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3105FB" w14:paraId="594CB9EA" w14:textId="77777777" w:rsidTr="003105FB">
        <w:tc>
          <w:tcPr>
            <w:tcW w:w="4785" w:type="dxa"/>
          </w:tcPr>
          <w:p w14:paraId="12800AB3" w14:textId="77777777" w:rsidR="003105FB" w:rsidRDefault="003105FB" w:rsidP="006E74DB">
            <w:pPr>
              <w:pStyle w:val="11"/>
            </w:pPr>
          </w:p>
        </w:tc>
        <w:tc>
          <w:tcPr>
            <w:tcW w:w="4786" w:type="dxa"/>
          </w:tcPr>
          <w:p w14:paraId="6F8530C7" w14:textId="77777777" w:rsidR="003105FB" w:rsidRPr="006E74DB" w:rsidRDefault="003105FB" w:rsidP="006E74DB">
            <w:pPr>
              <w:pStyle w:val="11"/>
            </w:pPr>
            <w:r w:rsidRPr="006E74DB">
              <w:t>УТВЕРЖДЕНЫ</w:t>
            </w:r>
          </w:p>
          <w:p w14:paraId="552721E9" w14:textId="67253D13" w:rsidR="003105FB" w:rsidRPr="003105FB" w:rsidRDefault="003105FB" w:rsidP="003105FB">
            <w:pPr>
              <w:rPr>
                <w:rFonts w:ascii="Times New Roman" w:hAnsi="Times New Roman" w:cs="Times New Roman"/>
                <w:sz w:val="26"/>
                <w:szCs w:val="26"/>
              </w:rPr>
            </w:pPr>
            <w:r w:rsidRPr="003105FB">
              <w:rPr>
                <w:rFonts w:ascii="Times New Roman" w:hAnsi="Times New Roman" w:cs="Times New Roman"/>
                <w:sz w:val="26"/>
                <w:szCs w:val="26"/>
              </w:rPr>
              <w:t>решением Собрания депутатов Приморского муниципального округа Архангельской области</w:t>
            </w:r>
            <w:r>
              <w:rPr>
                <w:rFonts w:ascii="Times New Roman" w:hAnsi="Times New Roman" w:cs="Times New Roman"/>
                <w:sz w:val="26"/>
                <w:szCs w:val="26"/>
              </w:rPr>
              <w:br/>
            </w:r>
            <w:r w:rsidRPr="003105FB">
              <w:rPr>
                <w:rFonts w:ascii="Times New Roman" w:hAnsi="Times New Roman" w:cs="Times New Roman"/>
                <w:sz w:val="26"/>
                <w:szCs w:val="26"/>
              </w:rPr>
              <w:t>от __ _____ 2024 г. № ___</w:t>
            </w:r>
          </w:p>
        </w:tc>
      </w:tr>
    </w:tbl>
    <w:p w14:paraId="5BFCB9FB" w14:textId="63AD3C46" w:rsidR="003105FB" w:rsidRDefault="003105FB" w:rsidP="006E74DB">
      <w:pPr>
        <w:pStyle w:val="11"/>
      </w:pPr>
    </w:p>
    <w:p w14:paraId="0977B82A" w14:textId="77777777" w:rsidR="003105FB" w:rsidRDefault="003105FB" w:rsidP="006E74DB">
      <w:pPr>
        <w:pStyle w:val="11"/>
      </w:pPr>
    </w:p>
    <w:p w14:paraId="4617A3E5" w14:textId="77777777" w:rsidR="006E74DB" w:rsidRDefault="006E74DB" w:rsidP="006E74DB">
      <w:pPr>
        <w:pStyle w:val="11"/>
      </w:pPr>
    </w:p>
    <w:p w14:paraId="38E62816" w14:textId="4EC47EED" w:rsidR="00382BF9" w:rsidRPr="006E74DB" w:rsidRDefault="006E74DB" w:rsidP="006E74DB">
      <w:pPr>
        <w:pStyle w:val="11"/>
        <w:jc w:val="center"/>
        <w:rPr>
          <w:b/>
        </w:rPr>
      </w:pPr>
      <w:r w:rsidRPr="006E74DB">
        <w:rPr>
          <w:b/>
          <w:caps w:val="0"/>
        </w:rPr>
        <w:t>ПРАВИЛА БЛАГОУСТРОЙСТВА</w:t>
      </w:r>
    </w:p>
    <w:p w14:paraId="709CAC1B" w14:textId="77B9F1A1" w:rsidR="00382BF9" w:rsidRPr="001B758A" w:rsidRDefault="006E74DB" w:rsidP="006E74DB">
      <w:pPr>
        <w:spacing w:after="0" w:line="240" w:lineRule="auto"/>
        <w:jc w:val="center"/>
        <w:rPr>
          <w:rFonts w:ascii="Times New Roman" w:hAnsi="Times New Roman" w:cs="Times New Roman"/>
          <w:b/>
          <w:sz w:val="26"/>
          <w:szCs w:val="26"/>
        </w:rPr>
      </w:pPr>
      <w:r w:rsidRPr="006E74DB">
        <w:rPr>
          <w:rFonts w:ascii="Times New Roman" w:hAnsi="Times New Roman" w:cs="Times New Roman"/>
          <w:b/>
          <w:sz w:val="26"/>
          <w:szCs w:val="26"/>
        </w:rPr>
        <w:t>ПРИМОРСКОГО</w:t>
      </w:r>
      <w:r w:rsidRPr="00C54FD8">
        <w:rPr>
          <w:rFonts w:ascii="Times New Roman" w:hAnsi="Times New Roman" w:cs="Times New Roman"/>
          <w:b/>
          <w:sz w:val="26"/>
          <w:szCs w:val="26"/>
        </w:rPr>
        <w:t xml:space="preserve"> МУНИЦИП</w:t>
      </w:r>
      <w:r w:rsidRPr="00A4007B">
        <w:rPr>
          <w:rFonts w:ascii="Times New Roman" w:hAnsi="Times New Roman" w:cs="Times New Roman"/>
          <w:b/>
          <w:sz w:val="26"/>
          <w:szCs w:val="26"/>
        </w:rPr>
        <w:t>АЛЬНОГО ОКРУГА</w:t>
      </w:r>
      <w:r>
        <w:rPr>
          <w:rFonts w:ascii="Times New Roman" w:hAnsi="Times New Roman" w:cs="Times New Roman"/>
          <w:b/>
          <w:sz w:val="26"/>
          <w:szCs w:val="26"/>
        </w:rPr>
        <w:br/>
      </w:r>
      <w:r w:rsidRPr="00A4007B">
        <w:rPr>
          <w:rFonts w:ascii="Times New Roman" w:hAnsi="Times New Roman" w:cs="Times New Roman"/>
          <w:b/>
          <w:sz w:val="26"/>
          <w:szCs w:val="26"/>
        </w:rPr>
        <w:t xml:space="preserve"> АРХАНГЕЛЬСКОЙ ОБ</w:t>
      </w:r>
      <w:r>
        <w:rPr>
          <w:rFonts w:ascii="Times New Roman" w:hAnsi="Times New Roman" w:cs="Times New Roman"/>
          <w:b/>
          <w:sz w:val="26"/>
          <w:szCs w:val="26"/>
        </w:rPr>
        <w:t>ЛАСТИ</w:t>
      </w:r>
    </w:p>
    <w:p w14:paraId="7EF27C45" w14:textId="77777777" w:rsidR="003105FB" w:rsidRPr="001B758A" w:rsidRDefault="003105FB" w:rsidP="003105FB">
      <w:pPr>
        <w:spacing w:after="0" w:line="240" w:lineRule="auto"/>
        <w:jc w:val="center"/>
        <w:rPr>
          <w:rFonts w:ascii="Times New Roman" w:hAnsi="Times New Roman" w:cs="Times New Roman"/>
          <w:b/>
          <w:sz w:val="26"/>
          <w:szCs w:val="26"/>
        </w:rPr>
      </w:pPr>
    </w:p>
    <w:p w14:paraId="77B34CB2" w14:textId="0D729E21" w:rsidR="001C5B61" w:rsidRPr="00C54FD8" w:rsidRDefault="00C54FD8" w:rsidP="00C54FD8">
      <w:pPr>
        <w:pStyle w:val="1"/>
        <w:rPr>
          <w:sz w:val="28"/>
        </w:rPr>
      </w:pPr>
      <w:r w:rsidRPr="00C54FD8">
        <w:rPr>
          <w:sz w:val="28"/>
        </w:rPr>
        <w:t xml:space="preserve">ГЛАВА </w:t>
      </w:r>
      <w:r w:rsidRPr="00C54FD8">
        <w:rPr>
          <w:sz w:val="28"/>
          <w:lang w:val="en-US"/>
        </w:rPr>
        <w:t>I</w:t>
      </w:r>
      <w:r w:rsidRPr="00C54FD8">
        <w:rPr>
          <w:sz w:val="28"/>
        </w:rPr>
        <w:t>. ОБЩИЕ ПОЛОЖЕНИЯ</w:t>
      </w:r>
    </w:p>
    <w:p w14:paraId="46074DF2" w14:textId="77777777" w:rsidR="00382BF9" w:rsidRPr="00A4007B" w:rsidRDefault="00382BF9" w:rsidP="003105FB">
      <w:pPr>
        <w:spacing w:after="0" w:line="240" w:lineRule="auto"/>
        <w:rPr>
          <w:rFonts w:ascii="Times New Roman" w:hAnsi="Times New Roman" w:cs="Times New Roman"/>
          <w:b/>
          <w:sz w:val="26"/>
          <w:szCs w:val="26"/>
        </w:rPr>
      </w:pPr>
    </w:p>
    <w:p w14:paraId="214624EB" w14:textId="1B030358" w:rsidR="00382BF9" w:rsidRDefault="00382BF9" w:rsidP="00C54FD8">
      <w:pPr>
        <w:pStyle w:val="1"/>
        <w:jc w:val="left"/>
      </w:pPr>
      <w:r w:rsidRPr="00A4007B">
        <w:t>Статья 1. Предмет регулирования</w:t>
      </w:r>
    </w:p>
    <w:p w14:paraId="1F1AA370" w14:textId="77777777" w:rsidR="003105FB" w:rsidRPr="00A4007B" w:rsidRDefault="003105FB" w:rsidP="003105FB">
      <w:pPr>
        <w:spacing w:after="0" w:line="240" w:lineRule="auto"/>
        <w:rPr>
          <w:rFonts w:ascii="Times New Roman" w:hAnsi="Times New Roman" w:cs="Times New Roman"/>
          <w:b/>
          <w:sz w:val="26"/>
          <w:szCs w:val="26"/>
        </w:rPr>
      </w:pPr>
    </w:p>
    <w:p w14:paraId="116EBC4C" w14:textId="572E7A0F" w:rsidR="00194ABD" w:rsidRPr="00A4007B" w:rsidRDefault="00194ABD" w:rsidP="003105FB">
      <w:pPr>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sz w:val="26"/>
          <w:szCs w:val="26"/>
        </w:rPr>
        <w:t>1. Правила благоустройства территории Приморского муниципального округа Архангельской области (далее - Правила) устанавливают единые и обязательные для исполнения юридическими и физическими лицами (далее - субъекты благоустройства) требования по благоустройству территории Приморского муниципального округа Архангельской области (далее – муниципальное образование).</w:t>
      </w:r>
    </w:p>
    <w:p w14:paraId="603A77C4" w14:textId="779D3EC2" w:rsidR="00194ABD" w:rsidRPr="00A4007B" w:rsidRDefault="00194ABD" w:rsidP="003105FB">
      <w:pPr>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sz w:val="26"/>
          <w:szCs w:val="26"/>
        </w:rPr>
        <w:tab/>
        <w:t>2. Вопросы организации благоустройства, не урегулированные настоящими Правилами, определяются в соответствии с действующим законодательством и нормативно-техническими документами.</w:t>
      </w:r>
    </w:p>
    <w:p w14:paraId="0F6FC114" w14:textId="77777777" w:rsidR="00382BF9" w:rsidRPr="00A4007B" w:rsidRDefault="00382BF9" w:rsidP="00C54FD8">
      <w:pPr>
        <w:pStyle w:val="1"/>
        <w:jc w:val="left"/>
      </w:pPr>
      <w:r w:rsidRPr="00A4007B">
        <w:t>Статья 2. Участники деятельности по благоустройству</w:t>
      </w:r>
    </w:p>
    <w:p w14:paraId="638FFD2D" w14:textId="77777777" w:rsidR="00382BF9" w:rsidRPr="00A4007B" w:rsidRDefault="00382BF9" w:rsidP="003105FB">
      <w:pPr>
        <w:shd w:val="clear" w:color="auto" w:fill="FFFFFF"/>
        <w:spacing w:after="0" w:line="240" w:lineRule="auto"/>
        <w:ind w:firstLine="567"/>
        <w:jc w:val="both"/>
        <w:rPr>
          <w:rFonts w:ascii="Times New Roman" w:hAnsi="Times New Roman" w:cs="Times New Roman"/>
          <w:b/>
          <w:sz w:val="26"/>
          <w:szCs w:val="26"/>
        </w:rPr>
      </w:pPr>
    </w:p>
    <w:p w14:paraId="1246082E" w14:textId="77777777" w:rsidR="00382BF9" w:rsidRPr="00A4007B" w:rsidRDefault="00382BF9" w:rsidP="003105FB">
      <w:pPr>
        <w:shd w:val="clear" w:color="auto" w:fill="FFFFFF"/>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sz w:val="26"/>
          <w:szCs w:val="26"/>
        </w:rPr>
        <w:t>1. Участниками деятельности по благоустройству выступают:</w:t>
      </w:r>
    </w:p>
    <w:p w14:paraId="23B4983E" w14:textId="77777777" w:rsidR="00382BF9" w:rsidRPr="00A4007B" w:rsidRDefault="00382BF9" w:rsidP="003105FB">
      <w:pPr>
        <w:shd w:val="clear" w:color="auto" w:fill="FFFFFF"/>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sz w:val="26"/>
          <w:szCs w:val="26"/>
        </w:rPr>
        <w:t>жители муниципального образования, которые формируют запрос на благоустройство и принимают участие в оценке предлагаемых решений. В отдельных случаях жители муниципального образования участвуют в выполнении работ. Жители муниципального образования могут быть представлены общественными организациями и объединениями;</w:t>
      </w:r>
    </w:p>
    <w:p w14:paraId="62413998" w14:textId="77777777" w:rsidR="00382BF9" w:rsidRPr="00A4007B" w:rsidRDefault="00382BF9" w:rsidP="003105FB">
      <w:pPr>
        <w:shd w:val="clear" w:color="auto" w:fill="FFFFFF"/>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sz w:val="26"/>
          <w:szCs w:val="26"/>
        </w:rPr>
        <w:t>представители органов местного самоуправления Приморского муниципального округа Архангельской области, которые формируют техническое задание, выбирают исполнителей и обеспечивают финансирование в пределах своих полномочий;</w:t>
      </w:r>
    </w:p>
    <w:p w14:paraId="7B4B6976" w14:textId="77777777" w:rsidR="00382BF9" w:rsidRPr="00A4007B" w:rsidRDefault="00382BF9" w:rsidP="003105FB">
      <w:pPr>
        <w:shd w:val="clear" w:color="auto" w:fill="FFFFFF"/>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sz w:val="26"/>
          <w:szCs w:val="26"/>
        </w:rPr>
        <w:t>хозяйствующие субъекты, осуществляющие деятельность на территории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14:paraId="1719CDA1" w14:textId="77777777" w:rsidR="00382BF9" w:rsidRPr="00A4007B" w:rsidRDefault="00382BF9" w:rsidP="003105FB">
      <w:pPr>
        <w:shd w:val="clear" w:color="auto" w:fill="FFFFFF"/>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sz w:val="26"/>
          <w:szCs w:val="26"/>
        </w:rPr>
        <w:t>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14:paraId="53F25368" w14:textId="77777777" w:rsidR="00382BF9" w:rsidRPr="00A4007B" w:rsidRDefault="00382BF9" w:rsidP="003105FB">
      <w:pPr>
        <w:shd w:val="clear" w:color="auto" w:fill="FFFFFF"/>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sz w:val="26"/>
          <w:szCs w:val="26"/>
        </w:rPr>
        <w:lastRenderedPageBreak/>
        <w:t>исполнители работ, специалисты по благоустройству и озеленению, в том числе возведению малых архитектурных форм;</w:t>
      </w:r>
    </w:p>
    <w:p w14:paraId="1276A649" w14:textId="77777777" w:rsidR="00382BF9" w:rsidRPr="00A4007B" w:rsidRDefault="00382BF9" w:rsidP="003105FB">
      <w:pPr>
        <w:shd w:val="clear" w:color="auto" w:fill="FFFFFF"/>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sz w:val="26"/>
          <w:szCs w:val="26"/>
        </w:rPr>
        <w:t>иные лица.</w:t>
      </w:r>
    </w:p>
    <w:p w14:paraId="3E1170F8" w14:textId="38FB37AD" w:rsidR="00194ABD" w:rsidRPr="00A4007B" w:rsidRDefault="00382BF9" w:rsidP="003105FB">
      <w:pPr>
        <w:shd w:val="clear" w:color="auto" w:fill="FFFFFF"/>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sz w:val="26"/>
          <w:szCs w:val="26"/>
        </w:rPr>
        <w:t xml:space="preserve">2. </w:t>
      </w:r>
      <w:r w:rsidR="00194ABD" w:rsidRPr="00A4007B">
        <w:rPr>
          <w:rFonts w:ascii="Times New Roman" w:hAnsi="Times New Roman" w:cs="Times New Roman"/>
          <w:sz w:val="26"/>
          <w:szCs w:val="26"/>
        </w:rPr>
        <w:t>Благоустройство территории муниципального образования обеспечивается деятельностью:</w:t>
      </w:r>
    </w:p>
    <w:p w14:paraId="3E27C0F9" w14:textId="72A3F440" w:rsidR="00194ABD" w:rsidRPr="00A4007B" w:rsidRDefault="00194ABD" w:rsidP="003105FB">
      <w:pPr>
        <w:shd w:val="clear" w:color="auto" w:fill="FFFFFF"/>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sz w:val="26"/>
          <w:szCs w:val="26"/>
        </w:rPr>
        <w:t xml:space="preserve">администрации муниципального образования в лице </w:t>
      </w:r>
      <w:r w:rsidR="00B65457">
        <w:rPr>
          <w:rFonts w:ascii="Times New Roman" w:hAnsi="Times New Roman" w:cs="Times New Roman"/>
          <w:sz w:val="26"/>
          <w:szCs w:val="26"/>
        </w:rPr>
        <w:t xml:space="preserve">отраслевых (функциональных) и </w:t>
      </w:r>
      <w:r w:rsidRPr="00A4007B">
        <w:rPr>
          <w:rFonts w:ascii="Times New Roman" w:hAnsi="Times New Roman" w:cs="Times New Roman"/>
          <w:sz w:val="26"/>
          <w:szCs w:val="26"/>
        </w:rPr>
        <w:t>территориальных органов местной администрации, осуществляющей организационную и контролирующую функции;</w:t>
      </w:r>
    </w:p>
    <w:p w14:paraId="1622D2FF" w14:textId="77777777" w:rsidR="00194ABD" w:rsidRPr="00A4007B" w:rsidRDefault="00194ABD" w:rsidP="003105FB">
      <w:pPr>
        <w:shd w:val="clear" w:color="auto" w:fill="FFFFFF"/>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sz w:val="26"/>
          <w:szCs w:val="26"/>
        </w:rPr>
        <w:t>организаций, выполняющих работы по санитарной очистке и уборке территории, благоустройству территории муниципального образования;</w:t>
      </w:r>
    </w:p>
    <w:p w14:paraId="51053F80" w14:textId="3B495230" w:rsidR="00194ABD" w:rsidRPr="00A4007B" w:rsidRDefault="00194ABD" w:rsidP="003105FB">
      <w:pPr>
        <w:shd w:val="clear" w:color="auto" w:fill="FFFFFF"/>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sz w:val="26"/>
          <w:szCs w:val="26"/>
        </w:rPr>
        <w:t>физических и юридических лиц, являющихся собственниками и пользователями земельных участков, зданий,</w:t>
      </w:r>
      <w:r w:rsidR="00E9274C" w:rsidRPr="00A4007B">
        <w:rPr>
          <w:rFonts w:ascii="Times New Roman" w:hAnsi="Times New Roman" w:cs="Times New Roman"/>
          <w:sz w:val="26"/>
          <w:szCs w:val="26"/>
        </w:rPr>
        <w:t xml:space="preserve"> строений, сооружений,</w:t>
      </w:r>
      <w:r w:rsidRPr="00A4007B">
        <w:rPr>
          <w:rFonts w:ascii="Times New Roman" w:hAnsi="Times New Roman" w:cs="Times New Roman"/>
          <w:sz w:val="26"/>
          <w:szCs w:val="26"/>
        </w:rPr>
        <w:t xml:space="preserve"> объектов незавершенного строительства, расположенных на территории муниципального образования.</w:t>
      </w:r>
    </w:p>
    <w:p w14:paraId="73D418A3" w14:textId="2AD9DB0F" w:rsidR="00382BF9" w:rsidRPr="00A4007B" w:rsidRDefault="00382BF9" w:rsidP="00C54FD8">
      <w:pPr>
        <w:pStyle w:val="1"/>
        <w:jc w:val="left"/>
      </w:pPr>
      <w:r w:rsidRPr="00A4007B">
        <w:t xml:space="preserve">Статья 3. </w:t>
      </w:r>
      <w:r w:rsidR="00DD7990" w:rsidRPr="00A4007B">
        <w:t>Основные понятия, применяемые в настоящих Правилах</w:t>
      </w:r>
    </w:p>
    <w:p w14:paraId="2279846C" w14:textId="77777777" w:rsidR="00DD7990" w:rsidRPr="00A4007B" w:rsidRDefault="00DD7990" w:rsidP="003105FB">
      <w:pPr>
        <w:spacing w:after="0" w:line="240" w:lineRule="auto"/>
        <w:ind w:firstLine="567"/>
        <w:jc w:val="both"/>
        <w:rPr>
          <w:rFonts w:ascii="Times New Roman" w:hAnsi="Times New Roman" w:cs="Times New Roman"/>
          <w:sz w:val="26"/>
          <w:szCs w:val="26"/>
        </w:rPr>
      </w:pPr>
    </w:p>
    <w:p w14:paraId="1306A865" w14:textId="77777777" w:rsidR="00DD7990" w:rsidRPr="00A4007B" w:rsidRDefault="00194ABD" w:rsidP="003105FB">
      <w:pPr>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sz w:val="26"/>
          <w:szCs w:val="26"/>
        </w:rPr>
        <w:t xml:space="preserve">1.В настоящих Правилах применяются следующие </w:t>
      </w:r>
      <w:r w:rsidR="00DD7990" w:rsidRPr="00A4007B">
        <w:rPr>
          <w:rFonts w:ascii="Times New Roman" w:hAnsi="Times New Roman" w:cs="Times New Roman"/>
          <w:sz w:val="26"/>
          <w:szCs w:val="26"/>
        </w:rPr>
        <w:t>понятия</w:t>
      </w:r>
    </w:p>
    <w:p w14:paraId="5E8953CD" w14:textId="103F6A13" w:rsidR="00194ABD" w:rsidRPr="00B65457" w:rsidRDefault="00DD7990" w:rsidP="003105FB">
      <w:pPr>
        <w:spacing w:after="0" w:line="240" w:lineRule="auto"/>
        <w:ind w:firstLine="567"/>
        <w:jc w:val="both"/>
        <w:rPr>
          <w:rFonts w:ascii="Times New Roman" w:hAnsi="Times New Roman" w:cs="Times New Roman"/>
          <w:sz w:val="26"/>
          <w:szCs w:val="26"/>
        </w:rPr>
      </w:pPr>
      <w:r w:rsidRPr="00B65457">
        <w:rPr>
          <w:rFonts w:ascii="Times New Roman" w:hAnsi="Times New Roman" w:cs="Times New Roman"/>
          <w:bCs/>
          <w:sz w:val="26"/>
          <w:szCs w:val="26"/>
        </w:rPr>
        <w:t xml:space="preserve">1) </w:t>
      </w:r>
      <w:r w:rsidR="00194ABD" w:rsidRPr="00B65457">
        <w:rPr>
          <w:rFonts w:ascii="Times New Roman" w:hAnsi="Times New Roman" w:cs="Times New Roman"/>
          <w:bCs/>
          <w:sz w:val="26"/>
          <w:szCs w:val="26"/>
        </w:rPr>
        <w:t>аварийное дерево</w:t>
      </w:r>
      <w:r w:rsidR="00194ABD" w:rsidRPr="00B65457">
        <w:rPr>
          <w:rFonts w:ascii="Times New Roman" w:hAnsi="Times New Roman" w:cs="Times New Roman"/>
          <w:sz w:val="26"/>
          <w:szCs w:val="26"/>
        </w:rPr>
        <w:t xml:space="preserve"> - сухостойное, </w:t>
      </w:r>
      <w:proofErr w:type="spellStart"/>
      <w:r w:rsidR="00194ABD" w:rsidRPr="00B65457">
        <w:rPr>
          <w:rFonts w:ascii="Times New Roman" w:hAnsi="Times New Roman" w:cs="Times New Roman"/>
          <w:sz w:val="26"/>
          <w:szCs w:val="26"/>
        </w:rPr>
        <w:t>ветровально</w:t>
      </w:r>
      <w:proofErr w:type="spellEnd"/>
      <w:r w:rsidR="00194ABD" w:rsidRPr="00B65457">
        <w:rPr>
          <w:rFonts w:ascii="Times New Roman" w:hAnsi="Times New Roman" w:cs="Times New Roman"/>
          <w:sz w:val="26"/>
          <w:szCs w:val="26"/>
        </w:rPr>
        <w:t xml:space="preserve">-буреломное, гнилое дерево; текущий ремонт объектов благоустройства - комплекс работ, обеспечивающих сохранность, долговечность, надежность и постоянную безопасность функционирования объектов благоустройства; </w:t>
      </w:r>
    </w:p>
    <w:p w14:paraId="5560D0FD" w14:textId="6BD50EE6" w:rsidR="00194ABD" w:rsidRPr="00A4007B" w:rsidRDefault="00DD7990" w:rsidP="003105FB">
      <w:pPr>
        <w:spacing w:after="0" w:line="240" w:lineRule="auto"/>
        <w:ind w:firstLine="567"/>
        <w:jc w:val="both"/>
        <w:rPr>
          <w:rFonts w:ascii="Times New Roman" w:hAnsi="Times New Roman" w:cs="Times New Roman"/>
          <w:sz w:val="26"/>
          <w:szCs w:val="26"/>
        </w:rPr>
      </w:pPr>
      <w:r w:rsidRPr="00B65457">
        <w:rPr>
          <w:rFonts w:ascii="Times New Roman" w:hAnsi="Times New Roman" w:cs="Times New Roman"/>
          <w:bCs/>
          <w:sz w:val="26"/>
          <w:szCs w:val="26"/>
        </w:rPr>
        <w:t xml:space="preserve">2) </w:t>
      </w:r>
      <w:r w:rsidR="00194ABD" w:rsidRPr="00B65457">
        <w:rPr>
          <w:rFonts w:ascii="Times New Roman" w:hAnsi="Times New Roman" w:cs="Times New Roman"/>
          <w:bCs/>
          <w:sz w:val="26"/>
          <w:szCs w:val="26"/>
        </w:rPr>
        <w:t>аллея</w:t>
      </w:r>
      <w:r w:rsidR="00194ABD" w:rsidRPr="00B65457">
        <w:rPr>
          <w:rFonts w:ascii="Times New Roman" w:hAnsi="Times New Roman" w:cs="Times New Roman"/>
          <w:sz w:val="26"/>
          <w:szCs w:val="26"/>
        </w:rPr>
        <w:t xml:space="preserve"> - </w:t>
      </w:r>
      <w:proofErr w:type="spellStart"/>
      <w:r w:rsidR="00194ABD" w:rsidRPr="00B65457">
        <w:rPr>
          <w:rFonts w:ascii="Times New Roman" w:hAnsi="Times New Roman" w:cs="Times New Roman"/>
          <w:sz w:val="26"/>
          <w:szCs w:val="26"/>
        </w:rPr>
        <w:t>свободнорастущие</w:t>
      </w:r>
      <w:proofErr w:type="spellEnd"/>
      <w:r w:rsidR="00194ABD" w:rsidRPr="00B65457">
        <w:rPr>
          <w:rFonts w:ascii="Times New Roman" w:hAnsi="Times New Roman" w:cs="Times New Roman"/>
          <w:sz w:val="26"/>
          <w:szCs w:val="26"/>
        </w:rPr>
        <w:t xml:space="preserve"> или формованные деревья, высаженные в один или более рядов по обеим сторонам пешеходных или транспортных дорог;</w:t>
      </w:r>
      <w:r w:rsidR="00194ABD" w:rsidRPr="00A4007B">
        <w:rPr>
          <w:rFonts w:ascii="Times New Roman" w:hAnsi="Times New Roman" w:cs="Times New Roman"/>
          <w:sz w:val="26"/>
          <w:szCs w:val="26"/>
        </w:rPr>
        <w:t xml:space="preserve"> </w:t>
      </w:r>
    </w:p>
    <w:p w14:paraId="7E3E5ADD" w14:textId="67A99001" w:rsidR="00194ABD" w:rsidRPr="00A4007B" w:rsidRDefault="00DD7990" w:rsidP="003105FB">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sz w:val="26"/>
          <w:szCs w:val="26"/>
        </w:rPr>
        <w:t xml:space="preserve">3) </w:t>
      </w:r>
      <w:r w:rsidR="00194ABD" w:rsidRPr="00A4007B">
        <w:rPr>
          <w:rFonts w:ascii="Times New Roman" w:hAnsi="Times New Roman" w:cs="Times New Roman"/>
          <w:sz w:val="26"/>
          <w:szCs w:val="26"/>
        </w:rPr>
        <w:t>благоустройство территории - деятельность по реализации комплекса мероприятий, установленного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14:paraId="30D9815D" w14:textId="6F065957" w:rsidR="00E34507" w:rsidRPr="00A4007B" w:rsidRDefault="00DD7990" w:rsidP="003105FB">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sz w:val="26"/>
          <w:szCs w:val="26"/>
        </w:rPr>
        <w:t xml:space="preserve">4) </w:t>
      </w:r>
      <w:r w:rsidR="00E34507" w:rsidRPr="00A4007B">
        <w:rPr>
          <w:rFonts w:ascii="Times New Roman" w:hAnsi="Times New Roman" w:cs="Times New Roman"/>
          <w:sz w:val="26"/>
          <w:szCs w:val="26"/>
        </w:rPr>
        <w:t>благоустройство общественных территорий – это комплекс мероприятий по инженерной подготовке к озеленению, устройству покрытий, освещению, размещению малых архитектурных форм и объектов монументального искусства, направленных на улучшение функционального, санитарного, экологического и эстетического состояния участка, создание комфортной среды для жизни горожан;</w:t>
      </w:r>
    </w:p>
    <w:p w14:paraId="20FA5A50" w14:textId="619E5CC8" w:rsidR="00194ABD" w:rsidRPr="00A4007B" w:rsidRDefault="00DD7990" w:rsidP="003105FB">
      <w:pPr>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bCs/>
          <w:sz w:val="26"/>
          <w:szCs w:val="26"/>
        </w:rPr>
        <w:t xml:space="preserve">5) </w:t>
      </w:r>
      <w:proofErr w:type="spellStart"/>
      <w:r w:rsidR="00194ABD" w:rsidRPr="00A4007B">
        <w:rPr>
          <w:rFonts w:ascii="Times New Roman" w:hAnsi="Times New Roman" w:cs="Times New Roman"/>
          <w:bCs/>
          <w:sz w:val="26"/>
          <w:szCs w:val="26"/>
        </w:rPr>
        <w:t>ветровально</w:t>
      </w:r>
      <w:proofErr w:type="spellEnd"/>
      <w:r w:rsidR="00194ABD" w:rsidRPr="00A4007B">
        <w:rPr>
          <w:rFonts w:ascii="Times New Roman" w:hAnsi="Times New Roman" w:cs="Times New Roman"/>
          <w:bCs/>
          <w:sz w:val="26"/>
          <w:szCs w:val="26"/>
        </w:rPr>
        <w:t>-буреломное дерево</w:t>
      </w:r>
      <w:r w:rsidR="00194ABD" w:rsidRPr="00A4007B">
        <w:rPr>
          <w:rFonts w:ascii="Times New Roman" w:hAnsi="Times New Roman" w:cs="Times New Roman"/>
          <w:sz w:val="26"/>
          <w:szCs w:val="26"/>
        </w:rPr>
        <w:t xml:space="preserve"> - поваленное вместе с корнем дерево, и (или) дерево с частично или полностью сломанным стволом, и (или) дерево с наличием глубоких трещин на стволе и надломов, и (или) дерево с наклоном ствола менее 45 градусов; </w:t>
      </w:r>
    </w:p>
    <w:p w14:paraId="3F67817C" w14:textId="135A605E" w:rsidR="00194ABD" w:rsidRPr="00A4007B" w:rsidRDefault="00DD7990" w:rsidP="003105FB">
      <w:pPr>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bCs/>
          <w:sz w:val="26"/>
          <w:szCs w:val="26"/>
        </w:rPr>
        <w:t xml:space="preserve">6) </w:t>
      </w:r>
      <w:r w:rsidR="00194ABD" w:rsidRPr="00A4007B">
        <w:rPr>
          <w:rFonts w:ascii="Times New Roman" w:hAnsi="Times New Roman" w:cs="Times New Roman"/>
          <w:bCs/>
          <w:sz w:val="26"/>
          <w:szCs w:val="26"/>
        </w:rPr>
        <w:t>владелец объекта благоустройства</w:t>
      </w:r>
      <w:r w:rsidR="00194ABD" w:rsidRPr="00A4007B">
        <w:rPr>
          <w:rFonts w:ascii="Times New Roman" w:hAnsi="Times New Roman" w:cs="Times New Roman"/>
          <w:sz w:val="26"/>
          <w:szCs w:val="26"/>
        </w:rPr>
        <w:t xml:space="preserve"> - лицо, которому объект благоустройства принадлежит на праве собственности, праве хозяйственного ведения, праве оперативного управления, праве пожизненного наследуемого владения, праве постоянного (бессрочного) пользования или которое оказывает услуги по содержанию и ремонту объекта в рамках договора управления или на ином праве, предусмотренном законом; </w:t>
      </w:r>
    </w:p>
    <w:p w14:paraId="00DF4466" w14:textId="0D2FA55B" w:rsidR="00194ABD" w:rsidRPr="00A4007B" w:rsidRDefault="00DD7990" w:rsidP="003105FB">
      <w:pPr>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sz w:val="26"/>
          <w:szCs w:val="26"/>
        </w:rPr>
        <w:t xml:space="preserve">7) </w:t>
      </w:r>
      <w:r w:rsidR="00194ABD" w:rsidRPr="00A4007B">
        <w:rPr>
          <w:rFonts w:ascii="Times New Roman" w:hAnsi="Times New Roman" w:cs="Times New Roman"/>
          <w:sz w:val="26"/>
          <w:szCs w:val="26"/>
        </w:rPr>
        <w:t xml:space="preserve">внутриквартальный проезд — это проезд, предназначенный для подъезда транспортных средств к жилым и общественным зданиям, учреждениям, </w:t>
      </w:r>
      <w:r w:rsidR="00194ABD" w:rsidRPr="00A4007B">
        <w:rPr>
          <w:rFonts w:ascii="Times New Roman" w:hAnsi="Times New Roman" w:cs="Times New Roman"/>
          <w:sz w:val="26"/>
          <w:szCs w:val="26"/>
        </w:rPr>
        <w:lastRenderedPageBreak/>
        <w:t xml:space="preserve">предприятиям и другим объектам городской застройки, расположенный в границах одной единицы планировочной структуры, то есть внутри районов, микрорайонов, кварталов; </w:t>
      </w:r>
    </w:p>
    <w:p w14:paraId="5A095C0A" w14:textId="4B82541D" w:rsidR="00194ABD" w:rsidRPr="00A4007B" w:rsidRDefault="00DD7990" w:rsidP="003105FB">
      <w:pPr>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sz w:val="26"/>
          <w:szCs w:val="26"/>
        </w:rPr>
        <w:t xml:space="preserve">8) </w:t>
      </w:r>
      <w:r w:rsidR="00194ABD" w:rsidRPr="00A4007B">
        <w:rPr>
          <w:rFonts w:ascii="Times New Roman" w:hAnsi="Times New Roman" w:cs="Times New Roman"/>
          <w:sz w:val="26"/>
          <w:szCs w:val="26"/>
        </w:rPr>
        <w:t>вырубка деревьев и кустарников (снос зеленых насаждений) - вырубка деревьев</w:t>
      </w:r>
      <w:r w:rsidR="00194ABD" w:rsidRPr="00AC36DF">
        <w:rPr>
          <w:rFonts w:ascii="Times New Roman" w:hAnsi="Times New Roman" w:cs="Times New Roman"/>
          <w:sz w:val="26"/>
          <w:szCs w:val="26"/>
        </w:rPr>
        <w:t>, кустарников, выкапывание (раскапывание) цветников, газонов, оформленные в порядке, установленном Правилами, выполнение которых объективно необходимо в целях обеспечения условий для размещения</w:t>
      </w:r>
      <w:r w:rsidR="00194ABD" w:rsidRPr="00A4007B">
        <w:rPr>
          <w:rFonts w:ascii="Times New Roman" w:hAnsi="Times New Roman" w:cs="Times New Roman"/>
          <w:sz w:val="26"/>
          <w:szCs w:val="26"/>
        </w:rPr>
        <w:t xml:space="preserve"> тех или иных объектов строительства, обслуживания элементов инженерного благоустройства, наземных коммуникаций, обеспечения охраны окружающей среды;</w:t>
      </w:r>
    </w:p>
    <w:p w14:paraId="341CC642" w14:textId="2CFB7D15" w:rsidR="00194ABD" w:rsidRPr="00A4007B" w:rsidRDefault="00D27DFC" w:rsidP="003105FB">
      <w:pPr>
        <w:spacing w:after="0" w:line="240" w:lineRule="auto"/>
        <w:ind w:firstLine="567"/>
        <w:jc w:val="both"/>
        <w:rPr>
          <w:rFonts w:ascii="Times New Roman" w:hAnsi="Times New Roman" w:cs="Times New Roman"/>
          <w:b/>
          <w:sz w:val="26"/>
          <w:szCs w:val="26"/>
        </w:rPr>
      </w:pPr>
      <w:r>
        <w:rPr>
          <w:rFonts w:ascii="Times New Roman" w:hAnsi="Times New Roman" w:cs="Times New Roman"/>
          <w:sz w:val="26"/>
          <w:szCs w:val="26"/>
        </w:rPr>
        <w:t>9</w:t>
      </w:r>
      <w:r w:rsidR="00DD7990" w:rsidRPr="00A4007B">
        <w:rPr>
          <w:rFonts w:ascii="Times New Roman" w:hAnsi="Times New Roman" w:cs="Times New Roman"/>
          <w:sz w:val="26"/>
          <w:szCs w:val="26"/>
        </w:rPr>
        <w:t xml:space="preserve">) </w:t>
      </w:r>
      <w:r w:rsidR="00194ABD" w:rsidRPr="00A4007B">
        <w:rPr>
          <w:rFonts w:ascii="Times New Roman" w:hAnsi="Times New Roman" w:cs="Times New Roman"/>
          <w:sz w:val="26"/>
          <w:szCs w:val="26"/>
        </w:rPr>
        <w:t>газон - поверхность земельного участка, не имеющая твердого покрытия, занятая травянистой и (или) древесно-кустарниковой растительностью естественного или искусственного происхождения либо предназначенная для озеленения;</w:t>
      </w:r>
    </w:p>
    <w:p w14:paraId="4EEEB33C" w14:textId="0AACCD23" w:rsidR="00194ABD" w:rsidRPr="00A4007B" w:rsidRDefault="00D27DFC" w:rsidP="003105FB">
      <w:pPr>
        <w:spacing w:after="0" w:line="240" w:lineRule="auto"/>
        <w:ind w:firstLine="567"/>
        <w:jc w:val="both"/>
        <w:rPr>
          <w:rFonts w:ascii="Times New Roman" w:hAnsi="Times New Roman" w:cs="Times New Roman"/>
          <w:sz w:val="26"/>
          <w:szCs w:val="26"/>
        </w:rPr>
      </w:pPr>
      <w:r>
        <w:rPr>
          <w:rFonts w:ascii="Times New Roman" w:hAnsi="Times New Roman" w:cs="Times New Roman"/>
          <w:bCs/>
          <w:sz w:val="26"/>
          <w:szCs w:val="26"/>
        </w:rPr>
        <w:t>10</w:t>
      </w:r>
      <w:r w:rsidR="00DD7990" w:rsidRPr="00A4007B">
        <w:rPr>
          <w:rFonts w:ascii="Times New Roman" w:hAnsi="Times New Roman" w:cs="Times New Roman"/>
          <w:bCs/>
          <w:sz w:val="26"/>
          <w:szCs w:val="26"/>
        </w:rPr>
        <w:t xml:space="preserve">) </w:t>
      </w:r>
      <w:r w:rsidR="00194ABD" w:rsidRPr="00A4007B">
        <w:rPr>
          <w:rFonts w:ascii="Times New Roman" w:hAnsi="Times New Roman" w:cs="Times New Roman"/>
          <w:bCs/>
          <w:sz w:val="26"/>
          <w:szCs w:val="26"/>
        </w:rPr>
        <w:t>гнилое дерево</w:t>
      </w:r>
      <w:r w:rsidR="00194ABD" w:rsidRPr="00A4007B">
        <w:rPr>
          <w:rFonts w:ascii="Times New Roman" w:hAnsi="Times New Roman" w:cs="Times New Roman"/>
          <w:sz w:val="26"/>
          <w:szCs w:val="26"/>
        </w:rPr>
        <w:t xml:space="preserve"> - дерево, имеющее один из следующих признаков: наличие сухих скелетных ветвей более 50 процентов кроны, отслаивание </w:t>
      </w:r>
      <w:proofErr w:type="spellStart"/>
      <w:r w:rsidR="00194ABD" w:rsidRPr="00A4007B">
        <w:rPr>
          <w:rFonts w:ascii="Times New Roman" w:hAnsi="Times New Roman" w:cs="Times New Roman"/>
          <w:sz w:val="26"/>
          <w:szCs w:val="26"/>
        </w:rPr>
        <w:t>коры</w:t>
      </w:r>
      <w:proofErr w:type="spellEnd"/>
      <w:r w:rsidR="00194ABD" w:rsidRPr="00A4007B">
        <w:rPr>
          <w:rFonts w:ascii="Times New Roman" w:hAnsi="Times New Roman" w:cs="Times New Roman"/>
          <w:sz w:val="26"/>
          <w:szCs w:val="26"/>
        </w:rPr>
        <w:t xml:space="preserve"> на большей части ствола, обильные потеки на стволе буро-ржавого или черного цвета, наличие древесных грибов на стволе; </w:t>
      </w:r>
    </w:p>
    <w:p w14:paraId="365ED5CC" w14:textId="04CFAE5A" w:rsidR="00194ABD" w:rsidRPr="00A4007B" w:rsidRDefault="00D27DFC" w:rsidP="003105FB">
      <w:pPr>
        <w:shd w:val="clear" w:color="auto" w:fill="FFFFFF"/>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11</w:t>
      </w:r>
      <w:r w:rsidR="00DD7990" w:rsidRPr="00A4007B">
        <w:rPr>
          <w:rFonts w:ascii="Times New Roman" w:hAnsi="Times New Roman" w:cs="Times New Roman"/>
          <w:sz w:val="26"/>
          <w:szCs w:val="26"/>
        </w:rPr>
        <w:t xml:space="preserve">) </w:t>
      </w:r>
      <w:r w:rsidR="00194ABD" w:rsidRPr="00A4007B">
        <w:rPr>
          <w:rFonts w:ascii="Times New Roman" w:hAnsi="Times New Roman" w:cs="Times New Roman"/>
          <w:sz w:val="26"/>
          <w:szCs w:val="26"/>
        </w:rPr>
        <w:t>городская среда -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w:t>
      </w:r>
    </w:p>
    <w:p w14:paraId="6F3CB425" w14:textId="44E5E484" w:rsidR="00194ABD" w:rsidRPr="00A4007B" w:rsidRDefault="00D27DFC" w:rsidP="003105FB">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12</w:t>
      </w:r>
      <w:r w:rsidR="00DD7990" w:rsidRPr="00A4007B">
        <w:rPr>
          <w:rFonts w:ascii="Times New Roman" w:hAnsi="Times New Roman" w:cs="Times New Roman"/>
          <w:sz w:val="26"/>
          <w:szCs w:val="26"/>
        </w:rPr>
        <w:t xml:space="preserve">) </w:t>
      </w:r>
      <w:r w:rsidR="00194ABD" w:rsidRPr="00A4007B">
        <w:rPr>
          <w:rFonts w:ascii="Times New Roman" w:hAnsi="Times New Roman" w:cs="Times New Roman"/>
          <w:sz w:val="26"/>
          <w:szCs w:val="26"/>
        </w:rPr>
        <w:t xml:space="preserve">дворовая территория (двор, придомовая территория) - внутренняя, ограниченная одним или более многоквартирными домами территория, представляющая собой </w:t>
      </w:r>
      <w:proofErr w:type="spellStart"/>
      <w:r w:rsidR="00194ABD" w:rsidRPr="00A4007B">
        <w:rPr>
          <w:rFonts w:ascii="Times New Roman" w:hAnsi="Times New Roman" w:cs="Times New Roman"/>
          <w:sz w:val="26"/>
          <w:szCs w:val="26"/>
        </w:rPr>
        <w:t>зонированное</w:t>
      </w:r>
      <w:proofErr w:type="spellEnd"/>
      <w:r w:rsidR="00194ABD" w:rsidRPr="00A4007B">
        <w:rPr>
          <w:rFonts w:ascii="Times New Roman" w:hAnsi="Times New Roman" w:cs="Times New Roman"/>
          <w:sz w:val="26"/>
          <w:szCs w:val="26"/>
        </w:rPr>
        <w:t xml:space="preserve"> пространство, состоящее из досуговой, хозяйственно-бытовой зон общего пользования;</w:t>
      </w:r>
    </w:p>
    <w:p w14:paraId="06D7E2C3" w14:textId="3C43F878" w:rsidR="00194ABD" w:rsidRPr="00A4007B" w:rsidRDefault="00D27DFC" w:rsidP="003105FB">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13</w:t>
      </w:r>
      <w:r w:rsidR="00DD7990" w:rsidRPr="00A4007B">
        <w:rPr>
          <w:rFonts w:ascii="Times New Roman" w:hAnsi="Times New Roman" w:cs="Times New Roman"/>
          <w:sz w:val="26"/>
          <w:szCs w:val="26"/>
        </w:rPr>
        <w:t xml:space="preserve">) </w:t>
      </w:r>
      <w:r w:rsidR="00194ABD" w:rsidRPr="00A4007B">
        <w:rPr>
          <w:rFonts w:ascii="Times New Roman" w:hAnsi="Times New Roman" w:cs="Times New Roman"/>
          <w:sz w:val="26"/>
          <w:szCs w:val="26"/>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14:paraId="2322F4EF" w14:textId="10A989E5" w:rsidR="00194ABD" w:rsidRPr="00A4007B" w:rsidRDefault="00D27DFC" w:rsidP="003105FB">
      <w:pPr>
        <w:spacing w:after="0" w:line="240" w:lineRule="auto"/>
        <w:ind w:firstLine="567"/>
        <w:jc w:val="both"/>
        <w:rPr>
          <w:rFonts w:ascii="Times New Roman" w:hAnsi="Times New Roman" w:cs="Times New Roman"/>
          <w:sz w:val="26"/>
          <w:szCs w:val="26"/>
        </w:rPr>
      </w:pPr>
      <w:r>
        <w:rPr>
          <w:rFonts w:ascii="Times New Roman" w:hAnsi="Times New Roman" w:cs="Times New Roman"/>
          <w:bCs/>
          <w:sz w:val="26"/>
          <w:szCs w:val="26"/>
        </w:rPr>
        <w:t>14</w:t>
      </w:r>
      <w:r w:rsidR="00DD7990" w:rsidRPr="00A4007B">
        <w:rPr>
          <w:rFonts w:ascii="Times New Roman" w:hAnsi="Times New Roman" w:cs="Times New Roman"/>
          <w:bCs/>
          <w:sz w:val="26"/>
          <w:szCs w:val="26"/>
        </w:rPr>
        <w:t xml:space="preserve">) </w:t>
      </w:r>
      <w:r w:rsidR="00194ABD" w:rsidRPr="00A4007B">
        <w:rPr>
          <w:rFonts w:ascii="Times New Roman" w:hAnsi="Times New Roman" w:cs="Times New Roman"/>
          <w:bCs/>
          <w:sz w:val="26"/>
          <w:szCs w:val="26"/>
        </w:rPr>
        <w:t>естественный мусор</w:t>
      </w:r>
      <w:r w:rsidR="00194ABD" w:rsidRPr="00A4007B">
        <w:rPr>
          <w:rFonts w:ascii="Times New Roman" w:hAnsi="Times New Roman" w:cs="Times New Roman"/>
          <w:sz w:val="26"/>
          <w:szCs w:val="26"/>
        </w:rPr>
        <w:t xml:space="preserve"> - вещества или остатки, образующиеся в результате природных явлений (снег, лед, грязь, опавшие листья, ветви деревьев и кустарников); </w:t>
      </w:r>
    </w:p>
    <w:p w14:paraId="0F1B411B" w14:textId="6E701BA2" w:rsidR="00194ABD" w:rsidRPr="00A4007B" w:rsidRDefault="00D27DFC" w:rsidP="003105FB">
      <w:pPr>
        <w:spacing w:after="0" w:line="240" w:lineRule="auto"/>
        <w:ind w:firstLine="567"/>
        <w:jc w:val="both"/>
        <w:rPr>
          <w:rFonts w:ascii="Times New Roman" w:hAnsi="Times New Roman" w:cs="Times New Roman"/>
          <w:sz w:val="26"/>
          <w:szCs w:val="26"/>
        </w:rPr>
      </w:pPr>
      <w:r>
        <w:rPr>
          <w:rFonts w:ascii="Times New Roman" w:hAnsi="Times New Roman" w:cs="Times New Roman"/>
          <w:bCs/>
          <w:sz w:val="26"/>
          <w:szCs w:val="26"/>
        </w:rPr>
        <w:t>15</w:t>
      </w:r>
      <w:r w:rsidR="00DD7990" w:rsidRPr="00A4007B">
        <w:rPr>
          <w:rFonts w:ascii="Times New Roman" w:hAnsi="Times New Roman" w:cs="Times New Roman"/>
          <w:bCs/>
          <w:sz w:val="26"/>
          <w:szCs w:val="26"/>
        </w:rPr>
        <w:t xml:space="preserve">) </w:t>
      </w:r>
      <w:r w:rsidR="00194ABD" w:rsidRPr="00A4007B">
        <w:rPr>
          <w:rFonts w:ascii="Times New Roman" w:hAnsi="Times New Roman" w:cs="Times New Roman"/>
          <w:bCs/>
          <w:sz w:val="26"/>
          <w:szCs w:val="26"/>
        </w:rPr>
        <w:t>зеленые насаждения</w:t>
      </w:r>
      <w:r w:rsidR="00194ABD" w:rsidRPr="00A4007B">
        <w:rPr>
          <w:rFonts w:ascii="Times New Roman" w:hAnsi="Times New Roman" w:cs="Times New Roman"/>
          <w:sz w:val="26"/>
          <w:szCs w:val="26"/>
        </w:rPr>
        <w:t xml:space="preserve"> - древесная, древесно-кустарниковая, кустарниковая, травянистая растительность естественного и искусственного происхождения на определенной территории (включая парки, бульвары, скверы, сады, газоны, цветники, а также отдельно стоящие деревья и кустарники), за исключением территорий городских лесов, земельных участков, предоставленных для индивидуального жилищного строительства, а также садовых и огородных земельных участков; </w:t>
      </w:r>
    </w:p>
    <w:p w14:paraId="239D58D7" w14:textId="1BD08E99" w:rsidR="00194ABD" w:rsidRPr="003105FB" w:rsidRDefault="00D27DFC" w:rsidP="003105FB">
      <w:pPr>
        <w:shd w:val="clear" w:color="auto" w:fill="FFFFFF"/>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16</w:t>
      </w:r>
      <w:r w:rsidR="00DD7990" w:rsidRPr="00A4007B">
        <w:rPr>
          <w:rFonts w:ascii="Times New Roman" w:hAnsi="Times New Roman" w:cs="Times New Roman"/>
          <w:sz w:val="26"/>
          <w:szCs w:val="26"/>
        </w:rPr>
        <w:t xml:space="preserve">) </w:t>
      </w:r>
      <w:r w:rsidR="00194ABD" w:rsidRPr="00A4007B">
        <w:rPr>
          <w:rFonts w:ascii="Times New Roman" w:hAnsi="Times New Roman" w:cs="Times New Roman"/>
          <w:sz w:val="26"/>
          <w:szCs w:val="26"/>
        </w:rPr>
        <w:t xml:space="preserve">земляные работы – работы, связанные с разрытием, выемкой и (или) засыпкой, перемещением грунта, вскрытием дорожных покрытий или иным нарушением благоустройства при строительстве, ремонте, реконструкции инженерных коммуникаций, а также иных земляных работ на землях и земельных участках, находящихся в муниципальной собственности, или на землях и земельных участках, государственная собственность на которые не разграничена, в </w:t>
      </w:r>
      <w:r w:rsidR="00194ABD" w:rsidRPr="003105FB">
        <w:rPr>
          <w:rFonts w:ascii="Times New Roman" w:hAnsi="Times New Roman" w:cs="Times New Roman"/>
          <w:sz w:val="26"/>
          <w:szCs w:val="26"/>
        </w:rPr>
        <w:t>границах муниципального образования;</w:t>
      </w:r>
    </w:p>
    <w:p w14:paraId="6665F423" w14:textId="0592888F" w:rsidR="00194ABD" w:rsidRPr="003105FB" w:rsidRDefault="00D27DFC" w:rsidP="003105FB">
      <w:pPr>
        <w:shd w:val="clear" w:color="auto" w:fill="FFFFFF"/>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lastRenderedPageBreak/>
        <w:t>17</w:t>
      </w:r>
      <w:r w:rsidR="00DD7990" w:rsidRPr="003105FB">
        <w:rPr>
          <w:rFonts w:ascii="Times New Roman" w:hAnsi="Times New Roman" w:cs="Times New Roman"/>
          <w:sz w:val="26"/>
          <w:szCs w:val="26"/>
        </w:rPr>
        <w:t xml:space="preserve">) </w:t>
      </w:r>
      <w:r w:rsidR="00194ABD" w:rsidRPr="003105FB">
        <w:rPr>
          <w:rFonts w:ascii="Times New Roman" w:hAnsi="Times New Roman" w:cs="Times New Roman"/>
          <w:sz w:val="26"/>
          <w:szCs w:val="26"/>
        </w:rPr>
        <w:t>информационные конструкции (средства размещения информации) - объект благоустройства, выполняющий функцию информирования населения муниципального образования и соответствующий требованиям, установленным настоящими Правилами (за исключением рекламных конструкций);</w:t>
      </w:r>
    </w:p>
    <w:p w14:paraId="7053E038" w14:textId="10702EA8" w:rsidR="00194ABD" w:rsidRPr="00A4007B" w:rsidRDefault="00D27DFC" w:rsidP="003105FB">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18</w:t>
      </w:r>
      <w:r w:rsidR="00DD7990" w:rsidRPr="003105FB">
        <w:rPr>
          <w:rFonts w:ascii="Times New Roman" w:hAnsi="Times New Roman" w:cs="Times New Roman"/>
          <w:sz w:val="26"/>
          <w:szCs w:val="26"/>
        </w:rPr>
        <w:t xml:space="preserve">) </w:t>
      </w:r>
      <w:r w:rsidR="00194ABD" w:rsidRPr="003105FB">
        <w:rPr>
          <w:rFonts w:ascii="Times New Roman" w:hAnsi="Times New Roman" w:cs="Times New Roman"/>
          <w:sz w:val="26"/>
          <w:szCs w:val="26"/>
        </w:rPr>
        <w:t>компенсационное озеленение</w:t>
      </w:r>
      <w:r w:rsidR="00194ABD" w:rsidRPr="00A4007B">
        <w:rPr>
          <w:rFonts w:ascii="Times New Roman" w:hAnsi="Times New Roman" w:cs="Times New Roman"/>
          <w:sz w:val="26"/>
          <w:szCs w:val="26"/>
        </w:rPr>
        <w:t xml:space="preserve"> - воспроизводство зеленых насаждений взамен утраченных при вынужденном сносе путем благоустройства (в том числе создания) озелененных территорий, иных объектов благоустройства, на которых имеются зеленые насаждения, в том числе благоустройства территорий в соответствии с решениями по их озеленению в составе проектной документации на объекты капитального строительства, либо проведения единичных посадок зеленых насаждений; </w:t>
      </w:r>
    </w:p>
    <w:p w14:paraId="5CCDA7B2" w14:textId="2568D12A" w:rsidR="00194ABD" w:rsidRPr="00A4007B" w:rsidRDefault="00D27DFC" w:rsidP="003105FB">
      <w:pPr>
        <w:shd w:val="clear" w:color="auto" w:fill="FFFFFF"/>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19</w:t>
      </w:r>
      <w:r w:rsidR="00DD7990" w:rsidRPr="00A4007B">
        <w:rPr>
          <w:rFonts w:ascii="Times New Roman" w:hAnsi="Times New Roman" w:cs="Times New Roman"/>
          <w:sz w:val="26"/>
          <w:szCs w:val="26"/>
        </w:rPr>
        <w:t xml:space="preserve">) </w:t>
      </w:r>
      <w:r w:rsidR="00194ABD" w:rsidRPr="00A4007B">
        <w:rPr>
          <w:rFonts w:ascii="Times New Roman" w:hAnsi="Times New Roman" w:cs="Times New Roman"/>
          <w:sz w:val="26"/>
          <w:szCs w:val="26"/>
        </w:rPr>
        <w:t xml:space="preserve">контейнер - специализированная ёмкость с объемом до 2 кубических метров включительно, служащая для </w:t>
      </w:r>
      <w:r w:rsidR="00324146" w:rsidRPr="00A4007B">
        <w:rPr>
          <w:rFonts w:ascii="Times New Roman" w:hAnsi="Times New Roman" w:cs="Times New Roman"/>
          <w:sz w:val="26"/>
          <w:szCs w:val="26"/>
        </w:rPr>
        <w:t>накопления</w:t>
      </w:r>
      <w:r w:rsidR="00194ABD" w:rsidRPr="00A4007B">
        <w:rPr>
          <w:rFonts w:ascii="Times New Roman" w:hAnsi="Times New Roman" w:cs="Times New Roman"/>
          <w:sz w:val="26"/>
          <w:szCs w:val="26"/>
        </w:rPr>
        <w:t xml:space="preserve"> твердых коммунальных отходов;</w:t>
      </w:r>
    </w:p>
    <w:p w14:paraId="58A75278" w14:textId="76E0147D" w:rsidR="00194ABD" w:rsidRPr="00A4007B" w:rsidRDefault="00D27DFC" w:rsidP="003105FB">
      <w:pPr>
        <w:shd w:val="clear" w:color="auto" w:fill="FFFFFF"/>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20</w:t>
      </w:r>
      <w:r w:rsidR="00DD7990" w:rsidRPr="00A4007B">
        <w:rPr>
          <w:rFonts w:ascii="Times New Roman" w:hAnsi="Times New Roman" w:cs="Times New Roman"/>
          <w:sz w:val="26"/>
          <w:szCs w:val="26"/>
        </w:rPr>
        <w:t xml:space="preserve">) </w:t>
      </w:r>
      <w:r w:rsidR="00194ABD" w:rsidRPr="00A4007B">
        <w:rPr>
          <w:rFonts w:ascii="Times New Roman" w:hAnsi="Times New Roman" w:cs="Times New Roman"/>
          <w:sz w:val="26"/>
          <w:szCs w:val="26"/>
        </w:rPr>
        <w:t xml:space="preserve">контейнерная площадка – специально оборудованная на земельном участке площадка для </w:t>
      </w:r>
      <w:r w:rsidR="00324146" w:rsidRPr="00A4007B">
        <w:rPr>
          <w:rFonts w:ascii="Times New Roman" w:hAnsi="Times New Roman" w:cs="Times New Roman"/>
          <w:sz w:val="26"/>
          <w:szCs w:val="26"/>
        </w:rPr>
        <w:t>накопления</w:t>
      </w:r>
      <w:r w:rsidR="00194ABD" w:rsidRPr="00A4007B">
        <w:rPr>
          <w:rFonts w:ascii="Times New Roman" w:hAnsi="Times New Roman" w:cs="Times New Roman"/>
          <w:sz w:val="26"/>
          <w:szCs w:val="26"/>
        </w:rPr>
        <w:t xml:space="preserve"> мусора; </w:t>
      </w:r>
    </w:p>
    <w:p w14:paraId="2613BAA2" w14:textId="587AC5E3" w:rsidR="00194ABD" w:rsidRPr="00A4007B" w:rsidRDefault="00D27DFC" w:rsidP="003105FB">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21</w:t>
      </w:r>
      <w:r w:rsidR="00DD7990" w:rsidRPr="00A4007B">
        <w:rPr>
          <w:rFonts w:ascii="Times New Roman" w:hAnsi="Times New Roman" w:cs="Times New Roman"/>
          <w:sz w:val="26"/>
          <w:szCs w:val="26"/>
        </w:rPr>
        <w:t xml:space="preserve">) </w:t>
      </w:r>
      <w:r w:rsidR="00194ABD" w:rsidRPr="00A4007B">
        <w:rPr>
          <w:rFonts w:ascii="Times New Roman" w:hAnsi="Times New Roman" w:cs="Times New Roman"/>
          <w:sz w:val="26"/>
          <w:szCs w:val="26"/>
        </w:rPr>
        <w:t>малые архитектурные формы (МАФ)</w:t>
      </w:r>
      <w:r w:rsidR="00194ABD" w:rsidRPr="00A4007B">
        <w:rPr>
          <w:rFonts w:ascii="Times New Roman" w:hAnsi="Times New Roman" w:cs="Times New Roman"/>
          <w:b/>
          <w:sz w:val="26"/>
          <w:szCs w:val="26"/>
        </w:rPr>
        <w:t xml:space="preserve"> </w:t>
      </w:r>
      <w:r w:rsidR="00194ABD" w:rsidRPr="00A4007B">
        <w:rPr>
          <w:rFonts w:ascii="Times New Roman" w:hAnsi="Times New Roman" w:cs="Times New Roman"/>
          <w:sz w:val="26"/>
          <w:szCs w:val="26"/>
        </w:rPr>
        <w:t xml:space="preserve">- элементы монументально-декоративного оформления, устройства для оформления мобильного и вертикального озеленения (беседки, ротонды, арки, садово-парковая скульптура, вазоны, цветочницы, трельяжи, шпалеры), водные устройства (фонтаны, бюветы, декоративные водоемы); скамьи, столы для настольных игр на площадках; садовая и уличная мебель), коммунально-бытовое и техническое оборудование (контейнеры для </w:t>
      </w:r>
      <w:r w:rsidR="00324146" w:rsidRPr="00A4007B">
        <w:rPr>
          <w:rFonts w:ascii="Times New Roman" w:hAnsi="Times New Roman" w:cs="Times New Roman"/>
          <w:sz w:val="26"/>
          <w:szCs w:val="26"/>
        </w:rPr>
        <w:t>накопления</w:t>
      </w:r>
      <w:r w:rsidR="00194ABD" w:rsidRPr="00A4007B">
        <w:rPr>
          <w:rFonts w:ascii="Times New Roman" w:hAnsi="Times New Roman" w:cs="Times New Roman"/>
          <w:sz w:val="26"/>
          <w:szCs w:val="26"/>
        </w:rPr>
        <w:t xml:space="preserve"> бытового мусора, урны, часы, почтовые ящики, элементы инженерного оборудования (подъемные площадки для инвалидных колясок), смотровые люки, решетки дождеприемных колодцев, шкафы телефонной связи);</w:t>
      </w:r>
    </w:p>
    <w:p w14:paraId="5DEBA80D" w14:textId="086CE38D" w:rsidR="00194ABD" w:rsidRPr="00A4007B" w:rsidRDefault="00D27DFC" w:rsidP="003105FB">
      <w:pPr>
        <w:shd w:val="clear" w:color="auto" w:fill="FFFFFF"/>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22</w:t>
      </w:r>
      <w:r w:rsidR="00DD7990" w:rsidRPr="00A4007B">
        <w:rPr>
          <w:rFonts w:ascii="Times New Roman" w:hAnsi="Times New Roman" w:cs="Times New Roman"/>
          <w:sz w:val="26"/>
          <w:szCs w:val="26"/>
        </w:rPr>
        <w:t xml:space="preserve">) </w:t>
      </w:r>
      <w:r w:rsidR="00194ABD" w:rsidRPr="00A4007B">
        <w:rPr>
          <w:rFonts w:ascii="Times New Roman" w:hAnsi="Times New Roman" w:cs="Times New Roman"/>
          <w:sz w:val="26"/>
          <w:szCs w:val="26"/>
        </w:rPr>
        <w:t>несанкционированная свалка мусора - скопление отходов производства и потребления, возникшее в результате их самовольного (несанкционированного) сброса (размещения) или складирования вне специально установленного места;</w:t>
      </w:r>
    </w:p>
    <w:p w14:paraId="349AD457" w14:textId="5CCD835E" w:rsidR="00194ABD" w:rsidRPr="00A4007B" w:rsidRDefault="00D27DFC" w:rsidP="003105FB">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23</w:t>
      </w:r>
      <w:r w:rsidR="00DD7990" w:rsidRPr="00A4007B">
        <w:rPr>
          <w:rFonts w:ascii="Times New Roman" w:hAnsi="Times New Roman" w:cs="Times New Roman"/>
          <w:sz w:val="26"/>
          <w:szCs w:val="26"/>
        </w:rPr>
        <w:t xml:space="preserve">) </w:t>
      </w:r>
      <w:r w:rsidR="00194ABD" w:rsidRPr="00A4007B">
        <w:rPr>
          <w:rFonts w:ascii="Times New Roman" w:hAnsi="Times New Roman" w:cs="Times New Roman"/>
          <w:sz w:val="26"/>
          <w:szCs w:val="26"/>
        </w:rPr>
        <w:t>нестационарный объект -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14:paraId="32D0CA60" w14:textId="484BE0CA" w:rsidR="00194ABD" w:rsidRPr="00A4007B" w:rsidRDefault="00D27DFC" w:rsidP="003105FB">
      <w:pPr>
        <w:shd w:val="clear" w:color="auto" w:fill="FFFFFF"/>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24</w:t>
      </w:r>
      <w:r w:rsidR="00DD7990" w:rsidRPr="00A4007B">
        <w:rPr>
          <w:rFonts w:ascii="Times New Roman" w:hAnsi="Times New Roman" w:cs="Times New Roman"/>
          <w:sz w:val="26"/>
          <w:szCs w:val="26"/>
        </w:rPr>
        <w:t xml:space="preserve">) </w:t>
      </w:r>
      <w:r w:rsidR="00194ABD" w:rsidRPr="00A4007B">
        <w:rPr>
          <w:rFonts w:ascii="Times New Roman" w:hAnsi="Times New Roman" w:cs="Times New Roman"/>
          <w:sz w:val="26"/>
          <w:szCs w:val="26"/>
        </w:rPr>
        <w:t>объекты благоустройства – территории различного функционального назначения, на которых осуществляется деятельность по благоустройству. К объектам благоустройства относятся, в том числе:</w:t>
      </w:r>
    </w:p>
    <w:p w14:paraId="0EF08445" w14:textId="77777777" w:rsidR="00194ABD" w:rsidRPr="00A4007B" w:rsidRDefault="00194ABD" w:rsidP="003105FB">
      <w:pPr>
        <w:shd w:val="clear" w:color="auto" w:fill="FFFFFF"/>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sz w:val="26"/>
          <w:szCs w:val="26"/>
        </w:rPr>
        <w:t>- элементы планировочной структуры населенного пункта;</w:t>
      </w:r>
    </w:p>
    <w:p w14:paraId="3C0EF1CE" w14:textId="77777777" w:rsidR="00194ABD" w:rsidRPr="00A4007B" w:rsidRDefault="00194ABD" w:rsidP="003105FB">
      <w:pPr>
        <w:shd w:val="clear" w:color="auto" w:fill="FFFFFF"/>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sz w:val="26"/>
          <w:szCs w:val="26"/>
        </w:rPr>
        <w:t>- территории общего пользования (в том числе площади, улицы, проезды, набережные, береговые полосы водных объектов общего пользования, скверы, бульвары, парки и другие территории, которыми беспрепятственно пользуется неограниченный круг лиц) (далее - общественные территории);</w:t>
      </w:r>
    </w:p>
    <w:p w14:paraId="245F4228" w14:textId="77777777" w:rsidR="00194ABD" w:rsidRPr="00A4007B" w:rsidRDefault="00194ABD" w:rsidP="003105FB">
      <w:pPr>
        <w:shd w:val="clear" w:color="auto" w:fill="FFFFFF"/>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sz w:val="26"/>
          <w:szCs w:val="26"/>
        </w:rPr>
        <w:t>- территории, прилегающие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 (далее - дворовые территории);</w:t>
      </w:r>
    </w:p>
    <w:p w14:paraId="7579B598" w14:textId="77777777" w:rsidR="00194ABD" w:rsidRPr="00A4007B" w:rsidRDefault="00194ABD" w:rsidP="003105FB">
      <w:pPr>
        <w:shd w:val="clear" w:color="auto" w:fill="FFFFFF"/>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sz w:val="26"/>
          <w:szCs w:val="26"/>
        </w:rPr>
        <w:t>- детские игровые и детские спортивные площадки;</w:t>
      </w:r>
    </w:p>
    <w:p w14:paraId="593889D8" w14:textId="77777777" w:rsidR="00194ABD" w:rsidRPr="00A4007B" w:rsidRDefault="00194ABD" w:rsidP="003105FB">
      <w:pPr>
        <w:shd w:val="clear" w:color="auto" w:fill="FFFFFF"/>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sz w:val="26"/>
          <w:szCs w:val="26"/>
        </w:rPr>
        <w:lastRenderedPageBreak/>
        <w:t>- инклюзивные детские игровые площадки и инклюзивные детские спортивные площадки, предусматривающие возможность для игр, в том числе совместных, детей, у которых отсутствуют ограничения здоровья, препятствующие физической активности, и детей с ограниченными возможностями здоровья (далее - инклюзивные детские площадки);</w:t>
      </w:r>
    </w:p>
    <w:p w14:paraId="690D0699" w14:textId="77777777" w:rsidR="00194ABD" w:rsidRPr="00A4007B" w:rsidRDefault="00194ABD" w:rsidP="003105FB">
      <w:pPr>
        <w:shd w:val="clear" w:color="auto" w:fill="FFFFFF"/>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sz w:val="26"/>
          <w:szCs w:val="26"/>
        </w:rPr>
        <w:t>- спортивные площадки, спортивные комплексы для занятий активными видами спорта, площадки, предназначенные для спортивных игр на открытом воздухе, спортивно-общественные кластеры (далее - спортивные площадки);</w:t>
      </w:r>
    </w:p>
    <w:p w14:paraId="33C30156" w14:textId="77777777" w:rsidR="00194ABD" w:rsidRPr="00A4007B" w:rsidRDefault="00194ABD" w:rsidP="003105FB">
      <w:pPr>
        <w:shd w:val="clear" w:color="auto" w:fill="FFFFFF"/>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sz w:val="26"/>
          <w:szCs w:val="26"/>
        </w:rPr>
        <w:t>- инклюзивные спортивные площадки, предусматривающие возможность для занятий физкультурой и спортом взрослыми людьми с ограниченными возможностями здоровья (далее - инклюзивные спортивные площадки);</w:t>
      </w:r>
    </w:p>
    <w:p w14:paraId="5B170D58" w14:textId="77777777" w:rsidR="00194ABD" w:rsidRPr="00A4007B" w:rsidRDefault="00194ABD" w:rsidP="003105FB">
      <w:pPr>
        <w:shd w:val="clear" w:color="auto" w:fill="FFFFFF"/>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sz w:val="26"/>
          <w:szCs w:val="26"/>
        </w:rPr>
        <w:t xml:space="preserve">- </w:t>
      </w:r>
      <w:proofErr w:type="spellStart"/>
      <w:r w:rsidRPr="00A4007B">
        <w:rPr>
          <w:rFonts w:ascii="Times New Roman" w:hAnsi="Times New Roman" w:cs="Times New Roman"/>
          <w:sz w:val="26"/>
          <w:szCs w:val="26"/>
        </w:rPr>
        <w:t>велокоммуникации</w:t>
      </w:r>
      <w:proofErr w:type="spellEnd"/>
      <w:r w:rsidRPr="00A4007B">
        <w:rPr>
          <w:rFonts w:ascii="Times New Roman" w:hAnsi="Times New Roman" w:cs="Times New Roman"/>
          <w:sz w:val="26"/>
          <w:szCs w:val="26"/>
        </w:rPr>
        <w:t xml:space="preserve"> и пешеходные коммуникации (в том числе пешеходные тротуары, дорожки, тропы, аллеи, эспланады, мосты, пешеходные улицы и зоны);</w:t>
      </w:r>
    </w:p>
    <w:p w14:paraId="1E67BF4A" w14:textId="77777777" w:rsidR="00194ABD" w:rsidRPr="00A4007B" w:rsidRDefault="00194ABD" w:rsidP="003105FB">
      <w:pPr>
        <w:shd w:val="clear" w:color="auto" w:fill="FFFFFF"/>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sz w:val="26"/>
          <w:szCs w:val="26"/>
        </w:rPr>
        <w:t>- места размещения нестационарных торговых объектов;</w:t>
      </w:r>
    </w:p>
    <w:p w14:paraId="0D2236F4" w14:textId="77777777" w:rsidR="00194ABD" w:rsidRPr="00A4007B" w:rsidRDefault="00194ABD" w:rsidP="003105FB">
      <w:pPr>
        <w:shd w:val="clear" w:color="auto" w:fill="FFFFFF"/>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sz w:val="26"/>
          <w:szCs w:val="26"/>
        </w:rPr>
        <w:t>- проезды, не являющиеся элементами поперечного профиля улиц и дорог (в том числе местные, внутридворовые проезды, проезды хозяйственные для посадки и высадки пассажиров, для автомобилей скорой помощи, пожарных, аварийных служб, проезды на площадках, а также проезды, обеспечивающие возможность въезда-съезда транспортных средств на улицу или дорогу с пересекаемых или примыкающих улиц или дорог и с прилегающих территорий);</w:t>
      </w:r>
    </w:p>
    <w:p w14:paraId="74A2E38A" w14:textId="77777777" w:rsidR="00194ABD" w:rsidRPr="00A4007B" w:rsidRDefault="00194ABD" w:rsidP="003105FB">
      <w:pPr>
        <w:shd w:val="clear" w:color="auto" w:fill="FFFFFF"/>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sz w:val="26"/>
          <w:szCs w:val="26"/>
        </w:rPr>
        <w:t>- кладбища и мемориальные зоны;</w:t>
      </w:r>
    </w:p>
    <w:p w14:paraId="2800081D" w14:textId="77777777" w:rsidR="00194ABD" w:rsidRPr="00A4007B" w:rsidRDefault="00194ABD" w:rsidP="003105FB">
      <w:pPr>
        <w:shd w:val="clear" w:color="auto" w:fill="FFFFFF"/>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sz w:val="26"/>
          <w:szCs w:val="26"/>
        </w:rPr>
        <w:t xml:space="preserve">- площадки </w:t>
      </w:r>
      <w:proofErr w:type="spellStart"/>
      <w:r w:rsidRPr="00A4007B">
        <w:rPr>
          <w:rFonts w:ascii="Times New Roman" w:hAnsi="Times New Roman" w:cs="Times New Roman"/>
          <w:sz w:val="26"/>
          <w:szCs w:val="26"/>
        </w:rPr>
        <w:t>отстойно</w:t>
      </w:r>
      <w:proofErr w:type="spellEnd"/>
      <w:r w:rsidRPr="00A4007B">
        <w:rPr>
          <w:rFonts w:ascii="Times New Roman" w:hAnsi="Times New Roman" w:cs="Times New Roman"/>
          <w:sz w:val="26"/>
          <w:szCs w:val="26"/>
        </w:rPr>
        <w:t>-разворотные, остановочные, для отстоя грузовых машин перед ограждением и (или) въездом на территорию, прилегающую к зданиям, строениям, сооружениям и иным объектам;</w:t>
      </w:r>
    </w:p>
    <w:p w14:paraId="2444186E" w14:textId="77777777" w:rsidR="00194ABD" w:rsidRPr="00A4007B" w:rsidRDefault="00194ABD" w:rsidP="003105FB">
      <w:pPr>
        <w:shd w:val="clear" w:color="auto" w:fill="FFFFFF"/>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sz w:val="26"/>
          <w:szCs w:val="26"/>
        </w:rPr>
        <w:t>- площадки для отдыха и досуга, проведения массовых мероприятий, размещения аттракционов, средств информации;</w:t>
      </w:r>
    </w:p>
    <w:p w14:paraId="6369E9E8" w14:textId="36CAFD97" w:rsidR="00194ABD" w:rsidRPr="00A4007B" w:rsidRDefault="00194ABD" w:rsidP="003105FB">
      <w:pPr>
        <w:shd w:val="clear" w:color="auto" w:fill="FFFFFF"/>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sz w:val="26"/>
          <w:szCs w:val="26"/>
        </w:rPr>
        <w:t xml:space="preserve">- площадки, предназначенные для хранения транспортных </w:t>
      </w:r>
      <w:r w:rsidR="00BE5047" w:rsidRPr="00A4007B">
        <w:rPr>
          <w:rFonts w:ascii="Times New Roman" w:hAnsi="Times New Roman" w:cs="Times New Roman"/>
          <w:sz w:val="26"/>
          <w:szCs w:val="26"/>
        </w:rPr>
        <w:t>средств, парковки</w:t>
      </w:r>
      <w:r w:rsidRPr="00A4007B">
        <w:rPr>
          <w:rFonts w:ascii="Times New Roman" w:hAnsi="Times New Roman" w:cs="Times New Roman"/>
          <w:sz w:val="26"/>
          <w:szCs w:val="26"/>
        </w:rPr>
        <w:t xml:space="preserve"> (парковочные места), площадки (места) для хранения (стоянки) велосипедов (велопарковки и велосипедные стоянки);</w:t>
      </w:r>
    </w:p>
    <w:p w14:paraId="713F6117" w14:textId="77777777" w:rsidR="00194ABD" w:rsidRPr="00A4007B" w:rsidRDefault="00194ABD" w:rsidP="003105FB">
      <w:pPr>
        <w:shd w:val="clear" w:color="auto" w:fill="FFFFFF"/>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sz w:val="26"/>
          <w:szCs w:val="26"/>
        </w:rPr>
        <w:t>- зоны транспортных, инженерных коммуникаций;</w:t>
      </w:r>
    </w:p>
    <w:p w14:paraId="277C9A34" w14:textId="77777777" w:rsidR="00194ABD" w:rsidRPr="00A4007B" w:rsidRDefault="00194ABD" w:rsidP="003105FB">
      <w:pPr>
        <w:shd w:val="clear" w:color="auto" w:fill="FFFFFF"/>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sz w:val="26"/>
          <w:szCs w:val="26"/>
        </w:rPr>
        <w:t>- водоохранные зоны;</w:t>
      </w:r>
    </w:p>
    <w:p w14:paraId="723497A0" w14:textId="77777777" w:rsidR="00194ABD" w:rsidRPr="00A4007B" w:rsidRDefault="00194ABD" w:rsidP="003105FB">
      <w:pPr>
        <w:shd w:val="clear" w:color="auto" w:fill="FFFFFF"/>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sz w:val="26"/>
          <w:szCs w:val="26"/>
        </w:rPr>
        <w:t>- площадки для выгула и дрессировки животных;</w:t>
      </w:r>
    </w:p>
    <w:p w14:paraId="66A9D40D" w14:textId="77777777" w:rsidR="00194ABD" w:rsidRPr="00A4007B" w:rsidRDefault="00194ABD" w:rsidP="003105FB">
      <w:pPr>
        <w:shd w:val="clear" w:color="auto" w:fill="FFFFFF"/>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sz w:val="26"/>
          <w:szCs w:val="26"/>
        </w:rPr>
        <w:t>- контейнерные площадки и площадки для складирования отдельных групп коммунальных отходов;</w:t>
      </w:r>
    </w:p>
    <w:p w14:paraId="1C38EB8A" w14:textId="77777777" w:rsidR="00194ABD" w:rsidRPr="00A4007B" w:rsidRDefault="00194ABD" w:rsidP="003105FB">
      <w:pPr>
        <w:shd w:val="clear" w:color="auto" w:fill="FFFFFF"/>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sz w:val="26"/>
          <w:szCs w:val="26"/>
        </w:rPr>
        <w:t>- другие территории муниципального образования.</w:t>
      </w:r>
    </w:p>
    <w:p w14:paraId="4EB0C76D" w14:textId="467AD454" w:rsidR="00194ABD" w:rsidRPr="00A4007B" w:rsidRDefault="00DD7990" w:rsidP="003105FB">
      <w:pPr>
        <w:shd w:val="clear" w:color="auto" w:fill="FFFFFF"/>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sz w:val="26"/>
          <w:szCs w:val="26"/>
        </w:rPr>
        <w:t>2</w:t>
      </w:r>
      <w:r w:rsidR="00D27DFC">
        <w:rPr>
          <w:rFonts w:ascii="Times New Roman" w:hAnsi="Times New Roman" w:cs="Times New Roman"/>
          <w:sz w:val="26"/>
          <w:szCs w:val="26"/>
        </w:rPr>
        <w:t>5</w:t>
      </w:r>
      <w:r w:rsidRPr="00A4007B">
        <w:rPr>
          <w:rFonts w:ascii="Times New Roman" w:hAnsi="Times New Roman" w:cs="Times New Roman"/>
          <w:sz w:val="26"/>
          <w:szCs w:val="26"/>
        </w:rPr>
        <w:t xml:space="preserve">) </w:t>
      </w:r>
      <w:r w:rsidR="00194ABD" w:rsidRPr="00A4007B">
        <w:rPr>
          <w:rFonts w:ascii="Times New Roman" w:hAnsi="Times New Roman" w:cs="Times New Roman"/>
          <w:sz w:val="26"/>
          <w:szCs w:val="26"/>
        </w:rPr>
        <w:t>объекты (средства) наружного освещения (осветительное оборудование) - осветительные приборы наружного освещения (светильники, прожекторы), которые могут устанавливаться на улицах, площадях,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на металлических, железобетонных и других конструкциях зданий, строений и сооружений и в иных местах общественного пользования;</w:t>
      </w:r>
    </w:p>
    <w:p w14:paraId="6EDF8693" w14:textId="6D2B7EDD" w:rsidR="00194ABD" w:rsidRPr="00A4007B" w:rsidRDefault="00D27DFC" w:rsidP="003105FB">
      <w:pPr>
        <w:spacing w:after="0" w:line="240" w:lineRule="auto"/>
        <w:ind w:firstLine="567"/>
        <w:jc w:val="both"/>
        <w:rPr>
          <w:rFonts w:ascii="Times New Roman" w:hAnsi="Times New Roman" w:cs="Times New Roman"/>
          <w:sz w:val="26"/>
          <w:szCs w:val="26"/>
        </w:rPr>
      </w:pPr>
      <w:r>
        <w:rPr>
          <w:rFonts w:ascii="Times New Roman" w:hAnsi="Times New Roman" w:cs="Times New Roman"/>
          <w:bCs/>
          <w:sz w:val="26"/>
          <w:szCs w:val="26"/>
        </w:rPr>
        <w:t>26</w:t>
      </w:r>
      <w:r w:rsidR="00DD7990" w:rsidRPr="00A4007B">
        <w:rPr>
          <w:rFonts w:ascii="Times New Roman" w:hAnsi="Times New Roman" w:cs="Times New Roman"/>
          <w:bCs/>
          <w:sz w:val="26"/>
          <w:szCs w:val="26"/>
        </w:rPr>
        <w:t xml:space="preserve">) </w:t>
      </w:r>
      <w:r w:rsidR="00194ABD" w:rsidRPr="00A4007B">
        <w:rPr>
          <w:rFonts w:ascii="Times New Roman" w:hAnsi="Times New Roman" w:cs="Times New Roman"/>
          <w:bCs/>
          <w:sz w:val="26"/>
          <w:szCs w:val="26"/>
        </w:rPr>
        <w:t>объект озеленения</w:t>
      </w:r>
      <w:r w:rsidR="00194ABD" w:rsidRPr="00A4007B">
        <w:rPr>
          <w:rFonts w:ascii="Times New Roman" w:hAnsi="Times New Roman" w:cs="Times New Roman"/>
          <w:sz w:val="26"/>
          <w:szCs w:val="26"/>
        </w:rPr>
        <w:t xml:space="preserve"> - разновидность объекта благоустройства, представляющая собой территорию различного функционального назначения, покрытую древесно-кустарниковой и (или) травянистой растительностью естественного либо искусственного происхождения, включая участки, не покрытые растительностью (почвенный покров), но являющиеся неотъемлемой составной </w:t>
      </w:r>
      <w:r w:rsidR="00194ABD" w:rsidRPr="00A4007B">
        <w:rPr>
          <w:rFonts w:ascii="Times New Roman" w:hAnsi="Times New Roman" w:cs="Times New Roman"/>
          <w:sz w:val="26"/>
          <w:szCs w:val="26"/>
        </w:rPr>
        <w:lastRenderedPageBreak/>
        <w:t xml:space="preserve">частью озелененной территории, на которых размещаются или могут размещаться иные объекты благоустройства; </w:t>
      </w:r>
    </w:p>
    <w:p w14:paraId="103A9769" w14:textId="25AC01C0" w:rsidR="00194ABD" w:rsidRPr="00A4007B" w:rsidRDefault="00D27DFC" w:rsidP="003105FB">
      <w:pPr>
        <w:spacing w:after="0" w:line="240" w:lineRule="auto"/>
        <w:ind w:firstLine="567"/>
        <w:jc w:val="both"/>
        <w:rPr>
          <w:rFonts w:ascii="Times New Roman" w:hAnsi="Times New Roman" w:cs="Times New Roman"/>
          <w:sz w:val="26"/>
          <w:szCs w:val="26"/>
        </w:rPr>
      </w:pPr>
      <w:r>
        <w:rPr>
          <w:rFonts w:ascii="Times New Roman" w:hAnsi="Times New Roman" w:cs="Times New Roman"/>
          <w:bCs/>
          <w:sz w:val="26"/>
          <w:szCs w:val="26"/>
        </w:rPr>
        <w:t>27</w:t>
      </w:r>
      <w:r w:rsidR="00DD7990" w:rsidRPr="00A4007B">
        <w:rPr>
          <w:rFonts w:ascii="Times New Roman" w:hAnsi="Times New Roman" w:cs="Times New Roman"/>
          <w:bCs/>
          <w:sz w:val="26"/>
          <w:szCs w:val="26"/>
        </w:rPr>
        <w:t xml:space="preserve">) </w:t>
      </w:r>
      <w:r w:rsidR="00194ABD" w:rsidRPr="00A4007B">
        <w:rPr>
          <w:rFonts w:ascii="Times New Roman" w:hAnsi="Times New Roman" w:cs="Times New Roman"/>
          <w:bCs/>
          <w:sz w:val="26"/>
          <w:szCs w:val="26"/>
        </w:rPr>
        <w:t>озеленение</w:t>
      </w:r>
      <w:r w:rsidR="00194ABD" w:rsidRPr="00A4007B">
        <w:rPr>
          <w:rFonts w:ascii="Times New Roman" w:hAnsi="Times New Roman" w:cs="Times New Roman"/>
          <w:sz w:val="26"/>
          <w:szCs w:val="26"/>
        </w:rPr>
        <w:t xml:space="preserve"> - составная и необходимая часть благоустройства и ландшафтной организации территории, обеспечивающая формирование устойчивой среды муниципального образования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муниципального образования; </w:t>
      </w:r>
    </w:p>
    <w:p w14:paraId="32CF611A" w14:textId="7247D0D5" w:rsidR="00194ABD" w:rsidRPr="00A4007B" w:rsidRDefault="00D27DFC" w:rsidP="003105FB">
      <w:pPr>
        <w:spacing w:after="0" w:line="240" w:lineRule="auto"/>
        <w:ind w:firstLine="567"/>
        <w:jc w:val="both"/>
        <w:rPr>
          <w:rFonts w:ascii="Times New Roman" w:hAnsi="Times New Roman" w:cs="Times New Roman"/>
          <w:sz w:val="26"/>
          <w:szCs w:val="26"/>
        </w:rPr>
      </w:pPr>
      <w:r>
        <w:rPr>
          <w:rFonts w:ascii="Times New Roman" w:hAnsi="Times New Roman" w:cs="Times New Roman"/>
          <w:bCs/>
          <w:sz w:val="26"/>
          <w:szCs w:val="26"/>
        </w:rPr>
        <w:t>28</w:t>
      </w:r>
      <w:r w:rsidR="00DD7990" w:rsidRPr="00A4007B">
        <w:rPr>
          <w:rFonts w:ascii="Times New Roman" w:hAnsi="Times New Roman" w:cs="Times New Roman"/>
          <w:bCs/>
          <w:sz w:val="26"/>
          <w:szCs w:val="26"/>
        </w:rPr>
        <w:t xml:space="preserve">) </w:t>
      </w:r>
      <w:r w:rsidR="00194ABD" w:rsidRPr="00A4007B">
        <w:rPr>
          <w:rFonts w:ascii="Times New Roman" w:hAnsi="Times New Roman" w:cs="Times New Roman"/>
          <w:bCs/>
          <w:sz w:val="26"/>
          <w:szCs w:val="26"/>
        </w:rPr>
        <w:t>общественные пространства</w:t>
      </w:r>
      <w:r w:rsidR="00194ABD" w:rsidRPr="00A4007B">
        <w:rPr>
          <w:rFonts w:ascii="Times New Roman" w:hAnsi="Times New Roman" w:cs="Times New Roman"/>
          <w:sz w:val="26"/>
          <w:szCs w:val="26"/>
        </w:rPr>
        <w:t xml:space="preserve"> - свободные от транспорта территории общего пользования, в том числе пешеходные зоны, площади, улицы, скверы, бульвары, а также наземные, подземные,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на территориях объектов массового посещения общественного, делового назначения, объектов пассажирского транспорта; </w:t>
      </w:r>
    </w:p>
    <w:p w14:paraId="58CCE0A2" w14:textId="12FE43AD" w:rsidR="00194ABD" w:rsidRPr="00A4007B" w:rsidRDefault="00D27DFC" w:rsidP="003105FB">
      <w:pPr>
        <w:shd w:val="clear" w:color="auto" w:fill="FFFFFF"/>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29</w:t>
      </w:r>
      <w:r w:rsidR="00DD7990" w:rsidRPr="003105FB">
        <w:rPr>
          <w:rFonts w:ascii="Times New Roman" w:hAnsi="Times New Roman" w:cs="Times New Roman"/>
          <w:sz w:val="26"/>
          <w:szCs w:val="26"/>
        </w:rPr>
        <w:t xml:space="preserve">) </w:t>
      </w:r>
      <w:r w:rsidR="00363E08" w:rsidRPr="003105FB">
        <w:rPr>
          <w:rFonts w:ascii="Times New Roman" w:hAnsi="Times New Roman" w:cs="Times New Roman"/>
          <w:sz w:val="26"/>
          <w:szCs w:val="26"/>
        </w:rPr>
        <w:t>разрешение на осуществление</w:t>
      </w:r>
      <w:r w:rsidR="00194ABD" w:rsidRPr="003105FB">
        <w:rPr>
          <w:rFonts w:ascii="Times New Roman" w:hAnsi="Times New Roman" w:cs="Times New Roman"/>
          <w:sz w:val="26"/>
          <w:szCs w:val="26"/>
        </w:rPr>
        <w:t xml:space="preserve"> земляных работ - разрешение на проведение на землях и земельных участках, находящихся в муниципальной собственности, или на землях и земельных участках, государственная собственность на которые не разграничена, земляных работ при строительстве, ремонте, реконструкции инженерных коммуникаций, а также иных земляных работ, в результате которых могут быть повреждены инженерные коммуникации, на территории муниципального образования;</w:t>
      </w:r>
    </w:p>
    <w:p w14:paraId="46D29DEA" w14:textId="53F20631" w:rsidR="00194ABD" w:rsidRPr="00A4007B" w:rsidRDefault="00D27DFC" w:rsidP="003105FB">
      <w:pPr>
        <w:spacing w:after="0" w:line="240" w:lineRule="auto"/>
        <w:ind w:firstLine="567"/>
        <w:jc w:val="both"/>
        <w:rPr>
          <w:rFonts w:ascii="Times New Roman" w:hAnsi="Times New Roman" w:cs="Times New Roman"/>
          <w:sz w:val="26"/>
          <w:szCs w:val="26"/>
        </w:rPr>
      </w:pPr>
      <w:r>
        <w:rPr>
          <w:rFonts w:ascii="Times New Roman" w:hAnsi="Times New Roman" w:cs="Times New Roman"/>
          <w:bCs/>
          <w:sz w:val="26"/>
          <w:szCs w:val="26"/>
        </w:rPr>
        <w:t>30</w:t>
      </w:r>
      <w:r w:rsidR="00DD7990" w:rsidRPr="00A4007B">
        <w:rPr>
          <w:rFonts w:ascii="Times New Roman" w:hAnsi="Times New Roman" w:cs="Times New Roman"/>
          <w:bCs/>
          <w:sz w:val="26"/>
          <w:szCs w:val="26"/>
        </w:rPr>
        <w:t xml:space="preserve">) </w:t>
      </w:r>
      <w:r w:rsidR="00194ABD" w:rsidRPr="00A4007B">
        <w:rPr>
          <w:rFonts w:ascii="Times New Roman" w:hAnsi="Times New Roman" w:cs="Times New Roman"/>
          <w:bCs/>
          <w:sz w:val="26"/>
          <w:szCs w:val="26"/>
        </w:rPr>
        <w:t>особо ценные зеленые насаждения</w:t>
      </w:r>
      <w:r w:rsidR="00194ABD" w:rsidRPr="00A4007B">
        <w:rPr>
          <w:rFonts w:ascii="Times New Roman" w:hAnsi="Times New Roman" w:cs="Times New Roman"/>
          <w:sz w:val="26"/>
          <w:szCs w:val="26"/>
        </w:rPr>
        <w:t xml:space="preserve"> - зеленые насаждения, включающие редкие и особо охраняемые виды, культурные формы и отдельные экземпляры деревьев и кустарников, представляющие историческую, научную, культурную ценность, а также зеленые насаждения парков, фортификационных и культовых сооружений, представляющие ценность как образцы ландшафтного озеленения; </w:t>
      </w:r>
    </w:p>
    <w:p w14:paraId="1900E58A" w14:textId="034CBBB6" w:rsidR="00194ABD" w:rsidRPr="00A4007B" w:rsidRDefault="00D27DFC" w:rsidP="003105FB">
      <w:pPr>
        <w:spacing w:after="0" w:line="240" w:lineRule="auto"/>
        <w:ind w:firstLine="567"/>
        <w:jc w:val="both"/>
        <w:rPr>
          <w:rFonts w:ascii="Times New Roman" w:hAnsi="Times New Roman" w:cs="Times New Roman"/>
          <w:sz w:val="26"/>
          <w:szCs w:val="26"/>
        </w:rPr>
      </w:pPr>
      <w:r>
        <w:rPr>
          <w:rFonts w:ascii="Times New Roman" w:hAnsi="Times New Roman" w:cs="Times New Roman"/>
          <w:bCs/>
          <w:sz w:val="26"/>
          <w:szCs w:val="26"/>
        </w:rPr>
        <w:t>31</w:t>
      </w:r>
      <w:r w:rsidR="00DD7990" w:rsidRPr="00A4007B">
        <w:rPr>
          <w:rFonts w:ascii="Times New Roman" w:hAnsi="Times New Roman" w:cs="Times New Roman"/>
          <w:bCs/>
          <w:sz w:val="26"/>
          <w:szCs w:val="26"/>
        </w:rPr>
        <w:t xml:space="preserve">) </w:t>
      </w:r>
      <w:r w:rsidR="00194ABD" w:rsidRPr="00A4007B">
        <w:rPr>
          <w:rFonts w:ascii="Times New Roman" w:hAnsi="Times New Roman" w:cs="Times New Roman"/>
          <w:bCs/>
          <w:sz w:val="26"/>
          <w:szCs w:val="26"/>
        </w:rPr>
        <w:t>предоставленная территория</w:t>
      </w:r>
      <w:r w:rsidR="00194ABD" w:rsidRPr="00A4007B">
        <w:rPr>
          <w:rFonts w:ascii="Times New Roman" w:hAnsi="Times New Roman" w:cs="Times New Roman"/>
          <w:sz w:val="26"/>
          <w:szCs w:val="26"/>
        </w:rPr>
        <w:t xml:space="preserve"> - земельный участок, находящийся в собственности, ином вещном праве, аренде или пользовании у физического, юридического лица, индивидуального предпринимателя, либо используемый таким лицом на основании разрешения, выданного в порядке, установленном действующим законодательством Российской Федерации и Архангельской области; </w:t>
      </w:r>
    </w:p>
    <w:p w14:paraId="52729634" w14:textId="27719D7A" w:rsidR="00194ABD" w:rsidRPr="003105FB" w:rsidRDefault="00D27DFC" w:rsidP="003105FB">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32</w:t>
      </w:r>
      <w:r w:rsidR="00DD7990" w:rsidRPr="00A4007B">
        <w:rPr>
          <w:rFonts w:ascii="Times New Roman" w:hAnsi="Times New Roman" w:cs="Times New Roman"/>
          <w:sz w:val="26"/>
          <w:szCs w:val="26"/>
        </w:rPr>
        <w:t xml:space="preserve">) </w:t>
      </w:r>
      <w:r w:rsidR="00194ABD" w:rsidRPr="00A4007B">
        <w:rPr>
          <w:rFonts w:ascii="Times New Roman" w:hAnsi="Times New Roman" w:cs="Times New Roman"/>
          <w:sz w:val="26"/>
          <w:szCs w:val="26"/>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w:t>
      </w:r>
      <w:r w:rsidR="00194ABD" w:rsidRPr="003105FB">
        <w:rPr>
          <w:rFonts w:ascii="Times New Roman" w:hAnsi="Times New Roman" w:cs="Times New Roman"/>
          <w:sz w:val="26"/>
          <w:szCs w:val="26"/>
        </w:rPr>
        <w:t xml:space="preserve">образован, и границы которой определены Правилами в соответствии с порядком, установленным законом Архангельской области от 23.09.2004 </w:t>
      </w:r>
      <w:r w:rsidR="003105FB">
        <w:rPr>
          <w:rFonts w:ascii="Times New Roman" w:hAnsi="Times New Roman" w:cs="Times New Roman"/>
          <w:sz w:val="26"/>
          <w:szCs w:val="26"/>
        </w:rPr>
        <w:t>№</w:t>
      </w:r>
      <w:r w:rsidR="00194ABD" w:rsidRPr="003105FB">
        <w:rPr>
          <w:rFonts w:ascii="Times New Roman" w:hAnsi="Times New Roman" w:cs="Times New Roman"/>
          <w:sz w:val="26"/>
          <w:szCs w:val="26"/>
        </w:rPr>
        <w:t xml:space="preserve"> 259-внеоч.-ОЗ «О реализации государственных полномочий Архангельской области в сфере правового регулирования организации и осуществления местного самоуправления</w:t>
      </w:r>
      <w:r w:rsidR="003105FB">
        <w:rPr>
          <w:rFonts w:ascii="Times New Roman" w:hAnsi="Times New Roman" w:cs="Times New Roman"/>
          <w:sz w:val="26"/>
          <w:szCs w:val="26"/>
        </w:rPr>
        <w:t>»</w:t>
      </w:r>
      <w:r w:rsidR="00194ABD" w:rsidRPr="003105FB">
        <w:rPr>
          <w:rFonts w:ascii="Times New Roman" w:hAnsi="Times New Roman" w:cs="Times New Roman"/>
          <w:sz w:val="26"/>
          <w:szCs w:val="26"/>
        </w:rPr>
        <w:t>;</w:t>
      </w:r>
    </w:p>
    <w:p w14:paraId="10F93624" w14:textId="0CAEC20F" w:rsidR="00194ABD" w:rsidRPr="00A4007B" w:rsidRDefault="00D27DFC" w:rsidP="003105FB">
      <w:pPr>
        <w:spacing w:after="0" w:line="240" w:lineRule="auto"/>
        <w:ind w:firstLine="567"/>
        <w:jc w:val="both"/>
        <w:rPr>
          <w:rFonts w:ascii="Times New Roman" w:hAnsi="Times New Roman" w:cs="Times New Roman"/>
          <w:sz w:val="26"/>
          <w:szCs w:val="26"/>
        </w:rPr>
      </w:pPr>
      <w:r>
        <w:rPr>
          <w:rFonts w:ascii="Times New Roman" w:hAnsi="Times New Roman" w:cs="Times New Roman"/>
          <w:bCs/>
          <w:sz w:val="26"/>
          <w:szCs w:val="26"/>
        </w:rPr>
        <w:t>33</w:t>
      </w:r>
      <w:r w:rsidR="00DD7990" w:rsidRPr="003105FB">
        <w:rPr>
          <w:rFonts w:ascii="Times New Roman" w:hAnsi="Times New Roman" w:cs="Times New Roman"/>
          <w:bCs/>
          <w:sz w:val="26"/>
          <w:szCs w:val="26"/>
        </w:rPr>
        <w:t xml:space="preserve">) </w:t>
      </w:r>
      <w:r w:rsidR="00194ABD" w:rsidRPr="003105FB">
        <w:rPr>
          <w:rFonts w:ascii="Times New Roman" w:hAnsi="Times New Roman" w:cs="Times New Roman"/>
          <w:bCs/>
          <w:sz w:val="26"/>
          <w:szCs w:val="26"/>
        </w:rPr>
        <w:t>парк</w:t>
      </w:r>
      <w:r w:rsidR="00194ABD" w:rsidRPr="003105FB">
        <w:rPr>
          <w:rFonts w:ascii="Times New Roman" w:hAnsi="Times New Roman" w:cs="Times New Roman"/>
          <w:sz w:val="26"/>
          <w:szCs w:val="26"/>
        </w:rPr>
        <w:t xml:space="preserve"> - озелененная территория общего пользования, предназначенная для осуществления рекреационной деятельности в</w:t>
      </w:r>
      <w:r w:rsidR="00194ABD" w:rsidRPr="00A4007B">
        <w:rPr>
          <w:rFonts w:ascii="Times New Roman" w:hAnsi="Times New Roman" w:cs="Times New Roman"/>
          <w:sz w:val="26"/>
          <w:szCs w:val="26"/>
        </w:rPr>
        <w:t xml:space="preserve"> целях организации отдыха, туризма, физкультурно-оздоровительной и спортивной деятельности, проведения культурно-массовых мероприятий, прогулочного отдыха, устройства аттракционов; </w:t>
      </w:r>
    </w:p>
    <w:p w14:paraId="439EB01C" w14:textId="5FA455A6" w:rsidR="00194ABD" w:rsidRPr="00A4007B" w:rsidRDefault="00D27DFC" w:rsidP="003105FB">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34</w:t>
      </w:r>
      <w:r w:rsidR="00DD7990" w:rsidRPr="00A4007B">
        <w:rPr>
          <w:rFonts w:ascii="Times New Roman" w:hAnsi="Times New Roman" w:cs="Times New Roman"/>
          <w:sz w:val="26"/>
          <w:szCs w:val="26"/>
        </w:rPr>
        <w:t xml:space="preserve">) </w:t>
      </w:r>
      <w:r w:rsidR="00194ABD" w:rsidRPr="00A4007B">
        <w:rPr>
          <w:rFonts w:ascii="Times New Roman" w:hAnsi="Times New Roman" w:cs="Times New Roman"/>
          <w:sz w:val="26"/>
          <w:szCs w:val="26"/>
        </w:rPr>
        <w:t xml:space="preserve">пересадка зеленых насаждений - способ сохранения зеленых насаждений, попадающих в зону строительства новых и реконструкции существующих </w:t>
      </w:r>
      <w:r w:rsidR="00194ABD" w:rsidRPr="00A4007B">
        <w:rPr>
          <w:rFonts w:ascii="Times New Roman" w:hAnsi="Times New Roman" w:cs="Times New Roman"/>
          <w:sz w:val="26"/>
          <w:szCs w:val="26"/>
        </w:rPr>
        <w:lastRenderedPageBreak/>
        <w:t>объектов, путем выкапывания зеленых насаждений и посадки на других территориях;</w:t>
      </w:r>
    </w:p>
    <w:p w14:paraId="39D70261" w14:textId="68611E25" w:rsidR="00194ABD" w:rsidRPr="00A4007B" w:rsidRDefault="00D27DFC" w:rsidP="003105FB">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35</w:t>
      </w:r>
      <w:r w:rsidR="00DD7990" w:rsidRPr="00A4007B">
        <w:rPr>
          <w:rFonts w:ascii="Times New Roman" w:hAnsi="Times New Roman" w:cs="Times New Roman"/>
          <w:sz w:val="26"/>
          <w:szCs w:val="26"/>
        </w:rPr>
        <w:t xml:space="preserve">) </w:t>
      </w:r>
      <w:r w:rsidR="00194ABD" w:rsidRPr="00A4007B">
        <w:rPr>
          <w:rFonts w:ascii="Times New Roman" w:hAnsi="Times New Roman" w:cs="Times New Roman"/>
          <w:sz w:val="26"/>
          <w:szCs w:val="26"/>
        </w:rPr>
        <w:t xml:space="preserve">повреждение зеленых насаждений - причинение вреда кроне, стволу, корневой системе растений, не влекущее прекращение роста (повреждение ветвей, корневой системы, нарушение целостности </w:t>
      </w:r>
      <w:proofErr w:type="spellStart"/>
      <w:r w:rsidR="00194ABD" w:rsidRPr="00A4007B">
        <w:rPr>
          <w:rFonts w:ascii="Times New Roman" w:hAnsi="Times New Roman" w:cs="Times New Roman"/>
          <w:sz w:val="26"/>
          <w:szCs w:val="26"/>
        </w:rPr>
        <w:t>коры</w:t>
      </w:r>
      <w:proofErr w:type="spellEnd"/>
      <w:r w:rsidR="00194ABD" w:rsidRPr="00A4007B">
        <w:rPr>
          <w:rFonts w:ascii="Times New Roman" w:hAnsi="Times New Roman" w:cs="Times New Roman"/>
          <w:sz w:val="26"/>
          <w:szCs w:val="26"/>
        </w:rPr>
        <w:t>, нарушение целостности напочвенного покрова, загрязнение зеленых насаждений либо почвы в корневой системе вредными веществами, поджог и иное причинение вреда);</w:t>
      </w:r>
    </w:p>
    <w:p w14:paraId="088325C6" w14:textId="37640139" w:rsidR="00194ABD" w:rsidRPr="00A4007B" w:rsidRDefault="00D27DFC" w:rsidP="003105FB">
      <w:pPr>
        <w:shd w:val="clear" w:color="auto" w:fill="FFFFFF"/>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36</w:t>
      </w:r>
      <w:r w:rsidR="00DD7990" w:rsidRPr="00A4007B">
        <w:rPr>
          <w:rFonts w:ascii="Times New Roman" w:hAnsi="Times New Roman" w:cs="Times New Roman"/>
          <w:sz w:val="26"/>
          <w:szCs w:val="26"/>
        </w:rPr>
        <w:t xml:space="preserve">) </w:t>
      </w:r>
      <w:r w:rsidR="00194ABD" w:rsidRPr="00A4007B">
        <w:rPr>
          <w:rFonts w:ascii="Times New Roman" w:hAnsi="Times New Roman" w:cs="Times New Roman"/>
          <w:sz w:val="26"/>
          <w:szCs w:val="26"/>
        </w:rPr>
        <w:t>работы по восстановлению благоустройства - работы, проводимые для восстановления искусственных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ходе проведения земляных работ;</w:t>
      </w:r>
    </w:p>
    <w:p w14:paraId="2A4CCAF0" w14:textId="2E62FC28" w:rsidR="00194ABD" w:rsidRPr="00A4007B" w:rsidRDefault="00D27DFC" w:rsidP="003105FB">
      <w:pPr>
        <w:shd w:val="clear" w:color="auto" w:fill="FFFFFF"/>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37</w:t>
      </w:r>
      <w:r w:rsidR="00DD7990" w:rsidRPr="00A4007B">
        <w:rPr>
          <w:rFonts w:ascii="Times New Roman" w:hAnsi="Times New Roman" w:cs="Times New Roman"/>
          <w:sz w:val="26"/>
          <w:szCs w:val="26"/>
        </w:rPr>
        <w:t xml:space="preserve">) </w:t>
      </w:r>
      <w:r w:rsidR="00194ABD" w:rsidRPr="00A4007B">
        <w:rPr>
          <w:rFonts w:ascii="Times New Roman" w:hAnsi="Times New Roman" w:cs="Times New Roman"/>
          <w:sz w:val="26"/>
          <w:szCs w:val="26"/>
        </w:rPr>
        <w:t>развитие объекта благоустройства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14:paraId="5F1220E4" w14:textId="3DA84623" w:rsidR="00194ABD" w:rsidRPr="00A4007B" w:rsidRDefault="00D27DFC" w:rsidP="003105FB">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38</w:t>
      </w:r>
      <w:r w:rsidR="00DD7990" w:rsidRPr="00A4007B">
        <w:rPr>
          <w:rFonts w:ascii="Times New Roman" w:hAnsi="Times New Roman" w:cs="Times New Roman"/>
          <w:sz w:val="26"/>
          <w:szCs w:val="26"/>
        </w:rPr>
        <w:t xml:space="preserve">) </w:t>
      </w:r>
      <w:r w:rsidR="00194ABD" w:rsidRPr="00A4007B">
        <w:rPr>
          <w:rFonts w:ascii="Times New Roman" w:hAnsi="Times New Roman" w:cs="Times New Roman"/>
          <w:sz w:val="26"/>
          <w:szCs w:val="26"/>
        </w:rPr>
        <w:t xml:space="preserve">реконструкция зеленых насаждений - изменение видового, возрастного состава и планировки зеленых насаждений с целью восстановления или улучшения их рекреационных, защитных, эстетических и иных полезных свойств и функций; </w:t>
      </w:r>
      <w:r w:rsidR="00194ABD" w:rsidRPr="00A4007B">
        <w:rPr>
          <w:rFonts w:ascii="Times New Roman" w:hAnsi="Times New Roman" w:cs="Times New Roman"/>
          <w:sz w:val="26"/>
          <w:szCs w:val="26"/>
        </w:rPr>
        <w:tab/>
      </w:r>
    </w:p>
    <w:p w14:paraId="5584C483" w14:textId="7E375115" w:rsidR="00194ABD" w:rsidRPr="00A4007B" w:rsidRDefault="00D27DFC" w:rsidP="003105FB">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39</w:t>
      </w:r>
      <w:r w:rsidR="00DD7990" w:rsidRPr="00A4007B">
        <w:rPr>
          <w:rFonts w:ascii="Times New Roman" w:hAnsi="Times New Roman" w:cs="Times New Roman"/>
          <w:sz w:val="26"/>
          <w:szCs w:val="26"/>
        </w:rPr>
        <w:t xml:space="preserve">) </w:t>
      </w:r>
      <w:r w:rsidR="00194ABD" w:rsidRPr="00A4007B">
        <w:rPr>
          <w:rFonts w:ascii="Times New Roman" w:hAnsi="Times New Roman" w:cs="Times New Roman"/>
          <w:sz w:val="26"/>
          <w:szCs w:val="26"/>
        </w:rPr>
        <w:t>рубка ухода - вырубка деревьев и кустарников с целью прореживания загущенных насаждений, удаления неперспективного самосева, а также опиливание (обрезка) с целью формирования желаемого вида крон отдельных деревьев и кустарников;</w:t>
      </w:r>
    </w:p>
    <w:p w14:paraId="6173AED4" w14:textId="35A9BCC8" w:rsidR="00194ABD" w:rsidRPr="00A4007B" w:rsidRDefault="00D27DFC" w:rsidP="003105FB">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40</w:t>
      </w:r>
      <w:r w:rsidR="00DD7990" w:rsidRPr="00A4007B">
        <w:rPr>
          <w:rFonts w:ascii="Times New Roman" w:hAnsi="Times New Roman" w:cs="Times New Roman"/>
          <w:sz w:val="26"/>
          <w:szCs w:val="26"/>
        </w:rPr>
        <w:t xml:space="preserve">) </w:t>
      </w:r>
      <w:r w:rsidR="00194ABD" w:rsidRPr="00A4007B">
        <w:rPr>
          <w:rFonts w:ascii="Times New Roman" w:hAnsi="Times New Roman" w:cs="Times New Roman"/>
          <w:sz w:val="26"/>
          <w:szCs w:val="26"/>
        </w:rPr>
        <w:t>санитарная рубка - ликвидация сухостойных, больных деревьев и кустарников, не подлежащих лечению и оздоровлению;</w:t>
      </w:r>
    </w:p>
    <w:p w14:paraId="2E06E1AB" w14:textId="087AFBE0" w:rsidR="00194ABD" w:rsidRPr="00A4007B" w:rsidRDefault="00D27DFC" w:rsidP="003105FB">
      <w:pPr>
        <w:spacing w:after="0" w:line="240" w:lineRule="auto"/>
        <w:ind w:firstLine="567"/>
        <w:jc w:val="both"/>
        <w:rPr>
          <w:rFonts w:ascii="Times New Roman" w:hAnsi="Times New Roman" w:cs="Times New Roman"/>
          <w:sz w:val="26"/>
          <w:szCs w:val="26"/>
        </w:rPr>
      </w:pPr>
      <w:r>
        <w:rPr>
          <w:rFonts w:ascii="Times New Roman" w:hAnsi="Times New Roman" w:cs="Times New Roman"/>
          <w:bCs/>
          <w:sz w:val="26"/>
          <w:szCs w:val="26"/>
        </w:rPr>
        <w:t>41</w:t>
      </w:r>
      <w:r w:rsidR="00DD7990" w:rsidRPr="00A4007B">
        <w:rPr>
          <w:rFonts w:ascii="Times New Roman" w:hAnsi="Times New Roman" w:cs="Times New Roman"/>
          <w:bCs/>
          <w:sz w:val="26"/>
          <w:szCs w:val="26"/>
        </w:rPr>
        <w:t xml:space="preserve">) </w:t>
      </w:r>
      <w:r w:rsidR="00194ABD" w:rsidRPr="00A4007B">
        <w:rPr>
          <w:rFonts w:ascii="Times New Roman" w:hAnsi="Times New Roman" w:cs="Times New Roman"/>
          <w:bCs/>
          <w:sz w:val="26"/>
          <w:szCs w:val="26"/>
        </w:rPr>
        <w:t>сквер</w:t>
      </w:r>
      <w:r w:rsidR="00194ABD" w:rsidRPr="00A4007B">
        <w:rPr>
          <w:rFonts w:ascii="Times New Roman" w:hAnsi="Times New Roman" w:cs="Times New Roman"/>
          <w:sz w:val="26"/>
          <w:szCs w:val="26"/>
        </w:rPr>
        <w:t xml:space="preserve"> - озелененная территория общего пользования, являющаяся элементом оформления площади, общественного центра. Скверы предназначены для пешеходного движения и организации кратковременного отдыха; </w:t>
      </w:r>
    </w:p>
    <w:p w14:paraId="590C311D" w14:textId="13AA1015" w:rsidR="00194ABD" w:rsidRPr="00A4007B" w:rsidRDefault="00D27DFC" w:rsidP="003105FB">
      <w:pPr>
        <w:shd w:val="clear" w:color="auto" w:fill="FFFFFF"/>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42</w:t>
      </w:r>
      <w:r w:rsidR="00DD7990" w:rsidRPr="00A4007B">
        <w:rPr>
          <w:rFonts w:ascii="Times New Roman" w:hAnsi="Times New Roman" w:cs="Times New Roman"/>
          <w:sz w:val="26"/>
          <w:szCs w:val="26"/>
        </w:rPr>
        <w:t xml:space="preserve">) </w:t>
      </w:r>
      <w:r w:rsidR="00194ABD" w:rsidRPr="00A4007B">
        <w:rPr>
          <w:rFonts w:ascii="Times New Roman" w:hAnsi="Times New Roman" w:cs="Times New Roman"/>
          <w:sz w:val="26"/>
          <w:szCs w:val="26"/>
        </w:rPr>
        <w:t>содержание объекта благоустройства - поддержание в надлежащем техническом, физическом, эстетическом состоянии объекта благоустройства, его отдельных элементов;</w:t>
      </w:r>
    </w:p>
    <w:p w14:paraId="43C51720" w14:textId="3B8F9DC1" w:rsidR="00194ABD" w:rsidRPr="00A4007B" w:rsidRDefault="00D27DFC" w:rsidP="003105FB">
      <w:pPr>
        <w:shd w:val="clear" w:color="auto" w:fill="FFFFFF"/>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43</w:t>
      </w:r>
      <w:r w:rsidR="00DD7990" w:rsidRPr="00A4007B">
        <w:rPr>
          <w:rFonts w:ascii="Times New Roman" w:hAnsi="Times New Roman" w:cs="Times New Roman"/>
          <w:sz w:val="26"/>
          <w:szCs w:val="26"/>
        </w:rPr>
        <w:t xml:space="preserve">) </w:t>
      </w:r>
      <w:r w:rsidR="00194ABD" w:rsidRPr="00A4007B">
        <w:rPr>
          <w:rFonts w:ascii="Times New Roman" w:hAnsi="Times New Roman" w:cs="Times New Roman"/>
          <w:sz w:val="26"/>
          <w:szCs w:val="26"/>
        </w:rPr>
        <w:t>строительная площадка - место строительства новых (в том числе объекты незавершенного строительства), а также реконструкции, технического перевооружения и (или) ремонта, демонтажа существующих объектов недвижимого имущества (за исключением воздушных и морских судов, судов внутреннего плавания и космических объектов), а также место строительства и (или) монтажа, ремонта, реконструкции и (или) технического перевооружения сооружений;</w:t>
      </w:r>
    </w:p>
    <w:p w14:paraId="7B150E8C" w14:textId="17505A75" w:rsidR="00194ABD" w:rsidRPr="00A4007B" w:rsidRDefault="00D27DFC" w:rsidP="003105FB">
      <w:pPr>
        <w:shd w:val="clear" w:color="auto" w:fill="FFFFFF"/>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44</w:t>
      </w:r>
      <w:r w:rsidR="00DD7990" w:rsidRPr="00A4007B">
        <w:rPr>
          <w:rFonts w:ascii="Times New Roman" w:hAnsi="Times New Roman" w:cs="Times New Roman"/>
          <w:sz w:val="26"/>
          <w:szCs w:val="26"/>
        </w:rPr>
        <w:t xml:space="preserve">) </w:t>
      </w:r>
      <w:r w:rsidR="00194ABD" w:rsidRPr="00A4007B">
        <w:rPr>
          <w:rFonts w:ascii="Times New Roman" w:hAnsi="Times New Roman" w:cs="Times New Roman"/>
          <w:sz w:val="26"/>
          <w:szCs w:val="26"/>
        </w:rPr>
        <w:t>строительные отходы - отходы, образующиеся в процессе строительства, сноса (демонтажа), реконструкции, ремонта зданий, сооружений, инженерных коммуникаций и промышленных объектов;</w:t>
      </w:r>
    </w:p>
    <w:p w14:paraId="71DC0E96" w14:textId="3A7830D6" w:rsidR="00194ABD" w:rsidRPr="00A4007B" w:rsidRDefault="00D27DFC" w:rsidP="003105FB">
      <w:pPr>
        <w:spacing w:after="0" w:line="240" w:lineRule="auto"/>
        <w:ind w:firstLine="567"/>
        <w:jc w:val="both"/>
        <w:rPr>
          <w:rFonts w:ascii="Times New Roman" w:hAnsi="Times New Roman" w:cs="Times New Roman"/>
          <w:sz w:val="26"/>
          <w:szCs w:val="26"/>
        </w:rPr>
      </w:pPr>
      <w:r>
        <w:rPr>
          <w:rFonts w:ascii="Times New Roman" w:hAnsi="Times New Roman" w:cs="Times New Roman"/>
          <w:bCs/>
          <w:sz w:val="26"/>
          <w:szCs w:val="26"/>
        </w:rPr>
        <w:t>45</w:t>
      </w:r>
      <w:r w:rsidR="00DD7990" w:rsidRPr="00A4007B">
        <w:rPr>
          <w:rFonts w:ascii="Times New Roman" w:hAnsi="Times New Roman" w:cs="Times New Roman"/>
          <w:bCs/>
          <w:sz w:val="26"/>
          <w:szCs w:val="26"/>
        </w:rPr>
        <w:t xml:space="preserve">) </w:t>
      </w:r>
      <w:r w:rsidR="00194ABD" w:rsidRPr="00A4007B">
        <w:rPr>
          <w:rFonts w:ascii="Times New Roman" w:hAnsi="Times New Roman" w:cs="Times New Roman"/>
          <w:bCs/>
          <w:sz w:val="26"/>
          <w:szCs w:val="26"/>
        </w:rPr>
        <w:t>сухостойное дерево</w:t>
      </w:r>
      <w:r w:rsidR="00194ABD" w:rsidRPr="00A4007B">
        <w:rPr>
          <w:rFonts w:ascii="Times New Roman" w:hAnsi="Times New Roman" w:cs="Times New Roman"/>
          <w:sz w:val="26"/>
          <w:szCs w:val="26"/>
        </w:rPr>
        <w:t xml:space="preserve"> - засохшее, прекратившее жизнедеятельность дерево, но стоящее на корне, с отсутствием живых побегов; </w:t>
      </w:r>
    </w:p>
    <w:p w14:paraId="222888E7" w14:textId="1860C910" w:rsidR="00194ABD" w:rsidRPr="00A4007B" w:rsidRDefault="00D27DFC" w:rsidP="003105FB">
      <w:pPr>
        <w:shd w:val="clear" w:color="auto" w:fill="FFFFFF"/>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46</w:t>
      </w:r>
      <w:r w:rsidR="00DD7990" w:rsidRPr="00A4007B">
        <w:rPr>
          <w:rFonts w:ascii="Times New Roman" w:hAnsi="Times New Roman" w:cs="Times New Roman"/>
          <w:sz w:val="26"/>
          <w:szCs w:val="26"/>
        </w:rPr>
        <w:t xml:space="preserve">) </w:t>
      </w:r>
      <w:r w:rsidR="00194ABD" w:rsidRPr="00A4007B">
        <w:rPr>
          <w:rFonts w:ascii="Times New Roman" w:hAnsi="Times New Roman" w:cs="Times New Roman"/>
          <w:sz w:val="26"/>
          <w:szCs w:val="26"/>
        </w:rPr>
        <w:t>уборка территории - комплекс мероприятий, связанных с регулярной очисткой территории от грязи, мусора, снега, льда, смета, сбором и вывозом в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санитарно-эпидемиологического благополучия населения;</w:t>
      </w:r>
    </w:p>
    <w:p w14:paraId="0818DBDD" w14:textId="3D2868FE" w:rsidR="00194ABD" w:rsidRPr="00A4007B" w:rsidRDefault="00D27DFC" w:rsidP="003105FB">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47</w:t>
      </w:r>
      <w:r w:rsidR="00DD7990" w:rsidRPr="00A4007B">
        <w:rPr>
          <w:rFonts w:ascii="Times New Roman" w:hAnsi="Times New Roman" w:cs="Times New Roman"/>
          <w:sz w:val="26"/>
          <w:szCs w:val="26"/>
        </w:rPr>
        <w:t xml:space="preserve">) </w:t>
      </w:r>
      <w:r w:rsidR="00194ABD" w:rsidRPr="00A4007B">
        <w:rPr>
          <w:rFonts w:ascii="Times New Roman" w:hAnsi="Times New Roman" w:cs="Times New Roman"/>
          <w:sz w:val="26"/>
          <w:szCs w:val="26"/>
        </w:rPr>
        <w:t>уничтожение зеленых насаждений - повреждение зеленых насаждений, повлекшее прекращение их роста или гибель растения;</w:t>
      </w:r>
    </w:p>
    <w:p w14:paraId="3CB76DE0" w14:textId="7EED1BC3" w:rsidR="00194ABD" w:rsidRPr="00A4007B" w:rsidRDefault="00D27DFC" w:rsidP="003105FB">
      <w:pPr>
        <w:shd w:val="clear" w:color="auto" w:fill="FFFFFF"/>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lastRenderedPageBreak/>
        <w:t>48</w:t>
      </w:r>
      <w:r w:rsidR="00DD7990" w:rsidRPr="00A4007B">
        <w:rPr>
          <w:rFonts w:ascii="Times New Roman" w:hAnsi="Times New Roman" w:cs="Times New Roman"/>
          <w:sz w:val="26"/>
          <w:szCs w:val="26"/>
        </w:rPr>
        <w:t xml:space="preserve">) </w:t>
      </w:r>
      <w:r w:rsidR="00194ABD" w:rsidRPr="00A4007B">
        <w:rPr>
          <w:rFonts w:ascii="Times New Roman" w:hAnsi="Times New Roman" w:cs="Times New Roman"/>
          <w:sz w:val="26"/>
          <w:szCs w:val="26"/>
        </w:rPr>
        <w:t>фасад здания (строения, сооружения) - наружная, внешняя поверхность объекта капитального строительства, включающая архитектурные элементы и детали (балконы, окна, двери, колоннады и др.);</w:t>
      </w:r>
    </w:p>
    <w:p w14:paraId="63FEF3E1" w14:textId="162594A4" w:rsidR="00194ABD" w:rsidRPr="003105FB" w:rsidRDefault="00D27DFC" w:rsidP="003105FB">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49</w:t>
      </w:r>
      <w:r w:rsidR="00DD7990" w:rsidRPr="00A4007B">
        <w:rPr>
          <w:rFonts w:ascii="Times New Roman" w:hAnsi="Times New Roman" w:cs="Times New Roman"/>
          <w:sz w:val="26"/>
          <w:szCs w:val="26"/>
        </w:rPr>
        <w:t xml:space="preserve">) </w:t>
      </w:r>
      <w:r w:rsidR="00194ABD" w:rsidRPr="00A4007B">
        <w:rPr>
          <w:rFonts w:ascii="Times New Roman" w:hAnsi="Times New Roman" w:cs="Times New Roman"/>
          <w:sz w:val="26"/>
          <w:szCs w:val="26"/>
        </w:rPr>
        <w:t xml:space="preserve">цветник - элемент благоустройства, включающий в себя участок поверхности </w:t>
      </w:r>
      <w:r w:rsidR="00194ABD" w:rsidRPr="003105FB">
        <w:rPr>
          <w:rFonts w:ascii="Times New Roman" w:hAnsi="Times New Roman" w:cs="Times New Roman"/>
          <w:sz w:val="26"/>
          <w:szCs w:val="26"/>
        </w:rPr>
        <w:t>любой формы и размера, занятый посеянными или высаженными цветочными растениями;</w:t>
      </w:r>
    </w:p>
    <w:p w14:paraId="46DEDFD8" w14:textId="11A05EF4" w:rsidR="00194ABD" w:rsidRPr="00A4007B" w:rsidRDefault="00D27DFC" w:rsidP="003105FB">
      <w:pPr>
        <w:shd w:val="clear" w:color="auto" w:fill="FFFFFF"/>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50</w:t>
      </w:r>
      <w:r w:rsidR="00DD7990" w:rsidRPr="003105FB">
        <w:rPr>
          <w:rFonts w:ascii="Times New Roman" w:hAnsi="Times New Roman" w:cs="Times New Roman"/>
          <w:sz w:val="26"/>
          <w:szCs w:val="26"/>
        </w:rPr>
        <w:t xml:space="preserve">) </w:t>
      </w:r>
      <w:r w:rsidR="00194ABD" w:rsidRPr="003105FB">
        <w:rPr>
          <w:rFonts w:ascii="Times New Roman" w:hAnsi="Times New Roman" w:cs="Times New Roman"/>
          <w:sz w:val="26"/>
          <w:szCs w:val="26"/>
        </w:rPr>
        <w:t>элементы благоустройства - декоративные, технические, планировочные, конструктивные устройства, элементы озеленения, ограждения (заборы), различные виды оборудования и оформления, в том числе фасадов зданий, строений, сооружений, малые архитектурные формы (далее – МАФ),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14:paraId="6F3E4AE4" w14:textId="2CDA15FE" w:rsidR="00194ABD" w:rsidRPr="00A4007B" w:rsidRDefault="00D27DFC" w:rsidP="003105FB">
      <w:pPr>
        <w:shd w:val="clear" w:color="auto" w:fill="FFFFFF"/>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51</w:t>
      </w:r>
      <w:r w:rsidR="00DD7990" w:rsidRPr="00A4007B">
        <w:rPr>
          <w:rFonts w:ascii="Times New Roman" w:hAnsi="Times New Roman" w:cs="Times New Roman"/>
          <w:sz w:val="26"/>
          <w:szCs w:val="26"/>
        </w:rPr>
        <w:t xml:space="preserve">) </w:t>
      </w:r>
      <w:r w:rsidR="00194ABD" w:rsidRPr="00A4007B">
        <w:rPr>
          <w:rFonts w:ascii="Times New Roman" w:hAnsi="Times New Roman" w:cs="Times New Roman"/>
          <w:sz w:val="26"/>
          <w:szCs w:val="26"/>
        </w:rPr>
        <w:t>элементы озеленения - деревья, кустарники, лианы, цветники, газоны, группировки различных травянистых растений, кустарников, деревьев, каменистые цветочные участки, также оранжерейные растения в переносных вазах, контейнерах, горшках, ящиках, которые используются для оформления территории;</w:t>
      </w:r>
    </w:p>
    <w:p w14:paraId="43CBFC79" w14:textId="6AB4FAFF" w:rsidR="00194ABD" w:rsidRPr="00A4007B" w:rsidRDefault="00D27DFC" w:rsidP="003105FB">
      <w:pPr>
        <w:shd w:val="clear" w:color="auto" w:fill="FFFFFF"/>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52</w:t>
      </w:r>
      <w:r w:rsidR="00DD7990" w:rsidRPr="00A4007B">
        <w:rPr>
          <w:rFonts w:ascii="Times New Roman" w:hAnsi="Times New Roman" w:cs="Times New Roman"/>
          <w:sz w:val="26"/>
          <w:szCs w:val="26"/>
        </w:rPr>
        <w:t xml:space="preserve">) </w:t>
      </w:r>
      <w:r w:rsidR="00194ABD" w:rsidRPr="00A4007B">
        <w:rPr>
          <w:rFonts w:ascii="Times New Roman" w:hAnsi="Times New Roman" w:cs="Times New Roman"/>
          <w:sz w:val="26"/>
          <w:szCs w:val="26"/>
        </w:rPr>
        <w:t>элементы сопряжения поверхности - различные виды бортовых камней, пандусы, ступени, лестницы.</w:t>
      </w:r>
    </w:p>
    <w:p w14:paraId="02EDD800" w14:textId="7C2C78A7" w:rsidR="00AE74FA" w:rsidRPr="00A4007B" w:rsidRDefault="00AE74FA" w:rsidP="006E74DB">
      <w:pPr>
        <w:pStyle w:val="1"/>
        <w:jc w:val="both"/>
        <w:rPr>
          <w:rFonts w:eastAsia="Times New Roman"/>
          <w:lang w:eastAsia="ru-RU"/>
        </w:rPr>
      </w:pPr>
      <w:r w:rsidRPr="00A4007B">
        <w:rPr>
          <w:rFonts w:eastAsia="Times New Roman"/>
          <w:lang w:eastAsia="ru-RU"/>
        </w:rPr>
        <w:t>Статья 4. Требования к доступности городской среды для маломобильных групп населения</w:t>
      </w:r>
    </w:p>
    <w:p w14:paraId="2C1F2564" w14:textId="77777777" w:rsidR="00AE74FA" w:rsidRPr="00A4007B" w:rsidRDefault="00AE74FA" w:rsidP="003105FB">
      <w:pPr>
        <w:spacing w:after="0" w:line="240" w:lineRule="auto"/>
        <w:ind w:firstLine="709"/>
        <w:jc w:val="both"/>
        <w:rPr>
          <w:rFonts w:ascii="Times New Roman" w:eastAsia="Times New Roman" w:hAnsi="Times New Roman" w:cs="Times New Roman"/>
          <w:b/>
          <w:color w:val="000000"/>
          <w:sz w:val="26"/>
          <w:szCs w:val="26"/>
          <w:lang w:eastAsia="ru-RU"/>
        </w:rPr>
      </w:pPr>
    </w:p>
    <w:p w14:paraId="16A81822" w14:textId="284AECE6" w:rsidR="00AE74FA" w:rsidRPr="00AE74FA" w:rsidRDefault="00AE74FA" w:rsidP="003105FB">
      <w:pPr>
        <w:spacing w:after="0" w:line="240" w:lineRule="auto"/>
        <w:ind w:firstLine="540"/>
        <w:jc w:val="both"/>
        <w:rPr>
          <w:rFonts w:ascii="Times New Roman" w:eastAsia="Times New Roman" w:hAnsi="Times New Roman" w:cs="Times New Roman"/>
          <w:sz w:val="26"/>
          <w:szCs w:val="26"/>
          <w:lang w:eastAsia="ru-RU"/>
        </w:rPr>
      </w:pPr>
      <w:r w:rsidRPr="00AE74FA">
        <w:rPr>
          <w:rFonts w:ascii="Times New Roman" w:eastAsia="Times New Roman" w:hAnsi="Times New Roman" w:cs="Times New Roman"/>
          <w:sz w:val="26"/>
          <w:szCs w:val="26"/>
          <w:lang w:eastAsia="ru-RU"/>
        </w:rPr>
        <w:t>1. При осуществлении благоустройства необходимо предусматривать доступность среды для инвалидов и других групп населения с ограниченными возможностями передвижения (далее - маломобильные группы населения), оснащение зданий, сооружений, улиц, дорог, проездов, объектов культурно-бытового обслуживания элементами и техническими средствами, способствующими передвижению маломобильных групп населения.</w:t>
      </w:r>
    </w:p>
    <w:p w14:paraId="49B2816E" w14:textId="476F28EF" w:rsidR="00AE74FA" w:rsidRPr="00AE74FA" w:rsidRDefault="00AE74FA" w:rsidP="003105FB">
      <w:pPr>
        <w:spacing w:after="0" w:line="240" w:lineRule="auto"/>
        <w:ind w:firstLine="540"/>
        <w:jc w:val="both"/>
        <w:rPr>
          <w:rFonts w:ascii="Times New Roman" w:eastAsia="Times New Roman" w:hAnsi="Times New Roman" w:cs="Times New Roman"/>
          <w:sz w:val="26"/>
          <w:szCs w:val="26"/>
          <w:lang w:eastAsia="ru-RU"/>
        </w:rPr>
      </w:pPr>
      <w:r w:rsidRPr="00AE74FA">
        <w:rPr>
          <w:rFonts w:ascii="Times New Roman" w:eastAsia="Times New Roman" w:hAnsi="Times New Roman" w:cs="Times New Roman"/>
          <w:sz w:val="26"/>
          <w:szCs w:val="26"/>
          <w:lang w:eastAsia="ru-RU"/>
        </w:rPr>
        <w:t>2. Проектирование, строительство, установка технических средств и оборудования, способствующих передвижению маломобильных групп населения, при новом строительстве, а также при проведении реконструкции и ремонта объекта капитального строительства обеспечивается застройщиком.</w:t>
      </w:r>
    </w:p>
    <w:p w14:paraId="601C31D3" w14:textId="4DEEF2E0" w:rsidR="00AE74FA" w:rsidRPr="00AE74FA" w:rsidRDefault="00AE74FA" w:rsidP="003105FB">
      <w:pPr>
        <w:spacing w:after="0" w:line="240" w:lineRule="auto"/>
        <w:ind w:firstLine="540"/>
        <w:jc w:val="both"/>
        <w:rPr>
          <w:rFonts w:ascii="Times New Roman" w:eastAsia="Times New Roman" w:hAnsi="Times New Roman" w:cs="Times New Roman"/>
          <w:sz w:val="26"/>
          <w:szCs w:val="26"/>
          <w:lang w:eastAsia="ru-RU"/>
        </w:rPr>
      </w:pPr>
      <w:r w:rsidRPr="00AE74FA">
        <w:rPr>
          <w:rFonts w:ascii="Times New Roman" w:eastAsia="Times New Roman" w:hAnsi="Times New Roman" w:cs="Times New Roman"/>
          <w:sz w:val="26"/>
          <w:szCs w:val="26"/>
          <w:lang w:eastAsia="ru-RU"/>
        </w:rPr>
        <w:t xml:space="preserve">3. Для обеспечения равных условий жизнедеятельности маломобильных групп населения с другими категориями населения, основанных на принципе универсального проекта (дизайна), при разработке проектных решений общественных, жилых и производственных зданий необходимо руководствоваться требованиями настоящих Правил, СП 59.13330.2020. </w:t>
      </w:r>
      <w:r w:rsidRPr="00A4007B">
        <w:rPr>
          <w:rFonts w:ascii="Times New Roman" w:eastAsia="Times New Roman" w:hAnsi="Times New Roman" w:cs="Times New Roman"/>
          <w:sz w:val="26"/>
          <w:szCs w:val="26"/>
          <w:lang w:eastAsia="ru-RU"/>
        </w:rPr>
        <w:t>«</w:t>
      </w:r>
      <w:r w:rsidRPr="00AE74FA">
        <w:rPr>
          <w:rFonts w:ascii="Times New Roman" w:eastAsia="Times New Roman" w:hAnsi="Times New Roman" w:cs="Times New Roman"/>
          <w:sz w:val="26"/>
          <w:szCs w:val="26"/>
          <w:lang w:eastAsia="ru-RU"/>
        </w:rPr>
        <w:t>Свод правил. Доступность зданий и сооружений для маломобильных групп населения. Актуализированная редакция. СНиП 35-01-2001</w:t>
      </w:r>
      <w:r w:rsidRPr="00A4007B">
        <w:rPr>
          <w:rFonts w:ascii="Times New Roman" w:eastAsia="Times New Roman" w:hAnsi="Times New Roman" w:cs="Times New Roman"/>
          <w:sz w:val="26"/>
          <w:szCs w:val="26"/>
          <w:lang w:eastAsia="ru-RU"/>
        </w:rPr>
        <w:t>»</w:t>
      </w:r>
      <w:r w:rsidRPr="00AE74FA">
        <w:rPr>
          <w:rFonts w:ascii="Times New Roman" w:eastAsia="Times New Roman" w:hAnsi="Times New Roman" w:cs="Times New Roman"/>
          <w:sz w:val="26"/>
          <w:szCs w:val="26"/>
          <w:lang w:eastAsia="ru-RU"/>
        </w:rPr>
        <w:t xml:space="preserve">, СП 140.13330.2012. </w:t>
      </w:r>
      <w:r w:rsidRPr="00A4007B">
        <w:rPr>
          <w:rFonts w:ascii="Times New Roman" w:eastAsia="Times New Roman" w:hAnsi="Times New Roman" w:cs="Times New Roman"/>
          <w:sz w:val="26"/>
          <w:szCs w:val="26"/>
          <w:lang w:eastAsia="ru-RU"/>
        </w:rPr>
        <w:t>«</w:t>
      </w:r>
      <w:r w:rsidRPr="00AE74FA">
        <w:rPr>
          <w:rFonts w:ascii="Times New Roman" w:eastAsia="Times New Roman" w:hAnsi="Times New Roman" w:cs="Times New Roman"/>
          <w:sz w:val="26"/>
          <w:szCs w:val="26"/>
          <w:lang w:eastAsia="ru-RU"/>
        </w:rPr>
        <w:t>Свод правил. Городская среда. Правила проектирования для маломобильных групп населения</w:t>
      </w:r>
      <w:r w:rsidRPr="00A4007B">
        <w:rPr>
          <w:rFonts w:ascii="Times New Roman" w:eastAsia="Times New Roman" w:hAnsi="Times New Roman" w:cs="Times New Roman"/>
          <w:sz w:val="26"/>
          <w:szCs w:val="26"/>
          <w:lang w:eastAsia="ru-RU"/>
        </w:rPr>
        <w:t>»</w:t>
      </w:r>
      <w:r w:rsidRPr="00AE74FA">
        <w:rPr>
          <w:rFonts w:ascii="Times New Roman" w:eastAsia="Times New Roman" w:hAnsi="Times New Roman" w:cs="Times New Roman"/>
          <w:sz w:val="26"/>
          <w:szCs w:val="26"/>
          <w:lang w:eastAsia="ru-RU"/>
        </w:rPr>
        <w:t xml:space="preserve">, СП 138.13330.2012. </w:t>
      </w:r>
      <w:r w:rsidRPr="00A4007B">
        <w:rPr>
          <w:rFonts w:ascii="Times New Roman" w:eastAsia="Times New Roman" w:hAnsi="Times New Roman" w:cs="Times New Roman"/>
          <w:sz w:val="26"/>
          <w:szCs w:val="26"/>
          <w:lang w:eastAsia="ru-RU"/>
        </w:rPr>
        <w:t>«</w:t>
      </w:r>
      <w:r w:rsidRPr="00AE74FA">
        <w:rPr>
          <w:rFonts w:ascii="Times New Roman" w:eastAsia="Times New Roman" w:hAnsi="Times New Roman" w:cs="Times New Roman"/>
          <w:sz w:val="26"/>
          <w:szCs w:val="26"/>
          <w:lang w:eastAsia="ru-RU"/>
        </w:rPr>
        <w:t>Свод правил. Общественные здания и сооружения, доступные маломобильным группам населения. Правила проектирования</w:t>
      </w:r>
      <w:r w:rsidRPr="00A4007B">
        <w:rPr>
          <w:rFonts w:ascii="Times New Roman" w:eastAsia="Times New Roman" w:hAnsi="Times New Roman" w:cs="Times New Roman"/>
          <w:sz w:val="26"/>
          <w:szCs w:val="26"/>
          <w:lang w:eastAsia="ru-RU"/>
        </w:rPr>
        <w:t>»</w:t>
      </w:r>
      <w:r w:rsidRPr="00AE74FA">
        <w:rPr>
          <w:rFonts w:ascii="Times New Roman" w:eastAsia="Times New Roman" w:hAnsi="Times New Roman" w:cs="Times New Roman"/>
          <w:sz w:val="26"/>
          <w:szCs w:val="26"/>
          <w:lang w:eastAsia="ru-RU"/>
        </w:rPr>
        <w:t>, иными сводами правил и стандартами.</w:t>
      </w:r>
    </w:p>
    <w:p w14:paraId="4A9A2074" w14:textId="797E5615" w:rsidR="00E41D2F" w:rsidRPr="00A4007B" w:rsidRDefault="00E41D2F" w:rsidP="00C54FD8">
      <w:pPr>
        <w:pStyle w:val="1"/>
        <w:jc w:val="left"/>
        <w:rPr>
          <w:rFonts w:eastAsia="Times New Roman"/>
          <w:lang w:eastAsia="ru-RU"/>
        </w:rPr>
      </w:pPr>
      <w:r w:rsidRPr="00A4007B">
        <w:rPr>
          <w:rFonts w:eastAsia="Times New Roman"/>
          <w:lang w:eastAsia="ru-RU"/>
        </w:rPr>
        <w:t xml:space="preserve">Статья </w:t>
      </w:r>
      <w:r w:rsidR="00AE74FA" w:rsidRPr="00A4007B">
        <w:rPr>
          <w:rFonts w:eastAsia="Times New Roman"/>
          <w:lang w:eastAsia="ru-RU"/>
        </w:rPr>
        <w:t>5</w:t>
      </w:r>
      <w:r w:rsidRPr="00A4007B">
        <w:rPr>
          <w:rFonts w:eastAsia="Times New Roman"/>
          <w:lang w:eastAsia="ru-RU"/>
        </w:rPr>
        <w:t>. Объекты и элементы благоустройства</w:t>
      </w:r>
    </w:p>
    <w:p w14:paraId="2A683BC3" w14:textId="77777777" w:rsidR="00E41D2F" w:rsidRPr="00A4007B" w:rsidRDefault="00E41D2F" w:rsidP="003105FB">
      <w:pPr>
        <w:spacing w:after="0" w:line="240" w:lineRule="auto"/>
        <w:ind w:firstLine="709"/>
        <w:jc w:val="both"/>
        <w:rPr>
          <w:rFonts w:ascii="Times New Roman" w:eastAsia="Times New Roman" w:hAnsi="Times New Roman" w:cs="Times New Roman"/>
          <w:b/>
          <w:color w:val="000000"/>
          <w:sz w:val="26"/>
          <w:szCs w:val="26"/>
          <w:lang w:eastAsia="ru-RU"/>
        </w:rPr>
      </w:pPr>
    </w:p>
    <w:p w14:paraId="2F197EA5" w14:textId="5750F678" w:rsidR="00E41D2F" w:rsidRPr="00A4007B" w:rsidRDefault="00E41D2F" w:rsidP="003105FB">
      <w:pPr>
        <w:spacing w:after="0" w:line="240" w:lineRule="auto"/>
        <w:ind w:firstLine="709"/>
        <w:jc w:val="both"/>
        <w:rPr>
          <w:rFonts w:ascii="Times New Roman" w:eastAsia="Times New Roman" w:hAnsi="Times New Roman" w:cs="Times New Roman"/>
          <w:color w:val="000000"/>
          <w:sz w:val="26"/>
          <w:szCs w:val="26"/>
          <w:lang w:eastAsia="ru-RU"/>
        </w:rPr>
      </w:pPr>
      <w:r w:rsidRPr="00A4007B">
        <w:rPr>
          <w:rFonts w:ascii="Times New Roman" w:eastAsia="Times New Roman" w:hAnsi="Times New Roman" w:cs="Times New Roman"/>
          <w:color w:val="000000"/>
          <w:sz w:val="26"/>
          <w:szCs w:val="26"/>
          <w:lang w:eastAsia="ru-RU"/>
        </w:rPr>
        <w:lastRenderedPageBreak/>
        <w:t>1.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14:paraId="001C4148" w14:textId="685D0CA4" w:rsidR="00E41D2F" w:rsidRPr="00A4007B" w:rsidRDefault="00E41D2F" w:rsidP="003105FB">
      <w:pPr>
        <w:spacing w:after="0" w:line="240" w:lineRule="auto"/>
        <w:ind w:firstLine="709"/>
        <w:jc w:val="both"/>
        <w:rPr>
          <w:rFonts w:ascii="Times New Roman" w:eastAsia="Times New Roman" w:hAnsi="Times New Roman" w:cs="Times New Roman"/>
          <w:color w:val="000000"/>
          <w:sz w:val="26"/>
          <w:szCs w:val="26"/>
          <w:lang w:eastAsia="ru-RU"/>
        </w:rPr>
      </w:pPr>
      <w:r w:rsidRPr="00A4007B">
        <w:rPr>
          <w:rFonts w:ascii="Times New Roman" w:eastAsia="Times New Roman" w:hAnsi="Times New Roman" w:cs="Times New Roman"/>
          <w:color w:val="000000"/>
          <w:sz w:val="26"/>
          <w:szCs w:val="26"/>
          <w:lang w:eastAsia="ru-RU"/>
        </w:rPr>
        <w:t>детские, спортивные и другие площадки, в том числе для отдыха и досуга;</w:t>
      </w:r>
    </w:p>
    <w:p w14:paraId="5701299E" w14:textId="1D2CBB47" w:rsidR="00E41D2F" w:rsidRPr="00A4007B" w:rsidRDefault="00E41D2F" w:rsidP="003105FB">
      <w:pPr>
        <w:spacing w:after="0" w:line="240" w:lineRule="auto"/>
        <w:ind w:firstLine="709"/>
        <w:jc w:val="both"/>
        <w:rPr>
          <w:rFonts w:ascii="Times New Roman" w:eastAsia="Times New Roman" w:hAnsi="Times New Roman" w:cs="Times New Roman"/>
          <w:color w:val="000000"/>
          <w:sz w:val="26"/>
          <w:szCs w:val="26"/>
          <w:lang w:eastAsia="ru-RU"/>
        </w:rPr>
      </w:pPr>
      <w:r w:rsidRPr="00A4007B">
        <w:rPr>
          <w:rFonts w:ascii="Times New Roman" w:eastAsia="Times New Roman" w:hAnsi="Times New Roman" w:cs="Times New Roman"/>
          <w:color w:val="000000"/>
          <w:sz w:val="26"/>
          <w:szCs w:val="26"/>
          <w:lang w:eastAsia="ru-RU"/>
        </w:rPr>
        <w:t>площадки для выгула и дрессировки собак;</w:t>
      </w:r>
    </w:p>
    <w:p w14:paraId="62A670A8" w14:textId="448561C5" w:rsidR="00E41D2F" w:rsidRPr="00A4007B" w:rsidRDefault="00E41D2F" w:rsidP="003105FB">
      <w:pPr>
        <w:spacing w:after="0" w:line="240" w:lineRule="auto"/>
        <w:ind w:firstLine="709"/>
        <w:jc w:val="both"/>
        <w:rPr>
          <w:rFonts w:ascii="Times New Roman" w:eastAsia="Times New Roman" w:hAnsi="Times New Roman" w:cs="Times New Roman"/>
          <w:color w:val="000000"/>
          <w:sz w:val="26"/>
          <w:szCs w:val="26"/>
          <w:lang w:eastAsia="ru-RU"/>
        </w:rPr>
      </w:pPr>
      <w:r w:rsidRPr="00A4007B">
        <w:rPr>
          <w:rFonts w:ascii="Times New Roman" w:eastAsia="Times New Roman" w:hAnsi="Times New Roman" w:cs="Times New Roman"/>
          <w:color w:val="000000"/>
          <w:sz w:val="26"/>
          <w:szCs w:val="26"/>
          <w:lang w:eastAsia="ru-RU"/>
        </w:rPr>
        <w:t>стоянки автомобилей и иные площадки, предназначенные для хранения (стоянки) транспортных средств;</w:t>
      </w:r>
    </w:p>
    <w:p w14:paraId="263CD897" w14:textId="661F6867" w:rsidR="00E41D2F" w:rsidRPr="00A4007B" w:rsidRDefault="00E41D2F" w:rsidP="003105FB">
      <w:pPr>
        <w:spacing w:after="0" w:line="240" w:lineRule="auto"/>
        <w:ind w:firstLine="709"/>
        <w:jc w:val="both"/>
        <w:rPr>
          <w:rFonts w:ascii="Times New Roman" w:eastAsia="Times New Roman" w:hAnsi="Times New Roman" w:cs="Times New Roman"/>
          <w:color w:val="000000"/>
          <w:sz w:val="26"/>
          <w:szCs w:val="26"/>
          <w:lang w:eastAsia="ru-RU"/>
        </w:rPr>
      </w:pPr>
      <w:r w:rsidRPr="00A4007B">
        <w:rPr>
          <w:rFonts w:ascii="Times New Roman" w:eastAsia="Times New Roman" w:hAnsi="Times New Roman" w:cs="Times New Roman"/>
          <w:color w:val="000000"/>
          <w:sz w:val="26"/>
          <w:szCs w:val="26"/>
          <w:lang w:eastAsia="ru-RU"/>
        </w:rPr>
        <w:t>улицы (в том числе пешеходные) и дороги;</w:t>
      </w:r>
    </w:p>
    <w:p w14:paraId="074DE07E" w14:textId="1FE2C8C9" w:rsidR="00E41D2F" w:rsidRPr="00A4007B" w:rsidRDefault="00E41D2F" w:rsidP="003105FB">
      <w:pPr>
        <w:spacing w:after="0" w:line="240" w:lineRule="auto"/>
        <w:ind w:firstLine="709"/>
        <w:jc w:val="both"/>
        <w:rPr>
          <w:rFonts w:ascii="Times New Roman" w:eastAsia="Times New Roman" w:hAnsi="Times New Roman" w:cs="Times New Roman"/>
          <w:color w:val="000000"/>
          <w:sz w:val="26"/>
          <w:szCs w:val="26"/>
          <w:lang w:eastAsia="ru-RU"/>
        </w:rPr>
      </w:pPr>
      <w:r w:rsidRPr="00A4007B">
        <w:rPr>
          <w:rFonts w:ascii="Times New Roman" w:eastAsia="Times New Roman" w:hAnsi="Times New Roman" w:cs="Times New Roman"/>
          <w:color w:val="000000"/>
          <w:sz w:val="26"/>
          <w:szCs w:val="26"/>
          <w:lang w:eastAsia="ru-RU"/>
        </w:rPr>
        <w:t>тротуары, пешеходные и велосипедные дорожки;</w:t>
      </w:r>
    </w:p>
    <w:p w14:paraId="51A9E7C3" w14:textId="0676CA72" w:rsidR="00E41D2F" w:rsidRPr="00A4007B" w:rsidRDefault="00E41D2F" w:rsidP="003105FB">
      <w:pPr>
        <w:spacing w:after="0" w:line="240" w:lineRule="auto"/>
        <w:ind w:firstLine="709"/>
        <w:jc w:val="both"/>
        <w:rPr>
          <w:rFonts w:ascii="Times New Roman" w:eastAsia="Times New Roman" w:hAnsi="Times New Roman" w:cs="Times New Roman"/>
          <w:color w:val="000000"/>
          <w:sz w:val="26"/>
          <w:szCs w:val="26"/>
          <w:lang w:eastAsia="ru-RU"/>
        </w:rPr>
      </w:pPr>
      <w:r w:rsidRPr="00A4007B">
        <w:rPr>
          <w:rFonts w:ascii="Times New Roman" w:eastAsia="Times New Roman" w:hAnsi="Times New Roman" w:cs="Times New Roman"/>
          <w:color w:val="000000"/>
          <w:sz w:val="26"/>
          <w:szCs w:val="26"/>
          <w:lang w:eastAsia="ru-RU"/>
        </w:rPr>
        <w:t>парки, скверы и иные зеленые зоны;</w:t>
      </w:r>
    </w:p>
    <w:p w14:paraId="7E2D0132" w14:textId="5EA9AC65" w:rsidR="00E41D2F" w:rsidRPr="00A4007B" w:rsidRDefault="00E41D2F" w:rsidP="003105FB">
      <w:pPr>
        <w:spacing w:after="0" w:line="240" w:lineRule="auto"/>
        <w:ind w:firstLine="709"/>
        <w:jc w:val="both"/>
        <w:rPr>
          <w:rFonts w:ascii="Times New Roman" w:eastAsia="Times New Roman" w:hAnsi="Times New Roman" w:cs="Times New Roman"/>
          <w:color w:val="000000"/>
          <w:sz w:val="26"/>
          <w:szCs w:val="26"/>
          <w:lang w:eastAsia="ru-RU"/>
        </w:rPr>
      </w:pPr>
      <w:r w:rsidRPr="00A4007B">
        <w:rPr>
          <w:rFonts w:ascii="Times New Roman" w:eastAsia="Times New Roman" w:hAnsi="Times New Roman" w:cs="Times New Roman"/>
          <w:color w:val="000000"/>
          <w:sz w:val="26"/>
          <w:szCs w:val="26"/>
          <w:lang w:eastAsia="ru-RU"/>
        </w:rPr>
        <w:t>площади, набережные и другие территории;</w:t>
      </w:r>
    </w:p>
    <w:p w14:paraId="1F93E7CF" w14:textId="069D0E72" w:rsidR="00E41D2F" w:rsidRPr="00A4007B" w:rsidRDefault="00E41D2F" w:rsidP="003105FB">
      <w:pPr>
        <w:spacing w:after="0" w:line="240" w:lineRule="auto"/>
        <w:ind w:firstLine="709"/>
        <w:jc w:val="both"/>
        <w:rPr>
          <w:rFonts w:ascii="Times New Roman" w:eastAsia="Times New Roman" w:hAnsi="Times New Roman" w:cs="Times New Roman"/>
          <w:color w:val="000000"/>
          <w:sz w:val="26"/>
          <w:szCs w:val="26"/>
          <w:lang w:eastAsia="ru-RU"/>
        </w:rPr>
      </w:pPr>
      <w:r w:rsidRPr="00A4007B">
        <w:rPr>
          <w:rFonts w:ascii="Times New Roman" w:eastAsia="Times New Roman" w:hAnsi="Times New Roman" w:cs="Times New Roman"/>
          <w:color w:val="000000"/>
          <w:sz w:val="26"/>
          <w:szCs w:val="26"/>
          <w:lang w:eastAsia="ru-RU"/>
        </w:rPr>
        <w:t>технические зоны транспортных, инженерных коммуникаций;</w:t>
      </w:r>
    </w:p>
    <w:p w14:paraId="0830A16E" w14:textId="7614B0FB" w:rsidR="00E41D2F" w:rsidRPr="00A4007B" w:rsidRDefault="00E41D2F" w:rsidP="003105FB">
      <w:pPr>
        <w:spacing w:after="0" w:line="240" w:lineRule="auto"/>
        <w:ind w:firstLine="709"/>
        <w:jc w:val="both"/>
        <w:rPr>
          <w:rFonts w:ascii="Times New Roman" w:eastAsia="Times New Roman" w:hAnsi="Times New Roman" w:cs="Times New Roman"/>
          <w:color w:val="000000"/>
          <w:sz w:val="26"/>
          <w:szCs w:val="26"/>
          <w:lang w:eastAsia="ru-RU"/>
        </w:rPr>
      </w:pPr>
      <w:r w:rsidRPr="00A4007B">
        <w:rPr>
          <w:rFonts w:ascii="Times New Roman" w:eastAsia="Times New Roman" w:hAnsi="Times New Roman" w:cs="Times New Roman"/>
          <w:color w:val="000000"/>
          <w:sz w:val="26"/>
          <w:szCs w:val="26"/>
          <w:lang w:eastAsia="ru-RU"/>
        </w:rPr>
        <w:t>водоохранные зоны;</w:t>
      </w:r>
    </w:p>
    <w:p w14:paraId="3FAE5FFC" w14:textId="0EADE275" w:rsidR="00E41D2F" w:rsidRPr="00A4007B" w:rsidRDefault="00E41D2F" w:rsidP="003105FB">
      <w:pPr>
        <w:spacing w:after="0" w:line="240" w:lineRule="auto"/>
        <w:ind w:firstLine="709"/>
        <w:jc w:val="both"/>
        <w:rPr>
          <w:rFonts w:ascii="Times New Roman" w:eastAsia="Times New Roman" w:hAnsi="Times New Roman" w:cs="Times New Roman"/>
          <w:color w:val="000000"/>
          <w:sz w:val="26"/>
          <w:szCs w:val="26"/>
          <w:lang w:eastAsia="ru-RU"/>
        </w:rPr>
      </w:pPr>
      <w:r w:rsidRPr="00A4007B">
        <w:rPr>
          <w:rFonts w:ascii="Times New Roman" w:eastAsia="Times New Roman" w:hAnsi="Times New Roman" w:cs="Times New Roman"/>
          <w:color w:val="000000"/>
          <w:sz w:val="26"/>
          <w:szCs w:val="26"/>
          <w:lang w:eastAsia="ru-RU"/>
        </w:rPr>
        <w:t>места (площадки) накопления твердых коммунальных отходов, в том числе контейнерные площадки для складирования отдельных групп коммунальных отходов.</w:t>
      </w:r>
    </w:p>
    <w:p w14:paraId="1F2B4CDE" w14:textId="115CD4EA" w:rsidR="00E41D2F" w:rsidRPr="00A4007B" w:rsidRDefault="00E41D2F" w:rsidP="003105FB">
      <w:pPr>
        <w:spacing w:after="0" w:line="240" w:lineRule="auto"/>
        <w:ind w:firstLine="709"/>
        <w:jc w:val="both"/>
        <w:rPr>
          <w:rFonts w:ascii="Times New Roman" w:eastAsia="Times New Roman" w:hAnsi="Times New Roman" w:cs="Times New Roman"/>
          <w:color w:val="000000"/>
          <w:sz w:val="26"/>
          <w:szCs w:val="26"/>
          <w:lang w:eastAsia="ru-RU"/>
        </w:rPr>
      </w:pPr>
      <w:bookmarkStart w:id="0" w:name="P167"/>
      <w:bookmarkEnd w:id="0"/>
      <w:r w:rsidRPr="00A4007B">
        <w:rPr>
          <w:rFonts w:ascii="Times New Roman" w:eastAsia="Times New Roman" w:hAnsi="Times New Roman" w:cs="Times New Roman"/>
          <w:color w:val="000000"/>
          <w:sz w:val="26"/>
          <w:szCs w:val="26"/>
          <w:lang w:eastAsia="ru-RU"/>
        </w:rPr>
        <w:t>2. К элементам благоустройства относятся:</w:t>
      </w:r>
    </w:p>
    <w:p w14:paraId="5B30B0F8" w14:textId="6C480891" w:rsidR="00E41D2F" w:rsidRPr="00A4007B" w:rsidRDefault="00E41D2F" w:rsidP="003105FB">
      <w:pPr>
        <w:spacing w:after="0" w:line="240" w:lineRule="auto"/>
        <w:ind w:firstLine="709"/>
        <w:jc w:val="both"/>
        <w:rPr>
          <w:rFonts w:ascii="Times New Roman" w:eastAsia="Times New Roman" w:hAnsi="Times New Roman" w:cs="Times New Roman"/>
          <w:color w:val="000000"/>
          <w:sz w:val="26"/>
          <w:szCs w:val="26"/>
          <w:lang w:eastAsia="ru-RU"/>
        </w:rPr>
      </w:pPr>
      <w:r w:rsidRPr="00A4007B">
        <w:rPr>
          <w:rFonts w:ascii="Times New Roman" w:eastAsia="Times New Roman" w:hAnsi="Times New Roman" w:cs="Times New Roman"/>
          <w:color w:val="000000"/>
          <w:sz w:val="26"/>
          <w:szCs w:val="26"/>
          <w:lang w:eastAsia="ru-RU"/>
        </w:rPr>
        <w:t>элементы озеленения;</w:t>
      </w:r>
    </w:p>
    <w:p w14:paraId="76020F81" w14:textId="44D671D7" w:rsidR="00E41D2F" w:rsidRPr="00A4007B" w:rsidRDefault="00E41D2F" w:rsidP="003105FB">
      <w:pPr>
        <w:spacing w:after="0" w:line="240" w:lineRule="auto"/>
        <w:ind w:firstLine="709"/>
        <w:jc w:val="both"/>
        <w:rPr>
          <w:rFonts w:ascii="Times New Roman" w:eastAsia="Times New Roman" w:hAnsi="Times New Roman" w:cs="Times New Roman"/>
          <w:color w:val="000000"/>
          <w:sz w:val="26"/>
          <w:szCs w:val="26"/>
          <w:lang w:eastAsia="ru-RU"/>
        </w:rPr>
      </w:pPr>
      <w:r w:rsidRPr="00A4007B">
        <w:rPr>
          <w:rFonts w:ascii="Times New Roman" w:eastAsia="Times New Roman" w:hAnsi="Times New Roman" w:cs="Times New Roman"/>
          <w:color w:val="000000"/>
          <w:sz w:val="26"/>
          <w:szCs w:val="26"/>
          <w:lang w:eastAsia="ru-RU"/>
        </w:rPr>
        <w:t>покрытия;</w:t>
      </w:r>
    </w:p>
    <w:p w14:paraId="1DFDBE4B" w14:textId="5DD207C3" w:rsidR="00E41D2F" w:rsidRPr="00A4007B" w:rsidRDefault="00E41D2F" w:rsidP="003105FB">
      <w:pPr>
        <w:spacing w:after="0" w:line="240" w:lineRule="auto"/>
        <w:ind w:firstLine="709"/>
        <w:jc w:val="both"/>
        <w:rPr>
          <w:rFonts w:ascii="Times New Roman" w:eastAsia="Times New Roman" w:hAnsi="Times New Roman" w:cs="Times New Roman"/>
          <w:color w:val="000000"/>
          <w:sz w:val="26"/>
          <w:szCs w:val="26"/>
          <w:lang w:eastAsia="ru-RU"/>
        </w:rPr>
      </w:pPr>
      <w:r w:rsidRPr="00A4007B">
        <w:rPr>
          <w:rFonts w:ascii="Times New Roman" w:eastAsia="Times New Roman" w:hAnsi="Times New Roman" w:cs="Times New Roman"/>
          <w:color w:val="000000"/>
          <w:sz w:val="26"/>
          <w:szCs w:val="26"/>
          <w:lang w:eastAsia="ru-RU"/>
        </w:rPr>
        <w:t>ограждения (заборы);</w:t>
      </w:r>
    </w:p>
    <w:p w14:paraId="25A7359C" w14:textId="5EC1F8C6" w:rsidR="00E41D2F" w:rsidRPr="00A4007B" w:rsidRDefault="00E41D2F" w:rsidP="003105FB">
      <w:pPr>
        <w:spacing w:after="0" w:line="240" w:lineRule="auto"/>
        <w:ind w:firstLine="709"/>
        <w:jc w:val="both"/>
        <w:rPr>
          <w:rFonts w:ascii="Times New Roman" w:eastAsia="Times New Roman" w:hAnsi="Times New Roman" w:cs="Times New Roman"/>
          <w:color w:val="000000"/>
          <w:sz w:val="26"/>
          <w:szCs w:val="26"/>
          <w:lang w:eastAsia="ru-RU"/>
        </w:rPr>
      </w:pPr>
      <w:r w:rsidRPr="00A4007B">
        <w:rPr>
          <w:rFonts w:ascii="Times New Roman" w:eastAsia="Times New Roman" w:hAnsi="Times New Roman" w:cs="Times New Roman"/>
          <w:color w:val="000000"/>
          <w:sz w:val="26"/>
          <w:szCs w:val="26"/>
          <w:lang w:eastAsia="ru-RU"/>
        </w:rPr>
        <w:t>уличное коммунально-бытовое и техническое оборудование;</w:t>
      </w:r>
    </w:p>
    <w:p w14:paraId="1AC07AD7" w14:textId="6B56E4E4" w:rsidR="00E41D2F" w:rsidRPr="00A4007B" w:rsidRDefault="00E41D2F" w:rsidP="003105FB">
      <w:pPr>
        <w:spacing w:after="0" w:line="240" w:lineRule="auto"/>
        <w:ind w:firstLine="709"/>
        <w:jc w:val="both"/>
        <w:rPr>
          <w:rFonts w:ascii="Times New Roman" w:eastAsia="Times New Roman" w:hAnsi="Times New Roman" w:cs="Times New Roman"/>
          <w:color w:val="000000"/>
          <w:sz w:val="26"/>
          <w:szCs w:val="26"/>
          <w:lang w:eastAsia="ru-RU"/>
        </w:rPr>
      </w:pPr>
      <w:r w:rsidRPr="00A4007B">
        <w:rPr>
          <w:rFonts w:ascii="Times New Roman" w:eastAsia="Times New Roman" w:hAnsi="Times New Roman" w:cs="Times New Roman"/>
          <w:color w:val="000000"/>
          <w:sz w:val="26"/>
          <w:szCs w:val="26"/>
          <w:lang w:eastAsia="ru-RU"/>
        </w:rPr>
        <w:t>элементы монументально-декоративного оформления;</w:t>
      </w:r>
    </w:p>
    <w:p w14:paraId="6535436C" w14:textId="044AF13A" w:rsidR="00E41D2F" w:rsidRPr="00A4007B" w:rsidRDefault="00E41D2F" w:rsidP="003105FB">
      <w:pPr>
        <w:spacing w:after="0" w:line="240" w:lineRule="auto"/>
        <w:ind w:firstLine="709"/>
        <w:jc w:val="both"/>
        <w:rPr>
          <w:rFonts w:ascii="Times New Roman" w:eastAsia="Times New Roman" w:hAnsi="Times New Roman" w:cs="Times New Roman"/>
          <w:color w:val="000000"/>
          <w:sz w:val="26"/>
          <w:szCs w:val="26"/>
          <w:lang w:eastAsia="ru-RU"/>
        </w:rPr>
      </w:pPr>
      <w:r w:rsidRPr="00A4007B">
        <w:rPr>
          <w:rFonts w:ascii="Times New Roman" w:eastAsia="Times New Roman" w:hAnsi="Times New Roman" w:cs="Times New Roman"/>
          <w:color w:val="000000"/>
          <w:sz w:val="26"/>
          <w:szCs w:val="26"/>
          <w:lang w:eastAsia="ru-RU"/>
        </w:rPr>
        <w:t>элементы праздничного оформления;</w:t>
      </w:r>
    </w:p>
    <w:p w14:paraId="476884B7" w14:textId="21359184" w:rsidR="00E41D2F" w:rsidRPr="00A4007B" w:rsidRDefault="00E41D2F" w:rsidP="003105FB">
      <w:pPr>
        <w:spacing w:after="0" w:line="240" w:lineRule="auto"/>
        <w:ind w:firstLine="709"/>
        <w:jc w:val="both"/>
        <w:rPr>
          <w:rFonts w:ascii="Times New Roman" w:eastAsia="Times New Roman" w:hAnsi="Times New Roman" w:cs="Times New Roman"/>
          <w:color w:val="000000"/>
          <w:sz w:val="26"/>
          <w:szCs w:val="26"/>
          <w:lang w:eastAsia="ru-RU"/>
        </w:rPr>
      </w:pPr>
      <w:r w:rsidRPr="00A4007B">
        <w:rPr>
          <w:rFonts w:ascii="Times New Roman" w:eastAsia="Times New Roman" w:hAnsi="Times New Roman" w:cs="Times New Roman"/>
          <w:color w:val="000000"/>
          <w:sz w:val="26"/>
          <w:szCs w:val="26"/>
          <w:lang w:eastAsia="ru-RU"/>
        </w:rPr>
        <w:t>игровое и спортивное оборудование;</w:t>
      </w:r>
    </w:p>
    <w:p w14:paraId="0FB82B56" w14:textId="182ABFE9" w:rsidR="00E41D2F" w:rsidRPr="00A4007B" w:rsidRDefault="00E41D2F" w:rsidP="003105FB">
      <w:pPr>
        <w:spacing w:after="0" w:line="240" w:lineRule="auto"/>
        <w:ind w:firstLine="709"/>
        <w:jc w:val="both"/>
        <w:rPr>
          <w:rFonts w:ascii="Times New Roman" w:eastAsia="Times New Roman" w:hAnsi="Times New Roman" w:cs="Times New Roman"/>
          <w:color w:val="000000"/>
          <w:sz w:val="26"/>
          <w:szCs w:val="26"/>
          <w:lang w:eastAsia="ru-RU"/>
        </w:rPr>
      </w:pPr>
      <w:r w:rsidRPr="00A4007B">
        <w:rPr>
          <w:rFonts w:ascii="Times New Roman" w:eastAsia="Times New Roman" w:hAnsi="Times New Roman" w:cs="Times New Roman"/>
          <w:color w:val="000000"/>
          <w:sz w:val="26"/>
          <w:szCs w:val="26"/>
          <w:lang w:eastAsia="ru-RU"/>
        </w:rPr>
        <w:t>элементы освещения;</w:t>
      </w:r>
    </w:p>
    <w:p w14:paraId="27634754" w14:textId="5385BE66" w:rsidR="00E41D2F" w:rsidRPr="00A4007B" w:rsidRDefault="00E41D2F" w:rsidP="003105FB">
      <w:pPr>
        <w:spacing w:after="0" w:line="240" w:lineRule="auto"/>
        <w:ind w:firstLine="709"/>
        <w:jc w:val="both"/>
        <w:rPr>
          <w:rFonts w:ascii="Times New Roman" w:eastAsia="Times New Roman" w:hAnsi="Times New Roman" w:cs="Times New Roman"/>
          <w:color w:val="000000"/>
          <w:sz w:val="26"/>
          <w:szCs w:val="26"/>
          <w:lang w:eastAsia="ru-RU"/>
        </w:rPr>
      </w:pPr>
      <w:r w:rsidRPr="00A4007B">
        <w:rPr>
          <w:rFonts w:ascii="Times New Roman" w:eastAsia="Times New Roman" w:hAnsi="Times New Roman" w:cs="Times New Roman"/>
          <w:color w:val="000000"/>
          <w:sz w:val="26"/>
          <w:szCs w:val="26"/>
          <w:lang w:eastAsia="ru-RU"/>
        </w:rPr>
        <w:t>информаци</w:t>
      </w:r>
      <w:r w:rsidR="006E74DB">
        <w:rPr>
          <w:rFonts w:ascii="Times New Roman" w:eastAsia="Times New Roman" w:hAnsi="Times New Roman" w:cs="Times New Roman"/>
          <w:color w:val="000000"/>
          <w:sz w:val="26"/>
          <w:szCs w:val="26"/>
          <w:lang w:eastAsia="ru-RU"/>
        </w:rPr>
        <w:t xml:space="preserve">онные </w:t>
      </w:r>
      <w:r w:rsidRPr="00A4007B">
        <w:rPr>
          <w:rFonts w:ascii="Times New Roman" w:eastAsia="Times New Roman" w:hAnsi="Times New Roman" w:cs="Times New Roman"/>
          <w:color w:val="000000"/>
          <w:sz w:val="26"/>
          <w:szCs w:val="26"/>
          <w:lang w:eastAsia="ru-RU"/>
        </w:rPr>
        <w:t>конструкции;</w:t>
      </w:r>
    </w:p>
    <w:p w14:paraId="26B42720" w14:textId="43FE131F" w:rsidR="00E41D2F" w:rsidRPr="00A4007B" w:rsidRDefault="00E41D2F" w:rsidP="003105FB">
      <w:pPr>
        <w:spacing w:after="0" w:line="240" w:lineRule="auto"/>
        <w:ind w:firstLine="709"/>
        <w:jc w:val="both"/>
        <w:rPr>
          <w:rFonts w:ascii="Times New Roman" w:eastAsia="Times New Roman" w:hAnsi="Times New Roman" w:cs="Times New Roman"/>
          <w:color w:val="000000"/>
          <w:sz w:val="26"/>
          <w:szCs w:val="26"/>
          <w:lang w:eastAsia="ru-RU"/>
        </w:rPr>
      </w:pPr>
      <w:r w:rsidRPr="00A4007B">
        <w:rPr>
          <w:rFonts w:ascii="Times New Roman" w:eastAsia="Times New Roman" w:hAnsi="Times New Roman" w:cs="Times New Roman"/>
          <w:color w:val="000000"/>
          <w:sz w:val="26"/>
          <w:szCs w:val="26"/>
          <w:lang w:eastAsia="ru-RU"/>
        </w:rPr>
        <w:t>малые архитектурные формы;</w:t>
      </w:r>
    </w:p>
    <w:p w14:paraId="684DC6A5" w14:textId="0FBCE2F5" w:rsidR="00E41D2F" w:rsidRPr="00A4007B" w:rsidRDefault="00E41D2F" w:rsidP="003105FB">
      <w:pPr>
        <w:spacing w:after="0" w:line="240" w:lineRule="auto"/>
        <w:ind w:firstLine="709"/>
        <w:jc w:val="both"/>
        <w:rPr>
          <w:rFonts w:ascii="Times New Roman" w:eastAsia="Times New Roman" w:hAnsi="Times New Roman" w:cs="Times New Roman"/>
          <w:color w:val="000000"/>
          <w:sz w:val="26"/>
          <w:szCs w:val="26"/>
          <w:lang w:eastAsia="ru-RU"/>
        </w:rPr>
      </w:pPr>
      <w:r w:rsidRPr="00A4007B">
        <w:rPr>
          <w:rFonts w:ascii="Times New Roman" w:eastAsia="Times New Roman" w:hAnsi="Times New Roman" w:cs="Times New Roman"/>
          <w:color w:val="000000"/>
          <w:sz w:val="26"/>
          <w:szCs w:val="26"/>
          <w:lang w:eastAsia="ru-RU"/>
        </w:rPr>
        <w:t xml:space="preserve">некапитальные нестационарные </w:t>
      </w:r>
      <w:r w:rsidR="006E74DB">
        <w:rPr>
          <w:rFonts w:ascii="Times New Roman" w:eastAsia="Times New Roman" w:hAnsi="Times New Roman" w:cs="Times New Roman"/>
          <w:color w:val="000000"/>
          <w:sz w:val="26"/>
          <w:szCs w:val="26"/>
          <w:lang w:eastAsia="ru-RU"/>
        </w:rPr>
        <w:t>объекты</w:t>
      </w:r>
      <w:r w:rsidRPr="00A4007B">
        <w:rPr>
          <w:rFonts w:ascii="Times New Roman" w:eastAsia="Times New Roman" w:hAnsi="Times New Roman" w:cs="Times New Roman"/>
          <w:color w:val="000000"/>
          <w:sz w:val="26"/>
          <w:szCs w:val="26"/>
          <w:lang w:eastAsia="ru-RU"/>
        </w:rPr>
        <w:t>;</w:t>
      </w:r>
    </w:p>
    <w:p w14:paraId="0ACAA7D9" w14:textId="2C579242" w:rsidR="00E41D2F" w:rsidRPr="00A4007B" w:rsidRDefault="00E41D2F" w:rsidP="003105FB">
      <w:pPr>
        <w:spacing w:after="0" w:line="240" w:lineRule="auto"/>
        <w:ind w:firstLine="709"/>
        <w:jc w:val="both"/>
        <w:rPr>
          <w:rFonts w:ascii="Times New Roman" w:eastAsia="Times New Roman" w:hAnsi="Times New Roman" w:cs="Times New Roman"/>
          <w:color w:val="000000"/>
          <w:sz w:val="26"/>
          <w:szCs w:val="26"/>
          <w:lang w:eastAsia="ru-RU"/>
        </w:rPr>
      </w:pPr>
      <w:r w:rsidRPr="00A4007B">
        <w:rPr>
          <w:rFonts w:ascii="Times New Roman" w:eastAsia="Times New Roman" w:hAnsi="Times New Roman" w:cs="Times New Roman"/>
          <w:color w:val="000000"/>
          <w:sz w:val="26"/>
          <w:szCs w:val="26"/>
          <w:lang w:eastAsia="ru-RU"/>
        </w:rPr>
        <w:t>элементы объектов капитального строительства.</w:t>
      </w:r>
    </w:p>
    <w:p w14:paraId="28C325EA" w14:textId="29D90174" w:rsidR="000D34FA" w:rsidRPr="00A4007B" w:rsidRDefault="0067388B" w:rsidP="00C54FD8">
      <w:pPr>
        <w:pStyle w:val="1"/>
      </w:pPr>
      <w:r>
        <w:t xml:space="preserve">ГЛАВА </w:t>
      </w:r>
      <w:r w:rsidR="003D18B1" w:rsidRPr="00A4007B">
        <w:rPr>
          <w:lang w:val="en-US"/>
        </w:rPr>
        <w:t>II</w:t>
      </w:r>
      <w:r w:rsidR="001D5ACC" w:rsidRPr="00A4007B">
        <w:t xml:space="preserve">. </w:t>
      </w:r>
      <w:r w:rsidR="00331BD8" w:rsidRPr="00A4007B">
        <w:t>ТРЕБОВАНИЯ К ОТДЕЛЬНЫМ ОБЪЕКТАМ</w:t>
      </w:r>
      <w:r w:rsidR="00E9274C" w:rsidRPr="00A4007B">
        <w:br/>
      </w:r>
      <w:r w:rsidR="00331BD8" w:rsidRPr="00A4007B">
        <w:t>БЛАГОУСТРОЙСТВА И ИХ СОДЕРЖАНИЮ</w:t>
      </w:r>
    </w:p>
    <w:p w14:paraId="31238D2C" w14:textId="05198FB1" w:rsidR="00D930C4" w:rsidRPr="00A4007B" w:rsidRDefault="003D18B1" w:rsidP="00C54FD8">
      <w:pPr>
        <w:pStyle w:val="1"/>
        <w:jc w:val="left"/>
      </w:pPr>
      <w:r w:rsidRPr="00A4007B">
        <w:t xml:space="preserve">Статья </w:t>
      </w:r>
      <w:r w:rsidR="00AE74FA" w:rsidRPr="00A4007B">
        <w:t>6</w:t>
      </w:r>
      <w:r w:rsidR="00E34507" w:rsidRPr="00A4007B">
        <w:t>.</w:t>
      </w:r>
      <w:r w:rsidR="00565A75" w:rsidRPr="00A4007B">
        <w:rPr>
          <w:rFonts w:eastAsia="Times New Roman"/>
        </w:rPr>
        <w:t xml:space="preserve"> </w:t>
      </w:r>
      <w:r w:rsidR="00035C08" w:rsidRPr="00A4007B">
        <w:rPr>
          <w:rFonts w:eastAsia="Times New Roman"/>
        </w:rPr>
        <w:t xml:space="preserve">Объекты </w:t>
      </w:r>
      <w:r w:rsidR="00331BD8" w:rsidRPr="00A4007B">
        <w:rPr>
          <w:rFonts w:eastAsia="Times New Roman"/>
        </w:rPr>
        <w:t xml:space="preserve">благоустройства </w:t>
      </w:r>
      <w:r w:rsidR="00D930C4" w:rsidRPr="00A4007B">
        <w:t>улично-дорожной сети</w:t>
      </w:r>
    </w:p>
    <w:p w14:paraId="3C7EAB4B" w14:textId="77777777" w:rsidR="00AE0A32" w:rsidRPr="00A4007B" w:rsidRDefault="00AE0A32" w:rsidP="003105FB">
      <w:pPr>
        <w:pStyle w:val="ConsPlusNormal"/>
        <w:ind w:firstLine="540"/>
        <w:jc w:val="both"/>
        <w:rPr>
          <w:b/>
          <w:sz w:val="26"/>
          <w:szCs w:val="26"/>
          <w:u w:val="single"/>
        </w:rPr>
      </w:pPr>
    </w:p>
    <w:p w14:paraId="496EAC7C" w14:textId="087A4CAC" w:rsidR="000D6CBA" w:rsidRPr="00A4007B" w:rsidRDefault="00AE0A32" w:rsidP="003105FB">
      <w:pPr>
        <w:spacing w:after="0" w:line="240" w:lineRule="auto"/>
        <w:ind w:firstLine="540"/>
        <w:jc w:val="both"/>
        <w:rPr>
          <w:rFonts w:ascii="Times New Roman" w:hAnsi="Times New Roman" w:cs="Times New Roman"/>
          <w:sz w:val="26"/>
          <w:szCs w:val="26"/>
        </w:rPr>
      </w:pPr>
      <w:r w:rsidRPr="00A4007B">
        <w:rPr>
          <w:rFonts w:ascii="Times New Roman" w:hAnsi="Times New Roman" w:cs="Times New Roman"/>
          <w:sz w:val="26"/>
          <w:szCs w:val="26"/>
        </w:rPr>
        <w:t xml:space="preserve">1. </w:t>
      </w:r>
      <w:r w:rsidR="000D6CBA" w:rsidRPr="00A4007B">
        <w:rPr>
          <w:rFonts w:ascii="Times New Roman" w:hAnsi="Times New Roman" w:cs="Times New Roman"/>
          <w:sz w:val="26"/>
          <w:szCs w:val="26"/>
        </w:rPr>
        <w:t>При проектировании улиц и дорог населенных пунктов необходимо обеспечивать возможность передвижений всеми видами транспорта и пешеходного передвижения, а также доступ к объектам капитального строительства.</w:t>
      </w:r>
    </w:p>
    <w:p w14:paraId="3E70DE7F" w14:textId="56DC2997" w:rsidR="00CA437B" w:rsidRPr="00A4007B" w:rsidRDefault="00AE0A32" w:rsidP="003105FB">
      <w:pPr>
        <w:spacing w:after="0" w:line="240" w:lineRule="auto"/>
        <w:ind w:firstLine="540"/>
        <w:jc w:val="both"/>
        <w:rPr>
          <w:rFonts w:ascii="Times New Roman" w:hAnsi="Times New Roman" w:cs="Times New Roman"/>
          <w:sz w:val="26"/>
          <w:szCs w:val="26"/>
        </w:rPr>
      </w:pPr>
      <w:r w:rsidRPr="00A4007B">
        <w:rPr>
          <w:rFonts w:ascii="Times New Roman" w:hAnsi="Times New Roman" w:cs="Times New Roman"/>
          <w:sz w:val="26"/>
          <w:szCs w:val="26"/>
        </w:rPr>
        <w:t xml:space="preserve">2. </w:t>
      </w:r>
      <w:r w:rsidR="00CA437B" w:rsidRPr="00A4007B">
        <w:rPr>
          <w:rFonts w:ascii="Times New Roman" w:hAnsi="Times New Roman" w:cs="Times New Roman"/>
          <w:sz w:val="26"/>
          <w:szCs w:val="26"/>
        </w:rPr>
        <w:t>Виды и конструкции дорожного покрытия проектируются с учетом категории улицы и обеспечением безопасности движения.</w:t>
      </w:r>
    </w:p>
    <w:p w14:paraId="00C492A3" w14:textId="57346E28" w:rsidR="003027EC" w:rsidRPr="00A4007B" w:rsidRDefault="00AE0A32" w:rsidP="003105FB">
      <w:pPr>
        <w:tabs>
          <w:tab w:val="left" w:pos="8222"/>
        </w:tabs>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sz w:val="26"/>
          <w:szCs w:val="26"/>
        </w:rPr>
        <w:t xml:space="preserve">3. </w:t>
      </w:r>
      <w:r w:rsidR="003027EC" w:rsidRPr="00A4007B">
        <w:rPr>
          <w:rFonts w:ascii="Times New Roman" w:hAnsi="Times New Roman" w:cs="Times New Roman"/>
          <w:sz w:val="26"/>
          <w:szCs w:val="26"/>
        </w:rPr>
        <w:t xml:space="preserve">Проезжая часть дорог и улиц, </w:t>
      </w:r>
      <w:r w:rsidR="0086584F" w:rsidRPr="00A4007B">
        <w:rPr>
          <w:rFonts w:ascii="Times New Roman" w:hAnsi="Times New Roman" w:cs="Times New Roman"/>
          <w:sz w:val="26"/>
          <w:szCs w:val="26"/>
        </w:rPr>
        <w:t xml:space="preserve">краевые полосы у обочины и полосы безопасности у разделительной полосы, </w:t>
      </w:r>
      <w:r w:rsidR="003027EC" w:rsidRPr="00A4007B">
        <w:rPr>
          <w:rFonts w:ascii="Times New Roman" w:hAnsi="Times New Roman" w:cs="Times New Roman"/>
          <w:sz w:val="26"/>
          <w:szCs w:val="26"/>
        </w:rPr>
        <w:t>посадочные площадки остановочных пунктов, разделительные полосы и обочины должны быть без посторонних предметов, в том числе предметов, не относящихся к элементам обустройства</w:t>
      </w:r>
      <w:r w:rsidR="001D711D" w:rsidRPr="00A4007B">
        <w:rPr>
          <w:rFonts w:ascii="Times New Roman" w:hAnsi="Times New Roman" w:cs="Times New Roman"/>
          <w:sz w:val="26"/>
          <w:szCs w:val="26"/>
        </w:rPr>
        <w:t xml:space="preserve">, </w:t>
      </w:r>
      <w:r w:rsidR="003027EC" w:rsidRPr="00A4007B">
        <w:rPr>
          <w:rFonts w:ascii="Times New Roman" w:hAnsi="Times New Roman" w:cs="Times New Roman"/>
          <w:sz w:val="26"/>
          <w:szCs w:val="26"/>
        </w:rPr>
        <w:t>за исключением рекламных конструкций и наружной рекламы, размещенных на улицах населенных пунктов.</w:t>
      </w:r>
    </w:p>
    <w:p w14:paraId="1C0DD8F5" w14:textId="5402BBBB" w:rsidR="001404A9" w:rsidRPr="00A4007B" w:rsidRDefault="001404A9" w:rsidP="003105FB">
      <w:pPr>
        <w:tabs>
          <w:tab w:val="left" w:pos="8222"/>
        </w:tabs>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sz w:val="26"/>
          <w:szCs w:val="26"/>
        </w:rPr>
        <w:t>Предметы, не относящиеся к элементам обустройства, должны бы</w:t>
      </w:r>
      <w:r w:rsidR="0078743B" w:rsidRPr="00A4007B">
        <w:rPr>
          <w:rFonts w:ascii="Times New Roman" w:hAnsi="Times New Roman" w:cs="Times New Roman"/>
          <w:sz w:val="26"/>
          <w:szCs w:val="26"/>
        </w:rPr>
        <w:t>ть удалены.</w:t>
      </w:r>
    </w:p>
    <w:p w14:paraId="683A6359" w14:textId="1172C861" w:rsidR="001404A9" w:rsidRPr="00A4007B" w:rsidRDefault="00AE0A32" w:rsidP="003105FB">
      <w:pPr>
        <w:tabs>
          <w:tab w:val="left" w:pos="8222"/>
        </w:tabs>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sz w:val="26"/>
          <w:szCs w:val="26"/>
        </w:rPr>
        <w:lastRenderedPageBreak/>
        <w:t xml:space="preserve">4. </w:t>
      </w:r>
      <w:r w:rsidR="001404A9" w:rsidRPr="00A4007B">
        <w:rPr>
          <w:rFonts w:ascii="Times New Roman" w:hAnsi="Times New Roman" w:cs="Times New Roman"/>
          <w:sz w:val="26"/>
          <w:szCs w:val="26"/>
        </w:rPr>
        <w:t>До устранения дефектов покрытия проезжей части, препятствующих проезду транспортных средств (изменяющих траекторию и скорость движения), таких как отдельные выбоины, просадки или проломы, колея, выступы или углубления в зоне деформационных швов, превышающие установленные государственным стандартом размеры, отсутствие (разрушение) крышки люка смотрового колодца, решетки дождеприемника, а также массивных предметов на проезжей части (упавшие деревья и конструкции и др.) и необработанных мест выпотевания вяжущего, участок дороги или улицы должен быть обозначен соответствующими дорожными знаками и при необходимости огражден.</w:t>
      </w:r>
    </w:p>
    <w:p w14:paraId="6FCD9A46" w14:textId="7B7DEE87" w:rsidR="0008267B" w:rsidRPr="00A4007B" w:rsidRDefault="00AE0A32" w:rsidP="003105FB">
      <w:pPr>
        <w:tabs>
          <w:tab w:val="left" w:pos="8222"/>
        </w:tabs>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sz w:val="26"/>
          <w:szCs w:val="26"/>
        </w:rPr>
        <w:t xml:space="preserve">5. </w:t>
      </w:r>
      <w:r w:rsidR="0008267B" w:rsidRPr="00A4007B">
        <w:rPr>
          <w:rFonts w:ascii="Times New Roman" w:hAnsi="Times New Roman" w:cs="Times New Roman"/>
          <w:sz w:val="26"/>
          <w:szCs w:val="26"/>
        </w:rPr>
        <w:t>В пределах ширины пешеходной части элементов обустройства автомобильных дорог, предназначенных для движения и нахождения на них инвалидов и других маломобильных групп населения, не допускается размещение люков любого назначения.</w:t>
      </w:r>
    </w:p>
    <w:p w14:paraId="46C09403" w14:textId="2934A136" w:rsidR="001D711D" w:rsidRPr="00A4007B" w:rsidRDefault="00AE0A32" w:rsidP="003105FB">
      <w:pPr>
        <w:tabs>
          <w:tab w:val="left" w:pos="8222"/>
        </w:tabs>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sz w:val="26"/>
          <w:szCs w:val="26"/>
        </w:rPr>
        <w:t xml:space="preserve">6. </w:t>
      </w:r>
      <w:r w:rsidR="003027EC" w:rsidRPr="00A4007B">
        <w:rPr>
          <w:rFonts w:ascii="Times New Roman" w:hAnsi="Times New Roman" w:cs="Times New Roman"/>
          <w:sz w:val="26"/>
          <w:szCs w:val="26"/>
        </w:rPr>
        <w:t xml:space="preserve">Покрытие проезжей части дорог и улиц, укрепительных полос и полос безопасности не должно иметь загрязнений (розлив горюче-смазочных материалов, россыпь грунта, торфа и т.п.) </w:t>
      </w:r>
      <w:r w:rsidR="001D711D" w:rsidRPr="00A4007B">
        <w:rPr>
          <w:rFonts w:ascii="Times New Roman" w:hAnsi="Times New Roman" w:cs="Times New Roman"/>
          <w:sz w:val="26"/>
          <w:szCs w:val="26"/>
        </w:rPr>
        <w:t xml:space="preserve">и </w:t>
      </w:r>
      <w:r w:rsidR="00737B01" w:rsidRPr="00A4007B">
        <w:rPr>
          <w:rFonts w:ascii="Times New Roman" w:hAnsi="Times New Roman" w:cs="Times New Roman"/>
          <w:sz w:val="26"/>
          <w:szCs w:val="26"/>
        </w:rPr>
        <w:t xml:space="preserve">должны быть </w:t>
      </w:r>
      <w:r w:rsidR="001D711D" w:rsidRPr="00A4007B">
        <w:rPr>
          <w:rFonts w:ascii="Times New Roman" w:hAnsi="Times New Roman" w:cs="Times New Roman"/>
          <w:sz w:val="26"/>
          <w:szCs w:val="26"/>
        </w:rPr>
        <w:t>допустимы</w:t>
      </w:r>
      <w:r w:rsidR="003027EC" w:rsidRPr="00A4007B">
        <w:rPr>
          <w:rFonts w:ascii="Times New Roman" w:hAnsi="Times New Roman" w:cs="Times New Roman"/>
          <w:sz w:val="26"/>
          <w:szCs w:val="26"/>
        </w:rPr>
        <w:t xml:space="preserve"> по условиям обеспечения безопасности дорожного движения. </w:t>
      </w:r>
    </w:p>
    <w:p w14:paraId="0B466AA5" w14:textId="63196B4F" w:rsidR="00737111" w:rsidRPr="00A4007B" w:rsidRDefault="00AE0A32" w:rsidP="003105FB">
      <w:pPr>
        <w:tabs>
          <w:tab w:val="left" w:pos="8222"/>
        </w:tabs>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sz w:val="26"/>
          <w:szCs w:val="26"/>
        </w:rPr>
        <w:t xml:space="preserve">7. </w:t>
      </w:r>
      <w:r w:rsidR="003027EC" w:rsidRPr="00A4007B">
        <w:rPr>
          <w:rFonts w:ascii="Times New Roman" w:hAnsi="Times New Roman" w:cs="Times New Roman"/>
          <w:sz w:val="26"/>
          <w:szCs w:val="26"/>
        </w:rPr>
        <w:t xml:space="preserve">Покрытие посадочных площадок остановочных пунктов и наземные тактильные указатели не должны иметь загрязнений (мусор, грязь) и отдельных разрушений площадью более 0,2 </w:t>
      </w:r>
      <w:r w:rsidR="006409D6" w:rsidRPr="00A4007B">
        <w:rPr>
          <w:rFonts w:ascii="Times New Roman" w:hAnsi="Times New Roman" w:cs="Times New Roman"/>
          <w:sz w:val="26"/>
          <w:szCs w:val="26"/>
        </w:rPr>
        <w:t>кв.</w:t>
      </w:r>
      <w:r w:rsidR="003027EC" w:rsidRPr="00A4007B">
        <w:rPr>
          <w:rFonts w:ascii="Times New Roman" w:hAnsi="Times New Roman" w:cs="Times New Roman"/>
          <w:sz w:val="26"/>
          <w:szCs w:val="26"/>
        </w:rPr>
        <w:t>м</w:t>
      </w:r>
      <w:r w:rsidR="00737B01" w:rsidRPr="00A4007B">
        <w:rPr>
          <w:rFonts w:ascii="Times New Roman" w:hAnsi="Times New Roman" w:cs="Times New Roman"/>
          <w:sz w:val="26"/>
          <w:szCs w:val="26"/>
        </w:rPr>
        <w:t>.</w:t>
      </w:r>
      <w:r w:rsidR="003027EC" w:rsidRPr="00A4007B">
        <w:rPr>
          <w:rFonts w:ascii="Times New Roman" w:hAnsi="Times New Roman" w:cs="Times New Roman"/>
          <w:color w:val="FF0000"/>
          <w:sz w:val="26"/>
          <w:szCs w:val="26"/>
        </w:rPr>
        <w:t xml:space="preserve"> </w:t>
      </w:r>
    </w:p>
    <w:p w14:paraId="75BBC785" w14:textId="5C5B8B12" w:rsidR="00737111" w:rsidRPr="00A4007B" w:rsidRDefault="00AE0A32" w:rsidP="003105FB">
      <w:pPr>
        <w:tabs>
          <w:tab w:val="left" w:pos="0"/>
        </w:tabs>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sz w:val="26"/>
          <w:szCs w:val="26"/>
        </w:rPr>
        <w:t xml:space="preserve">8. </w:t>
      </w:r>
      <w:r w:rsidR="00737111" w:rsidRPr="00A4007B">
        <w:rPr>
          <w:rFonts w:ascii="Times New Roman" w:hAnsi="Times New Roman" w:cs="Times New Roman"/>
          <w:sz w:val="26"/>
          <w:szCs w:val="26"/>
        </w:rPr>
        <w:t>Ограничение видимости дорожных знаков</w:t>
      </w:r>
      <w:r w:rsidR="0078743B" w:rsidRPr="00A4007B">
        <w:rPr>
          <w:rFonts w:ascii="Times New Roman" w:hAnsi="Times New Roman" w:cs="Times New Roman"/>
          <w:sz w:val="26"/>
          <w:szCs w:val="26"/>
        </w:rPr>
        <w:t>,</w:t>
      </w:r>
      <w:r w:rsidR="00737111" w:rsidRPr="00A4007B">
        <w:rPr>
          <w:rFonts w:ascii="Times New Roman" w:hAnsi="Times New Roman" w:cs="Times New Roman"/>
          <w:sz w:val="26"/>
          <w:szCs w:val="26"/>
        </w:rPr>
        <w:t xml:space="preserve"> вызванное каким-либо препятствием (зелеными насаждениями или конструкциями), не допускается. </w:t>
      </w:r>
    </w:p>
    <w:p w14:paraId="1DE03C13" w14:textId="06164855" w:rsidR="00737111" w:rsidRPr="00A4007B" w:rsidRDefault="00AE0A32" w:rsidP="003105FB">
      <w:pPr>
        <w:tabs>
          <w:tab w:val="left" w:pos="8222"/>
        </w:tabs>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sz w:val="26"/>
          <w:szCs w:val="26"/>
        </w:rPr>
        <w:t xml:space="preserve">9. </w:t>
      </w:r>
      <w:r w:rsidR="00737111" w:rsidRPr="00A4007B">
        <w:rPr>
          <w:rFonts w:ascii="Times New Roman" w:hAnsi="Times New Roman" w:cs="Times New Roman"/>
          <w:sz w:val="26"/>
          <w:szCs w:val="26"/>
        </w:rPr>
        <w:t>Временные технические средства организации дорожного движения</w:t>
      </w:r>
      <w:r w:rsidR="0086584F" w:rsidRPr="00A4007B">
        <w:rPr>
          <w:rFonts w:ascii="Times New Roman" w:hAnsi="Times New Roman" w:cs="Times New Roman"/>
          <w:sz w:val="26"/>
          <w:szCs w:val="26"/>
        </w:rPr>
        <w:t>,</w:t>
      </w:r>
      <w:r w:rsidR="00737111" w:rsidRPr="00A4007B">
        <w:rPr>
          <w:rFonts w:ascii="Times New Roman" w:hAnsi="Times New Roman" w:cs="Times New Roman"/>
          <w:sz w:val="26"/>
          <w:szCs w:val="26"/>
        </w:rPr>
        <w:t xml:space="preserve"> установленные в местах проведения работ по реконструкции, капитальному ремонту и ремонту на всех категориях дорог и групп улиц должны быть убраны, демонтированы или демаркированы в течение суток после устранения причин, вызвавших необходимость их установки, в метах проведения работ по содержанию - в течение одного часа. Допускается полностью закрывать лицевые поверхности знаков чехлами, которые должны скрывать их изображения и быть надежно закреплены.</w:t>
      </w:r>
    </w:p>
    <w:p w14:paraId="47EA0141" w14:textId="1FE1A35F" w:rsidR="001D711D" w:rsidRPr="00A4007B" w:rsidRDefault="00AE0A32" w:rsidP="003105FB">
      <w:pPr>
        <w:tabs>
          <w:tab w:val="left" w:pos="8222"/>
        </w:tabs>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sz w:val="26"/>
          <w:szCs w:val="26"/>
        </w:rPr>
        <w:t xml:space="preserve">10. </w:t>
      </w:r>
      <w:r w:rsidR="00B37B2A" w:rsidRPr="00A4007B">
        <w:rPr>
          <w:rFonts w:ascii="Times New Roman" w:hAnsi="Times New Roman" w:cs="Times New Roman"/>
          <w:sz w:val="26"/>
          <w:szCs w:val="26"/>
        </w:rPr>
        <w:t>З</w:t>
      </w:r>
      <w:r w:rsidR="00737111" w:rsidRPr="00A4007B">
        <w:rPr>
          <w:rFonts w:ascii="Times New Roman" w:hAnsi="Times New Roman" w:cs="Times New Roman"/>
          <w:sz w:val="26"/>
          <w:szCs w:val="26"/>
        </w:rPr>
        <w:t xml:space="preserve">наки должны быть установлены в соответствии с утвержденным проектом (схемой) организации дорожного движения. </w:t>
      </w:r>
    </w:p>
    <w:p w14:paraId="163401B7" w14:textId="14E247D2" w:rsidR="00737111" w:rsidRPr="00A4007B" w:rsidRDefault="00737111" w:rsidP="003105FB">
      <w:pPr>
        <w:tabs>
          <w:tab w:val="left" w:pos="8222"/>
        </w:tabs>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sz w:val="26"/>
          <w:szCs w:val="26"/>
        </w:rPr>
        <w:t>Лицевая поверхность дорожного знака не должна иметь загрязнений и снежно-ледяных отложений, затрудняющих распознавание его символов или надписей, которые должны быть удалены в течение одних суток с момента обнаружения.</w:t>
      </w:r>
    </w:p>
    <w:p w14:paraId="78AE1212" w14:textId="2E4539B9" w:rsidR="00737111" w:rsidRPr="0067388B" w:rsidRDefault="00AE0A32" w:rsidP="003105FB">
      <w:pPr>
        <w:tabs>
          <w:tab w:val="left" w:pos="8222"/>
        </w:tabs>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sz w:val="26"/>
          <w:szCs w:val="26"/>
        </w:rPr>
        <w:t xml:space="preserve">11. </w:t>
      </w:r>
      <w:r w:rsidR="00737111" w:rsidRPr="00A4007B">
        <w:rPr>
          <w:rFonts w:ascii="Times New Roman" w:hAnsi="Times New Roman" w:cs="Times New Roman"/>
          <w:sz w:val="26"/>
          <w:szCs w:val="26"/>
        </w:rPr>
        <w:t xml:space="preserve">Для обеспечения видимости не допускается устройство земляных валов, посадка деревьев и кустарников, установка сооружений (кроме технических средств, а также за исключением рекламных конструкций и наружной рекламы, размещенных </w:t>
      </w:r>
      <w:r w:rsidR="00737111" w:rsidRPr="0067388B">
        <w:rPr>
          <w:rFonts w:ascii="Times New Roman" w:hAnsi="Times New Roman" w:cs="Times New Roman"/>
          <w:sz w:val="26"/>
          <w:szCs w:val="26"/>
        </w:rPr>
        <w:t>на улицах населенных пунктов)</w:t>
      </w:r>
      <w:r w:rsidR="001D711D" w:rsidRPr="0067388B">
        <w:rPr>
          <w:rFonts w:ascii="Times New Roman" w:hAnsi="Times New Roman" w:cs="Times New Roman"/>
          <w:sz w:val="26"/>
          <w:szCs w:val="26"/>
        </w:rPr>
        <w:t>.</w:t>
      </w:r>
    </w:p>
    <w:p w14:paraId="01333C7F" w14:textId="33F822B7" w:rsidR="00CE6627" w:rsidRPr="0067388B" w:rsidRDefault="00AE0A32" w:rsidP="00C54FD8">
      <w:pPr>
        <w:pStyle w:val="1"/>
        <w:jc w:val="left"/>
      </w:pPr>
      <w:r w:rsidRPr="0067388B">
        <w:t xml:space="preserve">Статья </w:t>
      </w:r>
      <w:r w:rsidR="00AE74FA" w:rsidRPr="0067388B">
        <w:t>7</w:t>
      </w:r>
      <w:r w:rsidR="00CE6627" w:rsidRPr="0067388B">
        <w:t xml:space="preserve">. </w:t>
      </w:r>
      <w:r w:rsidR="00811C70" w:rsidRPr="0067388B">
        <w:t>Д</w:t>
      </w:r>
      <w:r w:rsidR="00CE6627" w:rsidRPr="0067388B">
        <w:t>орожн</w:t>
      </w:r>
      <w:r w:rsidR="00811C70" w:rsidRPr="0067388B">
        <w:t>ый</w:t>
      </w:r>
      <w:r w:rsidR="00CE6627" w:rsidRPr="0067388B">
        <w:t xml:space="preserve"> и придорожн</w:t>
      </w:r>
      <w:r w:rsidR="00811C70" w:rsidRPr="0067388B">
        <w:t>ый</w:t>
      </w:r>
      <w:r w:rsidR="00E9274C" w:rsidRPr="0067388B">
        <w:t xml:space="preserve"> сервис</w:t>
      </w:r>
    </w:p>
    <w:p w14:paraId="30C42940" w14:textId="77777777" w:rsidR="00AE0A32" w:rsidRPr="00A4007B" w:rsidRDefault="00AE0A32" w:rsidP="003105FB">
      <w:pPr>
        <w:tabs>
          <w:tab w:val="left" w:pos="8222"/>
        </w:tabs>
        <w:spacing w:after="0" w:line="240" w:lineRule="auto"/>
        <w:ind w:firstLine="567"/>
        <w:jc w:val="both"/>
        <w:rPr>
          <w:rFonts w:ascii="Times New Roman" w:hAnsi="Times New Roman" w:cs="Times New Roman"/>
          <w:b/>
          <w:sz w:val="26"/>
          <w:szCs w:val="26"/>
          <w:highlight w:val="green"/>
        </w:rPr>
      </w:pPr>
    </w:p>
    <w:p w14:paraId="15ECFE9C" w14:textId="706F5B2E" w:rsidR="00CE6627" w:rsidRPr="00A4007B" w:rsidRDefault="00AE0A32" w:rsidP="003105FB">
      <w:pPr>
        <w:tabs>
          <w:tab w:val="left" w:pos="8222"/>
        </w:tabs>
        <w:spacing w:after="0" w:line="240" w:lineRule="auto"/>
        <w:ind w:firstLine="567"/>
        <w:jc w:val="both"/>
        <w:rPr>
          <w:rFonts w:ascii="Times New Roman" w:eastAsia="Calibri" w:hAnsi="Times New Roman" w:cs="Times New Roman"/>
          <w:sz w:val="26"/>
          <w:szCs w:val="26"/>
        </w:rPr>
      </w:pPr>
      <w:r w:rsidRPr="00A4007B">
        <w:rPr>
          <w:rFonts w:ascii="Times New Roman" w:eastAsia="Calibri" w:hAnsi="Times New Roman" w:cs="Times New Roman"/>
          <w:sz w:val="26"/>
          <w:szCs w:val="26"/>
        </w:rPr>
        <w:t xml:space="preserve">1. </w:t>
      </w:r>
      <w:r w:rsidR="00CE6627" w:rsidRPr="00A4007B">
        <w:rPr>
          <w:rFonts w:ascii="Times New Roman" w:eastAsia="Calibri" w:hAnsi="Times New Roman" w:cs="Times New Roman"/>
          <w:sz w:val="26"/>
          <w:szCs w:val="26"/>
        </w:rPr>
        <w:t>Автомобильные дороги общего пользования должны обустраиваться объектами дорожного и придорожного сервиса исходя из транспортно-эксплуатационных характеристик и потребительских свойств автомобильных дорог.</w:t>
      </w:r>
    </w:p>
    <w:p w14:paraId="06F2451D" w14:textId="7B09F93B" w:rsidR="00CE6627" w:rsidRPr="00A4007B" w:rsidRDefault="00AE0A32" w:rsidP="003105FB">
      <w:pPr>
        <w:tabs>
          <w:tab w:val="left" w:pos="8222"/>
        </w:tabs>
        <w:spacing w:after="0" w:line="240" w:lineRule="auto"/>
        <w:ind w:firstLine="567"/>
        <w:jc w:val="both"/>
        <w:rPr>
          <w:rFonts w:ascii="Times New Roman" w:eastAsia="Calibri" w:hAnsi="Times New Roman" w:cs="Times New Roman"/>
          <w:sz w:val="26"/>
          <w:szCs w:val="26"/>
        </w:rPr>
      </w:pPr>
      <w:r w:rsidRPr="00A4007B">
        <w:rPr>
          <w:rFonts w:ascii="Times New Roman" w:eastAsia="Calibri" w:hAnsi="Times New Roman" w:cs="Times New Roman"/>
          <w:sz w:val="26"/>
          <w:szCs w:val="26"/>
        </w:rPr>
        <w:lastRenderedPageBreak/>
        <w:t xml:space="preserve">2. </w:t>
      </w:r>
      <w:r w:rsidR="00CE6627" w:rsidRPr="00A4007B">
        <w:rPr>
          <w:rFonts w:ascii="Times New Roman" w:eastAsia="Calibri" w:hAnsi="Times New Roman" w:cs="Times New Roman"/>
          <w:sz w:val="26"/>
          <w:szCs w:val="26"/>
        </w:rPr>
        <w:t>Объекты дорожного и придорожного сервиса не должны ухудшать видимость на автомобильной дороге.</w:t>
      </w:r>
    </w:p>
    <w:p w14:paraId="175215D2" w14:textId="3BB9BBD4" w:rsidR="00CE6627" w:rsidRPr="00A4007B" w:rsidRDefault="00AE0A32" w:rsidP="003105FB">
      <w:pPr>
        <w:tabs>
          <w:tab w:val="left" w:pos="8222"/>
        </w:tabs>
        <w:spacing w:after="0" w:line="240" w:lineRule="auto"/>
        <w:ind w:firstLine="567"/>
        <w:jc w:val="both"/>
        <w:rPr>
          <w:rFonts w:ascii="Times New Roman" w:eastAsia="Calibri" w:hAnsi="Times New Roman" w:cs="Times New Roman"/>
          <w:sz w:val="26"/>
          <w:szCs w:val="26"/>
        </w:rPr>
      </w:pPr>
      <w:r w:rsidRPr="00A4007B">
        <w:rPr>
          <w:rFonts w:ascii="Times New Roman" w:eastAsia="Calibri" w:hAnsi="Times New Roman" w:cs="Times New Roman"/>
          <w:sz w:val="26"/>
          <w:szCs w:val="26"/>
        </w:rPr>
        <w:t>3. О</w:t>
      </w:r>
      <w:r w:rsidR="00CE6627" w:rsidRPr="00A4007B">
        <w:rPr>
          <w:rFonts w:ascii="Times New Roman" w:eastAsia="Calibri" w:hAnsi="Times New Roman" w:cs="Times New Roman"/>
          <w:sz w:val="26"/>
          <w:szCs w:val="26"/>
        </w:rPr>
        <w:t>бъекты дорожного и придорожного сервиса должны быть оборудованы парковками с расчетным числом парковочных мест для участников дорожного движения, в том числе участников дорожного движения с ограниченными возможностями (10% машиномест) и обеспечивать их беспрепятственный доступ ко всем видам предоставляемых услуг.</w:t>
      </w:r>
    </w:p>
    <w:p w14:paraId="431BDA2D" w14:textId="5F677B45" w:rsidR="00CE6627" w:rsidRPr="00A4007B" w:rsidRDefault="00AE0A32" w:rsidP="003105FB">
      <w:pPr>
        <w:tabs>
          <w:tab w:val="left" w:pos="8222"/>
        </w:tabs>
        <w:spacing w:after="0" w:line="240" w:lineRule="auto"/>
        <w:ind w:firstLine="567"/>
        <w:jc w:val="both"/>
        <w:rPr>
          <w:rFonts w:ascii="Times New Roman" w:eastAsia="Calibri" w:hAnsi="Times New Roman" w:cs="Times New Roman"/>
          <w:sz w:val="26"/>
          <w:szCs w:val="26"/>
        </w:rPr>
      </w:pPr>
      <w:r w:rsidRPr="00A4007B">
        <w:rPr>
          <w:rFonts w:ascii="Times New Roman" w:eastAsia="Calibri" w:hAnsi="Times New Roman" w:cs="Times New Roman"/>
          <w:sz w:val="26"/>
          <w:szCs w:val="26"/>
        </w:rPr>
        <w:t xml:space="preserve">4. </w:t>
      </w:r>
      <w:r w:rsidR="00CE6627" w:rsidRPr="00A4007B">
        <w:rPr>
          <w:rFonts w:ascii="Times New Roman" w:eastAsia="Calibri" w:hAnsi="Times New Roman" w:cs="Times New Roman"/>
          <w:sz w:val="26"/>
          <w:szCs w:val="26"/>
        </w:rPr>
        <w:t>Знаки информирования об объектах дорожного и придорожного сервиса должны устанавливаться в соответствии с проектом</w:t>
      </w:r>
      <w:r w:rsidR="0078743B" w:rsidRPr="00A4007B">
        <w:rPr>
          <w:rFonts w:ascii="Times New Roman" w:eastAsia="Calibri" w:hAnsi="Times New Roman" w:cs="Times New Roman"/>
          <w:sz w:val="26"/>
          <w:szCs w:val="26"/>
        </w:rPr>
        <w:t xml:space="preserve"> организации дорожного движения</w:t>
      </w:r>
      <w:r w:rsidR="00CE6627" w:rsidRPr="00A4007B">
        <w:rPr>
          <w:rFonts w:ascii="Times New Roman" w:eastAsia="Calibri" w:hAnsi="Times New Roman" w:cs="Times New Roman"/>
          <w:sz w:val="26"/>
          <w:szCs w:val="26"/>
        </w:rPr>
        <w:t>.</w:t>
      </w:r>
    </w:p>
    <w:p w14:paraId="355AB38B" w14:textId="1FF0FC4E" w:rsidR="00CE6627" w:rsidRPr="00A4007B" w:rsidRDefault="00AE0A32" w:rsidP="003105FB">
      <w:pPr>
        <w:tabs>
          <w:tab w:val="left" w:pos="8222"/>
        </w:tabs>
        <w:spacing w:after="0" w:line="240" w:lineRule="auto"/>
        <w:ind w:firstLine="567"/>
        <w:jc w:val="both"/>
        <w:rPr>
          <w:rFonts w:ascii="Times New Roman" w:eastAsia="Calibri" w:hAnsi="Times New Roman" w:cs="Times New Roman"/>
          <w:sz w:val="26"/>
          <w:szCs w:val="26"/>
        </w:rPr>
      </w:pPr>
      <w:r w:rsidRPr="00A4007B">
        <w:rPr>
          <w:rFonts w:ascii="Times New Roman" w:eastAsia="Calibri" w:hAnsi="Times New Roman" w:cs="Times New Roman"/>
          <w:sz w:val="26"/>
          <w:szCs w:val="26"/>
        </w:rPr>
        <w:t xml:space="preserve">5. </w:t>
      </w:r>
      <w:r w:rsidR="00CE6627" w:rsidRPr="00A4007B">
        <w:rPr>
          <w:rFonts w:ascii="Times New Roman" w:eastAsia="Calibri" w:hAnsi="Times New Roman" w:cs="Times New Roman"/>
          <w:sz w:val="26"/>
          <w:szCs w:val="26"/>
        </w:rPr>
        <w:t>Проект организации дорожного движения должен включать дислокацию технических средств организации дорожного движения (дорожные знаки, разметка,  дорожные ограждения и направляющие устройства) на автомобильной дороге в зоне влияния объектов дорожного или придорожного сервиса, на их территории и подъездах. Для лучшей ориентации водителей у въезда на территорию объекта дорожного и придорожного сервиса следует размещать схему проезда, парковки и выезда.</w:t>
      </w:r>
    </w:p>
    <w:p w14:paraId="0B842569" w14:textId="4BC9CC7A" w:rsidR="00741461" w:rsidRPr="00A4007B" w:rsidRDefault="00AE0A32" w:rsidP="00C54FD8">
      <w:pPr>
        <w:pStyle w:val="1"/>
        <w:jc w:val="left"/>
        <w:rPr>
          <w:rFonts w:eastAsia="Times New Roman"/>
          <w:lang w:eastAsia="ru-RU"/>
        </w:rPr>
      </w:pPr>
      <w:r w:rsidRPr="0067388B">
        <w:t xml:space="preserve">Статья </w:t>
      </w:r>
      <w:r w:rsidR="00AE74FA" w:rsidRPr="0067388B">
        <w:t>8</w:t>
      </w:r>
      <w:r w:rsidR="004C424F" w:rsidRPr="0067388B">
        <w:t>.</w:t>
      </w:r>
      <w:r w:rsidR="000D6CBA" w:rsidRPr="0067388B">
        <w:t xml:space="preserve"> </w:t>
      </w:r>
      <w:r w:rsidR="00E9274C" w:rsidRPr="0067388B">
        <w:rPr>
          <w:rFonts w:eastAsia="Times New Roman"/>
          <w:lang w:eastAsia="ru-RU"/>
        </w:rPr>
        <w:t>Площадки автостоянок и парковок</w:t>
      </w:r>
    </w:p>
    <w:p w14:paraId="23A96AF8" w14:textId="77777777" w:rsidR="00AE0A32" w:rsidRPr="00A4007B" w:rsidRDefault="00AE0A32" w:rsidP="003105FB">
      <w:pPr>
        <w:tabs>
          <w:tab w:val="left" w:pos="8222"/>
        </w:tabs>
        <w:spacing w:after="0" w:line="240" w:lineRule="auto"/>
        <w:ind w:firstLine="567"/>
        <w:jc w:val="both"/>
        <w:rPr>
          <w:rFonts w:ascii="Times New Roman" w:hAnsi="Times New Roman" w:cs="Times New Roman"/>
          <w:b/>
          <w:sz w:val="26"/>
          <w:szCs w:val="26"/>
          <w:u w:val="single"/>
        </w:rPr>
      </w:pPr>
    </w:p>
    <w:p w14:paraId="1BD9C5C4" w14:textId="7E2A2FF3" w:rsidR="00654BD9" w:rsidRPr="00A4007B" w:rsidRDefault="001F762A" w:rsidP="003105FB">
      <w:pPr>
        <w:spacing w:after="0" w:line="240" w:lineRule="auto"/>
        <w:ind w:firstLine="540"/>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 xml:space="preserve">1. </w:t>
      </w:r>
      <w:r w:rsidR="00654BD9" w:rsidRPr="00A4007B">
        <w:rPr>
          <w:rFonts w:ascii="Times New Roman" w:eastAsia="Times New Roman" w:hAnsi="Times New Roman" w:cs="Times New Roman"/>
          <w:sz w:val="26"/>
          <w:szCs w:val="26"/>
          <w:lang w:eastAsia="ru-RU"/>
        </w:rPr>
        <w:t xml:space="preserve">На общественных и дворовых территориях населенного пункта могут размещаться площадки автостоянок и парковок следующих видов: </w:t>
      </w:r>
    </w:p>
    <w:p w14:paraId="0C84A51B" w14:textId="2A363C51" w:rsidR="00654BD9" w:rsidRPr="00A4007B" w:rsidRDefault="00654BD9" w:rsidP="003105FB">
      <w:pPr>
        <w:spacing w:after="0" w:line="240" w:lineRule="auto"/>
        <w:ind w:firstLine="540"/>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 xml:space="preserve">автомобильные стоянки (остановки), предназначенные для кратковременного и длительного хранения автотранспорта населения, в том числе </w:t>
      </w:r>
      <w:proofErr w:type="spellStart"/>
      <w:r w:rsidRPr="00A4007B">
        <w:rPr>
          <w:rFonts w:ascii="Times New Roman" w:eastAsia="Times New Roman" w:hAnsi="Times New Roman" w:cs="Times New Roman"/>
          <w:sz w:val="26"/>
          <w:szCs w:val="26"/>
          <w:lang w:eastAsia="ru-RU"/>
        </w:rPr>
        <w:t>приобъектные</w:t>
      </w:r>
      <w:proofErr w:type="spellEnd"/>
      <w:r w:rsidRPr="00A4007B">
        <w:rPr>
          <w:rFonts w:ascii="Times New Roman" w:eastAsia="Times New Roman" w:hAnsi="Times New Roman" w:cs="Times New Roman"/>
          <w:sz w:val="26"/>
          <w:szCs w:val="26"/>
          <w:lang w:eastAsia="ru-RU"/>
        </w:rPr>
        <w:t xml:space="preserve"> автомобильные стоянки (остановки), располагаемые на территориях, прилегающих к зданиям, строениям и сооружениям социальной, инженерной и транспортной инфраструктуры муниципального образования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объектам рекреации; </w:t>
      </w:r>
    </w:p>
    <w:p w14:paraId="57BEB96D" w14:textId="674B9EBA" w:rsidR="00654BD9" w:rsidRPr="00A4007B" w:rsidRDefault="00654BD9" w:rsidP="003105FB">
      <w:pPr>
        <w:spacing w:after="0" w:line="240" w:lineRule="auto"/>
        <w:ind w:firstLine="540"/>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 xml:space="preserve">парковки (парковочные места), обозначенные разметкой, при необходимости обустроенные и оборудованные, являющиеся в том числе частью автомобильной дороги и (или) примыкающие к проезжей части и (или) тротуару, обочине или мосту либо являющиеся частью </w:t>
      </w:r>
      <w:proofErr w:type="spellStart"/>
      <w:r w:rsidRPr="00A4007B">
        <w:rPr>
          <w:rFonts w:ascii="Times New Roman" w:eastAsia="Times New Roman" w:hAnsi="Times New Roman" w:cs="Times New Roman"/>
          <w:sz w:val="26"/>
          <w:szCs w:val="26"/>
          <w:lang w:eastAsia="ru-RU"/>
        </w:rPr>
        <w:t>подмостовых</w:t>
      </w:r>
      <w:proofErr w:type="spellEnd"/>
      <w:r w:rsidRPr="00A4007B">
        <w:rPr>
          <w:rFonts w:ascii="Times New Roman" w:eastAsia="Times New Roman" w:hAnsi="Times New Roman" w:cs="Times New Roman"/>
          <w:sz w:val="26"/>
          <w:szCs w:val="26"/>
          <w:lang w:eastAsia="ru-RU"/>
        </w:rPr>
        <w:t xml:space="preserve"> пространств, площадей и иных объектов улично-дорожной сети и предназначенные для организованной стоянки транспортных средств; </w:t>
      </w:r>
    </w:p>
    <w:p w14:paraId="4ADC626A" w14:textId="596A96E1" w:rsidR="00654BD9" w:rsidRPr="00A4007B" w:rsidRDefault="00654BD9" w:rsidP="003105FB">
      <w:pPr>
        <w:spacing w:after="0" w:line="240" w:lineRule="auto"/>
        <w:ind w:firstLine="540"/>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 xml:space="preserve">прочие автомобильные стоянки (грузовые, перехватывающие и др.) в специально выделенных и обозначенных знаками и (или) разметкой местах. </w:t>
      </w:r>
    </w:p>
    <w:p w14:paraId="0E3BCAE6" w14:textId="337E72B1" w:rsidR="00741461" w:rsidRPr="00A4007B" w:rsidRDefault="001F762A" w:rsidP="003105FB">
      <w:pPr>
        <w:tabs>
          <w:tab w:val="left" w:pos="8222"/>
        </w:tabs>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sz w:val="26"/>
          <w:szCs w:val="26"/>
        </w:rPr>
        <w:t xml:space="preserve">2. </w:t>
      </w:r>
      <w:r w:rsidR="00741461" w:rsidRPr="00A4007B">
        <w:rPr>
          <w:rFonts w:ascii="Times New Roman" w:hAnsi="Times New Roman" w:cs="Times New Roman"/>
          <w:sz w:val="26"/>
          <w:szCs w:val="26"/>
        </w:rPr>
        <w:t>Не допускается размещение открытых и закрытых стоянок автомобилей в первом - третьем поясах санитарно-защитных зон водозаборов хозяйственно-питьевого назначения</w:t>
      </w:r>
      <w:r w:rsidR="00654BD9" w:rsidRPr="00A4007B">
        <w:rPr>
          <w:rFonts w:ascii="Times New Roman" w:hAnsi="Times New Roman" w:cs="Times New Roman"/>
          <w:sz w:val="26"/>
          <w:szCs w:val="26"/>
        </w:rPr>
        <w:t>.</w:t>
      </w:r>
    </w:p>
    <w:p w14:paraId="45C817F3" w14:textId="1502BC0E" w:rsidR="002522CE" w:rsidRPr="00A4007B" w:rsidRDefault="001F762A" w:rsidP="003105FB">
      <w:pPr>
        <w:spacing w:after="0" w:line="240" w:lineRule="auto"/>
        <w:ind w:firstLine="540"/>
        <w:jc w:val="both"/>
        <w:rPr>
          <w:rFonts w:ascii="Times New Roman" w:hAnsi="Times New Roman" w:cs="Times New Roman"/>
          <w:sz w:val="26"/>
          <w:szCs w:val="26"/>
        </w:rPr>
      </w:pPr>
      <w:r w:rsidRPr="00A4007B">
        <w:rPr>
          <w:rFonts w:ascii="Times New Roman" w:hAnsi="Times New Roman" w:cs="Times New Roman"/>
          <w:sz w:val="26"/>
          <w:szCs w:val="26"/>
        </w:rPr>
        <w:t xml:space="preserve">3. </w:t>
      </w:r>
      <w:r w:rsidR="000D5861" w:rsidRPr="00A4007B">
        <w:rPr>
          <w:rFonts w:ascii="Times New Roman" w:hAnsi="Times New Roman" w:cs="Times New Roman"/>
          <w:sz w:val="26"/>
          <w:szCs w:val="26"/>
        </w:rPr>
        <w:t>П</w:t>
      </w:r>
      <w:r w:rsidR="00B05C05" w:rsidRPr="00A4007B">
        <w:rPr>
          <w:rFonts w:ascii="Times New Roman" w:hAnsi="Times New Roman" w:cs="Times New Roman"/>
          <w:sz w:val="26"/>
          <w:szCs w:val="26"/>
        </w:rPr>
        <w:t>ри размещени</w:t>
      </w:r>
      <w:r w:rsidR="000D5861" w:rsidRPr="00A4007B">
        <w:rPr>
          <w:rFonts w:ascii="Times New Roman" w:hAnsi="Times New Roman" w:cs="Times New Roman"/>
          <w:sz w:val="26"/>
          <w:szCs w:val="26"/>
        </w:rPr>
        <w:t>и</w:t>
      </w:r>
      <w:r w:rsidR="00B05C05" w:rsidRPr="00A4007B">
        <w:rPr>
          <w:rFonts w:ascii="Times New Roman" w:hAnsi="Times New Roman" w:cs="Times New Roman"/>
          <w:sz w:val="26"/>
          <w:szCs w:val="26"/>
        </w:rPr>
        <w:t xml:space="preserve"> стоянок автомобилей на дворовой территории расстояния от окон жилых домов, детских игровых и спортивных площадок принимаются в зависимости от вместимости автостоянки в соответствии с </w:t>
      </w:r>
      <w:r w:rsidR="00917AFE" w:rsidRPr="00A4007B">
        <w:rPr>
          <w:rFonts w:ascii="Times New Roman" w:hAnsi="Times New Roman" w:cs="Times New Roman"/>
          <w:sz w:val="26"/>
          <w:szCs w:val="26"/>
        </w:rPr>
        <w:t>таблицей 7.1.1 СанПиН 2.2.1/2.1.1.1200-03 «Санитарно-защитные зоны и санитарная классификация предприятий, сооружений и иных объектов» и с нормативными документами по пожарной безопасности.</w:t>
      </w:r>
      <w:r w:rsidR="00B05C05" w:rsidRPr="00A4007B">
        <w:rPr>
          <w:rFonts w:ascii="Times New Roman" w:hAnsi="Times New Roman" w:cs="Times New Roman"/>
          <w:sz w:val="26"/>
          <w:szCs w:val="26"/>
        </w:rPr>
        <w:t xml:space="preserve"> </w:t>
      </w:r>
    </w:p>
    <w:p w14:paraId="76D98271" w14:textId="3EF328FA" w:rsidR="002522CE" w:rsidRPr="00A4007B" w:rsidRDefault="001F762A" w:rsidP="003105FB">
      <w:pPr>
        <w:spacing w:after="0" w:line="240" w:lineRule="auto"/>
        <w:ind w:firstLine="540"/>
        <w:jc w:val="both"/>
        <w:rPr>
          <w:rFonts w:ascii="Times New Roman" w:hAnsi="Times New Roman" w:cs="Times New Roman"/>
          <w:sz w:val="26"/>
          <w:szCs w:val="26"/>
        </w:rPr>
      </w:pPr>
      <w:r w:rsidRPr="00A4007B">
        <w:rPr>
          <w:rFonts w:ascii="Times New Roman" w:hAnsi="Times New Roman" w:cs="Times New Roman"/>
          <w:sz w:val="26"/>
          <w:szCs w:val="26"/>
        </w:rPr>
        <w:lastRenderedPageBreak/>
        <w:t xml:space="preserve">4. </w:t>
      </w:r>
      <w:r w:rsidR="00116105" w:rsidRPr="00A4007B">
        <w:rPr>
          <w:rFonts w:ascii="Times New Roman" w:hAnsi="Times New Roman" w:cs="Times New Roman"/>
          <w:sz w:val="26"/>
          <w:szCs w:val="26"/>
        </w:rPr>
        <w:t>С</w:t>
      </w:r>
      <w:r w:rsidR="00B05C05" w:rsidRPr="00A4007B">
        <w:rPr>
          <w:rFonts w:ascii="Times New Roman" w:hAnsi="Times New Roman" w:cs="Times New Roman"/>
          <w:sz w:val="26"/>
          <w:szCs w:val="26"/>
        </w:rPr>
        <w:t xml:space="preserve">тоянки для хранения автомобилей и других </w:t>
      </w:r>
      <w:proofErr w:type="spellStart"/>
      <w:r w:rsidR="00B05C05" w:rsidRPr="00A4007B">
        <w:rPr>
          <w:rFonts w:ascii="Times New Roman" w:hAnsi="Times New Roman" w:cs="Times New Roman"/>
          <w:sz w:val="26"/>
          <w:szCs w:val="26"/>
        </w:rPr>
        <w:t>мототранспортных</w:t>
      </w:r>
      <w:proofErr w:type="spellEnd"/>
      <w:r w:rsidR="00B05C05" w:rsidRPr="00A4007B">
        <w:rPr>
          <w:rFonts w:ascii="Times New Roman" w:hAnsi="Times New Roman" w:cs="Times New Roman"/>
          <w:sz w:val="26"/>
          <w:szCs w:val="26"/>
        </w:rPr>
        <w:t xml:space="preserve"> средств, принадлежащих инвалидам</w:t>
      </w:r>
      <w:r w:rsidR="006E74DB">
        <w:rPr>
          <w:rFonts w:ascii="Times New Roman" w:hAnsi="Times New Roman" w:cs="Times New Roman"/>
          <w:sz w:val="26"/>
          <w:szCs w:val="26"/>
        </w:rPr>
        <w:t>,</w:t>
      </w:r>
      <w:r w:rsidR="00B05C05" w:rsidRPr="00A4007B">
        <w:rPr>
          <w:rFonts w:ascii="Times New Roman" w:hAnsi="Times New Roman" w:cs="Times New Roman"/>
          <w:sz w:val="26"/>
          <w:szCs w:val="26"/>
        </w:rPr>
        <w:t xml:space="preserve"> следует размещать в радиусе пешеходной доступности не более 50 м. от входа в жилые дома</w:t>
      </w:r>
      <w:r w:rsidR="00116105" w:rsidRPr="00A4007B">
        <w:rPr>
          <w:rFonts w:ascii="Times New Roman" w:hAnsi="Times New Roman" w:cs="Times New Roman"/>
          <w:sz w:val="26"/>
          <w:szCs w:val="26"/>
        </w:rPr>
        <w:t>.</w:t>
      </w:r>
    </w:p>
    <w:p w14:paraId="0CCE66DC" w14:textId="6D6813B1" w:rsidR="000D5861" w:rsidRPr="00A4007B" w:rsidRDefault="00B05C05" w:rsidP="003105FB">
      <w:pPr>
        <w:spacing w:after="0" w:line="240" w:lineRule="auto"/>
        <w:ind w:firstLine="540"/>
        <w:jc w:val="both"/>
        <w:rPr>
          <w:rFonts w:ascii="Times New Roman" w:hAnsi="Times New Roman" w:cs="Times New Roman"/>
          <w:sz w:val="26"/>
          <w:szCs w:val="26"/>
        </w:rPr>
      </w:pPr>
      <w:r w:rsidRPr="00A4007B">
        <w:rPr>
          <w:rFonts w:ascii="Times New Roman" w:hAnsi="Times New Roman" w:cs="Times New Roman"/>
          <w:sz w:val="26"/>
          <w:szCs w:val="26"/>
        </w:rPr>
        <w:t xml:space="preserve"> </w:t>
      </w:r>
      <w:r w:rsidR="001F762A" w:rsidRPr="00A4007B">
        <w:rPr>
          <w:rFonts w:ascii="Times New Roman" w:hAnsi="Times New Roman" w:cs="Times New Roman"/>
          <w:sz w:val="26"/>
          <w:szCs w:val="26"/>
        </w:rPr>
        <w:t xml:space="preserve">5. </w:t>
      </w:r>
      <w:r w:rsidR="000D5861" w:rsidRPr="00A4007B">
        <w:rPr>
          <w:rFonts w:ascii="Times New Roman" w:hAnsi="Times New Roman" w:cs="Times New Roman"/>
          <w:sz w:val="26"/>
          <w:szCs w:val="26"/>
        </w:rPr>
        <w:t>П</w:t>
      </w:r>
      <w:r w:rsidRPr="00A4007B">
        <w:rPr>
          <w:rFonts w:ascii="Times New Roman" w:hAnsi="Times New Roman" w:cs="Times New Roman"/>
          <w:sz w:val="26"/>
          <w:szCs w:val="26"/>
        </w:rPr>
        <w:t>окрытие площадок стоянок автотранспорта рекомендуется проектировать аналогичным покрытию транспортных проездов</w:t>
      </w:r>
      <w:r w:rsidR="000D5861" w:rsidRPr="00A4007B">
        <w:rPr>
          <w:rFonts w:ascii="Times New Roman" w:hAnsi="Times New Roman" w:cs="Times New Roman"/>
          <w:sz w:val="26"/>
          <w:szCs w:val="26"/>
        </w:rPr>
        <w:t>.</w:t>
      </w:r>
    </w:p>
    <w:p w14:paraId="182497A8" w14:textId="4CC8682F" w:rsidR="000D5861" w:rsidRPr="00A4007B" w:rsidRDefault="001F762A" w:rsidP="003105FB">
      <w:pPr>
        <w:spacing w:after="0" w:line="240" w:lineRule="auto"/>
        <w:ind w:firstLine="540"/>
        <w:jc w:val="both"/>
        <w:rPr>
          <w:rFonts w:ascii="Times New Roman" w:hAnsi="Times New Roman" w:cs="Times New Roman"/>
          <w:sz w:val="26"/>
          <w:szCs w:val="26"/>
        </w:rPr>
      </w:pPr>
      <w:r w:rsidRPr="00A4007B">
        <w:rPr>
          <w:rFonts w:ascii="Times New Roman" w:hAnsi="Times New Roman" w:cs="Times New Roman"/>
          <w:sz w:val="26"/>
          <w:szCs w:val="26"/>
        </w:rPr>
        <w:t xml:space="preserve">6. </w:t>
      </w:r>
      <w:r w:rsidR="000D5861" w:rsidRPr="00A4007B">
        <w:rPr>
          <w:rFonts w:ascii="Times New Roman" w:hAnsi="Times New Roman" w:cs="Times New Roman"/>
          <w:sz w:val="26"/>
          <w:szCs w:val="26"/>
        </w:rPr>
        <w:t>С</w:t>
      </w:r>
      <w:r w:rsidR="00B05C05" w:rsidRPr="00A4007B">
        <w:rPr>
          <w:rFonts w:ascii="Times New Roman" w:hAnsi="Times New Roman" w:cs="Times New Roman"/>
          <w:sz w:val="26"/>
          <w:szCs w:val="26"/>
        </w:rPr>
        <w:t>опряжение покрытия площадки с проездом рекомендуется выполнять</w:t>
      </w:r>
      <w:r w:rsidR="000D5861" w:rsidRPr="00A4007B">
        <w:rPr>
          <w:rFonts w:ascii="Times New Roman" w:hAnsi="Times New Roman" w:cs="Times New Roman"/>
          <w:sz w:val="26"/>
          <w:szCs w:val="26"/>
        </w:rPr>
        <w:t>:</w:t>
      </w:r>
    </w:p>
    <w:p w14:paraId="4668C005" w14:textId="7C486F97" w:rsidR="002522CE" w:rsidRPr="00A4007B" w:rsidRDefault="00B05C05" w:rsidP="003105FB">
      <w:pPr>
        <w:spacing w:after="0" w:line="240" w:lineRule="auto"/>
        <w:ind w:firstLine="540"/>
        <w:jc w:val="both"/>
        <w:rPr>
          <w:rFonts w:ascii="Times New Roman" w:hAnsi="Times New Roman" w:cs="Times New Roman"/>
          <w:sz w:val="26"/>
          <w:szCs w:val="26"/>
        </w:rPr>
      </w:pPr>
      <w:r w:rsidRPr="00A4007B">
        <w:rPr>
          <w:rFonts w:ascii="Times New Roman" w:hAnsi="Times New Roman" w:cs="Times New Roman"/>
          <w:sz w:val="26"/>
          <w:szCs w:val="26"/>
        </w:rPr>
        <w:t>в одном уровне</w:t>
      </w:r>
      <w:r w:rsidR="000D5861" w:rsidRPr="00A4007B">
        <w:rPr>
          <w:rFonts w:ascii="Times New Roman" w:hAnsi="Times New Roman" w:cs="Times New Roman"/>
          <w:sz w:val="26"/>
          <w:szCs w:val="26"/>
        </w:rPr>
        <w:t xml:space="preserve"> -</w:t>
      </w:r>
      <w:r w:rsidRPr="00A4007B">
        <w:rPr>
          <w:rFonts w:ascii="Times New Roman" w:hAnsi="Times New Roman" w:cs="Times New Roman"/>
          <w:sz w:val="26"/>
          <w:szCs w:val="26"/>
        </w:rPr>
        <w:t xml:space="preserve"> без укладки бортового камня, </w:t>
      </w:r>
    </w:p>
    <w:p w14:paraId="210371D6" w14:textId="77777777" w:rsidR="000D5861" w:rsidRPr="00A4007B" w:rsidRDefault="000D5861" w:rsidP="003105FB">
      <w:pPr>
        <w:spacing w:after="0" w:line="240" w:lineRule="auto"/>
        <w:ind w:firstLine="540"/>
        <w:jc w:val="both"/>
        <w:rPr>
          <w:rFonts w:ascii="Times New Roman" w:hAnsi="Times New Roman" w:cs="Times New Roman"/>
          <w:sz w:val="26"/>
          <w:szCs w:val="26"/>
        </w:rPr>
      </w:pPr>
      <w:r w:rsidRPr="00A4007B">
        <w:rPr>
          <w:rFonts w:ascii="Times New Roman" w:hAnsi="Times New Roman" w:cs="Times New Roman"/>
          <w:sz w:val="26"/>
          <w:szCs w:val="26"/>
        </w:rPr>
        <w:t xml:space="preserve">с газоном </w:t>
      </w:r>
      <w:r w:rsidR="00B05C05" w:rsidRPr="00A4007B">
        <w:rPr>
          <w:rFonts w:ascii="Times New Roman" w:hAnsi="Times New Roman" w:cs="Times New Roman"/>
          <w:sz w:val="26"/>
          <w:szCs w:val="26"/>
        </w:rPr>
        <w:t xml:space="preserve">– </w:t>
      </w:r>
      <w:r w:rsidRPr="00A4007B">
        <w:rPr>
          <w:rFonts w:ascii="Times New Roman" w:hAnsi="Times New Roman" w:cs="Times New Roman"/>
          <w:sz w:val="26"/>
          <w:szCs w:val="26"/>
        </w:rPr>
        <w:t xml:space="preserve">с </w:t>
      </w:r>
      <w:r w:rsidR="00B05C05" w:rsidRPr="00A4007B">
        <w:rPr>
          <w:rFonts w:ascii="Times New Roman" w:hAnsi="Times New Roman" w:cs="Times New Roman"/>
          <w:sz w:val="26"/>
          <w:szCs w:val="26"/>
        </w:rPr>
        <w:t>установкой бортового дорожного камня;</w:t>
      </w:r>
    </w:p>
    <w:p w14:paraId="3BF4B35D" w14:textId="6CD46A12" w:rsidR="00B05C05" w:rsidRPr="0067388B" w:rsidRDefault="00B05C05" w:rsidP="003105FB">
      <w:pPr>
        <w:spacing w:after="0" w:line="240" w:lineRule="auto"/>
        <w:ind w:firstLine="540"/>
        <w:jc w:val="both"/>
        <w:rPr>
          <w:rFonts w:ascii="Times New Roman" w:hAnsi="Times New Roman" w:cs="Times New Roman"/>
          <w:sz w:val="26"/>
          <w:szCs w:val="26"/>
        </w:rPr>
      </w:pPr>
      <w:r w:rsidRPr="00A4007B">
        <w:rPr>
          <w:rFonts w:ascii="Times New Roman" w:hAnsi="Times New Roman" w:cs="Times New Roman"/>
          <w:sz w:val="26"/>
          <w:szCs w:val="26"/>
        </w:rPr>
        <w:t>разделительные элементы на площадках могут быть выполнены в виде разметки (</w:t>
      </w:r>
      <w:r w:rsidRPr="0067388B">
        <w:rPr>
          <w:rFonts w:ascii="Times New Roman" w:hAnsi="Times New Roman" w:cs="Times New Roman"/>
          <w:sz w:val="26"/>
          <w:szCs w:val="26"/>
        </w:rPr>
        <w:t>белых полос), озелененных полос (газонов), контейнерного озеленения</w:t>
      </w:r>
      <w:r w:rsidR="000D5861" w:rsidRPr="0067388B">
        <w:rPr>
          <w:rFonts w:ascii="Times New Roman" w:hAnsi="Times New Roman" w:cs="Times New Roman"/>
          <w:sz w:val="26"/>
          <w:szCs w:val="26"/>
        </w:rPr>
        <w:t>.</w:t>
      </w:r>
    </w:p>
    <w:p w14:paraId="53FC1339" w14:textId="43C3B05A" w:rsidR="00AE0A32" w:rsidRDefault="00AE0A32" w:rsidP="00C54FD8">
      <w:pPr>
        <w:pStyle w:val="1"/>
        <w:jc w:val="left"/>
      </w:pPr>
      <w:r w:rsidRPr="0067388B">
        <w:t xml:space="preserve">Статья </w:t>
      </w:r>
      <w:r w:rsidR="00AE74FA" w:rsidRPr="0067388B">
        <w:t>9</w:t>
      </w:r>
      <w:r w:rsidRPr="0067388B">
        <w:t>.</w:t>
      </w:r>
      <w:r w:rsidR="004C424F" w:rsidRPr="0067388B">
        <w:t xml:space="preserve"> Пешеходные</w:t>
      </w:r>
      <w:r w:rsidR="00982FEB" w:rsidRPr="0067388B">
        <w:t xml:space="preserve"> и велосипедные </w:t>
      </w:r>
      <w:r w:rsidR="0008267B" w:rsidRPr="0067388B">
        <w:t>дорожки</w:t>
      </w:r>
    </w:p>
    <w:p w14:paraId="40AA36E4" w14:textId="77777777" w:rsidR="0067388B" w:rsidRPr="0067388B" w:rsidRDefault="0067388B" w:rsidP="003105FB">
      <w:pPr>
        <w:shd w:val="clear" w:color="auto" w:fill="FFFFFF"/>
        <w:spacing w:after="0" w:line="240" w:lineRule="auto"/>
        <w:jc w:val="both"/>
        <w:rPr>
          <w:rFonts w:ascii="Times New Roman" w:hAnsi="Times New Roman" w:cs="Times New Roman"/>
          <w:b/>
          <w:sz w:val="26"/>
          <w:szCs w:val="26"/>
        </w:rPr>
      </w:pPr>
    </w:p>
    <w:p w14:paraId="7FEF1243" w14:textId="3F51A8B8" w:rsidR="0008267B" w:rsidRPr="00A4007B" w:rsidRDefault="001F762A" w:rsidP="003105FB">
      <w:pPr>
        <w:pStyle w:val="p17"/>
        <w:spacing w:before="0" w:beforeAutospacing="0" w:after="0" w:afterAutospacing="0"/>
        <w:ind w:firstLine="567"/>
        <w:jc w:val="both"/>
        <w:rPr>
          <w:rStyle w:val="t5"/>
          <w:rFonts w:eastAsiaTheme="majorEastAsia"/>
          <w:color w:val="000000"/>
          <w:sz w:val="26"/>
          <w:szCs w:val="26"/>
        </w:rPr>
      </w:pPr>
      <w:r w:rsidRPr="0067388B">
        <w:rPr>
          <w:rStyle w:val="t5"/>
          <w:rFonts w:eastAsiaTheme="majorEastAsia"/>
          <w:color w:val="000000"/>
          <w:sz w:val="26"/>
          <w:szCs w:val="26"/>
        </w:rPr>
        <w:t xml:space="preserve">1. </w:t>
      </w:r>
      <w:r w:rsidR="00075358" w:rsidRPr="0067388B">
        <w:rPr>
          <w:rStyle w:val="t5"/>
          <w:rFonts w:eastAsiaTheme="majorEastAsia"/>
          <w:color w:val="000000"/>
          <w:sz w:val="26"/>
          <w:szCs w:val="26"/>
        </w:rPr>
        <w:t>При проектировании сети улиц и дорог в населенном пункте следует создавать условия для безопасного велосипедного и пешеходного</w:t>
      </w:r>
      <w:r w:rsidR="00075358" w:rsidRPr="00A4007B">
        <w:rPr>
          <w:rStyle w:val="t5"/>
          <w:rFonts w:eastAsiaTheme="majorEastAsia"/>
          <w:color w:val="000000"/>
          <w:sz w:val="26"/>
          <w:szCs w:val="26"/>
        </w:rPr>
        <w:t xml:space="preserve"> движения.</w:t>
      </w:r>
      <w:r w:rsidR="00CA437B" w:rsidRPr="00A4007B">
        <w:rPr>
          <w:rStyle w:val="t5"/>
          <w:rFonts w:eastAsiaTheme="majorEastAsia"/>
          <w:color w:val="000000"/>
          <w:sz w:val="26"/>
          <w:szCs w:val="26"/>
        </w:rPr>
        <w:t xml:space="preserve"> </w:t>
      </w:r>
    </w:p>
    <w:p w14:paraId="34B995BF" w14:textId="77777777" w:rsidR="00A17039" w:rsidRPr="00A4007B" w:rsidRDefault="0008267B" w:rsidP="003105FB">
      <w:pPr>
        <w:pStyle w:val="p17"/>
        <w:spacing w:before="0" w:beforeAutospacing="0" w:after="0" w:afterAutospacing="0"/>
        <w:ind w:firstLine="567"/>
        <w:jc w:val="both"/>
        <w:rPr>
          <w:rStyle w:val="t5"/>
          <w:rFonts w:eastAsiaTheme="majorEastAsia"/>
          <w:color w:val="000000"/>
          <w:sz w:val="26"/>
          <w:szCs w:val="26"/>
        </w:rPr>
      </w:pPr>
      <w:r w:rsidRPr="00A4007B">
        <w:rPr>
          <w:rStyle w:val="t5"/>
          <w:rFonts w:eastAsiaTheme="majorEastAsia"/>
          <w:color w:val="000000"/>
          <w:sz w:val="26"/>
          <w:szCs w:val="26"/>
        </w:rPr>
        <w:t xml:space="preserve">Пешеходные, велосипедные и </w:t>
      </w:r>
      <w:proofErr w:type="spellStart"/>
      <w:r w:rsidRPr="00A4007B">
        <w:rPr>
          <w:rStyle w:val="t5"/>
          <w:rFonts w:eastAsiaTheme="majorEastAsia"/>
          <w:color w:val="000000"/>
          <w:sz w:val="26"/>
          <w:szCs w:val="26"/>
        </w:rPr>
        <w:t>велопешеходные</w:t>
      </w:r>
      <w:proofErr w:type="spellEnd"/>
      <w:r w:rsidRPr="00A4007B">
        <w:rPr>
          <w:rStyle w:val="t5"/>
          <w:rFonts w:eastAsiaTheme="majorEastAsia"/>
          <w:color w:val="000000"/>
          <w:sz w:val="26"/>
          <w:szCs w:val="26"/>
        </w:rPr>
        <w:t xml:space="preserve"> дорожки должны проектироваться вдоль автомобильных дорог общего пользования.</w:t>
      </w:r>
      <w:r w:rsidR="00A17039" w:rsidRPr="00A4007B">
        <w:rPr>
          <w:sz w:val="26"/>
          <w:szCs w:val="26"/>
        </w:rPr>
        <w:t xml:space="preserve"> </w:t>
      </w:r>
      <w:r w:rsidR="00A17039" w:rsidRPr="00A4007B">
        <w:rPr>
          <w:rStyle w:val="t5"/>
          <w:rFonts w:eastAsiaTheme="majorEastAsia"/>
          <w:color w:val="000000"/>
          <w:sz w:val="26"/>
          <w:szCs w:val="26"/>
        </w:rPr>
        <w:t>Для обеспечения безопасности дорожного движения пешеходные и велосипедные дорожки должны оборудоваться соответствующими дорожными знаками, разметкой, ограждениями.</w:t>
      </w:r>
    </w:p>
    <w:p w14:paraId="201E08F5" w14:textId="3AC265EC" w:rsidR="0008267B" w:rsidRPr="00A4007B" w:rsidRDefault="001F762A" w:rsidP="003105FB">
      <w:pPr>
        <w:pStyle w:val="p17"/>
        <w:spacing w:before="0" w:beforeAutospacing="0" w:after="0" w:afterAutospacing="0"/>
        <w:ind w:firstLine="567"/>
        <w:jc w:val="both"/>
        <w:rPr>
          <w:sz w:val="26"/>
          <w:szCs w:val="26"/>
        </w:rPr>
      </w:pPr>
      <w:r w:rsidRPr="00A4007B">
        <w:rPr>
          <w:sz w:val="26"/>
          <w:szCs w:val="26"/>
        </w:rPr>
        <w:t xml:space="preserve">2. </w:t>
      </w:r>
      <w:r w:rsidR="0008267B" w:rsidRPr="00A4007B">
        <w:rPr>
          <w:sz w:val="26"/>
          <w:szCs w:val="26"/>
        </w:rPr>
        <w:t xml:space="preserve">Велосипедные и </w:t>
      </w:r>
      <w:proofErr w:type="spellStart"/>
      <w:r w:rsidR="0008267B" w:rsidRPr="00A4007B">
        <w:rPr>
          <w:sz w:val="26"/>
          <w:szCs w:val="26"/>
        </w:rPr>
        <w:t>велопешеходные</w:t>
      </w:r>
      <w:proofErr w:type="spellEnd"/>
      <w:r w:rsidR="0008267B" w:rsidRPr="00A4007B">
        <w:rPr>
          <w:sz w:val="26"/>
          <w:szCs w:val="26"/>
        </w:rPr>
        <w:t xml:space="preserve"> дорожки следует, как правило, устраивать за пределами проезжей части дорог.</w:t>
      </w:r>
    </w:p>
    <w:p w14:paraId="575F0693" w14:textId="4ECCE8B9" w:rsidR="006E5797" w:rsidRPr="00A4007B" w:rsidRDefault="001F762A" w:rsidP="003105FB">
      <w:pPr>
        <w:pStyle w:val="p17"/>
        <w:spacing w:before="0" w:beforeAutospacing="0" w:after="0" w:afterAutospacing="0"/>
        <w:ind w:firstLine="567"/>
        <w:jc w:val="both"/>
        <w:rPr>
          <w:sz w:val="26"/>
          <w:szCs w:val="26"/>
        </w:rPr>
      </w:pPr>
      <w:r w:rsidRPr="00A4007B">
        <w:rPr>
          <w:sz w:val="26"/>
          <w:szCs w:val="26"/>
        </w:rPr>
        <w:t xml:space="preserve">3. </w:t>
      </w:r>
      <w:r w:rsidR="00C01238" w:rsidRPr="00A4007B">
        <w:rPr>
          <w:sz w:val="26"/>
          <w:szCs w:val="26"/>
        </w:rPr>
        <w:t>Пешеходные и велосипедные дорожки должны быть без посторонних предметов, в том числе предметов, не относящихся к элементам обустройства, за исключением рекламных конструкций и наружной рекламы, размещенных на улицах населенных пунктов.</w:t>
      </w:r>
      <w:r w:rsidR="006E5797" w:rsidRPr="00A4007B">
        <w:rPr>
          <w:sz w:val="26"/>
          <w:szCs w:val="26"/>
        </w:rPr>
        <w:t xml:space="preserve"> </w:t>
      </w:r>
      <w:r w:rsidR="006409D6" w:rsidRPr="00A4007B">
        <w:rPr>
          <w:sz w:val="26"/>
          <w:szCs w:val="26"/>
        </w:rPr>
        <w:t>Предметы, не относящиеся к элементам обустройства, должны быть удалены.</w:t>
      </w:r>
    </w:p>
    <w:p w14:paraId="29FF5F70" w14:textId="2608E0D1" w:rsidR="00C01238" w:rsidRPr="00A4007B" w:rsidRDefault="001F762A" w:rsidP="003105FB">
      <w:pPr>
        <w:pStyle w:val="p17"/>
        <w:spacing w:before="0" w:beforeAutospacing="0" w:after="0" w:afterAutospacing="0"/>
        <w:ind w:firstLine="567"/>
        <w:jc w:val="both"/>
        <w:rPr>
          <w:sz w:val="26"/>
          <w:szCs w:val="26"/>
        </w:rPr>
      </w:pPr>
      <w:r w:rsidRPr="00A4007B">
        <w:rPr>
          <w:sz w:val="26"/>
          <w:szCs w:val="26"/>
        </w:rPr>
        <w:t xml:space="preserve">4. </w:t>
      </w:r>
      <w:r w:rsidR="006E5797" w:rsidRPr="00A4007B">
        <w:rPr>
          <w:sz w:val="26"/>
          <w:szCs w:val="26"/>
        </w:rPr>
        <w:t>Не допускается на пешеходных тротуарах и велосипедных дорожках отсутствия (разрушения) крышки люка смотрового колодца, решетки дождеприемника, а также массивных предметов (упавшие деревья и конструкции и др.)</w:t>
      </w:r>
    </w:p>
    <w:p w14:paraId="3EF77CDA" w14:textId="11A23EE1" w:rsidR="00B2102F" w:rsidRPr="00A4007B" w:rsidRDefault="001F762A" w:rsidP="003105FB">
      <w:pPr>
        <w:pStyle w:val="p17"/>
        <w:spacing w:before="0" w:beforeAutospacing="0" w:after="0" w:afterAutospacing="0"/>
        <w:ind w:firstLine="567"/>
        <w:jc w:val="both"/>
        <w:rPr>
          <w:sz w:val="26"/>
          <w:szCs w:val="26"/>
        </w:rPr>
      </w:pPr>
      <w:r w:rsidRPr="00A4007B">
        <w:rPr>
          <w:sz w:val="26"/>
          <w:szCs w:val="26"/>
        </w:rPr>
        <w:t xml:space="preserve">5. </w:t>
      </w:r>
      <w:r w:rsidR="006E5797" w:rsidRPr="00A4007B">
        <w:rPr>
          <w:sz w:val="26"/>
          <w:szCs w:val="26"/>
        </w:rPr>
        <w:t>Покрытие пешеходных дорожек не должн</w:t>
      </w:r>
      <w:r w:rsidR="00110890" w:rsidRPr="00A4007B">
        <w:rPr>
          <w:sz w:val="26"/>
          <w:szCs w:val="26"/>
        </w:rPr>
        <w:t>о</w:t>
      </w:r>
      <w:r w:rsidR="006E5797" w:rsidRPr="00A4007B">
        <w:rPr>
          <w:sz w:val="26"/>
          <w:szCs w:val="26"/>
        </w:rPr>
        <w:t xml:space="preserve"> иметь загрязнений (мусор, грязь) и отдельных разрушений площадью более 0,2 кв.м., покрытие велосипедных дорожек - площадью более 0,06 кв.м.</w:t>
      </w:r>
    </w:p>
    <w:p w14:paraId="0D43CB21" w14:textId="77777777" w:rsidR="00C54FD8" w:rsidRDefault="001F762A" w:rsidP="00C54FD8">
      <w:pPr>
        <w:pStyle w:val="p17"/>
        <w:spacing w:before="0" w:beforeAutospacing="0" w:after="0" w:afterAutospacing="0"/>
        <w:ind w:firstLine="567"/>
        <w:jc w:val="both"/>
        <w:rPr>
          <w:sz w:val="26"/>
          <w:szCs w:val="26"/>
        </w:rPr>
      </w:pPr>
      <w:r w:rsidRPr="00A4007B">
        <w:rPr>
          <w:sz w:val="26"/>
          <w:szCs w:val="26"/>
        </w:rPr>
        <w:t xml:space="preserve">6. </w:t>
      </w:r>
      <w:r w:rsidR="00A17039" w:rsidRPr="00A4007B">
        <w:rPr>
          <w:sz w:val="26"/>
          <w:szCs w:val="26"/>
        </w:rPr>
        <w:t>Открытые велосипедные стоянки следует сооружать и оборудовать стойками или другими устройствами для кратковременного хранения велосипедов у предприятий общественного питания, мест кратковременного отдыха, магазинов и других общественных центров.</w:t>
      </w:r>
    </w:p>
    <w:p w14:paraId="64D239F0" w14:textId="7CD46C2E" w:rsidR="002036E1" w:rsidRPr="00C54FD8" w:rsidRDefault="001F762A" w:rsidP="00C54FD8">
      <w:pPr>
        <w:pStyle w:val="1"/>
        <w:jc w:val="left"/>
      </w:pPr>
      <w:r w:rsidRPr="00C54FD8">
        <w:t xml:space="preserve">Статья </w:t>
      </w:r>
      <w:r w:rsidR="00AE74FA" w:rsidRPr="00C54FD8">
        <w:t>10</w:t>
      </w:r>
      <w:r w:rsidRPr="00C54FD8">
        <w:t xml:space="preserve">. </w:t>
      </w:r>
      <w:r w:rsidR="002036E1" w:rsidRPr="00C54FD8">
        <w:t>Детские площадки</w:t>
      </w:r>
    </w:p>
    <w:p w14:paraId="4CE0E41F" w14:textId="77777777" w:rsidR="00C54FD8" w:rsidRDefault="00C54FD8" w:rsidP="003105FB">
      <w:pPr>
        <w:pStyle w:val="p17"/>
        <w:spacing w:before="0" w:beforeAutospacing="0" w:after="0" w:afterAutospacing="0"/>
        <w:ind w:firstLine="567"/>
        <w:jc w:val="both"/>
        <w:rPr>
          <w:sz w:val="26"/>
          <w:szCs w:val="26"/>
        </w:rPr>
      </w:pPr>
    </w:p>
    <w:p w14:paraId="70058E57" w14:textId="6EDE9507" w:rsidR="002036E1" w:rsidRPr="00A4007B" w:rsidRDefault="002036E1" w:rsidP="003105FB">
      <w:pPr>
        <w:pStyle w:val="p17"/>
        <w:spacing w:before="0" w:beforeAutospacing="0" w:after="0" w:afterAutospacing="0"/>
        <w:ind w:firstLine="567"/>
        <w:jc w:val="both"/>
        <w:rPr>
          <w:sz w:val="26"/>
          <w:szCs w:val="26"/>
        </w:rPr>
      </w:pPr>
      <w:r w:rsidRPr="00A4007B">
        <w:rPr>
          <w:sz w:val="26"/>
          <w:szCs w:val="26"/>
        </w:rPr>
        <w:t>1. Детские площадки предназначены для игр и активного отдыха детей разных возрастов.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14:paraId="7A5A4972" w14:textId="77777777" w:rsidR="001F762A" w:rsidRPr="00A4007B" w:rsidRDefault="002036E1" w:rsidP="003105FB">
      <w:pPr>
        <w:pStyle w:val="p17"/>
        <w:spacing w:before="0" w:beforeAutospacing="0" w:after="0" w:afterAutospacing="0"/>
        <w:ind w:firstLine="567"/>
        <w:jc w:val="both"/>
        <w:rPr>
          <w:sz w:val="26"/>
          <w:szCs w:val="26"/>
        </w:rPr>
      </w:pPr>
      <w:r w:rsidRPr="00A4007B">
        <w:rPr>
          <w:sz w:val="26"/>
          <w:szCs w:val="26"/>
        </w:rPr>
        <w:t>2. Размеры и условия размещения площадок проектируются в зависимости от возрастных групп детей и места размещения жилой застройки в муниципальном образовании.</w:t>
      </w:r>
      <w:r w:rsidR="001F762A" w:rsidRPr="00A4007B">
        <w:rPr>
          <w:sz w:val="26"/>
          <w:szCs w:val="26"/>
        </w:rPr>
        <w:t xml:space="preserve"> </w:t>
      </w:r>
    </w:p>
    <w:p w14:paraId="50DEDD4F" w14:textId="74C09E23" w:rsidR="002036E1" w:rsidRPr="00A4007B" w:rsidRDefault="002036E1" w:rsidP="003105FB">
      <w:pPr>
        <w:pStyle w:val="p17"/>
        <w:spacing w:before="0" w:beforeAutospacing="0" w:after="0" w:afterAutospacing="0"/>
        <w:ind w:firstLine="567"/>
        <w:jc w:val="both"/>
        <w:rPr>
          <w:sz w:val="26"/>
          <w:szCs w:val="26"/>
        </w:rPr>
      </w:pPr>
      <w:r w:rsidRPr="00A4007B">
        <w:rPr>
          <w:sz w:val="26"/>
          <w:szCs w:val="26"/>
        </w:rPr>
        <w:lastRenderedPageBreak/>
        <w:t>В условиях исторической или высокоплотной застройки размеры площадок принимаются в зависимости от имеющихся территориальных возможностей.</w:t>
      </w:r>
    </w:p>
    <w:p w14:paraId="10DCF81E" w14:textId="7E7C022F" w:rsidR="002036E1" w:rsidRPr="00A4007B" w:rsidRDefault="001F762A" w:rsidP="003105FB">
      <w:pPr>
        <w:pStyle w:val="p17"/>
        <w:spacing w:before="0" w:beforeAutospacing="0" w:after="0" w:afterAutospacing="0"/>
        <w:ind w:firstLine="567"/>
        <w:jc w:val="both"/>
        <w:rPr>
          <w:sz w:val="26"/>
          <w:szCs w:val="26"/>
        </w:rPr>
      </w:pPr>
      <w:r w:rsidRPr="00A4007B">
        <w:rPr>
          <w:sz w:val="26"/>
          <w:szCs w:val="26"/>
        </w:rPr>
        <w:t>3</w:t>
      </w:r>
      <w:r w:rsidR="002036E1" w:rsidRPr="00A4007B">
        <w:rPr>
          <w:sz w:val="26"/>
          <w:szCs w:val="26"/>
        </w:rPr>
        <w:t xml:space="preserve">. Детские площадки </w:t>
      </w:r>
      <w:r w:rsidR="00592D77" w:rsidRPr="00A4007B">
        <w:rPr>
          <w:sz w:val="26"/>
          <w:szCs w:val="26"/>
        </w:rPr>
        <w:t>рекомендуется</w:t>
      </w:r>
      <w:r w:rsidR="002036E1" w:rsidRPr="00A4007B">
        <w:rPr>
          <w:sz w:val="26"/>
          <w:szCs w:val="26"/>
        </w:rPr>
        <w:t xml:space="preserve">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Не </w:t>
      </w:r>
      <w:r w:rsidR="00592D77" w:rsidRPr="00A4007B">
        <w:rPr>
          <w:sz w:val="26"/>
          <w:szCs w:val="26"/>
        </w:rPr>
        <w:t>рекомендуются</w:t>
      </w:r>
      <w:r w:rsidR="002036E1" w:rsidRPr="00A4007B">
        <w:rPr>
          <w:sz w:val="26"/>
          <w:szCs w:val="26"/>
        </w:rPr>
        <w:t xml:space="preserve"> подходы к детским площадкам с проезжей части. В условиях существующей</w:t>
      </w:r>
      <w:r w:rsidRPr="00A4007B">
        <w:rPr>
          <w:sz w:val="26"/>
          <w:szCs w:val="26"/>
        </w:rPr>
        <w:t xml:space="preserve"> </w:t>
      </w:r>
      <w:r w:rsidR="002036E1" w:rsidRPr="00A4007B">
        <w:rPr>
          <w:sz w:val="26"/>
          <w:szCs w:val="26"/>
        </w:rPr>
        <w:t>застройки на проездах и улицах, с которых осуществляется подход площадкам,</w:t>
      </w:r>
      <w:r w:rsidRPr="00A4007B">
        <w:rPr>
          <w:sz w:val="26"/>
          <w:szCs w:val="26"/>
        </w:rPr>
        <w:t xml:space="preserve"> </w:t>
      </w:r>
      <w:r w:rsidR="002036E1" w:rsidRPr="00A4007B">
        <w:rPr>
          <w:sz w:val="26"/>
          <w:szCs w:val="26"/>
        </w:rPr>
        <w:t>рекомендуется устанавливать искусственные неровности, предназначенные для</w:t>
      </w:r>
      <w:r w:rsidRPr="00A4007B">
        <w:rPr>
          <w:sz w:val="26"/>
          <w:szCs w:val="26"/>
        </w:rPr>
        <w:t xml:space="preserve"> </w:t>
      </w:r>
      <w:r w:rsidR="002036E1" w:rsidRPr="00A4007B">
        <w:rPr>
          <w:sz w:val="26"/>
          <w:szCs w:val="26"/>
        </w:rPr>
        <w:t>принудительного снижения скорости водителями.</w:t>
      </w:r>
    </w:p>
    <w:p w14:paraId="53372771" w14:textId="08E78821" w:rsidR="00A652C1" w:rsidRPr="00A4007B" w:rsidRDefault="001F762A" w:rsidP="003105FB">
      <w:pPr>
        <w:pStyle w:val="p17"/>
        <w:spacing w:before="0" w:beforeAutospacing="0" w:after="0" w:afterAutospacing="0"/>
        <w:ind w:firstLine="567"/>
        <w:jc w:val="both"/>
        <w:rPr>
          <w:sz w:val="26"/>
          <w:szCs w:val="26"/>
        </w:rPr>
      </w:pPr>
      <w:r w:rsidRPr="00A4007B">
        <w:rPr>
          <w:sz w:val="26"/>
          <w:szCs w:val="26"/>
        </w:rPr>
        <w:t>4.</w:t>
      </w:r>
      <w:r w:rsidR="002036E1" w:rsidRPr="00A4007B">
        <w:rPr>
          <w:sz w:val="26"/>
          <w:szCs w:val="26"/>
        </w:rPr>
        <w:t xml:space="preserve"> </w:t>
      </w:r>
      <w:r w:rsidR="00A652C1" w:rsidRPr="00A4007B">
        <w:rPr>
          <w:sz w:val="26"/>
          <w:szCs w:val="26"/>
        </w:rPr>
        <w:t>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14:paraId="08275744" w14:textId="355E1735" w:rsidR="002036E1" w:rsidRPr="00A4007B" w:rsidRDefault="00A652C1" w:rsidP="003105FB">
      <w:pPr>
        <w:pStyle w:val="p17"/>
        <w:spacing w:before="0" w:beforeAutospacing="0" w:after="0" w:afterAutospacing="0"/>
        <w:ind w:firstLine="567"/>
        <w:jc w:val="both"/>
        <w:rPr>
          <w:sz w:val="26"/>
          <w:szCs w:val="26"/>
        </w:rPr>
      </w:pPr>
      <w:r w:rsidRPr="00A4007B">
        <w:rPr>
          <w:sz w:val="26"/>
          <w:szCs w:val="26"/>
        </w:rPr>
        <w:t xml:space="preserve">5. </w:t>
      </w:r>
      <w:r w:rsidR="002036E1" w:rsidRPr="00A4007B">
        <w:rPr>
          <w:sz w:val="26"/>
          <w:szCs w:val="26"/>
        </w:rPr>
        <w:t>Расстояние от детских площадок до гостевых стоянок и участков постоянного и временного хранения автотранспортных средств, до контейнерных площадок должно составлять не менее 15 метров, разворотных площадок на конечных остановках маршрутов пассажирского транспорта – не менее 50 метров согласно СанПиН 2.2.1/2.1.1.1200-03 «Санитарно-защитные зоны и санитарная классификация предприятий, сооружений и иных объектов». При этом детские игровые площадки, инклюзивные площадки рекомендуется изолировать от указанных объектов с помощью зеленых насаждений.</w:t>
      </w:r>
    </w:p>
    <w:p w14:paraId="684B804D" w14:textId="0B28C019" w:rsidR="002036E1" w:rsidRPr="00A4007B" w:rsidRDefault="00A652C1" w:rsidP="003105FB">
      <w:pPr>
        <w:pStyle w:val="p17"/>
        <w:spacing w:before="0" w:beforeAutospacing="0" w:after="0" w:afterAutospacing="0"/>
        <w:ind w:firstLine="567"/>
        <w:jc w:val="both"/>
        <w:rPr>
          <w:sz w:val="26"/>
          <w:szCs w:val="26"/>
        </w:rPr>
      </w:pPr>
      <w:r w:rsidRPr="00A4007B">
        <w:rPr>
          <w:sz w:val="26"/>
          <w:szCs w:val="26"/>
        </w:rPr>
        <w:t>6</w:t>
      </w:r>
      <w:r w:rsidR="002036E1" w:rsidRPr="00A4007B">
        <w:rPr>
          <w:sz w:val="26"/>
          <w:szCs w:val="26"/>
        </w:rPr>
        <w:t>. При реконструкции детских площадок во избежание травматизма не допускается оставление на территории площадки выступающих корней или нависающих ветвей деревьев, остатков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осуществлении строительных работ, а также работ по реконструкции на прилегающих к детским площадкам территориях, детские площадки необходимо изолировать от мест ведения указанных работ и складирования строительных материалов.</w:t>
      </w:r>
    </w:p>
    <w:p w14:paraId="3385F772" w14:textId="79986BB0" w:rsidR="002036E1" w:rsidRPr="00A4007B" w:rsidRDefault="00A652C1" w:rsidP="003105FB">
      <w:pPr>
        <w:pStyle w:val="p17"/>
        <w:spacing w:before="0" w:beforeAutospacing="0" w:after="0" w:afterAutospacing="0"/>
        <w:ind w:firstLine="567"/>
        <w:jc w:val="both"/>
        <w:rPr>
          <w:sz w:val="26"/>
          <w:szCs w:val="26"/>
        </w:rPr>
      </w:pPr>
      <w:r w:rsidRPr="00A4007B">
        <w:rPr>
          <w:sz w:val="26"/>
          <w:szCs w:val="26"/>
        </w:rPr>
        <w:t>7</w:t>
      </w:r>
      <w:r w:rsidR="002036E1" w:rsidRPr="00A4007B">
        <w:rPr>
          <w:sz w:val="26"/>
          <w:szCs w:val="26"/>
        </w:rPr>
        <w:t>.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14:paraId="3572925A" w14:textId="239BED3A" w:rsidR="002036E1" w:rsidRPr="00A4007B" w:rsidRDefault="00A652C1" w:rsidP="003105FB">
      <w:pPr>
        <w:pStyle w:val="p17"/>
        <w:spacing w:before="0" w:beforeAutospacing="0" w:after="0" w:afterAutospacing="0"/>
        <w:ind w:firstLine="567"/>
        <w:jc w:val="both"/>
        <w:rPr>
          <w:sz w:val="26"/>
          <w:szCs w:val="26"/>
        </w:rPr>
      </w:pPr>
      <w:r w:rsidRPr="00A4007B">
        <w:rPr>
          <w:sz w:val="26"/>
          <w:szCs w:val="26"/>
        </w:rPr>
        <w:t>8</w:t>
      </w:r>
      <w:r w:rsidR="002036E1" w:rsidRPr="00A4007B">
        <w:rPr>
          <w:sz w:val="26"/>
          <w:szCs w:val="26"/>
        </w:rPr>
        <w:t>. Мягкие виды покрытия предусматриваются на детской площадке в местах расположения игрового оборудования и других местах, связанных с возможностью падения детей. В зонах приземления и падения с оборудования и МАФ не допускается использование кирпича, бетона, битумных материалов, щебня, лесоматериалов, рыхлой почвы или дерна.</w:t>
      </w:r>
    </w:p>
    <w:p w14:paraId="07655A8B" w14:textId="77777777" w:rsidR="002036E1" w:rsidRPr="00A4007B" w:rsidRDefault="002036E1" w:rsidP="003105FB">
      <w:pPr>
        <w:pStyle w:val="p17"/>
        <w:spacing w:before="0" w:beforeAutospacing="0" w:after="0" w:afterAutospacing="0"/>
        <w:ind w:firstLine="567"/>
        <w:jc w:val="both"/>
        <w:rPr>
          <w:sz w:val="26"/>
          <w:szCs w:val="26"/>
        </w:rPr>
      </w:pPr>
      <w:r w:rsidRPr="00A4007B">
        <w:rPr>
          <w:sz w:val="26"/>
          <w:szCs w:val="26"/>
        </w:rPr>
        <w:t>Твердыми видами покрытия или фундаментом рекомендуется оборудовать места установки скамеек. Некоторые виды оборудования и МАФ для придания устойчивости требуется оборудовать фундаментом или отдельным основанием, что рекомендуется учитывать при определении толщины ударопоглощающего покрытия.</w:t>
      </w:r>
    </w:p>
    <w:p w14:paraId="564F43C9" w14:textId="77777777" w:rsidR="002036E1" w:rsidRPr="00A4007B" w:rsidRDefault="002036E1" w:rsidP="003105FB">
      <w:pPr>
        <w:pStyle w:val="p17"/>
        <w:spacing w:before="0" w:beforeAutospacing="0" w:after="0" w:afterAutospacing="0"/>
        <w:ind w:firstLine="567"/>
        <w:jc w:val="both"/>
        <w:rPr>
          <w:sz w:val="26"/>
          <w:szCs w:val="26"/>
        </w:rPr>
      </w:pPr>
      <w:r w:rsidRPr="00A4007B">
        <w:rPr>
          <w:sz w:val="26"/>
          <w:szCs w:val="26"/>
        </w:rPr>
        <w:t>При травяном покрытии площадок предусматриваются пешеходные дорожки к оборудованию с твердым, мягким или комбинированным видами покрытия.</w:t>
      </w:r>
    </w:p>
    <w:p w14:paraId="39E86630" w14:textId="06C602C8" w:rsidR="002036E1" w:rsidRPr="00A4007B" w:rsidRDefault="00A652C1" w:rsidP="003105FB">
      <w:pPr>
        <w:pStyle w:val="p17"/>
        <w:spacing w:before="0" w:beforeAutospacing="0" w:after="0" w:afterAutospacing="0"/>
        <w:ind w:firstLine="567"/>
        <w:jc w:val="both"/>
        <w:rPr>
          <w:sz w:val="26"/>
          <w:szCs w:val="26"/>
        </w:rPr>
      </w:pPr>
      <w:r w:rsidRPr="00A4007B">
        <w:rPr>
          <w:sz w:val="26"/>
          <w:szCs w:val="26"/>
        </w:rPr>
        <w:t>9</w:t>
      </w:r>
      <w:r w:rsidR="002036E1" w:rsidRPr="00A4007B">
        <w:rPr>
          <w:sz w:val="26"/>
          <w:szCs w:val="26"/>
        </w:rPr>
        <w:t>. Для сопряжения поверхностей площадки и газона применяются садовые бортовые камни со скошенными или закругленными краями.</w:t>
      </w:r>
    </w:p>
    <w:p w14:paraId="23A5160F" w14:textId="506A7CBC" w:rsidR="002036E1" w:rsidRPr="00A4007B" w:rsidRDefault="00A652C1" w:rsidP="003105FB">
      <w:pPr>
        <w:pStyle w:val="p17"/>
        <w:spacing w:before="0" w:beforeAutospacing="0" w:after="0" w:afterAutospacing="0"/>
        <w:ind w:firstLine="567"/>
        <w:jc w:val="both"/>
        <w:rPr>
          <w:sz w:val="26"/>
          <w:szCs w:val="26"/>
        </w:rPr>
      </w:pPr>
      <w:r w:rsidRPr="00A4007B">
        <w:rPr>
          <w:sz w:val="26"/>
          <w:szCs w:val="26"/>
        </w:rPr>
        <w:lastRenderedPageBreak/>
        <w:t>10</w:t>
      </w:r>
      <w:r w:rsidR="002036E1" w:rsidRPr="00A4007B">
        <w:rPr>
          <w:sz w:val="26"/>
          <w:szCs w:val="26"/>
        </w:rPr>
        <w:t>. Детские площадки озеленяются посадками деревьев и кустарника с учетом их инсоляции в течение 5 часов светового дня, при этом непосредственно на территории игровых зон детских площадок размещение зеленых насаждений не рекомендуется.</w:t>
      </w:r>
    </w:p>
    <w:p w14:paraId="0F4BF007" w14:textId="178CA7F3" w:rsidR="002036E1" w:rsidRPr="00A4007B" w:rsidRDefault="002036E1" w:rsidP="003105FB">
      <w:pPr>
        <w:pStyle w:val="p17"/>
        <w:spacing w:before="0" w:beforeAutospacing="0" w:after="0" w:afterAutospacing="0"/>
        <w:ind w:firstLine="567"/>
        <w:jc w:val="both"/>
        <w:rPr>
          <w:sz w:val="26"/>
          <w:szCs w:val="26"/>
        </w:rPr>
      </w:pPr>
      <w:r w:rsidRPr="00A4007B">
        <w:rPr>
          <w:sz w:val="26"/>
          <w:szCs w:val="26"/>
        </w:rPr>
        <w:t xml:space="preserve"> На детских площадках для детей дошкольного возраста не допускается произрастание растений с колючками. На всех видах детских площадок</w:t>
      </w:r>
      <w:r w:rsidR="000F32FB" w:rsidRPr="00A4007B">
        <w:rPr>
          <w:sz w:val="26"/>
          <w:szCs w:val="26"/>
        </w:rPr>
        <w:t>,</w:t>
      </w:r>
      <w:r w:rsidRPr="00A4007B">
        <w:rPr>
          <w:sz w:val="26"/>
          <w:szCs w:val="26"/>
        </w:rPr>
        <w:t xml:space="preserve"> </w:t>
      </w:r>
      <w:r w:rsidR="000F32FB" w:rsidRPr="00A4007B">
        <w:rPr>
          <w:sz w:val="26"/>
          <w:szCs w:val="26"/>
        </w:rPr>
        <w:t xml:space="preserve">предусматривающих нахождение детей в возрасте до 14 лет, </w:t>
      </w:r>
      <w:r w:rsidRPr="00A4007B">
        <w:rPr>
          <w:sz w:val="26"/>
          <w:szCs w:val="26"/>
        </w:rPr>
        <w:t>не допускается применение растений с ядовитыми плодами.</w:t>
      </w:r>
    </w:p>
    <w:p w14:paraId="4F5C0E80" w14:textId="7C6A8AAC" w:rsidR="00BC1484" w:rsidRPr="00A4007B" w:rsidRDefault="00BC1484" w:rsidP="003105FB">
      <w:pPr>
        <w:pStyle w:val="p17"/>
        <w:spacing w:before="0" w:beforeAutospacing="0" w:after="0" w:afterAutospacing="0"/>
        <w:ind w:firstLine="567"/>
        <w:jc w:val="both"/>
        <w:rPr>
          <w:sz w:val="26"/>
          <w:szCs w:val="26"/>
        </w:rPr>
      </w:pPr>
      <w:r w:rsidRPr="00A4007B">
        <w:rPr>
          <w:sz w:val="26"/>
          <w:szCs w:val="26"/>
        </w:rPr>
        <w:t>Ветви или листва деревьев должны находиться не ниже 2,5 м над покрытием и оборудованием детской площадки. Кустарник, используемый для ограждения площадок, должен исключать возможность получения травмы в случае падения на него. Трава на площадке должна быть скошена, высота ее не должна превышать 20 сантиметров.</w:t>
      </w:r>
    </w:p>
    <w:p w14:paraId="729288AC" w14:textId="56E1C4EB" w:rsidR="00EC7788" w:rsidRPr="00A4007B" w:rsidRDefault="001F762A" w:rsidP="003105FB">
      <w:pPr>
        <w:pStyle w:val="p17"/>
        <w:spacing w:before="0" w:beforeAutospacing="0" w:after="0" w:afterAutospacing="0"/>
        <w:ind w:firstLine="567"/>
        <w:jc w:val="both"/>
        <w:rPr>
          <w:sz w:val="26"/>
          <w:szCs w:val="26"/>
        </w:rPr>
      </w:pPr>
      <w:r w:rsidRPr="00A4007B">
        <w:rPr>
          <w:sz w:val="26"/>
          <w:szCs w:val="26"/>
        </w:rPr>
        <w:t>1</w:t>
      </w:r>
      <w:r w:rsidR="00A652C1" w:rsidRPr="00A4007B">
        <w:rPr>
          <w:sz w:val="26"/>
          <w:szCs w:val="26"/>
        </w:rPr>
        <w:t>1</w:t>
      </w:r>
      <w:r w:rsidR="002036E1" w:rsidRPr="00A4007B">
        <w:rPr>
          <w:sz w:val="26"/>
          <w:szCs w:val="26"/>
        </w:rPr>
        <w:t xml:space="preserve">. Размещение игрового оборудования проектируется с учетом нормативных параметров безопасности. </w:t>
      </w:r>
    </w:p>
    <w:p w14:paraId="019A32D6" w14:textId="5F142C4A" w:rsidR="00EC7788" w:rsidRPr="00A4007B" w:rsidRDefault="00EC7788" w:rsidP="003105FB">
      <w:pPr>
        <w:pStyle w:val="p17"/>
        <w:spacing w:before="0" w:beforeAutospacing="0" w:after="0" w:afterAutospacing="0"/>
        <w:ind w:firstLine="567"/>
        <w:jc w:val="both"/>
        <w:rPr>
          <w:sz w:val="26"/>
          <w:szCs w:val="26"/>
        </w:rPr>
      </w:pPr>
      <w:r w:rsidRPr="00A4007B">
        <w:rPr>
          <w:sz w:val="26"/>
          <w:szCs w:val="26"/>
        </w:rPr>
        <w:t>Установка оборудования должна осуществляться в соответствии с нормативами и нормами по монтажу оборудования согласно паспорту изделия и инструкцией по сборке оборудования.</w:t>
      </w:r>
    </w:p>
    <w:p w14:paraId="67B7E52D" w14:textId="525F50E8" w:rsidR="00A652C1" w:rsidRPr="00A4007B" w:rsidRDefault="00A9606F" w:rsidP="003105FB">
      <w:pPr>
        <w:pStyle w:val="p17"/>
        <w:spacing w:before="0" w:beforeAutospacing="0" w:after="0" w:afterAutospacing="0"/>
        <w:ind w:firstLine="567"/>
        <w:jc w:val="both"/>
        <w:rPr>
          <w:sz w:val="26"/>
          <w:szCs w:val="26"/>
        </w:rPr>
      </w:pPr>
      <w:r w:rsidRPr="00A4007B">
        <w:rPr>
          <w:sz w:val="26"/>
          <w:szCs w:val="26"/>
        </w:rPr>
        <w:t>1</w:t>
      </w:r>
      <w:r w:rsidR="00155B90" w:rsidRPr="00A4007B">
        <w:rPr>
          <w:sz w:val="26"/>
          <w:szCs w:val="26"/>
        </w:rPr>
        <w:t>2</w:t>
      </w:r>
      <w:r w:rsidRPr="00A4007B">
        <w:rPr>
          <w:sz w:val="26"/>
          <w:szCs w:val="26"/>
        </w:rPr>
        <w:t xml:space="preserve">. </w:t>
      </w:r>
      <w:r w:rsidR="00A652C1" w:rsidRPr="00A4007B">
        <w:rPr>
          <w:sz w:val="26"/>
          <w:szCs w:val="26"/>
        </w:rPr>
        <w:t>Материалы и (или) покрытия, из которых изготовлено оборудование, размещаемое на детской площадке, не должны оказывать вредное воздействие на здоровье людей и окружающую среду в процессе эксплуатации, а также вызывать термический ожог при контакте с кожей пользователя в условиях Крайнего Севера и приравненных к ним местностях.</w:t>
      </w:r>
    </w:p>
    <w:p w14:paraId="12B47316" w14:textId="482D87A2" w:rsidR="00A652C1" w:rsidRPr="00A4007B" w:rsidRDefault="00A652C1" w:rsidP="003105FB">
      <w:pPr>
        <w:pStyle w:val="p17"/>
        <w:spacing w:before="0" w:beforeAutospacing="0" w:after="0" w:afterAutospacing="0"/>
        <w:ind w:firstLine="567"/>
        <w:jc w:val="both"/>
        <w:rPr>
          <w:sz w:val="26"/>
          <w:szCs w:val="26"/>
        </w:rPr>
      </w:pPr>
      <w:r w:rsidRPr="00A4007B">
        <w:rPr>
          <w:sz w:val="26"/>
          <w:szCs w:val="26"/>
        </w:rPr>
        <w:t>1</w:t>
      </w:r>
      <w:r w:rsidR="00155B90" w:rsidRPr="00A4007B">
        <w:rPr>
          <w:sz w:val="26"/>
          <w:szCs w:val="26"/>
        </w:rPr>
        <w:t>3</w:t>
      </w:r>
      <w:r w:rsidRPr="00A4007B">
        <w:rPr>
          <w:sz w:val="26"/>
          <w:szCs w:val="26"/>
        </w:rPr>
        <w:t>. Конструкции оборудования детских площадок должны обеспечивать всесезонную эксплуатацию в течение времени, установленного в паспорте изделия, в том числе в условиях Крайнего Севера и приравненным к ним местностях, защиту от образования наледи и снежных заносов, обеспечение стока воды.</w:t>
      </w:r>
    </w:p>
    <w:p w14:paraId="2FAFD501" w14:textId="77777777" w:rsidR="00A652C1" w:rsidRPr="00A4007B" w:rsidRDefault="00A652C1" w:rsidP="003105FB">
      <w:pPr>
        <w:pStyle w:val="p17"/>
        <w:spacing w:before="0" w:beforeAutospacing="0" w:after="0" w:afterAutospacing="0"/>
        <w:ind w:firstLine="567"/>
        <w:jc w:val="both"/>
        <w:rPr>
          <w:sz w:val="26"/>
          <w:szCs w:val="26"/>
        </w:rPr>
      </w:pPr>
      <w:r w:rsidRPr="00A4007B">
        <w:rPr>
          <w:sz w:val="26"/>
          <w:szCs w:val="26"/>
        </w:rPr>
        <w:t>Конструкция оборудования должна обеспечивать прочность, устойчивость и жесткость детской площадки. Качество узловых соединений и устойчивость конструкций должны быть надежными (при покачивании конструкции).</w:t>
      </w:r>
    </w:p>
    <w:p w14:paraId="02BEBD10" w14:textId="7969B284" w:rsidR="00A652C1" w:rsidRPr="00A4007B" w:rsidRDefault="00A652C1" w:rsidP="003105FB">
      <w:pPr>
        <w:pStyle w:val="p17"/>
        <w:spacing w:before="0" w:beforeAutospacing="0" w:after="0" w:afterAutospacing="0"/>
        <w:ind w:firstLine="567"/>
        <w:jc w:val="both"/>
        <w:rPr>
          <w:sz w:val="26"/>
          <w:szCs w:val="26"/>
        </w:rPr>
      </w:pPr>
      <w:r w:rsidRPr="00A4007B">
        <w:rPr>
          <w:sz w:val="26"/>
          <w:szCs w:val="26"/>
        </w:rPr>
        <w:t>1</w:t>
      </w:r>
      <w:r w:rsidR="00155B90" w:rsidRPr="00A4007B">
        <w:rPr>
          <w:sz w:val="26"/>
          <w:szCs w:val="26"/>
        </w:rPr>
        <w:t>4</w:t>
      </w:r>
      <w:r w:rsidRPr="00A4007B">
        <w:rPr>
          <w:sz w:val="26"/>
          <w:szCs w:val="26"/>
        </w:rPr>
        <w:t>. 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p>
    <w:p w14:paraId="6A67D2EC" w14:textId="5D08AE81" w:rsidR="00A652C1" w:rsidRPr="00A4007B" w:rsidRDefault="00A652C1" w:rsidP="003105FB">
      <w:pPr>
        <w:pStyle w:val="p17"/>
        <w:spacing w:before="0" w:beforeAutospacing="0" w:after="0" w:afterAutospacing="0"/>
        <w:ind w:firstLine="567"/>
        <w:jc w:val="both"/>
        <w:rPr>
          <w:sz w:val="26"/>
          <w:szCs w:val="26"/>
        </w:rPr>
      </w:pPr>
      <w:r w:rsidRPr="00A4007B">
        <w:rPr>
          <w:sz w:val="26"/>
          <w:szCs w:val="26"/>
        </w:rPr>
        <w:t>Выступающие концы болтовых соединений должны быть защищены способом, исключающим травмирование. Сварные швы конструкции (оборудования) должны быть гладкими.</w:t>
      </w:r>
    </w:p>
    <w:p w14:paraId="4B70A187" w14:textId="7D51A2DD" w:rsidR="00A652C1" w:rsidRPr="00A4007B" w:rsidRDefault="00A652C1" w:rsidP="003105FB">
      <w:pPr>
        <w:pStyle w:val="p17"/>
        <w:spacing w:before="0" w:beforeAutospacing="0" w:after="0" w:afterAutospacing="0"/>
        <w:ind w:firstLine="567"/>
        <w:jc w:val="both"/>
        <w:rPr>
          <w:sz w:val="26"/>
          <w:szCs w:val="26"/>
        </w:rPr>
      </w:pPr>
      <w:r w:rsidRPr="00A4007B">
        <w:rPr>
          <w:sz w:val="26"/>
          <w:szCs w:val="26"/>
        </w:rPr>
        <w:t>1</w:t>
      </w:r>
      <w:r w:rsidR="00155B90" w:rsidRPr="00A4007B">
        <w:rPr>
          <w:sz w:val="26"/>
          <w:szCs w:val="26"/>
        </w:rPr>
        <w:t>5</w:t>
      </w:r>
      <w:r w:rsidRPr="00A4007B">
        <w:rPr>
          <w:sz w:val="26"/>
          <w:szCs w:val="26"/>
        </w:rPr>
        <w:t>.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14:paraId="3AF19973" w14:textId="77777777" w:rsidR="00A652C1" w:rsidRPr="00A4007B" w:rsidRDefault="00A652C1" w:rsidP="003105FB">
      <w:pPr>
        <w:pStyle w:val="p17"/>
        <w:spacing w:before="0" w:beforeAutospacing="0" w:after="0" w:afterAutospacing="0"/>
        <w:ind w:firstLine="567"/>
        <w:jc w:val="both"/>
        <w:rPr>
          <w:sz w:val="26"/>
          <w:szCs w:val="26"/>
        </w:rPr>
      </w:pPr>
      <w:r w:rsidRPr="00A4007B">
        <w:rPr>
          <w:sz w:val="26"/>
          <w:szCs w:val="26"/>
        </w:rPr>
        <w:t xml:space="preserve">Элементы оборудования из древесины не должны иметь на поверхности дефектов обработки (заусенцев, </w:t>
      </w:r>
      <w:proofErr w:type="spellStart"/>
      <w:r w:rsidRPr="00A4007B">
        <w:rPr>
          <w:sz w:val="26"/>
          <w:szCs w:val="26"/>
        </w:rPr>
        <w:t>отщепов</w:t>
      </w:r>
      <w:proofErr w:type="spellEnd"/>
      <w:r w:rsidRPr="00A4007B">
        <w:rPr>
          <w:sz w:val="26"/>
          <w:szCs w:val="26"/>
        </w:rPr>
        <w:t>, сколов и т.п.). Не допускается наличие гниения основания деревянных опор и стоек.</w:t>
      </w:r>
    </w:p>
    <w:p w14:paraId="48D40717" w14:textId="5C17B8CB" w:rsidR="00A652C1" w:rsidRPr="00A4007B" w:rsidRDefault="00A652C1" w:rsidP="003105FB">
      <w:pPr>
        <w:pStyle w:val="p17"/>
        <w:spacing w:before="0" w:beforeAutospacing="0" w:after="0" w:afterAutospacing="0"/>
        <w:ind w:firstLine="567"/>
        <w:jc w:val="both"/>
        <w:rPr>
          <w:sz w:val="26"/>
          <w:szCs w:val="26"/>
        </w:rPr>
      </w:pPr>
      <w:r w:rsidRPr="00A4007B">
        <w:rPr>
          <w:sz w:val="26"/>
          <w:szCs w:val="26"/>
        </w:rPr>
        <w:t>1</w:t>
      </w:r>
      <w:r w:rsidR="00155B90" w:rsidRPr="00A4007B">
        <w:rPr>
          <w:sz w:val="26"/>
          <w:szCs w:val="26"/>
        </w:rPr>
        <w:t>6</w:t>
      </w:r>
      <w:r w:rsidRPr="00A4007B">
        <w:rPr>
          <w:sz w:val="26"/>
          <w:szCs w:val="26"/>
        </w:rPr>
        <w:t>. 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14:paraId="0920C7FD" w14:textId="0411814F" w:rsidR="00A652C1" w:rsidRPr="00A4007B" w:rsidRDefault="00A652C1" w:rsidP="003105FB">
      <w:pPr>
        <w:pStyle w:val="p17"/>
        <w:spacing w:before="0" w:beforeAutospacing="0" w:after="0" w:afterAutospacing="0"/>
        <w:ind w:firstLine="567"/>
        <w:jc w:val="both"/>
        <w:rPr>
          <w:sz w:val="26"/>
          <w:szCs w:val="26"/>
        </w:rPr>
      </w:pPr>
      <w:r w:rsidRPr="00A4007B">
        <w:rPr>
          <w:sz w:val="26"/>
          <w:szCs w:val="26"/>
        </w:rPr>
        <w:lastRenderedPageBreak/>
        <w:t>1</w:t>
      </w:r>
      <w:r w:rsidR="00155B90" w:rsidRPr="00A4007B">
        <w:rPr>
          <w:sz w:val="26"/>
          <w:szCs w:val="26"/>
        </w:rPr>
        <w:t>7</w:t>
      </w:r>
      <w:r w:rsidRPr="00A4007B">
        <w:rPr>
          <w:sz w:val="26"/>
          <w:szCs w:val="26"/>
        </w:rPr>
        <w:t>. 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Размеры открытых доступов должны быть не менее 500 x 500 мм. При чрезвычайной ситуации доступы должны обеспечить возможность детям покинуть оборудование.</w:t>
      </w:r>
    </w:p>
    <w:p w14:paraId="49A4E517" w14:textId="73F3A0D6" w:rsidR="00A652C1" w:rsidRPr="00A4007B" w:rsidRDefault="00A652C1" w:rsidP="003105FB">
      <w:pPr>
        <w:pStyle w:val="p17"/>
        <w:spacing w:before="0" w:beforeAutospacing="0" w:after="0" w:afterAutospacing="0"/>
        <w:ind w:firstLine="567"/>
        <w:jc w:val="both"/>
        <w:rPr>
          <w:sz w:val="26"/>
          <w:szCs w:val="26"/>
        </w:rPr>
      </w:pPr>
      <w:r w:rsidRPr="00A4007B">
        <w:rPr>
          <w:sz w:val="26"/>
          <w:szCs w:val="26"/>
        </w:rPr>
        <w:t>1</w:t>
      </w:r>
      <w:r w:rsidR="00155B90" w:rsidRPr="00A4007B">
        <w:rPr>
          <w:sz w:val="26"/>
          <w:szCs w:val="26"/>
        </w:rPr>
        <w:t>8</w:t>
      </w:r>
      <w:r w:rsidRPr="00A4007B">
        <w:rPr>
          <w:sz w:val="26"/>
          <w:szCs w:val="26"/>
        </w:rPr>
        <w:t>. Для защиты от падения с конструкций (оборудования) детской площадки устанавливаются перила и ограждения. </w:t>
      </w:r>
      <w:r w:rsidRPr="00A4007B">
        <w:rPr>
          <w:sz w:val="26"/>
          <w:szCs w:val="26"/>
        </w:rPr>
        <w:tab/>
      </w:r>
    </w:p>
    <w:p w14:paraId="55F57553" w14:textId="71794E5A" w:rsidR="00A652C1" w:rsidRPr="00A4007B" w:rsidRDefault="00A652C1" w:rsidP="003105FB">
      <w:pPr>
        <w:pStyle w:val="p17"/>
        <w:spacing w:before="0" w:beforeAutospacing="0" w:after="0" w:afterAutospacing="0"/>
        <w:ind w:firstLine="567"/>
        <w:jc w:val="both"/>
        <w:rPr>
          <w:sz w:val="26"/>
          <w:szCs w:val="26"/>
        </w:rPr>
      </w:pPr>
      <w:r w:rsidRPr="00A4007B">
        <w:rPr>
          <w:sz w:val="26"/>
          <w:szCs w:val="26"/>
        </w:rPr>
        <w:t>1</w:t>
      </w:r>
      <w:r w:rsidR="00155B90" w:rsidRPr="00A4007B">
        <w:rPr>
          <w:sz w:val="26"/>
          <w:szCs w:val="26"/>
        </w:rPr>
        <w:t>9</w:t>
      </w:r>
      <w:r w:rsidRPr="00A4007B">
        <w:rPr>
          <w:sz w:val="26"/>
          <w:szCs w:val="26"/>
        </w:rPr>
        <w:t>. Песок в песочнице (при её наличии на детской площадке) не должен содержать мусора, экскрементов животных, большого количества насекомых.</w:t>
      </w:r>
    </w:p>
    <w:p w14:paraId="6F440752" w14:textId="0076E4B2" w:rsidR="002036E1" w:rsidRPr="00A4007B" w:rsidRDefault="00155B90" w:rsidP="003105FB">
      <w:pPr>
        <w:pStyle w:val="p17"/>
        <w:spacing w:before="0" w:beforeAutospacing="0" w:after="0" w:afterAutospacing="0"/>
        <w:ind w:firstLine="567"/>
        <w:jc w:val="both"/>
        <w:rPr>
          <w:sz w:val="26"/>
          <w:szCs w:val="26"/>
        </w:rPr>
      </w:pPr>
      <w:r w:rsidRPr="00A4007B">
        <w:rPr>
          <w:sz w:val="26"/>
          <w:szCs w:val="26"/>
        </w:rPr>
        <w:t>20</w:t>
      </w:r>
      <w:r w:rsidR="00A652C1" w:rsidRPr="00A4007B">
        <w:rPr>
          <w:sz w:val="26"/>
          <w:szCs w:val="26"/>
        </w:rPr>
        <w:t xml:space="preserve">. </w:t>
      </w:r>
      <w:r w:rsidR="009C757F" w:rsidRPr="00A4007B">
        <w:rPr>
          <w:sz w:val="26"/>
          <w:szCs w:val="26"/>
        </w:rPr>
        <w:t xml:space="preserve">Детские игровые площадки рекомендуется оборудовать стендами, содержащими информацию о правилах поведения на площадке, правилах и режиме использования оборудования. </w:t>
      </w:r>
    </w:p>
    <w:p w14:paraId="1FD9B945" w14:textId="0D843AD4" w:rsidR="002036E1" w:rsidRPr="00A4007B" w:rsidRDefault="00A652C1" w:rsidP="003105FB">
      <w:pPr>
        <w:pStyle w:val="p17"/>
        <w:spacing w:before="0" w:beforeAutospacing="0" w:after="0" w:afterAutospacing="0"/>
        <w:ind w:firstLine="567"/>
        <w:jc w:val="both"/>
        <w:rPr>
          <w:sz w:val="26"/>
          <w:szCs w:val="26"/>
        </w:rPr>
      </w:pPr>
      <w:r w:rsidRPr="00A4007B">
        <w:rPr>
          <w:sz w:val="26"/>
          <w:szCs w:val="26"/>
        </w:rPr>
        <w:t>2</w:t>
      </w:r>
      <w:r w:rsidR="00155B90" w:rsidRPr="00A4007B">
        <w:rPr>
          <w:sz w:val="26"/>
          <w:szCs w:val="26"/>
        </w:rPr>
        <w:t>1</w:t>
      </w:r>
      <w:r w:rsidR="002036E1" w:rsidRPr="00A4007B">
        <w:rPr>
          <w:sz w:val="26"/>
          <w:szCs w:val="26"/>
        </w:rPr>
        <w:t>. Осветительное оборудование должно функционировать в режиме освещения территории, на которой расположена детская площадка.                          Не допускается размещение осветительного оборудования на высоте менее 2,5 м.</w:t>
      </w:r>
    </w:p>
    <w:p w14:paraId="09913491" w14:textId="15535A1B" w:rsidR="00A652C1" w:rsidRPr="00A4007B" w:rsidRDefault="00BC1484" w:rsidP="003105FB">
      <w:pPr>
        <w:pStyle w:val="p17"/>
        <w:spacing w:before="0" w:beforeAutospacing="0" w:after="0" w:afterAutospacing="0"/>
        <w:ind w:firstLine="567"/>
        <w:jc w:val="both"/>
        <w:rPr>
          <w:sz w:val="26"/>
          <w:szCs w:val="26"/>
        </w:rPr>
      </w:pPr>
      <w:r w:rsidRPr="00A4007B">
        <w:rPr>
          <w:sz w:val="26"/>
          <w:szCs w:val="26"/>
        </w:rPr>
        <w:t>2</w:t>
      </w:r>
      <w:r w:rsidR="00155B90" w:rsidRPr="00A4007B">
        <w:rPr>
          <w:sz w:val="26"/>
          <w:szCs w:val="26"/>
        </w:rPr>
        <w:t>2</w:t>
      </w:r>
      <w:r w:rsidR="002036E1" w:rsidRPr="00A4007B">
        <w:rPr>
          <w:sz w:val="26"/>
          <w:szCs w:val="26"/>
        </w:rPr>
        <w:t xml:space="preserve">. </w:t>
      </w:r>
      <w:r w:rsidR="00A652C1" w:rsidRPr="00A4007B">
        <w:rPr>
          <w:sz w:val="26"/>
          <w:szCs w:val="26"/>
        </w:rPr>
        <w:t>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14:paraId="70762FAE" w14:textId="599618C3" w:rsidR="002036E1" w:rsidRPr="00A4007B" w:rsidRDefault="00A652C1" w:rsidP="003105FB">
      <w:pPr>
        <w:pStyle w:val="p17"/>
        <w:spacing w:before="0" w:beforeAutospacing="0" w:after="0" w:afterAutospacing="0"/>
        <w:ind w:firstLine="567"/>
        <w:jc w:val="both"/>
        <w:rPr>
          <w:sz w:val="26"/>
          <w:szCs w:val="26"/>
        </w:rPr>
      </w:pPr>
      <w:r w:rsidRPr="00A4007B">
        <w:rPr>
          <w:sz w:val="26"/>
          <w:szCs w:val="26"/>
        </w:rPr>
        <w:t>2</w:t>
      </w:r>
      <w:r w:rsidR="00155B90" w:rsidRPr="00A4007B">
        <w:rPr>
          <w:sz w:val="26"/>
          <w:szCs w:val="26"/>
        </w:rPr>
        <w:t>3</w:t>
      </w:r>
      <w:r w:rsidRPr="00A4007B">
        <w:rPr>
          <w:sz w:val="26"/>
          <w:szCs w:val="26"/>
        </w:rPr>
        <w:t xml:space="preserve">. </w:t>
      </w:r>
      <w:r w:rsidR="002036E1" w:rsidRPr="00A4007B">
        <w:rPr>
          <w:sz w:val="26"/>
          <w:szCs w:val="26"/>
        </w:rPr>
        <w:t xml:space="preserve">Территория детской площадки и прилегающая территория очищается от мусора и посторонних предметов. </w:t>
      </w:r>
      <w:r w:rsidR="00BC1484" w:rsidRPr="00A4007B">
        <w:rPr>
          <w:sz w:val="26"/>
          <w:szCs w:val="26"/>
        </w:rPr>
        <w:t xml:space="preserve">Удаление отходов из урн должно производиться не реже 1 раза в день. </w:t>
      </w:r>
    </w:p>
    <w:p w14:paraId="01102B36" w14:textId="46504B05" w:rsidR="002036E1" w:rsidRPr="00A4007B" w:rsidRDefault="00BC1484" w:rsidP="003105FB">
      <w:pPr>
        <w:pStyle w:val="p17"/>
        <w:spacing w:before="0" w:beforeAutospacing="0" w:after="0" w:afterAutospacing="0"/>
        <w:ind w:firstLine="567"/>
        <w:jc w:val="both"/>
        <w:rPr>
          <w:sz w:val="26"/>
          <w:szCs w:val="26"/>
        </w:rPr>
      </w:pPr>
      <w:r w:rsidRPr="00A4007B">
        <w:rPr>
          <w:sz w:val="26"/>
          <w:szCs w:val="26"/>
        </w:rPr>
        <w:t>2</w:t>
      </w:r>
      <w:r w:rsidR="00155B90" w:rsidRPr="00A4007B">
        <w:rPr>
          <w:sz w:val="26"/>
          <w:szCs w:val="26"/>
        </w:rPr>
        <w:t>4</w:t>
      </w:r>
      <w:r w:rsidR="002036E1" w:rsidRPr="00A4007B">
        <w:rPr>
          <w:sz w:val="26"/>
          <w:szCs w:val="26"/>
        </w:rPr>
        <w:t xml:space="preserve">. Дорожки, ограждения, скамейки, урны для мусора должны находиться в исправном состоянии. </w:t>
      </w:r>
      <w:r w:rsidRPr="00A4007B">
        <w:rPr>
          <w:sz w:val="26"/>
          <w:szCs w:val="26"/>
        </w:rPr>
        <w:t>Своевременно производится обрезка деревьев, кустарника и скос травы.</w:t>
      </w:r>
    </w:p>
    <w:p w14:paraId="77B8DE4A" w14:textId="78BC6E0B" w:rsidR="00A9606F" w:rsidRPr="00A4007B" w:rsidRDefault="00BC1484" w:rsidP="003105FB">
      <w:pPr>
        <w:pStyle w:val="p17"/>
        <w:spacing w:before="0" w:beforeAutospacing="0" w:after="0" w:afterAutospacing="0"/>
        <w:ind w:firstLine="567"/>
        <w:jc w:val="both"/>
        <w:rPr>
          <w:sz w:val="26"/>
          <w:szCs w:val="26"/>
        </w:rPr>
      </w:pPr>
      <w:r w:rsidRPr="00A4007B">
        <w:rPr>
          <w:sz w:val="26"/>
          <w:szCs w:val="26"/>
        </w:rPr>
        <w:t>2</w:t>
      </w:r>
      <w:r w:rsidR="00155B90" w:rsidRPr="00A4007B">
        <w:rPr>
          <w:sz w:val="26"/>
          <w:szCs w:val="26"/>
        </w:rPr>
        <w:t>5.</w:t>
      </w:r>
      <w:r w:rsidR="00A9606F" w:rsidRPr="00A4007B">
        <w:rPr>
          <w:sz w:val="26"/>
          <w:szCs w:val="26"/>
        </w:rPr>
        <w:t xml:space="preserve"> Содержание оборудования, установленного на площадках, проводит</w:t>
      </w:r>
      <w:r w:rsidR="00991310" w:rsidRPr="00A4007B">
        <w:rPr>
          <w:sz w:val="26"/>
          <w:szCs w:val="26"/>
        </w:rPr>
        <w:t>ся</w:t>
      </w:r>
      <w:r w:rsidR="00A9606F" w:rsidRPr="00A4007B">
        <w:rPr>
          <w:sz w:val="26"/>
          <w:szCs w:val="26"/>
        </w:rPr>
        <w:t xml:space="preserve"> в </w:t>
      </w:r>
      <w:r w:rsidR="00991310" w:rsidRPr="00A4007B">
        <w:rPr>
          <w:sz w:val="26"/>
          <w:szCs w:val="26"/>
        </w:rPr>
        <w:t xml:space="preserve">следующих </w:t>
      </w:r>
      <w:r w:rsidR="00A9606F" w:rsidRPr="00A4007B">
        <w:rPr>
          <w:sz w:val="26"/>
          <w:szCs w:val="26"/>
        </w:rPr>
        <w:t>вид</w:t>
      </w:r>
      <w:r w:rsidR="00991310" w:rsidRPr="00A4007B">
        <w:rPr>
          <w:sz w:val="26"/>
          <w:szCs w:val="26"/>
        </w:rPr>
        <w:t>ах</w:t>
      </w:r>
      <w:r w:rsidR="00A9606F" w:rsidRPr="00A4007B">
        <w:rPr>
          <w:sz w:val="26"/>
          <w:szCs w:val="26"/>
        </w:rPr>
        <w:t xml:space="preserve">: </w:t>
      </w:r>
    </w:p>
    <w:p w14:paraId="63990E88" w14:textId="0A34BE23" w:rsidR="00A9606F" w:rsidRPr="00A4007B" w:rsidRDefault="00A9606F" w:rsidP="003105FB">
      <w:pPr>
        <w:pStyle w:val="p17"/>
        <w:spacing w:before="0" w:beforeAutospacing="0" w:after="0" w:afterAutospacing="0"/>
        <w:ind w:firstLine="567"/>
        <w:jc w:val="both"/>
        <w:rPr>
          <w:sz w:val="26"/>
          <w:szCs w:val="26"/>
        </w:rPr>
      </w:pPr>
      <w:r w:rsidRPr="00A4007B">
        <w:rPr>
          <w:sz w:val="26"/>
          <w:szCs w:val="26"/>
        </w:rPr>
        <w:t xml:space="preserve">проверки оборудования, позволяющей обнаружить очевидные опасные дефекты, вызванные актами вандализма, неправильной эксплуатацией и климатическими условиями (регулярный визуальный осмотр); </w:t>
      </w:r>
    </w:p>
    <w:p w14:paraId="01CF6AE0" w14:textId="77777777" w:rsidR="00A9606F" w:rsidRPr="00A4007B" w:rsidRDefault="00A9606F" w:rsidP="003105FB">
      <w:pPr>
        <w:pStyle w:val="p17"/>
        <w:spacing w:before="0" w:beforeAutospacing="0" w:after="0" w:afterAutospacing="0"/>
        <w:ind w:firstLine="567"/>
        <w:jc w:val="both"/>
        <w:rPr>
          <w:sz w:val="26"/>
          <w:szCs w:val="26"/>
        </w:rPr>
      </w:pPr>
      <w:r w:rsidRPr="00A4007B">
        <w:rPr>
          <w:sz w:val="26"/>
          <w:szCs w:val="26"/>
        </w:rPr>
        <w:t xml:space="preserve">детальной проверки оборудования с целью оценки рабочего состояния, степени изношенности, прочности и устойчивости оборудования (функциональный осмотр); </w:t>
      </w:r>
    </w:p>
    <w:p w14:paraId="0D43C355" w14:textId="77777777" w:rsidR="00A9606F" w:rsidRPr="00A4007B" w:rsidRDefault="00A9606F" w:rsidP="003105FB">
      <w:pPr>
        <w:pStyle w:val="p17"/>
        <w:spacing w:before="0" w:beforeAutospacing="0" w:after="0" w:afterAutospacing="0"/>
        <w:ind w:firstLine="567"/>
        <w:jc w:val="both"/>
        <w:rPr>
          <w:sz w:val="26"/>
          <w:szCs w:val="26"/>
        </w:rPr>
      </w:pPr>
      <w:r w:rsidRPr="00A4007B">
        <w:rPr>
          <w:sz w:val="26"/>
          <w:szCs w:val="26"/>
        </w:rPr>
        <w:t xml:space="preserve">ежегодной проверки с целью оценки соответствия технического состояния оборудования требованиям безопасности ежегодный (основной осмотр). </w:t>
      </w:r>
    </w:p>
    <w:p w14:paraId="7BA950F2" w14:textId="77777777" w:rsidR="00A9606F" w:rsidRPr="00A4007B" w:rsidRDefault="00A9606F" w:rsidP="003105FB">
      <w:pPr>
        <w:pStyle w:val="p17"/>
        <w:spacing w:before="0" w:beforeAutospacing="0" w:after="0" w:afterAutospacing="0"/>
        <w:ind w:firstLine="567"/>
        <w:jc w:val="both"/>
        <w:rPr>
          <w:sz w:val="26"/>
          <w:szCs w:val="26"/>
        </w:rPr>
      </w:pPr>
      <w:r w:rsidRPr="00A4007B">
        <w:rPr>
          <w:sz w:val="26"/>
          <w:szCs w:val="26"/>
        </w:rPr>
        <w:t xml:space="preserve">В течение всего периода службы оборудования рекомендуется проводить его техническое освидетельствование. </w:t>
      </w:r>
    </w:p>
    <w:p w14:paraId="2993462C" w14:textId="521CEB7D" w:rsidR="00A9606F" w:rsidRPr="00A4007B" w:rsidRDefault="00A9606F" w:rsidP="003105FB">
      <w:pPr>
        <w:pStyle w:val="p17"/>
        <w:spacing w:before="0" w:beforeAutospacing="0" w:after="0" w:afterAutospacing="0"/>
        <w:ind w:firstLine="567"/>
        <w:jc w:val="both"/>
        <w:rPr>
          <w:sz w:val="26"/>
          <w:szCs w:val="26"/>
        </w:rPr>
      </w:pPr>
      <w:r w:rsidRPr="00A4007B">
        <w:rPr>
          <w:sz w:val="26"/>
          <w:szCs w:val="26"/>
        </w:rPr>
        <w:t xml:space="preserve">В случае выявления неисправности оборудования необходимо установить ограждение и разместить информацию о запрете использования данного оборудования. </w:t>
      </w:r>
    </w:p>
    <w:p w14:paraId="11F7D0B1" w14:textId="77777777" w:rsidR="00A9606F" w:rsidRPr="00A4007B" w:rsidRDefault="00A9606F" w:rsidP="003105FB">
      <w:pPr>
        <w:pStyle w:val="p17"/>
        <w:spacing w:before="0" w:beforeAutospacing="0" w:after="0" w:afterAutospacing="0"/>
        <w:ind w:firstLine="567"/>
        <w:jc w:val="both"/>
        <w:rPr>
          <w:sz w:val="26"/>
          <w:szCs w:val="26"/>
        </w:rPr>
      </w:pPr>
      <w:r w:rsidRPr="00A4007B">
        <w:rPr>
          <w:sz w:val="26"/>
          <w:szCs w:val="26"/>
        </w:rPr>
        <w:t xml:space="preserve">Ремонт оборудования и (или) его элементов целесообразно производить, если это установлено производителем данного оборудования; в иных случаях такое оборудование рекомендуется заменять. </w:t>
      </w:r>
    </w:p>
    <w:p w14:paraId="6B0DCD72" w14:textId="4C922476" w:rsidR="00A9606F" w:rsidRDefault="00A9606F" w:rsidP="003105FB">
      <w:pPr>
        <w:pStyle w:val="p17"/>
        <w:spacing w:before="0" w:beforeAutospacing="0" w:after="0" w:afterAutospacing="0"/>
        <w:ind w:firstLine="567"/>
        <w:jc w:val="both"/>
        <w:rPr>
          <w:sz w:val="26"/>
          <w:szCs w:val="26"/>
        </w:rPr>
      </w:pPr>
      <w:r w:rsidRPr="00A4007B">
        <w:rPr>
          <w:sz w:val="26"/>
          <w:szCs w:val="26"/>
        </w:rPr>
        <w:t xml:space="preserve">В случае, если оборудование по результатам осмотра признано не подлежащим дальнейшей эксплуатации, его необходимо демонтировать в </w:t>
      </w:r>
      <w:r w:rsidRPr="00A4007B">
        <w:rPr>
          <w:sz w:val="26"/>
          <w:szCs w:val="26"/>
        </w:rPr>
        <w:lastRenderedPageBreak/>
        <w:t xml:space="preserve">кратчайшие сроки. До демонтажа данного оборудования его необходимо оградить и разместить на нем или возле него информацию о недопустимости его использования. </w:t>
      </w:r>
    </w:p>
    <w:p w14:paraId="649250F9" w14:textId="0A79A048" w:rsidR="002036E1" w:rsidRDefault="000C2428" w:rsidP="00C54FD8">
      <w:pPr>
        <w:pStyle w:val="1"/>
        <w:jc w:val="left"/>
      </w:pPr>
      <w:r w:rsidRPr="0067388B">
        <w:t xml:space="preserve">Статья </w:t>
      </w:r>
      <w:r w:rsidR="00E41D2F" w:rsidRPr="0067388B">
        <w:t>1</w:t>
      </w:r>
      <w:r w:rsidR="00AE74FA" w:rsidRPr="0067388B">
        <w:t>1</w:t>
      </w:r>
      <w:r w:rsidRPr="0067388B">
        <w:t>.</w:t>
      </w:r>
      <w:r w:rsidR="002036E1" w:rsidRPr="0067388B">
        <w:t xml:space="preserve"> Спортивные площадки</w:t>
      </w:r>
    </w:p>
    <w:p w14:paraId="05BEDEDD" w14:textId="77777777" w:rsidR="0067388B" w:rsidRPr="00A4007B" w:rsidRDefault="0067388B" w:rsidP="003105FB">
      <w:pPr>
        <w:pStyle w:val="p17"/>
        <w:spacing w:before="0" w:beforeAutospacing="0" w:after="0" w:afterAutospacing="0"/>
        <w:jc w:val="both"/>
        <w:rPr>
          <w:b/>
          <w:sz w:val="26"/>
          <w:szCs w:val="26"/>
        </w:rPr>
      </w:pPr>
    </w:p>
    <w:p w14:paraId="5C394E00" w14:textId="55447930" w:rsidR="002036E1" w:rsidRPr="00A4007B" w:rsidRDefault="002036E1" w:rsidP="003105FB">
      <w:pPr>
        <w:pStyle w:val="p17"/>
        <w:spacing w:before="0" w:beforeAutospacing="0" w:after="0" w:afterAutospacing="0"/>
        <w:ind w:firstLine="567"/>
        <w:jc w:val="both"/>
        <w:rPr>
          <w:sz w:val="26"/>
          <w:szCs w:val="26"/>
        </w:rPr>
      </w:pPr>
      <w:r w:rsidRPr="00A4007B">
        <w:rPr>
          <w:sz w:val="26"/>
          <w:szCs w:val="26"/>
        </w:rPr>
        <w:t>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w:t>
      </w:r>
    </w:p>
    <w:p w14:paraId="1D724545" w14:textId="77777777" w:rsidR="002036E1" w:rsidRPr="00A4007B" w:rsidRDefault="002036E1" w:rsidP="003105FB">
      <w:pPr>
        <w:pStyle w:val="p17"/>
        <w:spacing w:before="0" w:beforeAutospacing="0" w:after="0" w:afterAutospacing="0"/>
        <w:ind w:firstLine="567"/>
        <w:jc w:val="both"/>
        <w:rPr>
          <w:sz w:val="26"/>
          <w:szCs w:val="26"/>
        </w:rPr>
      </w:pPr>
      <w:r w:rsidRPr="00A4007B">
        <w:rPr>
          <w:sz w:val="26"/>
          <w:szCs w:val="26"/>
        </w:rPr>
        <w:t>Не допускается размещать на общественных и дворовых территориях населенных пунктов объекты спортивной инфраструктуры, оборудование которых предназначено для занятий экстремальными видами спорта, связанными с опасностью для жизни и здоровья людей.</w:t>
      </w:r>
    </w:p>
    <w:p w14:paraId="43D837CA" w14:textId="024EECF9" w:rsidR="002036E1" w:rsidRPr="00A4007B" w:rsidRDefault="002036E1" w:rsidP="003105FB">
      <w:pPr>
        <w:pStyle w:val="p17"/>
        <w:spacing w:before="0" w:beforeAutospacing="0" w:after="0" w:afterAutospacing="0"/>
        <w:ind w:firstLine="567"/>
        <w:jc w:val="both"/>
        <w:rPr>
          <w:sz w:val="26"/>
          <w:szCs w:val="26"/>
        </w:rPr>
      </w:pPr>
      <w:r w:rsidRPr="00A4007B">
        <w:rPr>
          <w:sz w:val="26"/>
          <w:szCs w:val="26"/>
        </w:rPr>
        <w:t>2.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14:paraId="7030C222" w14:textId="18EC1059" w:rsidR="007D6150" w:rsidRPr="00A4007B" w:rsidRDefault="002036E1" w:rsidP="003105FB">
      <w:pPr>
        <w:pStyle w:val="p17"/>
        <w:spacing w:before="0" w:beforeAutospacing="0" w:after="0" w:afterAutospacing="0"/>
        <w:ind w:firstLine="567"/>
        <w:jc w:val="both"/>
        <w:rPr>
          <w:sz w:val="26"/>
          <w:szCs w:val="26"/>
        </w:rPr>
      </w:pPr>
      <w:r w:rsidRPr="00A4007B">
        <w:rPr>
          <w:sz w:val="26"/>
          <w:szCs w:val="26"/>
        </w:rPr>
        <w:t xml:space="preserve">3. </w:t>
      </w:r>
      <w:r w:rsidR="007D6150" w:rsidRPr="00A4007B">
        <w:rPr>
          <w:sz w:val="26"/>
          <w:szCs w:val="26"/>
        </w:rPr>
        <w:t xml:space="preserve">При отсутствии специальных требований к спортивному покрытию рекомендуется применять резиновые или синтетические покрытия. В качестве основания площадок рекомендуется использовать асфальт, бетон либо утрамбованную песчано-гравийную смесь. </w:t>
      </w:r>
    </w:p>
    <w:p w14:paraId="19947C87" w14:textId="77777777" w:rsidR="007D6150" w:rsidRPr="00A4007B" w:rsidRDefault="007D6150" w:rsidP="003105FB">
      <w:pPr>
        <w:pStyle w:val="p17"/>
        <w:spacing w:before="0" w:beforeAutospacing="0" w:after="0" w:afterAutospacing="0"/>
        <w:ind w:firstLine="567"/>
        <w:jc w:val="both"/>
        <w:rPr>
          <w:sz w:val="26"/>
          <w:szCs w:val="26"/>
        </w:rPr>
      </w:pPr>
      <w:r w:rsidRPr="00A4007B">
        <w:rPr>
          <w:sz w:val="26"/>
          <w:szCs w:val="26"/>
        </w:rPr>
        <w:t xml:space="preserve">В зависимости от вида спорта, для занятий которым организовывается площадка, рекомендуется подбирать различные материалы покрытия, в том числе резиновое покрытие для спортивных площадок, искусственный газон, специальный ковровый настил, песок. </w:t>
      </w:r>
    </w:p>
    <w:p w14:paraId="09E4287F" w14:textId="707A095A" w:rsidR="007D6150" w:rsidRPr="00A4007B" w:rsidRDefault="007D6150" w:rsidP="003105FB">
      <w:pPr>
        <w:pStyle w:val="p17"/>
        <w:spacing w:before="0" w:beforeAutospacing="0" w:after="0" w:afterAutospacing="0"/>
        <w:ind w:firstLine="567"/>
        <w:jc w:val="both"/>
        <w:rPr>
          <w:sz w:val="26"/>
          <w:szCs w:val="26"/>
        </w:rPr>
      </w:pPr>
      <w:r w:rsidRPr="00A4007B">
        <w:rPr>
          <w:sz w:val="26"/>
          <w:szCs w:val="26"/>
        </w:rPr>
        <w:t>Требования к покрытиям для занятий конкретным видом спорта, рекомендуемые при организации площадки, могут быть получены от общероссийской или региональной федерации по данному виду спорта или у производителей покрытия.</w:t>
      </w:r>
    </w:p>
    <w:p w14:paraId="5EB02ACD" w14:textId="4CF7B674" w:rsidR="007D6150" w:rsidRPr="00A4007B" w:rsidRDefault="007D6150" w:rsidP="003105FB">
      <w:pPr>
        <w:pStyle w:val="p17"/>
        <w:spacing w:before="0" w:beforeAutospacing="0" w:after="0" w:afterAutospacing="0"/>
        <w:ind w:firstLine="567"/>
        <w:jc w:val="both"/>
        <w:rPr>
          <w:sz w:val="26"/>
          <w:szCs w:val="26"/>
        </w:rPr>
      </w:pPr>
      <w:r w:rsidRPr="00A4007B">
        <w:rPr>
          <w:sz w:val="26"/>
          <w:szCs w:val="26"/>
        </w:rPr>
        <w:t xml:space="preserve">В зонах приземления и падения с оборудования и МАФ не допускается использовать кирпич, бетон, битумные материалы, щебень, лесоматериалы, рыхлую почву или дерн. </w:t>
      </w:r>
    </w:p>
    <w:p w14:paraId="333BEB58" w14:textId="43FE006C" w:rsidR="007D6150" w:rsidRPr="00A4007B" w:rsidRDefault="007D6150" w:rsidP="003105FB">
      <w:pPr>
        <w:pStyle w:val="p17"/>
        <w:spacing w:before="0" w:beforeAutospacing="0" w:after="0" w:afterAutospacing="0"/>
        <w:ind w:firstLine="567"/>
        <w:jc w:val="both"/>
        <w:rPr>
          <w:sz w:val="26"/>
          <w:szCs w:val="26"/>
        </w:rPr>
      </w:pPr>
      <w:r w:rsidRPr="00A4007B">
        <w:rPr>
          <w:sz w:val="26"/>
          <w:szCs w:val="26"/>
        </w:rPr>
        <w:t>4. Для сопряжения поверхностей площадки и газона применяются садовые бортовые камни со скошенными или закругленными краями.</w:t>
      </w:r>
    </w:p>
    <w:p w14:paraId="1CC05BFB" w14:textId="415F2BDD" w:rsidR="007D6150" w:rsidRPr="00A4007B" w:rsidRDefault="007D6150" w:rsidP="003105FB">
      <w:pPr>
        <w:pStyle w:val="p17"/>
        <w:spacing w:before="0" w:beforeAutospacing="0" w:after="0" w:afterAutospacing="0"/>
        <w:ind w:firstLine="567"/>
        <w:jc w:val="both"/>
        <w:rPr>
          <w:sz w:val="26"/>
          <w:szCs w:val="26"/>
        </w:rPr>
      </w:pPr>
      <w:r w:rsidRPr="00A4007B">
        <w:rPr>
          <w:sz w:val="26"/>
          <w:szCs w:val="26"/>
        </w:rPr>
        <w:t>5. Озеленение размещают по периметру спортивной площадки, высаживая быстрорастущие деревья на расстоянии от границы площадки до оси дерева не менее 2 м.</w:t>
      </w:r>
    </w:p>
    <w:p w14:paraId="6A6F4F68" w14:textId="77777777" w:rsidR="007D6150" w:rsidRPr="00A4007B" w:rsidRDefault="007D6150" w:rsidP="003105FB">
      <w:pPr>
        <w:pStyle w:val="p17"/>
        <w:spacing w:before="0" w:beforeAutospacing="0" w:after="0" w:afterAutospacing="0"/>
        <w:ind w:firstLine="567"/>
        <w:jc w:val="both"/>
        <w:rPr>
          <w:sz w:val="26"/>
          <w:szCs w:val="26"/>
        </w:rPr>
      </w:pPr>
      <w:r w:rsidRPr="00A4007B">
        <w:rPr>
          <w:sz w:val="26"/>
          <w:szCs w:val="26"/>
        </w:rPr>
        <w:t xml:space="preserve">Не применяются деревья и кустарники, имеющие блестящие листья, дающие большое количество летящих семян, обильно плодоносящих и рано сбрасывающих листву. </w:t>
      </w:r>
    </w:p>
    <w:p w14:paraId="729D30EE" w14:textId="77777777" w:rsidR="007D6150" w:rsidRPr="00A4007B" w:rsidRDefault="007D6150" w:rsidP="003105FB">
      <w:pPr>
        <w:pStyle w:val="p17"/>
        <w:spacing w:before="0" w:beforeAutospacing="0" w:after="0" w:afterAutospacing="0"/>
        <w:ind w:firstLine="567"/>
        <w:jc w:val="both"/>
        <w:rPr>
          <w:sz w:val="26"/>
          <w:szCs w:val="26"/>
        </w:rPr>
      </w:pPr>
      <w:r w:rsidRPr="00A4007B">
        <w:rPr>
          <w:sz w:val="26"/>
          <w:szCs w:val="26"/>
        </w:rPr>
        <w:t xml:space="preserve">6. Для ограждения спортивной площадки возможно применять вертикальное озеленение, также могут также использоваться деревянные павильоны, баннеры и панели, уличная мебель, являющаяся элементом площадки. </w:t>
      </w:r>
      <w:r w:rsidRPr="00A4007B">
        <w:rPr>
          <w:sz w:val="26"/>
          <w:szCs w:val="26"/>
        </w:rPr>
        <w:tab/>
      </w:r>
    </w:p>
    <w:p w14:paraId="136B1A5E" w14:textId="77777777" w:rsidR="007D6150" w:rsidRPr="00A4007B" w:rsidRDefault="007D6150" w:rsidP="003105FB">
      <w:pPr>
        <w:pStyle w:val="p17"/>
        <w:spacing w:before="0" w:beforeAutospacing="0" w:after="0" w:afterAutospacing="0"/>
        <w:ind w:firstLine="567"/>
        <w:jc w:val="both"/>
        <w:rPr>
          <w:sz w:val="26"/>
          <w:szCs w:val="26"/>
        </w:rPr>
      </w:pPr>
      <w:r w:rsidRPr="00A4007B">
        <w:rPr>
          <w:sz w:val="26"/>
          <w:szCs w:val="26"/>
        </w:rPr>
        <w:t>Не рекомендуется использовать в ограждении спортивных площадок сетку рабицу, сварные секционные трехмерные ограждения в силу их низких ударопрочных свойств и повышенной шумности, сплошные по периметру конструкции в силу их парусных свойств и затруднения обзора, а также любые виды ограждения с заостренными элементами.</w:t>
      </w:r>
    </w:p>
    <w:p w14:paraId="16036899" w14:textId="4EDF5C4D" w:rsidR="007D6150" w:rsidRPr="00A4007B" w:rsidRDefault="007D6150" w:rsidP="003105FB">
      <w:pPr>
        <w:pStyle w:val="p17"/>
        <w:spacing w:before="0" w:beforeAutospacing="0" w:after="0" w:afterAutospacing="0"/>
        <w:ind w:firstLine="567"/>
        <w:jc w:val="both"/>
        <w:rPr>
          <w:sz w:val="26"/>
          <w:szCs w:val="26"/>
        </w:rPr>
      </w:pPr>
      <w:r w:rsidRPr="00A4007B">
        <w:rPr>
          <w:sz w:val="26"/>
          <w:szCs w:val="26"/>
        </w:rPr>
        <w:lastRenderedPageBreak/>
        <w:t>7. При выборе спортивного оборудования рекомендуется</w:t>
      </w:r>
      <w:r w:rsidR="003A3F54" w:rsidRPr="00A4007B">
        <w:rPr>
          <w:sz w:val="26"/>
          <w:szCs w:val="26"/>
        </w:rPr>
        <w:t xml:space="preserve"> предусмотреть наличие сертификатов соответствия требованиям национальных стандартов Российской Федерации (ГОСТ Р) у приобретаемого спортивного оборудования, а также</w:t>
      </w:r>
      <w:r w:rsidRPr="00A4007B">
        <w:rPr>
          <w:sz w:val="26"/>
          <w:szCs w:val="26"/>
        </w:rPr>
        <w:t xml:space="preserve"> учитывать следующее:</w:t>
      </w:r>
    </w:p>
    <w:p w14:paraId="1BD07E7D" w14:textId="6139B855" w:rsidR="007D6150" w:rsidRPr="00A4007B" w:rsidRDefault="007D6150" w:rsidP="003105FB">
      <w:pPr>
        <w:pStyle w:val="p17"/>
        <w:spacing w:before="0" w:beforeAutospacing="0" w:after="0" w:afterAutospacing="0"/>
        <w:ind w:firstLine="567"/>
        <w:jc w:val="both"/>
        <w:rPr>
          <w:sz w:val="26"/>
          <w:szCs w:val="26"/>
        </w:rPr>
      </w:pPr>
      <w:r w:rsidRPr="00A4007B">
        <w:rPr>
          <w:sz w:val="26"/>
          <w:szCs w:val="26"/>
        </w:rPr>
        <w:t>1) материалы, использованные при производстве, подходят к использованию в районах Крайнего Севера и приравненных к ним местностях, соответствуют требованиям санитарных норм и правил;</w:t>
      </w:r>
    </w:p>
    <w:p w14:paraId="28915123" w14:textId="7FEEE051" w:rsidR="007D6150" w:rsidRPr="00A4007B" w:rsidRDefault="007D6150" w:rsidP="003105FB">
      <w:pPr>
        <w:pStyle w:val="p17"/>
        <w:spacing w:before="0" w:beforeAutospacing="0" w:after="0" w:afterAutospacing="0"/>
        <w:ind w:firstLine="567"/>
        <w:jc w:val="both"/>
        <w:rPr>
          <w:sz w:val="26"/>
          <w:szCs w:val="26"/>
        </w:rPr>
      </w:pPr>
      <w:r w:rsidRPr="00A4007B">
        <w:rPr>
          <w:sz w:val="26"/>
          <w:szCs w:val="26"/>
        </w:rPr>
        <w:t>2) устойчивость конструкций, надежную фиксацию, крепление оборудования к основанию площадки и между собой или обеспечение возможности перемещения конструкций в зависимости от условий расположения;</w:t>
      </w:r>
    </w:p>
    <w:p w14:paraId="69E26961" w14:textId="40390C74" w:rsidR="007D6150" w:rsidRPr="00A4007B" w:rsidRDefault="007D6150" w:rsidP="003105FB">
      <w:pPr>
        <w:pStyle w:val="p17"/>
        <w:spacing w:before="0" w:beforeAutospacing="0" w:after="0" w:afterAutospacing="0"/>
        <w:ind w:firstLine="567"/>
        <w:jc w:val="both"/>
        <w:rPr>
          <w:sz w:val="26"/>
          <w:szCs w:val="26"/>
        </w:rPr>
      </w:pPr>
      <w:r w:rsidRPr="00A4007B">
        <w:rPr>
          <w:sz w:val="26"/>
          <w:szCs w:val="26"/>
        </w:rPr>
        <w:t xml:space="preserve">3) планируемое расположение, не создает препятствий для пешеходов и </w:t>
      </w:r>
      <w:r w:rsidR="00914440">
        <w:rPr>
          <w:sz w:val="26"/>
          <w:szCs w:val="26"/>
        </w:rPr>
        <w:t>маломобильных групп населения;</w:t>
      </w:r>
    </w:p>
    <w:p w14:paraId="28CFB87A" w14:textId="72EFBCD2" w:rsidR="007D6150" w:rsidRPr="00A4007B" w:rsidRDefault="007D6150" w:rsidP="003105FB">
      <w:pPr>
        <w:pStyle w:val="p17"/>
        <w:spacing w:before="0" w:beforeAutospacing="0" w:after="0" w:afterAutospacing="0"/>
        <w:ind w:firstLine="567"/>
        <w:jc w:val="both"/>
        <w:rPr>
          <w:sz w:val="26"/>
          <w:szCs w:val="26"/>
        </w:rPr>
      </w:pPr>
      <w:r w:rsidRPr="00A4007B">
        <w:rPr>
          <w:sz w:val="26"/>
          <w:szCs w:val="26"/>
        </w:rPr>
        <w:t xml:space="preserve">4) возможность всесезонной эксплуатации в течение времени, установленного в паспорте изделия, в том числе в </w:t>
      </w:r>
      <w:r w:rsidR="003A3F54" w:rsidRPr="00A4007B">
        <w:rPr>
          <w:sz w:val="26"/>
          <w:szCs w:val="26"/>
        </w:rPr>
        <w:t>районах Крайнего Севера и приравненных к ним местностях</w:t>
      </w:r>
      <w:r w:rsidRPr="00A4007B">
        <w:rPr>
          <w:sz w:val="26"/>
          <w:szCs w:val="26"/>
        </w:rPr>
        <w:t>, защиту от образования наледи и снежных заносов, обеспечение стока воды;</w:t>
      </w:r>
    </w:p>
    <w:p w14:paraId="43E4FB22" w14:textId="110A4AF5" w:rsidR="007D6150" w:rsidRPr="00A4007B" w:rsidRDefault="003A3F54" w:rsidP="003105FB">
      <w:pPr>
        <w:pStyle w:val="p17"/>
        <w:spacing w:before="0" w:beforeAutospacing="0" w:after="0" w:afterAutospacing="0"/>
        <w:ind w:firstLine="567"/>
        <w:jc w:val="both"/>
        <w:rPr>
          <w:sz w:val="26"/>
          <w:szCs w:val="26"/>
        </w:rPr>
      </w:pPr>
      <w:r w:rsidRPr="00A4007B">
        <w:rPr>
          <w:sz w:val="26"/>
          <w:szCs w:val="26"/>
        </w:rPr>
        <w:t>5</w:t>
      </w:r>
      <w:r w:rsidR="007D6150" w:rsidRPr="00A4007B">
        <w:rPr>
          <w:sz w:val="26"/>
          <w:szCs w:val="26"/>
        </w:rPr>
        <w:t>) эргономичность конструкций (высоту и наклон спинки тренажеров, высоту перекладин и прочее);</w:t>
      </w:r>
    </w:p>
    <w:p w14:paraId="53C13909" w14:textId="04FFF445" w:rsidR="007D6150" w:rsidRPr="00A4007B" w:rsidRDefault="003A3F54" w:rsidP="003105FB">
      <w:pPr>
        <w:pStyle w:val="p17"/>
        <w:spacing w:before="0" w:beforeAutospacing="0" w:after="0" w:afterAutospacing="0"/>
        <w:ind w:firstLine="567"/>
        <w:jc w:val="both"/>
        <w:rPr>
          <w:sz w:val="26"/>
          <w:szCs w:val="26"/>
        </w:rPr>
      </w:pPr>
      <w:r w:rsidRPr="00A4007B">
        <w:rPr>
          <w:sz w:val="26"/>
          <w:szCs w:val="26"/>
        </w:rPr>
        <w:t>6</w:t>
      </w:r>
      <w:r w:rsidR="007D6150" w:rsidRPr="00A4007B">
        <w:rPr>
          <w:sz w:val="26"/>
          <w:szCs w:val="26"/>
        </w:rPr>
        <w:t>) возможность ремонта и (или) быстрой замены деталей и комплектующих оборудования с помощью универсальных инструментов;</w:t>
      </w:r>
    </w:p>
    <w:p w14:paraId="1A955D0A" w14:textId="4C4AF0DC" w:rsidR="007D6150" w:rsidRPr="00A4007B" w:rsidRDefault="003A3F54" w:rsidP="003105FB">
      <w:pPr>
        <w:pStyle w:val="p17"/>
        <w:spacing w:before="0" w:beforeAutospacing="0" w:after="0" w:afterAutospacing="0"/>
        <w:ind w:firstLine="567"/>
        <w:jc w:val="both"/>
        <w:rPr>
          <w:sz w:val="26"/>
          <w:szCs w:val="26"/>
        </w:rPr>
      </w:pPr>
      <w:r w:rsidRPr="00A4007B">
        <w:rPr>
          <w:sz w:val="26"/>
          <w:szCs w:val="26"/>
        </w:rPr>
        <w:t>7</w:t>
      </w:r>
      <w:r w:rsidR="007D6150" w:rsidRPr="00A4007B">
        <w:rPr>
          <w:sz w:val="26"/>
          <w:szCs w:val="26"/>
        </w:rPr>
        <w:t>) удобство обслуживания, а также механизированной и ручной очистки территории рядом с площадками и под конструкциями.</w:t>
      </w:r>
    </w:p>
    <w:p w14:paraId="69E4CDCA" w14:textId="62FB8A8E" w:rsidR="003A3F54" w:rsidRPr="00A4007B" w:rsidRDefault="003A3F54" w:rsidP="003105FB">
      <w:pPr>
        <w:pStyle w:val="p17"/>
        <w:spacing w:before="0" w:beforeAutospacing="0" w:after="0" w:afterAutospacing="0"/>
        <w:ind w:firstLine="567"/>
        <w:jc w:val="both"/>
        <w:rPr>
          <w:sz w:val="26"/>
          <w:szCs w:val="26"/>
        </w:rPr>
      </w:pPr>
      <w:r w:rsidRPr="00A4007B">
        <w:rPr>
          <w:sz w:val="26"/>
          <w:szCs w:val="26"/>
        </w:rPr>
        <w:t>8. Материалы и (или) покрытия, из которых изготовлено оборудование, размещаемое на спортивной площадке, не должны оказывать вредное воздействие на здоровье людей и окружающую среду в процессе эксплуатации, а также вызывать термический ожог при контакте с кожей пользователя в условиях Крайнего Севера и приравненных к ним местностях.</w:t>
      </w:r>
    </w:p>
    <w:p w14:paraId="09D85FE0" w14:textId="021D52EE" w:rsidR="003A3F54" w:rsidRPr="00A4007B" w:rsidRDefault="003A3F54" w:rsidP="003105FB">
      <w:pPr>
        <w:pStyle w:val="p17"/>
        <w:spacing w:before="0" w:beforeAutospacing="0" w:after="0" w:afterAutospacing="0"/>
        <w:ind w:firstLine="567"/>
        <w:jc w:val="both"/>
        <w:rPr>
          <w:sz w:val="26"/>
          <w:szCs w:val="26"/>
        </w:rPr>
      </w:pPr>
      <w:r w:rsidRPr="00A4007B">
        <w:rPr>
          <w:sz w:val="26"/>
          <w:szCs w:val="26"/>
        </w:rPr>
        <w:t>9. Установка оборудования должна осуществляться в соответствии с нормативами и нормами по монтажу оборудования согласно паспорту изделия и инструкцией по сборке оборудования.</w:t>
      </w:r>
    </w:p>
    <w:p w14:paraId="58E12469" w14:textId="3A033427" w:rsidR="002036E1" w:rsidRPr="00A4007B" w:rsidRDefault="003A3F54" w:rsidP="003105FB">
      <w:pPr>
        <w:pStyle w:val="p17"/>
        <w:spacing w:before="0" w:beforeAutospacing="0" w:after="0" w:afterAutospacing="0"/>
        <w:ind w:firstLine="567"/>
        <w:jc w:val="both"/>
        <w:rPr>
          <w:sz w:val="26"/>
          <w:szCs w:val="26"/>
        </w:rPr>
      </w:pPr>
      <w:r w:rsidRPr="00A4007B">
        <w:rPr>
          <w:sz w:val="26"/>
          <w:szCs w:val="26"/>
        </w:rPr>
        <w:t xml:space="preserve">10. </w:t>
      </w:r>
      <w:r w:rsidR="002036E1" w:rsidRPr="00A4007B">
        <w:rPr>
          <w:sz w:val="26"/>
          <w:szCs w:val="26"/>
        </w:rPr>
        <w:t>Правила использования спортивной площадки, конструкция оборудования, места отдыха и уровень освещенности должны соответствовать правилам видов спорта и/или спортивной подготовки, указанных в паспорте спортивной площадки.</w:t>
      </w:r>
    </w:p>
    <w:p w14:paraId="503EBCCA" w14:textId="69B09B7D" w:rsidR="002036E1" w:rsidRPr="00A4007B" w:rsidRDefault="003A3F54" w:rsidP="003105FB">
      <w:pPr>
        <w:pStyle w:val="p17"/>
        <w:spacing w:before="0" w:beforeAutospacing="0" w:after="0" w:afterAutospacing="0"/>
        <w:ind w:firstLine="567"/>
        <w:jc w:val="both"/>
        <w:rPr>
          <w:sz w:val="26"/>
          <w:szCs w:val="26"/>
        </w:rPr>
      </w:pPr>
      <w:r w:rsidRPr="00A4007B">
        <w:rPr>
          <w:sz w:val="26"/>
          <w:szCs w:val="26"/>
        </w:rPr>
        <w:t xml:space="preserve">11. </w:t>
      </w:r>
      <w:r w:rsidR="002036E1" w:rsidRPr="00A4007B">
        <w:rPr>
          <w:sz w:val="26"/>
          <w:szCs w:val="26"/>
        </w:rPr>
        <w:t>Площадки спортивно-игровых комплексов оборудуются стендом с правилами поведения на площадке и пользования спортивно-игровым оборудованием.</w:t>
      </w:r>
    </w:p>
    <w:p w14:paraId="11DD79C3" w14:textId="7E8438DB" w:rsidR="002036E1" w:rsidRPr="00A4007B" w:rsidRDefault="0008722D" w:rsidP="003105FB">
      <w:pPr>
        <w:pStyle w:val="p17"/>
        <w:spacing w:before="0" w:beforeAutospacing="0" w:after="0" w:afterAutospacing="0"/>
        <w:ind w:firstLine="567"/>
        <w:jc w:val="both"/>
        <w:rPr>
          <w:sz w:val="26"/>
          <w:szCs w:val="26"/>
        </w:rPr>
      </w:pPr>
      <w:r w:rsidRPr="00A4007B">
        <w:rPr>
          <w:sz w:val="26"/>
          <w:szCs w:val="26"/>
        </w:rPr>
        <w:t>12</w:t>
      </w:r>
      <w:r w:rsidR="002036E1" w:rsidRPr="00A4007B">
        <w:rPr>
          <w:sz w:val="26"/>
          <w:szCs w:val="26"/>
        </w:rPr>
        <w:t xml:space="preserve">. </w:t>
      </w:r>
      <w:r w:rsidRPr="00A4007B">
        <w:rPr>
          <w:sz w:val="26"/>
          <w:szCs w:val="26"/>
        </w:rPr>
        <w:t>Освещение площадок (функциональных зон), предназначенных для занятий игровыми видами спорта, рекомендуется осуществлять в соответствии с требованиями к освещению, предъявляемыми в зависимости от вида спорта, для которого организовывается площадка.</w:t>
      </w:r>
    </w:p>
    <w:p w14:paraId="3714A320" w14:textId="13A9C95E" w:rsidR="002036E1" w:rsidRPr="00A4007B" w:rsidRDefault="0008722D" w:rsidP="003105FB">
      <w:pPr>
        <w:pStyle w:val="p17"/>
        <w:spacing w:before="0" w:beforeAutospacing="0" w:after="0" w:afterAutospacing="0"/>
        <w:ind w:firstLine="567"/>
        <w:jc w:val="both"/>
        <w:rPr>
          <w:sz w:val="26"/>
          <w:szCs w:val="26"/>
        </w:rPr>
      </w:pPr>
      <w:r w:rsidRPr="00A4007B">
        <w:rPr>
          <w:sz w:val="26"/>
          <w:szCs w:val="26"/>
        </w:rPr>
        <w:t>13</w:t>
      </w:r>
      <w:r w:rsidR="000C2428" w:rsidRPr="00A4007B">
        <w:rPr>
          <w:sz w:val="26"/>
          <w:szCs w:val="26"/>
        </w:rPr>
        <w:t xml:space="preserve">. </w:t>
      </w:r>
      <w:r w:rsidR="002036E1" w:rsidRPr="00A4007B">
        <w:rPr>
          <w:sz w:val="26"/>
          <w:szCs w:val="26"/>
        </w:rPr>
        <w:t>Территория спортивной площадки и прилегающая территория очищаются от мусора и посторонних предметов. Своевременно производится обрезка деревьев, кустарника и скос травы.</w:t>
      </w:r>
    </w:p>
    <w:p w14:paraId="2DC2DCB1" w14:textId="6B99A3DA" w:rsidR="002036E1" w:rsidRPr="00A4007B" w:rsidRDefault="0008722D" w:rsidP="003105FB">
      <w:pPr>
        <w:pStyle w:val="p17"/>
        <w:spacing w:before="0" w:beforeAutospacing="0" w:after="0" w:afterAutospacing="0"/>
        <w:ind w:firstLine="567"/>
        <w:jc w:val="both"/>
        <w:rPr>
          <w:sz w:val="26"/>
          <w:szCs w:val="26"/>
        </w:rPr>
      </w:pPr>
      <w:r w:rsidRPr="00A4007B">
        <w:rPr>
          <w:sz w:val="26"/>
          <w:szCs w:val="26"/>
        </w:rPr>
        <w:t>14</w:t>
      </w:r>
      <w:r w:rsidR="002036E1" w:rsidRPr="00A4007B">
        <w:rPr>
          <w:sz w:val="26"/>
          <w:szCs w:val="26"/>
        </w:rPr>
        <w:t>. Дорожки, ограждения, скамейки, урны для мусора должны находиться в исправном состоянии. Удаление отходов из урн должно производиться не реже 1 раза в день.</w:t>
      </w:r>
    </w:p>
    <w:p w14:paraId="4606C29B" w14:textId="24178846" w:rsidR="0008722D" w:rsidRPr="00A4007B" w:rsidRDefault="0008722D" w:rsidP="003105FB">
      <w:pPr>
        <w:pStyle w:val="p17"/>
        <w:spacing w:before="0" w:beforeAutospacing="0" w:after="0" w:afterAutospacing="0"/>
        <w:ind w:firstLine="567"/>
        <w:jc w:val="both"/>
        <w:rPr>
          <w:sz w:val="26"/>
          <w:szCs w:val="26"/>
        </w:rPr>
      </w:pPr>
      <w:r w:rsidRPr="00A4007B">
        <w:rPr>
          <w:sz w:val="26"/>
          <w:szCs w:val="26"/>
        </w:rPr>
        <w:lastRenderedPageBreak/>
        <w:t xml:space="preserve">15. </w:t>
      </w:r>
      <w:r w:rsidR="00991310" w:rsidRPr="00A4007B">
        <w:rPr>
          <w:sz w:val="26"/>
          <w:szCs w:val="26"/>
        </w:rPr>
        <w:t>Содержание оборудования, установленного на площадках, проводится в следующих видах:</w:t>
      </w:r>
      <w:r w:rsidRPr="00A4007B">
        <w:rPr>
          <w:sz w:val="26"/>
          <w:szCs w:val="26"/>
        </w:rPr>
        <w:t xml:space="preserve"> </w:t>
      </w:r>
    </w:p>
    <w:p w14:paraId="0C64866F" w14:textId="77777777" w:rsidR="0008722D" w:rsidRPr="00A4007B" w:rsidRDefault="0008722D" w:rsidP="003105FB">
      <w:pPr>
        <w:pStyle w:val="p17"/>
        <w:spacing w:before="0" w:beforeAutospacing="0" w:after="0" w:afterAutospacing="0"/>
        <w:ind w:firstLine="567"/>
        <w:jc w:val="both"/>
        <w:rPr>
          <w:sz w:val="26"/>
          <w:szCs w:val="26"/>
        </w:rPr>
      </w:pPr>
      <w:r w:rsidRPr="00A4007B">
        <w:rPr>
          <w:sz w:val="26"/>
          <w:szCs w:val="26"/>
        </w:rPr>
        <w:t xml:space="preserve">проверки оборудования, позволяющей обнаружить очевидные опасные дефекты, вызванные актами вандализма, неправильной эксплуатацией и климатическими условиями (регулярный визуальный осмотр); </w:t>
      </w:r>
    </w:p>
    <w:p w14:paraId="078606CD" w14:textId="77777777" w:rsidR="0008722D" w:rsidRPr="00A4007B" w:rsidRDefault="0008722D" w:rsidP="003105FB">
      <w:pPr>
        <w:pStyle w:val="p17"/>
        <w:spacing w:before="0" w:beforeAutospacing="0" w:after="0" w:afterAutospacing="0"/>
        <w:ind w:firstLine="567"/>
        <w:jc w:val="both"/>
        <w:rPr>
          <w:sz w:val="26"/>
          <w:szCs w:val="26"/>
        </w:rPr>
      </w:pPr>
      <w:r w:rsidRPr="00A4007B">
        <w:rPr>
          <w:sz w:val="26"/>
          <w:szCs w:val="26"/>
        </w:rPr>
        <w:t xml:space="preserve">детальной проверки оборудования с целью оценки рабочего состояния, степени изношенности, прочности и устойчивости оборудования (функциональный осмотр); </w:t>
      </w:r>
    </w:p>
    <w:p w14:paraId="3BBF9BF9" w14:textId="77777777" w:rsidR="0008722D" w:rsidRPr="00A4007B" w:rsidRDefault="0008722D" w:rsidP="003105FB">
      <w:pPr>
        <w:pStyle w:val="p17"/>
        <w:spacing w:before="0" w:beforeAutospacing="0" w:after="0" w:afterAutospacing="0"/>
        <w:ind w:firstLine="567"/>
        <w:jc w:val="both"/>
        <w:rPr>
          <w:sz w:val="26"/>
          <w:szCs w:val="26"/>
        </w:rPr>
      </w:pPr>
      <w:r w:rsidRPr="00A4007B">
        <w:rPr>
          <w:sz w:val="26"/>
          <w:szCs w:val="26"/>
        </w:rPr>
        <w:t xml:space="preserve">ежегодной проверки с целью оценки соответствия технического состояния оборудования требованиям безопасности ежегодный (основной осмотр). </w:t>
      </w:r>
    </w:p>
    <w:p w14:paraId="40CF6D75" w14:textId="77777777" w:rsidR="0008722D" w:rsidRPr="00A4007B" w:rsidRDefault="0008722D" w:rsidP="003105FB">
      <w:pPr>
        <w:pStyle w:val="p17"/>
        <w:spacing w:before="0" w:beforeAutospacing="0" w:after="0" w:afterAutospacing="0"/>
        <w:ind w:firstLine="567"/>
        <w:jc w:val="both"/>
        <w:rPr>
          <w:sz w:val="26"/>
          <w:szCs w:val="26"/>
        </w:rPr>
      </w:pPr>
      <w:r w:rsidRPr="00A4007B">
        <w:rPr>
          <w:sz w:val="26"/>
          <w:szCs w:val="26"/>
        </w:rPr>
        <w:t xml:space="preserve">В течение всего периода службы оборудования рекомендуется проводить его техническое освидетельствование. </w:t>
      </w:r>
    </w:p>
    <w:p w14:paraId="70A6FEB6" w14:textId="77777777" w:rsidR="0008722D" w:rsidRPr="00A4007B" w:rsidRDefault="0008722D" w:rsidP="003105FB">
      <w:pPr>
        <w:pStyle w:val="p17"/>
        <w:spacing w:before="0" w:beforeAutospacing="0" w:after="0" w:afterAutospacing="0"/>
        <w:ind w:firstLine="567"/>
        <w:jc w:val="both"/>
        <w:rPr>
          <w:sz w:val="26"/>
          <w:szCs w:val="26"/>
        </w:rPr>
      </w:pPr>
      <w:r w:rsidRPr="00A4007B">
        <w:rPr>
          <w:sz w:val="26"/>
          <w:szCs w:val="26"/>
        </w:rPr>
        <w:t xml:space="preserve">В случае выявления неисправности оборудования необходимо установить ограждение и разместить информацию о запрете использования данного оборудования. </w:t>
      </w:r>
    </w:p>
    <w:p w14:paraId="51868AD2" w14:textId="77777777" w:rsidR="0008722D" w:rsidRPr="00A4007B" w:rsidRDefault="0008722D" w:rsidP="003105FB">
      <w:pPr>
        <w:pStyle w:val="p17"/>
        <w:spacing w:before="0" w:beforeAutospacing="0" w:after="0" w:afterAutospacing="0"/>
        <w:ind w:firstLine="567"/>
        <w:jc w:val="both"/>
        <w:rPr>
          <w:sz w:val="26"/>
          <w:szCs w:val="26"/>
        </w:rPr>
      </w:pPr>
      <w:r w:rsidRPr="00A4007B">
        <w:rPr>
          <w:sz w:val="26"/>
          <w:szCs w:val="26"/>
        </w:rPr>
        <w:t xml:space="preserve">Ремонт оборудования и (или) его элементов целесообразно производить, если это установлено производителем данного оборудования; в иных случаях такое оборудование рекомендуется заменять. </w:t>
      </w:r>
    </w:p>
    <w:p w14:paraId="002FC421" w14:textId="31887A20" w:rsidR="0008722D" w:rsidRDefault="0008722D" w:rsidP="003105FB">
      <w:pPr>
        <w:pStyle w:val="p17"/>
        <w:spacing w:before="0" w:beforeAutospacing="0" w:after="0" w:afterAutospacing="0"/>
        <w:ind w:firstLine="567"/>
        <w:jc w:val="both"/>
        <w:rPr>
          <w:sz w:val="26"/>
          <w:szCs w:val="26"/>
        </w:rPr>
      </w:pPr>
      <w:r w:rsidRPr="00A4007B">
        <w:rPr>
          <w:sz w:val="26"/>
          <w:szCs w:val="26"/>
        </w:rPr>
        <w:t>В случае, если оборудование по результатам осмотра признано не подлежащим дальнейшей эксплуатации, его необходимо демонтировать в кратчайшие сроки. До демонтажа данного оборудования его необходимо оградить и разместить на нем или возле него информацию о недопустимости его использования.</w:t>
      </w:r>
    </w:p>
    <w:p w14:paraId="27994985" w14:textId="52339489" w:rsidR="002036E1" w:rsidRPr="0067388B" w:rsidRDefault="0008722D" w:rsidP="00C54FD8">
      <w:pPr>
        <w:pStyle w:val="1"/>
        <w:jc w:val="left"/>
      </w:pPr>
      <w:r w:rsidRPr="0067388B">
        <w:t>Статья 1</w:t>
      </w:r>
      <w:r w:rsidR="00AE74FA" w:rsidRPr="0067388B">
        <w:t>2</w:t>
      </w:r>
      <w:r w:rsidRPr="0067388B">
        <w:t xml:space="preserve">. </w:t>
      </w:r>
      <w:r w:rsidR="00242103" w:rsidRPr="0067388B">
        <w:t>Инклюзивные площадки</w:t>
      </w:r>
    </w:p>
    <w:p w14:paraId="57F8D59A" w14:textId="77777777" w:rsidR="0067388B" w:rsidRPr="00A4007B" w:rsidRDefault="0067388B" w:rsidP="003105FB">
      <w:pPr>
        <w:pStyle w:val="p17"/>
        <w:spacing w:before="0" w:beforeAutospacing="0" w:after="0" w:afterAutospacing="0"/>
        <w:rPr>
          <w:b/>
          <w:sz w:val="26"/>
          <w:szCs w:val="26"/>
          <w:highlight w:val="green"/>
        </w:rPr>
      </w:pPr>
    </w:p>
    <w:p w14:paraId="7972CD01" w14:textId="224FAB6D" w:rsidR="00242103" w:rsidRPr="00A4007B" w:rsidRDefault="00242103" w:rsidP="003105FB">
      <w:pPr>
        <w:pStyle w:val="p17"/>
        <w:spacing w:before="0" w:beforeAutospacing="0" w:after="0" w:afterAutospacing="0"/>
        <w:ind w:firstLine="567"/>
        <w:jc w:val="both"/>
        <w:rPr>
          <w:sz w:val="26"/>
          <w:szCs w:val="26"/>
        </w:rPr>
      </w:pPr>
      <w:r w:rsidRPr="00A4007B">
        <w:rPr>
          <w:sz w:val="26"/>
          <w:szCs w:val="26"/>
        </w:rPr>
        <w:t>1. Для установки на инклюзивных спортивно-игровых площадках рекомендуется выбирать многофункциональное оборудование, с элементами, выполняющими не только игровые или спортивные, но и развивающие и обучающие функции.</w:t>
      </w:r>
    </w:p>
    <w:p w14:paraId="657035EF" w14:textId="2AA3C79E" w:rsidR="00592D77" w:rsidRPr="00A4007B" w:rsidRDefault="00242103" w:rsidP="003105FB">
      <w:pPr>
        <w:pStyle w:val="p17"/>
        <w:spacing w:before="0" w:beforeAutospacing="0" w:after="0" w:afterAutospacing="0"/>
        <w:ind w:firstLine="567"/>
        <w:jc w:val="both"/>
        <w:rPr>
          <w:sz w:val="26"/>
          <w:szCs w:val="26"/>
        </w:rPr>
      </w:pPr>
      <w:r w:rsidRPr="00A4007B">
        <w:rPr>
          <w:sz w:val="26"/>
          <w:szCs w:val="26"/>
        </w:rPr>
        <w:t xml:space="preserve">2. </w:t>
      </w:r>
      <w:r w:rsidR="00592D77" w:rsidRPr="00A4007B">
        <w:rPr>
          <w:sz w:val="26"/>
          <w:szCs w:val="26"/>
        </w:rPr>
        <w:t>Инклюзивные площадки рекомендуется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Не рекомендуются подходы к инклюзивным площадкам с проезжей части. В условиях существующей застройки на проездах и улицах, с которых осуществляется подход площадкам, рекомендуется устанавливать искусственные неровности, предназначенные для принудительного снижения скорости водителями.</w:t>
      </w:r>
    </w:p>
    <w:p w14:paraId="0A817565" w14:textId="45E465DE" w:rsidR="00592D77" w:rsidRPr="00A4007B" w:rsidRDefault="00592D77" w:rsidP="003105FB">
      <w:pPr>
        <w:pStyle w:val="p17"/>
        <w:spacing w:before="0" w:beforeAutospacing="0" w:after="0" w:afterAutospacing="0"/>
        <w:ind w:firstLine="567"/>
        <w:jc w:val="both"/>
        <w:rPr>
          <w:sz w:val="26"/>
          <w:szCs w:val="26"/>
        </w:rPr>
      </w:pPr>
      <w:r w:rsidRPr="00A4007B">
        <w:rPr>
          <w:sz w:val="26"/>
          <w:szCs w:val="26"/>
        </w:rPr>
        <w:t>3. Расстояние от границ инклюзивных спортивно-игровых площадок до гостевых стоянок и участков постоянного и временного хранения автотранспортных средств рекомендуется принимать до площадок мусоросборников - не менее 15 м согласно СанПиН 2.2.1/2.1.1.1200-03 «Санитарно-защитные зоны и санитарная классификация предприятий, сооружений и иных объектов».</w:t>
      </w:r>
    </w:p>
    <w:p w14:paraId="7865D975" w14:textId="5E338F5C" w:rsidR="00242103" w:rsidRPr="00A4007B" w:rsidRDefault="00592D77" w:rsidP="003105FB">
      <w:pPr>
        <w:pStyle w:val="p17"/>
        <w:spacing w:before="0" w:beforeAutospacing="0" w:after="0" w:afterAutospacing="0"/>
        <w:ind w:firstLine="567"/>
        <w:jc w:val="both"/>
        <w:rPr>
          <w:sz w:val="26"/>
          <w:szCs w:val="26"/>
        </w:rPr>
      </w:pPr>
      <w:r w:rsidRPr="00A4007B">
        <w:rPr>
          <w:sz w:val="26"/>
          <w:szCs w:val="26"/>
        </w:rPr>
        <w:t xml:space="preserve">4. </w:t>
      </w:r>
      <w:r w:rsidR="00242103" w:rsidRPr="00A4007B">
        <w:rPr>
          <w:sz w:val="26"/>
          <w:szCs w:val="26"/>
        </w:rPr>
        <w:t xml:space="preserve">Устройство инклюзивных площадок на каменном или бетонном покрытии не допускается. </w:t>
      </w:r>
      <w:r w:rsidR="00532433" w:rsidRPr="00A4007B">
        <w:rPr>
          <w:sz w:val="26"/>
          <w:szCs w:val="26"/>
        </w:rPr>
        <w:t>Использую</w:t>
      </w:r>
      <w:r w:rsidR="00242103" w:rsidRPr="00A4007B">
        <w:rPr>
          <w:sz w:val="26"/>
          <w:szCs w:val="26"/>
        </w:rPr>
        <w:t xml:space="preserve">тся </w:t>
      </w:r>
      <w:r w:rsidR="00532433" w:rsidRPr="00A4007B">
        <w:rPr>
          <w:sz w:val="26"/>
          <w:szCs w:val="26"/>
        </w:rPr>
        <w:t>бесшовные наливные резиновые или синтетические покрытия</w:t>
      </w:r>
      <w:r w:rsidR="00242103" w:rsidRPr="00A4007B">
        <w:rPr>
          <w:sz w:val="26"/>
          <w:szCs w:val="26"/>
        </w:rPr>
        <w:t>.</w:t>
      </w:r>
    </w:p>
    <w:p w14:paraId="2F5DC762" w14:textId="550DA4DF" w:rsidR="00592D77" w:rsidRPr="00A4007B" w:rsidRDefault="00592D77" w:rsidP="003105FB">
      <w:pPr>
        <w:pStyle w:val="p17"/>
        <w:spacing w:before="0" w:beforeAutospacing="0" w:after="0" w:afterAutospacing="0"/>
        <w:ind w:firstLine="567"/>
        <w:jc w:val="both"/>
        <w:rPr>
          <w:sz w:val="26"/>
          <w:szCs w:val="26"/>
        </w:rPr>
      </w:pPr>
      <w:r w:rsidRPr="00A4007B">
        <w:rPr>
          <w:sz w:val="26"/>
          <w:szCs w:val="26"/>
        </w:rPr>
        <w:lastRenderedPageBreak/>
        <w:t>На покрытии рекомендуется предусмотреть визуальное обозначение дорожек и зон элементов инклюзивной площадки, в том числе с помощью использования покрытия разных цветов.</w:t>
      </w:r>
    </w:p>
    <w:p w14:paraId="7B0F9595" w14:textId="379EE1D6" w:rsidR="00532433" w:rsidRPr="00A4007B" w:rsidRDefault="00532433" w:rsidP="003105FB">
      <w:pPr>
        <w:pStyle w:val="p17"/>
        <w:spacing w:before="0" w:beforeAutospacing="0" w:after="0" w:afterAutospacing="0"/>
        <w:ind w:firstLine="567"/>
        <w:jc w:val="both"/>
        <w:rPr>
          <w:sz w:val="26"/>
          <w:szCs w:val="26"/>
        </w:rPr>
      </w:pPr>
      <w:r w:rsidRPr="00A4007B">
        <w:rPr>
          <w:sz w:val="26"/>
          <w:szCs w:val="26"/>
        </w:rPr>
        <w:t>Двухстороннее инклюзивное спортивно-развивающее оборудование, может быть размещено на стыке сыпучих и твердых покрытий инклюзивной спортивно-игровой площадки с возможностью подъезда и объезда на инвалидной коляске игровых зон, предполагающих использование песка, а также создания условий для совместных игр детей с нарушением опорно-двигательного аппарата с детьми, у которых отсутствуют ограничения здоровья, препятствующие физической активности, находящимися в песочной зоне.</w:t>
      </w:r>
    </w:p>
    <w:p w14:paraId="5CEDC5C0" w14:textId="59D50634" w:rsidR="00242103" w:rsidRPr="00A4007B" w:rsidRDefault="00592D77" w:rsidP="003105FB">
      <w:pPr>
        <w:pStyle w:val="p17"/>
        <w:spacing w:before="0" w:beforeAutospacing="0" w:after="0" w:afterAutospacing="0"/>
        <w:ind w:firstLine="567"/>
        <w:jc w:val="both"/>
        <w:rPr>
          <w:sz w:val="26"/>
          <w:szCs w:val="26"/>
        </w:rPr>
      </w:pPr>
      <w:r w:rsidRPr="00A4007B">
        <w:rPr>
          <w:sz w:val="26"/>
          <w:szCs w:val="26"/>
        </w:rPr>
        <w:t>5</w:t>
      </w:r>
      <w:r w:rsidR="00242103" w:rsidRPr="00A4007B">
        <w:rPr>
          <w:sz w:val="26"/>
          <w:szCs w:val="26"/>
        </w:rPr>
        <w:t xml:space="preserve">. </w:t>
      </w:r>
      <w:r w:rsidR="00B83541" w:rsidRPr="00A4007B">
        <w:rPr>
          <w:sz w:val="26"/>
          <w:szCs w:val="26"/>
        </w:rPr>
        <w:t>На инклюзивных площадках не допускается применение колючих видов растений и растений с ядовитыми плодами.</w:t>
      </w:r>
    </w:p>
    <w:p w14:paraId="077AD243" w14:textId="08F207F0" w:rsidR="00592D77" w:rsidRPr="00A4007B" w:rsidRDefault="00991310" w:rsidP="003105FB">
      <w:pPr>
        <w:pStyle w:val="p17"/>
        <w:spacing w:before="0" w:beforeAutospacing="0" w:after="0" w:afterAutospacing="0"/>
        <w:ind w:firstLine="567"/>
        <w:jc w:val="both"/>
        <w:rPr>
          <w:sz w:val="26"/>
          <w:szCs w:val="26"/>
        </w:rPr>
      </w:pPr>
      <w:r w:rsidRPr="00A4007B">
        <w:rPr>
          <w:sz w:val="26"/>
          <w:szCs w:val="26"/>
        </w:rPr>
        <w:t>6</w:t>
      </w:r>
      <w:r w:rsidR="00B83541" w:rsidRPr="00A4007B">
        <w:rPr>
          <w:sz w:val="26"/>
          <w:szCs w:val="26"/>
        </w:rPr>
        <w:t xml:space="preserve">. </w:t>
      </w:r>
      <w:r w:rsidR="00592D77" w:rsidRPr="00A4007B">
        <w:rPr>
          <w:sz w:val="26"/>
          <w:szCs w:val="26"/>
        </w:rPr>
        <w:t>При размещении оборудования на инклюзивных спортивно-игровых площадках рекомендуется избегать концентрации инклюзивного спортивно-развивающего оборудования, инклюзивных элементов детского игрового оборудования в одном месте в целях эффективного использования оборудования и создания лучших условий для игр, в том числе совместных, детей, у которых отсутствуют ограничения здоровья, препятствующие физической активности, и детей с ограниченными возможностями здоровья.</w:t>
      </w:r>
    </w:p>
    <w:p w14:paraId="01B9F6F5" w14:textId="771BA397" w:rsidR="00592D77" w:rsidRPr="00A4007B" w:rsidRDefault="00592D77" w:rsidP="003105FB">
      <w:pPr>
        <w:pStyle w:val="p17"/>
        <w:spacing w:before="0" w:beforeAutospacing="0" w:after="0" w:afterAutospacing="0"/>
        <w:ind w:firstLine="567"/>
        <w:jc w:val="both"/>
        <w:rPr>
          <w:sz w:val="26"/>
          <w:szCs w:val="26"/>
        </w:rPr>
      </w:pPr>
      <w:r w:rsidRPr="00A4007B">
        <w:rPr>
          <w:sz w:val="26"/>
          <w:szCs w:val="26"/>
        </w:rPr>
        <w:t>При выборе оборудования для инклюзивных спортивно-игровых площадок рекомендуется выбирать доступное и многофункциональное оборудование и конструкции, позволяющие их использовать одновременно детьми, у которых отсутствуют ограничения здоровья, препятствующие физической активности, и детьми с ограниченными возможностями здоровья различного возраста.</w:t>
      </w:r>
    </w:p>
    <w:p w14:paraId="0BD35BAA" w14:textId="242E41D4" w:rsidR="00592D77" w:rsidRPr="00A4007B" w:rsidRDefault="00991310" w:rsidP="003105FB">
      <w:pPr>
        <w:pStyle w:val="p17"/>
        <w:spacing w:before="0" w:beforeAutospacing="0" w:after="0" w:afterAutospacing="0"/>
        <w:ind w:firstLine="567"/>
        <w:jc w:val="both"/>
        <w:rPr>
          <w:sz w:val="26"/>
          <w:szCs w:val="26"/>
        </w:rPr>
      </w:pPr>
      <w:r w:rsidRPr="00A4007B">
        <w:rPr>
          <w:sz w:val="26"/>
          <w:szCs w:val="26"/>
        </w:rPr>
        <w:t>7</w:t>
      </w:r>
      <w:r w:rsidR="00532433" w:rsidRPr="00A4007B">
        <w:rPr>
          <w:sz w:val="26"/>
          <w:szCs w:val="26"/>
        </w:rPr>
        <w:t>. Инклюзивные спортивно-игровые площадки оборудуются стендами, содержащими информацию о правилах поведения на площадке, правилах и режиме использования оборудования.</w:t>
      </w:r>
    </w:p>
    <w:p w14:paraId="2DB0944D" w14:textId="0DE10040" w:rsidR="00B83541" w:rsidRPr="00A4007B" w:rsidRDefault="00B83541" w:rsidP="003105FB">
      <w:pPr>
        <w:pStyle w:val="p17"/>
        <w:spacing w:before="0" w:beforeAutospacing="0" w:after="0" w:afterAutospacing="0"/>
        <w:ind w:firstLine="567"/>
        <w:jc w:val="both"/>
        <w:rPr>
          <w:sz w:val="26"/>
          <w:szCs w:val="26"/>
        </w:rPr>
      </w:pPr>
      <w:r w:rsidRPr="00A4007B">
        <w:rPr>
          <w:sz w:val="26"/>
          <w:szCs w:val="26"/>
        </w:rPr>
        <w:t xml:space="preserve">Функционирование осветительного оборудования площадок осуществляется в режиме освещения территории населенного пункта, в котором расположена площадка. </w:t>
      </w:r>
    </w:p>
    <w:p w14:paraId="131A3791" w14:textId="071CABCE" w:rsidR="00991310" w:rsidRPr="00A4007B" w:rsidRDefault="00991310" w:rsidP="003105FB">
      <w:pPr>
        <w:pStyle w:val="p17"/>
        <w:spacing w:before="0" w:beforeAutospacing="0" w:after="0" w:afterAutospacing="0"/>
        <w:ind w:firstLine="567"/>
        <w:jc w:val="both"/>
        <w:rPr>
          <w:sz w:val="26"/>
          <w:szCs w:val="26"/>
        </w:rPr>
      </w:pPr>
      <w:r w:rsidRPr="00A4007B">
        <w:rPr>
          <w:sz w:val="26"/>
          <w:szCs w:val="26"/>
        </w:rPr>
        <w:t xml:space="preserve">8. Территория инклюзивной площадки и прилегающая территория очищается от мусора и посторонних предметов. Удаление отходов из урн должно производиться не реже 1 раза в день. </w:t>
      </w:r>
    </w:p>
    <w:p w14:paraId="6FD2730A" w14:textId="23B86F8E" w:rsidR="00991310" w:rsidRPr="00A4007B" w:rsidRDefault="00991310" w:rsidP="003105FB">
      <w:pPr>
        <w:pStyle w:val="p17"/>
        <w:spacing w:before="0" w:beforeAutospacing="0" w:after="0" w:afterAutospacing="0"/>
        <w:ind w:firstLine="567"/>
        <w:jc w:val="both"/>
        <w:rPr>
          <w:sz w:val="26"/>
          <w:szCs w:val="26"/>
        </w:rPr>
      </w:pPr>
      <w:r w:rsidRPr="00A4007B">
        <w:rPr>
          <w:sz w:val="26"/>
          <w:szCs w:val="26"/>
        </w:rPr>
        <w:t>9. Дорожки, ограждения, скамейки, урны для мусора должны находиться в исправном состоянии. Своевременно производится обрезка деревьев, кустарника и скос травы.</w:t>
      </w:r>
    </w:p>
    <w:p w14:paraId="77943DC4" w14:textId="06D1984C" w:rsidR="00991310" w:rsidRPr="00A4007B" w:rsidRDefault="00991310" w:rsidP="003105FB">
      <w:pPr>
        <w:pStyle w:val="p17"/>
        <w:spacing w:before="0" w:beforeAutospacing="0" w:after="0" w:afterAutospacing="0"/>
        <w:ind w:firstLine="567"/>
        <w:jc w:val="both"/>
        <w:rPr>
          <w:sz w:val="26"/>
          <w:szCs w:val="26"/>
        </w:rPr>
      </w:pPr>
      <w:r w:rsidRPr="00A4007B">
        <w:rPr>
          <w:sz w:val="26"/>
          <w:szCs w:val="26"/>
        </w:rPr>
        <w:t xml:space="preserve">10. Содержание оборудования, установленного на площадках, проводится в следующих видах: </w:t>
      </w:r>
    </w:p>
    <w:p w14:paraId="0D128111" w14:textId="77777777" w:rsidR="00991310" w:rsidRPr="00A4007B" w:rsidRDefault="00991310" w:rsidP="003105FB">
      <w:pPr>
        <w:pStyle w:val="p17"/>
        <w:spacing w:before="0" w:beforeAutospacing="0" w:after="0" w:afterAutospacing="0"/>
        <w:ind w:firstLine="567"/>
        <w:jc w:val="both"/>
        <w:rPr>
          <w:sz w:val="26"/>
          <w:szCs w:val="26"/>
        </w:rPr>
      </w:pPr>
      <w:r w:rsidRPr="00A4007B">
        <w:rPr>
          <w:sz w:val="26"/>
          <w:szCs w:val="26"/>
        </w:rPr>
        <w:t xml:space="preserve">проверки оборудования, позволяющей обнаружить очевидные опасные дефекты, вызванные актами вандализма, неправильной эксплуатацией и климатическими условиями (регулярный визуальный осмотр); </w:t>
      </w:r>
    </w:p>
    <w:p w14:paraId="19EE1C34" w14:textId="77777777" w:rsidR="00991310" w:rsidRPr="00A4007B" w:rsidRDefault="00991310" w:rsidP="003105FB">
      <w:pPr>
        <w:pStyle w:val="p17"/>
        <w:spacing w:before="0" w:beforeAutospacing="0" w:after="0" w:afterAutospacing="0"/>
        <w:ind w:firstLine="567"/>
        <w:jc w:val="both"/>
        <w:rPr>
          <w:sz w:val="26"/>
          <w:szCs w:val="26"/>
        </w:rPr>
      </w:pPr>
      <w:r w:rsidRPr="00A4007B">
        <w:rPr>
          <w:sz w:val="26"/>
          <w:szCs w:val="26"/>
        </w:rPr>
        <w:t xml:space="preserve">детальной проверки оборудования с целью оценки рабочего состояния, степени изношенности, прочности и устойчивости оборудования (функциональный осмотр); </w:t>
      </w:r>
    </w:p>
    <w:p w14:paraId="5EBCC51D" w14:textId="77777777" w:rsidR="00991310" w:rsidRPr="00A4007B" w:rsidRDefault="00991310" w:rsidP="003105FB">
      <w:pPr>
        <w:pStyle w:val="p17"/>
        <w:spacing w:before="0" w:beforeAutospacing="0" w:after="0" w:afterAutospacing="0"/>
        <w:ind w:firstLine="567"/>
        <w:jc w:val="both"/>
        <w:rPr>
          <w:sz w:val="26"/>
          <w:szCs w:val="26"/>
        </w:rPr>
      </w:pPr>
      <w:r w:rsidRPr="00A4007B">
        <w:rPr>
          <w:sz w:val="26"/>
          <w:szCs w:val="26"/>
        </w:rPr>
        <w:t xml:space="preserve">ежегодной проверки с целью оценки соответствия технического состояния оборудования требованиям безопасности ежегодный (основной осмотр). </w:t>
      </w:r>
    </w:p>
    <w:p w14:paraId="0AE2DBA8" w14:textId="77777777" w:rsidR="00991310" w:rsidRPr="00A4007B" w:rsidRDefault="00991310" w:rsidP="003105FB">
      <w:pPr>
        <w:pStyle w:val="p17"/>
        <w:spacing w:before="0" w:beforeAutospacing="0" w:after="0" w:afterAutospacing="0"/>
        <w:ind w:firstLine="567"/>
        <w:jc w:val="both"/>
        <w:rPr>
          <w:sz w:val="26"/>
          <w:szCs w:val="26"/>
        </w:rPr>
      </w:pPr>
      <w:r w:rsidRPr="00A4007B">
        <w:rPr>
          <w:sz w:val="26"/>
          <w:szCs w:val="26"/>
        </w:rPr>
        <w:t xml:space="preserve">В течение всего периода службы оборудования рекомендуется проводить его техническое освидетельствование. </w:t>
      </w:r>
    </w:p>
    <w:p w14:paraId="3C1161A5" w14:textId="77777777" w:rsidR="00991310" w:rsidRPr="00A4007B" w:rsidRDefault="00991310" w:rsidP="003105FB">
      <w:pPr>
        <w:pStyle w:val="p17"/>
        <w:spacing w:before="0" w:beforeAutospacing="0" w:after="0" w:afterAutospacing="0"/>
        <w:ind w:firstLine="567"/>
        <w:jc w:val="both"/>
        <w:rPr>
          <w:sz w:val="26"/>
          <w:szCs w:val="26"/>
        </w:rPr>
      </w:pPr>
      <w:r w:rsidRPr="00A4007B">
        <w:rPr>
          <w:sz w:val="26"/>
          <w:szCs w:val="26"/>
        </w:rPr>
        <w:lastRenderedPageBreak/>
        <w:t xml:space="preserve">В случае выявления неисправности оборудования необходимо установить ограждение и разместить информацию о запрете использования данного оборудования. </w:t>
      </w:r>
    </w:p>
    <w:p w14:paraId="01DBD7D4" w14:textId="77777777" w:rsidR="00991310" w:rsidRPr="00A4007B" w:rsidRDefault="00991310" w:rsidP="003105FB">
      <w:pPr>
        <w:pStyle w:val="p17"/>
        <w:spacing w:before="0" w:beforeAutospacing="0" w:after="0" w:afterAutospacing="0"/>
        <w:ind w:firstLine="567"/>
        <w:jc w:val="both"/>
        <w:rPr>
          <w:sz w:val="26"/>
          <w:szCs w:val="26"/>
        </w:rPr>
      </w:pPr>
      <w:r w:rsidRPr="00A4007B">
        <w:rPr>
          <w:sz w:val="26"/>
          <w:szCs w:val="26"/>
        </w:rPr>
        <w:t xml:space="preserve">Ремонт оборудования и (или) его элементов целесообразно производить, если это установлено производителем данного оборудования; в иных случаях такое оборудование рекомендуется заменять. </w:t>
      </w:r>
    </w:p>
    <w:p w14:paraId="69F38E2B" w14:textId="77777777" w:rsidR="00991310" w:rsidRPr="00A4007B" w:rsidRDefault="00991310" w:rsidP="003105FB">
      <w:pPr>
        <w:pStyle w:val="p17"/>
        <w:spacing w:before="0" w:beforeAutospacing="0" w:after="0" w:afterAutospacing="0"/>
        <w:ind w:firstLine="567"/>
        <w:jc w:val="both"/>
        <w:rPr>
          <w:sz w:val="26"/>
          <w:szCs w:val="26"/>
        </w:rPr>
      </w:pPr>
      <w:r w:rsidRPr="00A4007B">
        <w:rPr>
          <w:sz w:val="26"/>
          <w:szCs w:val="26"/>
        </w:rPr>
        <w:t xml:space="preserve">В случае, если оборудование по результатам осмотра признано не подлежащим дальнейшей эксплуатации, его необходимо демонтировать в кратчайшие сроки. До демонтажа данного оборудования его необходимо оградить и разместить на нем или возле него информацию о недопустимости его использования. </w:t>
      </w:r>
    </w:p>
    <w:p w14:paraId="78692CBE" w14:textId="742BB1D3" w:rsidR="00D6309E" w:rsidRPr="00A4007B" w:rsidRDefault="00D6309E" w:rsidP="00C54FD8">
      <w:pPr>
        <w:pStyle w:val="1"/>
        <w:jc w:val="left"/>
      </w:pPr>
      <w:r w:rsidRPr="0067388B">
        <w:t>Статья 1</w:t>
      </w:r>
      <w:r w:rsidR="00AE74FA" w:rsidRPr="0067388B">
        <w:t>3</w:t>
      </w:r>
      <w:r w:rsidRPr="0067388B">
        <w:t>. Контейнерные площадки</w:t>
      </w:r>
    </w:p>
    <w:p w14:paraId="4255CE87" w14:textId="77777777" w:rsidR="00072BB1" w:rsidRPr="00A4007B" w:rsidRDefault="00072BB1" w:rsidP="003105FB">
      <w:pPr>
        <w:pStyle w:val="p17"/>
        <w:spacing w:before="0" w:beforeAutospacing="0" w:after="0" w:afterAutospacing="0"/>
        <w:ind w:firstLine="567"/>
        <w:jc w:val="both"/>
        <w:rPr>
          <w:b/>
          <w:sz w:val="26"/>
          <w:szCs w:val="26"/>
        </w:rPr>
      </w:pPr>
    </w:p>
    <w:p w14:paraId="3EA63747" w14:textId="578FB0BB" w:rsidR="002036E1" w:rsidRPr="00A4007B" w:rsidRDefault="00EC21F1" w:rsidP="003105FB">
      <w:pPr>
        <w:pStyle w:val="p17"/>
        <w:spacing w:before="0" w:beforeAutospacing="0" w:after="0" w:afterAutospacing="0"/>
        <w:ind w:firstLine="567"/>
        <w:jc w:val="both"/>
        <w:rPr>
          <w:sz w:val="26"/>
          <w:szCs w:val="26"/>
        </w:rPr>
      </w:pPr>
      <w:r w:rsidRPr="00A4007B">
        <w:rPr>
          <w:sz w:val="26"/>
          <w:szCs w:val="26"/>
        </w:rPr>
        <w:t xml:space="preserve">1. На территории населенных пунктов муниципального образования контейнерные площадки для накопления твердых коммунальных отходов </w:t>
      </w:r>
      <w:r w:rsidR="003566F7" w:rsidRPr="00A4007B">
        <w:rPr>
          <w:sz w:val="26"/>
          <w:szCs w:val="26"/>
        </w:rPr>
        <w:t xml:space="preserve">и </w:t>
      </w:r>
      <w:r w:rsidR="00C43AC7" w:rsidRPr="00A4007B">
        <w:rPr>
          <w:sz w:val="26"/>
          <w:szCs w:val="26"/>
        </w:rPr>
        <w:t xml:space="preserve">крупногабаритных отходов </w:t>
      </w:r>
      <w:r w:rsidRPr="00A4007B">
        <w:rPr>
          <w:sz w:val="26"/>
          <w:szCs w:val="26"/>
        </w:rPr>
        <w:t xml:space="preserve">(далее </w:t>
      </w:r>
      <w:r w:rsidR="00C43AC7" w:rsidRPr="00A4007B">
        <w:rPr>
          <w:sz w:val="26"/>
          <w:szCs w:val="26"/>
        </w:rPr>
        <w:t>–</w:t>
      </w:r>
      <w:r w:rsidRPr="00A4007B">
        <w:rPr>
          <w:sz w:val="26"/>
          <w:szCs w:val="26"/>
        </w:rPr>
        <w:t xml:space="preserve"> ТКО</w:t>
      </w:r>
      <w:r w:rsidR="00C43AC7" w:rsidRPr="00A4007B">
        <w:rPr>
          <w:sz w:val="26"/>
          <w:szCs w:val="26"/>
        </w:rPr>
        <w:t>, КГО</w:t>
      </w:r>
      <w:r w:rsidRPr="00A4007B">
        <w:rPr>
          <w:sz w:val="26"/>
          <w:szCs w:val="26"/>
        </w:rPr>
        <w:t>) должны быть обустроены в соответствии с территориальной схемой обращения с отходами.</w:t>
      </w:r>
    </w:p>
    <w:p w14:paraId="1DA4671C" w14:textId="2C023EDE" w:rsidR="00EA2F27" w:rsidRPr="00A4007B" w:rsidRDefault="00EA2F27" w:rsidP="003105FB">
      <w:pPr>
        <w:pStyle w:val="p17"/>
        <w:spacing w:before="0" w:beforeAutospacing="0" w:after="0" w:afterAutospacing="0"/>
        <w:ind w:firstLine="567"/>
        <w:jc w:val="both"/>
        <w:rPr>
          <w:sz w:val="26"/>
          <w:szCs w:val="26"/>
        </w:rPr>
      </w:pPr>
      <w:r w:rsidRPr="00A4007B">
        <w:rPr>
          <w:sz w:val="26"/>
          <w:szCs w:val="26"/>
        </w:rPr>
        <w:t>Выбор места размещения контейнерной площадки на территориях ведения гражданами садоводства и огородничества осуществляется владельцами контейнерной площадки в соответствии со схемой размещения контейнерных площадок, определяемой администрацией</w:t>
      </w:r>
      <w:r w:rsidR="009E5B17">
        <w:rPr>
          <w:sz w:val="26"/>
          <w:szCs w:val="26"/>
        </w:rPr>
        <w:t xml:space="preserve"> муниципального образования</w:t>
      </w:r>
      <w:r w:rsidRPr="00A4007B">
        <w:rPr>
          <w:sz w:val="26"/>
          <w:szCs w:val="26"/>
        </w:rPr>
        <w:t>.</w:t>
      </w:r>
    </w:p>
    <w:p w14:paraId="5360A894" w14:textId="48B539EA" w:rsidR="004D1A79" w:rsidRPr="00A4007B" w:rsidRDefault="004D1A79" w:rsidP="003105FB">
      <w:pPr>
        <w:pStyle w:val="p17"/>
        <w:spacing w:before="0" w:beforeAutospacing="0" w:after="0" w:afterAutospacing="0"/>
        <w:ind w:firstLine="567"/>
        <w:jc w:val="both"/>
        <w:rPr>
          <w:sz w:val="26"/>
          <w:szCs w:val="26"/>
        </w:rPr>
      </w:pPr>
      <w:r w:rsidRPr="00A4007B">
        <w:rPr>
          <w:sz w:val="26"/>
          <w:szCs w:val="26"/>
        </w:rPr>
        <w:t xml:space="preserve">Контейнерные площадки и (или) площадки для КГО должны быть включены в Реестр мест (площадок) накопления твердых коммунальных отходов на территории муниципального образования, утвержденный </w:t>
      </w:r>
      <w:r w:rsidR="00497D67" w:rsidRPr="00A4007B">
        <w:rPr>
          <w:sz w:val="26"/>
          <w:szCs w:val="26"/>
        </w:rPr>
        <w:t>муниципальным правовым актом</w:t>
      </w:r>
      <w:r w:rsidRPr="00A4007B">
        <w:rPr>
          <w:sz w:val="26"/>
          <w:szCs w:val="26"/>
        </w:rPr>
        <w:t xml:space="preserve"> администрации </w:t>
      </w:r>
      <w:r w:rsidR="009E5B17">
        <w:rPr>
          <w:sz w:val="26"/>
          <w:szCs w:val="26"/>
        </w:rPr>
        <w:t xml:space="preserve">муниципального образования </w:t>
      </w:r>
      <w:r w:rsidRPr="00A4007B">
        <w:rPr>
          <w:sz w:val="26"/>
          <w:szCs w:val="26"/>
        </w:rPr>
        <w:t>(далее - Реестр мест (площадок) накопления твердых коммунальных отходов).</w:t>
      </w:r>
    </w:p>
    <w:p w14:paraId="3E300DCF" w14:textId="7E76F31B" w:rsidR="004D1A79" w:rsidRPr="00A4007B" w:rsidRDefault="004D1A79" w:rsidP="003105FB">
      <w:pPr>
        <w:pStyle w:val="p17"/>
        <w:spacing w:before="0" w:beforeAutospacing="0" w:after="0" w:afterAutospacing="0"/>
        <w:ind w:firstLine="567"/>
        <w:jc w:val="both"/>
        <w:rPr>
          <w:sz w:val="26"/>
          <w:szCs w:val="26"/>
        </w:rPr>
      </w:pPr>
      <w:r w:rsidRPr="00A4007B">
        <w:rPr>
          <w:sz w:val="26"/>
          <w:szCs w:val="26"/>
        </w:rPr>
        <w:t xml:space="preserve">Включение мест (площадок) накопления ТКО на территории муниципального образования в Реестр мест (площадок) накопления твердых коммунальных отходов осуществляется в соответствии с </w:t>
      </w:r>
      <w:r w:rsidR="00497D67" w:rsidRPr="00A4007B">
        <w:rPr>
          <w:sz w:val="26"/>
          <w:szCs w:val="26"/>
        </w:rPr>
        <w:t>муниципальным правовым актом</w:t>
      </w:r>
      <w:r w:rsidRPr="00A4007B">
        <w:rPr>
          <w:sz w:val="26"/>
          <w:szCs w:val="26"/>
        </w:rPr>
        <w:t xml:space="preserve"> администрации</w:t>
      </w:r>
      <w:r w:rsidR="009E5B17">
        <w:rPr>
          <w:sz w:val="26"/>
          <w:szCs w:val="26"/>
        </w:rPr>
        <w:t xml:space="preserve"> муниципального образования</w:t>
      </w:r>
      <w:r w:rsidRPr="00A4007B">
        <w:rPr>
          <w:sz w:val="26"/>
          <w:szCs w:val="26"/>
        </w:rPr>
        <w:t>.</w:t>
      </w:r>
    </w:p>
    <w:p w14:paraId="5F85D18F" w14:textId="7137C70D" w:rsidR="003566F7" w:rsidRPr="00A4007B" w:rsidRDefault="00EC21F1" w:rsidP="003105FB">
      <w:pPr>
        <w:pStyle w:val="p17"/>
        <w:spacing w:before="0" w:beforeAutospacing="0" w:after="0" w:afterAutospacing="0"/>
        <w:ind w:firstLine="567"/>
        <w:jc w:val="both"/>
        <w:rPr>
          <w:sz w:val="26"/>
          <w:szCs w:val="26"/>
        </w:rPr>
      </w:pPr>
      <w:r w:rsidRPr="00A4007B">
        <w:rPr>
          <w:sz w:val="26"/>
          <w:szCs w:val="26"/>
        </w:rPr>
        <w:t xml:space="preserve">2. </w:t>
      </w:r>
      <w:r w:rsidR="003566F7" w:rsidRPr="00A4007B">
        <w:rPr>
          <w:sz w:val="26"/>
          <w:szCs w:val="26"/>
        </w:rPr>
        <w:t>Юридические лица, индивидуальные предприниматели, граждане,</w:t>
      </w:r>
      <w:r w:rsidR="003566F7" w:rsidRPr="00A4007B">
        <w:rPr>
          <w:sz w:val="26"/>
          <w:szCs w:val="26"/>
        </w:rPr>
        <w:br/>
        <w:t>проживающие в индивидуальных жилых домах, граждане, проживающие в</w:t>
      </w:r>
      <w:r w:rsidR="003566F7" w:rsidRPr="00A4007B">
        <w:rPr>
          <w:sz w:val="26"/>
          <w:szCs w:val="26"/>
        </w:rPr>
        <w:br/>
        <w:t>многоквартирных домах, собственники которых выбрали непосредственное</w:t>
      </w:r>
      <w:r w:rsidR="003566F7" w:rsidRPr="00A4007B">
        <w:rPr>
          <w:sz w:val="26"/>
          <w:szCs w:val="26"/>
        </w:rPr>
        <w:br/>
        <w:t>управление, обязаны обеспечить сбор и своевременный вывоз ТКО и (или)</w:t>
      </w:r>
      <w:r w:rsidR="003566F7" w:rsidRPr="00A4007B">
        <w:rPr>
          <w:sz w:val="26"/>
          <w:szCs w:val="26"/>
        </w:rPr>
        <w:br/>
        <w:t>КГО, образуемых ими в процессе хозяйственной, бытовой и иной деятельности,</w:t>
      </w:r>
      <w:r w:rsidR="003566F7" w:rsidRPr="00A4007B">
        <w:rPr>
          <w:sz w:val="26"/>
          <w:szCs w:val="26"/>
        </w:rPr>
        <w:br/>
        <w:t>самостоятельно в строгом соответствии с требованиями санитарных правил и</w:t>
      </w:r>
      <w:r w:rsidR="003566F7" w:rsidRPr="00A4007B">
        <w:rPr>
          <w:sz w:val="26"/>
          <w:szCs w:val="26"/>
        </w:rPr>
        <w:br/>
        <w:t>норм либо путем заключения договоров на вывоз ТКО и (или) КГО с</w:t>
      </w:r>
      <w:r w:rsidR="003566F7" w:rsidRPr="00A4007B">
        <w:rPr>
          <w:sz w:val="26"/>
          <w:szCs w:val="26"/>
        </w:rPr>
        <w:br/>
      </w:r>
      <w:r w:rsidR="00497D67" w:rsidRPr="00A4007B">
        <w:rPr>
          <w:sz w:val="26"/>
          <w:szCs w:val="26"/>
        </w:rPr>
        <w:t>региональным оператором</w:t>
      </w:r>
      <w:r w:rsidR="003566F7" w:rsidRPr="00A4007B">
        <w:rPr>
          <w:sz w:val="26"/>
          <w:szCs w:val="26"/>
        </w:rPr>
        <w:t>.</w:t>
      </w:r>
    </w:p>
    <w:p w14:paraId="27CBD876" w14:textId="5E4AF002" w:rsidR="00072BB1" w:rsidRPr="00A4007B" w:rsidRDefault="00C43AC7" w:rsidP="003105FB">
      <w:pPr>
        <w:pStyle w:val="p17"/>
        <w:spacing w:before="0" w:beforeAutospacing="0" w:after="0" w:afterAutospacing="0"/>
        <w:ind w:firstLine="567"/>
        <w:jc w:val="both"/>
        <w:rPr>
          <w:sz w:val="26"/>
          <w:szCs w:val="26"/>
        </w:rPr>
      </w:pPr>
      <w:r w:rsidRPr="00A4007B">
        <w:rPr>
          <w:sz w:val="26"/>
          <w:szCs w:val="26"/>
        </w:rPr>
        <w:t xml:space="preserve">3. </w:t>
      </w:r>
      <w:r w:rsidR="00072BB1" w:rsidRPr="00A4007B">
        <w:rPr>
          <w:sz w:val="26"/>
          <w:szCs w:val="26"/>
        </w:rPr>
        <w:t>Оборудование мест накопления отходов, размещаемых на</w:t>
      </w:r>
      <w:r w:rsidR="00072BB1" w:rsidRPr="00A4007B">
        <w:rPr>
          <w:sz w:val="26"/>
          <w:szCs w:val="26"/>
        </w:rPr>
        <w:br/>
        <w:t>территории домовладений, ответственность за их содержание и организацию</w:t>
      </w:r>
      <w:r w:rsidR="00072BB1" w:rsidRPr="00A4007B">
        <w:rPr>
          <w:sz w:val="26"/>
          <w:szCs w:val="26"/>
        </w:rPr>
        <w:br/>
        <w:t>вывоза ТКО в соответствии с требованиями санитарных правил и норм, в том</w:t>
      </w:r>
      <w:r w:rsidR="00072BB1" w:rsidRPr="00A4007B">
        <w:rPr>
          <w:sz w:val="26"/>
          <w:szCs w:val="26"/>
        </w:rPr>
        <w:br/>
        <w:t>числе и заключение договора на вывоз ТКО, возлагается на правообладателей</w:t>
      </w:r>
      <w:r w:rsidR="00072BB1" w:rsidRPr="00A4007B">
        <w:rPr>
          <w:sz w:val="26"/>
          <w:szCs w:val="26"/>
        </w:rPr>
        <w:br/>
        <w:t>домовладений.</w:t>
      </w:r>
    </w:p>
    <w:p w14:paraId="02BF050E" w14:textId="00873788" w:rsidR="00EC21F1" w:rsidRPr="00A4007B" w:rsidRDefault="00072BB1" w:rsidP="003105FB">
      <w:pPr>
        <w:pStyle w:val="p17"/>
        <w:spacing w:before="0" w:beforeAutospacing="0" w:after="0" w:afterAutospacing="0"/>
        <w:ind w:firstLine="567"/>
        <w:jc w:val="both"/>
        <w:rPr>
          <w:sz w:val="26"/>
          <w:szCs w:val="26"/>
        </w:rPr>
      </w:pPr>
      <w:r w:rsidRPr="00A4007B">
        <w:rPr>
          <w:sz w:val="26"/>
          <w:szCs w:val="26"/>
        </w:rPr>
        <w:t xml:space="preserve">4. </w:t>
      </w:r>
      <w:r w:rsidR="00EC21F1" w:rsidRPr="00A4007B">
        <w:rPr>
          <w:sz w:val="26"/>
          <w:szCs w:val="26"/>
        </w:rPr>
        <w:t xml:space="preserve">Контейнерные площадки, организуемые заинтересованными лицами, независимо от видов мусоросборников (контейнеров и бункеров) должны иметь подъездной путь, </w:t>
      </w:r>
      <w:r w:rsidR="00EC21F1" w:rsidRPr="00083E84">
        <w:rPr>
          <w:sz w:val="26"/>
          <w:szCs w:val="26"/>
        </w:rPr>
        <w:t>твердое (асфальтовое, бетонное) по</w:t>
      </w:r>
      <w:r w:rsidR="00EC21F1" w:rsidRPr="00A4007B">
        <w:rPr>
          <w:sz w:val="26"/>
          <w:szCs w:val="26"/>
        </w:rPr>
        <w:t>крытие с уклоном для отведения талых и дождевых сточных вод, а также ограждение</w:t>
      </w:r>
      <w:r w:rsidR="00C43AC7" w:rsidRPr="00A4007B">
        <w:rPr>
          <w:sz w:val="26"/>
          <w:szCs w:val="26"/>
        </w:rPr>
        <w:t xml:space="preserve"> </w:t>
      </w:r>
      <w:r w:rsidR="003A1749" w:rsidRPr="00A4007B">
        <w:rPr>
          <w:sz w:val="26"/>
          <w:szCs w:val="26"/>
        </w:rPr>
        <w:t xml:space="preserve">с трех сторон по </w:t>
      </w:r>
      <w:r w:rsidR="003A1749" w:rsidRPr="00A4007B">
        <w:rPr>
          <w:sz w:val="26"/>
          <w:szCs w:val="26"/>
        </w:rPr>
        <w:lastRenderedPageBreak/>
        <w:t xml:space="preserve">периметру </w:t>
      </w:r>
      <w:r w:rsidR="00C43AC7" w:rsidRPr="00A4007B">
        <w:rPr>
          <w:sz w:val="26"/>
          <w:szCs w:val="26"/>
        </w:rPr>
        <w:t>не менее 1</w:t>
      </w:r>
      <w:r w:rsidR="00A2490B" w:rsidRPr="00A4007B">
        <w:rPr>
          <w:sz w:val="26"/>
          <w:szCs w:val="26"/>
        </w:rPr>
        <w:t>,5 метра</w:t>
      </w:r>
      <w:r w:rsidR="00EC21F1" w:rsidRPr="00A4007B">
        <w:rPr>
          <w:sz w:val="26"/>
          <w:szCs w:val="26"/>
        </w:rPr>
        <w:t>, обеспечивающее предупреждение распространения отходов за пределы контейнерной площадки.</w:t>
      </w:r>
    </w:p>
    <w:p w14:paraId="2B4520FC" w14:textId="226C20CB" w:rsidR="00EC2556" w:rsidRPr="00A4007B" w:rsidRDefault="00EC2556" w:rsidP="003105FB">
      <w:pPr>
        <w:pStyle w:val="p17"/>
        <w:spacing w:before="0" w:beforeAutospacing="0" w:after="0" w:afterAutospacing="0"/>
        <w:ind w:firstLine="567"/>
        <w:jc w:val="both"/>
        <w:rPr>
          <w:sz w:val="26"/>
          <w:szCs w:val="26"/>
        </w:rPr>
      </w:pPr>
      <w:r w:rsidRPr="00A4007B">
        <w:rPr>
          <w:sz w:val="26"/>
          <w:szCs w:val="26"/>
        </w:rPr>
        <w:t>Ограждение контейнерных площадок не рекомендуются устраивать из сварной сетки, сетки-рабицы, решеток из прута и прутка, арматуры, бетонных и железобетонных изделий, дерева, ткани, картона, бумаги, пластиковых изделий, шифера, поддонов, иных подобных изделий и материалов.</w:t>
      </w:r>
    </w:p>
    <w:p w14:paraId="3D073414" w14:textId="4A76495E" w:rsidR="004D1A79" w:rsidRPr="00A4007B" w:rsidRDefault="004D1A79" w:rsidP="003105FB">
      <w:pPr>
        <w:pStyle w:val="p17"/>
        <w:spacing w:before="0" w:beforeAutospacing="0" w:after="0" w:afterAutospacing="0"/>
        <w:ind w:firstLine="567"/>
        <w:jc w:val="both"/>
        <w:rPr>
          <w:sz w:val="26"/>
          <w:szCs w:val="26"/>
        </w:rPr>
      </w:pPr>
      <w:r w:rsidRPr="00A4007B">
        <w:rPr>
          <w:sz w:val="26"/>
          <w:szCs w:val="26"/>
        </w:rPr>
        <w:t>Места (площадки) накопления ТКО для контейнеров, оборудованных колесами, должны оборудоваться пандусом</w:t>
      </w:r>
      <w:r w:rsidR="00160D65" w:rsidRPr="00A4007B">
        <w:rPr>
          <w:sz w:val="26"/>
          <w:szCs w:val="26"/>
        </w:rPr>
        <w:t xml:space="preserve">, </w:t>
      </w:r>
    </w:p>
    <w:p w14:paraId="44C5775C" w14:textId="76036E1B" w:rsidR="00EC21F1" w:rsidRDefault="00072BB1" w:rsidP="003105FB">
      <w:pPr>
        <w:pStyle w:val="p17"/>
        <w:spacing w:before="0" w:beforeAutospacing="0" w:after="0" w:afterAutospacing="0"/>
        <w:ind w:firstLine="567"/>
        <w:jc w:val="both"/>
        <w:rPr>
          <w:sz w:val="26"/>
          <w:szCs w:val="26"/>
        </w:rPr>
      </w:pPr>
      <w:r w:rsidRPr="00A4007B">
        <w:rPr>
          <w:sz w:val="26"/>
          <w:szCs w:val="26"/>
        </w:rPr>
        <w:t>5</w:t>
      </w:r>
      <w:r w:rsidR="00EC21F1" w:rsidRPr="00A4007B">
        <w:rPr>
          <w:sz w:val="26"/>
          <w:szCs w:val="26"/>
        </w:rPr>
        <w:t>. Расстояние от контейнерных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20 метров, но не более 100 метров; до территорий медицинских организаций - не менее 15 метров.</w:t>
      </w:r>
    </w:p>
    <w:p w14:paraId="30C79FF1" w14:textId="6400E953" w:rsidR="00A305B3" w:rsidRPr="00A4007B" w:rsidRDefault="00A305B3" w:rsidP="003105FB">
      <w:pPr>
        <w:pStyle w:val="p17"/>
        <w:spacing w:before="0" w:beforeAutospacing="0" w:after="0" w:afterAutospacing="0"/>
        <w:ind w:firstLine="567"/>
        <w:jc w:val="both"/>
        <w:rPr>
          <w:sz w:val="26"/>
          <w:szCs w:val="26"/>
        </w:rPr>
      </w:pPr>
      <w:r w:rsidRPr="00A305B3">
        <w:rPr>
          <w:sz w:val="26"/>
          <w:szCs w:val="26"/>
        </w:rPr>
        <w:t>Допускается уменьшение не более чем на 25% указанных в настоящем пункте Правил расстояний на основании результатов оценки заявки на создание места (площадки) накопления ТКО на предмет ее соответствия санитарно-эпидемиологическим требованиям</w:t>
      </w:r>
      <w:r>
        <w:rPr>
          <w:sz w:val="26"/>
          <w:szCs w:val="26"/>
        </w:rPr>
        <w:t>.</w:t>
      </w:r>
    </w:p>
    <w:p w14:paraId="21707754" w14:textId="53B88167" w:rsidR="00595AD8" w:rsidRPr="00A4007B" w:rsidRDefault="00072BB1" w:rsidP="003105FB">
      <w:pPr>
        <w:pStyle w:val="p17"/>
        <w:spacing w:before="0" w:beforeAutospacing="0" w:after="0" w:afterAutospacing="0"/>
        <w:ind w:firstLine="567"/>
        <w:jc w:val="both"/>
        <w:rPr>
          <w:sz w:val="26"/>
          <w:szCs w:val="26"/>
        </w:rPr>
      </w:pPr>
      <w:r w:rsidRPr="00A4007B">
        <w:rPr>
          <w:sz w:val="26"/>
          <w:szCs w:val="26"/>
        </w:rPr>
        <w:t>6</w:t>
      </w:r>
      <w:r w:rsidR="00EC21F1" w:rsidRPr="00A4007B">
        <w:rPr>
          <w:sz w:val="26"/>
          <w:szCs w:val="26"/>
        </w:rPr>
        <w:t xml:space="preserve">. </w:t>
      </w:r>
      <w:r w:rsidR="00EA2F27" w:rsidRPr="00A4007B">
        <w:rPr>
          <w:sz w:val="26"/>
          <w:szCs w:val="26"/>
        </w:rPr>
        <w:t>На контейнерных площадках должно размещаться не более 8 контейнеров для смешанного накопления ТКО и не более 2 бункеров для накопления КГО.</w:t>
      </w:r>
      <w:r w:rsidR="00595AD8" w:rsidRPr="00A4007B">
        <w:rPr>
          <w:sz w:val="26"/>
          <w:szCs w:val="26"/>
        </w:rPr>
        <w:t xml:space="preserve"> </w:t>
      </w:r>
    </w:p>
    <w:p w14:paraId="19505899" w14:textId="18C7A00D" w:rsidR="00EA2F27" w:rsidRPr="00A4007B" w:rsidRDefault="00072BB1" w:rsidP="003105FB">
      <w:pPr>
        <w:pStyle w:val="p17"/>
        <w:spacing w:before="0" w:beforeAutospacing="0" w:after="0" w:afterAutospacing="0"/>
        <w:ind w:firstLine="567"/>
        <w:jc w:val="both"/>
        <w:rPr>
          <w:sz w:val="26"/>
          <w:szCs w:val="26"/>
        </w:rPr>
      </w:pPr>
      <w:r w:rsidRPr="00A4007B">
        <w:rPr>
          <w:sz w:val="26"/>
          <w:szCs w:val="26"/>
        </w:rPr>
        <w:t>7</w:t>
      </w:r>
      <w:r w:rsidR="00EA2F27" w:rsidRPr="00A4007B">
        <w:rPr>
          <w:sz w:val="26"/>
          <w:szCs w:val="26"/>
        </w:rPr>
        <w:t>. Владелец контейнерной площадки обеспечивает проведение уборки, дезинсекции и дератизации контейнерной площадки в зависимости от температуры наружного воздуха, количества контейнеров на площадке, расстояния до нормируемых объектов в соответствии с приложением N 1 к Санитарным правилам</w:t>
      </w:r>
      <w:r w:rsidR="00C14312" w:rsidRPr="00A4007B">
        <w:rPr>
          <w:sz w:val="26"/>
          <w:szCs w:val="26"/>
        </w:rPr>
        <w:t xml:space="preserve">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14:paraId="17C40816" w14:textId="51072E49" w:rsidR="00C14312" w:rsidRPr="00A4007B" w:rsidRDefault="00072BB1" w:rsidP="003105FB">
      <w:pPr>
        <w:pStyle w:val="p17"/>
        <w:spacing w:before="0" w:beforeAutospacing="0" w:after="0" w:afterAutospacing="0"/>
        <w:ind w:firstLine="567"/>
        <w:jc w:val="both"/>
        <w:rPr>
          <w:sz w:val="26"/>
          <w:szCs w:val="26"/>
        </w:rPr>
      </w:pPr>
      <w:r w:rsidRPr="00A4007B">
        <w:rPr>
          <w:sz w:val="26"/>
          <w:szCs w:val="26"/>
        </w:rPr>
        <w:t>8</w:t>
      </w:r>
      <w:r w:rsidR="00C14312" w:rsidRPr="00A4007B">
        <w:rPr>
          <w:sz w:val="26"/>
          <w:szCs w:val="26"/>
        </w:rPr>
        <w:t>. Не допускается промывка контейнеров и (или) бункеров на контейнерных площадках.</w:t>
      </w:r>
    </w:p>
    <w:p w14:paraId="29197659" w14:textId="3A7082C8" w:rsidR="00C14312" w:rsidRPr="00A4007B" w:rsidRDefault="00072BB1" w:rsidP="003105FB">
      <w:pPr>
        <w:pStyle w:val="p17"/>
        <w:spacing w:before="0" w:beforeAutospacing="0" w:after="0" w:afterAutospacing="0"/>
        <w:ind w:firstLine="567"/>
        <w:jc w:val="both"/>
        <w:rPr>
          <w:sz w:val="26"/>
          <w:szCs w:val="26"/>
        </w:rPr>
      </w:pPr>
      <w:r w:rsidRPr="00A4007B">
        <w:rPr>
          <w:sz w:val="26"/>
          <w:szCs w:val="26"/>
        </w:rPr>
        <w:t>9</w:t>
      </w:r>
      <w:r w:rsidR="00C14312" w:rsidRPr="00A4007B">
        <w:rPr>
          <w:sz w:val="26"/>
          <w:szCs w:val="26"/>
        </w:rPr>
        <w:t>. При накоплении ТКО владельцем контейнерной площадки должна быть исключена возможность попадания отходов из мусоросборников на контейнерную площадку.</w:t>
      </w:r>
    </w:p>
    <w:p w14:paraId="04106C89" w14:textId="43F98384" w:rsidR="00072BB1" w:rsidRPr="00A4007B" w:rsidRDefault="00072BB1" w:rsidP="003105FB">
      <w:pPr>
        <w:pStyle w:val="p17"/>
        <w:spacing w:before="0" w:beforeAutospacing="0" w:after="0" w:afterAutospacing="0"/>
        <w:ind w:firstLine="567"/>
        <w:jc w:val="both"/>
        <w:rPr>
          <w:sz w:val="26"/>
          <w:szCs w:val="26"/>
        </w:rPr>
      </w:pPr>
      <w:r w:rsidRPr="00A4007B">
        <w:rPr>
          <w:sz w:val="26"/>
          <w:szCs w:val="26"/>
        </w:rPr>
        <w:t>10</w:t>
      </w:r>
      <w:r w:rsidR="00C14312" w:rsidRPr="00A4007B">
        <w:rPr>
          <w:sz w:val="26"/>
          <w:szCs w:val="26"/>
        </w:rPr>
        <w:t xml:space="preserve">. </w:t>
      </w:r>
      <w:r w:rsidRPr="00A4007B">
        <w:rPr>
          <w:sz w:val="26"/>
          <w:szCs w:val="26"/>
        </w:rPr>
        <w:t>Контейнеры и бункеры должны быть в технически исправном состоянии, не иметь несанкционированных надписей, листовок, рекламных баннеров. Металлические контейнеры и бункеры должны быть окрашены.</w:t>
      </w:r>
    </w:p>
    <w:p w14:paraId="096F58C3" w14:textId="0DBF5116" w:rsidR="00C14312" w:rsidRPr="00A4007B" w:rsidRDefault="00072BB1" w:rsidP="003105FB">
      <w:pPr>
        <w:pStyle w:val="p17"/>
        <w:spacing w:before="0" w:beforeAutospacing="0" w:after="0" w:afterAutospacing="0"/>
        <w:ind w:firstLine="567"/>
        <w:jc w:val="both"/>
        <w:rPr>
          <w:sz w:val="26"/>
          <w:szCs w:val="26"/>
        </w:rPr>
      </w:pPr>
      <w:r w:rsidRPr="00A4007B">
        <w:rPr>
          <w:sz w:val="26"/>
          <w:szCs w:val="26"/>
        </w:rPr>
        <w:t>11. В контейнеры для накопления ТКО запрещается складировать</w:t>
      </w:r>
      <w:r w:rsidR="009E5B17">
        <w:rPr>
          <w:sz w:val="26"/>
          <w:szCs w:val="26"/>
        </w:rPr>
        <w:t xml:space="preserve"> </w:t>
      </w:r>
      <w:r w:rsidRPr="00A4007B">
        <w:rPr>
          <w:sz w:val="26"/>
          <w:szCs w:val="26"/>
        </w:rPr>
        <w:t>горящие, раскаленные или горячие отходы, снег и лед, жидкие вещества,</w:t>
      </w:r>
      <w:r w:rsidR="009E5B17">
        <w:rPr>
          <w:sz w:val="26"/>
          <w:szCs w:val="26"/>
        </w:rPr>
        <w:t xml:space="preserve"> </w:t>
      </w:r>
      <w:r w:rsidRPr="00A4007B">
        <w:rPr>
          <w:sz w:val="26"/>
          <w:szCs w:val="26"/>
        </w:rPr>
        <w:t>биологические (трупы животных, птиц и др.) и химически активные отходы,</w:t>
      </w:r>
      <w:r w:rsidR="009E5B17">
        <w:rPr>
          <w:sz w:val="26"/>
          <w:szCs w:val="26"/>
        </w:rPr>
        <w:t xml:space="preserve"> </w:t>
      </w:r>
      <w:r w:rsidRPr="00A4007B">
        <w:rPr>
          <w:sz w:val="26"/>
          <w:szCs w:val="26"/>
        </w:rPr>
        <w:t>КГО, строительный мусор, шины и покрышки автомобильные, осветительные</w:t>
      </w:r>
      <w:r w:rsidR="009E5B17">
        <w:rPr>
          <w:sz w:val="26"/>
          <w:szCs w:val="26"/>
        </w:rPr>
        <w:t xml:space="preserve"> </w:t>
      </w:r>
      <w:r w:rsidRPr="00A4007B">
        <w:rPr>
          <w:sz w:val="26"/>
          <w:szCs w:val="26"/>
        </w:rPr>
        <w:t>приборы и электрические лампы, содержащие ртуть, батареи и аккумуляторы,</w:t>
      </w:r>
      <w:r w:rsidR="009E5B17">
        <w:rPr>
          <w:sz w:val="26"/>
          <w:szCs w:val="26"/>
        </w:rPr>
        <w:t xml:space="preserve"> </w:t>
      </w:r>
      <w:r w:rsidRPr="00A4007B">
        <w:rPr>
          <w:sz w:val="26"/>
          <w:szCs w:val="26"/>
        </w:rPr>
        <w:t>медицинские отходы, а также отходы, которые могут причинить вред жизни и</w:t>
      </w:r>
      <w:r w:rsidR="009E5B17">
        <w:rPr>
          <w:sz w:val="26"/>
          <w:szCs w:val="26"/>
        </w:rPr>
        <w:t xml:space="preserve"> </w:t>
      </w:r>
      <w:r w:rsidRPr="00A4007B">
        <w:rPr>
          <w:sz w:val="26"/>
          <w:szCs w:val="26"/>
        </w:rPr>
        <w:t>здоровью производственного персонала, повредить контейнеры, мусоровозы</w:t>
      </w:r>
      <w:r w:rsidR="009E5B17">
        <w:rPr>
          <w:sz w:val="26"/>
          <w:szCs w:val="26"/>
        </w:rPr>
        <w:t xml:space="preserve"> </w:t>
      </w:r>
      <w:r w:rsidRPr="00A4007B">
        <w:rPr>
          <w:sz w:val="26"/>
          <w:szCs w:val="26"/>
        </w:rPr>
        <w:t>или нарушить режим работы объектов по обработке, обезвреживанию и</w:t>
      </w:r>
      <w:r w:rsidR="009E5B17">
        <w:rPr>
          <w:sz w:val="26"/>
          <w:szCs w:val="26"/>
        </w:rPr>
        <w:t xml:space="preserve"> </w:t>
      </w:r>
      <w:r w:rsidRPr="00A4007B">
        <w:rPr>
          <w:sz w:val="26"/>
          <w:szCs w:val="26"/>
        </w:rPr>
        <w:t>размещению отходов.</w:t>
      </w:r>
    </w:p>
    <w:p w14:paraId="2932E297" w14:textId="6DFCCF7B" w:rsidR="00EC2556" w:rsidRPr="00A4007B" w:rsidRDefault="00EC2556" w:rsidP="003105FB">
      <w:pPr>
        <w:pStyle w:val="p17"/>
        <w:spacing w:before="0" w:beforeAutospacing="0" w:after="0" w:afterAutospacing="0"/>
        <w:ind w:firstLine="567"/>
        <w:jc w:val="both"/>
        <w:rPr>
          <w:sz w:val="26"/>
          <w:szCs w:val="26"/>
        </w:rPr>
      </w:pPr>
      <w:r w:rsidRPr="00A4007B">
        <w:rPr>
          <w:sz w:val="26"/>
          <w:szCs w:val="26"/>
        </w:rPr>
        <w:t xml:space="preserve">Не допускается размещение на территории, примыкающей к контейнерной площадке, порубочных остатков, уличного смета, скошенной травы, листвы и иных </w:t>
      </w:r>
      <w:r w:rsidRPr="00A4007B">
        <w:rPr>
          <w:sz w:val="26"/>
          <w:szCs w:val="26"/>
        </w:rPr>
        <w:lastRenderedPageBreak/>
        <w:t>остатков растительности, мебели, бытовой техники и их частей, остатков после проведения ремонта и строительства, коробок, ящиков и иных упаковочных материалов, шин и запасных частей транспортных средств, спортивного инвентаря.</w:t>
      </w:r>
    </w:p>
    <w:p w14:paraId="5052D574" w14:textId="609EAD8A" w:rsidR="00072BB1" w:rsidRPr="00A4007B" w:rsidRDefault="00C43AC7" w:rsidP="003105FB">
      <w:pPr>
        <w:pStyle w:val="p17"/>
        <w:spacing w:before="0" w:beforeAutospacing="0" w:after="0" w:afterAutospacing="0"/>
        <w:ind w:firstLine="567"/>
        <w:jc w:val="both"/>
        <w:rPr>
          <w:sz w:val="26"/>
          <w:szCs w:val="26"/>
        </w:rPr>
      </w:pPr>
      <w:r w:rsidRPr="00A4007B">
        <w:rPr>
          <w:sz w:val="26"/>
          <w:szCs w:val="26"/>
        </w:rPr>
        <w:t>1</w:t>
      </w:r>
      <w:r w:rsidR="00072BB1" w:rsidRPr="00A4007B">
        <w:rPr>
          <w:sz w:val="26"/>
          <w:szCs w:val="26"/>
        </w:rPr>
        <w:t>2</w:t>
      </w:r>
      <w:r w:rsidRPr="00A4007B">
        <w:rPr>
          <w:sz w:val="26"/>
          <w:szCs w:val="26"/>
        </w:rPr>
        <w:t xml:space="preserve">. </w:t>
      </w:r>
      <w:r w:rsidR="00072BB1" w:rsidRPr="00A4007B">
        <w:rPr>
          <w:sz w:val="26"/>
          <w:szCs w:val="26"/>
        </w:rPr>
        <w:t>Запрещается размещение, сброс твердых коммунальных и</w:t>
      </w:r>
      <w:r w:rsidR="009E5B17">
        <w:rPr>
          <w:sz w:val="26"/>
          <w:szCs w:val="26"/>
        </w:rPr>
        <w:t xml:space="preserve"> </w:t>
      </w:r>
      <w:r w:rsidR="00072BB1" w:rsidRPr="00A4007B">
        <w:rPr>
          <w:sz w:val="26"/>
          <w:szCs w:val="26"/>
        </w:rPr>
        <w:t>строительных отходов, металлического лома, отходов производства, тары,</w:t>
      </w:r>
      <w:r w:rsidR="009E5B17">
        <w:rPr>
          <w:sz w:val="26"/>
          <w:szCs w:val="26"/>
        </w:rPr>
        <w:t xml:space="preserve"> </w:t>
      </w:r>
      <w:r w:rsidR="00072BB1" w:rsidRPr="00A4007B">
        <w:rPr>
          <w:sz w:val="26"/>
          <w:szCs w:val="26"/>
        </w:rPr>
        <w:t>вышедших из эксплуатации автотранспортных средств, ветвей деревьев,</w:t>
      </w:r>
      <w:r w:rsidR="009E5B17">
        <w:rPr>
          <w:sz w:val="26"/>
          <w:szCs w:val="26"/>
        </w:rPr>
        <w:t xml:space="preserve"> </w:t>
      </w:r>
      <w:r w:rsidR="00072BB1" w:rsidRPr="00A4007B">
        <w:rPr>
          <w:sz w:val="26"/>
          <w:szCs w:val="26"/>
        </w:rPr>
        <w:t>листвы, отходов шин и покрышек транспортных средств вне отведенных под</w:t>
      </w:r>
      <w:r w:rsidR="009E5B17">
        <w:rPr>
          <w:sz w:val="26"/>
          <w:szCs w:val="26"/>
        </w:rPr>
        <w:t xml:space="preserve"> </w:t>
      </w:r>
      <w:r w:rsidR="00072BB1" w:rsidRPr="00A4007B">
        <w:rPr>
          <w:sz w:val="26"/>
          <w:szCs w:val="26"/>
        </w:rPr>
        <w:t xml:space="preserve">эти цели местах. </w:t>
      </w:r>
    </w:p>
    <w:p w14:paraId="08C3AD66" w14:textId="14D3ABD2" w:rsidR="00D6309E" w:rsidRPr="00A4007B" w:rsidRDefault="00072BB1" w:rsidP="003105FB">
      <w:pPr>
        <w:pStyle w:val="p17"/>
        <w:spacing w:before="0" w:beforeAutospacing="0" w:after="0" w:afterAutospacing="0"/>
        <w:ind w:firstLine="567"/>
        <w:jc w:val="both"/>
        <w:rPr>
          <w:sz w:val="26"/>
          <w:szCs w:val="26"/>
        </w:rPr>
      </w:pPr>
      <w:r w:rsidRPr="00A4007B">
        <w:rPr>
          <w:sz w:val="26"/>
          <w:szCs w:val="26"/>
        </w:rPr>
        <w:t>Вывоз и сброс отходов в места, не предназначенные для обращения с отходами, запрещен.</w:t>
      </w:r>
    </w:p>
    <w:p w14:paraId="16B09E4B" w14:textId="19BE3CD1" w:rsidR="00EC2556" w:rsidRDefault="00EC2556" w:rsidP="003105FB">
      <w:pPr>
        <w:pStyle w:val="p17"/>
        <w:spacing w:before="0" w:beforeAutospacing="0" w:after="0" w:afterAutospacing="0"/>
        <w:ind w:firstLine="567"/>
        <w:jc w:val="both"/>
        <w:rPr>
          <w:sz w:val="26"/>
          <w:szCs w:val="26"/>
        </w:rPr>
      </w:pPr>
      <w:r w:rsidRPr="00A4007B">
        <w:rPr>
          <w:sz w:val="26"/>
          <w:szCs w:val="26"/>
        </w:rPr>
        <w:t>13. Контейнерные площадки рекомендуется снабжать информационной табличкой о сроках удаления отходов, наименовании организации, выполняющей данную работу, контактах лица, ответственного за работу по содержанию площадки и своевременное удаление отходов, а также о недопустимости создания препятствий подъезду специализированного автотранспорта, разгружающего контейнеры и бункеры.</w:t>
      </w:r>
    </w:p>
    <w:p w14:paraId="55DFDD19" w14:textId="20EEC104" w:rsidR="00D6309E" w:rsidRDefault="00072BB1" w:rsidP="00C54FD8">
      <w:pPr>
        <w:pStyle w:val="1"/>
        <w:jc w:val="left"/>
      </w:pPr>
      <w:r w:rsidRPr="0067388B">
        <w:t>Статья 1</w:t>
      </w:r>
      <w:r w:rsidR="00AE74FA" w:rsidRPr="0067388B">
        <w:t>4</w:t>
      </w:r>
      <w:r w:rsidRPr="0067388B">
        <w:t>. Площадки для выгула и дрессировки собак</w:t>
      </w:r>
    </w:p>
    <w:p w14:paraId="037B735A" w14:textId="77777777" w:rsidR="0067388B" w:rsidRPr="00A4007B" w:rsidRDefault="0067388B" w:rsidP="003105FB">
      <w:pPr>
        <w:pStyle w:val="p17"/>
        <w:spacing w:before="0" w:beforeAutospacing="0" w:after="0" w:afterAutospacing="0"/>
        <w:rPr>
          <w:b/>
          <w:sz w:val="26"/>
          <w:szCs w:val="26"/>
        </w:rPr>
      </w:pPr>
    </w:p>
    <w:p w14:paraId="04AA31FB" w14:textId="0ADD86E7" w:rsidR="00B6481E" w:rsidRPr="00A4007B" w:rsidRDefault="00B6481E" w:rsidP="003105FB">
      <w:pPr>
        <w:pStyle w:val="p17"/>
        <w:spacing w:before="0" w:beforeAutospacing="0" w:after="0" w:afterAutospacing="0"/>
        <w:ind w:firstLine="567"/>
        <w:jc w:val="both"/>
        <w:rPr>
          <w:sz w:val="26"/>
          <w:szCs w:val="26"/>
        </w:rPr>
      </w:pPr>
      <w:r w:rsidRPr="00A4007B">
        <w:rPr>
          <w:sz w:val="26"/>
          <w:szCs w:val="26"/>
        </w:rPr>
        <w:t>1. Площадки для выгула собак должны размещаться на территориях</w:t>
      </w:r>
      <w:r w:rsidR="009E5B17">
        <w:rPr>
          <w:sz w:val="26"/>
          <w:szCs w:val="26"/>
        </w:rPr>
        <w:t xml:space="preserve"> </w:t>
      </w:r>
      <w:r w:rsidRPr="00A4007B">
        <w:rPr>
          <w:sz w:val="26"/>
          <w:szCs w:val="26"/>
        </w:rPr>
        <w:t xml:space="preserve">общего пользования, за пределами </w:t>
      </w:r>
      <w:r w:rsidR="0034310E" w:rsidRPr="00A4007B">
        <w:rPr>
          <w:sz w:val="26"/>
          <w:szCs w:val="26"/>
        </w:rPr>
        <w:t>санитарной зоны источников водоснабжения первого и второго поясов.</w:t>
      </w:r>
    </w:p>
    <w:p w14:paraId="7A78DEC0" w14:textId="5EF4579D" w:rsidR="0067388B" w:rsidRDefault="00B6481E" w:rsidP="003105FB">
      <w:pPr>
        <w:pStyle w:val="p17"/>
        <w:spacing w:before="0" w:beforeAutospacing="0" w:after="0" w:afterAutospacing="0"/>
        <w:ind w:firstLine="567"/>
        <w:jc w:val="both"/>
        <w:rPr>
          <w:sz w:val="26"/>
          <w:szCs w:val="26"/>
        </w:rPr>
      </w:pPr>
      <w:r w:rsidRPr="00A4007B">
        <w:rPr>
          <w:sz w:val="26"/>
          <w:szCs w:val="26"/>
        </w:rPr>
        <w:t>2. Для покрытия поверхности части площадки, предназначенной для</w:t>
      </w:r>
      <w:r w:rsidR="009E5B17">
        <w:rPr>
          <w:sz w:val="26"/>
          <w:szCs w:val="26"/>
        </w:rPr>
        <w:t xml:space="preserve"> </w:t>
      </w:r>
      <w:r w:rsidRPr="00A4007B">
        <w:rPr>
          <w:sz w:val="26"/>
          <w:szCs w:val="26"/>
        </w:rPr>
        <w:t>выгула собак, должна быть выровненная поверхность, обеспечивающая</w:t>
      </w:r>
      <w:r w:rsidR="009E5B17">
        <w:rPr>
          <w:sz w:val="26"/>
          <w:szCs w:val="26"/>
        </w:rPr>
        <w:t xml:space="preserve"> </w:t>
      </w:r>
      <w:r w:rsidRPr="00A4007B">
        <w:rPr>
          <w:sz w:val="26"/>
          <w:szCs w:val="26"/>
        </w:rPr>
        <w:t>хороший дренаж, не травмирующая конечности животных (газонное, песчаное,</w:t>
      </w:r>
      <w:r w:rsidR="009E5B17">
        <w:rPr>
          <w:sz w:val="26"/>
          <w:szCs w:val="26"/>
        </w:rPr>
        <w:t xml:space="preserve"> </w:t>
      </w:r>
      <w:r w:rsidRPr="00A4007B">
        <w:rPr>
          <w:sz w:val="26"/>
          <w:szCs w:val="26"/>
        </w:rPr>
        <w:t xml:space="preserve">песчано-земляное), а также удобство для </w:t>
      </w:r>
      <w:r w:rsidR="0067388B">
        <w:rPr>
          <w:sz w:val="26"/>
          <w:szCs w:val="26"/>
        </w:rPr>
        <w:t>регулярной уборки и обновления.</w:t>
      </w:r>
    </w:p>
    <w:p w14:paraId="104C162B" w14:textId="0A066F8D" w:rsidR="00B6481E" w:rsidRPr="00A4007B" w:rsidRDefault="00B6481E" w:rsidP="003105FB">
      <w:pPr>
        <w:pStyle w:val="p17"/>
        <w:spacing w:before="0" w:beforeAutospacing="0" w:after="0" w:afterAutospacing="0"/>
        <w:ind w:firstLine="567"/>
        <w:jc w:val="both"/>
        <w:rPr>
          <w:sz w:val="26"/>
          <w:szCs w:val="26"/>
        </w:rPr>
      </w:pPr>
      <w:r w:rsidRPr="00A4007B">
        <w:rPr>
          <w:sz w:val="26"/>
          <w:szCs w:val="26"/>
        </w:rPr>
        <w:t>Поверхность части площадки, предназначенной для владельцев собак, должна быть с твердым или комбинированным видом покрытия (плитка, утопленная в газон и др.). Подход к площадке должен быть оборудован твердым видом покрытия.</w:t>
      </w:r>
    </w:p>
    <w:p w14:paraId="1C0D2E4E" w14:textId="6A9A9DAE" w:rsidR="00B6481E" w:rsidRPr="00A4007B" w:rsidRDefault="00B6481E" w:rsidP="003105FB">
      <w:pPr>
        <w:pStyle w:val="p17"/>
        <w:spacing w:before="0" w:beforeAutospacing="0" w:after="0" w:afterAutospacing="0"/>
        <w:ind w:firstLine="567"/>
        <w:jc w:val="both"/>
        <w:rPr>
          <w:sz w:val="26"/>
          <w:szCs w:val="26"/>
        </w:rPr>
      </w:pPr>
      <w:r w:rsidRPr="00A4007B">
        <w:rPr>
          <w:sz w:val="26"/>
          <w:szCs w:val="26"/>
        </w:rPr>
        <w:t>3. Площадка для дрессировки собак должна быть оборудована</w:t>
      </w:r>
      <w:r w:rsidR="009E5B17">
        <w:rPr>
          <w:sz w:val="26"/>
          <w:szCs w:val="26"/>
        </w:rPr>
        <w:t xml:space="preserve"> </w:t>
      </w:r>
      <w:r w:rsidRPr="00A4007B">
        <w:rPr>
          <w:sz w:val="26"/>
          <w:szCs w:val="26"/>
        </w:rPr>
        <w:t>учебными, тренировочными, спортивными снарядами и сооружениями, навесом</w:t>
      </w:r>
      <w:r w:rsidR="009E5B17">
        <w:rPr>
          <w:sz w:val="26"/>
          <w:szCs w:val="26"/>
        </w:rPr>
        <w:t xml:space="preserve"> </w:t>
      </w:r>
      <w:r w:rsidRPr="00A4007B">
        <w:rPr>
          <w:sz w:val="26"/>
          <w:szCs w:val="26"/>
        </w:rPr>
        <w:t>от дождя, утепленным бытовым помещением для хранения инвентаря,</w:t>
      </w:r>
      <w:r w:rsidR="009E5B17">
        <w:rPr>
          <w:sz w:val="26"/>
          <w:szCs w:val="26"/>
        </w:rPr>
        <w:t xml:space="preserve"> </w:t>
      </w:r>
      <w:r w:rsidRPr="00A4007B">
        <w:rPr>
          <w:sz w:val="26"/>
          <w:szCs w:val="26"/>
        </w:rPr>
        <w:t>оборудования и отдыха инструкторов.</w:t>
      </w:r>
    </w:p>
    <w:p w14:paraId="362F9C7A" w14:textId="3ACD9841" w:rsidR="0034310E" w:rsidRPr="00A4007B" w:rsidRDefault="00B6481E" w:rsidP="003105FB">
      <w:pPr>
        <w:pStyle w:val="p17"/>
        <w:spacing w:before="0" w:beforeAutospacing="0" w:after="0" w:afterAutospacing="0"/>
        <w:ind w:firstLine="567"/>
        <w:jc w:val="both"/>
        <w:rPr>
          <w:sz w:val="26"/>
          <w:szCs w:val="26"/>
        </w:rPr>
      </w:pPr>
      <w:r w:rsidRPr="00A4007B">
        <w:rPr>
          <w:sz w:val="26"/>
          <w:szCs w:val="26"/>
        </w:rPr>
        <w:t xml:space="preserve">4. </w:t>
      </w:r>
      <w:r w:rsidR="0034310E" w:rsidRPr="00A4007B">
        <w:rPr>
          <w:sz w:val="26"/>
          <w:szCs w:val="26"/>
        </w:rPr>
        <w:t>Ограждение площадки для выгула и дрессировки собак устанавливается высотой не менее 1,5 метра. При этом расстояние между элементами и секциями ограждения, его нижним краем и землей не должно позволять животному покинуть площадку или причинить травму.</w:t>
      </w:r>
    </w:p>
    <w:p w14:paraId="297B45A6" w14:textId="263BFF30" w:rsidR="0034310E" w:rsidRPr="00A4007B" w:rsidRDefault="0034310E" w:rsidP="003105FB">
      <w:pPr>
        <w:pStyle w:val="p17"/>
        <w:spacing w:before="0" w:beforeAutospacing="0" w:after="0" w:afterAutospacing="0"/>
        <w:ind w:firstLine="567"/>
        <w:jc w:val="both"/>
        <w:rPr>
          <w:sz w:val="26"/>
          <w:szCs w:val="26"/>
        </w:rPr>
      </w:pPr>
      <w:r w:rsidRPr="00A4007B">
        <w:rPr>
          <w:sz w:val="26"/>
          <w:szCs w:val="26"/>
        </w:rPr>
        <w:t>По периметру площадки для выгула собак рекомендуется предусматривать озеленение из плотных посадок высокого кустарника в виде живой изгороди или вертикального озеленения.</w:t>
      </w:r>
    </w:p>
    <w:p w14:paraId="09A36EF8" w14:textId="4112E451" w:rsidR="002036E1" w:rsidRPr="00A4007B" w:rsidRDefault="0034310E" w:rsidP="003105FB">
      <w:pPr>
        <w:pStyle w:val="p17"/>
        <w:spacing w:before="0" w:beforeAutospacing="0" w:after="0" w:afterAutospacing="0"/>
        <w:ind w:firstLine="567"/>
        <w:jc w:val="both"/>
        <w:rPr>
          <w:b/>
          <w:sz w:val="26"/>
          <w:szCs w:val="26"/>
          <w:highlight w:val="green"/>
        </w:rPr>
      </w:pPr>
      <w:r w:rsidRPr="00A4007B">
        <w:rPr>
          <w:sz w:val="26"/>
          <w:szCs w:val="26"/>
        </w:rPr>
        <w:t xml:space="preserve">5. </w:t>
      </w:r>
      <w:r w:rsidR="00B6481E" w:rsidRPr="00A4007B">
        <w:rPr>
          <w:sz w:val="26"/>
          <w:szCs w:val="26"/>
        </w:rPr>
        <w:t>На территории площадки должен быть информационный стенд с</w:t>
      </w:r>
      <w:r w:rsidR="009E5B17">
        <w:rPr>
          <w:sz w:val="26"/>
          <w:szCs w:val="26"/>
        </w:rPr>
        <w:t xml:space="preserve"> </w:t>
      </w:r>
      <w:r w:rsidR="00B6481E" w:rsidRPr="00A4007B">
        <w:rPr>
          <w:sz w:val="26"/>
          <w:szCs w:val="26"/>
        </w:rPr>
        <w:t>правилами пользования площадкой.</w:t>
      </w:r>
    </w:p>
    <w:p w14:paraId="28852139" w14:textId="75C6BC78" w:rsidR="00110890" w:rsidRPr="0067388B" w:rsidRDefault="00110890" w:rsidP="003105FB">
      <w:pPr>
        <w:pStyle w:val="p17"/>
        <w:spacing w:before="0" w:beforeAutospacing="0" w:after="0" w:afterAutospacing="0"/>
        <w:ind w:firstLine="567"/>
        <w:jc w:val="both"/>
        <w:rPr>
          <w:b/>
          <w:sz w:val="26"/>
          <w:szCs w:val="26"/>
        </w:rPr>
      </w:pPr>
    </w:p>
    <w:p w14:paraId="0CC15B5E" w14:textId="07CC7ACD" w:rsidR="003A66A1" w:rsidRPr="00A4007B" w:rsidRDefault="00216C6E" w:rsidP="00C54FD8">
      <w:pPr>
        <w:pStyle w:val="1"/>
        <w:jc w:val="left"/>
      </w:pPr>
      <w:r w:rsidRPr="0067388B">
        <w:t>Статья 1</w:t>
      </w:r>
      <w:r w:rsidR="00AE74FA" w:rsidRPr="0067388B">
        <w:t>5</w:t>
      </w:r>
      <w:r w:rsidRPr="0067388B">
        <w:t xml:space="preserve">. </w:t>
      </w:r>
      <w:r w:rsidR="004D1A79" w:rsidRPr="0067388B">
        <w:t>Строительные площадки</w:t>
      </w:r>
    </w:p>
    <w:p w14:paraId="19A10A81" w14:textId="521CBE92" w:rsidR="009D2B3F" w:rsidRPr="00A4007B" w:rsidRDefault="009D2B3F" w:rsidP="003105FB">
      <w:pPr>
        <w:pStyle w:val="p17"/>
        <w:spacing w:before="0" w:beforeAutospacing="0" w:after="0" w:afterAutospacing="0"/>
        <w:ind w:firstLine="567"/>
        <w:jc w:val="both"/>
        <w:rPr>
          <w:b/>
          <w:sz w:val="26"/>
          <w:szCs w:val="26"/>
        </w:rPr>
      </w:pPr>
    </w:p>
    <w:p w14:paraId="3CAA55D9" w14:textId="77777777" w:rsidR="004E5C83" w:rsidRPr="00A4007B" w:rsidRDefault="001D517A" w:rsidP="003105FB">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 xml:space="preserve">1. </w:t>
      </w:r>
      <w:r w:rsidR="004E5C83" w:rsidRPr="00A4007B">
        <w:rPr>
          <w:rFonts w:ascii="Times New Roman" w:eastAsia="Times New Roman" w:hAnsi="Times New Roman" w:cs="Times New Roman"/>
          <w:sz w:val="26"/>
          <w:szCs w:val="26"/>
          <w:lang w:eastAsia="ru-RU"/>
        </w:rPr>
        <w:t xml:space="preserve">Лицо, осуществляющее строительство, до начала любых работ должно оградить строительную площадку и опасные зоны работ за ее пределами в </w:t>
      </w:r>
      <w:r w:rsidR="004E5C83" w:rsidRPr="00A4007B">
        <w:rPr>
          <w:rFonts w:ascii="Times New Roman" w:eastAsia="Times New Roman" w:hAnsi="Times New Roman" w:cs="Times New Roman"/>
          <w:sz w:val="26"/>
          <w:szCs w:val="26"/>
          <w:lang w:eastAsia="ru-RU"/>
        </w:rPr>
        <w:lastRenderedPageBreak/>
        <w:t xml:space="preserve">соответствии с требованиями документов по стандартизации и нормативных правовых актов (в том числе в отношении линейных объектов, при строительстве, реконструкции автомобильных дорог). </w:t>
      </w:r>
    </w:p>
    <w:p w14:paraId="4D265DEB" w14:textId="6DAC4AE8" w:rsidR="001D517A" w:rsidRPr="00A4007B" w:rsidRDefault="001D517A" w:rsidP="003105FB">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 xml:space="preserve">Ограждения строительных площадок </w:t>
      </w:r>
      <w:r w:rsidR="004E5C83" w:rsidRPr="00A4007B">
        <w:rPr>
          <w:rFonts w:ascii="Times New Roman" w:eastAsia="Times New Roman" w:hAnsi="Times New Roman" w:cs="Times New Roman"/>
          <w:sz w:val="26"/>
          <w:szCs w:val="26"/>
          <w:lang w:eastAsia="ru-RU"/>
        </w:rPr>
        <w:t xml:space="preserve">не должны мешать проезду пожарных, санитарных, мусороуборочных и других спецмашин, </w:t>
      </w:r>
      <w:r w:rsidRPr="00A4007B">
        <w:rPr>
          <w:rFonts w:ascii="Times New Roman" w:eastAsia="Times New Roman" w:hAnsi="Times New Roman" w:cs="Times New Roman"/>
          <w:sz w:val="26"/>
          <w:szCs w:val="26"/>
          <w:lang w:eastAsia="ru-RU"/>
        </w:rPr>
        <w:t>должны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w:t>
      </w:r>
    </w:p>
    <w:p w14:paraId="69D3D841" w14:textId="77777777" w:rsidR="009C17B2" w:rsidRPr="00A4007B" w:rsidRDefault="001D517A" w:rsidP="003105FB">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По периметру ограждений долж</w:t>
      </w:r>
      <w:r w:rsidR="004E5C83" w:rsidRPr="00A4007B">
        <w:rPr>
          <w:rFonts w:ascii="Times New Roman" w:eastAsia="Times New Roman" w:hAnsi="Times New Roman" w:cs="Times New Roman"/>
          <w:sz w:val="26"/>
          <w:szCs w:val="26"/>
          <w:lang w:eastAsia="ru-RU"/>
        </w:rPr>
        <w:t>ен быть</w:t>
      </w:r>
      <w:r w:rsidRPr="00A4007B">
        <w:rPr>
          <w:rFonts w:ascii="Times New Roman" w:eastAsia="Times New Roman" w:hAnsi="Times New Roman" w:cs="Times New Roman"/>
          <w:sz w:val="26"/>
          <w:szCs w:val="26"/>
          <w:lang w:eastAsia="ru-RU"/>
        </w:rPr>
        <w:t xml:space="preserve"> обеспечен безопасный проход пешеходов</w:t>
      </w:r>
      <w:r w:rsidR="009C17B2" w:rsidRPr="00A4007B">
        <w:rPr>
          <w:rFonts w:ascii="Times New Roman" w:eastAsia="Times New Roman" w:hAnsi="Times New Roman" w:cs="Times New Roman"/>
          <w:sz w:val="26"/>
          <w:szCs w:val="26"/>
          <w:lang w:eastAsia="ru-RU"/>
        </w:rPr>
        <w:t>.</w:t>
      </w:r>
    </w:p>
    <w:p w14:paraId="234EDD6E" w14:textId="77777777" w:rsidR="009C17B2" w:rsidRPr="00A4007B" w:rsidRDefault="009C17B2" w:rsidP="003105FB">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Защитно-охранные и защитные ограждения обязательно должны иметь козырьки для защиты людей от падающих предметов с высоты</w:t>
      </w:r>
      <w:r w:rsidR="001D517A" w:rsidRPr="00A4007B">
        <w:rPr>
          <w:rFonts w:ascii="Times New Roman" w:eastAsia="Times New Roman" w:hAnsi="Times New Roman" w:cs="Times New Roman"/>
          <w:sz w:val="26"/>
          <w:szCs w:val="26"/>
          <w:lang w:eastAsia="ru-RU"/>
        </w:rPr>
        <w:t>.</w:t>
      </w:r>
    </w:p>
    <w:p w14:paraId="53EDD1D1" w14:textId="60741680" w:rsidR="001D517A" w:rsidRPr="00A4007B" w:rsidRDefault="009C17B2" w:rsidP="003105FB">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Временные тротуары ограждений, расположенные на участках примыкания строительной площадки к проезжей части, должны быть оборудованы защитными перилами, устанавливаемыми со стороны движения транспорта</w:t>
      </w:r>
      <w:r w:rsidR="001D517A" w:rsidRPr="00A4007B">
        <w:rPr>
          <w:rFonts w:ascii="Times New Roman" w:eastAsia="Times New Roman" w:hAnsi="Times New Roman" w:cs="Times New Roman"/>
          <w:sz w:val="26"/>
          <w:szCs w:val="26"/>
          <w:lang w:eastAsia="ru-RU"/>
        </w:rPr>
        <w:t> </w:t>
      </w:r>
    </w:p>
    <w:p w14:paraId="659729C6" w14:textId="5DAE4CC0" w:rsidR="001D517A" w:rsidRPr="00A4007B" w:rsidRDefault="001D517A" w:rsidP="003105FB">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14:paraId="66775953" w14:textId="77777777" w:rsidR="0094212D" w:rsidRPr="00A4007B" w:rsidRDefault="001D517A" w:rsidP="003105FB">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14:paraId="3D6B97F2" w14:textId="6B88777E" w:rsidR="001D517A" w:rsidRPr="00A4007B" w:rsidRDefault="001D517A" w:rsidP="003105FB">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4.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утвержденным проектом организации строительства и планом производства работ.</w:t>
      </w:r>
    </w:p>
    <w:p w14:paraId="22063A2D" w14:textId="42883894" w:rsidR="00BF62CD" w:rsidRPr="00A4007B" w:rsidRDefault="00652503" w:rsidP="003105FB">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 xml:space="preserve">5. </w:t>
      </w:r>
      <w:r w:rsidR="00877018" w:rsidRPr="00A4007B">
        <w:rPr>
          <w:rFonts w:ascii="Times New Roman" w:eastAsia="Times New Roman" w:hAnsi="Times New Roman" w:cs="Times New Roman"/>
          <w:sz w:val="26"/>
          <w:szCs w:val="26"/>
          <w:lang w:eastAsia="ru-RU"/>
        </w:rPr>
        <w:t>На территории строительной площадки оборудуется место для размещения контейнеров для накопления ТКО</w:t>
      </w:r>
      <w:r w:rsidR="00BF62CD" w:rsidRPr="00A4007B">
        <w:rPr>
          <w:rFonts w:ascii="Times New Roman" w:eastAsia="Times New Roman" w:hAnsi="Times New Roman" w:cs="Times New Roman"/>
          <w:sz w:val="26"/>
          <w:szCs w:val="26"/>
          <w:lang w:eastAsia="ru-RU"/>
        </w:rPr>
        <w:t xml:space="preserve"> и</w:t>
      </w:r>
      <w:r w:rsidR="00877018" w:rsidRPr="00A4007B">
        <w:rPr>
          <w:rFonts w:ascii="Times New Roman" w:eastAsia="Times New Roman" w:hAnsi="Times New Roman" w:cs="Times New Roman"/>
          <w:sz w:val="26"/>
          <w:szCs w:val="26"/>
          <w:lang w:eastAsia="ru-RU"/>
        </w:rPr>
        <w:t xml:space="preserve"> </w:t>
      </w:r>
      <w:r w:rsidR="00BF62CD" w:rsidRPr="00A4007B">
        <w:rPr>
          <w:rFonts w:ascii="Times New Roman" w:eastAsia="Times New Roman" w:hAnsi="Times New Roman" w:cs="Times New Roman"/>
          <w:sz w:val="26"/>
          <w:szCs w:val="26"/>
          <w:lang w:eastAsia="ru-RU"/>
        </w:rPr>
        <w:t>устанавливается</w:t>
      </w:r>
      <w:r w:rsidR="00877018" w:rsidRPr="00A4007B">
        <w:rPr>
          <w:rFonts w:ascii="Times New Roman" w:eastAsia="Times New Roman" w:hAnsi="Times New Roman" w:cs="Times New Roman"/>
          <w:sz w:val="26"/>
          <w:szCs w:val="26"/>
          <w:lang w:eastAsia="ru-RU"/>
        </w:rPr>
        <w:t xml:space="preserve"> бункер для накопления строительных отходов.</w:t>
      </w:r>
      <w:r w:rsidR="00BF62CD" w:rsidRPr="00A4007B">
        <w:rPr>
          <w:rFonts w:ascii="Times New Roman" w:eastAsia="Times New Roman" w:hAnsi="Times New Roman" w:cs="Times New Roman"/>
          <w:sz w:val="26"/>
          <w:szCs w:val="26"/>
          <w:lang w:eastAsia="ru-RU"/>
        </w:rPr>
        <w:t xml:space="preserve"> Обеспечивается регулярный вывоз строительных отходов и ТКО. </w:t>
      </w:r>
    </w:p>
    <w:p w14:paraId="297FC1EE" w14:textId="3E988179" w:rsidR="00216C6E" w:rsidRPr="00A4007B" w:rsidRDefault="009C17B2" w:rsidP="003105FB">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6</w:t>
      </w:r>
      <w:r w:rsidR="00BF62CD" w:rsidRPr="00A4007B">
        <w:rPr>
          <w:rFonts w:ascii="Times New Roman" w:eastAsia="Times New Roman" w:hAnsi="Times New Roman" w:cs="Times New Roman"/>
          <w:sz w:val="26"/>
          <w:szCs w:val="26"/>
          <w:lang w:eastAsia="ru-RU"/>
        </w:rPr>
        <w:t>. После завершения строительных работ исполнителем таких работ обеспечивается</w:t>
      </w:r>
      <w:r w:rsidR="00BF62CD" w:rsidRPr="00A4007B">
        <w:rPr>
          <w:rFonts w:ascii="Times New Roman" w:hAnsi="Times New Roman" w:cs="Times New Roman"/>
          <w:sz w:val="26"/>
          <w:szCs w:val="26"/>
        </w:rPr>
        <w:t xml:space="preserve"> в</w:t>
      </w:r>
      <w:r w:rsidR="00BF62CD" w:rsidRPr="00A4007B">
        <w:rPr>
          <w:rFonts w:ascii="Times New Roman" w:eastAsia="Times New Roman" w:hAnsi="Times New Roman" w:cs="Times New Roman"/>
          <w:sz w:val="26"/>
          <w:szCs w:val="26"/>
          <w:lang w:eastAsia="ru-RU"/>
        </w:rPr>
        <w:t>осстановление дороги общего пользования, которые использовались спецтехникой для проезда на строительную площадку.</w:t>
      </w:r>
    </w:p>
    <w:p w14:paraId="52E765B4" w14:textId="0CAE4482" w:rsidR="00BF62CD" w:rsidRPr="00A4007B" w:rsidRDefault="009C17B2" w:rsidP="003105FB">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7</w:t>
      </w:r>
      <w:r w:rsidR="00BF62CD" w:rsidRPr="00A4007B">
        <w:rPr>
          <w:rFonts w:ascii="Times New Roman" w:eastAsia="Times New Roman" w:hAnsi="Times New Roman" w:cs="Times New Roman"/>
          <w:sz w:val="26"/>
          <w:szCs w:val="26"/>
          <w:lang w:eastAsia="ru-RU"/>
        </w:rPr>
        <w:t>. При производстве строительных работ исполнителю таких работ запрещается:</w:t>
      </w:r>
    </w:p>
    <w:p w14:paraId="12358DF9" w14:textId="2672C87C" w:rsidR="00BF62CD" w:rsidRPr="00A4007B" w:rsidRDefault="00BF62CD" w:rsidP="003105FB">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вынос грязи (в том числе грунта, бетонной смеси) транспортными</w:t>
      </w:r>
      <w:r w:rsidR="00DD17B0">
        <w:rPr>
          <w:rFonts w:ascii="Times New Roman" w:eastAsia="Times New Roman" w:hAnsi="Times New Roman" w:cs="Times New Roman"/>
          <w:sz w:val="26"/>
          <w:szCs w:val="26"/>
          <w:lang w:eastAsia="ru-RU"/>
        </w:rPr>
        <w:t xml:space="preserve"> </w:t>
      </w:r>
      <w:r w:rsidRPr="00A4007B">
        <w:rPr>
          <w:rFonts w:ascii="Times New Roman" w:eastAsia="Times New Roman" w:hAnsi="Times New Roman" w:cs="Times New Roman"/>
          <w:sz w:val="26"/>
          <w:szCs w:val="26"/>
          <w:lang w:eastAsia="ru-RU"/>
        </w:rPr>
        <w:t>средствами с территорий строительных площадок;</w:t>
      </w:r>
    </w:p>
    <w:p w14:paraId="2B944C4B" w14:textId="3191B0D1" w:rsidR="00BF62CD" w:rsidRPr="00A4007B" w:rsidRDefault="00BF62CD" w:rsidP="003105FB">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сбрасывание строительных отходов с крыш, фасадов (балконные</w:t>
      </w:r>
      <w:r w:rsidR="00DD17B0">
        <w:rPr>
          <w:rFonts w:ascii="Times New Roman" w:eastAsia="Times New Roman" w:hAnsi="Times New Roman" w:cs="Times New Roman"/>
          <w:sz w:val="26"/>
          <w:szCs w:val="26"/>
          <w:lang w:eastAsia="ru-RU"/>
        </w:rPr>
        <w:t xml:space="preserve"> </w:t>
      </w:r>
      <w:r w:rsidRPr="00A4007B">
        <w:rPr>
          <w:rFonts w:ascii="Times New Roman" w:eastAsia="Times New Roman" w:hAnsi="Times New Roman" w:cs="Times New Roman"/>
          <w:sz w:val="26"/>
          <w:szCs w:val="26"/>
          <w:lang w:eastAsia="ru-RU"/>
        </w:rPr>
        <w:t>плиты и другие элементы наружных несущих конструкций) и из окон</w:t>
      </w:r>
      <w:r w:rsidR="00DD17B0">
        <w:rPr>
          <w:rFonts w:ascii="Times New Roman" w:eastAsia="Times New Roman" w:hAnsi="Times New Roman" w:cs="Times New Roman"/>
          <w:sz w:val="26"/>
          <w:szCs w:val="26"/>
          <w:lang w:eastAsia="ru-RU"/>
        </w:rPr>
        <w:t xml:space="preserve"> </w:t>
      </w:r>
      <w:r w:rsidRPr="00A4007B">
        <w:rPr>
          <w:rFonts w:ascii="Times New Roman" w:eastAsia="Times New Roman" w:hAnsi="Times New Roman" w:cs="Times New Roman"/>
          <w:sz w:val="26"/>
          <w:szCs w:val="26"/>
          <w:lang w:eastAsia="ru-RU"/>
        </w:rPr>
        <w:t>строящихся и капитально ремонтируемых зданий без применения закрытых</w:t>
      </w:r>
      <w:r w:rsidR="00DD17B0">
        <w:rPr>
          <w:rFonts w:ascii="Times New Roman" w:eastAsia="Times New Roman" w:hAnsi="Times New Roman" w:cs="Times New Roman"/>
          <w:sz w:val="26"/>
          <w:szCs w:val="26"/>
          <w:lang w:eastAsia="ru-RU"/>
        </w:rPr>
        <w:t xml:space="preserve"> </w:t>
      </w:r>
      <w:r w:rsidRPr="00A4007B">
        <w:rPr>
          <w:rFonts w:ascii="Times New Roman" w:eastAsia="Times New Roman" w:hAnsi="Times New Roman" w:cs="Times New Roman"/>
          <w:sz w:val="26"/>
          <w:szCs w:val="26"/>
          <w:lang w:eastAsia="ru-RU"/>
        </w:rPr>
        <w:t>лотков (желобов), бункеров-накопителей или контейнеров;</w:t>
      </w:r>
    </w:p>
    <w:p w14:paraId="3F7A8059" w14:textId="533B7C41" w:rsidR="00BF62CD" w:rsidRPr="00A4007B" w:rsidRDefault="00BF62CD" w:rsidP="003105FB">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складирование строительных материалов и изделий за пределами</w:t>
      </w:r>
      <w:r w:rsidR="00DD17B0">
        <w:rPr>
          <w:rFonts w:ascii="Times New Roman" w:eastAsia="Times New Roman" w:hAnsi="Times New Roman" w:cs="Times New Roman"/>
          <w:sz w:val="26"/>
          <w:szCs w:val="26"/>
          <w:lang w:eastAsia="ru-RU"/>
        </w:rPr>
        <w:t xml:space="preserve"> </w:t>
      </w:r>
      <w:r w:rsidRPr="00A4007B">
        <w:rPr>
          <w:rFonts w:ascii="Times New Roman" w:eastAsia="Times New Roman" w:hAnsi="Times New Roman" w:cs="Times New Roman"/>
          <w:sz w:val="26"/>
          <w:szCs w:val="26"/>
          <w:lang w:eastAsia="ru-RU"/>
        </w:rPr>
        <w:t>огражденной площадки.</w:t>
      </w:r>
    </w:p>
    <w:p w14:paraId="0EC93FF7" w14:textId="77777777" w:rsidR="00617C0A" w:rsidRPr="00A4007B" w:rsidRDefault="00617C0A" w:rsidP="003105FB">
      <w:pPr>
        <w:shd w:val="clear" w:color="auto" w:fill="FFFFFF"/>
        <w:spacing w:after="0" w:line="240" w:lineRule="auto"/>
        <w:ind w:firstLine="567"/>
        <w:jc w:val="both"/>
        <w:rPr>
          <w:rFonts w:ascii="Times New Roman" w:eastAsia="Times New Roman" w:hAnsi="Times New Roman" w:cs="Times New Roman"/>
          <w:sz w:val="26"/>
          <w:szCs w:val="26"/>
          <w:lang w:eastAsia="ru-RU"/>
        </w:rPr>
      </w:pPr>
    </w:p>
    <w:p w14:paraId="6E7B237C" w14:textId="04BFDE98" w:rsidR="00617C0A" w:rsidRPr="00A4007B" w:rsidRDefault="00D44913" w:rsidP="00C54FD8">
      <w:pPr>
        <w:pStyle w:val="1"/>
        <w:rPr>
          <w:rFonts w:eastAsia="Times New Roman"/>
          <w:lang w:eastAsia="ru-RU"/>
        </w:rPr>
      </w:pPr>
      <w:r>
        <w:rPr>
          <w:rFonts w:eastAsia="Times New Roman"/>
          <w:lang w:eastAsia="ru-RU"/>
        </w:rPr>
        <w:lastRenderedPageBreak/>
        <w:t xml:space="preserve">ГЛАВА </w:t>
      </w:r>
      <w:r w:rsidRPr="00A4007B">
        <w:rPr>
          <w:rFonts w:eastAsia="Times New Roman"/>
          <w:lang w:val="en-US" w:eastAsia="ru-RU"/>
        </w:rPr>
        <w:t>III</w:t>
      </w:r>
      <w:r w:rsidRPr="00A4007B">
        <w:rPr>
          <w:rFonts w:eastAsia="Times New Roman"/>
          <w:lang w:eastAsia="ru-RU"/>
        </w:rPr>
        <w:t xml:space="preserve">. ТРЕБОВАНИЯ К </w:t>
      </w:r>
      <w:proofErr w:type="gramStart"/>
      <w:r w:rsidRPr="00A4007B">
        <w:rPr>
          <w:rFonts w:eastAsia="Times New Roman"/>
          <w:lang w:eastAsia="ru-RU"/>
        </w:rPr>
        <w:t>ОТДЕЛЬНЫМ  ЭЛЕМЕНТАМ</w:t>
      </w:r>
      <w:proofErr w:type="gramEnd"/>
      <w:r w:rsidRPr="00A4007B">
        <w:rPr>
          <w:rFonts w:eastAsia="Times New Roman"/>
          <w:lang w:eastAsia="ru-RU"/>
        </w:rPr>
        <w:t xml:space="preserve"> БЛАГОУСТРОЙСТВА И ИХ СОДЕРЖАНИЮ</w:t>
      </w:r>
    </w:p>
    <w:p w14:paraId="4C5273BE" w14:textId="05E1AE2E" w:rsidR="00617C0A" w:rsidRPr="00A4007B" w:rsidRDefault="00617C0A" w:rsidP="00D44913">
      <w:pPr>
        <w:pStyle w:val="1"/>
        <w:jc w:val="left"/>
        <w:rPr>
          <w:rFonts w:eastAsia="Times New Roman"/>
          <w:lang w:eastAsia="ru-RU"/>
        </w:rPr>
      </w:pPr>
      <w:r w:rsidRPr="00A4007B">
        <w:rPr>
          <w:rFonts w:eastAsia="Times New Roman"/>
          <w:lang w:eastAsia="ru-RU"/>
        </w:rPr>
        <w:t>Статья 1</w:t>
      </w:r>
      <w:r w:rsidR="00AE74FA" w:rsidRPr="00A4007B">
        <w:rPr>
          <w:rFonts w:eastAsia="Times New Roman"/>
          <w:lang w:eastAsia="ru-RU"/>
        </w:rPr>
        <w:t>6</w:t>
      </w:r>
      <w:r w:rsidRPr="00A4007B">
        <w:rPr>
          <w:rFonts w:eastAsia="Times New Roman"/>
          <w:lang w:eastAsia="ru-RU"/>
        </w:rPr>
        <w:t>. Ограждение</w:t>
      </w:r>
    </w:p>
    <w:p w14:paraId="44BDE4F6" w14:textId="77777777" w:rsidR="00617C0A" w:rsidRPr="00A4007B" w:rsidRDefault="00617C0A" w:rsidP="003105FB">
      <w:pPr>
        <w:shd w:val="clear" w:color="auto" w:fill="FFFFFF"/>
        <w:spacing w:after="0" w:line="240" w:lineRule="auto"/>
        <w:ind w:firstLine="567"/>
        <w:rPr>
          <w:rFonts w:ascii="Times New Roman" w:eastAsia="Times New Roman" w:hAnsi="Times New Roman" w:cs="Times New Roman"/>
          <w:b/>
          <w:sz w:val="26"/>
          <w:szCs w:val="26"/>
          <w:lang w:eastAsia="ru-RU"/>
        </w:rPr>
      </w:pPr>
    </w:p>
    <w:p w14:paraId="6E1E2CEC" w14:textId="3718BD16" w:rsidR="00EC2556" w:rsidRPr="00A4007B" w:rsidRDefault="009F01F4" w:rsidP="003105FB">
      <w:pPr>
        <w:shd w:val="clear" w:color="auto" w:fill="FFFFFF"/>
        <w:spacing w:after="0" w:line="240" w:lineRule="auto"/>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ab/>
      </w:r>
      <w:r w:rsidR="00EC2556" w:rsidRPr="00A4007B">
        <w:rPr>
          <w:rFonts w:ascii="Times New Roman" w:eastAsia="Times New Roman" w:hAnsi="Times New Roman" w:cs="Times New Roman"/>
          <w:sz w:val="26"/>
          <w:szCs w:val="26"/>
          <w:lang w:eastAsia="ru-RU"/>
        </w:rPr>
        <w:t>1. Установка ограждений должна производиться исходя из необходимости, сформированной условиями эксплуатации или охраны тер</w:t>
      </w:r>
      <w:r w:rsidRPr="00A4007B">
        <w:rPr>
          <w:rFonts w:ascii="Times New Roman" w:eastAsia="Times New Roman" w:hAnsi="Times New Roman" w:cs="Times New Roman"/>
          <w:sz w:val="26"/>
          <w:szCs w:val="26"/>
          <w:lang w:eastAsia="ru-RU"/>
        </w:rPr>
        <w:t>риторий, зданий и иных объектов</w:t>
      </w:r>
      <w:r w:rsidR="00EC2556" w:rsidRPr="00A4007B">
        <w:rPr>
          <w:rFonts w:ascii="Times New Roman" w:eastAsia="Times New Roman" w:hAnsi="Times New Roman" w:cs="Times New Roman"/>
          <w:sz w:val="26"/>
          <w:szCs w:val="26"/>
          <w:lang w:eastAsia="ru-RU"/>
        </w:rPr>
        <w:t>. </w:t>
      </w:r>
    </w:p>
    <w:p w14:paraId="16AE49E8" w14:textId="4234D03D" w:rsidR="00EC2556" w:rsidRPr="00A4007B" w:rsidRDefault="009F01F4" w:rsidP="003105FB">
      <w:pPr>
        <w:shd w:val="clear" w:color="auto" w:fill="FFFFFF"/>
        <w:spacing w:after="0" w:line="240" w:lineRule="auto"/>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ab/>
      </w:r>
      <w:r w:rsidR="00EC2556" w:rsidRPr="00A4007B">
        <w:rPr>
          <w:rFonts w:ascii="Times New Roman" w:eastAsia="Times New Roman" w:hAnsi="Times New Roman" w:cs="Times New Roman"/>
          <w:sz w:val="26"/>
          <w:szCs w:val="26"/>
          <w:lang w:eastAsia="ru-RU"/>
        </w:rPr>
        <w:t>2.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14:paraId="7F259A82" w14:textId="1038CDFD" w:rsidR="009F01F4" w:rsidRPr="00A4007B" w:rsidRDefault="009F01F4" w:rsidP="003105FB">
      <w:pPr>
        <w:shd w:val="clear" w:color="auto" w:fill="FFFFFF"/>
        <w:spacing w:after="0" w:line="240" w:lineRule="auto"/>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ab/>
      </w:r>
      <w:r w:rsidR="00EC2556" w:rsidRPr="00A4007B">
        <w:rPr>
          <w:rFonts w:ascii="Times New Roman" w:eastAsia="Times New Roman" w:hAnsi="Times New Roman" w:cs="Times New Roman"/>
          <w:sz w:val="26"/>
          <w:szCs w:val="26"/>
          <w:lang w:eastAsia="ru-RU"/>
        </w:rPr>
        <w:t xml:space="preserve">3. </w:t>
      </w:r>
      <w:r w:rsidRPr="00A4007B">
        <w:rPr>
          <w:rFonts w:ascii="Times New Roman" w:eastAsia="Times New Roman" w:hAnsi="Times New Roman" w:cs="Times New Roman"/>
          <w:sz w:val="26"/>
          <w:szCs w:val="26"/>
          <w:lang w:eastAsia="ru-RU"/>
        </w:rPr>
        <w:t>Проектирование ограждений рекомендуется производить в зависимости от их местоположения и назначения согласно ГОСТам, техническим регламентам, каталогам сертифицированных изделий, проектам индивидуального проектирования, а также требованиям настоящих Правил.</w:t>
      </w:r>
    </w:p>
    <w:p w14:paraId="46161EB1" w14:textId="1685369C" w:rsidR="009F01F4" w:rsidRPr="00A4007B" w:rsidRDefault="009F01F4" w:rsidP="003105FB">
      <w:pPr>
        <w:shd w:val="clear" w:color="auto" w:fill="FFFFFF"/>
        <w:spacing w:after="0" w:line="240" w:lineRule="auto"/>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ab/>
        <w:t>4. Размещение всех видов ограждений осуществляется в границах ограждаемого земельного участка.</w:t>
      </w:r>
    </w:p>
    <w:p w14:paraId="149CD3C2" w14:textId="7AE7DA54" w:rsidR="009F01F4" w:rsidRPr="00A4007B" w:rsidRDefault="009F01F4" w:rsidP="003105FB">
      <w:pPr>
        <w:shd w:val="clear" w:color="auto" w:fill="FFFFFF"/>
        <w:spacing w:after="0" w:line="240" w:lineRule="auto"/>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ab/>
        <w:t>5. На территориях общественного пространства, земельных участках многоквартирных домов запрещается размещение глухих</w:t>
      </w:r>
      <w:r w:rsidR="00DD17B0">
        <w:rPr>
          <w:rFonts w:ascii="Times New Roman" w:eastAsia="Times New Roman" w:hAnsi="Times New Roman" w:cs="Times New Roman"/>
          <w:sz w:val="26"/>
          <w:szCs w:val="26"/>
          <w:lang w:eastAsia="ru-RU"/>
        </w:rPr>
        <w:t xml:space="preserve"> </w:t>
      </w:r>
      <w:r w:rsidRPr="00A4007B">
        <w:rPr>
          <w:rFonts w:ascii="Times New Roman" w:eastAsia="Times New Roman" w:hAnsi="Times New Roman" w:cs="Times New Roman"/>
          <w:sz w:val="26"/>
          <w:szCs w:val="26"/>
          <w:lang w:eastAsia="ru-RU"/>
        </w:rPr>
        <w:t>ограждений, а также</w:t>
      </w:r>
      <w:r w:rsidR="00711D38" w:rsidRPr="00A4007B">
        <w:rPr>
          <w:rFonts w:ascii="Times New Roman" w:eastAsia="Times New Roman" w:hAnsi="Times New Roman" w:cs="Times New Roman"/>
          <w:sz w:val="26"/>
          <w:szCs w:val="26"/>
          <w:lang w:eastAsia="ru-RU"/>
        </w:rPr>
        <w:t xml:space="preserve"> </w:t>
      </w:r>
      <w:r w:rsidRPr="00A4007B">
        <w:rPr>
          <w:rFonts w:ascii="Times New Roman" w:eastAsia="Times New Roman" w:hAnsi="Times New Roman" w:cs="Times New Roman"/>
          <w:sz w:val="26"/>
          <w:szCs w:val="26"/>
          <w:lang w:eastAsia="ru-RU"/>
        </w:rPr>
        <w:t xml:space="preserve">ограждающих устройств в виде железобетонных блоков и плит, </w:t>
      </w:r>
      <w:proofErr w:type="gramStart"/>
      <w:r w:rsidRPr="00A4007B">
        <w:rPr>
          <w:rFonts w:ascii="Times New Roman" w:eastAsia="Times New Roman" w:hAnsi="Times New Roman" w:cs="Times New Roman"/>
          <w:sz w:val="26"/>
          <w:szCs w:val="26"/>
          <w:lang w:eastAsia="ru-RU"/>
        </w:rPr>
        <w:t>столбиков,</w:t>
      </w:r>
      <w:r w:rsidR="00711D38" w:rsidRPr="00A4007B">
        <w:rPr>
          <w:rFonts w:ascii="Times New Roman" w:eastAsia="Times New Roman" w:hAnsi="Times New Roman" w:cs="Times New Roman"/>
          <w:sz w:val="26"/>
          <w:szCs w:val="26"/>
          <w:lang w:eastAsia="ru-RU"/>
        </w:rPr>
        <w:t xml:space="preserve">  </w:t>
      </w:r>
      <w:r w:rsidRPr="00A4007B">
        <w:rPr>
          <w:rFonts w:ascii="Times New Roman" w:eastAsia="Times New Roman" w:hAnsi="Times New Roman" w:cs="Times New Roman"/>
          <w:sz w:val="26"/>
          <w:szCs w:val="26"/>
          <w:lang w:eastAsia="ru-RU"/>
        </w:rPr>
        <w:t>цепей</w:t>
      </w:r>
      <w:proofErr w:type="gramEnd"/>
      <w:r w:rsidRPr="00A4007B">
        <w:rPr>
          <w:rFonts w:ascii="Times New Roman" w:eastAsia="Times New Roman" w:hAnsi="Times New Roman" w:cs="Times New Roman"/>
          <w:sz w:val="26"/>
          <w:szCs w:val="26"/>
          <w:lang w:eastAsia="ru-RU"/>
        </w:rPr>
        <w:t xml:space="preserve">, проволоки, тросов, автомобильных шин и покрышек. Допускается размещение на данных территориях декоративных металлических ограждений, бетонных полусфер, установленных с соблюдением требований действующего законодательства, не нарушающих сложившиеся пешеходные связи, в том числе и для </w:t>
      </w:r>
      <w:r w:rsidR="00DD17B0">
        <w:rPr>
          <w:rFonts w:ascii="Times New Roman" w:eastAsia="Times New Roman" w:hAnsi="Times New Roman" w:cs="Times New Roman"/>
          <w:sz w:val="26"/>
          <w:szCs w:val="26"/>
          <w:lang w:eastAsia="ru-RU"/>
        </w:rPr>
        <w:t>маломобильных групп населения</w:t>
      </w:r>
      <w:r w:rsidRPr="00A4007B">
        <w:rPr>
          <w:rFonts w:ascii="Times New Roman" w:eastAsia="Times New Roman" w:hAnsi="Times New Roman" w:cs="Times New Roman"/>
          <w:sz w:val="26"/>
          <w:szCs w:val="26"/>
          <w:lang w:eastAsia="ru-RU"/>
        </w:rPr>
        <w:t xml:space="preserve"> и не создающие угрозу жизни и здоровью людей.</w:t>
      </w:r>
    </w:p>
    <w:p w14:paraId="3755F99C" w14:textId="7C60B223" w:rsidR="00EC2556" w:rsidRPr="00A4007B" w:rsidRDefault="009F01F4" w:rsidP="003105FB">
      <w:pPr>
        <w:shd w:val="clear" w:color="auto" w:fill="FFFFFF"/>
        <w:spacing w:after="0" w:line="240" w:lineRule="auto"/>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ab/>
        <w:t xml:space="preserve">6. </w:t>
      </w:r>
      <w:r w:rsidR="00EC2556" w:rsidRPr="00A4007B">
        <w:rPr>
          <w:rFonts w:ascii="Times New Roman" w:eastAsia="Times New Roman" w:hAnsi="Times New Roman" w:cs="Times New Roman"/>
          <w:sz w:val="26"/>
          <w:szCs w:val="26"/>
          <w:lang w:eastAsia="ru-RU"/>
        </w:rPr>
        <w:t xml:space="preserve">В местах примыкания газонов, цветников к проездам, стоянкам автотранспорта, в местах возможного наезда автомобилей на газон, цветники и зеленые насаждения </w:t>
      </w:r>
      <w:r w:rsidR="007851C7" w:rsidRPr="00A4007B">
        <w:rPr>
          <w:rFonts w:ascii="Times New Roman" w:eastAsia="Times New Roman" w:hAnsi="Times New Roman" w:cs="Times New Roman"/>
          <w:sz w:val="26"/>
          <w:szCs w:val="26"/>
          <w:lang w:eastAsia="ru-RU"/>
        </w:rPr>
        <w:t>допускается установка</w:t>
      </w:r>
      <w:r w:rsidR="00EC2556" w:rsidRPr="00A4007B">
        <w:rPr>
          <w:rFonts w:ascii="Times New Roman" w:eastAsia="Times New Roman" w:hAnsi="Times New Roman" w:cs="Times New Roman"/>
          <w:sz w:val="26"/>
          <w:szCs w:val="26"/>
          <w:lang w:eastAsia="ru-RU"/>
        </w:rPr>
        <w:t xml:space="preserve"> ограждения высотой не менее 0,5 м. Ограждения следует размещать на территории газона, цветника, зеленых насаждений с отступом от границы примыкания 0,2-0,3 м.</w:t>
      </w:r>
    </w:p>
    <w:p w14:paraId="7855B594" w14:textId="602021CC" w:rsidR="00EC2556" w:rsidRPr="00A4007B" w:rsidRDefault="009F01F4" w:rsidP="003105FB">
      <w:pPr>
        <w:shd w:val="clear" w:color="auto" w:fill="FFFFFF"/>
        <w:spacing w:after="0" w:line="240" w:lineRule="auto"/>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ab/>
      </w:r>
      <w:r w:rsidR="00CE6D80" w:rsidRPr="00A4007B">
        <w:rPr>
          <w:rFonts w:ascii="Times New Roman" w:eastAsia="Times New Roman" w:hAnsi="Times New Roman" w:cs="Times New Roman"/>
          <w:sz w:val="26"/>
          <w:szCs w:val="26"/>
          <w:lang w:eastAsia="ru-RU"/>
        </w:rPr>
        <w:t>7</w:t>
      </w:r>
      <w:r w:rsidR="00EC2556" w:rsidRPr="00A4007B">
        <w:rPr>
          <w:rFonts w:ascii="Times New Roman" w:eastAsia="Times New Roman" w:hAnsi="Times New Roman" w:cs="Times New Roman"/>
          <w:sz w:val="26"/>
          <w:szCs w:val="26"/>
          <w:lang w:eastAsia="ru-RU"/>
        </w:rPr>
        <w:t>. На территории населенных пунктов ограждения, выходящие на сторону центральных дорог, магистралей и влияющие на формирование облика улицы, должны быть выдержаны в едином стилистическом решении, единой (гармоничной) цветовой гамме, схожи по типу, высоте и форме.</w:t>
      </w:r>
    </w:p>
    <w:p w14:paraId="0B23DBCA" w14:textId="3436A50D" w:rsidR="00EC2556" w:rsidRPr="00A4007B" w:rsidRDefault="009F01F4" w:rsidP="003105FB">
      <w:pPr>
        <w:shd w:val="clear" w:color="auto" w:fill="FFFFFF"/>
        <w:spacing w:after="0" w:line="240" w:lineRule="auto"/>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ab/>
      </w:r>
      <w:r w:rsidR="00EC2556" w:rsidRPr="00A4007B">
        <w:rPr>
          <w:rFonts w:ascii="Times New Roman" w:eastAsia="Times New Roman" w:hAnsi="Times New Roman" w:cs="Times New Roman"/>
          <w:sz w:val="26"/>
          <w:szCs w:val="26"/>
          <w:lang w:eastAsia="ru-RU"/>
        </w:rPr>
        <w:t>На территории населенных пунктов ограждения соседних участков. индивидуальных жилых домов и иных частных домовладений, должны быть выполнены по степени проницаемости для взгляда, прозрачные.</w:t>
      </w:r>
    </w:p>
    <w:p w14:paraId="681C5870" w14:textId="27559B49" w:rsidR="007C3304" w:rsidRPr="00A4007B" w:rsidRDefault="009F01F4" w:rsidP="003105FB">
      <w:pPr>
        <w:shd w:val="clear" w:color="auto" w:fill="FFFFFF"/>
        <w:spacing w:after="0" w:line="240" w:lineRule="auto"/>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ab/>
      </w:r>
      <w:r w:rsidR="00CE6D80" w:rsidRPr="00A4007B">
        <w:rPr>
          <w:rFonts w:ascii="Times New Roman" w:eastAsia="Times New Roman" w:hAnsi="Times New Roman" w:cs="Times New Roman"/>
          <w:sz w:val="26"/>
          <w:szCs w:val="26"/>
          <w:lang w:eastAsia="ru-RU"/>
        </w:rPr>
        <w:t>8</w:t>
      </w:r>
      <w:r w:rsidR="00EC2556" w:rsidRPr="00A4007B">
        <w:rPr>
          <w:rFonts w:ascii="Times New Roman" w:eastAsia="Times New Roman" w:hAnsi="Times New Roman" w:cs="Times New Roman"/>
          <w:sz w:val="26"/>
          <w:szCs w:val="26"/>
          <w:lang w:eastAsia="ru-RU"/>
        </w:rPr>
        <w:t xml:space="preserve">. </w:t>
      </w:r>
      <w:r w:rsidR="00CE6D80" w:rsidRPr="00A4007B">
        <w:rPr>
          <w:rFonts w:ascii="Times New Roman" w:eastAsia="Times New Roman" w:hAnsi="Times New Roman" w:cs="Times New Roman"/>
          <w:sz w:val="26"/>
          <w:szCs w:val="26"/>
          <w:lang w:eastAsia="ru-RU"/>
        </w:rPr>
        <w:t>Максимально допустимая высота ограждений принимается не более 2,0 метра, считая от</w:t>
      </w:r>
      <w:r w:rsidR="002B61D8" w:rsidRPr="00A4007B">
        <w:rPr>
          <w:rFonts w:ascii="Times New Roman" w:eastAsia="Times New Roman" w:hAnsi="Times New Roman" w:cs="Times New Roman"/>
          <w:sz w:val="26"/>
          <w:szCs w:val="26"/>
          <w:lang w:eastAsia="ru-RU"/>
        </w:rPr>
        <w:t xml:space="preserve"> </w:t>
      </w:r>
      <w:r w:rsidR="00CE6D80" w:rsidRPr="00A4007B">
        <w:rPr>
          <w:rFonts w:ascii="Times New Roman" w:eastAsia="Times New Roman" w:hAnsi="Times New Roman" w:cs="Times New Roman"/>
          <w:sz w:val="26"/>
          <w:szCs w:val="26"/>
          <w:lang w:eastAsia="ru-RU"/>
        </w:rPr>
        <w:t>планировочной отметки земли в месте установки ограждения.</w:t>
      </w:r>
    </w:p>
    <w:p w14:paraId="1A32F5FF" w14:textId="671CBAB0" w:rsidR="002B61D8" w:rsidRPr="00A4007B" w:rsidRDefault="002B61D8" w:rsidP="003105FB">
      <w:pPr>
        <w:shd w:val="clear" w:color="auto" w:fill="FFFFFF"/>
        <w:spacing w:after="0" w:line="240" w:lineRule="auto"/>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ab/>
        <w:t>При наличии предусмотренных законодательством специальных требований к высоте ограждений, связанных с особенностями эксплуатации и (или) безопасности объекта, высота ограждений определяется указанными специальными требованиями.</w:t>
      </w:r>
    </w:p>
    <w:p w14:paraId="79B392F2" w14:textId="31FD0485" w:rsidR="00EC2556" w:rsidRPr="00A4007B" w:rsidRDefault="00CE6D80" w:rsidP="003105FB">
      <w:pPr>
        <w:shd w:val="clear" w:color="auto" w:fill="FFFFFF"/>
        <w:spacing w:after="0" w:line="240" w:lineRule="auto"/>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lastRenderedPageBreak/>
        <w:tab/>
        <w:t xml:space="preserve">9. </w:t>
      </w:r>
      <w:r w:rsidR="00EC2556" w:rsidRPr="00A4007B">
        <w:rPr>
          <w:rFonts w:ascii="Times New Roman" w:eastAsia="Times New Roman" w:hAnsi="Times New Roman" w:cs="Times New Roman"/>
          <w:sz w:val="26"/>
          <w:szCs w:val="26"/>
          <w:lang w:eastAsia="ru-RU"/>
        </w:rPr>
        <w:t>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14:paraId="588DBD33" w14:textId="418D08D6" w:rsidR="00CE6D80" w:rsidRPr="00A4007B" w:rsidRDefault="00CE6D80" w:rsidP="003105FB">
      <w:pPr>
        <w:shd w:val="clear" w:color="auto" w:fill="FFFFFF"/>
        <w:spacing w:after="0" w:line="240" w:lineRule="auto"/>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ab/>
        <w:t>10. Не допускается ограждение отдельных земельных участков</w:t>
      </w:r>
      <w:r w:rsidR="00DD17B0">
        <w:rPr>
          <w:rFonts w:ascii="Times New Roman" w:eastAsia="Times New Roman" w:hAnsi="Times New Roman" w:cs="Times New Roman"/>
          <w:sz w:val="26"/>
          <w:szCs w:val="26"/>
          <w:lang w:eastAsia="ru-RU"/>
        </w:rPr>
        <w:t xml:space="preserve"> </w:t>
      </w:r>
      <w:r w:rsidRPr="00A4007B">
        <w:rPr>
          <w:rFonts w:ascii="Times New Roman" w:eastAsia="Times New Roman" w:hAnsi="Times New Roman" w:cs="Times New Roman"/>
          <w:sz w:val="26"/>
          <w:szCs w:val="26"/>
          <w:lang w:eastAsia="ru-RU"/>
        </w:rPr>
        <w:t>многоквартирных жилых домов, если при этом нарушаются сложившиеся</w:t>
      </w:r>
      <w:r w:rsidR="00DD17B0">
        <w:rPr>
          <w:rFonts w:ascii="Times New Roman" w:eastAsia="Times New Roman" w:hAnsi="Times New Roman" w:cs="Times New Roman"/>
          <w:sz w:val="26"/>
          <w:szCs w:val="26"/>
          <w:lang w:eastAsia="ru-RU"/>
        </w:rPr>
        <w:t xml:space="preserve"> </w:t>
      </w:r>
      <w:r w:rsidRPr="00A4007B">
        <w:rPr>
          <w:rFonts w:ascii="Times New Roman" w:eastAsia="Times New Roman" w:hAnsi="Times New Roman" w:cs="Times New Roman"/>
          <w:sz w:val="26"/>
          <w:szCs w:val="26"/>
          <w:lang w:eastAsia="ru-RU"/>
        </w:rPr>
        <w:t>пешеходные связи, создаются препятствия для подъезда к другим</w:t>
      </w:r>
      <w:r w:rsidR="00DD17B0">
        <w:rPr>
          <w:rFonts w:ascii="Times New Roman" w:eastAsia="Times New Roman" w:hAnsi="Times New Roman" w:cs="Times New Roman"/>
          <w:sz w:val="26"/>
          <w:szCs w:val="26"/>
          <w:lang w:eastAsia="ru-RU"/>
        </w:rPr>
        <w:t xml:space="preserve"> </w:t>
      </w:r>
      <w:r w:rsidRPr="00A4007B">
        <w:rPr>
          <w:rFonts w:ascii="Times New Roman" w:eastAsia="Times New Roman" w:hAnsi="Times New Roman" w:cs="Times New Roman"/>
          <w:sz w:val="26"/>
          <w:szCs w:val="26"/>
          <w:lang w:eastAsia="ru-RU"/>
        </w:rPr>
        <w:t xml:space="preserve">многоквартирным домам и общественным зданиям, детским, спортивным площадкам, площадкам для </w:t>
      </w:r>
      <w:r w:rsidR="00324146" w:rsidRPr="00DD17B0">
        <w:rPr>
          <w:rFonts w:ascii="Times New Roman" w:eastAsia="Times New Roman" w:hAnsi="Times New Roman" w:cs="Times New Roman"/>
          <w:sz w:val="26"/>
          <w:szCs w:val="26"/>
          <w:lang w:eastAsia="ru-RU"/>
        </w:rPr>
        <w:t>накопления</w:t>
      </w:r>
      <w:r w:rsidRPr="00DD17B0">
        <w:rPr>
          <w:rFonts w:ascii="Times New Roman" w:eastAsia="Times New Roman" w:hAnsi="Times New Roman" w:cs="Times New Roman"/>
          <w:sz w:val="26"/>
          <w:szCs w:val="26"/>
          <w:lang w:eastAsia="ru-RU"/>
        </w:rPr>
        <w:t xml:space="preserve"> Т</w:t>
      </w:r>
      <w:r w:rsidR="00DD17B0" w:rsidRPr="00DD17B0">
        <w:rPr>
          <w:rFonts w:ascii="Times New Roman" w:eastAsia="Times New Roman" w:hAnsi="Times New Roman" w:cs="Times New Roman"/>
          <w:sz w:val="26"/>
          <w:szCs w:val="26"/>
          <w:lang w:eastAsia="ru-RU"/>
        </w:rPr>
        <w:t>К</w:t>
      </w:r>
      <w:r w:rsidRPr="00DD17B0">
        <w:rPr>
          <w:rFonts w:ascii="Times New Roman" w:eastAsia="Times New Roman" w:hAnsi="Times New Roman" w:cs="Times New Roman"/>
          <w:sz w:val="26"/>
          <w:szCs w:val="26"/>
          <w:lang w:eastAsia="ru-RU"/>
        </w:rPr>
        <w:t>О, автостоянкам</w:t>
      </w:r>
      <w:r w:rsidRPr="00A4007B">
        <w:rPr>
          <w:rFonts w:ascii="Times New Roman" w:eastAsia="Times New Roman" w:hAnsi="Times New Roman" w:cs="Times New Roman"/>
          <w:sz w:val="26"/>
          <w:szCs w:val="26"/>
          <w:lang w:eastAsia="ru-RU"/>
        </w:rPr>
        <w:t>, если данные площадки предусмотрены на группу жилых домов.</w:t>
      </w:r>
    </w:p>
    <w:p w14:paraId="3422723F" w14:textId="2984AF98" w:rsidR="00CE6D80" w:rsidRPr="00A4007B" w:rsidRDefault="009F01F4" w:rsidP="003105FB">
      <w:pPr>
        <w:shd w:val="clear" w:color="auto" w:fill="FFFFFF"/>
        <w:spacing w:after="0" w:line="240" w:lineRule="auto"/>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ab/>
      </w:r>
      <w:r w:rsidR="00CE6D80" w:rsidRPr="00A4007B">
        <w:rPr>
          <w:rFonts w:ascii="Times New Roman" w:eastAsia="Times New Roman" w:hAnsi="Times New Roman" w:cs="Times New Roman"/>
          <w:sz w:val="26"/>
          <w:szCs w:val="26"/>
          <w:lang w:eastAsia="ru-RU"/>
        </w:rPr>
        <w:t>11</w:t>
      </w:r>
      <w:r w:rsidR="00EC2556" w:rsidRPr="00A4007B">
        <w:rPr>
          <w:rFonts w:ascii="Times New Roman" w:eastAsia="Times New Roman" w:hAnsi="Times New Roman" w:cs="Times New Roman"/>
          <w:sz w:val="26"/>
          <w:szCs w:val="26"/>
          <w:lang w:eastAsia="ru-RU"/>
        </w:rPr>
        <w:t>.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w:t>
      </w:r>
      <w:r w:rsidR="00324146" w:rsidRPr="00A4007B">
        <w:rPr>
          <w:rFonts w:ascii="Times New Roman" w:eastAsia="Times New Roman" w:hAnsi="Times New Roman" w:cs="Times New Roman"/>
          <w:sz w:val="26"/>
          <w:szCs w:val="26"/>
          <w:lang w:eastAsia="ru-RU"/>
        </w:rPr>
        <w:t>изводится по мере необходимости</w:t>
      </w:r>
      <w:r w:rsidR="00EC2556" w:rsidRPr="00A4007B">
        <w:rPr>
          <w:rFonts w:ascii="Times New Roman" w:eastAsia="Times New Roman" w:hAnsi="Times New Roman" w:cs="Times New Roman"/>
          <w:sz w:val="26"/>
          <w:szCs w:val="26"/>
          <w:lang w:eastAsia="ru-RU"/>
        </w:rPr>
        <w:t>.</w:t>
      </w:r>
    </w:p>
    <w:p w14:paraId="673DB10B" w14:textId="5E00C86B" w:rsidR="00617C0A" w:rsidRPr="00A4007B" w:rsidRDefault="00CE6D80" w:rsidP="003105FB">
      <w:pPr>
        <w:shd w:val="clear" w:color="auto" w:fill="FFFFFF"/>
        <w:spacing w:after="0" w:line="240" w:lineRule="auto"/>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ab/>
        <w:t>12. Ответственность за содержание ограждений несут собственники, пользователи или арендаторы огороженных земельных участков. Указанные лица обязаны проводить ремонт и восстановление ограждений за счет собственных средств.</w:t>
      </w:r>
    </w:p>
    <w:p w14:paraId="5A519B5F" w14:textId="6A49B800" w:rsidR="00055082" w:rsidRPr="00A4007B" w:rsidRDefault="00055082" w:rsidP="00D44913">
      <w:pPr>
        <w:pStyle w:val="1"/>
        <w:jc w:val="left"/>
        <w:rPr>
          <w:rFonts w:eastAsia="Times New Roman"/>
          <w:lang w:eastAsia="ru-RU"/>
        </w:rPr>
      </w:pPr>
      <w:r w:rsidRPr="0067388B">
        <w:rPr>
          <w:rFonts w:eastAsia="Times New Roman"/>
          <w:lang w:eastAsia="ru-RU"/>
        </w:rPr>
        <w:t>Статья 1</w:t>
      </w:r>
      <w:r w:rsidR="00AE74FA" w:rsidRPr="0067388B">
        <w:rPr>
          <w:rFonts w:eastAsia="Times New Roman"/>
          <w:lang w:eastAsia="ru-RU"/>
        </w:rPr>
        <w:t>7</w:t>
      </w:r>
      <w:r w:rsidRPr="0067388B">
        <w:rPr>
          <w:rFonts w:eastAsia="Times New Roman"/>
          <w:lang w:eastAsia="ru-RU"/>
        </w:rPr>
        <w:t>. Освещение</w:t>
      </w:r>
    </w:p>
    <w:p w14:paraId="423B5741" w14:textId="77777777" w:rsidR="00170D9F" w:rsidRPr="00A4007B" w:rsidRDefault="00170D9F" w:rsidP="003105FB">
      <w:pPr>
        <w:shd w:val="clear" w:color="auto" w:fill="FFFFFF"/>
        <w:spacing w:after="0" w:line="240" w:lineRule="auto"/>
        <w:ind w:firstLine="567"/>
        <w:rPr>
          <w:rFonts w:ascii="Times New Roman" w:eastAsia="Times New Roman" w:hAnsi="Times New Roman" w:cs="Times New Roman"/>
          <w:b/>
          <w:sz w:val="26"/>
          <w:szCs w:val="26"/>
          <w:lang w:eastAsia="ru-RU"/>
        </w:rPr>
      </w:pPr>
    </w:p>
    <w:p w14:paraId="14728BEE" w14:textId="321D8B58" w:rsidR="00170D9F" w:rsidRPr="00A4007B" w:rsidRDefault="00170D9F"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1.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14:paraId="096EE542" w14:textId="4C817864" w:rsidR="00170D9F" w:rsidRPr="00A4007B" w:rsidRDefault="00170D9F"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2. При проектировании осветительного оборудования (функционального, архитектурного освещения, световой информации) обеспечивается:</w:t>
      </w:r>
    </w:p>
    <w:p w14:paraId="7E5DC680" w14:textId="77777777" w:rsidR="00170D9F" w:rsidRPr="00A4007B" w:rsidRDefault="00170D9F"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 экономичность и энергоэффективность применяемых установок, рациональное распределение и использование электроэнергии;</w:t>
      </w:r>
    </w:p>
    <w:p w14:paraId="6E951F2C" w14:textId="77777777" w:rsidR="00170D9F" w:rsidRPr="00A4007B" w:rsidRDefault="00170D9F"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 эстетика элементов осветительного оборудования (осветительных установок), их дизайн, качество материалов и изделий с учетом восприятия в дневное и ночное время;</w:t>
      </w:r>
    </w:p>
    <w:p w14:paraId="69D9D2CB" w14:textId="77777777" w:rsidR="00170D9F" w:rsidRPr="00A4007B" w:rsidRDefault="00170D9F"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 удобство обслуживания и управления при разных режимах работы осветительного оборудования (осветительных установок).</w:t>
      </w:r>
    </w:p>
    <w:p w14:paraId="02B8A1AF" w14:textId="25F3F0CC" w:rsidR="00170D9F" w:rsidRPr="00A4007B" w:rsidRDefault="00170D9F"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3. Функциональное освещение</w:t>
      </w:r>
      <w:r w:rsidR="00DC33C3" w:rsidRPr="00A4007B">
        <w:rPr>
          <w:rFonts w:ascii="Times New Roman" w:hAnsi="Times New Roman" w:cs="Times New Roman"/>
          <w:sz w:val="26"/>
          <w:szCs w:val="26"/>
        </w:rPr>
        <w:t xml:space="preserve"> </w:t>
      </w:r>
      <w:r w:rsidRPr="00A4007B">
        <w:rPr>
          <w:rFonts w:ascii="Times New Roman" w:hAnsi="Times New Roman" w:cs="Times New Roman"/>
          <w:sz w:val="26"/>
          <w:szCs w:val="26"/>
        </w:rPr>
        <w:t xml:space="preserve">осуществляется стационарными установками освещения дорожных покрытий и пространств в транспортных и пешеходных зонах. Установки </w:t>
      </w:r>
      <w:r w:rsidR="00DC33C3" w:rsidRPr="00A4007B">
        <w:rPr>
          <w:rFonts w:ascii="Times New Roman" w:hAnsi="Times New Roman" w:cs="Times New Roman"/>
          <w:sz w:val="26"/>
          <w:szCs w:val="26"/>
        </w:rPr>
        <w:t>функционального освещения</w:t>
      </w:r>
      <w:r w:rsidRPr="00A4007B">
        <w:rPr>
          <w:rFonts w:ascii="Times New Roman" w:hAnsi="Times New Roman" w:cs="Times New Roman"/>
          <w:sz w:val="26"/>
          <w:szCs w:val="26"/>
        </w:rPr>
        <w:t xml:space="preserve"> подразделяют на обычные, </w:t>
      </w:r>
      <w:proofErr w:type="spellStart"/>
      <w:r w:rsidRPr="00A4007B">
        <w:rPr>
          <w:rFonts w:ascii="Times New Roman" w:hAnsi="Times New Roman" w:cs="Times New Roman"/>
          <w:sz w:val="26"/>
          <w:szCs w:val="26"/>
        </w:rPr>
        <w:t>высокомачтовые</w:t>
      </w:r>
      <w:proofErr w:type="spellEnd"/>
      <w:r w:rsidRPr="00A4007B">
        <w:rPr>
          <w:rFonts w:ascii="Times New Roman" w:hAnsi="Times New Roman" w:cs="Times New Roman"/>
          <w:sz w:val="26"/>
          <w:szCs w:val="26"/>
        </w:rPr>
        <w:t>, парапетные, газонные и встроенные.</w:t>
      </w:r>
    </w:p>
    <w:p w14:paraId="001F56B9" w14:textId="77777777" w:rsidR="00170D9F" w:rsidRPr="00A4007B" w:rsidRDefault="00170D9F"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В обычных установках светильники располагаются на опорах (венчающие, консольные), подвесах или фасадах (бра, плафоны). Их рекомендуется применять в транспортных и пешеходных зонах как наиболее традиционные.</w:t>
      </w:r>
    </w:p>
    <w:p w14:paraId="4D4EA7C3" w14:textId="77777777" w:rsidR="00170D9F" w:rsidRPr="00A4007B" w:rsidRDefault="00170D9F"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14:paraId="1A69943C" w14:textId="57FD9FBB" w:rsidR="00DC33C3" w:rsidRPr="00A4007B" w:rsidRDefault="00DC33C3"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lastRenderedPageBreak/>
        <w:t>Светильники, встроенные в ступени, подпорные стенки, ограждения, цоколи зданий и сооружений, малые архитектурные формы используются для освещения пешеходных зон территорий общественного назначения.</w:t>
      </w:r>
    </w:p>
    <w:p w14:paraId="16E4E338" w14:textId="284B2D17" w:rsidR="00170D9F" w:rsidRPr="00A4007B" w:rsidRDefault="00170D9F"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4. Архитектурное освещение</w:t>
      </w:r>
      <w:r w:rsidR="00DC33C3" w:rsidRPr="00A4007B">
        <w:rPr>
          <w:rFonts w:ascii="Times New Roman" w:hAnsi="Times New Roman" w:cs="Times New Roman"/>
          <w:sz w:val="26"/>
          <w:szCs w:val="26"/>
        </w:rPr>
        <w:t xml:space="preserve"> </w:t>
      </w:r>
      <w:r w:rsidRPr="00A4007B">
        <w:rPr>
          <w:rFonts w:ascii="Times New Roman" w:hAnsi="Times New Roman" w:cs="Times New Roman"/>
          <w:sz w:val="26"/>
          <w:szCs w:val="26"/>
        </w:rPr>
        <w:t>применятся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осуществляется стационарными или временными установками освещения.</w:t>
      </w:r>
    </w:p>
    <w:p w14:paraId="65ED8BD2" w14:textId="224CA894" w:rsidR="00170D9F" w:rsidRPr="00A4007B" w:rsidRDefault="00170D9F"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 xml:space="preserve">К временным установкам </w:t>
      </w:r>
      <w:r w:rsidR="00DC33C3" w:rsidRPr="00A4007B">
        <w:rPr>
          <w:rFonts w:ascii="Times New Roman" w:hAnsi="Times New Roman" w:cs="Times New Roman"/>
          <w:sz w:val="26"/>
          <w:szCs w:val="26"/>
        </w:rPr>
        <w:t>архитектурного освещения</w:t>
      </w:r>
      <w:r w:rsidRPr="00A4007B">
        <w:rPr>
          <w:rFonts w:ascii="Times New Roman" w:hAnsi="Times New Roman" w:cs="Times New Roman"/>
          <w:sz w:val="26"/>
          <w:szCs w:val="26"/>
        </w:rPr>
        <w:t xml:space="preserve"> относится праздничная иллюминация: световые гирлянды, сетки, контурные обтяжки, </w:t>
      </w:r>
      <w:proofErr w:type="spellStart"/>
      <w:r w:rsidRPr="00A4007B">
        <w:rPr>
          <w:rFonts w:ascii="Times New Roman" w:hAnsi="Times New Roman" w:cs="Times New Roman"/>
          <w:sz w:val="26"/>
          <w:szCs w:val="26"/>
        </w:rPr>
        <w:t>светографические</w:t>
      </w:r>
      <w:proofErr w:type="spellEnd"/>
      <w:r w:rsidRPr="00A4007B">
        <w:rPr>
          <w:rFonts w:ascii="Times New Roman" w:hAnsi="Times New Roman" w:cs="Times New Roman"/>
          <w:sz w:val="26"/>
          <w:szCs w:val="26"/>
        </w:rPr>
        <w:t xml:space="preserve"> элементы, панно и объемные композиции из ламп накаливания, разрядных, светодиодов, </w:t>
      </w:r>
      <w:proofErr w:type="spellStart"/>
      <w:r w:rsidRPr="00A4007B">
        <w:rPr>
          <w:rFonts w:ascii="Times New Roman" w:hAnsi="Times New Roman" w:cs="Times New Roman"/>
          <w:sz w:val="26"/>
          <w:szCs w:val="26"/>
        </w:rPr>
        <w:t>световодов</w:t>
      </w:r>
      <w:proofErr w:type="spellEnd"/>
      <w:r w:rsidRPr="00A4007B">
        <w:rPr>
          <w:rFonts w:ascii="Times New Roman" w:hAnsi="Times New Roman" w:cs="Times New Roman"/>
          <w:sz w:val="26"/>
          <w:szCs w:val="26"/>
        </w:rPr>
        <w:t>, световые проекции, лазерные рисунки.</w:t>
      </w:r>
    </w:p>
    <w:p w14:paraId="4E75EB70" w14:textId="4A49D7FF" w:rsidR="008A2CD6" w:rsidRPr="00A4007B" w:rsidRDefault="008A2CD6" w:rsidP="003105FB">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A4007B">
        <w:rPr>
          <w:rFonts w:ascii="Times New Roman" w:hAnsi="Times New Roman" w:cs="Times New Roman"/>
          <w:sz w:val="26"/>
          <w:szCs w:val="26"/>
        </w:rPr>
        <w:t xml:space="preserve">5. </w:t>
      </w:r>
      <w:r w:rsidRPr="00A4007B">
        <w:rPr>
          <w:rFonts w:ascii="Times New Roman" w:eastAsia="Times New Roman" w:hAnsi="Times New Roman" w:cs="Times New Roman"/>
          <w:sz w:val="26"/>
          <w:szCs w:val="26"/>
          <w:lang w:eastAsia="ru-RU"/>
        </w:rPr>
        <w:t>Для монтажа прожекторов, нацеливаемых на фасады зданий, сооружений, зеленые насаждения, для иллюминации, световой информации и рекламы, элементы которых могут крепиться на опорах уличных светильников, используются установки функционального освещения.</w:t>
      </w:r>
    </w:p>
    <w:p w14:paraId="1CD5FC22" w14:textId="51F135A0" w:rsidR="008A2CD6" w:rsidRPr="00A4007B" w:rsidRDefault="00C26FD5" w:rsidP="003105F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ab/>
      </w:r>
      <w:r w:rsidR="008A2CD6" w:rsidRPr="00A4007B">
        <w:rPr>
          <w:rFonts w:ascii="Times New Roman" w:eastAsia="Times New Roman" w:hAnsi="Times New Roman" w:cs="Times New Roman"/>
          <w:sz w:val="26"/>
          <w:szCs w:val="26"/>
          <w:lang w:eastAsia="ru-RU"/>
        </w:rPr>
        <w:t xml:space="preserve">6. Световая информация, в том числе световая реклама, как правило, предназначена для ориентации пешеходов и водителей автотранспорта в пространстве, в том числе для решения </w:t>
      </w:r>
      <w:proofErr w:type="spellStart"/>
      <w:r w:rsidR="008A2CD6" w:rsidRPr="00A4007B">
        <w:rPr>
          <w:rFonts w:ascii="Times New Roman" w:eastAsia="Times New Roman" w:hAnsi="Times New Roman" w:cs="Times New Roman"/>
          <w:sz w:val="26"/>
          <w:szCs w:val="26"/>
          <w:lang w:eastAsia="ru-RU"/>
        </w:rPr>
        <w:t>светокомпозиционных</w:t>
      </w:r>
      <w:proofErr w:type="spellEnd"/>
      <w:r w:rsidR="008A2CD6" w:rsidRPr="00A4007B">
        <w:rPr>
          <w:rFonts w:ascii="Times New Roman" w:eastAsia="Times New Roman" w:hAnsi="Times New Roman" w:cs="Times New Roman"/>
          <w:sz w:val="26"/>
          <w:szCs w:val="26"/>
          <w:lang w:eastAsia="ru-RU"/>
        </w:rPr>
        <w:t xml:space="preserve"> задач с учетом гармоничности светового ансамбля, не противоречащего действующим правилам дорожного движения.</w:t>
      </w:r>
    </w:p>
    <w:p w14:paraId="58367306" w14:textId="00E7A6A8" w:rsidR="008A2CD6" w:rsidRPr="00A4007B" w:rsidRDefault="00C26FD5" w:rsidP="003105F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ab/>
      </w:r>
      <w:r w:rsidR="008A2CD6" w:rsidRPr="00A4007B">
        <w:rPr>
          <w:rFonts w:ascii="Times New Roman" w:eastAsia="Times New Roman" w:hAnsi="Times New Roman" w:cs="Times New Roman"/>
          <w:sz w:val="26"/>
          <w:szCs w:val="26"/>
          <w:lang w:eastAsia="ru-RU"/>
        </w:rPr>
        <w:t>7. В стационарных установках функционального и архитектурного освещения применяются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14:paraId="3BE7A2BE" w14:textId="3787006F" w:rsidR="008A2CD6" w:rsidRPr="00A4007B" w:rsidRDefault="008A2CD6" w:rsidP="003105F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Источники света в установках функционального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14:paraId="405B2CA3" w14:textId="7F1D309C" w:rsidR="008A2CD6" w:rsidRPr="00A4007B" w:rsidRDefault="008A2CD6" w:rsidP="003105F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 xml:space="preserve">В установках архитектурного освещения и световой информации рекомендуются к использованию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w:t>
      </w:r>
      <w:r w:rsidR="00E71515">
        <w:rPr>
          <w:rFonts w:ascii="Times New Roman" w:eastAsia="Times New Roman" w:hAnsi="Times New Roman" w:cs="Times New Roman"/>
          <w:sz w:val="26"/>
          <w:szCs w:val="26"/>
          <w:lang w:eastAsia="ru-RU"/>
        </w:rPr>
        <w:t>населенного пункта</w:t>
      </w:r>
      <w:r w:rsidRPr="00A4007B">
        <w:rPr>
          <w:rFonts w:ascii="Times New Roman" w:eastAsia="Times New Roman" w:hAnsi="Times New Roman" w:cs="Times New Roman"/>
          <w:sz w:val="26"/>
          <w:szCs w:val="26"/>
          <w:lang w:eastAsia="ru-RU"/>
        </w:rPr>
        <w:t xml:space="preserve"> или световом ансамбле.</w:t>
      </w:r>
    </w:p>
    <w:p w14:paraId="04CC4C59" w14:textId="35B52A10" w:rsidR="008A2CD6" w:rsidRPr="00A4007B" w:rsidRDefault="008A2CD6" w:rsidP="003105F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В установках функционального освещения транспортных и пешеходных зон применяются осветительные приборы направленного в нижнюю полусферу прямого, рассеянного или отраженного света.</w:t>
      </w:r>
    </w:p>
    <w:p w14:paraId="2C99B1B9" w14:textId="09AF1FBA" w:rsidR="008A2CD6" w:rsidRPr="00A4007B" w:rsidRDefault="00C26FD5" w:rsidP="003105F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ab/>
      </w:r>
      <w:r w:rsidR="008A2CD6" w:rsidRPr="00A4007B">
        <w:rPr>
          <w:rFonts w:ascii="Times New Roman" w:eastAsia="Times New Roman" w:hAnsi="Times New Roman" w:cs="Times New Roman"/>
          <w:sz w:val="26"/>
          <w:szCs w:val="26"/>
          <w:lang w:eastAsia="ru-RU"/>
        </w:rPr>
        <w:t xml:space="preserve">8. При проектировании всех трех групп осветительных установок в целях рационального использования электроэнергии и обеспечения визуального разнообразия среды </w:t>
      </w:r>
      <w:r w:rsidR="00E71515">
        <w:rPr>
          <w:rFonts w:ascii="Times New Roman" w:eastAsia="Times New Roman" w:hAnsi="Times New Roman" w:cs="Times New Roman"/>
          <w:sz w:val="26"/>
          <w:szCs w:val="26"/>
          <w:lang w:eastAsia="ru-RU"/>
        </w:rPr>
        <w:t>населенного пункта</w:t>
      </w:r>
      <w:r w:rsidR="008A2CD6" w:rsidRPr="00A4007B">
        <w:rPr>
          <w:rFonts w:ascii="Times New Roman" w:eastAsia="Times New Roman" w:hAnsi="Times New Roman" w:cs="Times New Roman"/>
          <w:sz w:val="26"/>
          <w:szCs w:val="26"/>
          <w:lang w:eastAsia="ru-RU"/>
        </w:rPr>
        <w:t xml:space="preserve"> в темное время суток предусматриваются следующие режимы их работы:</w:t>
      </w:r>
    </w:p>
    <w:p w14:paraId="1F43D350" w14:textId="77777777" w:rsidR="008A2CD6" w:rsidRPr="00A4007B" w:rsidRDefault="008A2CD6" w:rsidP="003105F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 вечерний будничный режим, когда функционируют все стационарные установки, за исключением систем праздничного освещения;</w:t>
      </w:r>
    </w:p>
    <w:p w14:paraId="080E5405" w14:textId="77777777" w:rsidR="008A2CD6" w:rsidRPr="00A4007B" w:rsidRDefault="008A2CD6" w:rsidP="003105F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 xml:space="preserve">- ночной дежурный режим, когда в стационарных установках освещения </w:t>
      </w:r>
      <w:r w:rsidRPr="00A4007B">
        <w:rPr>
          <w:rFonts w:ascii="Times New Roman" w:eastAsia="Times New Roman" w:hAnsi="Times New Roman" w:cs="Times New Roman"/>
          <w:sz w:val="26"/>
          <w:szCs w:val="26"/>
          <w:lang w:eastAsia="ru-RU"/>
        </w:rPr>
        <w:lastRenderedPageBreak/>
        <w:t>может отключаться часть осветительных приборов, допускаемая нормами освещенности;</w:t>
      </w:r>
    </w:p>
    <w:p w14:paraId="28BA00E2" w14:textId="0798C58E" w:rsidR="008A2CD6" w:rsidRPr="00A4007B" w:rsidRDefault="008A2CD6" w:rsidP="003105F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 праздничный режим, когда функционируют все стационарные и временные осветительные установки трех групп в часы су</w:t>
      </w:r>
      <w:r w:rsidR="00D935EE">
        <w:rPr>
          <w:rFonts w:ascii="Times New Roman" w:eastAsia="Times New Roman" w:hAnsi="Times New Roman" w:cs="Times New Roman"/>
          <w:sz w:val="26"/>
          <w:szCs w:val="26"/>
          <w:lang w:eastAsia="ru-RU"/>
        </w:rPr>
        <w:t>ток и дни недели, определяемые а</w:t>
      </w:r>
      <w:r w:rsidRPr="00A4007B">
        <w:rPr>
          <w:rFonts w:ascii="Times New Roman" w:eastAsia="Times New Roman" w:hAnsi="Times New Roman" w:cs="Times New Roman"/>
          <w:sz w:val="26"/>
          <w:szCs w:val="26"/>
          <w:lang w:eastAsia="ru-RU"/>
        </w:rPr>
        <w:t xml:space="preserve">дминистрацией </w:t>
      </w:r>
      <w:r w:rsidR="00D935EE">
        <w:rPr>
          <w:rFonts w:ascii="Times New Roman" w:eastAsia="Times New Roman" w:hAnsi="Times New Roman" w:cs="Times New Roman"/>
          <w:sz w:val="26"/>
          <w:szCs w:val="26"/>
          <w:lang w:eastAsia="ru-RU"/>
        </w:rPr>
        <w:t>муниципального образования</w:t>
      </w:r>
      <w:r w:rsidRPr="00A4007B">
        <w:rPr>
          <w:rFonts w:ascii="Times New Roman" w:eastAsia="Times New Roman" w:hAnsi="Times New Roman" w:cs="Times New Roman"/>
          <w:sz w:val="26"/>
          <w:szCs w:val="26"/>
          <w:lang w:eastAsia="ru-RU"/>
        </w:rPr>
        <w:t>;</w:t>
      </w:r>
    </w:p>
    <w:p w14:paraId="02C0B95E" w14:textId="77777777" w:rsidR="008A2CD6" w:rsidRPr="00A4007B" w:rsidRDefault="008A2CD6" w:rsidP="003105F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 сезонный режим, предусматриваемый главным образом в рекреационных зонах для стационарных и временных установок функционального и архитектурного освещения в определенные сроки (зимой, осенью).</w:t>
      </w:r>
    </w:p>
    <w:p w14:paraId="369407C4" w14:textId="750ED796" w:rsidR="008A2CD6" w:rsidRPr="00A4007B" w:rsidRDefault="00C26FD5" w:rsidP="003105F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ab/>
      </w:r>
      <w:r w:rsidR="008A2CD6" w:rsidRPr="00A4007B">
        <w:rPr>
          <w:rFonts w:ascii="Times New Roman" w:eastAsia="Times New Roman" w:hAnsi="Times New Roman" w:cs="Times New Roman"/>
          <w:sz w:val="26"/>
          <w:szCs w:val="26"/>
          <w:lang w:eastAsia="ru-RU"/>
        </w:rPr>
        <w:t>9. Осветительное оборудование должно отвечать требованиям действующих правил устройств электроустановок и правил по естественному и искусственному освещению.</w:t>
      </w:r>
    </w:p>
    <w:p w14:paraId="67FAC205" w14:textId="5547CDE2" w:rsidR="008A2CD6" w:rsidRPr="00A4007B" w:rsidRDefault="008A2CD6" w:rsidP="003105F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Включение и отключение установок наружного освещения должно осуществляться в соответствии с графиком, согласно которому происходит включение и отключение установок функционального освещения, или с учетом включения наружного освещения при снижении уровня естественной освещенности в вечерние сумерки до заданного значения.</w:t>
      </w:r>
    </w:p>
    <w:p w14:paraId="19F2262A" w14:textId="69657A39" w:rsidR="008A2CD6" w:rsidRPr="00A4007B" w:rsidRDefault="00C26FD5" w:rsidP="003105FB">
      <w:pPr>
        <w:widowControl w:val="0"/>
        <w:autoSpaceDE w:val="0"/>
        <w:autoSpaceDN w:val="0"/>
        <w:spacing w:after="0" w:line="240" w:lineRule="auto"/>
        <w:ind w:firstLine="540"/>
        <w:jc w:val="both"/>
        <w:rPr>
          <w:rFonts w:ascii="Times New Roman" w:hAnsi="Times New Roman" w:cs="Times New Roman"/>
          <w:sz w:val="26"/>
          <w:szCs w:val="26"/>
        </w:rPr>
      </w:pPr>
      <w:r w:rsidRPr="00A4007B">
        <w:rPr>
          <w:rFonts w:ascii="Times New Roman" w:eastAsia="Times New Roman" w:hAnsi="Times New Roman" w:cs="Times New Roman"/>
          <w:sz w:val="26"/>
          <w:szCs w:val="26"/>
          <w:lang w:eastAsia="ru-RU"/>
        </w:rPr>
        <w:tab/>
      </w:r>
      <w:r w:rsidR="008A2CD6" w:rsidRPr="00A4007B">
        <w:rPr>
          <w:rFonts w:ascii="Times New Roman" w:eastAsia="Times New Roman" w:hAnsi="Times New Roman" w:cs="Times New Roman"/>
          <w:sz w:val="26"/>
          <w:szCs w:val="26"/>
          <w:lang w:eastAsia="ru-RU"/>
        </w:rPr>
        <w:t xml:space="preserve">10. </w:t>
      </w:r>
      <w:r w:rsidR="00820CD1" w:rsidRPr="00A4007B">
        <w:rPr>
          <w:rFonts w:ascii="Times New Roman" w:hAnsi="Times New Roman" w:cs="Times New Roman"/>
          <w:sz w:val="26"/>
          <w:szCs w:val="26"/>
        </w:rPr>
        <w:t>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14:paraId="79434971" w14:textId="643C89D5" w:rsidR="00170D9F" w:rsidRPr="00A4007B" w:rsidRDefault="008A2CD6"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 xml:space="preserve">11. </w:t>
      </w:r>
      <w:r w:rsidR="00820CD1" w:rsidRPr="00A4007B">
        <w:rPr>
          <w:rFonts w:ascii="Times New Roman" w:eastAsia="Times New Roman" w:hAnsi="Times New Roman" w:cs="Times New Roman"/>
          <w:sz w:val="26"/>
          <w:szCs w:val="26"/>
          <w:lang w:eastAsia="ru-RU"/>
        </w:rPr>
        <w:t>Запрещается эксплуатация устройств наружного освещения с нарушением правил размещения, содержания и эксплуатации устройств наружного освещения (фонарей, иных осветительных приборов) улиц, дорог, площадей, скверов, парков, а равно не допускается отсутствие таких устройств.</w:t>
      </w:r>
    </w:p>
    <w:p w14:paraId="256563FF" w14:textId="2C7E4E35" w:rsidR="00170D9F" w:rsidRPr="00A4007B" w:rsidRDefault="00820CD1"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12</w:t>
      </w:r>
      <w:r w:rsidR="00170D9F" w:rsidRPr="00A4007B">
        <w:rPr>
          <w:rFonts w:ascii="Times New Roman" w:hAnsi="Times New Roman" w:cs="Times New Roman"/>
          <w:sz w:val="26"/>
          <w:szCs w:val="26"/>
        </w:rPr>
        <w:t>.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14:paraId="3DB9EF59" w14:textId="6875E7E8" w:rsidR="00170D9F" w:rsidRPr="00A4007B" w:rsidRDefault="00820CD1"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13</w:t>
      </w:r>
      <w:r w:rsidR="00170D9F" w:rsidRPr="00A4007B">
        <w:rPr>
          <w:rFonts w:ascii="Times New Roman" w:hAnsi="Times New Roman" w:cs="Times New Roman"/>
          <w:sz w:val="26"/>
          <w:szCs w:val="26"/>
        </w:rPr>
        <w:t>.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14:paraId="21200EA3" w14:textId="7B36D95D" w:rsidR="00170D9F" w:rsidRPr="00A4007B" w:rsidRDefault="00820CD1"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14</w:t>
      </w:r>
      <w:r w:rsidR="00170D9F" w:rsidRPr="00A4007B">
        <w:rPr>
          <w:rFonts w:ascii="Times New Roman" w:hAnsi="Times New Roman" w:cs="Times New Roman"/>
          <w:sz w:val="26"/>
          <w:szCs w:val="26"/>
        </w:rPr>
        <w:t>. Все системы уличного, дворового и других видов осветительного оборудования должны поддерживаться в исправном состоянии</w:t>
      </w:r>
      <w:r w:rsidR="00C26FD5" w:rsidRPr="00A4007B">
        <w:rPr>
          <w:rFonts w:ascii="Times New Roman" w:hAnsi="Times New Roman" w:cs="Times New Roman"/>
          <w:sz w:val="26"/>
          <w:szCs w:val="26"/>
        </w:rPr>
        <w:t>,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14:paraId="65DE4CDE" w14:textId="77777777" w:rsidR="00170D9F" w:rsidRPr="00A4007B" w:rsidRDefault="00170D9F"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14:paraId="24279A7C" w14:textId="5FB7368E" w:rsidR="00170D9F" w:rsidRPr="00A4007B" w:rsidRDefault="00820CD1"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15</w:t>
      </w:r>
      <w:r w:rsidR="00170D9F" w:rsidRPr="00A4007B">
        <w:rPr>
          <w:rFonts w:ascii="Times New Roman" w:hAnsi="Times New Roman" w:cs="Times New Roman"/>
          <w:sz w:val="26"/>
          <w:szCs w:val="26"/>
        </w:rPr>
        <w:t>. Металлические опоры, кронштейны и другие элементы освещения должны содержаться их владельцами в чистоте, не иметь очагов коррозии и окрашиваться по мере необходимости.</w:t>
      </w:r>
      <w:r w:rsidRPr="00A4007B">
        <w:rPr>
          <w:rFonts w:ascii="Times New Roman" w:hAnsi="Times New Roman" w:cs="Times New Roman"/>
          <w:sz w:val="26"/>
          <w:szCs w:val="26"/>
        </w:rPr>
        <w:t xml:space="preserve"> </w:t>
      </w:r>
    </w:p>
    <w:p w14:paraId="70E95D3F" w14:textId="5AD93631" w:rsidR="00170D9F" w:rsidRPr="00A4007B" w:rsidRDefault="00820CD1"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16</w:t>
      </w:r>
      <w:r w:rsidR="00170D9F" w:rsidRPr="00A4007B">
        <w:rPr>
          <w:rFonts w:ascii="Times New Roman" w:hAnsi="Times New Roman" w:cs="Times New Roman"/>
          <w:sz w:val="26"/>
          <w:szCs w:val="26"/>
        </w:rPr>
        <w:t>.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14:paraId="1CD9DCCF" w14:textId="0295F673" w:rsidR="00055082" w:rsidRPr="00A4007B" w:rsidRDefault="00055082" w:rsidP="00D44913">
      <w:pPr>
        <w:pStyle w:val="1"/>
        <w:jc w:val="left"/>
        <w:rPr>
          <w:rFonts w:eastAsia="Times New Roman"/>
          <w:lang w:eastAsia="ru-RU"/>
        </w:rPr>
      </w:pPr>
      <w:r w:rsidRPr="0067388B">
        <w:rPr>
          <w:rFonts w:eastAsia="Times New Roman"/>
          <w:lang w:eastAsia="ru-RU"/>
        </w:rPr>
        <w:lastRenderedPageBreak/>
        <w:t xml:space="preserve">Статья </w:t>
      </w:r>
      <w:r w:rsidR="00CD4402" w:rsidRPr="0067388B">
        <w:rPr>
          <w:rFonts w:eastAsia="Times New Roman"/>
          <w:lang w:eastAsia="ru-RU"/>
        </w:rPr>
        <w:t>1</w:t>
      </w:r>
      <w:r w:rsidR="00AE74FA" w:rsidRPr="0067388B">
        <w:rPr>
          <w:rFonts w:eastAsia="Times New Roman"/>
          <w:lang w:eastAsia="ru-RU"/>
        </w:rPr>
        <w:t>8</w:t>
      </w:r>
      <w:r w:rsidRPr="0067388B">
        <w:rPr>
          <w:rFonts w:eastAsia="Times New Roman"/>
          <w:lang w:eastAsia="ru-RU"/>
        </w:rPr>
        <w:t>. Фасады зданий, сооружений</w:t>
      </w:r>
    </w:p>
    <w:p w14:paraId="1B7F9F39" w14:textId="77777777" w:rsidR="00A64B17" w:rsidRPr="00A4007B" w:rsidRDefault="00A64B17" w:rsidP="003105FB">
      <w:pPr>
        <w:shd w:val="clear" w:color="auto" w:fill="FFFFFF"/>
        <w:spacing w:after="0" w:line="240" w:lineRule="auto"/>
        <w:ind w:firstLine="709"/>
        <w:jc w:val="both"/>
        <w:rPr>
          <w:rFonts w:ascii="Times New Roman" w:eastAsia="Times New Roman" w:hAnsi="Times New Roman" w:cs="Times New Roman"/>
          <w:color w:val="000000"/>
          <w:sz w:val="26"/>
          <w:szCs w:val="26"/>
          <w:highlight w:val="green"/>
          <w:lang w:eastAsia="ru-RU"/>
        </w:rPr>
      </w:pPr>
    </w:p>
    <w:p w14:paraId="4B751189" w14:textId="1BECD42B" w:rsidR="00776BA8" w:rsidRPr="00A4007B" w:rsidRDefault="007535F3" w:rsidP="003105FB">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A4007B">
        <w:rPr>
          <w:rFonts w:ascii="Times New Roman" w:eastAsia="Times New Roman" w:hAnsi="Times New Roman" w:cs="Times New Roman"/>
          <w:color w:val="000000"/>
          <w:sz w:val="26"/>
          <w:szCs w:val="26"/>
          <w:lang w:eastAsia="ru-RU"/>
        </w:rPr>
        <w:t xml:space="preserve">1. </w:t>
      </w:r>
      <w:r w:rsidR="00776BA8" w:rsidRPr="00A4007B">
        <w:rPr>
          <w:rFonts w:ascii="Times New Roman" w:hAnsi="Times New Roman" w:cs="Times New Roman"/>
          <w:sz w:val="26"/>
          <w:szCs w:val="26"/>
        </w:rPr>
        <w:t>Собственники, владельцы зданий (сооружений) и иные лица, на которых возложены обязанности по содержанию зданий (сооружений), обязаны содержать фасады в надлежащем состоянии, выполнять требования, предусмотренные действующим законодательством, правилами и нормами технической эксплуатации зданий, строений и сооружений и настоящими Правилами.</w:t>
      </w:r>
    </w:p>
    <w:p w14:paraId="0896E238" w14:textId="0F2A4E07" w:rsidR="007535F3" w:rsidRPr="00A4007B" w:rsidRDefault="00776BA8" w:rsidP="003105FB">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A4007B">
        <w:rPr>
          <w:rFonts w:ascii="Times New Roman" w:eastAsia="Times New Roman" w:hAnsi="Times New Roman" w:cs="Times New Roman"/>
          <w:color w:val="000000"/>
          <w:sz w:val="26"/>
          <w:szCs w:val="26"/>
          <w:lang w:eastAsia="ru-RU"/>
        </w:rPr>
        <w:t xml:space="preserve">2. </w:t>
      </w:r>
      <w:r w:rsidR="007535F3" w:rsidRPr="00A4007B">
        <w:rPr>
          <w:rFonts w:ascii="Times New Roman" w:eastAsia="Times New Roman" w:hAnsi="Times New Roman" w:cs="Times New Roman"/>
          <w:color w:val="000000"/>
          <w:sz w:val="26"/>
          <w:szCs w:val="26"/>
          <w:lang w:eastAsia="ru-RU"/>
        </w:rPr>
        <w:t xml:space="preserve">На всех жилых (нежилых), административных, производственных и общественных зданиях в соответствии с установленным порядком адресации в населенных пунктах должен быть вывешен указатель с наименованием улицы и номера здания. Он должен быть на видном месте, содержаться в чистоте и в исправном состоянии, а на угловых домах - указатели с наименованием пересекающихся улиц. </w:t>
      </w:r>
    </w:p>
    <w:p w14:paraId="6AE622E0" w14:textId="323A7C7B" w:rsidR="00E52267" w:rsidRPr="00A4007B" w:rsidRDefault="00776BA8" w:rsidP="003105FB">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A4007B">
        <w:rPr>
          <w:rFonts w:ascii="Times New Roman" w:eastAsia="Times New Roman" w:hAnsi="Times New Roman" w:cs="Times New Roman"/>
          <w:color w:val="000000"/>
          <w:sz w:val="26"/>
          <w:szCs w:val="26"/>
          <w:lang w:eastAsia="ru-RU"/>
        </w:rPr>
        <w:t>3. При содержании фасадов не допускается наличие отслоившейся отделки (штукатурки, облицовочной плитки) наружной поверхности стен, слабо держащихся декоративных элементов</w:t>
      </w:r>
      <w:r w:rsidR="00E52267" w:rsidRPr="00A4007B">
        <w:rPr>
          <w:rFonts w:ascii="Times New Roman" w:eastAsia="Times New Roman" w:hAnsi="Times New Roman" w:cs="Times New Roman"/>
          <w:color w:val="000000"/>
          <w:sz w:val="26"/>
          <w:szCs w:val="26"/>
          <w:lang w:eastAsia="ru-RU"/>
        </w:rPr>
        <w:t>, козырьков и ограждений крылец, выпадающих кирпичей кладки стен, а также нуждающихся в ремонте</w:t>
      </w:r>
      <w:r w:rsidRPr="00A4007B">
        <w:rPr>
          <w:rFonts w:ascii="Times New Roman" w:eastAsia="Times New Roman" w:hAnsi="Times New Roman" w:cs="Times New Roman"/>
          <w:color w:val="000000"/>
          <w:sz w:val="26"/>
          <w:szCs w:val="26"/>
          <w:lang w:eastAsia="ru-RU"/>
        </w:rPr>
        <w:t xml:space="preserve"> водосточных труб</w:t>
      </w:r>
      <w:r w:rsidR="00E52267" w:rsidRPr="00A4007B">
        <w:rPr>
          <w:rFonts w:ascii="Times New Roman" w:eastAsia="Times New Roman" w:hAnsi="Times New Roman" w:cs="Times New Roman"/>
          <w:color w:val="000000"/>
          <w:sz w:val="26"/>
          <w:szCs w:val="26"/>
          <w:lang w:eastAsia="ru-RU"/>
        </w:rPr>
        <w:t>.</w:t>
      </w:r>
    </w:p>
    <w:p w14:paraId="366D3A7D" w14:textId="0B3A4833" w:rsidR="00C44C1A" w:rsidRPr="00A4007B" w:rsidRDefault="00603117" w:rsidP="003105FB">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A4007B">
        <w:rPr>
          <w:rFonts w:ascii="Times New Roman" w:eastAsia="Times New Roman" w:hAnsi="Times New Roman" w:cs="Times New Roman"/>
          <w:color w:val="000000"/>
          <w:sz w:val="26"/>
          <w:szCs w:val="26"/>
          <w:lang w:eastAsia="ru-RU"/>
        </w:rPr>
        <w:t xml:space="preserve">4. </w:t>
      </w:r>
      <w:r w:rsidR="00530549" w:rsidRPr="00A4007B">
        <w:rPr>
          <w:rFonts w:ascii="Times New Roman" w:eastAsia="Times New Roman" w:hAnsi="Times New Roman" w:cs="Times New Roman"/>
          <w:color w:val="000000"/>
          <w:sz w:val="26"/>
          <w:szCs w:val="26"/>
          <w:lang w:eastAsia="ru-RU"/>
        </w:rPr>
        <w:t>Собственники</w:t>
      </w:r>
      <w:r w:rsidR="00B31BFB" w:rsidRPr="00A4007B">
        <w:rPr>
          <w:rFonts w:ascii="Times New Roman" w:eastAsia="Times New Roman" w:hAnsi="Times New Roman" w:cs="Times New Roman"/>
          <w:color w:val="000000"/>
          <w:sz w:val="26"/>
          <w:szCs w:val="26"/>
          <w:lang w:eastAsia="ru-RU"/>
        </w:rPr>
        <w:t>,</w:t>
      </w:r>
      <w:r w:rsidR="00530549" w:rsidRPr="00A4007B">
        <w:rPr>
          <w:rFonts w:ascii="Times New Roman" w:eastAsia="Times New Roman" w:hAnsi="Times New Roman" w:cs="Times New Roman"/>
          <w:color w:val="000000"/>
          <w:sz w:val="26"/>
          <w:szCs w:val="26"/>
          <w:lang w:eastAsia="ru-RU"/>
        </w:rPr>
        <w:t xml:space="preserve"> владельцы объектов нежилого и жилого фондов</w:t>
      </w:r>
      <w:r w:rsidR="00B31BFB" w:rsidRPr="00A4007B">
        <w:rPr>
          <w:rFonts w:ascii="Times New Roman" w:eastAsia="Times New Roman" w:hAnsi="Times New Roman" w:cs="Times New Roman"/>
          <w:color w:val="000000"/>
          <w:sz w:val="26"/>
          <w:szCs w:val="26"/>
          <w:lang w:eastAsia="ru-RU"/>
        </w:rPr>
        <w:t>,</w:t>
      </w:r>
      <w:r w:rsidR="00B31BFB" w:rsidRPr="00A4007B">
        <w:rPr>
          <w:rFonts w:ascii="Times New Roman" w:hAnsi="Times New Roman" w:cs="Times New Roman"/>
          <w:sz w:val="26"/>
          <w:szCs w:val="26"/>
        </w:rPr>
        <w:t xml:space="preserve"> </w:t>
      </w:r>
      <w:r w:rsidR="00B31BFB" w:rsidRPr="00A4007B">
        <w:rPr>
          <w:rFonts w:ascii="Times New Roman" w:eastAsia="Times New Roman" w:hAnsi="Times New Roman" w:cs="Times New Roman"/>
          <w:color w:val="000000"/>
          <w:sz w:val="26"/>
          <w:szCs w:val="26"/>
          <w:lang w:eastAsia="ru-RU"/>
        </w:rPr>
        <w:t xml:space="preserve">лица, на которых возложены обязанности по содержанию зданий (сооружений), </w:t>
      </w:r>
      <w:r w:rsidR="00C44C1A" w:rsidRPr="00A4007B">
        <w:rPr>
          <w:rFonts w:ascii="Times New Roman" w:eastAsia="Times New Roman" w:hAnsi="Times New Roman" w:cs="Times New Roman"/>
          <w:color w:val="000000"/>
          <w:sz w:val="26"/>
          <w:szCs w:val="26"/>
          <w:lang w:eastAsia="ru-RU"/>
        </w:rPr>
        <w:t>обязаны обеспечить своевременное производство работ по реставрации, ремонту и покраске фасадов зданий и сооружений и их отдельных элементов (балконов, лоджий, водосточных труб), включая работы по снятию отслоившейся отделки (штукатурки, облицовочной плитки) наружной поверхности стен, снятию слабо держащихся декоративных элементов, технических устройств, удалению выпадающих кирпичей кладки стен, ограждению крылец, а также содержать в чистоте и исправном состоянии входы, цоколи, козырьки.</w:t>
      </w:r>
    </w:p>
    <w:p w14:paraId="481467F2" w14:textId="55F08266" w:rsidR="00530549" w:rsidRPr="00A4007B" w:rsidRDefault="00603117" w:rsidP="003105FB">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A4007B">
        <w:rPr>
          <w:rFonts w:ascii="Times New Roman" w:eastAsia="Times New Roman" w:hAnsi="Times New Roman" w:cs="Times New Roman"/>
          <w:color w:val="000000"/>
          <w:sz w:val="26"/>
          <w:szCs w:val="26"/>
          <w:lang w:eastAsia="ru-RU"/>
        </w:rPr>
        <w:t>5</w:t>
      </w:r>
      <w:r w:rsidR="00E52267" w:rsidRPr="00A4007B">
        <w:rPr>
          <w:rFonts w:ascii="Times New Roman" w:eastAsia="Times New Roman" w:hAnsi="Times New Roman" w:cs="Times New Roman"/>
          <w:color w:val="000000"/>
          <w:sz w:val="26"/>
          <w:szCs w:val="26"/>
          <w:lang w:eastAsia="ru-RU"/>
        </w:rPr>
        <w:t xml:space="preserve">. </w:t>
      </w:r>
      <w:r w:rsidR="00B31BFB" w:rsidRPr="00A4007B">
        <w:rPr>
          <w:rFonts w:ascii="Times New Roman" w:hAnsi="Times New Roman" w:cs="Times New Roman"/>
          <w:sz w:val="26"/>
          <w:szCs w:val="26"/>
        </w:rPr>
        <w:t xml:space="preserve">Собственники, владельцы объектов нежилого и жилого фондов, лица, на которых возложены обязанности по содержанию зданий (сооружений), </w:t>
      </w:r>
      <w:r w:rsidR="00530549" w:rsidRPr="00A4007B">
        <w:rPr>
          <w:rFonts w:ascii="Times New Roman" w:hAnsi="Times New Roman" w:cs="Times New Roman"/>
          <w:sz w:val="26"/>
          <w:szCs w:val="26"/>
        </w:rPr>
        <w:t>обязаны своевременно производить удаление сосулек, льда и снега с крыш и элементов фасада здания с обязательным применением мер предосторожности для пешеходов, транспортных средств, другого имущества граждан и организаций с соблюдением правил техники безопасности, а также осуществлять немедленную уборку территории после производства работ.</w:t>
      </w:r>
    </w:p>
    <w:p w14:paraId="3AD6EB8C" w14:textId="075C10BA" w:rsidR="00B31BFB" w:rsidRPr="00A4007B" w:rsidRDefault="00603117" w:rsidP="003105FB">
      <w:pPr>
        <w:shd w:val="clear" w:color="auto" w:fill="FFFFFF"/>
        <w:spacing w:after="0" w:line="240" w:lineRule="auto"/>
        <w:ind w:firstLine="709"/>
        <w:jc w:val="both"/>
        <w:rPr>
          <w:rFonts w:ascii="Times New Roman" w:hAnsi="Times New Roman" w:cs="Times New Roman"/>
          <w:sz w:val="26"/>
          <w:szCs w:val="26"/>
        </w:rPr>
      </w:pPr>
      <w:r w:rsidRPr="00A4007B">
        <w:rPr>
          <w:rFonts w:ascii="Times New Roman" w:hAnsi="Times New Roman" w:cs="Times New Roman"/>
          <w:sz w:val="26"/>
          <w:szCs w:val="26"/>
        </w:rPr>
        <w:t>6</w:t>
      </w:r>
      <w:r w:rsidR="00B31BFB" w:rsidRPr="00A4007B">
        <w:rPr>
          <w:rFonts w:ascii="Times New Roman" w:hAnsi="Times New Roman" w:cs="Times New Roman"/>
          <w:sz w:val="26"/>
          <w:szCs w:val="26"/>
        </w:rPr>
        <w:t>. Надлежащее содержание входа в здание в зимнее время включает удаление обледенений, наличие на крыльце покрытий, предотвращающих скольжение, обработку противогололедными материалами.</w:t>
      </w:r>
    </w:p>
    <w:p w14:paraId="2497D41E" w14:textId="2FC77D3D" w:rsidR="00564BF6" w:rsidRPr="00A4007B" w:rsidRDefault="00603117" w:rsidP="003105FB">
      <w:pPr>
        <w:shd w:val="clear" w:color="auto" w:fill="FFFFFF"/>
        <w:spacing w:after="0" w:line="240" w:lineRule="auto"/>
        <w:ind w:firstLine="709"/>
        <w:jc w:val="both"/>
        <w:rPr>
          <w:rFonts w:ascii="Times New Roman" w:hAnsi="Times New Roman" w:cs="Times New Roman"/>
          <w:sz w:val="26"/>
          <w:szCs w:val="26"/>
        </w:rPr>
      </w:pPr>
      <w:r w:rsidRPr="00A4007B">
        <w:rPr>
          <w:rFonts w:ascii="Times New Roman" w:hAnsi="Times New Roman" w:cs="Times New Roman"/>
          <w:sz w:val="26"/>
          <w:szCs w:val="26"/>
        </w:rPr>
        <w:t>7</w:t>
      </w:r>
      <w:r w:rsidR="00B31BFB" w:rsidRPr="00A4007B">
        <w:rPr>
          <w:rFonts w:ascii="Times New Roman" w:hAnsi="Times New Roman" w:cs="Times New Roman"/>
          <w:sz w:val="26"/>
          <w:szCs w:val="26"/>
        </w:rPr>
        <w:t xml:space="preserve">. </w:t>
      </w:r>
      <w:r w:rsidR="00564BF6" w:rsidRPr="00A4007B">
        <w:rPr>
          <w:rFonts w:ascii="Times New Roman" w:hAnsi="Times New Roman" w:cs="Times New Roman"/>
          <w:sz w:val="26"/>
          <w:szCs w:val="26"/>
        </w:rPr>
        <w:t>Принятие мер по устранению надписей, рисунков, графических изображений, объявлений, рекламной информации, загрязнений, образовавшихся в результате нанесения краски, возлагается на собственников или иных законных владельцев объектов нежилого фонда.</w:t>
      </w:r>
    </w:p>
    <w:p w14:paraId="143C0F20" w14:textId="3F303025" w:rsidR="00564BF6" w:rsidRPr="00A4007B" w:rsidRDefault="00603117" w:rsidP="003105FB">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A4007B">
        <w:rPr>
          <w:rFonts w:ascii="Times New Roman" w:hAnsi="Times New Roman" w:cs="Times New Roman"/>
          <w:sz w:val="26"/>
          <w:szCs w:val="26"/>
        </w:rPr>
        <w:t>8</w:t>
      </w:r>
      <w:r w:rsidR="00564BF6" w:rsidRPr="00A4007B">
        <w:rPr>
          <w:rFonts w:ascii="Times New Roman" w:hAnsi="Times New Roman" w:cs="Times New Roman"/>
          <w:sz w:val="26"/>
          <w:szCs w:val="26"/>
        </w:rPr>
        <w:t>. Расположенные на фасадах информационные таблички, памятные доски должны поддерживаться в чистоте и исправном состоянии.</w:t>
      </w:r>
    </w:p>
    <w:p w14:paraId="6859BE26" w14:textId="2A8E8DE7" w:rsidR="00F22597" w:rsidRPr="00A4007B" w:rsidRDefault="00603117" w:rsidP="003105FB">
      <w:pPr>
        <w:shd w:val="clear" w:color="auto" w:fill="FFFFFF"/>
        <w:spacing w:after="0" w:line="240" w:lineRule="auto"/>
        <w:ind w:firstLine="709"/>
        <w:jc w:val="both"/>
        <w:rPr>
          <w:rFonts w:ascii="Times New Roman" w:hAnsi="Times New Roman" w:cs="Times New Roman"/>
          <w:sz w:val="26"/>
          <w:szCs w:val="26"/>
        </w:rPr>
      </w:pPr>
      <w:r w:rsidRPr="00A4007B">
        <w:rPr>
          <w:rFonts w:ascii="Times New Roman" w:hAnsi="Times New Roman" w:cs="Times New Roman"/>
          <w:sz w:val="26"/>
          <w:szCs w:val="26"/>
        </w:rPr>
        <w:t>9</w:t>
      </w:r>
      <w:r w:rsidR="0003555E" w:rsidRPr="00A4007B">
        <w:rPr>
          <w:rFonts w:ascii="Times New Roman" w:hAnsi="Times New Roman" w:cs="Times New Roman"/>
          <w:sz w:val="26"/>
          <w:szCs w:val="26"/>
        </w:rPr>
        <w:t xml:space="preserve">. </w:t>
      </w:r>
      <w:r w:rsidR="00F22597" w:rsidRPr="00A4007B">
        <w:rPr>
          <w:rFonts w:ascii="Times New Roman" w:hAnsi="Times New Roman" w:cs="Times New Roman"/>
          <w:sz w:val="26"/>
          <w:szCs w:val="26"/>
        </w:rPr>
        <w:t>В целях обеспечения надлежащего состояния фасадов, сохранения архитектурно-художественного облика зданий (сооружений) запрещается:</w:t>
      </w:r>
    </w:p>
    <w:p w14:paraId="05E845EB" w14:textId="6773391C" w:rsidR="00E52267" w:rsidRPr="00A4007B" w:rsidRDefault="00E52267" w:rsidP="003105FB">
      <w:pPr>
        <w:shd w:val="clear" w:color="auto" w:fill="FFFFFF"/>
        <w:spacing w:after="0" w:line="240" w:lineRule="auto"/>
        <w:ind w:firstLine="709"/>
        <w:jc w:val="both"/>
        <w:rPr>
          <w:rFonts w:ascii="Times New Roman" w:hAnsi="Times New Roman" w:cs="Times New Roman"/>
          <w:sz w:val="26"/>
          <w:szCs w:val="26"/>
        </w:rPr>
      </w:pPr>
      <w:r w:rsidRPr="00A4007B">
        <w:rPr>
          <w:rFonts w:ascii="Times New Roman" w:hAnsi="Times New Roman" w:cs="Times New Roman"/>
          <w:sz w:val="26"/>
          <w:szCs w:val="26"/>
        </w:rPr>
        <w:t xml:space="preserve">устройство на фасадах объектов нежилого фонда дополнительных оконных проемов, дополнительного остекления, дополнительных входов, установка козырьков, балконов, лоджий, мансард, а также ликвидация на фасадах объектов </w:t>
      </w:r>
      <w:r w:rsidRPr="00A4007B">
        <w:rPr>
          <w:rFonts w:ascii="Times New Roman" w:hAnsi="Times New Roman" w:cs="Times New Roman"/>
          <w:sz w:val="26"/>
          <w:szCs w:val="26"/>
        </w:rPr>
        <w:lastRenderedPageBreak/>
        <w:t>нежилого фонда оконных и дверных проемов посредством их закладки строительными материалами или специальными заполнениями без соответствующего разрешения, выданного администрацией</w:t>
      </w:r>
      <w:r w:rsidR="002D7E1D">
        <w:rPr>
          <w:rFonts w:ascii="Times New Roman" w:hAnsi="Times New Roman" w:cs="Times New Roman"/>
          <w:sz w:val="26"/>
          <w:szCs w:val="26"/>
        </w:rPr>
        <w:t xml:space="preserve"> муниципального образования</w:t>
      </w:r>
      <w:r w:rsidRPr="00A4007B">
        <w:rPr>
          <w:rFonts w:ascii="Times New Roman" w:hAnsi="Times New Roman" w:cs="Times New Roman"/>
          <w:sz w:val="26"/>
          <w:szCs w:val="26"/>
        </w:rPr>
        <w:t>;</w:t>
      </w:r>
    </w:p>
    <w:p w14:paraId="55E0ADF7" w14:textId="21287864" w:rsidR="00F22597" w:rsidRPr="00A4007B" w:rsidRDefault="00F22597" w:rsidP="003105FB">
      <w:pPr>
        <w:shd w:val="clear" w:color="auto" w:fill="FFFFFF"/>
        <w:spacing w:after="0" w:line="240" w:lineRule="auto"/>
        <w:ind w:firstLine="709"/>
        <w:jc w:val="both"/>
        <w:rPr>
          <w:rFonts w:ascii="Times New Roman" w:hAnsi="Times New Roman" w:cs="Times New Roman"/>
          <w:sz w:val="26"/>
          <w:szCs w:val="26"/>
        </w:rPr>
      </w:pPr>
      <w:r w:rsidRPr="00A4007B">
        <w:rPr>
          <w:rFonts w:ascii="Times New Roman" w:hAnsi="Times New Roman" w:cs="Times New Roman"/>
          <w:sz w:val="26"/>
          <w:szCs w:val="26"/>
        </w:rPr>
        <w:t>уничтожение, порча, искажение архитектурных деталей фасадов зданий (сооружений);</w:t>
      </w:r>
    </w:p>
    <w:p w14:paraId="277EC7BB" w14:textId="016D1D31" w:rsidR="00F22597" w:rsidRPr="00A4007B" w:rsidRDefault="00F22597" w:rsidP="003105FB">
      <w:pPr>
        <w:shd w:val="clear" w:color="auto" w:fill="FFFFFF"/>
        <w:spacing w:after="0" w:line="240" w:lineRule="auto"/>
        <w:ind w:firstLine="709"/>
        <w:jc w:val="both"/>
        <w:rPr>
          <w:rFonts w:ascii="Times New Roman" w:hAnsi="Times New Roman" w:cs="Times New Roman"/>
          <w:sz w:val="26"/>
          <w:szCs w:val="26"/>
        </w:rPr>
      </w:pPr>
      <w:r w:rsidRPr="00A4007B">
        <w:rPr>
          <w:rFonts w:ascii="Times New Roman" w:hAnsi="Times New Roman" w:cs="Times New Roman"/>
          <w:sz w:val="26"/>
          <w:szCs w:val="26"/>
        </w:rPr>
        <w:t>самовольное произведение надписей на фасадах зданий (сооружений);</w:t>
      </w:r>
    </w:p>
    <w:p w14:paraId="45C11318" w14:textId="3D4C7FFD" w:rsidR="00F22597" w:rsidRPr="00A4007B" w:rsidRDefault="00F22597" w:rsidP="003105FB">
      <w:pPr>
        <w:shd w:val="clear" w:color="auto" w:fill="FFFFFF"/>
        <w:spacing w:after="0" w:line="240" w:lineRule="auto"/>
        <w:ind w:firstLine="709"/>
        <w:jc w:val="both"/>
        <w:rPr>
          <w:rFonts w:ascii="Times New Roman" w:hAnsi="Times New Roman" w:cs="Times New Roman"/>
          <w:sz w:val="26"/>
          <w:szCs w:val="26"/>
        </w:rPr>
      </w:pPr>
      <w:r w:rsidRPr="00A4007B">
        <w:rPr>
          <w:rFonts w:ascii="Times New Roman" w:hAnsi="Times New Roman" w:cs="Times New Roman"/>
          <w:sz w:val="26"/>
          <w:szCs w:val="26"/>
        </w:rPr>
        <w:t>самовольная расклейка газет, плакатов, афиш, объявлений, рекламных проспектов и иной информационно-печатной продукции на фасадах зданий (сооружений) вне установленных для этих целей мест и конструкций</w:t>
      </w:r>
      <w:r w:rsidR="0003555E" w:rsidRPr="00A4007B">
        <w:rPr>
          <w:rFonts w:ascii="Times New Roman" w:hAnsi="Times New Roman" w:cs="Times New Roman"/>
          <w:sz w:val="26"/>
          <w:szCs w:val="26"/>
        </w:rPr>
        <w:t>.</w:t>
      </w:r>
    </w:p>
    <w:p w14:paraId="45B9A628" w14:textId="14029C9D" w:rsidR="00F22597" w:rsidRPr="00A4007B" w:rsidRDefault="00F22597" w:rsidP="00D44913">
      <w:pPr>
        <w:pStyle w:val="1"/>
        <w:jc w:val="left"/>
        <w:rPr>
          <w:rFonts w:eastAsia="Times New Roman"/>
          <w:lang w:eastAsia="ru-RU"/>
        </w:rPr>
      </w:pPr>
      <w:r w:rsidRPr="0067388B">
        <w:rPr>
          <w:rFonts w:eastAsia="Times New Roman"/>
          <w:lang w:eastAsia="ru-RU"/>
        </w:rPr>
        <w:t xml:space="preserve">Статья </w:t>
      </w:r>
      <w:r w:rsidR="00CD4402" w:rsidRPr="0067388B">
        <w:rPr>
          <w:rFonts w:eastAsia="Times New Roman"/>
          <w:lang w:eastAsia="ru-RU"/>
        </w:rPr>
        <w:t>1</w:t>
      </w:r>
      <w:r w:rsidR="00AE74FA" w:rsidRPr="0067388B">
        <w:rPr>
          <w:rFonts w:eastAsia="Times New Roman"/>
          <w:lang w:eastAsia="ru-RU"/>
        </w:rPr>
        <w:t>9</w:t>
      </w:r>
      <w:r w:rsidRPr="0067388B">
        <w:rPr>
          <w:rFonts w:eastAsia="Times New Roman"/>
          <w:lang w:eastAsia="ru-RU"/>
        </w:rPr>
        <w:t xml:space="preserve">. Уличное коммунально-бытовое </w:t>
      </w:r>
      <w:proofErr w:type="gramStart"/>
      <w:r w:rsidRPr="0067388B">
        <w:rPr>
          <w:rFonts w:eastAsia="Times New Roman"/>
          <w:lang w:eastAsia="ru-RU"/>
        </w:rPr>
        <w:t>и</w:t>
      </w:r>
      <w:r w:rsidR="00A4007B" w:rsidRPr="0067388B">
        <w:rPr>
          <w:rFonts w:eastAsia="Times New Roman"/>
          <w:lang w:eastAsia="ru-RU"/>
        </w:rPr>
        <w:t xml:space="preserve"> </w:t>
      </w:r>
      <w:r w:rsidRPr="0067388B">
        <w:rPr>
          <w:rFonts w:eastAsia="Times New Roman"/>
          <w:lang w:eastAsia="ru-RU"/>
        </w:rPr>
        <w:t xml:space="preserve"> техническое</w:t>
      </w:r>
      <w:proofErr w:type="gramEnd"/>
      <w:r w:rsidRPr="0067388B">
        <w:rPr>
          <w:rFonts w:eastAsia="Times New Roman"/>
          <w:lang w:eastAsia="ru-RU"/>
        </w:rPr>
        <w:t xml:space="preserve"> оборудование </w:t>
      </w:r>
    </w:p>
    <w:p w14:paraId="0A0C072E" w14:textId="77777777" w:rsidR="00A64B17" w:rsidRPr="00A4007B" w:rsidRDefault="00A64B17" w:rsidP="003105FB">
      <w:pPr>
        <w:shd w:val="clear" w:color="auto" w:fill="FFFFFF"/>
        <w:spacing w:after="0" w:line="240" w:lineRule="auto"/>
        <w:ind w:firstLine="708"/>
        <w:jc w:val="both"/>
        <w:rPr>
          <w:rFonts w:ascii="Times New Roman" w:hAnsi="Times New Roman" w:cs="Times New Roman"/>
          <w:sz w:val="26"/>
          <w:szCs w:val="26"/>
        </w:rPr>
      </w:pPr>
    </w:p>
    <w:p w14:paraId="166A91B1" w14:textId="6858DF9F" w:rsidR="00745683" w:rsidRPr="00A4007B" w:rsidRDefault="00F73FC0"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 xml:space="preserve">1. </w:t>
      </w:r>
      <w:r w:rsidR="00745683" w:rsidRPr="00A4007B">
        <w:rPr>
          <w:rFonts w:ascii="Times New Roman" w:hAnsi="Times New Roman" w:cs="Times New Roman"/>
          <w:sz w:val="26"/>
          <w:szCs w:val="26"/>
        </w:rPr>
        <w:t>В рамках решения задачи обеспечения качества городской среды при создании и благоустройстве уличного коммунально-бытового оборудования следует учитывать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14:paraId="3487D89D" w14:textId="79F59AA2" w:rsidR="00745683" w:rsidRPr="00A4007B" w:rsidRDefault="00745683"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2. Состав уличного коммунально-бытового оборудования включа</w:t>
      </w:r>
      <w:r w:rsidR="007D5727" w:rsidRPr="00A4007B">
        <w:rPr>
          <w:rFonts w:ascii="Times New Roman" w:hAnsi="Times New Roman" w:cs="Times New Roman"/>
          <w:sz w:val="26"/>
          <w:szCs w:val="26"/>
        </w:rPr>
        <w:t>ет</w:t>
      </w:r>
      <w:r w:rsidRPr="00A4007B">
        <w:rPr>
          <w:rFonts w:ascii="Times New Roman" w:hAnsi="Times New Roman" w:cs="Times New Roman"/>
          <w:sz w:val="26"/>
          <w:szCs w:val="26"/>
        </w:rPr>
        <w:t xml:space="preserve"> в себя различные виды мусоросборников - контейнеров и урн. </w:t>
      </w:r>
      <w:r w:rsidR="007D5727" w:rsidRPr="00A4007B">
        <w:rPr>
          <w:rFonts w:ascii="Times New Roman" w:hAnsi="Times New Roman" w:cs="Times New Roman"/>
          <w:sz w:val="26"/>
          <w:szCs w:val="26"/>
        </w:rPr>
        <w:t>В</w:t>
      </w:r>
      <w:r w:rsidRPr="00A4007B">
        <w:rPr>
          <w:rFonts w:ascii="Times New Roman" w:hAnsi="Times New Roman" w:cs="Times New Roman"/>
          <w:sz w:val="26"/>
          <w:szCs w:val="26"/>
        </w:rPr>
        <w:t>ыбор того или иного вида коммунально-бытового оборудования исходит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p>
    <w:p w14:paraId="6E3705EF" w14:textId="77777777" w:rsidR="00CD7983" w:rsidRPr="00A4007B" w:rsidRDefault="00745683"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3. Для складирования коммунальных отходов на территории общего пользования применя</w:t>
      </w:r>
      <w:r w:rsidR="003540B7" w:rsidRPr="00A4007B">
        <w:rPr>
          <w:rFonts w:ascii="Times New Roman" w:hAnsi="Times New Roman" w:cs="Times New Roman"/>
          <w:sz w:val="26"/>
          <w:szCs w:val="26"/>
        </w:rPr>
        <w:t>ются</w:t>
      </w:r>
      <w:r w:rsidRPr="00A4007B">
        <w:rPr>
          <w:rFonts w:ascii="Times New Roman" w:hAnsi="Times New Roman" w:cs="Times New Roman"/>
          <w:sz w:val="26"/>
          <w:szCs w:val="26"/>
        </w:rPr>
        <w:t xml:space="preserve"> контейнеры и (или) урны. На территории объектов рекреации расстановк</w:t>
      </w:r>
      <w:r w:rsidR="006F51B2" w:rsidRPr="00A4007B">
        <w:rPr>
          <w:rFonts w:ascii="Times New Roman" w:hAnsi="Times New Roman" w:cs="Times New Roman"/>
          <w:sz w:val="26"/>
          <w:szCs w:val="26"/>
        </w:rPr>
        <w:t>а</w:t>
      </w:r>
      <w:r w:rsidRPr="00A4007B">
        <w:rPr>
          <w:rFonts w:ascii="Times New Roman" w:hAnsi="Times New Roman" w:cs="Times New Roman"/>
          <w:sz w:val="26"/>
          <w:szCs w:val="26"/>
        </w:rPr>
        <w:t xml:space="preserve"> контейнеров и урн предусматрива</w:t>
      </w:r>
      <w:r w:rsidR="006F51B2" w:rsidRPr="00A4007B">
        <w:rPr>
          <w:rFonts w:ascii="Times New Roman" w:hAnsi="Times New Roman" w:cs="Times New Roman"/>
          <w:sz w:val="26"/>
          <w:szCs w:val="26"/>
        </w:rPr>
        <w:t>ется</w:t>
      </w:r>
      <w:r w:rsidRPr="00A4007B">
        <w:rPr>
          <w:rFonts w:ascii="Times New Roman" w:hAnsi="Times New Roman" w:cs="Times New Roman"/>
          <w:sz w:val="26"/>
          <w:szCs w:val="26"/>
        </w:rPr>
        <w:t xml:space="preserve"> у скамей, нестационарных объектов и уличного технического оборудования, ориентированных на продажу продуктов питания. Урны необходимо устанавливать на остановках общественного транспорта. </w:t>
      </w:r>
      <w:r w:rsidR="003540B7" w:rsidRPr="00A4007B">
        <w:rPr>
          <w:rFonts w:ascii="Times New Roman" w:hAnsi="Times New Roman" w:cs="Times New Roman"/>
          <w:sz w:val="26"/>
          <w:szCs w:val="26"/>
        </w:rPr>
        <w:t>Р</w:t>
      </w:r>
      <w:r w:rsidRPr="00A4007B">
        <w:rPr>
          <w:rFonts w:ascii="Times New Roman" w:hAnsi="Times New Roman" w:cs="Times New Roman"/>
          <w:sz w:val="26"/>
          <w:szCs w:val="26"/>
        </w:rPr>
        <w:t>асстановка уличного коммунально-бытового оборудования не должна препятствовать передвижению пешеходов, проезду</w:t>
      </w:r>
      <w:r w:rsidR="00CD7983" w:rsidRPr="00A4007B">
        <w:rPr>
          <w:rFonts w:ascii="Times New Roman" w:hAnsi="Times New Roman" w:cs="Times New Roman"/>
          <w:sz w:val="26"/>
          <w:szCs w:val="26"/>
        </w:rPr>
        <w:t>.</w:t>
      </w:r>
    </w:p>
    <w:p w14:paraId="6E72E748" w14:textId="39E690D7" w:rsidR="00CD7983" w:rsidRPr="00A4007B" w:rsidRDefault="00CD7983"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 xml:space="preserve">При размещении урн рекомендуется выбирать урны достаточной высоты и объема, с рельефным </w:t>
      </w:r>
      <w:proofErr w:type="spellStart"/>
      <w:r w:rsidRPr="00A4007B">
        <w:rPr>
          <w:rFonts w:ascii="Times New Roman" w:hAnsi="Times New Roman" w:cs="Times New Roman"/>
          <w:sz w:val="26"/>
          <w:szCs w:val="26"/>
        </w:rPr>
        <w:t>текстурированием</w:t>
      </w:r>
      <w:proofErr w:type="spellEnd"/>
      <w:r w:rsidRPr="00A4007B">
        <w:rPr>
          <w:rFonts w:ascii="Times New Roman" w:hAnsi="Times New Roman" w:cs="Times New Roman"/>
          <w:sz w:val="26"/>
          <w:szCs w:val="26"/>
        </w:rPr>
        <w:t xml:space="preserve"> или перфорированием для защиты от графического вандализма и козырьком для защиты от осадков. Рекомендуется применение вставных ведер и мусорных мешков.</w:t>
      </w:r>
      <w:r w:rsidR="00745683" w:rsidRPr="00A4007B">
        <w:rPr>
          <w:rFonts w:ascii="Times New Roman" w:hAnsi="Times New Roman" w:cs="Times New Roman"/>
          <w:sz w:val="26"/>
          <w:szCs w:val="26"/>
        </w:rPr>
        <w:t xml:space="preserve"> инвалидных и детских колясок.</w:t>
      </w:r>
    </w:p>
    <w:p w14:paraId="0C408592" w14:textId="36315F57" w:rsidR="00745683" w:rsidRPr="00A4007B" w:rsidRDefault="00745683"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4. В рамках решения задачи обеспечения качества городской среды при создании и благоустройстве уличного технического оборудования (укрытия таксофонов, банкоматы, интерактивные информационные терминалы, почтовые ящики, вендинговые автоматы,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другое аналогичное оборудование) следует учитывать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14:paraId="1CC58263" w14:textId="77777777" w:rsidR="00745683" w:rsidRPr="00A4007B" w:rsidRDefault="00745683"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lastRenderedPageBreak/>
        <w:t>5. Размещение уличного технического оборудования не должно нарушать уровень благоустройства формируемой среды и ухудшать условия передвижения.</w:t>
      </w:r>
    </w:p>
    <w:p w14:paraId="428FD821" w14:textId="4F9E3CA4" w:rsidR="00745683" w:rsidRPr="00A4007B" w:rsidRDefault="00745683"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6. Размещение крышек люков смотровых колодцев, расположенных на территории пешеходных коммуникаций (в том числе уличных переходов), должно быть на одном уровне с покрытием прилегающей поверхности. </w:t>
      </w:r>
    </w:p>
    <w:p w14:paraId="636BD9BE" w14:textId="084AB124" w:rsidR="00F73FC0" w:rsidRPr="00A4007B" w:rsidRDefault="00F73FC0"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7. Крышки люков, колодцев, расположенных на проезжей части улиц и тротуарах, в случае их отсутствия, повреждения или разрушения должны быть немедленно ограждены и восстановлены организациями, в ведении которых находятся коммуникации.</w:t>
      </w:r>
    </w:p>
    <w:p w14:paraId="33101AD6" w14:textId="083A9FB1" w:rsidR="00F73FC0" w:rsidRPr="00A4007B" w:rsidRDefault="00136EA1"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8</w:t>
      </w:r>
      <w:r w:rsidR="00F73FC0" w:rsidRPr="00A4007B">
        <w:rPr>
          <w:rFonts w:ascii="Times New Roman" w:hAnsi="Times New Roman" w:cs="Times New Roman"/>
          <w:sz w:val="26"/>
          <w:szCs w:val="26"/>
        </w:rPr>
        <w:t xml:space="preserve">. Не допускается засорение решеток ливнесточных (дождеприемных) колодцев, смотровых, дождеприемных и </w:t>
      </w:r>
      <w:proofErr w:type="spellStart"/>
      <w:r w:rsidR="00F73FC0" w:rsidRPr="00A4007B">
        <w:rPr>
          <w:rFonts w:ascii="Times New Roman" w:hAnsi="Times New Roman" w:cs="Times New Roman"/>
          <w:sz w:val="26"/>
          <w:szCs w:val="26"/>
        </w:rPr>
        <w:t>перепадных</w:t>
      </w:r>
      <w:proofErr w:type="spellEnd"/>
      <w:r w:rsidR="00F73FC0" w:rsidRPr="00A4007B">
        <w:rPr>
          <w:rFonts w:ascii="Times New Roman" w:hAnsi="Times New Roman" w:cs="Times New Roman"/>
          <w:sz w:val="26"/>
          <w:szCs w:val="26"/>
        </w:rPr>
        <w:t xml:space="preserve"> колодцев, трубопроводов и коллекторов ливневой канализации, ограничивающее их пропускную способность.</w:t>
      </w:r>
    </w:p>
    <w:p w14:paraId="6B2D7B97" w14:textId="26FFCA59" w:rsidR="004D2356" w:rsidRDefault="00136EA1"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9</w:t>
      </w:r>
      <w:r w:rsidR="00F73FC0" w:rsidRPr="00A4007B">
        <w:rPr>
          <w:rFonts w:ascii="Times New Roman" w:hAnsi="Times New Roman" w:cs="Times New Roman"/>
          <w:sz w:val="26"/>
          <w:szCs w:val="26"/>
        </w:rPr>
        <w:t>. Профилактическое обследование смотровых и дождеприемных колодцев ливневой канализации и их очистка производятся по мере необходимости.</w:t>
      </w:r>
    </w:p>
    <w:p w14:paraId="67050ACC" w14:textId="2A4EB94B" w:rsidR="00F22597" w:rsidRPr="00A4007B" w:rsidRDefault="00F22597" w:rsidP="00D44913">
      <w:pPr>
        <w:pStyle w:val="1"/>
        <w:jc w:val="left"/>
        <w:rPr>
          <w:rFonts w:eastAsia="Times New Roman"/>
          <w:lang w:eastAsia="ru-RU"/>
        </w:rPr>
      </w:pPr>
      <w:r w:rsidRPr="0067388B">
        <w:rPr>
          <w:rFonts w:eastAsia="Times New Roman"/>
          <w:lang w:eastAsia="ru-RU"/>
        </w:rPr>
        <w:t xml:space="preserve">Статья </w:t>
      </w:r>
      <w:r w:rsidR="00AE74FA" w:rsidRPr="0067388B">
        <w:rPr>
          <w:rFonts w:eastAsia="Times New Roman"/>
          <w:lang w:eastAsia="ru-RU"/>
        </w:rPr>
        <w:t>20</w:t>
      </w:r>
      <w:r w:rsidRPr="0067388B">
        <w:rPr>
          <w:rFonts w:eastAsia="Times New Roman"/>
          <w:lang w:eastAsia="ru-RU"/>
        </w:rPr>
        <w:t>. Праздничное оформление</w:t>
      </w:r>
    </w:p>
    <w:p w14:paraId="6385AE9C" w14:textId="77777777" w:rsidR="00287C3A" w:rsidRPr="00A4007B" w:rsidRDefault="00287C3A" w:rsidP="003105FB">
      <w:pPr>
        <w:shd w:val="clear" w:color="auto" w:fill="FFFFFF"/>
        <w:spacing w:after="0" w:line="240" w:lineRule="auto"/>
        <w:ind w:firstLine="708"/>
        <w:jc w:val="both"/>
        <w:rPr>
          <w:rFonts w:ascii="Times New Roman" w:hAnsi="Times New Roman" w:cs="Times New Roman"/>
          <w:b/>
          <w:sz w:val="26"/>
          <w:szCs w:val="26"/>
          <w:highlight w:val="green"/>
        </w:rPr>
      </w:pPr>
    </w:p>
    <w:p w14:paraId="474263C3" w14:textId="61EE8DD1" w:rsidR="002B5E27" w:rsidRPr="00A4007B" w:rsidRDefault="002B5E27"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1. Праздничное оформление территории населенных пунктов выполняется на период проведения государственных и муниципальных праздников, мероприятий, связанных со знаменательными событиями.</w:t>
      </w:r>
    </w:p>
    <w:p w14:paraId="58FA0F26" w14:textId="2CB60729" w:rsidR="002B5E27" w:rsidRPr="00A4007B" w:rsidRDefault="002B5E27"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2.</w:t>
      </w:r>
      <w:r w:rsidR="00D170D2">
        <w:rPr>
          <w:rFonts w:ascii="Times New Roman" w:hAnsi="Times New Roman" w:cs="Times New Roman"/>
          <w:sz w:val="26"/>
          <w:szCs w:val="26"/>
        </w:rPr>
        <w:t xml:space="preserve"> </w:t>
      </w:r>
      <w:r w:rsidRPr="00A4007B">
        <w:rPr>
          <w:rFonts w:ascii="Times New Roman" w:hAnsi="Times New Roman" w:cs="Times New Roman"/>
          <w:sz w:val="26"/>
          <w:szCs w:val="26"/>
        </w:rPr>
        <w:t>Оформление зданий, сооружений осуществляется их владельцами в рамках концепции праздничного оформления территории.</w:t>
      </w:r>
    </w:p>
    <w:p w14:paraId="0C240072" w14:textId="5EB204B5" w:rsidR="002B5E27" w:rsidRPr="00A4007B" w:rsidRDefault="002B5E27"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 xml:space="preserve">Концепция праздничного оформления </w:t>
      </w:r>
      <w:r w:rsidR="002A1446" w:rsidRPr="00A4007B">
        <w:rPr>
          <w:rFonts w:ascii="Times New Roman" w:hAnsi="Times New Roman" w:cs="Times New Roman"/>
          <w:sz w:val="26"/>
          <w:szCs w:val="26"/>
        </w:rPr>
        <w:t>территории муниципального образования определяется</w:t>
      </w:r>
      <w:r w:rsidRPr="00A4007B">
        <w:rPr>
          <w:rFonts w:ascii="Times New Roman" w:hAnsi="Times New Roman" w:cs="Times New Roman"/>
          <w:sz w:val="26"/>
          <w:szCs w:val="26"/>
        </w:rPr>
        <w:t xml:space="preserve"> программой мероприятий и схемой размещения объектов и элементов праздничного оформления.</w:t>
      </w:r>
    </w:p>
    <w:p w14:paraId="5C31CE82" w14:textId="5E3D8A1B" w:rsidR="002B5E27" w:rsidRPr="00A4007B" w:rsidRDefault="002B5E27" w:rsidP="003105FB">
      <w:pPr>
        <w:shd w:val="clear" w:color="auto" w:fill="FFFFFF"/>
        <w:spacing w:after="0" w:line="240" w:lineRule="auto"/>
        <w:jc w:val="both"/>
        <w:rPr>
          <w:rFonts w:ascii="Times New Roman" w:hAnsi="Times New Roman" w:cs="Times New Roman"/>
          <w:sz w:val="26"/>
          <w:szCs w:val="26"/>
        </w:rPr>
      </w:pPr>
      <w:r w:rsidRPr="00A4007B">
        <w:rPr>
          <w:rFonts w:ascii="Times New Roman" w:hAnsi="Times New Roman" w:cs="Times New Roman"/>
          <w:sz w:val="26"/>
          <w:szCs w:val="26"/>
        </w:rPr>
        <w:tab/>
        <w:t xml:space="preserve">3. В праздничное оформление включаются вывеска </w:t>
      </w:r>
      <w:r w:rsidR="002A1446" w:rsidRPr="00A4007B">
        <w:rPr>
          <w:rFonts w:ascii="Times New Roman" w:hAnsi="Times New Roman" w:cs="Times New Roman"/>
          <w:sz w:val="26"/>
          <w:szCs w:val="26"/>
        </w:rPr>
        <w:t xml:space="preserve">официальных </w:t>
      </w:r>
      <w:r w:rsidR="00D170D2">
        <w:rPr>
          <w:rFonts w:ascii="Times New Roman" w:hAnsi="Times New Roman" w:cs="Times New Roman"/>
          <w:sz w:val="26"/>
          <w:szCs w:val="26"/>
        </w:rPr>
        <w:t>с</w:t>
      </w:r>
      <w:r w:rsidR="002A1446" w:rsidRPr="00A4007B">
        <w:rPr>
          <w:rFonts w:ascii="Times New Roman" w:hAnsi="Times New Roman" w:cs="Times New Roman"/>
          <w:sz w:val="26"/>
          <w:szCs w:val="26"/>
        </w:rPr>
        <w:t>имволов</w:t>
      </w:r>
      <w:r w:rsidRPr="00A4007B">
        <w:rPr>
          <w:rFonts w:ascii="Times New Roman" w:hAnsi="Times New Roman" w:cs="Times New Roman"/>
          <w:sz w:val="26"/>
          <w:szCs w:val="26"/>
        </w:rPr>
        <w:t>, лозунгов, гирлянд, панно, установка декоративных элементов и композиций, стендов, киосков, трибун, эстрад, а также устройство праздничной иллюминации.</w:t>
      </w:r>
    </w:p>
    <w:p w14:paraId="7DCC3ACC" w14:textId="32A21FB6" w:rsidR="002B5E27" w:rsidRPr="00A4007B" w:rsidRDefault="002B5E27"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4.  При изготовлении и установке элементов праздничного оформления не разрешается снимать, повреждать и ухудшать видимость технических средств регулирования дорожного движения, загромождать проходы, а также элементы и технические средства, способствующие передвижению маломобильных групп населения.</w:t>
      </w:r>
    </w:p>
    <w:p w14:paraId="435FC743" w14:textId="50DF0AA5" w:rsidR="002B5E27" w:rsidRPr="00A4007B" w:rsidRDefault="002B5E27"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5. Элементы праздничного и (или) тематического оформления по окончании эксплуатации подлежат безопасной утилизации (демонтажу), с исключением причинения вреда жизни или здоровью граждан, имуществу физических или юридических лиц, государственному или муниципальному имуществу.</w:t>
      </w:r>
    </w:p>
    <w:p w14:paraId="4C6C2583" w14:textId="74EAE6AE" w:rsidR="002B5E27" w:rsidRPr="00A4007B" w:rsidRDefault="009F51E8"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6</w:t>
      </w:r>
      <w:r w:rsidR="002B5E27" w:rsidRPr="00A4007B">
        <w:rPr>
          <w:rFonts w:ascii="Times New Roman" w:hAnsi="Times New Roman" w:cs="Times New Roman"/>
          <w:sz w:val="26"/>
          <w:szCs w:val="26"/>
        </w:rPr>
        <w:t xml:space="preserve">. При проведении праздничных и иных массовых мероприятий обязанность по </w:t>
      </w:r>
      <w:r w:rsidR="00CD7983" w:rsidRPr="00A4007B">
        <w:rPr>
          <w:rFonts w:ascii="Times New Roman" w:hAnsi="Times New Roman" w:cs="Times New Roman"/>
          <w:sz w:val="26"/>
          <w:szCs w:val="26"/>
        </w:rPr>
        <w:t>обеспечению</w:t>
      </w:r>
      <w:r w:rsidR="002B5E27" w:rsidRPr="00A4007B">
        <w:rPr>
          <w:rFonts w:ascii="Times New Roman" w:hAnsi="Times New Roman" w:cs="Times New Roman"/>
          <w:sz w:val="26"/>
          <w:szCs w:val="26"/>
        </w:rPr>
        <w:t xml:space="preserve"> уборки места проведения мероприятия и прилегающих к нему территорий, а также восстановлению поврежденных элементов благоустройства возлагается на организатора мероприятия.</w:t>
      </w:r>
    </w:p>
    <w:p w14:paraId="74045CDC" w14:textId="59798EEF" w:rsidR="00F22597" w:rsidRPr="00A4007B" w:rsidRDefault="00F22597" w:rsidP="00D44913">
      <w:pPr>
        <w:pStyle w:val="1"/>
        <w:jc w:val="left"/>
        <w:rPr>
          <w:rFonts w:eastAsia="Times New Roman"/>
          <w:lang w:eastAsia="ru-RU"/>
        </w:rPr>
      </w:pPr>
      <w:r w:rsidRPr="0067388B">
        <w:rPr>
          <w:rFonts w:eastAsia="Times New Roman"/>
          <w:lang w:eastAsia="ru-RU"/>
        </w:rPr>
        <w:t>Статья 2</w:t>
      </w:r>
      <w:r w:rsidR="00AE74FA" w:rsidRPr="0067388B">
        <w:rPr>
          <w:rFonts w:eastAsia="Times New Roman"/>
          <w:lang w:eastAsia="ru-RU"/>
        </w:rPr>
        <w:t>1</w:t>
      </w:r>
      <w:r w:rsidRPr="0067388B">
        <w:rPr>
          <w:rFonts w:eastAsia="Times New Roman"/>
          <w:lang w:eastAsia="ru-RU"/>
        </w:rPr>
        <w:t xml:space="preserve">. </w:t>
      </w:r>
      <w:r w:rsidR="00D170D2">
        <w:rPr>
          <w:rFonts w:eastAsia="Times New Roman"/>
          <w:lang w:eastAsia="ru-RU"/>
        </w:rPr>
        <w:t>Малые архитектурные формы (</w:t>
      </w:r>
      <w:r w:rsidRPr="0067388B">
        <w:rPr>
          <w:rFonts w:eastAsia="Times New Roman"/>
          <w:lang w:eastAsia="ru-RU"/>
        </w:rPr>
        <w:t>МАФ</w:t>
      </w:r>
      <w:r w:rsidR="00D170D2">
        <w:rPr>
          <w:rFonts w:eastAsia="Times New Roman"/>
          <w:lang w:eastAsia="ru-RU"/>
        </w:rPr>
        <w:t>)</w:t>
      </w:r>
      <w:r w:rsidRPr="0067388B">
        <w:rPr>
          <w:rFonts w:eastAsia="Times New Roman"/>
          <w:lang w:eastAsia="ru-RU"/>
        </w:rPr>
        <w:t xml:space="preserve"> и уличная мебель</w:t>
      </w:r>
    </w:p>
    <w:p w14:paraId="15FEB709" w14:textId="77777777" w:rsidR="00925F20" w:rsidRPr="00A4007B" w:rsidRDefault="00925F20" w:rsidP="003105FB">
      <w:pPr>
        <w:spacing w:after="0" w:line="240" w:lineRule="auto"/>
        <w:rPr>
          <w:rFonts w:ascii="Times New Roman" w:eastAsia="Times New Roman" w:hAnsi="Times New Roman" w:cs="Times New Roman"/>
          <w:b/>
          <w:bCs/>
          <w:sz w:val="26"/>
          <w:szCs w:val="26"/>
          <w:lang w:eastAsia="ru-RU"/>
        </w:rPr>
      </w:pPr>
    </w:p>
    <w:p w14:paraId="29A09A07" w14:textId="77777777" w:rsidR="00D170D2" w:rsidRDefault="008E6282"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 xml:space="preserve">1. </w:t>
      </w:r>
      <w:r w:rsidR="00F22597" w:rsidRPr="00A4007B">
        <w:rPr>
          <w:rFonts w:ascii="Times New Roman" w:hAnsi="Times New Roman" w:cs="Times New Roman"/>
          <w:sz w:val="26"/>
          <w:szCs w:val="26"/>
        </w:rPr>
        <w:t>При проектировании, выборе МАФ учитывается:</w:t>
      </w:r>
    </w:p>
    <w:p w14:paraId="0B6D1858" w14:textId="25D1FC61" w:rsidR="00F22597" w:rsidRPr="00A4007B" w:rsidRDefault="00F22597"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 xml:space="preserve">соответствие материалов и конструкции МАФ </w:t>
      </w:r>
      <w:r w:rsidR="00E03D05" w:rsidRPr="00A4007B">
        <w:rPr>
          <w:rFonts w:ascii="Times New Roman" w:hAnsi="Times New Roman" w:cs="Times New Roman"/>
          <w:sz w:val="26"/>
          <w:szCs w:val="26"/>
        </w:rPr>
        <w:t>условиям Крайнего Севера и приравненных к ним местностям</w:t>
      </w:r>
      <w:r w:rsidRPr="00A4007B">
        <w:rPr>
          <w:rFonts w:ascii="Times New Roman" w:hAnsi="Times New Roman" w:cs="Times New Roman"/>
          <w:sz w:val="26"/>
          <w:szCs w:val="26"/>
        </w:rPr>
        <w:t xml:space="preserve"> и назначению МАФ;</w:t>
      </w:r>
    </w:p>
    <w:p w14:paraId="734B8C75" w14:textId="208EABC6" w:rsidR="00F22597" w:rsidRPr="00A4007B" w:rsidRDefault="00F22597"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lastRenderedPageBreak/>
        <w:t>антивандальная защищенность - от разрушения, оклейки, нанесения надписей и изображений;</w:t>
      </w:r>
    </w:p>
    <w:p w14:paraId="34584FF4" w14:textId="41BDB553" w:rsidR="00F22597" w:rsidRPr="00A4007B" w:rsidRDefault="00F22597"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возможность ремонта или замены деталей МАФ;</w:t>
      </w:r>
    </w:p>
    <w:p w14:paraId="3B000966" w14:textId="6DE8EBA1" w:rsidR="00F22597" w:rsidRPr="00A4007B" w:rsidRDefault="00F22597"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защита от образования наледи и снежных заносов, обеспечение стока воды;</w:t>
      </w:r>
    </w:p>
    <w:p w14:paraId="0B756C05" w14:textId="0F92C8C2" w:rsidR="00F22597" w:rsidRPr="00A4007B" w:rsidRDefault="00F22597"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удобство обслуживания, а также механизированной и ручной очистки территории рядом с МАФ и под конструкцией;</w:t>
      </w:r>
    </w:p>
    <w:p w14:paraId="32BDA6C0" w14:textId="7FB63673" w:rsidR="00F22597" w:rsidRPr="00A4007B" w:rsidRDefault="00F22597"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эргономичность конструкций (высоту и наклон спинки, высоту урн и прочее);</w:t>
      </w:r>
    </w:p>
    <w:p w14:paraId="30B2F0AA" w14:textId="0A034B28" w:rsidR="00F22597" w:rsidRPr="00A4007B" w:rsidRDefault="00F22597"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расцветку, не диссонирующую с окружением;</w:t>
      </w:r>
    </w:p>
    <w:p w14:paraId="5BC76639" w14:textId="79ED6C3A" w:rsidR="00F22597" w:rsidRPr="00A4007B" w:rsidRDefault="00F22597"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безопасность для потенциальных пользователей;</w:t>
      </w:r>
    </w:p>
    <w:p w14:paraId="0BA988F4" w14:textId="42F70182" w:rsidR="00F22597" w:rsidRPr="00A4007B" w:rsidRDefault="00F22597"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стилистическое сочетание с другими МАФ и окружающей архитектурой;</w:t>
      </w:r>
    </w:p>
    <w:p w14:paraId="01F7AFDE" w14:textId="6E47884E" w:rsidR="00F22597" w:rsidRPr="00A4007B" w:rsidRDefault="00F22597"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14:paraId="1622861B" w14:textId="0D30048A" w:rsidR="00F22597" w:rsidRPr="00A4007B" w:rsidRDefault="00E03D05"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2</w:t>
      </w:r>
      <w:r w:rsidR="00F22597" w:rsidRPr="00A4007B">
        <w:rPr>
          <w:rFonts w:ascii="Times New Roman" w:hAnsi="Times New Roman" w:cs="Times New Roman"/>
          <w:sz w:val="26"/>
          <w:szCs w:val="26"/>
        </w:rPr>
        <w:t xml:space="preserve">. </w:t>
      </w:r>
      <w:r w:rsidR="00C644FA" w:rsidRPr="00A4007B">
        <w:rPr>
          <w:rFonts w:ascii="Times New Roman" w:hAnsi="Times New Roman" w:cs="Times New Roman"/>
          <w:sz w:val="26"/>
          <w:szCs w:val="26"/>
        </w:rPr>
        <w:t>При установке</w:t>
      </w:r>
      <w:r w:rsidR="00F22597" w:rsidRPr="00A4007B">
        <w:rPr>
          <w:rFonts w:ascii="Times New Roman" w:hAnsi="Times New Roman" w:cs="Times New Roman"/>
          <w:sz w:val="26"/>
          <w:szCs w:val="26"/>
        </w:rPr>
        <w:t xml:space="preserve"> МАФ</w:t>
      </w:r>
      <w:r w:rsidR="00C644FA" w:rsidRPr="00A4007B">
        <w:rPr>
          <w:rFonts w:ascii="Times New Roman" w:hAnsi="Times New Roman" w:cs="Times New Roman"/>
          <w:sz w:val="26"/>
          <w:szCs w:val="26"/>
        </w:rPr>
        <w:t xml:space="preserve"> предусматривается</w:t>
      </w:r>
      <w:r w:rsidR="00F22597" w:rsidRPr="00A4007B">
        <w:rPr>
          <w:rFonts w:ascii="Times New Roman" w:hAnsi="Times New Roman" w:cs="Times New Roman"/>
          <w:sz w:val="26"/>
          <w:szCs w:val="26"/>
        </w:rPr>
        <w:t>:</w:t>
      </w:r>
    </w:p>
    <w:p w14:paraId="457F84F7" w14:textId="2C1B3245" w:rsidR="00F22597" w:rsidRPr="00A4007B" w:rsidRDefault="00F22597"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расположение, не создающее препятствий для пешеходов;</w:t>
      </w:r>
    </w:p>
    <w:p w14:paraId="481CC954" w14:textId="6431A848" w:rsidR="00F22597" w:rsidRPr="00A4007B" w:rsidRDefault="00F22597"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компактная установка на минимальной площади в местах большого скопления людей;</w:t>
      </w:r>
    </w:p>
    <w:p w14:paraId="13646DF1" w14:textId="25D9EF71" w:rsidR="00F22597" w:rsidRPr="00A4007B" w:rsidRDefault="00F22597"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устойчивость конструкции;</w:t>
      </w:r>
    </w:p>
    <w:p w14:paraId="0EDA6289" w14:textId="1AEA5BAA" w:rsidR="00F22597" w:rsidRPr="00A4007B" w:rsidRDefault="00F22597"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надежная фиксация или обеспечение возможности перемещения в зависимости от условий расположения</w:t>
      </w:r>
      <w:r w:rsidR="00E03D05" w:rsidRPr="00A4007B">
        <w:rPr>
          <w:rFonts w:ascii="Times New Roman" w:hAnsi="Times New Roman" w:cs="Times New Roman"/>
          <w:sz w:val="26"/>
          <w:szCs w:val="26"/>
        </w:rPr>
        <w:t>.</w:t>
      </w:r>
    </w:p>
    <w:p w14:paraId="6B02ED25" w14:textId="7F0A5074" w:rsidR="00F22597" w:rsidRPr="00A4007B" w:rsidRDefault="00F22597"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 xml:space="preserve">3. </w:t>
      </w:r>
      <w:r w:rsidR="00593399" w:rsidRPr="00A4007B">
        <w:rPr>
          <w:rFonts w:ascii="Times New Roman" w:hAnsi="Times New Roman" w:cs="Times New Roman"/>
          <w:sz w:val="26"/>
          <w:szCs w:val="26"/>
        </w:rPr>
        <w:t>При установке</w:t>
      </w:r>
      <w:r w:rsidRPr="00A4007B">
        <w:rPr>
          <w:rFonts w:ascii="Times New Roman" w:hAnsi="Times New Roman" w:cs="Times New Roman"/>
          <w:sz w:val="26"/>
          <w:szCs w:val="26"/>
        </w:rPr>
        <w:t xml:space="preserve"> урн</w:t>
      </w:r>
      <w:r w:rsidR="00593399" w:rsidRPr="00A4007B">
        <w:rPr>
          <w:rFonts w:ascii="Times New Roman" w:hAnsi="Times New Roman" w:cs="Times New Roman"/>
          <w:sz w:val="26"/>
          <w:szCs w:val="26"/>
        </w:rPr>
        <w:t xml:space="preserve"> предусматривается</w:t>
      </w:r>
      <w:r w:rsidRPr="00A4007B">
        <w:rPr>
          <w:rFonts w:ascii="Times New Roman" w:hAnsi="Times New Roman" w:cs="Times New Roman"/>
          <w:sz w:val="26"/>
          <w:szCs w:val="26"/>
        </w:rPr>
        <w:t>:</w:t>
      </w:r>
    </w:p>
    <w:p w14:paraId="6A509A4D" w14:textId="744B4009" w:rsidR="00F22597" w:rsidRPr="00A4007B" w:rsidRDefault="00F22597"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достаточная высота (максимальная до 100 см) и объем;</w:t>
      </w:r>
    </w:p>
    <w:p w14:paraId="313C7189" w14:textId="2C149D66" w:rsidR="00F22597" w:rsidRPr="00A4007B" w:rsidRDefault="00F22597"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использование и аккуратное расположение вставных ведер и мусорных мешков.</w:t>
      </w:r>
    </w:p>
    <w:p w14:paraId="76DC6E61" w14:textId="5CD4E1FF" w:rsidR="00F22597" w:rsidRPr="00A4007B" w:rsidRDefault="00F22597"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 xml:space="preserve"> 4.</w:t>
      </w:r>
      <w:r w:rsidR="00E03D05" w:rsidRPr="00A4007B">
        <w:rPr>
          <w:rFonts w:ascii="Times New Roman" w:hAnsi="Times New Roman" w:cs="Times New Roman"/>
          <w:sz w:val="26"/>
          <w:szCs w:val="26"/>
        </w:rPr>
        <w:t xml:space="preserve"> </w:t>
      </w:r>
      <w:r w:rsidR="00593399" w:rsidRPr="00A4007B">
        <w:rPr>
          <w:rFonts w:ascii="Times New Roman" w:hAnsi="Times New Roman" w:cs="Times New Roman"/>
          <w:sz w:val="26"/>
          <w:szCs w:val="26"/>
        </w:rPr>
        <w:t>При установке уличной мебели рекомендуется:</w:t>
      </w:r>
    </w:p>
    <w:p w14:paraId="018388BC" w14:textId="7DDD4C86" w:rsidR="00F22597" w:rsidRPr="00A4007B" w:rsidRDefault="00F22597"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установку скамеек осуществлять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части выполняется не выступающими над поверхностью земли;</w:t>
      </w:r>
    </w:p>
    <w:p w14:paraId="2E2153C3" w14:textId="44D43932" w:rsidR="00F22597" w:rsidRPr="00A4007B" w:rsidRDefault="00F22597"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выбирать скамьи со спинками при оборудовании территорий рекреационного назначения, скамьи со спинками и поручнями - при оборудовании дворовых территорий, скамьи без спинок и поручней - при оборудовании транзитных зон;</w:t>
      </w:r>
    </w:p>
    <w:p w14:paraId="4F9733E9" w14:textId="3781422A" w:rsidR="00F22597" w:rsidRPr="00A4007B" w:rsidRDefault="00F22597"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обеспечивать отсутствие сколов и острых углов на деталях уличной мебели, в том числе в случае установки скамеек и столов, выполненных из древесных пней-срубов, бревен и плах.</w:t>
      </w:r>
    </w:p>
    <w:p w14:paraId="76AF4F57" w14:textId="0A58C80D" w:rsidR="00F22597" w:rsidRPr="00A4007B" w:rsidRDefault="00F22597"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 xml:space="preserve">5. </w:t>
      </w:r>
      <w:r w:rsidR="00593399" w:rsidRPr="00A4007B">
        <w:rPr>
          <w:rFonts w:ascii="Times New Roman" w:hAnsi="Times New Roman" w:cs="Times New Roman"/>
          <w:sz w:val="26"/>
          <w:szCs w:val="26"/>
        </w:rPr>
        <w:t>При установке</w:t>
      </w:r>
      <w:r w:rsidRPr="00A4007B">
        <w:rPr>
          <w:rFonts w:ascii="Times New Roman" w:hAnsi="Times New Roman" w:cs="Times New Roman"/>
          <w:sz w:val="26"/>
          <w:szCs w:val="26"/>
        </w:rPr>
        <w:t xml:space="preserve"> цветочниц (вазонов), в том числе навесных</w:t>
      </w:r>
      <w:r w:rsidR="00593399" w:rsidRPr="00A4007B">
        <w:rPr>
          <w:rFonts w:ascii="Times New Roman" w:hAnsi="Times New Roman" w:cs="Times New Roman"/>
          <w:sz w:val="26"/>
          <w:szCs w:val="26"/>
        </w:rPr>
        <w:t xml:space="preserve"> рекомендуется предусматривать</w:t>
      </w:r>
      <w:r w:rsidRPr="00A4007B">
        <w:rPr>
          <w:rFonts w:ascii="Times New Roman" w:hAnsi="Times New Roman" w:cs="Times New Roman"/>
          <w:sz w:val="26"/>
          <w:szCs w:val="26"/>
        </w:rPr>
        <w:t>:</w:t>
      </w:r>
    </w:p>
    <w:p w14:paraId="3E83AF19" w14:textId="7DCF9E8F" w:rsidR="00F22597" w:rsidRPr="00A4007B" w:rsidRDefault="00F22597"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высот</w:t>
      </w:r>
      <w:r w:rsidR="00593399" w:rsidRPr="00A4007B">
        <w:rPr>
          <w:rFonts w:ascii="Times New Roman" w:hAnsi="Times New Roman" w:cs="Times New Roman"/>
          <w:sz w:val="26"/>
          <w:szCs w:val="26"/>
        </w:rPr>
        <w:t>у</w:t>
      </w:r>
      <w:r w:rsidRPr="00A4007B">
        <w:rPr>
          <w:rFonts w:ascii="Times New Roman" w:hAnsi="Times New Roman" w:cs="Times New Roman"/>
          <w:sz w:val="26"/>
          <w:szCs w:val="26"/>
        </w:rPr>
        <w:t xml:space="preserve"> цветочниц (вазонов)</w:t>
      </w:r>
      <w:r w:rsidR="00593399" w:rsidRPr="00A4007B">
        <w:rPr>
          <w:rFonts w:ascii="Times New Roman" w:hAnsi="Times New Roman" w:cs="Times New Roman"/>
          <w:sz w:val="26"/>
          <w:szCs w:val="26"/>
        </w:rPr>
        <w:t>,</w:t>
      </w:r>
      <w:r w:rsidRPr="00A4007B">
        <w:rPr>
          <w:rFonts w:ascii="Times New Roman" w:hAnsi="Times New Roman" w:cs="Times New Roman"/>
          <w:sz w:val="26"/>
          <w:szCs w:val="26"/>
        </w:rPr>
        <w:t xml:space="preserve"> обеспечива</w:t>
      </w:r>
      <w:r w:rsidR="00593399" w:rsidRPr="00A4007B">
        <w:rPr>
          <w:rFonts w:ascii="Times New Roman" w:hAnsi="Times New Roman" w:cs="Times New Roman"/>
          <w:sz w:val="26"/>
          <w:szCs w:val="26"/>
        </w:rPr>
        <w:t>ющую</w:t>
      </w:r>
      <w:r w:rsidRPr="00A4007B">
        <w:rPr>
          <w:rFonts w:ascii="Times New Roman" w:hAnsi="Times New Roman" w:cs="Times New Roman"/>
          <w:sz w:val="26"/>
          <w:szCs w:val="26"/>
        </w:rPr>
        <w:t xml:space="preserve"> предотвращение случайного наезда автомобилей и попадания мусора;</w:t>
      </w:r>
    </w:p>
    <w:p w14:paraId="5CE11A89" w14:textId="327240E1" w:rsidR="00F22597" w:rsidRPr="00A4007B" w:rsidRDefault="00F22597"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дизайн (цвет, форма) цветочниц (вазонов)</w:t>
      </w:r>
      <w:r w:rsidR="00593399" w:rsidRPr="00A4007B">
        <w:rPr>
          <w:rFonts w:ascii="Times New Roman" w:hAnsi="Times New Roman" w:cs="Times New Roman"/>
          <w:sz w:val="26"/>
          <w:szCs w:val="26"/>
        </w:rPr>
        <w:t>,</w:t>
      </w:r>
      <w:r w:rsidRPr="00A4007B">
        <w:rPr>
          <w:rFonts w:ascii="Times New Roman" w:hAnsi="Times New Roman" w:cs="Times New Roman"/>
          <w:sz w:val="26"/>
          <w:szCs w:val="26"/>
        </w:rPr>
        <w:t xml:space="preserve"> не отвлека</w:t>
      </w:r>
      <w:r w:rsidR="00593399" w:rsidRPr="00A4007B">
        <w:rPr>
          <w:rFonts w:ascii="Times New Roman" w:hAnsi="Times New Roman" w:cs="Times New Roman"/>
          <w:sz w:val="26"/>
          <w:szCs w:val="26"/>
        </w:rPr>
        <w:t>ющих</w:t>
      </w:r>
      <w:r w:rsidRPr="00A4007B">
        <w:rPr>
          <w:rFonts w:ascii="Times New Roman" w:hAnsi="Times New Roman" w:cs="Times New Roman"/>
          <w:sz w:val="26"/>
          <w:szCs w:val="26"/>
        </w:rPr>
        <w:t xml:space="preserve"> внимание от растений;</w:t>
      </w:r>
    </w:p>
    <w:p w14:paraId="42C3EC69" w14:textId="7560863C" w:rsidR="00F22597" w:rsidRPr="00A4007B" w:rsidRDefault="00F22597"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хран</w:t>
      </w:r>
      <w:r w:rsidR="00593399" w:rsidRPr="00A4007B">
        <w:rPr>
          <w:rFonts w:ascii="Times New Roman" w:hAnsi="Times New Roman" w:cs="Times New Roman"/>
          <w:sz w:val="26"/>
          <w:szCs w:val="26"/>
        </w:rPr>
        <w:t>ение</w:t>
      </w:r>
      <w:r w:rsidRPr="00A4007B">
        <w:rPr>
          <w:rFonts w:ascii="Times New Roman" w:hAnsi="Times New Roman" w:cs="Times New Roman"/>
          <w:sz w:val="26"/>
          <w:szCs w:val="26"/>
        </w:rPr>
        <w:t xml:space="preserve"> </w:t>
      </w:r>
      <w:r w:rsidR="00593399" w:rsidRPr="00A4007B">
        <w:rPr>
          <w:rFonts w:ascii="Times New Roman" w:hAnsi="Times New Roman" w:cs="Times New Roman"/>
          <w:sz w:val="26"/>
          <w:szCs w:val="26"/>
        </w:rPr>
        <w:t xml:space="preserve">цветочниц и кашпо зимой </w:t>
      </w:r>
      <w:r w:rsidRPr="00A4007B">
        <w:rPr>
          <w:rFonts w:ascii="Times New Roman" w:hAnsi="Times New Roman" w:cs="Times New Roman"/>
          <w:sz w:val="26"/>
          <w:szCs w:val="26"/>
        </w:rPr>
        <w:t>в помещении или замен</w:t>
      </w:r>
      <w:r w:rsidR="00A10D65" w:rsidRPr="00A4007B">
        <w:rPr>
          <w:rFonts w:ascii="Times New Roman" w:hAnsi="Times New Roman" w:cs="Times New Roman"/>
          <w:sz w:val="26"/>
          <w:szCs w:val="26"/>
        </w:rPr>
        <w:t>у</w:t>
      </w:r>
      <w:r w:rsidRPr="00A4007B">
        <w:rPr>
          <w:rFonts w:ascii="Times New Roman" w:hAnsi="Times New Roman" w:cs="Times New Roman"/>
          <w:sz w:val="26"/>
          <w:szCs w:val="26"/>
        </w:rPr>
        <w:t xml:space="preserve"> в них цвет</w:t>
      </w:r>
      <w:r w:rsidR="00A10D65" w:rsidRPr="00A4007B">
        <w:rPr>
          <w:rFonts w:ascii="Times New Roman" w:hAnsi="Times New Roman" w:cs="Times New Roman"/>
          <w:sz w:val="26"/>
          <w:szCs w:val="26"/>
        </w:rPr>
        <w:t>ов</w:t>
      </w:r>
      <w:r w:rsidRPr="00A4007B">
        <w:rPr>
          <w:rFonts w:ascii="Times New Roman" w:hAnsi="Times New Roman" w:cs="Times New Roman"/>
          <w:sz w:val="26"/>
          <w:szCs w:val="26"/>
        </w:rPr>
        <w:t xml:space="preserve"> хвойными растениями или иными растительными декорациями.</w:t>
      </w:r>
    </w:p>
    <w:p w14:paraId="71514E89" w14:textId="3435E4EF" w:rsidR="00F22597" w:rsidRPr="00A4007B" w:rsidRDefault="00F22597"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 xml:space="preserve">6. При установке ограждений </w:t>
      </w:r>
      <w:r w:rsidR="00A10D65" w:rsidRPr="00A4007B">
        <w:rPr>
          <w:rFonts w:ascii="Times New Roman" w:hAnsi="Times New Roman" w:cs="Times New Roman"/>
          <w:sz w:val="26"/>
          <w:szCs w:val="26"/>
        </w:rPr>
        <w:t>рекомендуется учитывать следующее</w:t>
      </w:r>
      <w:r w:rsidRPr="00A4007B">
        <w:rPr>
          <w:rFonts w:ascii="Times New Roman" w:hAnsi="Times New Roman" w:cs="Times New Roman"/>
          <w:sz w:val="26"/>
          <w:szCs w:val="26"/>
        </w:rPr>
        <w:t>:</w:t>
      </w:r>
    </w:p>
    <w:p w14:paraId="573EC82B" w14:textId="2F75CFB9" w:rsidR="00F22597" w:rsidRPr="00A4007B" w:rsidRDefault="00F22597" w:rsidP="003105FB">
      <w:pPr>
        <w:shd w:val="clear" w:color="auto" w:fill="FFFFFF"/>
        <w:spacing w:after="0" w:line="240" w:lineRule="auto"/>
        <w:ind w:firstLine="709"/>
        <w:jc w:val="both"/>
        <w:rPr>
          <w:rFonts w:ascii="Times New Roman" w:hAnsi="Times New Roman" w:cs="Times New Roman"/>
          <w:sz w:val="26"/>
          <w:szCs w:val="26"/>
        </w:rPr>
      </w:pPr>
      <w:r w:rsidRPr="00A4007B">
        <w:rPr>
          <w:rFonts w:ascii="Times New Roman" w:hAnsi="Times New Roman" w:cs="Times New Roman"/>
          <w:sz w:val="26"/>
          <w:szCs w:val="26"/>
        </w:rPr>
        <w:t>прочность, обеспечивающ</w:t>
      </w:r>
      <w:r w:rsidR="00A10D65" w:rsidRPr="00A4007B">
        <w:rPr>
          <w:rFonts w:ascii="Times New Roman" w:hAnsi="Times New Roman" w:cs="Times New Roman"/>
          <w:sz w:val="26"/>
          <w:szCs w:val="26"/>
        </w:rPr>
        <w:t>ую</w:t>
      </w:r>
      <w:r w:rsidRPr="00A4007B">
        <w:rPr>
          <w:rFonts w:ascii="Times New Roman" w:hAnsi="Times New Roman" w:cs="Times New Roman"/>
          <w:sz w:val="26"/>
          <w:szCs w:val="26"/>
        </w:rPr>
        <w:t xml:space="preserve"> защиту пешеходов от наезда автомобилей;</w:t>
      </w:r>
    </w:p>
    <w:p w14:paraId="1E91F0C4" w14:textId="72C3E5B2" w:rsidR="00F22597" w:rsidRPr="00A4007B" w:rsidRDefault="00F22597" w:rsidP="003105FB">
      <w:pPr>
        <w:shd w:val="clear" w:color="auto" w:fill="FFFFFF"/>
        <w:spacing w:after="0" w:line="240" w:lineRule="auto"/>
        <w:ind w:firstLine="709"/>
        <w:jc w:val="both"/>
        <w:rPr>
          <w:rFonts w:ascii="Times New Roman" w:hAnsi="Times New Roman" w:cs="Times New Roman"/>
          <w:sz w:val="26"/>
          <w:szCs w:val="26"/>
        </w:rPr>
      </w:pPr>
      <w:r w:rsidRPr="00A4007B">
        <w:rPr>
          <w:rFonts w:ascii="Times New Roman" w:hAnsi="Times New Roman" w:cs="Times New Roman"/>
          <w:sz w:val="26"/>
          <w:szCs w:val="26"/>
        </w:rPr>
        <w:t>модульность, позволяющ</w:t>
      </w:r>
      <w:r w:rsidR="00A10D65" w:rsidRPr="00A4007B">
        <w:rPr>
          <w:rFonts w:ascii="Times New Roman" w:hAnsi="Times New Roman" w:cs="Times New Roman"/>
          <w:sz w:val="26"/>
          <w:szCs w:val="26"/>
        </w:rPr>
        <w:t>ую</w:t>
      </w:r>
      <w:r w:rsidRPr="00A4007B">
        <w:rPr>
          <w:rFonts w:ascii="Times New Roman" w:hAnsi="Times New Roman" w:cs="Times New Roman"/>
          <w:sz w:val="26"/>
          <w:szCs w:val="26"/>
        </w:rPr>
        <w:t xml:space="preserve"> создавать конструкции любой формы;</w:t>
      </w:r>
    </w:p>
    <w:p w14:paraId="5FCE4C31" w14:textId="7404F38C" w:rsidR="00F22597" w:rsidRPr="00A4007B" w:rsidRDefault="00F22597"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lastRenderedPageBreak/>
        <w:t>наличие светоотражающих элементов, в местах возможного наезда автомобиля;</w:t>
      </w:r>
    </w:p>
    <w:p w14:paraId="084DEE76" w14:textId="0F2C8364" w:rsidR="00F22597" w:rsidRPr="00A4007B" w:rsidRDefault="00F22597"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использование нейтральных цветов (черный, белый, серый, темные оттенки других цветов) или естественного цвета используемого материала.</w:t>
      </w:r>
    </w:p>
    <w:p w14:paraId="30C1E59B" w14:textId="0EF436D0" w:rsidR="00F22597" w:rsidRPr="00A4007B" w:rsidRDefault="00F22597"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 xml:space="preserve">7. Для пешеходных зон </w:t>
      </w:r>
      <w:r w:rsidR="00A10D65" w:rsidRPr="00A4007B">
        <w:rPr>
          <w:rFonts w:ascii="Times New Roman" w:hAnsi="Times New Roman" w:cs="Times New Roman"/>
          <w:sz w:val="26"/>
          <w:szCs w:val="26"/>
        </w:rPr>
        <w:t xml:space="preserve">могут быть </w:t>
      </w:r>
      <w:r w:rsidRPr="00A4007B">
        <w:rPr>
          <w:rFonts w:ascii="Times New Roman" w:hAnsi="Times New Roman" w:cs="Times New Roman"/>
          <w:sz w:val="26"/>
          <w:szCs w:val="26"/>
        </w:rPr>
        <w:t>использ</w:t>
      </w:r>
      <w:r w:rsidR="00A10D65" w:rsidRPr="00A4007B">
        <w:rPr>
          <w:rFonts w:ascii="Times New Roman" w:hAnsi="Times New Roman" w:cs="Times New Roman"/>
          <w:sz w:val="26"/>
          <w:szCs w:val="26"/>
        </w:rPr>
        <w:t>ованы</w:t>
      </w:r>
      <w:r w:rsidRPr="00A4007B">
        <w:rPr>
          <w:rFonts w:ascii="Times New Roman" w:hAnsi="Times New Roman" w:cs="Times New Roman"/>
          <w:sz w:val="26"/>
          <w:szCs w:val="26"/>
        </w:rPr>
        <w:t xml:space="preserve"> следующие МАФ:</w:t>
      </w:r>
    </w:p>
    <w:p w14:paraId="199242C1" w14:textId="03CBDE72" w:rsidR="00F22597" w:rsidRPr="00A4007B" w:rsidRDefault="00F22597" w:rsidP="003105FB">
      <w:pPr>
        <w:shd w:val="clear" w:color="auto" w:fill="FFFFFF"/>
        <w:spacing w:after="0" w:line="240" w:lineRule="auto"/>
        <w:jc w:val="both"/>
        <w:rPr>
          <w:rFonts w:ascii="Times New Roman" w:hAnsi="Times New Roman" w:cs="Times New Roman"/>
          <w:sz w:val="26"/>
          <w:szCs w:val="26"/>
        </w:rPr>
      </w:pPr>
      <w:r w:rsidRPr="00A4007B">
        <w:rPr>
          <w:rFonts w:ascii="Times New Roman" w:hAnsi="Times New Roman" w:cs="Times New Roman"/>
          <w:sz w:val="26"/>
          <w:szCs w:val="26"/>
        </w:rPr>
        <w:tab/>
        <w:t>уличные фонари, высота которых соотносима с ростом человека;</w:t>
      </w:r>
    </w:p>
    <w:p w14:paraId="1B17989E" w14:textId="3DE75B63" w:rsidR="00F22597" w:rsidRPr="00A4007B" w:rsidRDefault="00F22597"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скамейки, предполагающие длительное сидение;</w:t>
      </w:r>
    </w:p>
    <w:p w14:paraId="7346A935" w14:textId="5F292993" w:rsidR="00F22597" w:rsidRPr="00A4007B" w:rsidRDefault="00F22597"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цветочницы и кашпо (вазоны);</w:t>
      </w:r>
    </w:p>
    <w:p w14:paraId="78D63EDA" w14:textId="572839E6" w:rsidR="00F22597" w:rsidRPr="00A4007B" w:rsidRDefault="00F22597"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информационные стенды;</w:t>
      </w:r>
    </w:p>
    <w:p w14:paraId="4E3620EA" w14:textId="2B97045C" w:rsidR="00F22597" w:rsidRPr="00A4007B" w:rsidRDefault="00F22597"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защитные ограждения;</w:t>
      </w:r>
    </w:p>
    <w:p w14:paraId="0D998442" w14:textId="1BDDF29E" w:rsidR="00F22597" w:rsidRPr="00A4007B" w:rsidRDefault="00F22597"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столы для игр.</w:t>
      </w:r>
    </w:p>
    <w:p w14:paraId="557383E2" w14:textId="6E1ED9B9" w:rsidR="00F22597" w:rsidRPr="00A4007B" w:rsidRDefault="00F22597"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 xml:space="preserve">8. При проектировании и установке оборудования рекомендуется предусматривать его </w:t>
      </w:r>
      <w:proofErr w:type="spellStart"/>
      <w:r w:rsidRPr="00A4007B">
        <w:rPr>
          <w:rFonts w:ascii="Times New Roman" w:hAnsi="Times New Roman" w:cs="Times New Roman"/>
          <w:sz w:val="26"/>
          <w:szCs w:val="26"/>
        </w:rPr>
        <w:t>вандалозащищенность</w:t>
      </w:r>
      <w:proofErr w:type="spellEnd"/>
      <w:r w:rsidRPr="00A4007B">
        <w:rPr>
          <w:rFonts w:ascii="Times New Roman" w:hAnsi="Times New Roman" w:cs="Times New Roman"/>
          <w:sz w:val="26"/>
          <w:szCs w:val="26"/>
        </w:rPr>
        <w:t>, в том числе:</w:t>
      </w:r>
    </w:p>
    <w:p w14:paraId="4B975FE0" w14:textId="5D0BE022" w:rsidR="00F22597" w:rsidRPr="00A4007B" w:rsidRDefault="00F22597"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использовать легко очищающиеся и стойких к воздействию абразивных и растворяющих веществ материалы</w:t>
      </w:r>
      <w:r w:rsidR="006C0AC3" w:rsidRPr="00A4007B">
        <w:rPr>
          <w:rFonts w:ascii="Times New Roman" w:hAnsi="Times New Roman" w:cs="Times New Roman"/>
          <w:sz w:val="26"/>
          <w:szCs w:val="26"/>
        </w:rPr>
        <w:t>;</w:t>
      </w:r>
    </w:p>
    <w:p w14:paraId="1E9FACE0" w14:textId="24283A9D" w:rsidR="006C0AC3" w:rsidRPr="00A4007B" w:rsidRDefault="006C0AC3"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использовать темные тона окраски или материалов, поскольку светлая однотонная окраска провоцирует нанесение незаконных надписей, темная или черная окраска уменьшает количество надписей или их заметность, поскольку большинство цветов инструментов нанесения также темные;</w:t>
      </w:r>
    </w:p>
    <w:p w14:paraId="59E1F063" w14:textId="2475D179" w:rsidR="00F22597" w:rsidRPr="00A4007B" w:rsidRDefault="006C0AC3"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минимизировать количество оборудования, группируя объекты или размещая их к стене здания, в том числе объекты, стоящие на небольшом расстоянии друг от друга (например, банкоматы), тем самым уменьшая площадь, которая может быть подвержена вандализму, сокращая затраты и время на ее обслуживание.</w:t>
      </w:r>
    </w:p>
    <w:p w14:paraId="2085D0F4" w14:textId="3C2EABF9" w:rsidR="00F22597" w:rsidRPr="0067388B" w:rsidRDefault="00F22597" w:rsidP="00D44913">
      <w:pPr>
        <w:pStyle w:val="1"/>
        <w:jc w:val="left"/>
        <w:rPr>
          <w:rFonts w:eastAsia="Times New Roman"/>
          <w:lang w:eastAsia="ru-RU"/>
        </w:rPr>
      </w:pPr>
      <w:r w:rsidRPr="0067388B">
        <w:rPr>
          <w:rFonts w:eastAsia="Times New Roman"/>
          <w:lang w:eastAsia="ru-RU"/>
        </w:rPr>
        <w:t>Статья 2</w:t>
      </w:r>
      <w:r w:rsidR="00AE74FA" w:rsidRPr="0067388B">
        <w:rPr>
          <w:rFonts w:eastAsia="Times New Roman"/>
          <w:lang w:eastAsia="ru-RU"/>
        </w:rPr>
        <w:t>2</w:t>
      </w:r>
      <w:r w:rsidRPr="0067388B">
        <w:rPr>
          <w:rFonts w:eastAsia="Times New Roman"/>
          <w:lang w:eastAsia="ru-RU"/>
        </w:rPr>
        <w:t xml:space="preserve">. </w:t>
      </w:r>
      <w:r w:rsidR="003F25B6" w:rsidRPr="0067388B">
        <w:rPr>
          <w:rFonts w:eastAsia="Times New Roman"/>
          <w:lang w:eastAsia="ru-RU"/>
        </w:rPr>
        <w:t xml:space="preserve">Нестационарные </w:t>
      </w:r>
      <w:r w:rsidRPr="0067388B">
        <w:rPr>
          <w:rFonts w:eastAsia="Times New Roman"/>
          <w:lang w:eastAsia="ru-RU"/>
        </w:rPr>
        <w:t>объекты</w:t>
      </w:r>
    </w:p>
    <w:p w14:paraId="6F260EEC" w14:textId="77777777" w:rsidR="00E52E29" w:rsidRPr="00A4007B" w:rsidRDefault="00E52E29" w:rsidP="003105FB">
      <w:pPr>
        <w:spacing w:after="0" w:line="240" w:lineRule="auto"/>
        <w:jc w:val="center"/>
        <w:rPr>
          <w:rFonts w:ascii="Times New Roman" w:eastAsia="Times New Roman" w:hAnsi="Times New Roman" w:cs="Times New Roman"/>
          <w:b/>
          <w:bCs/>
          <w:sz w:val="26"/>
          <w:szCs w:val="26"/>
          <w:lang w:eastAsia="ru-RU"/>
        </w:rPr>
      </w:pPr>
    </w:p>
    <w:p w14:paraId="56636611" w14:textId="4E7F599B" w:rsidR="006C0AC3" w:rsidRPr="00A4007B" w:rsidRDefault="00E52E29"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 xml:space="preserve">1. </w:t>
      </w:r>
      <w:r w:rsidR="006C0AC3" w:rsidRPr="00A4007B">
        <w:rPr>
          <w:rFonts w:ascii="Times New Roman" w:hAnsi="Times New Roman" w:cs="Times New Roman"/>
          <w:sz w:val="26"/>
          <w:szCs w:val="26"/>
        </w:rPr>
        <w:t xml:space="preserve">В рамках решения задачи обеспечения качества городской среды при создании и благоустройстве нестационарных </w:t>
      </w:r>
      <w:r w:rsidR="003F25B6" w:rsidRPr="00A4007B">
        <w:rPr>
          <w:rFonts w:ascii="Times New Roman" w:hAnsi="Times New Roman" w:cs="Times New Roman"/>
          <w:sz w:val="26"/>
          <w:szCs w:val="26"/>
        </w:rPr>
        <w:t>объектов</w:t>
      </w:r>
      <w:r w:rsidR="006C0AC3" w:rsidRPr="00A4007B">
        <w:rPr>
          <w:rFonts w:ascii="Times New Roman" w:hAnsi="Times New Roman" w:cs="Times New Roman"/>
          <w:sz w:val="26"/>
          <w:szCs w:val="26"/>
        </w:rPr>
        <w:t xml:space="preserve"> </w:t>
      </w:r>
      <w:r w:rsidR="003F25B6" w:rsidRPr="00A4007B">
        <w:rPr>
          <w:rFonts w:ascii="Times New Roman" w:hAnsi="Times New Roman" w:cs="Times New Roman"/>
          <w:sz w:val="26"/>
          <w:szCs w:val="26"/>
        </w:rPr>
        <w:t xml:space="preserve">(объекты мелкорозничной торговли, бытового обслуживания, общественного питания, остановочные павильоны, наземные туалетные кабины, боксовые гаражи, другие объекты некапитального характера) </w:t>
      </w:r>
      <w:r w:rsidR="006C0AC3" w:rsidRPr="00A4007B">
        <w:rPr>
          <w:rFonts w:ascii="Times New Roman" w:hAnsi="Times New Roman" w:cs="Times New Roman"/>
          <w:sz w:val="26"/>
          <w:szCs w:val="26"/>
        </w:rPr>
        <w:t>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14:paraId="725FE25F" w14:textId="304C14A9" w:rsidR="00E52E29" w:rsidRPr="00A4007B" w:rsidRDefault="006C0AC3"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 xml:space="preserve">2. </w:t>
      </w:r>
      <w:r w:rsidR="00E52E29" w:rsidRPr="00A4007B">
        <w:rPr>
          <w:rFonts w:ascii="Times New Roman" w:hAnsi="Times New Roman" w:cs="Times New Roman"/>
          <w:sz w:val="26"/>
          <w:szCs w:val="26"/>
        </w:rPr>
        <w:t>Размещение нестационарных торговых объектов на территории муниципального образования осуществляется в предоставленных для этих целей местах в соответствии с законодательством.</w:t>
      </w:r>
    </w:p>
    <w:p w14:paraId="637C3837" w14:textId="72FC552F" w:rsidR="00E52E29" w:rsidRPr="00A4007B" w:rsidRDefault="006C0AC3"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3</w:t>
      </w:r>
      <w:r w:rsidR="00E52E29" w:rsidRPr="00A4007B">
        <w:rPr>
          <w:rFonts w:ascii="Times New Roman" w:hAnsi="Times New Roman" w:cs="Times New Roman"/>
          <w:sz w:val="26"/>
          <w:szCs w:val="26"/>
        </w:rPr>
        <w:t xml:space="preserve">. </w:t>
      </w:r>
      <w:r w:rsidR="00CA0D5A" w:rsidRPr="00A4007B">
        <w:rPr>
          <w:rFonts w:ascii="Times New Roman" w:hAnsi="Times New Roman" w:cs="Times New Roman"/>
          <w:sz w:val="26"/>
          <w:szCs w:val="26"/>
        </w:rPr>
        <w:t>Размещение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осуществляется в соответствии со схемой размещения нестационарных торговых объектов</w:t>
      </w:r>
      <w:r w:rsidR="00E52E29" w:rsidRPr="00A4007B">
        <w:rPr>
          <w:rFonts w:ascii="Times New Roman" w:hAnsi="Times New Roman" w:cs="Times New Roman"/>
          <w:sz w:val="26"/>
          <w:szCs w:val="26"/>
        </w:rPr>
        <w:t xml:space="preserve">, утверждаемой нормативным правовым актом </w:t>
      </w:r>
      <w:r w:rsidR="00CA0D5A" w:rsidRPr="00A4007B">
        <w:rPr>
          <w:rFonts w:ascii="Times New Roman" w:hAnsi="Times New Roman" w:cs="Times New Roman"/>
          <w:sz w:val="26"/>
          <w:szCs w:val="26"/>
        </w:rPr>
        <w:t>администрации муниципального образования</w:t>
      </w:r>
      <w:r w:rsidR="00E52E29" w:rsidRPr="00A4007B">
        <w:rPr>
          <w:rFonts w:ascii="Times New Roman" w:hAnsi="Times New Roman" w:cs="Times New Roman"/>
          <w:sz w:val="26"/>
          <w:szCs w:val="26"/>
        </w:rPr>
        <w:t>.</w:t>
      </w:r>
    </w:p>
    <w:p w14:paraId="2BF80F79" w14:textId="79B63E06" w:rsidR="00E52E29" w:rsidRPr="00A4007B" w:rsidRDefault="001D5301"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4</w:t>
      </w:r>
      <w:r w:rsidR="00E52E29" w:rsidRPr="00A4007B">
        <w:rPr>
          <w:rFonts w:ascii="Times New Roman" w:hAnsi="Times New Roman" w:cs="Times New Roman"/>
          <w:sz w:val="26"/>
          <w:szCs w:val="26"/>
        </w:rPr>
        <w:t xml:space="preserve">. Не допускается размещение нестационарных объектов: на газонах, за исключением размещения путем примыкания к тротуарам, аллеям, дорожкам и тропинкам, имеющим твердые покрытия и элементы сопряжения, в соответствии с </w:t>
      </w:r>
      <w:r w:rsidR="00E52E29" w:rsidRPr="00A4007B">
        <w:rPr>
          <w:rFonts w:ascii="Times New Roman" w:hAnsi="Times New Roman" w:cs="Times New Roman"/>
          <w:sz w:val="26"/>
          <w:szCs w:val="26"/>
        </w:rPr>
        <w:lastRenderedPageBreak/>
        <w:t>планом благоустройства территории; на цветниках, площадках (детских</w:t>
      </w:r>
      <w:r w:rsidRPr="00A4007B">
        <w:rPr>
          <w:rFonts w:ascii="Times New Roman" w:hAnsi="Times New Roman" w:cs="Times New Roman"/>
          <w:sz w:val="26"/>
          <w:szCs w:val="26"/>
        </w:rPr>
        <w:t xml:space="preserve"> и</w:t>
      </w:r>
      <w:r w:rsidR="00E52E29" w:rsidRPr="00A4007B">
        <w:rPr>
          <w:rFonts w:ascii="Times New Roman" w:hAnsi="Times New Roman" w:cs="Times New Roman"/>
          <w:sz w:val="26"/>
          <w:szCs w:val="26"/>
        </w:rPr>
        <w:t xml:space="preserve"> спортивных).</w:t>
      </w:r>
    </w:p>
    <w:p w14:paraId="649E2306" w14:textId="3A36E5D9" w:rsidR="00F22597" w:rsidRPr="0067388B" w:rsidRDefault="00F22597" w:rsidP="00D44913">
      <w:pPr>
        <w:pStyle w:val="1"/>
        <w:jc w:val="left"/>
        <w:rPr>
          <w:rFonts w:eastAsia="Times New Roman"/>
          <w:lang w:eastAsia="ru-RU"/>
        </w:rPr>
      </w:pPr>
      <w:r w:rsidRPr="0067388B">
        <w:rPr>
          <w:rFonts w:eastAsia="Times New Roman"/>
          <w:lang w:eastAsia="ru-RU"/>
        </w:rPr>
        <w:t>Статья 2</w:t>
      </w:r>
      <w:r w:rsidR="00AE74FA" w:rsidRPr="0067388B">
        <w:rPr>
          <w:rFonts w:eastAsia="Times New Roman"/>
          <w:lang w:eastAsia="ru-RU"/>
        </w:rPr>
        <w:t>3</w:t>
      </w:r>
      <w:r w:rsidRPr="0067388B">
        <w:rPr>
          <w:rFonts w:eastAsia="Times New Roman"/>
          <w:lang w:eastAsia="ru-RU"/>
        </w:rPr>
        <w:t xml:space="preserve">. Информационные </w:t>
      </w:r>
      <w:r w:rsidR="00A76FB6" w:rsidRPr="0067388B">
        <w:rPr>
          <w:rFonts w:eastAsia="Times New Roman"/>
          <w:lang w:eastAsia="ru-RU"/>
        </w:rPr>
        <w:t>конструкции</w:t>
      </w:r>
    </w:p>
    <w:p w14:paraId="03556AFE" w14:textId="77777777" w:rsidR="0067388B" w:rsidRPr="0067388B" w:rsidRDefault="0067388B" w:rsidP="003105FB">
      <w:pPr>
        <w:spacing w:after="0" w:line="240" w:lineRule="auto"/>
        <w:rPr>
          <w:rFonts w:ascii="Times New Roman" w:eastAsia="Times New Roman" w:hAnsi="Times New Roman" w:cs="Times New Roman"/>
          <w:b/>
          <w:bCs/>
          <w:sz w:val="26"/>
          <w:szCs w:val="26"/>
          <w:lang w:eastAsia="ru-RU"/>
        </w:rPr>
      </w:pPr>
    </w:p>
    <w:p w14:paraId="41C2C4DC" w14:textId="5D4F4B3D" w:rsidR="00A76FB6" w:rsidRPr="00A4007B" w:rsidRDefault="00A76FB6"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t xml:space="preserve">1. На территории муниципального образования осуществляется размещение информационных конструкций следующих видов: </w:t>
      </w:r>
      <w:r w:rsidR="00603117" w:rsidRPr="00A4007B">
        <w:rPr>
          <w:rFonts w:ascii="Times New Roman" w:eastAsia="Times New Roman" w:hAnsi="Times New Roman" w:cs="Times New Roman"/>
          <w:bCs/>
          <w:sz w:val="26"/>
          <w:szCs w:val="26"/>
          <w:lang w:eastAsia="ru-RU"/>
        </w:rPr>
        <w:t xml:space="preserve">вывески, </w:t>
      </w:r>
      <w:r w:rsidRPr="00A4007B">
        <w:rPr>
          <w:rFonts w:ascii="Times New Roman" w:eastAsia="Times New Roman" w:hAnsi="Times New Roman" w:cs="Times New Roman"/>
          <w:bCs/>
          <w:sz w:val="26"/>
          <w:szCs w:val="26"/>
          <w:lang w:eastAsia="ru-RU"/>
        </w:rPr>
        <w:t>щиты, стенды, дорожные и домовые знаки, указатели с наименованиями улиц и номерами домов, вывески, учрежденческие и мемориальные доски, элементы навигации и иные средства размещения информации.</w:t>
      </w:r>
    </w:p>
    <w:p w14:paraId="31C91DC0" w14:textId="7F649F24" w:rsidR="00A76FB6" w:rsidRPr="00A4007B" w:rsidRDefault="00A76FB6"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t xml:space="preserve">2. </w:t>
      </w:r>
      <w:r w:rsidR="00B26570" w:rsidRPr="00A4007B">
        <w:rPr>
          <w:rFonts w:ascii="Times New Roman" w:eastAsia="Times New Roman" w:hAnsi="Times New Roman" w:cs="Times New Roman"/>
          <w:bCs/>
          <w:sz w:val="26"/>
          <w:szCs w:val="26"/>
          <w:lang w:eastAsia="ru-RU"/>
        </w:rPr>
        <w:t>Информационные конструкции должны</w:t>
      </w:r>
      <w:r w:rsidRPr="00A4007B">
        <w:rPr>
          <w:rFonts w:ascii="Times New Roman" w:eastAsia="Times New Roman" w:hAnsi="Times New Roman" w:cs="Times New Roman"/>
          <w:bCs/>
          <w:sz w:val="26"/>
          <w:szCs w:val="26"/>
          <w:lang w:eastAsia="ru-RU"/>
        </w:rPr>
        <w:t xml:space="preserve"> размещать</w:t>
      </w:r>
      <w:r w:rsidR="00B26570" w:rsidRPr="00A4007B">
        <w:rPr>
          <w:rFonts w:ascii="Times New Roman" w:eastAsia="Times New Roman" w:hAnsi="Times New Roman" w:cs="Times New Roman"/>
          <w:bCs/>
          <w:sz w:val="26"/>
          <w:szCs w:val="26"/>
          <w:lang w:eastAsia="ru-RU"/>
        </w:rPr>
        <w:t>ся</w:t>
      </w:r>
      <w:r w:rsidRPr="00A4007B">
        <w:rPr>
          <w:rFonts w:ascii="Times New Roman" w:eastAsia="Times New Roman" w:hAnsi="Times New Roman" w:cs="Times New Roman"/>
          <w:bCs/>
          <w:sz w:val="26"/>
          <w:szCs w:val="26"/>
          <w:lang w:eastAsia="ru-RU"/>
        </w:rPr>
        <w:t xml:space="preserve"> на зданиях </w:t>
      </w:r>
      <w:r w:rsidR="00B26570" w:rsidRPr="00A4007B">
        <w:rPr>
          <w:rFonts w:ascii="Times New Roman" w:eastAsia="Times New Roman" w:hAnsi="Times New Roman" w:cs="Times New Roman"/>
          <w:bCs/>
          <w:sz w:val="26"/>
          <w:szCs w:val="26"/>
          <w:lang w:eastAsia="ru-RU"/>
        </w:rPr>
        <w:t>способом</w:t>
      </w:r>
      <w:r w:rsidRPr="00A4007B">
        <w:rPr>
          <w:rFonts w:ascii="Times New Roman" w:eastAsia="Times New Roman" w:hAnsi="Times New Roman" w:cs="Times New Roman"/>
          <w:bCs/>
          <w:sz w:val="26"/>
          <w:szCs w:val="26"/>
          <w:lang w:eastAsia="ru-RU"/>
        </w:rPr>
        <w:t>,</w:t>
      </w:r>
      <w:r w:rsidR="00B26570" w:rsidRPr="00A4007B">
        <w:rPr>
          <w:rFonts w:ascii="Times New Roman" w:eastAsia="Times New Roman" w:hAnsi="Times New Roman" w:cs="Times New Roman"/>
          <w:bCs/>
          <w:sz w:val="26"/>
          <w:szCs w:val="26"/>
          <w:lang w:eastAsia="ru-RU"/>
        </w:rPr>
        <w:t xml:space="preserve"> не</w:t>
      </w:r>
      <w:r w:rsidRPr="00A4007B">
        <w:rPr>
          <w:rFonts w:ascii="Times New Roman" w:eastAsia="Times New Roman" w:hAnsi="Times New Roman" w:cs="Times New Roman"/>
          <w:bCs/>
          <w:sz w:val="26"/>
          <w:szCs w:val="26"/>
          <w:lang w:eastAsia="ru-RU"/>
        </w:rPr>
        <w:t xml:space="preserve"> перекрывающи</w:t>
      </w:r>
      <w:r w:rsidR="00B26570" w:rsidRPr="00A4007B">
        <w:rPr>
          <w:rFonts w:ascii="Times New Roman" w:eastAsia="Times New Roman" w:hAnsi="Times New Roman" w:cs="Times New Roman"/>
          <w:bCs/>
          <w:sz w:val="26"/>
          <w:szCs w:val="26"/>
          <w:lang w:eastAsia="ru-RU"/>
        </w:rPr>
        <w:t>м</w:t>
      </w:r>
      <w:r w:rsidRPr="00A4007B">
        <w:rPr>
          <w:rFonts w:ascii="Times New Roman" w:eastAsia="Times New Roman" w:hAnsi="Times New Roman" w:cs="Times New Roman"/>
          <w:bCs/>
          <w:sz w:val="26"/>
          <w:szCs w:val="26"/>
          <w:lang w:eastAsia="ru-RU"/>
        </w:rPr>
        <w:t xml:space="preserve"> архитектурные элементы зданий, такие как оконные </w:t>
      </w:r>
      <w:r w:rsidR="00F06FE2" w:rsidRPr="00A4007B">
        <w:rPr>
          <w:rFonts w:ascii="Times New Roman" w:eastAsia="Times New Roman" w:hAnsi="Times New Roman" w:cs="Times New Roman"/>
          <w:bCs/>
          <w:sz w:val="26"/>
          <w:szCs w:val="26"/>
          <w:lang w:eastAsia="ru-RU"/>
        </w:rPr>
        <w:t xml:space="preserve">и дверные </w:t>
      </w:r>
      <w:r w:rsidRPr="00A4007B">
        <w:rPr>
          <w:rFonts w:ascii="Times New Roman" w:eastAsia="Times New Roman" w:hAnsi="Times New Roman" w:cs="Times New Roman"/>
          <w:bCs/>
          <w:sz w:val="26"/>
          <w:szCs w:val="26"/>
          <w:lang w:eastAsia="ru-RU"/>
        </w:rPr>
        <w:t>проемы, колонны, орнамент и прочие.</w:t>
      </w:r>
    </w:p>
    <w:p w14:paraId="33489CBF" w14:textId="7D41B197" w:rsidR="00184242" w:rsidRPr="00A4007B" w:rsidRDefault="00A76FB6"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t xml:space="preserve">3. </w:t>
      </w:r>
      <w:r w:rsidR="00184242" w:rsidRPr="00A4007B">
        <w:rPr>
          <w:rFonts w:ascii="Times New Roman" w:eastAsia="Times New Roman" w:hAnsi="Times New Roman" w:cs="Times New Roman"/>
          <w:bCs/>
          <w:sz w:val="26"/>
          <w:szCs w:val="26"/>
          <w:lang w:eastAsia="ru-RU"/>
        </w:rPr>
        <w:t>Информационные конструкции должны быть безопасны, спроектированы, изготовлены и установлены в соответствии с требованиями технических регламентов, строительных норм и правил, государственных стандартов, требованиями к конструкциям и их размещению, в том числе на внешних поверхностях зданий, строений, сооружений.</w:t>
      </w:r>
    </w:p>
    <w:p w14:paraId="5C46F5D9" w14:textId="09EEDEF3" w:rsidR="00184242" w:rsidRPr="00A4007B" w:rsidRDefault="00184242"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t>4. Размещение информационных конструкций должно быть выполнено без повреждения отделки и элементов фасада, уничтожения в ходе работ по монтажу и демонтажу декоративного оформления фасадов.</w:t>
      </w:r>
    </w:p>
    <w:p w14:paraId="46D97634" w14:textId="77777777" w:rsidR="00184242" w:rsidRPr="00A4007B" w:rsidRDefault="00184242"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t xml:space="preserve">5. Информационные конструкции должны содержаться в технически исправном состоянии, без механических повреждений, быть очищены от грязи, ржавчины и мусора. </w:t>
      </w:r>
    </w:p>
    <w:p w14:paraId="2BEBBF2F" w14:textId="1F987E63" w:rsidR="00184242" w:rsidRPr="00A4007B" w:rsidRDefault="00184242"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t>Наличие на информационной конструкции механических повреждений, порывов материалов, нарушение целостности конструкции, посторонних надписей, изображений и других сообщений, не относящихся к данной информационной конструкции, не допускается.</w:t>
      </w:r>
    </w:p>
    <w:p w14:paraId="3835591B" w14:textId="32358DCE" w:rsidR="00184242" w:rsidRPr="00A4007B" w:rsidRDefault="00184242"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t>6. Содержание информационных конструкций осуществляется собственниками (правообладателями) информационных конструкций.</w:t>
      </w:r>
    </w:p>
    <w:p w14:paraId="43CC227D" w14:textId="1F944A7D" w:rsidR="00603117" w:rsidRPr="00A4007B" w:rsidRDefault="00184242"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t xml:space="preserve">7. </w:t>
      </w:r>
      <w:r w:rsidR="00603117" w:rsidRPr="00A4007B">
        <w:rPr>
          <w:rFonts w:ascii="Times New Roman" w:eastAsia="Times New Roman" w:hAnsi="Times New Roman" w:cs="Times New Roman"/>
          <w:bCs/>
          <w:sz w:val="26"/>
          <w:szCs w:val="26"/>
          <w:lang w:eastAsia="ru-RU"/>
        </w:rPr>
        <w:t>Вывески - информационные конструкции, размещаемые на фасадах, крышах или иных внешних поверхностях (внешних ограждающих конструкциях) зданий, строений, сооружений, включая витрины, а также на внешних поверхностях нестационарных торговых объектов в месте фактического нахождения или осуществления деятельности организации или индивидуального предпринимателя, содержащие:</w:t>
      </w:r>
    </w:p>
    <w:p w14:paraId="0953FC24" w14:textId="1441B0EE" w:rsidR="00603117" w:rsidRPr="00A4007B" w:rsidRDefault="00603117"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t>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целях извещения неопределённого круга лиц о фактическом местоположении (месте осуществления деятельности) данной организации, индивидуального предпринимателя;</w:t>
      </w:r>
    </w:p>
    <w:p w14:paraId="460659C6" w14:textId="60F8CAFB" w:rsidR="00603117" w:rsidRPr="00A4007B" w:rsidRDefault="00603117"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t>сведения, размещаемые в случаях, предусмотренных Законом Российской Федерации от 07.02.1992 № 2300-1 «О защите прав потребителей».</w:t>
      </w:r>
    </w:p>
    <w:p w14:paraId="438FF50C" w14:textId="1CBB9D9B" w:rsidR="00603117" w:rsidRPr="00A4007B" w:rsidRDefault="00603117"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r>
      <w:r w:rsidR="00184242" w:rsidRPr="00A4007B">
        <w:rPr>
          <w:rFonts w:ascii="Times New Roman" w:eastAsia="Times New Roman" w:hAnsi="Times New Roman" w:cs="Times New Roman"/>
          <w:bCs/>
          <w:sz w:val="26"/>
          <w:szCs w:val="26"/>
          <w:lang w:eastAsia="ru-RU"/>
        </w:rPr>
        <w:t>8</w:t>
      </w:r>
      <w:r w:rsidRPr="00A4007B">
        <w:rPr>
          <w:rFonts w:ascii="Times New Roman" w:eastAsia="Times New Roman" w:hAnsi="Times New Roman" w:cs="Times New Roman"/>
          <w:bCs/>
          <w:sz w:val="26"/>
          <w:szCs w:val="26"/>
          <w:lang w:eastAsia="ru-RU"/>
        </w:rPr>
        <w:t xml:space="preserve">. Размещение вывесок в виде отдельно стоящих конструкций допускается только при условии их установки в границах земельного участка, на котором располагаются здания, строения, сооружения, являющиеся местом фактического нахождения, осуществления деятельности организации, индивидуального </w:t>
      </w:r>
      <w:r w:rsidRPr="00A4007B">
        <w:rPr>
          <w:rFonts w:ascii="Times New Roman" w:eastAsia="Times New Roman" w:hAnsi="Times New Roman" w:cs="Times New Roman"/>
          <w:bCs/>
          <w:sz w:val="26"/>
          <w:szCs w:val="26"/>
          <w:lang w:eastAsia="ru-RU"/>
        </w:rPr>
        <w:lastRenderedPageBreak/>
        <w:t>предпринимателя, сведения о которых содержатся в данных информационных конструкциях и которым указанные здания, строения, сооружения и земельный участок принадлежат на праве собственности или ином вещном праве.</w:t>
      </w:r>
    </w:p>
    <w:p w14:paraId="26581BD8" w14:textId="51798DB7" w:rsidR="00A76FB6" w:rsidRPr="00A4007B" w:rsidRDefault="00184242"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t xml:space="preserve">9. </w:t>
      </w:r>
      <w:r w:rsidR="00A76FB6" w:rsidRPr="00A4007B">
        <w:rPr>
          <w:rFonts w:ascii="Times New Roman" w:eastAsia="Times New Roman" w:hAnsi="Times New Roman" w:cs="Times New Roman"/>
          <w:bCs/>
          <w:sz w:val="26"/>
          <w:szCs w:val="26"/>
          <w:lang w:eastAsia="ru-RU"/>
        </w:rPr>
        <w:t>Указатели с наименованиями улиц и номерами домов, а также иные указатели, используемые для навигации, размеща</w:t>
      </w:r>
      <w:r w:rsidR="00B26570" w:rsidRPr="00A4007B">
        <w:rPr>
          <w:rFonts w:ascii="Times New Roman" w:eastAsia="Times New Roman" w:hAnsi="Times New Roman" w:cs="Times New Roman"/>
          <w:bCs/>
          <w:sz w:val="26"/>
          <w:szCs w:val="26"/>
          <w:lang w:eastAsia="ru-RU"/>
        </w:rPr>
        <w:t>ются</w:t>
      </w:r>
      <w:r w:rsidR="00A76FB6" w:rsidRPr="00A4007B">
        <w:rPr>
          <w:rFonts w:ascii="Times New Roman" w:eastAsia="Times New Roman" w:hAnsi="Times New Roman" w:cs="Times New Roman"/>
          <w:bCs/>
          <w:sz w:val="26"/>
          <w:szCs w:val="26"/>
          <w:lang w:eastAsia="ru-RU"/>
        </w:rPr>
        <w:t xml:space="preserve"> в удобных местах, не перекрывая архитектурные элементы зданий.</w:t>
      </w:r>
    </w:p>
    <w:p w14:paraId="70F6737C" w14:textId="29304F08" w:rsidR="00B26570" w:rsidRPr="00A4007B" w:rsidRDefault="00A76FB6"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r>
      <w:r w:rsidR="00574EFC" w:rsidRPr="00A4007B">
        <w:rPr>
          <w:rFonts w:ascii="Times New Roman" w:eastAsia="Times New Roman" w:hAnsi="Times New Roman" w:cs="Times New Roman"/>
          <w:bCs/>
          <w:sz w:val="26"/>
          <w:szCs w:val="26"/>
          <w:lang w:eastAsia="ru-RU"/>
        </w:rPr>
        <w:t xml:space="preserve">10. </w:t>
      </w:r>
      <w:r w:rsidR="00B26570" w:rsidRPr="00A4007B">
        <w:rPr>
          <w:rFonts w:ascii="Times New Roman" w:eastAsia="Times New Roman" w:hAnsi="Times New Roman" w:cs="Times New Roman"/>
          <w:bCs/>
          <w:sz w:val="26"/>
          <w:szCs w:val="26"/>
          <w:lang w:eastAsia="ru-RU"/>
        </w:rPr>
        <w:t>Рекомендуется у входа в здание</w:t>
      </w:r>
      <w:r w:rsidR="00F06FE2" w:rsidRPr="00A4007B">
        <w:rPr>
          <w:rFonts w:ascii="Times New Roman" w:eastAsia="Times New Roman" w:hAnsi="Times New Roman" w:cs="Times New Roman"/>
          <w:bCs/>
          <w:sz w:val="26"/>
          <w:szCs w:val="26"/>
          <w:lang w:eastAsia="ru-RU"/>
        </w:rPr>
        <w:t>, строение, сооружение</w:t>
      </w:r>
      <w:r w:rsidR="00B26570" w:rsidRPr="00A4007B">
        <w:rPr>
          <w:rFonts w:ascii="Times New Roman" w:eastAsia="Times New Roman" w:hAnsi="Times New Roman" w:cs="Times New Roman"/>
          <w:bCs/>
          <w:sz w:val="26"/>
          <w:szCs w:val="26"/>
          <w:lang w:eastAsia="ru-RU"/>
        </w:rPr>
        <w:t xml:space="preserve"> размещать информационные таблички, выполненные в едином стиле</w:t>
      </w:r>
      <w:r w:rsidR="00F06FE2" w:rsidRPr="00A4007B">
        <w:rPr>
          <w:rFonts w:ascii="Times New Roman" w:eastAsia="Times New Roman" w:hAnsi="Times New Roman" w:cs="Times New Roman"/>
          <w:bCs/>
          <w:sz w:val="26"/>
          <w:szCs w:val="26"/>
          <w:lang w:eastAsia="ru-RU"/>
        </w:rPr>
        <w:t>,</w:t>
      </w:r>
      <w:r w:rsidR="00F06FE2" w:rsidRPr="00A4007B">
        <w:rPr>
          <w:rFonts w:ascii="Times New Roman" w:hAnsi="Times New Roman" w:cs="Times New Roman"/>
          <w:sz w:val="26"/>
          <w:szCs w:val="26"/>
        </w:rPr>
        <w:t xml:space="preserve"> </w:t>
      </w:r>
      <w:r w:rsidR="00F06FE2" w:rsidRPr="00A4007B">
        <w:rPr>
          <w:rFonts w:ascii="Times New Roman" w:eastAsia="Times New Roman" w:hAnsi="Times New Roman" w:cs="Times New Roman"/>
          <w:bCs/>
          <w:sz w:val="26"/>
          <w:szCs w:val="26"/>
          <w:lang w:eastAsia="ru-RU"/>
        </w:rPr>
        <w:t>при определении которого учитываются: тип вывески, размеры, размещение, цвет, материал, текстура, освещение</w:t>
      </w:r>
      <w:r w:rsidR="00B26570" w:rsidRPr="00A4007B">
        <w:rPr>
          <w:rFonts w:ascii="Times New Roman" w:eastAsia="Times New Roman" w:hAnsi="Times New Roman" w:cs="Times New Roman"/>
          <w:bCs/>
          <w:sz w:val="26"/>
          <w:szCs w:val="26"/>
          <w:lang w:eastAsia="ru-RU"/>
        </w:rPr>
        <w:t>.</w:t>
      </w:r>
    </w:p>
    <w:p w14:paraId="29F5AA99" w14:textId="228E41A6" w:rsidR="00F06FE2" w:rsidRDefault="00F06FE2"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t>Цветовое решение букв и знаков вывесок рекомендуется выполнять в нейтральных цветах.</w:t>
      </w:r>
    </w:p>
    <w:p w14:paraId="21B28482" w14:textId="4DD78A1F" w:rsidR="00F22597" w:rsidRDefault="00F22597" w:rsidP="00D170D2">
      <w:pPr>
        <w:pStyle w:val="1"/>
        <w:jc w:val="both"/>
        <w:rPr>
          <w:rFonts w:eastAsia="Times New Roman"/>
          <w:lang w:eastAsia="ru-RU"/>
        </w:rPr>
      </w:pPr>
      <w:r w:rsidRPr="00251706">
        <w:rPr>
          <w:rFonts w:eastAsia="Times New Roman"/>
          <w:lang w:eastAsia="ru-RU"/>
        </w:rPr>
        <w:t>Статья 2</w:t>
      </w:r>
      <w:r w:rsidR="00AE74FA" w:rsidRPr="00251706">
        <w:rPr>
          <w:rFonts w:eastAsia="Times New Roman"/>
          <w:lang w:eastAsia="ru-RU"/>
        </w:rPr>
        <w:t>4</w:t>
      </w:r>
      <w:r w:rsidRPr="00251706">
        <w:rPr>
          <w:rFonts w:eastAsia="Times New Roman"/>
          <w:lang w:eastAsia="ru-RU"/>
        </w:rPr>
        <w:t xml:space="preserve">. </w:t>
      </w:r>
      <w:r w:rsidR="00574EFC" w:rsidRPr="00251706">
        <w:rPr>
          <w:rFonts w:eastAsia="Times New Roman"/>
          <w:lang w:eastAsia="ru-RU"/>
        </w:rPr>
        <w:t>Информационные конструкции на территории Соловецкого архипелага</w:t>
      </w:r>
    </w:p>
    <w:p w14:paraId="390E3060" w14:textId="77777777" w:rsidR="00251706" w:rsidRPr="00A4007B" w:rsidRDefault="00251706" w:rsidP="003105FB">
      <w:pPr>
        <w:spacing w:after="0" w:line="240" w:lineRule="auto"/>
        <w:jc w:val="both"/>
        <w:rPr>
          <w:rFonts w:ascii="Times New Roman" w:eastAsia="Times New Roman" w:hAnsi="Times New Roman" w:cs="Times New Roman"/>
          <w:b/>
          <w:bCs/>
          <w:sz w:val="26"/>
          <w:szCs w:val="26"/>
          <w:lang w:eastAsia="ru-RU"/>
        </w:rPr>
      </w:pPr>
    </w:p>
    <w:p w14:paraId="0EE62B46" w14:textId="656E3004" w:rsidR="00574EFC" w:rsidRPr="00A4007B" w:rsidRDefault="00574EFC"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
          <w:bCs/>
          <w:sz w:val="26"/>
          <w:szCs w:val="26"/>
          <w:lang w:eastAsia="ru-RU"/>
        </w:rPr>
        <w:tab/>
      </w:r>
      <w:r w:rsidRPr="00A4007B">
        <w:rPr>
          <w:rFonts w:ascii="Times New Roman" w:eastAsia="Times New Roman" w:hAnsi="Times New Roman" w:cs="Times New Roman"/>
          <w:bCs/>
          <w:sz w:val="26"/>
          <w:szCs w:val="26"/>
          <w:lang w:eastAsia="ru-RU"/>
        </w:rPr>
        <w:t>1. На территории Соловецкого архипелага осуществляется размещение информационных конструкций следующих видов:</w:t>
      </w:r>
    </w:p>
    <w:p w14:paraId="6E293E26" w14:textId="545F36F1" w:rsidR="00574EFC" w:rsidRPr="00A4007B" w:rsidRDefault="00574EFC"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t xml:space="preserve">1) указатели наименований </w:t>
      </w:r>
      <w:proofErr w:type="gramStart"/>
      <w:r w:rsidRPr="00A4007B">
        <w:rPr>
          <w:rFonts w:ascii="Times New Roman" w:eastAsia="Times New Roman" w:hAnsi="Times New Roman" w:cs="Times New Roman"/>
          <w:bCs/>
          <w:sz w:val="26"/>
          <w:szCs w:val="26"/>
          <w:lang w:eastAsia="ru-RU"/>
        </w:rPr>
        <w:t>улиц,  проездов</w:t>
      </w:r>
      <w:proofErr w:type="gramEnd"/>
      <w:r w:rsidRPr="00A4007B">
        <w:rPr>
          <w:rFonts w:ascii="Times New Roman" w:eastAsia="Times New Roman" w:hAnsi="Times New Roman" w:cs="Times New Roman"/>
          <w:bCs/>
          <w:sz w:val="26"/>
          <w:szCs w:val="26"/>
          <w:lang w:eastAsia="ru-RU"/>
        </w:rPr>
        <w:t>, переулков, а также указатели номеров домов, картографической информации;</w:t>
      </w:r>
    </w:p>
    <w:p w14:paraId="197D8598" w14:textId="63CB9EE7" w:rsidR="00574EFC" w:rsidRPr="00A4007B" w:rsidRDefault="00574EFC"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t>2) вывески - информационные конструкции, размещаемые на фасадах, крышах или иных внешних поверхностях (внешних ограждающих конструкциях) зданий, строений, сооружений, включая витрины, а также на внешних поверхностях нестационарных торговых объектов в месте фактического нахождения или осуществления деятельности организации или индивидуального предпринимателя, содержащие:</w:t>
      </w:r>
    </w:p>
    <w:p w14:paraId="7F7AD32F" w14:textId="7EB5E247" w:rsidR="00574EFC" w:rsidRPr="00A4007B" w:rsidRDefault="00574EFC"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t>а)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w:t>
      </w:r>
    </w:p>
    <w:p w14:paraId="2604B068" w14:textId="22B6A831" w:rsidR="00574EFC" w:rsidRPr="00A4007B" w:rsidRDefault="00574EFC"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t>б) сведения, размещаемые в случаях, предусмотренных Законом Российской Федерации от 07.02.1992 № 2300-1 «О защите прав потребителей».</w:t>
      </w:r>
    </w:p>
    <w:p w14:paraId="1CF042B3" w14:textId="57983367" w:rsidR="00574EFC" w:rsidRPr="00A4007B" w:rsidRDefault="000E26F5"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t>3) у</w:t>
      </w:r>
      <w:r w:rsidR="00574EFC" w:rsidRPr="00A4007B">
        <w:rPr>
          <w:rFonts w:ascii="Times New Roman" w:eastAsia="Times New Roman" w:hAnsi="Times New Roman" w:cs="Times New Roman"/>
          <w:bCs/>
          <w:sz w:val="26"/>
          <w:szCs w:val="26"/>
          <w:lang w:eastAsia="ru-RU"/>
        </w:rPr>
        <w:t>казатели маршрутного ориентирования, не содержащие сведений рекламного характера. Данный вид информационных конструкций размещается в соответствии с нормами, регулирующими размещение вывесок, если иное не предусмотрено Правилами.</w:t>
      </w:r>
    </w:p>
    <w:p w14:paraId="483B9A5A" w14:textId="5784DA81" w:rsidR="00574EFC" w:rsidRPr="00A4007B" w:rsidRDefault="000E26F5"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t xml:space="preserve">2. </w:t>
      </w:r>
      <w:r w:rsidR="00574EFC" w:rsidRPr="00A4007B">
        <w:rPr>
          <w:rFonts w:ascii="Times New Roman" w:eastAsia="Times New Roman" w:hAnsi="Times New Roman" w:cs="Times New Roman"/>
          <w:bCs/>
          <w:sz w:val="26"/>
          <w:szCs w:val="26"/>
          <w:lang w:eastAsia="ru-RU"/>
        </w:rPr>
        <w:t>Содержание информационных конструкций осуществляется собственниками (правообладателями) данных объектов.</w:t>
      </w:r>
    </w:p>
    <w:p w14:paraId="319D59EB" w14:textId="073FF919" w:rsidR="00574EFC" w:rsidRPr="00A4007B" w:rsidRDefault="000E26F5"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t xml:space="preserve">3. </w:t>
      </w:r>
      <w:r w:rsidR="00574EFC" w:rsidRPr="00A4007B">
        <w:rPr>
          <w:rFonts w:ascii="Times New Roman" w:eastAsia="Times New Roman" w:hAnsi="Times New Roman" w:cs="Times New Roman"/>
          <w:bCs/>
          <w:sz w:val="26"/>
          <w:szCs w:val="26"/>
          <w:lang w:eastAsia="ru-RU"/>
        </w:rPr>
        <w:t>Размещение вывесок в виде отдельно стоящих конструкций допускается только при условии их установки в границах земельного участка, на котором располагаются здания, строения, сооружения, являющиеся местом фактического нахождения, осуществления деятельности организации, индивидуального предпринимателя, сведения о которых содержатся в данных информационных конструкциях и которым указанные здания, строения, сооружения и земельный участок принадлежат на праве собственности или ином вещном праве.</w:t>
      </w:r>
    </w:p>
    <w:p w14:paraId="7C8F636F" w14:textId="44189B67" w:rsidR="00574EFC" w:rsidRPr="00A4007B" w:rsidRDefault="000E26F5"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lastRenderedPageBreak/>
        <w:tab/>
        <w:t xml:space="preserve">4. </w:t>
      </w:r>
      <w:r w:rsidR="00574EFC" w:rsidRPr="00A4007B">
        <w:rPr>
          <w:rFonts w:ascii="Times New Roman" w:eastAsia="Times New Roman" w:hAnsi="Times New Roman" w:cs="Times New Roman"/>
          <w:bCs/>
          <w:sz w:val="26"/>
          <w:szCs w:val="26"/>
          <w:lang w:eastAsia="ru-RU"/>
        </w:rPr>
        <w:t>Допускается размещение указат</w:t>
      </w:r>
      <w:r w:rsidRPr="00A4007B">
        <w:rPr>
          <w:rFonts w:ascii="Times New Roman" w:eastAsia="Times New Roman" w:hAnsi="Times New Roman" w:cs="Times New Roman"/>
          <w:bCs/>
          <w:sz w:val="26"/>
          <w:szCs w:val="26"/>
          <w:lang w:eastAsia="ru-RU"/>
        </w:rPr>
        <w:t>елей маршрутного ориентирования</w:t>
      </w:r>
      <w:r w:rsidR="00574EFC" w:rsidRPr="00A4007B">
        <w:rPr>
          <w:rFonts w:ascii="Times New Roman" w:eastAsia="Times New Roman" w:hAnsi="Times New Roman" w:cs="Times New Roman"/>
          <w:bCs/>
          <w:sz w:val="26"/>
          <w:szCs w:val="26"/>
          <w:lang w:eastAsia="ru-RU"/>
        </w:rPr>
        <w:t xml:space="preserve"> в виде отдельно стоящих конструкций вне границ земельного участка, на котором располагаются здания, строения, сооружения, являющиеся местом фактического нахождения, осуществления деятельности организации, индивидуального предпринимателя, сведения о которых содержатся в дан</w:t>
      </w:r>
      <w:r w:rsidRPr="00A4007B">
        <w:rPr>
          <w:rFonts w:ascii="Times New Roman" w:eastAsia="Times New Roman" w:hAnsi="Times New Roman" w:cs="Times New Roman"/>
          <w:bCs/>
          <w:sz w:val="26"/>
          <w:szCs w:val="26"/>
          <w:lang w:eastAsia="ru-RU"/>
        </w:rPr>
        <w:t>ных информационных конструкциях</w:t>
      </w:r>
      <w:r w:rsidR="00574EFC" w:rsidRPr="00A4007B">
        <w:rPr>
          <w:rFonts w:ascii="Times New Roman" w:eastAsia="Times New Roman" w:hAnsi="Times New Roman" w:cs="Times New Roman"/>
          <w:bCs/>
          <w:sz w:val="26"/>
          <w:szCs w:val="26"/>
          <w:lang w:eastAsia="ru-RU"/>
        </w:rPr>
        <w:t>.</w:t>
      </w:r>
    </w:p>
    <w:p w14:paraId="23E69C13" w14:textId="246C915C" w:rsidR="00574EFC" w:rsidRPr="00A4007B" w:rsidRDefault="000E26F5"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t xml:space="preserve">5. </w:t>
      </w:r>
      <w:r w:rsidR="00574EFC" w:rsidRPr="00A4007B">
        <w:rPr>
          <w:rFonts w:ascii="Times New Roman" w:eastAsia="Times New Roman" w:hAnsi="Times New Roman" w:cs="Times New Roman"/>
          <w:bCs/>
          <w:sz w:val="26"/>
          <w:szCs w:val="26"/>
          <w:lang w:eastAsia="ru-RU"/>
        </w:rPr>
        <w:t xml:space="preserve">Информационные конструкции, размещаемые </w:t>
      </w:r>
      <w:r w:rsidRPr="00A4007B">
        <w:rPr>
          <w:rFonts w:ascii="Times New Roman" w:eastAsia="Times New Roman" w:hAnsi="Times New Roman" w:cs="Times New Roman"/>
          <w:bCs/>
          <w:sz w:val="26"/>
          <w:szCs w:val="26"/>
          <w:lang w:eastAsia="ru-RU"/>
        </w:rPr>
        <w:t>на территории Соловецкого архипелага</w:t>
      </w:r>
      <w:r w:rsidR="00574EFC" w:rsidRPr="00A4007B">
        <w:rPr>
          <w:rFonts w:ascii="Times New Roman" w:eastAsia="Times New Roman" w:hAnsi="Times New Roman" w:cs="Times New Roman"/>
          <w:bCs/>
          <w:sz w:val="26"/>
          <w:szCs w:val="26"/>
          <w:lang w:eastAsia="ru-RU"/>
        </w:rPr>
        <w:t xml:space="preserve">, должны быть безопасны, спроектированы, изготовлены и установлены в соответствии с требованиями технических регламентов, строительных норм и правил, государственных стандартов, не нарушать внешний архитектурно-художественный облик </w:t>
      </w:r>
      <w:r w:rsidRPr="00A4007B">
        <w:rPr>
          <w:rFonts w:ascii="Times New Roman" w:eastAsia="Times New Roman" w:hAnsi="Times New Roman" w:cs="Times New Roman"/>
          <w:bCs/>
          <w:sz w:val="26"/>
          <w:szCs w:val="26"/>
          <w:lang w:eastAsia="ru-RU"/>
        </w:rPr>
        <w:t>Соловецкого архипелага</w:t>
      </w:r>
      <w:r w:rsidR="00574EFC" w:rsidRPr="00A4007B">
        <w:rPr>
          <w:rFonts w:ascii="Times New Roman" w:eastAsia="Times New Roman" w:hAnsi="Times New Roman" w:cs="Times New Roman"/>
          <w:bCs/>
          <w:sz w:val="26"/>
          <w:szCs w:val="26"/>
          <w:lang w:eastAsia="ru-RU"/>
        </w:rPr>
        <w:t xml:space="preserve"> и обеспечивать соответствие эстетических характеристик информационных конструкций стилистике объекта, на котором они размещаются.</w:t>
      </w:r>
    </w:p>
    <w:p w14:paraId="60FE5D64" w14:textId="520B2805" w:rsidR="00574EFC" w:rsidRDefault="000E26F5"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t xml:space="preserve">6. </w:t>
      </w:r>
      <w:r w:rsidR="00574EFC" w:rsidRPr="00A4007B">
        <w:rPr>
          <w:rFonts w:ascii="Times New Roman" w:eastAsia="Times New Roman" w:hAnsi="Times New Roman" w:cs="Times New Roman"/>
          <w:bCs/>
          <w:sz w:val="26"/>
          <w:szCs w:val="26"/>
          <w:lang w:eastAsia="ru-RU"/>
        </w:rPr>
        <w:t>Использование в текстах (надписях), размещаемых на информационных конструкциях, товарных знаков и знаков обслуживания, в том числе на иностранных языках, осуществляется только при условии их предварительной регистрации в установленном порядке на территории Российской Федерации или в случаях, предусмотренных международным договором Российской Федерации. При указании в вывеске фирменного наименования, коммерческого обозначения, изображения товарного знака, знака обслуживания организации, индивидуального предпринимателя допускается не указывать в данной вывеске сведения о профиле деятельности организации, индивидуального предпринимателя, виде реализуемых ими товаров, оказываемых услуг.</w:t>
      </w:r>
    </w:p>
    <w:p w14:paraId="771E0D0C" w14:textId="3F20EB95" w:rsidR="005C245A" w:rsidRDefault="005C245A" w:rsidP="00D170D2">
      <w:pPr>
        <w:pStyle w:val="1"/>
        <w:jc w:val="both"/>
        <w:rPr>
          <w:rFonts w:eastAsia="Times New Roman"/>
          <w:lang w:eastAsia="ru-RU"/>
        </w:rPr>
      </w:pPr>
      <w:r w:rsidRPr="00251706">
        <w:rPr>
          <w:rFonts w:eastAsia="Times New Roman"/>
          <w:lang w:eastAsia="ru-RU"/>
        </w:rPr>
        <w:t>Статья 2</w:t>
      </w:r>
      <w:r w:rsidR="00AE74FA" w:rsidRPr="00251706">
        <w:rPr>
          <w:rFonts w:eastAsia="Times New Roman"/>
          <w:lang w:eastAsia="ru-RU"/>
        </w:rPr>
        <w:t>5</w:t>
      </w:r>
      <w:r w:rsidRPr="00251706">
        <w:rPr>
          <w:rFonts w:eastAsia="Times New Roman"/>
          <w:lang w:eastAsia="ru-RU"/>
        </w:rPr>
        <w:t xml:space="preserve">. Требования к </w:t>
      </w:r>
      <w:r w:rsidR="00A84FF8" w:rsidRPr="00251706">
        <w:rPr>
          <w:rFonts w:eastAsia="Times New Roman"/>
          <w:lang w:eastAsia="ru-RU"/>
        </w:rPr>
        <w:t>информационным конструкциям</w:t>
      </w:r>
      <w:r w:rsidRPr="00251706">
        <w:rPr>
          <w:rFonts w:eastAsia="Times New Roman"/>
          <w:lang w:eastAsia="ru-RU"/>
        </w:rPr>
        <w:t xml:space="preserve"> на территории</w:t>
      </w:r>
      <w:r w:rsidRPr="00A4007B">
        <w:rPr>
          <w:rFonts w:eastAsia="Times New Roman"/>
          <w:lang w:eastAsia="ru-RU"/>
        </w:rPr>
        <w:t xml:space="preserve"> Соловецкого архипелага</w:t>
      </w:r>
    </w:p>
    <w:p w14:paraId="11BA1A7D" w14:textId="77777777" w:rsidR="00251706" w:rsidRPr="00A4007B" w:rsidRDefault="00251706" w:rsidP="003105FB">
      <w:pPr>
        <w:spacing w:after="0" w:line="240" w:lineRule="auto"/>
        <w:jc w:val="both"/>
        <w:rPr>
          <w:rFonts w:ascii="Times New Roman" w:eastAsia="Times New Roman" w:hAnsi="Times New Roman" w:cs="Times New Roman"/>
          <w:bCs/>
          <w:sz w:val="26"/>
          <w:szCs w:val="26"/>
          <w:lang w:eastAsia="ru-RU"/>
        </w:rPr>
      </w:pPr>
    </w:p>
    <w:p w14:paraId="1951B307" w14:textId="7260E91C" w:rsidR="00574EFC" w:rsidRPr="00A4007B" w:rsidRDefault="005C245A"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t>1.</w:t>
      </w:r>
      <w:r w:rsidR="00574EFC" w:rsidRPr="00A4007B">
        <w:rPr>
          <w:rFonts w:ascii="Times New Roman" w:eastAsia="Times New Roman" w:hAnsi="Times New Roman" w:cs="Times New Roman"/>
          <w:bCs/>
          <w:sz w:val="26"/>
          <w:szCs w:val="26"/>
          <w:lang w:eastAsia="ru-RU"/>
        </w:rPr>
        <w:t xml:space="preserve"> При размещении вывесок </w:t>
      </w:r>
      <w:r w:rsidRPr="00A4007B">
        <w:rPr>
          <w:rFonts w:ascii="Times New Roman" w:eastAsia="Times New Roman" w:hAnsi="Times New Roman" w:cs="Times New Roman"/>
          <w:bCs/>
          <w:sz w:val="26"/>
          <w:szCs w:val="26"/>
          <w:lang w:eastAsia="ru-RU"/>
        </w:rPr>
        <w:t xml:space="preserve">на территории Соловецкого архипелага </w:t>
      </w:r>
      <w:r w:rsidR="00574EFC" w:rsidRPr="00A4007B">
        <w:rPr>
          <w:rFonts w:ascii="Times New Roman" w:eastAsia="Times New Roman" w:hAnsi="Times New Roman" w:cs="Times New Roman"/>
          <w:bCs/>
          <w:sz w:val="26"/>
          <w:szCs w:val="26"/>
          <w:lang w:eastAsia="ru-RU"/>
        </w:rPr>
        <w:t>запрещается:</w:t>
      </w:r>
    </w:p>
    <w:p w14:paraId="6E4DC405" w14:textId="23FF92FA" w:rsidR="00574EFC" w:rsidRPr="00A4007B" w:rsidRDefault="000E26F5" w:rsidP="00BE5047">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r>
      <w:r w:rsidR="00574EFC" w:rsidRPr="00A4007B">
        <w:rPr>
          <w:rFonts w:ascii="Times New Roman" w:eastAsia="Times New Roman" w:hAnsi="Times New Roman" w:cs="Times New Roman"/>
          <w:bCs/>
          <w:sz w:val="26"/>
          <w:szCs w:val="26"/>
          <w:lang w:eastAsia="ru-RU"/>
        </w:rPr>
        <w:t>1) в случае размещения вывесок на внешних поверхностях многоквартирных домов:</w:t>
      </w:r>
    </w:p>
    <w:p w14:paraId="3865E1A9" w14:textId="1EB65724" w:rsidR="00574EFC" w:rsidRPr="00A4007B" w:rsidRDefault="000E26F5" w:rsidP="00BE5047">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r>
      <w:r w:rsidR="00574EFC" w:rsidRPr="00A4007B">
        <w:rPr>
          <w:rFonts w:ascii="Times New Roman" w:eastAsia="Times New Roman" w:hAnsi="Times New Roman" w:cs="Times New Roman"/>
          <w:bCs/>
          <w:sz w:val="26"/>
          <w:szCs w:val="26"/>
          <w:lang w:eastAsia="ru-RU"/>
        </w:rPr>
        <w:t>а) нарушение геометрических параметров (размеров) вывесок;</w:t>
      </w:r>
    </w:p>
    <w:p w14:paraId="378EF52D" w14:textId="5439BD25" w:rsidR="00574EFC" w:rsidRPr="00A4007B" w:rsidRDefault="000E26F5" w:rsidP="00BE5047">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r>
      <w:r w:rsidR="00574EFC" w:rsidRPr="00A4007B">
        <w:rPr>
          <w:rFonts w:ascii="Times New Roman" w:eastAsia="Times New Roman" w:hAnsi="Times New Roman" w:cs="Times New Roman"/>
          <w:bCs/>
          <w:sz w:val="26"/>
          <w:szCs w:val="26"/>
          <w:lang w:eastAsia="ru-RU"/>
        </w:rPr>
        <w:t>б) нарушение установленных требований к местам размещения вывесок;</w:t>
      </w:r>
    </w:p>
    <w:p w14:paraId="02607E97" w14:textId="461A0FB4" w:rsidR="00574EFC" w:rsidRPr="00A4007B" w:rsidRDefault="000E26F5" w:rsidP="00BE5047">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r>
      <w:r w:rsidR="00574EFC" w:rsidRPr="00A4007B">
        <w:rPr>
          <w:rFonts w:ascii="Times New Roman" w:eastAsia="Times New Roman" w:hAnsi="Times New Roman" w:cs="Times New Roman"/>
          <w:bCs/>
          <w:sz w:val="26"/>
          <w:szCs w:val="26"/>
          <w:lang w:eastAsia="ru-RU"/>
        </w:rPr>
        <w:t>в) размещение вывесок в виде печати на баннерной ткани;</w:t>
      </w:r>
      <w:bookmarkStart w:id="1" w:name="_GoBack"/>
      <w:bookmarkEnd w:id="1"/>
    </w:p>
    <w:p w14:paraId="4AE52605" w14:textId="70D94F5E" w:rsidR="00574EFC" w:rsidRPr="00A4007B" w:rsidRDefault="000E26F5" w:rsidP="00BE5047">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r>
      <w:r w:rsidR="00574EFC" w:rsidRPr="00A4007B">
        <w:rPr>
          <w:rFonts w:ascii="Times New Roman" w:eastAsia="Times New Roman" w:hAnsi="Times New Roman" w:cs="Times New Roman"/>
          <w:bCs/>
          <w:sz w:val="26"/>
          <w:szCs w:val="26"/>
          <w:lang w:eastAsia="ru-RU"/>
        </w:rPr>
        <w:t>г) размещение вывесок выше линии второго этажа (линии перекрытий между</w:t>
      </w:r>
    </w:p>
    <w:p w14:paraId="53F06C61" w14:textId="77777777" w:rsidR="00574EFC" w:rsidRPr="00A4007B" w:rsidRDefault="00574EFC" w:rsidP="00BE5047">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первым и вторым этажами);</w:t>
      </w:r>
    </w:p>
    <w:p w14:paraId="497A988F" w14:textId="5BC6C754" w:rsidR="00574EFC" w:rsidRPr="00A4007B" w:rsidRDefault="000E26F5" w:rsidP="00BE5047">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r>
      <w:r w:rsidR="00574EFC" w:rsidRPr="00A4007B">
        <w:rPr>
          <w:rFonts w:ascii="Times New Roman" w:eastAsia="Times New Roman" w:hAnsi="Times New Roman" w:cs="Times New Roman"/>
          <w:bCs/>
          <w:sz w:val="26"/>
          <w:szCs w:val="26"/>
          <w:lang w:eastAsia="ru-RU"/>
        </w:rPr>
        <w:t>д) размещение вывесок на козырьках зданий;</w:t>
      </w:r>
    </w:p>
    <w:p w14:paraId="288B3B17" w14:textId="427F04E2" w:rsidR="00574EFC" w:rsidRPr="00A4007B" w:rsidRDefault="000E26F5" w:rsidP="00BE5047">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r>
      <w:r w:rsidR="00574EFC" w:rsidRPr="00A4007B">
        <w:rPr>
          <w:rFonts w:ascii="Times New Roman" w:eastAsia="Times New Roman" w:hAnsi="Times New Roman" w:cs="Times New Roman"/>
          <w:bCs/>
          <w:sz w:val="26"/>
          <w:szCs w:val="26"/>
          <w:lang w:eastAsia="ru-RU"/>
        </w:rPr>
        <w:t>е) полное перекрытие (закрытие) оконных и дверных проёмов, а также</w:t>
      </w:r>
      <w:r w:rsidRPr="00A4007B">
        <w:rPr>
          <w:rFonts w:ascii="Times New Roman" w:eastAsia="Times New Roman" w:hAnsi="Times New Roman" w:cs="Times New Roman"/>
          <w:bCs/>
          <w:sz w:val="26"/>
          <w:szCs w:val="26"/>
          <w:lang w:eastAsia="ru-RU"/>
        </w:rPr>
        <w:t xml:space="preserve"> </w:t>
      </w:r>
      <w:r w:rsidR="00574EFC" w:rsidRPr="00A4007B">
        <w:rPr>
          <w:rFonts w:ascii="Times New Roman" w:eastAsia="Times New Roman" w:hAnsi="Times New Roman" w:cs="Times New Roman"/>
          <w:bCs/>
          <w:sz w:val="26"/>
          <w:szCs w:val="26"/>
          <w:lang w:eastAsia="ru-RU"/>
        </w:rPr>
        <w:t>витражей и витрин;</w:t>
      </w:r>
    </w:p>
    <w:p w14:paraId="0066B55B" w14:textId="1DEB3037" w:rsidR="00574EFC" w:rsidRPr="00A4007B" w:rsidRDefault="000E26F5" w:rsidP="00BE5047">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r>
      <w:r w:rsidR="00574EFC" w:rsidRPr="00A4007B">
        <w:rPr>
          <w:rFonts w:ascii="Times New Roman" w:eastAsia="Times New Roman" w:hAnsi="Times New Roman" w:cs="Times New Roman"/>
          <w:bCs/>
          <w:sz w:val="26"/>
          <w:szCs w:val="26"/>
          <w:lang w:eastAsia="ru-RU"/>
        </w:rPr>
        <w:t>ж) размещение вывесок в оконных проёмах;</w:t>
      </w:r>
    </w:p>
    <w:p w14:paraId="7F4808EB" w14:textId="62A57DDA" w:rsidR="00574EFC" w:rsidRPr="00A4007B" w:rsidRDefault="000E26F5" w:rsidP="00BE5047">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r>
      <w:r w:rsidR="00574EFC" w:rsidRPr="00A4007B">
        <w:rPr>
          <w:rFonts w:ascii="Times New Roman" w:eastAsia="Times New Roman" w:hAnsi="Times New Roman" w:cs="Times New Roman"/>
          <w:bCs/>
          <w:sz w:val="26"/>
          <w:szCs w:val="26"/>
          <w:lang w:eastAsia="ru-RU"/>
        </w:rPr>
        <w:t>з) размещение вывесок на кровлях, лоджиях и балконах;</w:t>
      </w:r>
    </w:p>
    <w:p w14:paraId="098B2DAA" w14:textId="01DA062A" w:rsidR="00574EFC" w:rsidRPr="00A4007B" w:rsidRDefault="000E26F5" w:rsidP="00BE5047">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r>
      <w:r w:rsidR="00574EFC" w:rsidRPr="00A4007B">
        <w:rPr>
          <w:rFonts w:ascii="Times New Roman" w:eastAsia="Times New Roman" w:hAnsi="Times New Roman" w:cs="Times New Roman"/>
          <w:bCs/>
          <w:sz w:val="26"/>
          <w:szCs w:val="26"/>
          <w:lang w:eastAsia="ru-RU"/>
        </w:rPr>
        <w:t>и) размещение вывесок на архитектурных деталях фасадов объектов (в том</w:t>
      </w:r>
    </w:p>
    <w:p w14:paraId="3B639213" w14:textId="77777777" w:rsidR="00574EFC" w:rsidRPr="00A4007B" w:rsidRDefault="00574EFC" w:rsidP="00BE5047">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числе на колоннах, пилястрах, орнаментах, лепнине);</w:t>
      </w:r>
    </w:p>
    <w:p w14:paraId="75E7A908" w14:textId="242B374D" w:rsidR="00574EFC" w:rsidRPr="00A4007B" w:rsidRDefault="000E26F5" w:rsidP="00BE5047">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r>
      <w:r w:rsidR="00574EFC" w:rsidRPr="00A4007B">
        <w:rPr>
          <w:rFonts w:ascii="Times New Roman" w:eastAsia="Times New Roman" w:hAnsi="Times New Roman" w:cs="Times New Roman"/>
          <w:bCs/>
          <w:sz w:val="26"/>
          <w:szCs w:val="26"/>
          <w:lang w:eastAsia="ru-RU"/>
        </w:rPr>
        <w:t xml:space="preserve">к) размещение вывесок на расстоянии </w:t>
      </w:r>
      <w:proofErr w:type="gramStart"/>
      <w:r w:rsidR="00574EFC" w:rsidRPr="00A4007B">
        <w:rPr>
          <w:rFonts w:ascii="Times New Roman" w:eastAsia="Times New Roman" w:hAnsi="Times New Roman" w:cs="Times New Roman"/>
          <w:bCs/>
          <w:sz w:val="26"/>
          <w:szCs w:val="26"/>
          <w:lang w:eastAsia="ru-RU"/>
        </w:rPr>
        <w:t>ближе</w:t>
      </w:r>
      <w:proofErr w:type="gramEnd"/>
      <w:r w:rsidR="00574EFC" w:rsidRPr="00A4007B">
        <w:rPr>
          <w:rFonts w:ascii="Times New Roman" w:eastAsia="Times New Roman" w:hAnsi="Times New Roman" w:cs="Times New Roman"/>
          <w:bCs/>
          <w:sz w:val="26"/>
          <w:szCs w:val="26"/>
          <w:lang w:eastAsia="ru-RU"/>
        </w:rPr>
        <w:t xml:space="preserve"> чем 2 метра от мемориальных</w:t>
      </w:r>
    </w:p>
    <w:p w14:paraId="534C98B5" w14:textId="77777777" w:rsidR="00574EFC" w:rsidRPr="00A4007B" w:rsidRDefault="00574EFC" w:rsidP="00BE5047">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досок;</w:t>
      </w:r>
    </w:p>
    <w:p w14:paraId="3C8B3AE2" w14:textId="28F547BD" w:rsidR="00574EFC" w:rsidRPr="00A4007B" w:rsidRDefault="000E26F5" w:rsidP="00BE5047">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r>
      <w:r w:rsidR="00574EFC" w:rsidRPr="00A4007B">
        <w:rPr>
          <w:rFonts w:ascii="Times New Roman" w:eastAsia="Times New Roman" w:hAnsi="Times New Roman" w:cs="Times New Roman"/>
          <w:bCs/>
          <w:sz w:val="26"/>
          <w:szCs w:val="26"/>
          <w:lang w:eastAsia="ru-RU"/>
        </w:rPr>
        <w:t>л) перекрытие (закрытие) указателей наименований улиц и номеров домов;</w:t>
      </w:r>
    </w:p>
    <w:p w14:paraId="445ED5DB" w14:textId="64CDE211" w:rsidR="00574EFC" w:rsidRPr="00A4007B" w:rsidRDefault="000E26F5" w:rsidP="00BE5047">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r>
      <w:r w:rsidR="00574EFC" w:rsidRPr="00A4007B">
        <w:rPr>
          <w:rFonts w:ascii="Times New Roman" w:eastAsia="Times New Roman" w:hAnsi="Times New Roman" w:cs="Times New Roman"/>
          <w:bCs/>
          <w:sz w:val="26"/>
          <w:szCs w:val="26"/>
          <w:lang w:eastAsia="ru-RU"/>
        </w:rPr>
        <w:t>м) размещение настенных вывесок одна над другой;</w:t>
      </w:r>
    </w:p>
    <w:p w14:paraId="053EFFAA" w14:textId="4966A029" w:rsidR="00574EFC" w:rsidRPr="00A4007B" w:rsidRDefault="000E26F5"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r>
      <w:r w:rsidR="00574EFC" w:rsidRPr="00A4007B">
        <w:rPr>
          <w:rFonts w:ascii="Times New Roman" w:eastAsia="Times New Roman" w:hAnsi="Times New Roman" w:cs="Times New Roman"/>
          <w:bCs/>
          <w:sz w:val="26"/>
          <w:szCs w:val="26"/>
          <w:lang w:eastAsia="ru-RU"/>
        </w:rPr>
        <w:t>н) размещение консольных вывесок на расстоянии менее 10 метров друг от</w:t>
      </w:r>
    </w:p>
    <w:p w14:paraId="5CE2CCB6" w14:textId="77777777" w:rsidR="00574EFC" w:rsidRPr="00A4007B" w:rsidRDefault="00574EFC"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lastRenderedPageBreak/>
        <w:t>друга, а также одной консольной вывески над другой;</w:t>
      </w:r>
    </w:p>
    <w:p w14:paraId="03D4458D" w14:textId="011B13A6" w:rsidR="00574EFC" w:rsidRPr="00A4007B" w:rsidRDefault="000E26F5"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r>
      <w:r w:rsidR="00574EFC" w:rsidRPr="00A4007B">
        <w:rPr>
          <w:rFonts w:ascii="Times New Roman" w:eastAsia="Times New Roman" w:hAnsi="Times New Roman" w:cs="Times New Roman"/>
          <w:bCs/>
          <w:sz w:val="26"/>
          <w:szCs w:val="26"/>
          <w:lang w:eastAsia="ru-RU"/>
        </w:rPr>
        <w:t>о) размещение вывесок путём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14:paraId="017CE720" w14:textId="06CD771D" w:rsidR="00574EFC" w:rsidRPr="00A4007B" w:rsidRDefault="000E26F5"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r>
      <w:r w:rsidR="00574EFC" w:rsidRPr="00A4007B">
        <w:rPr>
          <w:rFonts w:ascii="Times New Roman" w:eastAsia="Times New Roman" w:hAnsi="Times New Roman" w:cs="Times New Roman"/>
          <w:bCs/>
          <w:sz w:val="26"/>
          <w:szCs w:val="26"/>
          <w:lang w:eastAsia="ru-RU"/>
        </w:rPr>
        <w:t xml:space="preserve">п) размещение вывесок с помощью демонстрации постеров на динамических системах смены изображений (роллерные системы, системы поворотных панелей </w:t>
      </w:r>
      <w:proofErr w:type="spellStart"/>
      <w:r w:rsidR="00574EFC" w:rsidRPr="00A4007B">
        <w:rPr>
          <w:rFonts w:ascii="Times New Roman" w:eastAsia="Times New Roman" w:hAnsi="Times New Roman" w:cs="Times New Roman"/>
          <w:bCs/>
          <w:sz w:val="26"/>
          <w:szCs w:val="26"/>
          <w:lang w:eastAsia="ru-RU"/>
        </w:rPr>
        <w:t>призматроны</w:t>
      </w:r>
      <w:proofErr w:type="spellEnd"/>
      <w:r w:rsidR="00574EFC" w:rsidRPr="00A4007B">
        <w:rPr>
          <w:rFonts w:ascii="Times New Roman" w:eastAsia="Times New Roman" w:hAnsi="Times New Roman" w:cs="Times New Roman"/>
          <w:bCs/>
          <w:sz w:val="26"/>
          <w:szCs w:val="26"/>
          <w:lang w:eastAsia="ru-RU"/>
        </w:rPr>
        <w:t>) или с помощью изображения, демонстрируемого на электронных носителях (экраны (телевизоры), бегущая строка), за исключением вывесок, размещаемых в витрине;</w:t>
      </w:r>
    </w:p>
    <w:p w14:paraId="2FBB733E" w14:textId="135F42AB" w:rsidR="00574EFC" w:rsidRPr="00A4007B" w:rsidRDefault="000E26F5"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r>
      <w:r w:rsidR="00574EFC" w:rsidRPr="00A4007B">
        <w:rPr>
          <w:rFonts w:ascii="Times New Roman" w:eastAsia="Times New Roman" w:hAnsi="Times New Roman" w:cs="Times New Roman"/>
          <w:bCs/>
          <w:sz w:val="26"/>
          <w:szCs w:val="26"/>
          <w:lang w:eastAsia="ru-RU"/>
        </w:rPr>
        <w:t>р) окраска и покрытие декоративными плёнками поверхности остекления</w:t>
      </w:r>
    </w:p>
    <w:p w14:paraId="4540E957" w14:textId="77777777" w:rsidR="00574EFC" w:rsidRPr="00A4007B" w:rsidRDefault="00574EFC"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витрин более 30 процентов площади;</w:t>
      </w:r>
    </w:p>
    <w:p w14:paraId="66448F73" w14:textId="488D62C4" w:rsidR="00574EFC" w:rsidRPr="00A4007B" w:rsidRDefault="000E26F5"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r>
      <w:r w:rsidR="00574EFC" w:rsidRPr="00A4007B">
        <w:rPr>
          <w:rFonts w:ascii="Times New Roman" w:eastAsia="Times New Roman" w:hAnsi="Times New Roman" w:cs="Times New Roman"/>
          <w:bCs/>
          <w:sz w:val="26"/>
          <w:szCs w:val="26"/>
          <w:lang w:eastAsia="ru-RU"/>
        </w:rPr>
        <w:t>с) замена остекления витрин световыми коробами;</w:t>
      </w:r>
    </w:p>
    <w:p w14:paraId="6F401307" w14:textId="7312C3B7" w:rsidR="00574EFC" w:rsidRPr="00A4007B" w:rsidRDefault="000E26F5"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r>
      <w:r w:rsidR="00574EFC" w:rsidRPr="00A4007B">
        <w:rPr>
          <w:rFonts w:ascii="Times New Roman" w:eastAsia="Times New Roman" w:hAnsi="Times New Roman" w:cs="Times New Roman"/>
          <w:bCs/>
          <w:sz w:val="26"/>
          <w:szCs w:val="26"/>
          <w:lang w:eastAsia="ru-RU"/>
        </w:rPr>
        <w:t>т) устройство в витрине конструкций электронных носителей (экранов,</w:t>
      </w:r>
    </w:p>
    <w:p w14:paraId="0826F519" w14:textId="77777777" w:rsidR="00574EFC" w:rsidRPr="00A4007B" w:rsidRDefault="00574EFC"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телевизоров) на всю высоту и (или) длину остекления витрины;</w:t>
      </w:r>
    </w:p>
    <w:p w14:paraId="55D542BE" w14:textId="152A164C" w:rsidR="00574EFC" w:rsidRPr="00A4007B" w:rsidRDefault="000E26F5"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r>
      <w:r w:rsidR="00574EFC" w:rsidRPr="00A4007B">
        <w:rPr>
          <w:rFonts w:ascii="Times New Roman" w:eastAsia="Times New Roman" w:hAnsi="Times New Roman" w:cs="Times New Roman"/>
          <w:bCs/>
          <w:sz w:val="26"/>
          <w:szCs w:val="26"/>
          <w:lang w:eastAsia="ru-RU"/>
        </w:rPr>
        <w:t>у) размещение вывесок с использованием неоновых светильников, мигающих</w:t>
      </w:r>
      <w:r w:rsidRPr="00A4007B">
        <w:rPr>
          <w:rFonts w:ascii="Times New Roman" w:eastAsia="Times New Roman" w:hAnsi="Times New Roman" w:cs="Times New Roman"/>
          <w:bCs/>
          <w:sz w:val="26"/>
          <w:szCs w:val="26"/>
          <w:lang w:eastAsia="ru-RU"/>
        </w:rPr>
        <w:t xml:space="preserve"> </w:t>
      </w:r>
      <w:r w:rsidR="00574EFC" w:rsidRPr="00A4007B">
        <w:rPr>
          <w:rFonts w:ascii="Times New Roman" w:eastAsia="Times New Roman" w:hAnsi="Times New Roman" w:cs="Times New Roman"/>
          <w:bCs/>
          <w:sz w:val="26"/>
          <w:szCs w:val="26"/>
          <w:lang w:eastAsia="ru-RU"/>
        </w:rPr>
        <w:t>(мерцающих) элементов;</w:t>
      </w:r>
    </w:p>
    <w:p w14:paraId="716E43DE" w14:textId="0AA624D3" w:rsidR="00574EFC" w:rsidRPr="00A4007B" w:rsidRDefault="000E26F5"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r>
      <w:r w:rsidR="00574EFC" w:rsidRPr="00A4007B">
        <w:rPr>
          <w:rFonts w:ascii="Times New Roman" w:eastAsia="Times New Roman" w:hAnsi="Times New Roman" w:cs="Times New Roman"/>
          <w:bCs/>
          <w:sz w:val="26"/>
          <w:szCs w:val="26"/>
          <w:lang w:eastAsia="ru-RU"/>
        </w:rPr>
        <w:t>ф) размещение вывесок на архитектурных деталях фасадов объектов (в том</w:t>
      </w:r>
    </w:p>
    <w:p w14:paraId="2E2E9B7A" w14:textId="77777777" w:rsidR="00574EFC" w:rsidRPr="00A4007B" w:rsidRDefault="00574EFC"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числе на колоннах, пилястрах, орнаментах, лепнине);</w:t>
      </w:r>
    </w:p>
    <w:p w14:paraId="63C2CB95" w14:textId="6EF9362F" w:rsidR="00574EFC" w:rsidRPr="00A4007B" w:rsidRDefault="00574EFC"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 xml:space="preserve"> </w:t>
      </w:r>
      <w:r w:rsidR="000E26F5" w:rsidRPr="00A4007B">
        <w:rPr>
          <w:rFonts w:ascii="Times New Roman" w:eastAsia="Times New Roman" w:hAnsi="Times New Roman" w:cs="Times New Roman"/>
          <w:bCs/>
          <w:sz w:val="26"/>
          <w:szCs w:val="26"/>
          <w:lang w:eastAsia="ru-RU"/>
        </w:rPr>
        <w:tab/>
      </w:r>
      <w:r w:rsidRPr="00A4007B">
        <w:rPr>
          <w:rFonts w:ascii="Times New Roman" w:eastAsia="Times New Roman" w:hAnsi="Times New Roman" w:cs="Times New Roman"/>
          <w:bCs/>
          <w:sz w:val="26"/>
          <w:szCs w:val="26"/>
          <w:lang w:eastAsia="ru-RU"/>
        </w:rPr>
        <w:t>2) в случае размещения вывесок на внешних поверхностях иных зданий, строений, сооружений:</w:t>
      </w:r>
    </w:p>
    <w:p w14:paraId="430905D8" w14:textId="69A09F9C" w:rsidR="00574EFC" w:rsidRPr="00A4007B" w:rsidRDefault="000E26F5"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r>
      <w:r w:rsidR="00574EFC" w:rsidRPr="00A4007B">
        <w:rPr>
          <w:rFonts w:ascii="Times New Roman" w:eastAsia="Times New Roman" w:hAnsi="Times New Roman" w:cs="Times New Roman"/>
          <w:bCs/>
          <w:sz w:val="26"/>
          <w:szCs w:val="26"/>
          <w:lang w:eastAsia="ru-RU"/>
        </w:rPr>
        <w:t>а) нарушение геометрических параметров (размеров) вывесок;</w:t>
      </w:r>
    </w:p>
    <w:p w14:paraId="4C320CD4" w14:textId="52180B26" w:rsidR="00574EFC" w:rsidRPr="00A4007B" w:rsidRDefault="000E26F5"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r>
      <w:r w:rsidR="00574EFC" w:rsidRPr="00A4007B">
        <w:rPr>
          <w:rFonts w:ascii="Times New Roman" w:eastAsia="Times New Roman" w:hAnsi="Times New Roman" w:cs="Times New Roman"/>
          <w:bCs/>
          <w:sz w:val="26"/>
          <w:szCs w:val="26"/>
          <w:lang w:eastAsia="ru-RU"/>
        </w:rPr>
        <w:t>б) нарушение установленных требований к местам размещения вывесок;</w:t>
      </w:r>
    </w:p>
    <w:p w14:paraId="3723074B" w14:textId="7F7084B9" w:rsidR="00574EFC" w:rsidRPr="00A4007B" w:rsidRDefault="000E26F5"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r>
      <w:r w:rsidR="00574EFC" w:rsidRPr="00A4007B">
        <w:rPr>
          <w:rFonts w:ascii="Times New Roman" w:eastAsia="Times New Roman" w:hAnsi="Times New Roman" w:cs="Times New Roman"/>
          <w:bCs/>
          <w:sz w:val="26"/>
          <w:szCs w:val="26"/>
          <w:lang w:eastAsia="ru-RU"/>
        </w:rPr>
        <w:t>в) размещение вывесок в виде печати на баннерной ткани;</w:t>
      </w:r>
    </w:p>
    <w:p w14:paraId="55DB9FC3" w14:textId="1AA097D5" w:rsidR="00574EFC" w:rsidRPr="00A4007B" w:rsidRDefault="000E26F5"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r>
      <w:r w:rsidR="00574EFC" w:rsidRPr="00A4007B">
        <w:rPr>
          <w:rFonts w:ascii="Times New Roman" w:eastAsia="Times New Roman" w:hAnsi="Times New Roman" w:cs="Times New Roman"/>
          <w:bCs/>
          <w:sz w:val="26"/>
          <w:szCs w:val="26"/>
          <w:lang w:eastAsia="ru-RU"/>
        </w:rPr>
        <w:t>г) размещение вывесок на козырьках зданий, строений, сооружений;</w:t>
      </w:r>
    </w:p>
    <w:p w14:paraId="658CDBAC" w14:textId="1DED8C24" w:rsidR="00574EFC" w:rsidRPr="00A4007B" w:rsidRDefault="000E26F5"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r>
      <w:r w:rsidR="00574EFC" w:rsidRPr="00A4007B">
        <w:rPr>
          <w:rFonts w:ascii="Times New Roman" w:eastAsia="Times New Roman" w:hAnsi="Times New Roman" w:cs="Times New Roman"/>
          <w:bCs/>
          <w:sz w:val="26"/>
          <w:szCs w:val="26"/>
          <w:lang w:eastAsia="ru-RU"/>
        </w:rPr>
        <w:t>д) полное или частичное перекрытие оконных и дверных проёмов, а также</w:t>
      </w:r>
    </w:p>
    <w:p w14:paraId="67D43B89" w14:textId="77777777" w:rsidR="00574EFC" w:rsidRPr="00A4007B" w:rsidRDefault="00574EFC"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витражей и витрин;</w:t>
      </w:r>
    </w:p>
    <w:p w14:paraId="53FCDFBE" w14:textId="3D25F8AD" w:rsidR="00574EFC" w:rsidRPr="00A4007B" w:rsidRDefault="000E26F5"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r>
      <w:r w:rsidR="00574EFC" w:rsidRPr="00A4007B">
        <w:rPr>
          <w:rFonts w:ascii="Times New Roman" w:eastAsia="Times New Roman" w:hAnsi="Times New Roman" w:cs="Times New Roman"/>
          <w:bCs/>
          <w:sz w:val="26"/>
          <w:szCs w:val="26"/>
          <w:lang w:eastAsia="ru-RU"/>
        </w:rPr>
        <w:t>е) размещение вывесок в оконных проёмах;</w:t>
      </w:r>
    </w:p>
    <w:p w14:paraId="27206839" w14:textId="74C1D624" w:rsidR="00574EFC" w:rsidRPr="00A4007B" w:rsidRDefault="000E26F5"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r>
      <w:r w:rsidR="00574EFC" w:rsidRPr="00A4007B">
        <w:rPr>
          <w:rFonts w:ascii="Times New Roman" w:eastAsia="Times New Roman" w:hAnsi="Times New Roman" w:cs="Times New Roman"/>
          <w:bCs/>
          <w:sz w:val="26"/>
          <w:szCs w:val="26"/>
          <w:lang w:eastAsia="ru-RU"/>
        </w:rPr>
        <w:t>ж) размещение вывесок на кровлях, лоджиях и балконах;</w:t>
      </w:r>
    </w:p>
    <w:p w14:paraId="57E2779B" w14:textId="0ADBC638" w:rsidR="00574EFC" w:rsidRPr="00A4007B" w:rsidRDefault="005C245A"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r>
      <w:r w:rsidR="00574EFC" w:rsidRPr="00A4007B">
        <w:rPr>
          <w:rFonts w:ascii="Times New Roman" w:eastAsia="Times New Roman" w:hAnsi="Times New Roman" w:cs="Times New Roman"/>
          <w:bCs/>
          <w:sz w:val="26"/>
          <w:szCs w:val="26"/>
          <w:lang w:eastAsia="ru-RU"/>
        </w:rPr>
        <w:t>з) размещение вывесок на архитектурных деталях фасадов объектов (в том</w:t>
      </w:r>
      <w:r w:rsidRPr="00A4007B">
        <w:rPr>
          <w:rFonts w:ascii="Times New Roman" w:eastAsia="Times New Roman" w:hAnsi="Times New Roman" w:cs="Times New Roman"/>
          <w:bCs/>
          <w:sz w:val="26"/>
          <w:szCs w:val="26"/>
          <w:lang w:eastAsia="ru-RU"/>
        </w:rPr>
        <w:t xml:space="preserve"> </w:t>
      </w:r>
      <w:r w:rsidR="00574EFC" w:rsidRPr="00A4007B">
        <w:rPr>
          <w:rFonts w:ascii="Times New Roman" w:eastAsia="Times New Roman" w:hAnsi="Times New Roman" w:cs="Times New Roman"/>
          <w:bCs/>
          <w:sz w:val="26"/>
          <w:szCs w:val="26"/>
          <w:lang w:eastAsia="ru-RU"/>
        </w:rPr>
        <w:t>числе на колоннах, пилястрах, орнаментах, лепнине);</w:t>
      </w:r>
    </w:p>
    <w:p w14:paraId="26135299" w14:textId="1B329F17" w:rsidR="00574EFC" w:rsidRPr="00A4007B" w:rsidRDefault="005C245A"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r>
      <w:r w:rsidR="00574EFC" w:rsidRPr="00A4007B">
        <w:rPr>
          <w:rFonts w:ascii="Times New Roman" w:eastAsia="Times New Roman" w:hAnsi="Times New Roman" w:cs="Times New Roman"/>
          <w:bCs/>
          <w:sz w:val="26"/>
          <w:szCs w:val="26"/>
          <w:lang w:eastAsia="ru-RU"/>
        </w:rPr>
        <w:t xml:space="preserve">и) размещение вывесок на расстоянии </w:t>
      </w:r>
      <w:proofErr w:type="gramStart"/>
      <w:r w:rsidR="00574EFC" w:rsidRPr="00A4007B">
        <w:rPr>
          <w:rFonts w:ascii="Times New Roman" w:eastAsia="Times New Roman" w:hAnsi="Times New Roman" w:cs="Times New Roman"/>
          <w:bCs/>
          <w:sz w:val="26"/>
          <w:szCs w:val="26"/>
          <w:lang w:eastAsia="ru-RU"/>
        </w:rPr>
        <w:t>ближе</w:t>
      </w:r>
      <w:proofErr w:type="gramEnd"/>
      <w:r w:rsidR="00574EFC" w:rsidRPr="00A4007B">
        <w:rPr>
          <w:rFonts w:ascii="Times New Roman" w:eastAsia="Times New Roman" w:hAnsi="Times New Roman" w:cs="Times New Roman"/>
          <w:bCs/>
          <w:sz w:val="26"/>
          <w:szCs w:val="26"/>
          <w:lang w:eastAsia="ru-RU"/>
        </w:rPr>
        <w:t xml:space="preserve"> чем 2 метра от мемориальных</w:t>
      </w:r>
    </w:p>
    <w:p w14:paraId="4E547087" w14:textId="77777777" w:rsidR="00574EFC" w:rsidRPr="00A4007B" w:rsidRDefault="00574EFC"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досок;</w:t>
      </w:r>
    </w:p>
    <w:p w14:paraId="186DC6AF" w14:textId="000DE96F" w:rsidR="00574EFC" w:rsidRPr="00A4007B" w:rsidRDefault="005C245A"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r>
      <w:r w:rsidR="00574EFC" w:rsidRPr="00A4007B">
        <w:rPr>
          <w:rFonts w:ascii="Times New Roman" w:eastAsia="Times New Roman" w:hAnsi="Times New Roman" w:cs="Times New Roman"/>
          <w:bCs/>
          <w:sz w:val="26"/>
          <w:szCs w:val="26"/>
          <w:lang w:eastAsia="ru-RU"/>
        </w:rPr>
        <w:t>к) перекрытие указателей наименований улиц и номеров домов;</w:t>
      </w:r>
    </w:p>
    <w:p w14:paraId="466BE0AB" w14:textId="30C10404" w:rsidR="00574EFC" w:rsidRPr="00A4007B" w:rsidRDefault="005C245A"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r>
      <w:r w:rsidR="00574EFC" w:rsidRPr="00A4007B">
        <w:rPr>
          <w:rFonts w:ascii="Times New Roman" w:eastAsia="Times New Roman" w:hAnsi="Times New Roman" w:cs="Times New Roman"/>
          <w:bCs/>
          <w:sz w:val="26"/>
          <w:szCs w:val="26"/>
          <w:lang w:eastAsia="ru-RU"/>
        </w:rPr>
        <w:t>л) размещение настенных вывесок одна над другой;</w:t>
      </w:r>
    </w:p>
    <w:p w14:paraId="3396E9B2" w14:textId="77C3EC3C" w:rsidR="00574EFC" w:rsidRPr="00A4007B" w:rsidRDefault="005C245A"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r>
      <w:r w:rsidR="00574EFC" w:rsidRPr="00A4007B">
        <w:rPr>
          <w:rFonts w:ascii="Times New Roman" w:eastAsia="Times New Roman" w:hAnsi="Times New Roman" w:cs="Times New Roman"/>
          <w:bCs/>
          <w:sz w:val="26"/>
          <w:szCs w:val="26"/>
          <w:lang w:eastAsia="ru-RU"/>
        </w:rPr>
        <w:t>м) размещение консольных вывесок на расстоянии менее 10 метров друг от</w:t>
      </w:r>
    </w:p>
    <w:p w14:paraId="3F9028E2" w14:textId="77777777" w:rsidR="00574EFC" w:rsidRPr="00A4007B" w:rsidRDefault="00574EFC"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друга, а также одной консольной вывески над другой;</w:t>
      </w:r>
    </w:p>
    <w:p w14:paraId="187D2A10" w14:textId="324ABF05" w:rsidR="00574EFC" w:rsidRPr="00A4007B" w:rsidRDefault="005C245A"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r>
      <w:r w:rsidR="00574EFC" w:rsidRPr="00A4007B">
        <w:rPr>
          <w:rFonts w:ascii="Times New Roman" w:eastAsia="Times New Roman" w:hAnsi="Times New Roman" w:cs="Times New Roman"/>
          <w:bCs/>
          <w:sz w:val="26"/>
          <w:szCs w:val="26"/>
          <w:lang w:eastAsia="ru-RU"/>
        </w:rPr>
        <w:t>н) размещение вывесок путём непосредственного нанесения на поверхность фасада декоративно-художественного и (или) текстового изображения (методом покраски, наклейки);</w:t>
      </w:r>
    </w:p>
    <w:p w14:paraId="14C377FD" w14:textId="788EFB01" w:rsidR="00574EFC" w:rsidRPr="00A4007B" w:rsidRDefault="005C245A"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r>
      <w:r w:rsidR="00574EFC" w:rsidRPr="00A4007B">
        <w:rPr>
          <w:rFonts w:ascii="Times New Roman" w:eastAsia="Times New Roman" w:hAnsi="Times New Roman" w:cs="Times New Roman"/>
          <w:bCs/>
          <w:sz w:val="26"/>
          <w:szCs w:val="26"/>
          <w:lang w:eastAsia="ru-RU"/>
        </w:rPr>
        <w:t xml:space="preserve">о) размещение вывесок с помощью демонстрации постеров на динамических системах смены изображений (роллерные системы, системы поворотных панелей </w:t>
      </w:r>
      <w:proofErr w:type="spellStart"/>
      <w:r w:rsidR="00574EFC" w:rsidRPr="00A4007B">
        <w:rPr>
          <w:rFonts w:ascii="Times New Roman" w:eastAsia="Times New Roman" w:hAnsi="Times New Roman" w:cs="Times New Roman"/>
          <w:bCs/>
          <w:sz w:val="26"/>
          <w:szCs w:val="26"/>
          <w:lang w:eastAsia="ru-RU"/>
        </w:rPr>
        <w:t>призматроны</w:t>
      </w:r>
      <w:proofErr w:type="spellEnd"/>
      <w:r w:rsidR="00574EFC" w:rsidRPr="00A4007B">
        <w:rPr>
          <w:rFonts w:ascii="Times New Roman" w:eastAsia="Times New Roman" w:hAnsi="Times New Roman" w:cs="Times New Roman"/>
          <w:bCs/>
          <w:sz w:val="26"/>
          <w:szCs w:val="26"/>
          <w:lang w:eastAsia="ru-RU"/>
        </w:rPr>
        <w:t>) или с помощью изображения, демонстрируемого на электронных носителях (экраны (телевизоры), бегущая строка), за исключением вывесок, размещаемых в витрине;</w:t>
      </w:r>
    </w:p>
    <w:p w14:paraId="29DEE606" w14:textId="20404D8D" w:rsidR="00574EFC" w:rsidRPr="00A4007B" w:rsidRDefault="005C245A"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r>
      <w:r w:rsidR="00574EFC" w:rsidRPr="00A4007B">
        <w:rPr>
          <w:rFonts w:ascii="Times New Roman" w:eastAsia="Times New Roman" w:hAnsi="Times New Roman" w:cs="Times New Roman"/>
          <w:bCs/>
          <w:sz w:val="26"/>
          <w:szCs w:val="26"/>
          <w:lang w:eastAsia="ru-RU"/>
        </w:rPr>
        <w:t>п) окраска и покрытие декоративными плёнками поверхности остекления витрин более 30 процентов площади;</w:t>
      </w:r>
    </w:p>
    <w:p w14:paraId="672B4819" w14:textId="5DEBDB2F" w:rsidR="00574EFC" w:rsidRPr="00A4007B" w:rsidRDefault="005C245A"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r>
      <w:r w:rsidR="00574EFC" w:rsidRPr="00A4007B">
        <w:rPr>
          <w:rFonts w:ascii="Times New Roman" w:eastAsia="Times New Roman" w:hAnsi="Times New Roman" w:cs="Times New Roman"/>
          <w:bCs/>
          <w:sz w:val="26"/>
          <w:szCs w:val="26"/>
          <w:lang w:eastAsia="ru-RU"/>
        </w:rPr>
        <w:t>р) замена остекления витрин световыми коробами;</w:t>
      </w:r>
    </w:p>
    <w:p w14:paraId="0279D1B6" w14:textId="3C44866C" w:rsidR="00574EFC" w:rsidRPr="00A4007B" w:rsidRDefault="005C245A"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r>
      <w:r w:rsidR="00574EFC" w:rsidRPr="00A4007B">
        <w:rPr>
          <w:rFonts w:ascii="Times New Roman" w:eastAsia="Times New Roman" w:hAnsi="Times New Roman" w:cs="Times New Roman"/>
          <w:bCs/>
          <w:sz w:val="26"/>
          <w:szCs w:val="26"/>
          <w:lang w:eastAsia="ru-RU"/>
        </w:rPr>
        <w:t>с) устройство в витрине конструкций электронных носителей - экранов</w:t>
      </w:r>
    </w:p>
    <w:p w14:paraId="166ED271" w14:textId="77777777" w:rsidR="00574EFC" w:rsidRPr="00A4007B" w:rsidRDefault="00574EFC"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lastRenderedPageBreak/>
        <w:t>(телевизоров) на всю высоту и (или) длину остекления витрин;</w:t>
      </w:r>
    </w:p>
    <w:p w14:paraId="348BE9AF" w14:textId="1E47E040" w:rsidR="00574EFC" w:rsidRPr="00A4007B" w:rsidRDefault="005C245A"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r>
      <w:r w:rsidR="00574EFC" w:rsidRPr="00A4007B">
        <w:rPr>
          <w:rFonts w:ascii="Times New Roman" w:eastAsia="Times New Roman" w:hAnsi="Times New Roman" w:cs="Times New Roman"/>
          <w:bCs/>
          <w:sz w:val="26"/>
          <w:szCs w:val="26"/>
          <w:lang w:eastAsia="ru-RU"/>
        </w:rPr>
        <w:t>т) размещение вывесок с использованием неоновых светильников, мигающих (мерцающих) элементов</w:t>
      </w:r>
      <w:r w:rsidRPr="00A4007B">
        <w:rPr>
          <w:rFonts w:ascii="Times New Roman" w:eastAsia="Times New Roman" w:hAnsi="Times New Roman" w:cs="Times New Roman"/>
          <w:bCs/>
          <w:sz w:val="26"/>
          <w:szCs w:val="26"/>
          <w:lang w:eastAsia="ru-RU"/>
        </w:rPr>
        <w:t>.</w:t>
      </w:r>
    </w:p>
    <w:p w14:paraId="71368789" w14:textId="77777777" w:rsidR="005C245A" w:rsidRPr="00A4007B" w:rsidRDefault="00574EFC"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 xml:space="preserve"> </w:t>
      </w:r>
      <w:r w:rsidR="005C245A" w:rsidRPr="00A4007B">
        <w:rPr>
          <w:rFonts w:ascii="Times New Roman" w:eastAsia="Times New Roman" w:hAnsi="Times New Roman" w:cs="Times New Roman"/>
          <w:bCs/>
          <w:sz w:val="26"/>
          <w:szCs w:val="26"/>
          <w:lang w:eastAsia="ru-RU"/>
        </w:rPr>
        <w:tab/>
      </w:r>
      <w:r w:rsidRPr="00A4007B">
        <w:rPr>
          <w:rFonts w:ascii="Times New Roman" w:eastAsia="Times New Roman" w:hAnsi="Times New Roman" w:cs="Times New Roman"/>
          <w:bCs/>
          <w:sz w:val="26"/>
          <w:szCs w:val="26"/>
          <w:lang w:eastAsia="ru-RU"/>
        </w:rPr>
        <w:t>3)</w:t>
      </w:r>
      <w:r w:rsidRPr="00A4007B">
        <w:rPr>
          <w:rFonts w:ascii="Times New Roman" w:eastAsia="Times New Roman" w:hAnsi="Times New Roman" w:cs="Times New Roman"/>
          <w:bCs/>
          <w:sz w:val="26"/>
          <w:szCs w:val="26"/>
          <w:lang w:eastAsia="ru-RU"/>
        </w:rPr>
        <w:tab/>
        <w:t>размещение вывесок на ограждающих конструкциях (заборах, шлагбаумах,</w:t>
      </w:r>
      <w:r w:rsidR="005C245A" w:rsidRPr="00A4007B">
        <w:rPr>
          <w:rFonts w:ascii="Times New Roman" w:eastAsia="Times New Roman" w:hAnsi="Times New Roman" w:cs="Times New Roman"/>
          <w:bCs/>
          <w:sz w:val="26"/>
          <w:szCs w:val="26"/>
          <w:lang w:eastAsia="ru-RU"/>
        </w:rPr>
        <w:t xml:space="preserve"> </w:t>
      </w:r>
      <w:r w:rsidRPr="00A4007B">
        <w:rPr>
          <w:rFonts w:ascii="Times New Roman" w:eastAsia="Times New Roman" w:hAnsi="Times New Roman" w:cs="Times New Roman"/>
          <w:bCs/>
          <w:sz w:val="26"/>
          <w:szCs w:val="26"/>
          <w:lang w:eastAsia="ru-RU"/>
        </w:rPr>
        <w:t>ограждениях, перилах);</w:t>
      </w:r>
      <w:r w:rsidR="005C245A" w:rsidRPr="00A4007B">
        <w:rPr>
          <w:rFonts w:ascii="Times New Roman" w:eastAsia="Times New Roman" w:hAnsi="Times New Roman" w:cs="Times New Roman"/>
          <w:bCs/>
          <w:sz w:val="26"/>
          <w:szCs w:val="26"/>
          <w:lang w:eastAsia="ru-RU"/>
        </w:rPr>
        <w:t xml:space="preserve"> </w:t>
      </w:r>
    </w:p>
    <w:p w14:paraId="47BEF024" w14:textId="4ACEDB47" w:rsidR="00574EFC" w:rsidRPr="00A4007B" w:rsidRDefault="005C245A"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r>
      <w:r w:rsidR="00574EFC" w:rsidRPr="00A4007B">
        <w:rPr>
          <w:rFonts w:ascii="Times New Roman" w:eastAsia="Times New Roman" w:hAnsi="Times New Roman" w:cs="Times New Roman"/>
          <w:bCs/>
          <w:sz w:val="26"/>
          <w:szCs w:val="26"/>
          <w:lang w:eastAsia="ru-RU"/>
        </w:rPr>
        <w:t>4)</w:t>
      </w:r>
      <w:r w:rsidR="00574EFC" w:rsidRPr="00A4007B">
        <w:rPr>
          <w:rFonts w:ascii="Times New Roman" w:eastAsia="Times New Roman" w:hAnsi="Times New Roman" w:cs="Times New Roman"/>
          <w:bCs/>
          <w:sz w:val="26"/>
          <w:szCs w:val="26"/>
          <w:lang w:eastAsia="ru-RU"/>
        </w:rPr>
        <w:tab/>
        <w:t xml:space="preserve">размещение вывесок в виде отдельно стоящих сборно-разборных (складных) конструкций - </w:t>
      </w:r>
      <w:proofErr w:type="spellStart"/>
      <w:r w:rsidR="00574EFC" w:rsidRPr="00A4007B">
        <w:rPr>
          <w:rFonts w:ascii="Times New Roman" w:eastAsia="Times New Roman" w:hAnsi="Times New Roman" w:cs="Times New Roman"/>
          <w:bCs/>
          <w:sz w:val="26"/>
          <w:szCs w:val="26"/>
          <w:lang w:eastAsia="ru-RU"/>
        </w:rPr>
        <w:t>штендеров</w:t>
      </w:r>
      <w:proofErr w:type="spellEnd"/>
      <w:r w:rsidR="00574EFC" w:rsidRPr="00A4007B">
        <w:rPr>
          <w:rFonts w:ascii="Times New Roman" w:eastAsia="Times New Roman" w:hAnsi="Times New Roman" w:cs="Times New Roman"/>
          <w:bCs/>
          <w:sz w:val="26"/>
          <w:szCs w:val="26"/>
          <w:lang w:eastAsia="ru-RU"/>
        </w:rPr>
        <w:t>;</w:t>
      </w:r>
    </w:p>
    <w:p w14:paraId="030F69D3" w14:textId="7CBF170B" w:rsidR="00574EFC" w:rsidRPr="00A4007B" w:rsidRDefault="005C245A"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r>
      <w:r w:rsidR="00574EFC" w:rsidRPr="00A4007B">
        <w:rPr>
          <w:rFonts w:ascii="Times New Roman" w:eastAsia="Times New Roman" w:hAnsi="Times New Roman" w:cs="Times New Roman"/>
          <w:bCs/>
          <w:sz w:val="26"/>
          <w:szCs w:val="26"/>
          <w:lang w:eastAsia="ru-RU"/>
        </w:rPr>
        <w:t>5)</w:t>
      </w:r>
      <w:r w:rsidR="00574EFC" w:rsidRPr="00A4007B">
        <w:rPr>
          <w:rFonts w:ascii="Times New Roman" w:eastAsia="Times New Roman" w:hAnsi="Times New Roman" w:cs="Times New Roman"/>
          <w:bCs/>
          <w:sz w:val="26"/>
          <w:szCs w:val="26"/>
          <w:lang w:eastAsia="ru-RU"/>
        </w:rPr>
        <w:tab/>
        <w:t xml:space="preserve">размещение вывесок на ограждающих конструкциях сезонных кафе </w:t>
      </w:r>
      <w:proofErr w:type="spellStart"/>
      <w:r w:rsidR="00574EFC" w:rsidRPr="00A4007B">
        <w:rPr>
          <w:rFonts w:ascii="Times New Roman" w:eastAsia="Times New Roman" w:hAnsi="Times New Roman" w:cs="Times New Roman"/>
          <w:bCs/>
          <w:sz w:val="26"/>
          <w:szCs w:val="26"/>
          <w:lang w:eastAsia="ru-RU"/>
        </w:rPr>
        <w:t>пристационарных</w:t>
      </w:r>
      <w:proofErr w:type="spellEnd"/>
      <w:r w:rsidR="00574EFC" w:rsidRPr="00A4007B">
        <w:rPr>
          <w:rFonts w:ascii="Times New Roman" w:eastAsia="Times New Roman" w:hAnsi="Times New Roman" w:cs="Times New Roman"/>
          <w:bCs/>
          <w:sz w:val="26"/>
          <w:szCs w:val="26"/>
          <w:lang w:eastAsia="ru-RU"/>
        </w:rPr>
        <w:t xml:space="preserve"> предприятиях общественного питания;</w:t>
      </w:r>
    </w:p>
    <w:p w14:paraId="015B87D7" w14:textId="4B4290F2" w:rsidR="00574EFC" w:rsidRPr="00A4007B" w:rsidRDefault="005C245A"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r>
      <w:r w:rsidR="00574EFC" w:rsidRPr="00A4007B">
        <w:rPr>
          <w:rFonts w:ascii="Times New Roman" w:eastAsia="Times New Roman" w:hAnsi="Times New Roman" w:cs="Times New Roman"/>
          <w:bCs/>
          <w:sz w:val="26"/>
          <w:szCs w:val="26"/>
          <w:lang w:eastAsia="ru-RU"/>
        </w:rPr>
        <w:t>6)</w:t>
      </w:r>
      <w:r w:rsidR="00574EFC" w:rsidRPr="00A4007B">
        <w:rPr>
          <w:rFonts w:ascii="Times New Roman" w:eastAsia="Times New Roman" w:hAnsi="Times New Roman" w:cs="Times New Roman"/>
          <w:bCs/>
          <w:sz w:val="26"/>
          <w:szCs w:val="26"/>
          <w:lang w:eastAsia="ru-RU"/>
        </w:rPr>
        <w:tab/>
        <w:t>размещение вывесок на внешних поверхностях объектов незавершённого</w:t>
      </w:r>
      <w:r w:rsidRPr="00A4007B">
        <w:rPr>
          <w:rFonts w:ascii="Times New Roman" w:eastAsia="Times New Roman" w:hAnsi="Times New Roman" w:cs="Times New Roman"/>
          <w:bCs/>
          <w:sz w:val="26"/>
          <w:szCs w:val="26"/>
          <w:lang w:eastAsia="ru-RU"/>
        </w:rPr>
        <w:t xml:space="preserve"> </w:t>
      </w:r>
      <w:r w:rsidR="00574EFC" w:rsidRPr="00A4007B">
        <w:rPr>
          <w:rFonts w:ascii="Times New Roman" w:eastAsia="Times New Roman" w:hAnsi="Times New Roman" w:cs="Times New Roman"/>
          <w:bCs/>
          <w:sz w:val="26"/>
          <w:szCs w:val="26"/>
          <w:lang w:eastAsia="ru-RU"/>
        </w:rPr>
        <w:t xml:space="preserve">строительства. </w:t>
      </w:r>
    </w:p>
    <w:p w14:paraId="038DC767" w14:textId="5C5DBF6E" w:rsidR="00574EFC" w:rsidRPr="00A4007B" w:rsidRDefault="005C245A"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t>2. В</w:t>
      </w:r>
      <w:r w:rsidR="00574EFC" w:rsidRPr="00A4007B">
        <w:rPr>
          <w:rFonts w:ascii="Times New Roman" w:eastAsia="Times New Roman" w:hAnsi="Times New Roman" w:cs="Times New Roman"/>
          <w:bCs/>
          <w:sz w:val="26"/>
          <w:szCs w:val="26"/>
          <w:lang w:eastAsia="ru-RU"/>
        </w:rPr>
        <w:t xml:space="preserve">ывески </w:t>
      </w:r>
      <w:r w:rsidRPr="00A4007B">
        <w:rPr>
          <w:rFonts w:ascii="Times New Roman" w:eastAsia="Times New Roman" w:hAnsi="Times New Roman" w:cs="Times New Roman"/>
          <w:bCs/>
          <w:sz w:val="26"/>
          <w:szCs w:val="26"/>
          <w:lang w:eastAsia="ru-RU"/>
        </w:rPr>
        <w:t xml:space="preserve">могут </w:t>
      </w:r>
      <w:r w:rsidR="00574EFC" w:rsidRPr="00A4007B">
        <w:rPr>
          <w:rFonts w:ascii="Times New Roman" w:eastAsia="Times New Roman" w:hAnsi="Times New Roman" w:cs="Times New Roman"/>
          <w:bCs/>
          <w:sz w:val="26"/>
          <w:szCs w:val="26"/>
          <w:lang w:eastAsia="ru-RU"/>
        </w:rPr>
        <w:t>размеща</w:t>
      </w:r>
      <w:r w:rsidRPr="00A4007B">
        <w:rPr>
          <w:rFonts w:ascii="Times New Roman" w:eastAsia="Times New Roman" w:hAnsi="Times New Roman" w:cs="Times New Roman"/>
          <w:bCs/>
          <w:sz w:val="26"/>
          <w:szCs w:val="26"/>
          <w:lang w:eastAsia="ru-RU"/>
        </w:rPr>
        <w:t>ться</w:t>
      </w:r>
      <w:r w:rsidR="00574EFC" w:rsidRPr="00A4007B">
        <w:rPr>
          <w:rFonts w:ascii="Times New Roman" w:eastAsia="Times New Roman" w:hAnsi="Times New Roman" w:cs="Times New Roman"/>
          <w:bCs/>
          <w:sz w:val="26"/>
          <w:szCs w:val="26"/>
          <w:lang w:eastAsia="ru-RU"/>
        </w:rPr>
        <w:t xml:space="preserve"> на фасадах, крышах</w:t>
      </w:r>
      <w:r w:rsidRPr="00A4007B">
        <w:rPr>
          <w:rFonts w:ascii="Times New Roman" w:eastAsia="Times New Roman" w:hAnsi="Times New Roman" w:cs="Times New Roman"/>
          <w:bCs/>
          <w:sz w:val="26"/>
          <w:szCs w:val="26"/>
          <w:lang w:eastAsia="ru-RU"/>
        </w:rPr>
        <w:t>,</w:t>
      </w:r>
      <w:r w:rsidR="00574EFC" w:rsidRPr="00A4007B">
        <w:rPr>
          <w:rFonts w:ascii="Times New Roman" w:eastAsia="Times New Roman" w:hAnsi="Times New Roman" w:cs="Times New Roman"/>
          <w:bCs/>
          <w:sz w:val="26"/>
          <w:szCs w:val="26"/>
          <w:lang w:eastAsia="ru-RU"/>
        </w:rPr>
        <w:t xml:space="preserve"> на витринах зданий,</w:t>
      </w:r>
      <w:r w:rsidRPr="00A4007B">
        <w:rPr>
          <w:rFonts w:ascii="Times New Roman" w:eastAsia="Times New Roman" w:hAnsi="Times New Roman" w:cs="Times New Roman"/>
          <w:bCs/>
          <w:sz w:val="26"/>
          <w:szCs w:val="26"/>
          <w:lang w:eastAsia="ru-RU"/>
        </w:rPr>
        <w:t xml:space="preserve"> </w:t>
      </w:r>
      <w:r w:rsidR="00574EFC" w:rsidRPr="00A4007B">
        <w:rPr>
          <w:rFonts w:ascii="Times New Roman" w:eastAsia="Times New Roman" w:hAnsi="Times New Roman" w:cs="Times New Roman"/>
          <w:bCs/>
          <w:sz w:val="26"/>
          <w:szCs w:val="26"/>
          <w:lang w:eastAsia="ru-RU"/>
        </w:rPr>
        <w:t>строений, сооружений</w:t>
      </w:r>
      <w:r w:rsidRPr="00A4007B">
        <w:rPr>
          <w:rFonts w:ascii="Times New Roman" w:eastAsia="Times New Roman" w:hAnsi="Times New Roman" w:cs="Times New Roman"/>
          <w:bCs/>
          <w:sz w:val="26"/>
          <w:szCs w:val="26"/>
          <w:lang w:eastAsia="ru-RU"/>
        </w:rPr>
        <w:t>,</w:t>
      </w:r>
      <w:r w:rsidR="00574EFC" w:rsidRPr="00A4007B">
        <w:rPr>
          <w:rFonts w:ascii="Times New Roman" w:eastAsia="Times New Roman" w:hAnsi="Times New Roman" w:cs="Times New Roman"/>
          <w:bCs/>
          <w:sz w:val="26"/>
          <w:szCs w:val="26"/>
          <w:lang w:eastAsia="ru-RU"/>
        </w:rPr>
        <w:t xml:space="preserve"> на земельных участках.</w:t>
      </w:r>
    </w:p>
    <w:p w14:paraId="71277349" w14:textId="3A138287" w:rsidR="00574EFC" w:rsidRPr="00A4007B" w:rsidRDefault="005C1791"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r>
      <w:r w:rsidR="00574EFC" w:rsidRPr="00A4007B">
        <w:rPr>
          <w:rFonts w:ascii="Times New Roman" w:eastAsia="Times New Roman" w:hAnsi="Times New Roman" w:cs="Times New Roman"/>
          <w:bCs/>
          <w:sz w:val="26"/>
          <w:szCs w:val="26"/>
          <w:lang w:eastAsia="ru-RU"/>
        </w:rPr>
        <w:t>3</w:t>
      </w:r>
      <w:r w:rsidRPr="00A4007B">
        <w:rPr>
          <w:rFonts w:ascii="Times New Roman" w:eastAsia="Times New Roman" w:hAnsi="Times New Roman" w:cs="Times New Roman"/>
          <w:bCs/>
          <w:sz w:val="26"/>
          <w:szCs w:val="26"/>
          <w:lang w:eastAsia="ru-RU"/>
        </w:rPr>
        <w:t>.</w:t>
      </w:r>
      <w:r w:rsidR="00574EFC" w:rsidRPr="00A4007B">
        <w:rPr>
          <w:rFonts w:ascii="Times New Roman" w:eastAsia="Times New Roman" w:hAnsi="Times New Roman" w:cs="Times New Roman"/>
          <w:bCs/>
          <w:sz w:val="26"/>
          <w:szCs w:val="26"/>
          <w:lang w:eastAsia="ru-RU"/>
        </w:rPr>
        <w:t xml:space="preserve"> На внешних поверхностях одного здания, строения, сооружения организация, индивидуальный предприниматель вправе установить не более одной информационной конструкции каждого из следующих типов (за исключением случаев, предусмотренных настоящими Правилами):</w:t>
      </w:r>
    </w:p>
    <w:p w14:paraId="117EB28E" w14:textId="5F41F114" w:rsidR="00574EFC" w:rsidRPr="00A4007B" w:rsidRDefault="005C1791"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r>
      <w:r w:rsidR="00574EFC" w:rsidRPr="00A4007B">
        <w:rPr>
          <w:rFonts w:ascii="Times New Roman" w:eastAsia="Times New Roman" w:hAnsi="Times New Roman" w:cs="Times New Roman"/>
          <w:bCs/>
          <w:sz w:val="26"/>
          <w:szCs w:val="26"/>
          <w:lang w:eastAsia="ru-RU"/>
        </w:rPr>
        <w:t>настенная конструкция (конструкция вывесок располагается параллельно к поверхности фасадов объектов и (или) их конструктивных элементов непосредственно на плоскости фасада объекта);</w:t>
      </w:r>
    </w:p>
    <w:p w14:paraId="4494AECD" w14:textId="6B0B3E3E" w:rsidR="00574EFC" w:rsidRPr="00A4007B" w:rsidRDefault="005C1791"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r>
      <w:r w:rsidR="00574EFC" w:rsidRPr="00A4007B">
        <w:rPr>
          <w:rFonts w:ascii="Times New Roman" w:eastAsia="Times New Roman" w:hAnsi="Times New Roman" w:cs="Times New Roman"/>
          <w:bCs/>
          <w:sz w:val="26"/>
          <w:szCs w:val="26"/>
          <w:lang w:eastAsia="ru-RU"/>
        </w:rPr>
        <w:t>консольная конструкция</w:t>
      </w:r>
      <w:r w:rsidRPr="00A4007B">
        <w:rPr>
          <w:rFonts w:ascii="Times New Roman" w:eastAsia="Times New Roman" w:hAnsi="Times New Roman" w:cs="Times New Roman"/>
          <w:bCs/>
          <w:sz w:val="26"/>
          <w:szCs w:val="26"/>
          <w:lang w:eastAsia="ru-RU"/>
        </w:rPr>
        <w:t xml:space="preserve"> </w:t>
      </w:r>
      <w:r w:rsidR="00574EFC" w:rsidRPr="00A4007B">
        <w:rPr>
          <w:rFonts w:ascii="Times New Roman" w:eastAsia="Times New Roman" w:hAnsi="Times New Roman" w:cs="Times New Roman"/>
          <w:bCs/>
          <w:sz w:val="26"/>
          <w:szCs w:val="26"/>
          <w:lang w:eastAsia="ru-RU"/>
        </w:rPr>
        <w:t>(конструкция вывесок располагается перпендикулярно к поверхности фасадов объектов и (или) их конструктивных элементов); витринная конструкция (конструкция вывесок располагается в витрине на внешней и (или) с внутренней стороны остекления).</w:t>
      </w:r>
    </w:p>
    <w:p w14:paraId="1702D7AD" w14:textId="48CFB036" w:rsidR="00574EFC" w:rsidRPr="00A4007B" w:rsidRDefault="005C1791"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t xml:space="preserve">4. </w:t>
      </w:r>
      <w:r w:rsidR="00574EFC" w:rsidRPr="00A4007B">
        <w:rPr>
          <w:rFonts w:ascii="Times New Roman" w:eastAsia="Times New Roman" w:hAnsi="Times New Roman" w:cs="Times New Roman"/>
          <w:bCs/>
          <w:sz w:val="26"/>
          <w:szCs w:val="26"/>
          <w:lang w:eastAsia="ru-RU"/>
        </w:rPr>
        <w:t xml:space="preserve">Организации, индивидуальные предприниматели, осуществляющие деятельность по оказанию услуг общественного питания, дополнительно к информационной конструкции, указанной в абзаце втором </w:t>
      </w:r>
      <w:r w:rsidRPr="00A4007B">
        <w:rPr>
          <w:rFonts w:ascii="Times New Roman" w:eastAsia="Times New Roman" w:hAnsi="Times New Roman" w:cs="Times New Roman"/>
          <w:bCs/>
          <w:sz w:val="26"/>
          <w:szCs w:val="26"/>
          <w:lang w:eastAsia="ru-RU"/>
        </w:rPr>
        <w:t>пункта 3 настоящей статьи</w:t>
      </w:r>
      <w:r w:rsidR="00574EFC" w:rsidRPr="00A4007B">
        <w:rPr>
          <w:rFonts w:ascii="Times New Roman" w:eastAsia="Times New Roman" w:hAnsi="Times New Roman" w:cs="Times New Roman"/>
          <w:bCs/>
          <w:sz w:val="26"/>
          <w:szCs w:val="26"/>
          <w:lang w:eastAsia="ru-RU"/>
        </w:rPr>
        <w:t>, вправе разместить не более одной информационной конструкции, содержащей сведения об ассортименте блюд, напитков и иных продуктов питания, предлагаемых при предоставлении ими указанных услуг, в том числе с указанием их массы (объёма) и цены (меню), в виде настенной конструкции.</w:t>
      </w:r>
    </w:p>
    <w:p w14:paraId="6318BC39" w14:textId="508F2239" w:rsidR="00574EFC" w:rsidRPr="00A4007B" w:rsidRDefault="005C1791"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t xml:space="preserve">5. </w:t>
      </w:r>
      <w:r w:rsidR="00574EFC" w:rsidRPr="00A4007B">
        <w:rPr>
          <w:rFonts w:ascii="Times New Roman" w:eastAsia="Times New Roman" w:hAnsi="Times New Roman" w:cs="Times New Roman"/>
          <w:bCs/>
          <w:sz w:val="26"/>
          <w:szCs w:val="26"/>
          <w:lang w:eastAsia="ru-RU"/>
        </w:rPr>
        <w:t>Вывески могут быть размещены в виде единичной конструкции и (или) комплекса идентичных и (или) взаимосвязанных элементов одной информационной конструкции.</w:t>
      </w:r>
    </w:p>
    <w:p w14:paraId="46F9AF46" w14:textId="1E20BA34" w:rsidR="00574EFC" w:rsidRPr="00A4007B" w:rsidRDefault="005C1791"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r>
      <w:r w:rsidR="00574EFC" w:rsidRPr="00A4007B">
        <w:rPr>
          <w:rFonts w:ascii="Times New Roman" w:eastAsia="Times New Roman" w:hAnsi="Times New Roman" w:cs="Times New Roman"/>
          <w:bCs/>
          <w:sz w:val="26"/>
          <w:szCs w:val="26"/>
          <w:lang w:eastAsia="ru-RU"/>
        </w:rPr>
        <w:t>Витринные конструкции признаются комплексом идентичных и (или) взаимосвязанных элементов единой информационной конструкции в случае их размещения в соответствии с требованиями настоящих Правил более чем в одной витрине.</w:t>
      </w:r>
    </w:p>
    <w:p w14:paraId="73C5DEBA" w14:textId="68BC955A" w:rsidR="00574EFC" w:rsidRPr="00A4007B" w:rsidRDefault="005C1791"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t xml:space="preserve">6. </w:t>
      </w:r>
      <w:r w:rsidR="00574EFC" w:rsidRPr="00A4007B">
        <w:rPr>
          <w:rFonts w:ascii="Times New Roman" w:eastAsia="Times New Roman" w:hAnsi="Times New Roman" w:cs="Times New Roman"/>
          <w:bCs/>
          <w:sz w:val="26"/>
          <w:szCs w:val="26"/>
          <w:lang w:eastAsia="ru-RU"/>
        </w:rPr>
        <w:t>Организации, индивидуальные предприниматели осуществляют размещение информационных конструкций на плоских участках фасада, свободных от архитектурных элементов, исключительно в пределах площади внешних поверхностей объекта, соответствующей физическим размерам занимаемых данными организациями, индивидуальными предпринимателями помещений на праве собственности, ином вещном праве или обязательственном праве.</w:t>
      </w:r>
    </w:p>
    <w:p w14:paraId="08FE7EA8" w14:textId="25BA7C1B" w:rsidR="00574EFC" w:rsidRPr="00A4007B" w:rsidRDefault="005C1791"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r>
      <w:r w:rsidR="00574EFC" w:rsidRPr="00A4007B">
        <w:rPr>
          <w:rFonts w:ascii="Times New Roman" w:eastAsia="Times New Roman" w:hAnsi="Times New Roman" w:cs="Times New Roman"/>
          <w:bCs/>
          <w:sz w:val="26"/>
          <w:szCs w:val="26"/>
          <w:lang w:eastAsia="ru-RU"/>
        </w:rPr>
        <w:t xml:space="preserve">Вывески, содержащие меню, размещаются на плоских участках фасада, свободных от архитектурных элементов, непосредственно у входа (справа или </w:t>
      </w:r>
      <w:r w:rsidR="00574EFC" w:rsidRPr="00A4007B">
        <w:rPr>
          <w:rFonts w:ascii="Times New Roman" w:eastAsia="Times New Roman" w:hAnsi="Times New Roman" w:cs="Times New Roman"/>
          <w:bCs/>
          <w:sz w:val="26"/>
          <w:szCs w:val="26"/>
          <w:lang w:eastAsia="ru-RU"/>
        </w:rPr>
        <w:lastRenderedPageBreak/>
        <w:t>слева) в помещение или на входных дверях в него, не выше уровня дверного проёма.</w:t>
      </w:r>
    </w:p>
    <w:p w14:paraId="264DBAE4" w14:textId="2A993BDE" w:rsidR="00574EFC" w:rsidRPr="00A4007B" w:rsidRDefault="005C1791"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t xml:space="preserve">7. </w:t>
      </w:r>
      <w:r w:rsidR="00574EFC" w:rsidRPr="00A4007B">
        <w:rPr>
          <w:rFonts w:ascii="Times New Roman" w:eastAsia="Times New Roman" w:hAnsi="Times New Roman" w:cs="Times New Roman"/>
          <w:bCs/>
          <w:sz w:val="26"/>
          <w:szCs w:val="26"/>
          <w:lang w:eastAsia="ru-RU"/>
        </w:rPr>
        <w:t>При размещении на одном фасаде объекта одновременно вывесок нескольких организаций, индивидуальных предпринимателей указанные вывески размещаются в один высотный ряд на единой горизонтальной линии (на одном уровне, высоте).</w:t>
      </w:r>
    </w:p>
    <w:p w14:paraId="0F0777BA" w14:textId="3C02A34E" w:rsidR="00574EFC" w:rsidRPr="00A4007B" w:rsidRDefault="005C1791"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t xml:space="preserve">8. </w:t>
      </w:r>
      <w:r w:rsidR="00574EFC" w:rsidRPr="00A4007B">
        <w:rPr>
          <w:rFonts w:ascii="Times New Roman" w:eastAsia="Times New Roman" w:hAnsi="Times New Roman" w:cs="Times New Roman"/>
          <w:bCs/>
          <w:sz w:val="26"/>
          <w:szCs w:val="26"/>
          <w:lang w:eastAsia="ru-RU"/>
        </w:rPr>
        <w:t>Вывески могут состоять из следующих элементов: информационное поле (текстовая часть); декоративно-художественные элементы.</w:t>
      </w:r>
    </w:p>
    <w:p w14:paraId="2C88C535" w14:textId="40EDE722" w:rsidR="00574EFC" w:rsidRPr="00A4007B" w:rsidRDefault="005C1791"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r>
      <w:r w:rsidR="00574EFC" w:rsidRPr="00A4007B">
        <w:rPr>
          <w:rFonts w:ascii="Times New Roman" w:eastAsia="Times New Roman" w:hAnsi="Times New Roman" w:cs="Times New Roman"/>
          <w:bCs/>
          <w:sz w:val="26"/>
          <w:szCs w:val="26"/>
          <w:lang w:eastAsia="ru-RU"/>
        </w:rPr>
        <w:t>Высота художественно-декоративных элементов не должна превышать высоту текстовой части вывески более чем в полтора раза.</w:t>
      </w:r>
    </w:p>
    <w:p w14:paraId="1602434B" w14:textId="780A2765" w:rsidR="00574EFC" w:rsidRPr="00A4007B" w:rsidRDefault="005C1791"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t xml:space="preserve">9. </w:t>
      </w:r>
      <w:r w:rsidR="00574EFC" w:rsidRPr="00A4007B">
        <w:rPr>
          <w:rFonts w:ascii="Times New Roman" w:eastAsia="Times New Roman" w:hAnsi="Times New Roman" w:cs="Times New Roman"/>
          <w:bCs/>
          <w:sz w:val="26"/>
          <w:szCs w:val="26"/>
          <w:lang w:eastAsia="ru-RU"/>
        </w:rPr>
        <w:t xml:space="preserve">На вывеске может быть организована подсветка. </w:t>
      </w:r>
    </w:p>
    <w:p w14:paraId="6FDC6132" w14:textId="38964760" w:rsidR="00574EFC" w:rsidRPr="00A4007B" w:rsidRDefault="005C1791"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r>
      <w:r w:rsidR="00574EFC" w:rsidRPr="00A4007B">
        <w:rPr>
          <w:rFonts w:ascii="Times New Roman" w:eastAsia="Times New Roman" w:hAnsi="Times New Roman" w:cs="Times New Roman"/>
          <w:bCs/>
          <w:sz w:val="26"/>
          <w:szCs w:val="26"/>
          <w:lang w:eastAsia="ru-RU"/>
        </w:rPr>
        <w:t>Подсветка вывески должна иметь немерцающий, приглушённый свет, не создавать прямых направленных лучей в окна жилых помещений.</w:t>
      </w:r>
    </w:p>
    <w:p w14:paraId="7489A9E8" w14:textId="783D071D" w:rsidR="00574EFC" w:rsidRPr="00A4007B" w:rsidRDefault="005C1791"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r>
      <w:r w:rsidR="00574EFC" w:rsidRPr="00A4007B">
        <w:rPr>
          <w:rFonts w:ascii="Times New Roman" w:eastAsia="Times New Roman" w:hAnsi="Times New Roman" w:cs="Times New Roman"/>
          <w:bCs/>
          <w:sz w:val="26"/>
          <w:szCs w:val="26"/>
          <w:lang w:eastAsia="ru-RU"/>
        </w:rPr>
        <w:t xml:space="preserve">Организациям, эксплуатирующим световые рекламы и вывески, необходимо обеспечивать своевременную замену перегоревших </w:t>
      </w:r>
      <w:proofErr w:type="spellStart"/>
      <w:r w:rsidR="00574EFC" w:rsidRPr="00A4007B">
        <w:rPr>
          <w:rFonts w:ascii="Times New Roman" w:eastAsia="Times New Roman" w:hAnsi="Times New Roman" w:cs="Times New Roman"/>
          <w:bCs/>
          <w:sz w:val="26"/>
          <w:szCs w:val="26"/>
          <w:lang w:eastAsia="ru-RU"/>
        </w:rPr>
        <w:t>газосветовых</w:t>
      </w:r>
      <w:proofErr w:type="spellEnd"/>
      <w:r w:rsidR="00574EFC" w:rsidRPr="00A4007B">
        <w:rPr>
          <w:rFonts w:ascii="Times New Roman" w:eastAsia="Times New Roman" w:hAnsi="Times New Roman" w:cs="Times New Roman"/>
          <w:bCs/>
          <w:sz w:val="26"/>
          <w:szCs w:val="26"/>
          <w:lang w:eastAsia="ru-RU"/>
        </w:rPr>
        <w:t xml:space="preserve"> трубок и электроламп. В случае неисправности отдельных знаков рекламы или вывески необходимо выключать полностью.</w:t>
      </w:r>
    </w:p>
    <w:p w14:paraId="604814F4" w14:textId="0EE9F48A" w:rsidR="00574EFC" w:rsidRPr="00A4007B" w:rsidRDefault="005C1791"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r>
      <w:r w:rsidR="00A84FF8" w:rsidRPr="00A4007B">
        <w:rPr>
          <w:rFonts w:ascii="Times New Roman" w:eastAsia="Times New Roman" w:hAnsi="Times New Roman" w:cs="Times New Roman"/>
          <w:bCs/>
          <w:sz w:val="26"/>
          <w:szCs w:val="26"/>
          <w:lang w:eastAsia="ru-RU"/>
        </w:rPr>
        <w:t>10</w:t>
      </w:r>
      <w:r w:rsidR="00574EFC" w:rsidRPr="00A4007B">
        <w:rPr>
          <w:rFonts w:ascii="Times New Roman" w:eastAsia="Times New Roman" w:hAnsi="Times New Roman" w:cs="Times New Roman"/>
          <w:bCs/>
          <w:sz w:val="26"/>
          <w:szCs w:val="26"/>
          <w:lang w:eastAsia="ru-RU"/>
        </w:rPr>
        <w:t xml:space="preserve"> Настенные конструкции, размещаемые на внешних поверхностях зданий, строений, сооружений, должны соответствовать следующим требованиям:</w:t>
      </w:r>
    </w:p>
    <w:p w14:paraId="4858AF3B" w14:textId="40570FF3" w:rsidR="00574EFC" w:rsidRPr="00A4007B" w:rsidRDefault="00A84FF8"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r>
      <w:r w:rsidR="00574EFC" w:rsidRPr="00A4007B">
        <w:rPr>
          <w:rFonts w:ascii="Times New Roman" w:eastAsia="Times New Roman" w:hAnsi="Times New Roman" w:cs="Times New Roman"/>
          <w:bCs/>
          <w:sz w:val="26"/>
          <w:szCs w:val="26"/>
          <w:lang w:eastAsia="ru-RU"/>
        </w:rPr>
        <w:t>1)</w:t>
      </w:r>
      <w:r w:rsidR="00574EFC" w:rsidRPr="00A4007B">
        <w:rPr>
          <w:rFonts w:ascii="Times New Roman" w:eastAsia="Times New Roman" w:hAnsi="Times New Roman" w:cs="Times New Roman"/>
          <w:bCs/>
          <w:sz w:val="26"/>
          <w:szCs w:val="26"/>
          <w:lang w:eastAsia="ru-RU"/>
        </w:rPr>
        <w:tab/>
        <w:t>настенные конструкции размещаются над входом или окнами (витринами) помещений на единой горизонтальной оси с иными настенными конструкциями, установленными в пределах фасада, на уровне линии перекрытий между первым и вторым этажами либо ниже указанной линии.</w:t>
      </w:r>
    </w:p>
    <w:p w14:paraId="0D473511" w14:textId="670BB17F" w:rsidR="00574EFC" w:rsidRPr="00A4007B" w:rsidRDefault="00A84FF8"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r>
      <w:r w:rsidR="00574EFC" w:rsidRPr="00A4007B">
        <w:rPr>
          <w:rFonts w:ascii="Times New Roman" w:eastAsia="Times New Roman" w:hAnsi="Times New Roman" w:cs="Times New Roman"/>
          <w:bCs/>
          <w:sz w:val="26"/>
          <w:szCs w:val="26"/>
          <w:lang w:eastAsia="ru-RU"/>
        </w:rPr>
        <w:t>В случае если помещения располагаются в подвальных или цокольных этажах объектов и отсутствует возможность такого размещения, вывески могут быть размещены над окнами подвального или цокольного этажа, но не ниже 0,60 метра от уровня земли до нижнего края настенной конструкции. При этом вывеска не должна выступать от плоскости фасада более чем на 0,10 метра;</w:t>
      </w:r>
    </w:p>
    <w:p w14:paraId="7FCB7D5A" w14:textId="46A53545" w:rsidR="00574EFC" w:rsidRPr="00A4007B" w:rsidRDefault="00A84FF8"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r>
      <w:r w:rsidR="00574EFC" w:rsidRPr="00A4007B">
        <w:rPr>
          <w:rFonts w:ascii="Times New Roman" w:eastAsia="Times New Roman" w:hAnsi="Times New Roman" w:cs="Times New Roman"/>
          <w:bCs/>
          <w:sz w:val="26"/>
          <w:szCs w:val="26"/>
          <w:lang w:eastAsia="ru-RU"/>
        </w:rPr>
        <w:t>2)</w:t>
      </w:r>
      <w:r w:rsidR="00574EFC" w:rsidRPr="00A4007B">
        <w:rPr>
          <w:rFonts w:ascii="Times New Roman" w:eastAsia="Times New Roman" w:hAnsi="Times New Roman" w:cs="Times New Roman"/>
          <w:bCs/>
          <w:sz w:val="26"/>
          <w:szCs w:val="26"/>
          <w:lang w:eastAsia="ru-RU"/>
        </w:rPr>
        <w:tab/>
        <w:t>максимальный размер настенных конструкций, размещаемых организациями, индивидуальными предпринимателями на внешних поверхностях зданий, строений, сооружений, не должен превышать:</w:t>
      </w:r>
    </w:p>
    <w:p w14:paraId="3616A7CF" w14:textId="4932C784" w:rsidR="00574EFC" w:rsidRPr="00A4007B" w:rsidRDefault="00A84FF8"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r>
      <w:r w:rsidR="00574EFC" w:rsidRPr="00A4007B">
        <w:rPr>
          <w:rFonts w:ascii="Times New Roman" w:eastAsia="Times New Roman" w:hAnsi="Times New Roman" w:cs="Times New Roman"/>
          <w:bCs/>
          <w:sz w:val="26"/>
          <w:szCs w:val="26"/>
          <w:lang w:eastAsia="ru-RU"/>
        </w:rPr>
        <w:t>по высоте - 0,50 метра, за исключением размещения настенной вывески на</w:t>
      </w:r>
      <w:r w:rsidRPr="00A4007B">
        <w:rPr>
          <w:rFonts w:ascii="Times New Roman" w:eastAsia="Times New Roman" w:hAnsi="Times New Roman" w:cs="Times New Roman"/>
          <w:bCs/>
          <w:sz w:val="26"/>
          <w:szCs w:val="26"/>
          <w:lang w:eastAsia="ru-RU"/>
        </w:rPr>
        <w:t xml:space="preserve"> </w:t>
      </w:r>
      <w:r w:rsidR="00574EFC" w:rsidRPr="00A4007B">
        <w:rPr>
          <w:rFonts w:ascii="Times New Roman" w:eastAsia="Times New Roman" w:hAnsi="Times New Roman" w:cs="Times New Roman"/>
          <w:bCs/>
          <w:sz w:val="26"/>
          <w:szCs w:val="26"/>
          <w:lang w:eastAsia="ru-RU"/>
        </w:rPr>
        <w:t>фризе;</w:t>
      </w:r>
    </w:p>
    <w:p w14:paraId="42F683CD" w14:textId="4AD0CBA2" w:rsidR="00574EFC" w:rsidRPr="00A4007B" w:rsidRDefault="00A84FF8"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r>
      <w:r w:rsidR="00574EFC" w:rsidRPr="00A4007B">
        <w:rPr>
          <w:rFonts w:ascii="Times New Roman" w:eastAsia="Times New Roman" w:hAnsi="Times New Roman" w:cs="Times New Roman"/>
          <w:bCs/>
          <w:sz w:val="26"/>
          <w:szCs w:val="26"/>
          <w:lang w:eastAsia="ru-RU"/>
        </w:rPr>
        <w:t>по длине - 70 процентов от длины фасада, соответствующей занимаемым</w:t>
      </w:r>
      <w:r w:rsidRPr="00A4007B">
        <w:rPr>
          <w:rFonts w:ascii="Times New Roman" w:eastAsia="Times New Roman" w:hAnsi="Times New Roman" w:cs="Times New Roman"/>
          <w:bCs/>
          <w:sz w:val="26"/>
          <w:szCs w:val="26"/>
          <w:lang w:eastAsia="ru-RU"/>
        </w:rPr>
        <w:t xml:space="preserve"> </w:t>
      </w:r>
      <w:r w:rsidR="00574EFC" w:rsidRPr="00A4007B">
        <w:rPr>
          <w:rFonts w:ascii="Times New Roman" w:eastAsia="Times New Roman" w:hAnsi="Times New Roman" w:cs="Times New Roman"/>
          <w:bCs/>
          <w:sz w:val="26"/>
          <w:szCs w:val="26"/>
          <w:lang w:eastAsia="ru-RU"/>
        </w:rPr>
        <w:t>данными организациями, индивидуальными предпринимателями помещениям, но не более 15 метров для единичной конструкции.</w:t>
      </w:r>
    </w:p>
    <w:p w14:paraId="062B33BB" w14:textId="194411E5" w:rsidR="00574EFC" w:rsidRPr="00A4007B" w:rsidRDefault="00A84FF8"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t>3) п</w:t>
      </w:r>
      <w:r w:rsidR="00574EFC" w:rsidRPr="00A4007B">
        <w:rPr>
          <w:rFonts w:ascii="Times New Roman" w:eastAsia="Times New Roman" w:hAnsi="Times New Roman" w:cs="Times New Roman"/>
          <w:bCs/>
          <w:sz w:val="26"/>
          <w:szCs w:val="26"/>
          <w:lang w:eastAsia="ru-RU"/>
        </w:rPr>
        <w:t>ри размещении настенной конструкции в пределах 70 процентов от длины фасада в виде комплекса идентичных взаимосвязанных элементов (информационное поле (текстовая часть) и декоративно-художественные элементы) максимальный размер каждого из указанных элементов не может превышать 10 метров в длину. Максимальный размер вывесок, содержащих меню, не должен превышать:</w:t>
      </w:r>
    </w:p>
    <w:p w14:paraId="426C41C2" w14:textId="636F3A35" w:rsidR="00574EFC" w:rsidRPr="00A4007B" w:rsidRDefault="00A84FF8"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r>
      <w:r w:rsidR="00574EFC" w:rsidRPr="00A4007B">
        <w:rPr>
          <w:rFonts w:ascii="Times New Roman" w:eastAsia="Times New Roman" w:hAnsi="Times New Roman" w:cs="Times New Roman"/>
          <w:bCs/>
          <w:sz w:val="26"/>
          <w:szCs w:val="26"/>
          <w:lang w:eastAsia="ru-RU"/>
        </w:rPr>
        <w:t>по высоте - 0,80 метра; по длине - 0,60 метра.</w:t>
      </w:r>
    </w:p>
    <w:p w14:paraId="4E238B7D" w14:textId="11979060" w:rsidR="00574EFC" w:rsidRPr="00A4007B" w:rsidRDefault="00A84FF8"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t>4) к</w:t>
      </w:r>
      <w:r w:rsidR="00574EFC" w:rsidRPr="00A4007B">
        <w:rPr>
          <w:rFonts w:ascii="Times New Roman" w:eastAsia="Times New Roman" w:hAnsi="Times New Roman" w:cs="Times New Roman"/>
          <w:bCs/>
          <w:sz w:val="26"/>
          <w:szCs w:val="26"/>
          <w:lang w:eastAsia="ru-RU"/>
        </w:rPr>
        <w:t>райняя точка элементов настенной конструкции не должна находиться на расстоянии более чем 0,20 метра от плоскости фасада.</w:t>
      </w:r>
    </w:p>
    <w:p w14:paraId="44AB1659" w14:textId="7B538441" w:rsidR="00574EFC" w:rsidRPr="00A4007B" w:rsidRDefault="00A84FF8"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t>5) п</w:t>
      </w:r>
      <w:r w:rsidR="00574EFC" w:rsidRPr="00A4007B">
        <w:rPr>
          <w:rFonts w:ascii="Times New Roman" w:eastAsia="Times New Roman" w:hAnsi="Times New Roman" w:cs="Times New Roman"/>
          <w:bCs/>
          <w:sz w:val="26"/>
          <w:szCs w:val="26"/>
          <w:lang w:eastAsia="ru-RU"/>
        </w:rPr>
        <w:t xml:space="preserve">ри наличии на внешних поверхностях здания, строения, сооружения в месте элементов систем газоснабжения и (или) водоотведения (водосточных труб) </w:t>
      </w:r>
      <w:r w:rsidR="00574EFC" w:rsidRPr="00A4007B">
        <w:rPr>
          <w:rFonts w:ascii="Times New Roman" w:eastAsia="Times New Roman" w:hAnsi="Times New Roman" w:cs="Times New Roman"/>
          <w:bCs/>
          <w:sz w:val="26"/>
          <w:szCs w:val="26"/>
          <w:lang w:eastAsia="ru-RU"/>
        </w:rPr>
        <w:lastRenderedPageBreak/>
        <w:t>размещение настенных конструкций осуществляется при условии обеспечения безопасности ука</w:t>
      </w:r>
      <w:r w:rsidRPr="00A4007B">
        <w:rPr>
          <w:rFonts w:ascii="Times New Roman" w:eastAsia="Times New Roman" w:hAnsi="Times New Roman" w:cs="Times New Roman"/>
          <w:bCs/>
          <w:sz w:val="26"/>
          <w:szCs w:val="26"/>
          <w:lang w:eastAsia="ru-RU"/>
        </w:rPr>
        <w:t>занных систем;</w:t>
      </w:r>
    </w:p>
    <w:p w14:paraId="7285294C" w14:textId="4D53C66F" w:rsidR="00574EFC" w:rsidRPr="00A4007B" w:rsidRDefault="00A84FF8"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t>6) в</w:t>
      </w:r>
      <w:r w:rsidR="00574EFC" w:rsidRPr="00A4007B">
        <w:rPr>
          <w:rFonts w:ascii="Times New Roman" w:eastAsia="Times New Roman" w:hAnsi="Times New Roman" w:cs="Times New Roman"/>
          <w:bCs/>
          <w:sz w:val="26"/>
          <w:szCs w:val="26"/>
          <w:lang w:eastAsia="ru-RU"/>
        </w:rPr>
        <w:t xml:space="preserve"> случае расположения на одном фасаде здания, строения, сооружения нескольких информационных конструкций указанные конструкции должны быть расположены в одной плоскости относительно вертикальной плоскости фасада, на котором они размещены;</w:t>
      </w:r>
    </w:p>
    <w:p w14:paraId="798E480F" w14:textId="208E0BC9" w:rsidR="00574EFC" w:rsidRPr="00A4007B" w:rsidRDefault="00A84FF8"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t>7)</w:t>
      </w:r>
      <w:r w:rsidR="00574EFC" w:rsidRPr="00A4007B">
        <w:rPr>
          <w:rFonts w:ascii="Times New Roman" w:eastAsia="Times New Roman" w:hAnsi="Times New Roman" w:cs="Times New Roman"/>
          <w:bCs/>
          <w:sz w:val="26"/>
          <w:szCs w:val="26"/>
          <w:lang w:eastAsia="ru-RU"/>
        </w:rPr>
        <w:t xml:space="preserve"> при наличии на фасаде объекта фриза настенная конструкция размещается исключительно на фризе в соответствии со следующими требованиями:</w:t>
      </w:r>
    </w:p>
    <w:p w14:paraId="0360AF76" w14:textId="7D61F759" w:rsidR="00A84FF8" w:rsidRPr="00A4007B" w:rsidRDefault="00A84FF8"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t xml:space="preserve">а) </w:t>
      </w:r>
      <w:r w:rsidR="00574EFC" w:rsidRPr="00A4007B">
        <w:rPr>
          <w:rFonts w:ascii="Times New Roman" w:eastAsia="Times New Roman" w:hAnsi="Times New Roman" w:cs="Times New Roman"/>
          <w:bCs/>
          <w:sz w:val="26"/>
          <w:szCs w:val="26"/>
          <w:lang w:eastAsia="ru-RU"/>
        </w:rPr>
        <w:t>конструкции настенных вывесок, допускаемых к размещению на фризе, представляют собой объёмные символы (без использования подложки либо с использованием подложки), а также световые короба; при использовании в настенной конструкции, размещаемой на фризе,</w:t>
      </w:r>
      <w:r w:rsidRPr="00A4007B">
        <w:rPr>
          <w:rFonts w:ascii="Times New Roman" w:eastAsia="Times New Roman" w:hAnsi="Times New Roman" w:cs="Times New Roman"/>
          <w:bCs/>
          <w:sz w:val="26"/>
          <w:szCs w:val="26"/>
          <w:lang w:eastAsia="ru-RU"/>
        </w:rPr>
        <w:t xml:space="preserve"> </w:t>
      </w:r>
      <w:r w:rsidR="00574EFC" w:rsidRPr="00A4007B">
        <w:rPr>
          <w:rFonts w:ascii="Times New Roman" w:eastAsia="Times New Roman" w:hAnsi="Times New Roman" w:cs="Times New Roman"/>
          <w:bCs/>
          <w:sz w:val="26"/>
          <w:szCs w:val="26"/>
          <w:lang w:eastAsia="ru-RU"/>
        </w:rPr>
        <w:t>подложки указанная подложка размещается на фризе на длину, соответствующую физическим</w:t>
      </w:r>
      <w:r w:rsidRPr="00A4007B">
        <w:rPr>
          <w:rFonts w:ascii="Times New Roman" w:eastAsia="Times New Roman" w:hAnsi="Times New Roman" w:cs="Times New Roman"/>
          <w:bCs/>
          <w:sz w:val="26"/>
          <w:szCs w:val="26"/>
          <w:lang w:eastAsia="ru-RU"/>
        </w:rPr>
        <w:t xml:space="preserve"> </w:t>
      </w:r>
      <w:r w:rsidR="00574EFC" w:rsidRPr="00A4007B">
        <w:rPr>
          <w:rFonts w:ascii="Times New Roman" w:eastAsia="Times New Roman" w:hAnsi="Times New Roman" w:cs="Times New Roman"/>
          <w:bCs/>
          <w:sz w:val="26"/>
          <w:szCs w:val="26"/>
          <w:lang w:eastAsia="ru-RU"/>
        </w:rPr>
        <w:t>размерам</w:t>
      </w:r>
      <w:r w:rsidRPr="00A4007B">
        <w:rPr>
          <w:rFonts w:ascii="Times New Roman" w:eastAsia="Times New Roman" w:hAnsi="Times New Roman" w:cs="Times New Roman"/>
          <w:bCs/>
          <w:sz w:val="26"/>
          <w:szCs w:val="26"/>
          <w:lang w:eastAsia="ru-RU"/>
        </w:rPr>
        <w:t xml:space="preserve"> з</w:t>
      </w:r>
      <w:r w:rsidR="00574EFC" w:rsidRPr="00A4007B">
        <w:rPr>
          <w:rFonts w:ascii="Times New Roman" w:eastAsia="Times New Roman" w:hAnsi="Times New Roman" w:cs="Times New Roman"/>
          <w:bCs/>
          <w:sz w:val="26"/>
          <w:szCs w:val="26"/>
          <w:lang w:eastAsia="ru-RU"/>
        </w:rPr>
        <w:t>анимаемых</w:t>
      </w:r>
      <w:r w:rsidRPr="00A4007B">
        <w:rPr>
          <w:rFonts w:ascii="Times New Roman" w:eastAsia="Times New Roman" w:hAnsi="Times New Roman" w:cs="Times New Roman"/>
          <w:bCs/>
          <w:sz w:val="26"/>
          <w:szCs w:val="26"/>
          <w:lang w:eastAsia="ru-RU"/>
        </w:rPr>
        <w:t xml:space="preserve"> </w:t>
      </w:r>
      <w:r w:rsidR="00574EFC" w:rsidRPr="00A4007B">
        <w:rPr>
          <w:rFonts w:ascii="Times New Roman" w:eastAsia="Times New Roman" w:hAnsi="Times New Roman" w:cs="Times New Roman"/>
          <w:bCs/>
          <w:sz w:val="26"/>
          <w:szCs w:val="26"/>
          <w:lang w:eastAsia="ru-RU"/>
        </w:rPr>
        <w:t>соответств</w:t>
      </w:r>
      <w:r w:rsidRPr="00A4007B">
        <w:rPr>
          <w:rFonts w:ascii="Times New Roman" w:eastAsia="Times New Roman" w:hAnsi="Times New Roman" w:cs="Times New Roman"/>
          <w:bCs/>
          <w:sz w:val="26"/>
          <w:szCs w:val="26"/>
          <w:lang w:eastAsia="ru-RU"/>
        </w:rPr>
        <w:t>ующими организациями, и</w:t>
      </w:r>
      <w:r w:rsidR="00574EFC" w:rsidRPr="00A4007B">
        <w:rPr>
          <w:rFonts w:ascii="Times New Roman" w:eastAsia="Times New Roman" w:hAnsi="Times New Roman" w:cs="Times New Roman"/>
          <w:bCs/>
          <w:sz w:val="26"/>
          <w:szCs w:val="26"/>
          <w:lang w:eastAsia="ru-RU"/>
        </w:rPr>
        <w:t>ндивидуальными</w:t>
      </w:r>
      <w:r w:rsidRPr="00A4007B">
        <w:rPr>
          <w:rFonts w:ascii="Times New Roman" w:eastAsia="Times New Roman" w:hAnsi="Times New Roman" w:cs="Times New Roman"/>
          <w:bCs/>
          <w:sz w:val="26"/>
          <w:szCs w:val="26"/>
          <w:lang w:eastAsia="ru-RU"/>
        </w:rPr>
        <w:t xml:space="preserve"> </w:t>
      </w:r>
      <w:r w:rsidR="00574EFC" w:rsidRPr="00A4007B">
        <w:rPr>
          <w:rFonts w:ascii="Times New Roman" w:eastAsia="Times New Roman" w:hAnsi="Times New Roman" w:cs="Times New Roman"/>
          <w:bCs/>
          <w:sz w:val="26"/>
          <w:szCs w:val="26"/>
          <w:lang w:eastAsia="ru-RU"/>
        </w:rPr>
        <w:t>предпринимателями помещений.</w:t>
      </w:r>
    </w:p>
    <w:p w14:paraId="7A8370C7" w14:textId="77777777" w:rsidR="00A84FF8" w:rsidRPr="00A4007B" w:rsidRDefault="00574EFC"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 xml:space="preserve"> </w:t>
      </w:r>
      <w:r w:rsidR="00A84FF8" w:rsidRPr="00A4007B">
        <w:rPr>
          <w:rFonts w:ascii="Times New Roman" w:eastAsia="Times New Roman" w:hAnsi="Times New Roman" w:cs="Times New Roman"/>
          <w:bCs/>
          <w:sz w:val="26"/>
          <w:szCs w:val="26"/>
          <w:lang w:eastAsia="ru-RU"/>
        </w:rPr>
        <w:tab/>
        <w:t>б) в</w:t>
      </w:r>
      <w:r w:rsidRPr="00A4007B">
        <w:rPr>
          <w:rFonts w:ascii="Times New Roman" w:eastAsia="Times New Roman" w:hAnsi="Times New Roman" w:cs="Times New Roman"/>
          <w:bCs/>
          <w:sz w:val="26"/>
          <w:szCs w:val="26"/>
          <w:lang w:eastAsia="ru-RU"/>
        </w:rPr>
        <w:t xml:space="preserve">ысота подложки, используемой для размещения настенной конструкции на фризе, должна быть равна высоте фриза. Общая высота информационного поля (текстовой части), а также декоративно-художественных элементов настенной конструкции, размещаемой на фризе в виде объёмных символов, не может быть более 70 процентов высоты фриза (с учётом высоты выносных элементов строчных и прописных букв за пределами размера основного шрифта, а также высоты декоративно-художественных элементов), а их длина - не более 70 процентов длины фриза. Объёмные символы, используемые в настенной конструкции на фризе, должны размещаться на единой горизонтальной оси. </w:t>
      </w:r>
    </w:p>
    <w:p w14:paraId="6F954F65" w14:textId="548E68E9" w:rsidR="00574EFC" w:rsidRPr="00A4007B" w:rsidRDefault="00A84FF8"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r>
      <w:r w:rsidR="00574EFC" w:rsidRPr="00A4007B">
        <w:rPr>
          <w:rFonts w:ascii="Times New Roman" w:eastAsia="Times New Roman" w:hAnsi="Times New Roman" w:cs="Times New Roman"/>
          <w:bCs/>
          <w:sz w:val="26"/>
          <w:szCs w:val="26"/>
          <w:lang w:eastAsia="ru-RU"/>
        </w:rPr>
        <w:t>В случае размещения на одном фризе нескольких настенных конструкций для них может быть организована единая подложка для размещения объёмных символов; размещение настенной конструкции (настенных конструкций) в виде светового короба (световых коробов) на фризе допускается только при условии организации данного светового короба (световых коробов) на всю высоту соответствующего фриза; при наличии на фасаде объекта козырька настенная конструкция может быть</w:t>
      </w:r>
      <w:r w:rsidRPr="00A4007B">
        <w:rPr>
          <w:rFonts w:ascii="Times New Roman" w:eastAsia="Times New Roman" w:hAnsi="Times New Roman" w:cs="Times New Roman"/>
          <w:bCs/>
          <w:sz w:val="26"/>
          <w:szCs w:val="26"/>
          <w:lang w:eastAsia="ru-RU"/>
        </w:rPr>
        <w:t xml:space="preserve"> </w:t>
      </w:r>
      <w:r w:rsidR="00574EFC" w:rsidRPr="00A4007B">
        <w:rPr>
          <w:rFonts w:ascii="Times New Roman" w:eastAsia="Times New Roman" w:hAnsi="Times New Roman" w:cs="Times New Roman"/>
          <w:bCs/>
          <w:sz w:val="26"/>
          <w:szCs w:val="26"/>
          <w:lang w:eastAsia="ru-RU"/>
        </w:rPr>
        <w:t>размещена на фризе козырька строго в габаритах указанного фриза. Размещение настенной конструкции непосредственно на конструкции козырька запрещается</w:t>
      </w:r>
      <w:r w:rsidR="00D71776" w:rsidRPr="00A4007B">
        <w:rPr>
          <w:rFonts w:ascii="Times New Roman" w:eastAsia="Times New Roman" w:hAnsi="Times New Roman" w:cs="Times New Roman"/>
          <w:bCs/>
          <w:sz w:val="26"/>
          <w:szCs w:val="26"/>
          <w:lang w:eastAsia="ru-RU"/>
        </w:rPr>
        <w:t>;</w:t>
      </w:r>
    </w:p>
    <w:p w14:paraId="4E13C0EA" w14:textId="61393B0B" w:rsidR="00574EFC" w:rsidRPr="00A4007B" w:rsidRDefault="00D71776"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t>8) и</w:t>
      </w:r>
      <w:r w:rsidR="00574EFC" w:rsidRPr="00A4007B">
        <w:rPr>
          <w:rFonts w:ascii="Times New Roman" w:eastAsia="Times New Roman" w:hAnsi="Times New Roman" w:cs="Times New Roman"/>
          <w:bCs/>
          <w:sz w:val="26"/>
          <w:szCs w:val="26"/>
          <w:lang w:eastAsia="ru-RU"/>
        </w:rPr>
        <w:t>нформационное поле настенных конструкций, размещаемых на фасадах объектов, являющихся объектами культурного наследия либо выявленными объектами культурного наследия, должно выполняться из отдельных элементов (букв, обозначений, декоративных элементов и т.д.), без использования подложки в виде непрозрачной основы для их крепления</w:t>
      </w:r>
      <w:r w:rsidRPr="00A4007B">
        <w:rPr>
          <w:rFonts w:ascii="Times New Roman" w:eastAsia="Times New Roman" w:hAnsi="Times New Roman" w:cs="Times New Roman"/>
          <w:bCs/>
          <w:sz w:val="26"/>
          <w:szCs w:val="26"/>
          <w:lang w:eastAsia="ru-RU"/>
        </w:rPr>
        <w:t>.</w:t>
      </w:r>
    </w:p>
    <w:p w14:paraId="66DCA826" w14:textId="1D516E10" w:rsidR="00574EFC" w:rsidRPr="00A4007B" w:rsidRDefault="00D71776"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t xml:space="preserve">11. В </w:t>
      </w:r>
      <w:r w:rsidR="00574EFC" w:rsidRPr="00A4007B">
        <w:rPr>
          <w:rFonts w:ascii="Times New Roman" w:eastAsia="Times New Roman" w:hAnsi="Times New Roman" w:cs="Times New Roman"/>
          <w:bCs/>
          <w:sz w:val="26"/>
          <w:szCs w:val="26"/>
          <w:lang w:eastAsia="ru-RU"/>
        </w:rPr>
        <w:t>дополнение к настенной конструкции, размещаемой непосредственно на фасадах зданий, строений, сооружений, допускается размещение вывесок на дверях входных групп, в том числе методом нанесения трафаретной печати или иными аналогичными методами на остекление дверей.</w:t>
      </w:r>
    </w:p>
    <w:p w14:paraId="3A2B9D29" w14:textId="57F811AF" w:rsidR="00574EFC" w:rsidRPr="00A4007B" w:rsidRDefault="00D71776"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r>
      <w:r w:rsidR="00574EFC" w:rsidRPr="00A4007B">
        <w:rPr>
          <w:rFonts w:ascii="Times New Roman" w:eastAsia="Times New Roman" w:hAnsi="Times New Roman" w:cs="Times New Roman"/>
          <w:bCs/>
          <w:sz w:val="26"/>
          <w:szCs w:val="26"/>
          <w:lang w:eastAsia="ru-RU"/>
        </w:rPr>
        <w:t>Максимальный размер данных вывесок не должен превышать:</w:t>
      </w:r>
    </w:p>
    <w:p w14:paraId="36390231" w14:textId="62CB576A" w:rsidR="00574EFC" w:rsidRPr="00A4007B" w:rsidRDefault="00D71776"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r>
      <w:r w:rsidR="00574EFC" w:rsidRPr="00A4007B">
        <w:rPr>
          <w:rFonts w:ascii="Times New Roman" w:eastAsia="Times New Roman" w:hAnsi="Times New Roman" w:cs="Times New Roman"/>
          <w:bCs/>
          <w:sz w:val="26"/>
          <w:szCs w:val="26"/>
          <w:lang w:eastAsia="ru-RU"/>
        </w:rPr>
        <w:t>по высоте - 0,40 метра; по длине - 0,30 метра.</w:t>
      </w:r>
    </w:p>
    <w:p w14:paraId="4415D28A" w14:textId="60498B7E" w:rsidR="00574EFC" w:rsidRPr="00A4007B" w:rsidRDefault="00D71776"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r>
      <w:r w:rsidR="00574EFC" w:rsidRPr="00A4007B">
        <w:rPr>
          <w:rFonts w:ascii="Times New Roman" w:eastAsia="Times New Roman" w:hAnsi="Times New Roman" w:cs="Times New Roman"/>
          <w:bCs/>
          <w:sz w:val="26"/>
          <w:szCs w:val="26"/>
          <w:lang w:eastAsia="ru-RU"/>
        </w:rPr>
        <w:t>12</w:t>
      </w:r>
      <w:r w:rsidRPr="00A4007B">
        <w:rPr>
          <w:rFonts w:ascii="Times New Roman" w:eastAsia="Times New Roman" w:hAnsi="Times New Roman" w:cs="Times New Roman"/>
          <w:bCs/>
          <w:sz w:val="26"/>
          <w:szCs w:val="26"/>
          <w:lang w:eastAsia="ru-RU"/>
        </w:rPr>
        <w:t>.</w:t>
      </w:r>
      <w:r w:rsidR="00574EFC" w:rsidRPr="00A4007B">
        <w:rPr>
          <w:rFonts w:ascii="Times New Roman" w:eastAsia="Times New Roman" w:hAnsi="Times New Roman" w:cs="Times New Roman"/>
          <w:bCs/>
          <w:sz w:val="26"/>
          <w:szCs w:val="26"/>
          <w:lang w:eastAsia="ru-RU"/>
        </w:rPr>
        <w:t xml:space="preserve"> Консольные конструкции располагаются в одной горизонтальной плоскости фасада, в том числе у арок, на границах и внешних углах зданий, строений, сооружений в соответствии со следующими требованиями:</w:t>
      </w:r>
    </w:p>
    <w:p w14:paraId="143ACF94" w14:textId="4842CE41" w:rsidR="00574EFC" w:rsidRPr="00A4007B" w:rsidRDefault="00D71776"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lastRenderedPageBreak/>
        <w:tab/>
      </w:r>
      <w:r w:rsidR="00574EFC" w:rsidRPr="00A4007B">
        <w:rPr>
          <w:rFonts w:ascii="Times New Roman" w:eastAsia="Times New Roman" w:hAnsi="Times New Roman" w:cs="Times New Roman"/>
          <w:bCs/>
          <w:sz w:val="26"/>
          <w:szCs w:val="26"/>
          <w:lang w:eastAsia="ru-RU"/>
        </w:rPr>
        <w:t>1)</w:t>
      </w:r>
      <w:r w:rsidR="00574EFC" w:rsidRPr="00A4007B">
        <w:rPr>
          <w:rFonts w:ascii="Times New Roman" w:eastAsia="Times New Roman" w:hAnsi="Times New Roman" w:cs="Times New Roman"/>
          <w:bCs/>
          <w:sz w:val="26"/>
          <w:szCs w:val="26"/>
          <w:lang w:eastAsia="ru-RU"/>
        </w:rPr>
        <w:tab/>
        <w:t xml:space="preserve">расстояние между консольными конструкциями не может </w:t>
      </w:r>
      <w:proofErr w:type="gramStart"/>
      <w:r w:rsidR="00574EFC" w:rsidRPr="00A4007B">
        <w:rPr>
          <w:rFonts w:ascii="Times New Roman" w:eastAsia="Times New Roman" w:hAnsi="Times New Roman" w:cs="Times New Roman"/>
          <w:bCs/>
          <w:sz w:val="26"/>
          <w:szCs w:val="26"/>
          <w:lang w:eastAsia="ru-RU"/>
        </w:rPr>
        <w:t>быть  менее</w:t>
      </w:r>
      <w:proofErr w:type="gramEnd"/>
      <w:r w:rsidR="00574EFC" w:rsidRPr="00A4007B">
        <w:rPr>
          <w:rFonts w:ascii="Times New Roman" w:eastAsia="Times New Roman" w:hAnsi="Times New Roman" w:cs="Times New Roman"/>
          <w:bCs/>
          <w:sz w:val="26"/>
          <w:szCs w:val="26"/>
          <w:lang w:eastAsia="ru-RU"/>
        </w:rPr>
        <w:t xml:space="preserve"> 10 метров;</w:t>
      </w:r>
    </w:p>
    <w:p w14:paraId="2F3A1345" w14:textId="45EF7B17" w:rsidR="00574EFC" w:rsidRPr="00A4007B" w:rsidRDefault="00D71776"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r>
      <w:r w:rsidR="00574EFC" w:rsidRPr="00A4007B">
        <w:rPr>
          <w:rFonts w:ascii="Times New Roman" w:eastAsia="Times New Roman" w:hAnsi="Times New Roman" w:cs="Times New Roman"/>
          <w:bCs/>
          <w:sz w:val="26"/>
          <w:szCs w:val="26"/>
          <w:lang w:eastAsia="ru-RU"/>
        </w:rPr>
        <w:t>2)</w:t>
      </w:r>
      <w:r w:rsidR="00574EFC" w:rsidRPr="00A4007B">
        <w:rPr>
          <w:rFonts w:ascii="Times New Roman" w:eastAsia="Times New Roman" w:hAnsi="Times New Roman" w:cs="Times New Roman"/>
          <w:bCs/>
          <w:sz w:val="26"/>
          <w:szCs w:val="26"/>
          <w:lang w:eastAsia="ru-RU"/>
        </w:rPr>
        <w:tab/>
        <w:t>расстояние от уровня земли до нижнего края консольной конструкции должно быть не менее 2,50 метров;</w:t>
      </w:r>
    </w:p>
    <w:p w14:paraId="620201E0" w14:textId="01C8E630" w:rsidR="00574EFC" w:rsidRPr="00A4007B" w:rsidRDefault="00D71776"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r>
      <w:r w:rsidR="00574EFC" w:rsidRPr="00A4007B">
        <w:rPr>
          <w:rFonts w:ascii="Times New Roman" w:eastAsia="Times New Roman" w:hAnsi="Times New Roman" w:cs="Times New Roman"/>
          <w:bCs/>
          <w:sz w:val="26"/>
          <w:szCs w:val="26"/>
          <w:lang w:eastAsia="ru-RU"/>
        </w:rPr>
        <w:t>3)</w:t>
      </w:r>
      <w:r w:rsidR="00574EFC" w:rsidRPr="00A4007B">
        <w:rPr>
          <w:rFonts w:ascii="Times New Roman" w:eastAsia="Times New Roman" w:hAnsi="Times New Roman" w:cs="Times New Roman"/>
          <w:bCs/>
          <w:sz w:val="26"/>
          <w:szCs w:val="26"/>
          <w:lang w:eastAsia="ru-RU"/>
        </w:rPr>
        <w:tab/>
        <w:t>консольная конструкция не должна находиться более чем на 0,20 метра от</w:t>
      </w:r>
      <w:r w:rsidR="00D170D2">
        <w:rPr>
          <w:rFonts w:ascii="Times New Roman" w:eastAsia="Times New Roman" w:hAnsi="Times New Roman" w:cs="Times New Roman"/>
          <w:bCs/>
          <w:sz w:val="26"/>
          <w:szCs w:val="26"/>
          <w:lang w:eastAsia="ru-RU"/>
        </w:rPr>
        <w:t xml:space="preserve"> </w:t>
      </w:r>
      <w:r w:rsidR="00574EFC" w:rsidRPr="00A4007B">
        <w:rPr>
          <w:rFonts w:ascii="Times New Roman" w:eastAsia="Times New Roman" w:hAnsi="Times New Roman" w:cs="Times New Roman"/>
          <w:bCs/>
          <w:sz w:val="26"/>
          <w:szCs w:val="26"/>
          <w:lang w:eastAsia="ru-RU"/>
        </w:rPr>
        <w:t>плоскости фасада, а крайняя точка её лицевой стороны - на расстоянии более чем 1 метра от плоскости фасада. В высоту консольная конструкция не может превышать 1 метра;</w:t>
      </w:r>
    </w:p>
    <w:p w14:paraId="020ED6FB" w14:textId="57F33544" w:rsidR="00574EFC" w:rsidRPr="00A4007B" w:rsidRDefault="00D71776"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r>
      <w:r w:rsidR="00574EFC" w:rsidRPr="00A4007B">
        <w:rPr>
          <w:rFonts w:ascii="Times New Roman" w:eastAsia="Times New Roman" w:hAnsi="Times New Roman" w:cs="Times New Roman"/>
          <w:bCs/>
          <w:sz w:val="26"/>
          <w:szCs w:val="26"/>
          <w:lang w:eastAsia="ru-RU"/>
        </w:rPr>
        <w:t>4)</w:t>
      </w:r>
      <w:r w:rsidR="00574EFC" w:rsidRPr="00A4007B">
        <w:rPr>
          <w:rFonts w:ascii="Times New Roman" w:eastAsia="Times New Roman" w:hAnsi="Times New Roman" w:cs="Times New Roman"/>
          <w:bCs/>
          <w:sz w:val="26"/>
          <w:szCs w:val="26"/>
          <w:lang w:eastAsia="ru-RU"/>
        </w:rPr>
        <w:tab/>
        <w:t>максимальные параметры (размеры) консольных конструкций, размещаемых на фасадах объектов, являющихся объектами культурного наследия или выявленными объектами культурного наследия, не должны превышать 0,50 метра - по высоте и 0,50 метра - по ширине;</w:t>
      </w:r>
    </w:p>
    <w:p w14:paraId="0E59FE2E" w14:textId="284F4D0B" w:rsidR="00574EFC" w:rsidRPr="00A4007B" w:rsidRDefault="00D71776"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r>
      <w:r w:rsidR="00574EFC" w:rsidRPr="00A4007B">
        <w:rPr>
          <w:rFonts w:ascii="Times New Roman" w:eastAsia="Times New Roman" w:hAnsi="Times New Roman" w:cs="Times New Roman"/>
          <w:bCs/>
          <w:sz w:val="26"/>
          <w:szCs w:val="26"/>
          <w:lang w:eastAsia="ru-RU"/>
        </w:rPr>
        <w:t>5)</w:t>
      </w:r>
      <w:r w:rsidR="00574EFC" w:rsidRPr="00A4007B">
        <w:rPr>
          <w:rFonts w:ascii="Times New Roman" w:eastAsia="Times New Roman" w:hAnsi="Times New Roman" w:cs="Times New Roman"/>
          <w:bCs/>
          <w:sz w:val="26"/>
          <w:szCs w:val="26"/>
          <w:lang w:eastAsia="ru-RU"/>
        </w:rPr>
        <w:tab/>
        <w:t>при наличии на фасаде объекта настенных конструкций консольные конструкции располагаются с ними на единой горизонтальной оси;</w:t>
      </w:r>
    </w:p>
    <w:p w14:paraId="2D78D786" w14:textId="054B6296" w:rsidR="00574EFC" w:rsidRPr="00A4007B" w:rsidRDefault="00D71776"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r>
      <w:r w:rsidR="00574EFC" w:rsidRPr="00A4007B">
        <w:rPr>
          <w:rFonts w:ascii="Times New Roman" w:eastAsia="Times New Roman" w:hAnsi="Times New Roman" w:cs="Times New Roman"/>
          <w:bCs/>
          <w:sz w:val="26"/>
          <w:szCs w:val="26"/>
          <w:lang w:eastAsia="ru-RU"/>
        </w:rPr>
        <w:t>6)</w:t>
      </w:r>
      <w:r w:rsidR="00574EFC" w:rsidRPr="00A4007B">
        <w:rPr>
          <w:rFonts w:ascii="Times New Roman" w:eastAsia="Times New Roman" w:hAnsi="Times New Roman" w:cs="Times New Roman"/>
          <w:bCs/>
          <w:sz w:val="26"/>
          <w:szCs w:val="26"/>
          <w:lang w:eastAsia="ru-RU"/>
        </w:rPr>
        <w:tab/>
        <w:t>консольные конструкции не могут быть расположены выше линии третьего этажа (линии перекрытий между вторым и третьим этажами).</w:t>
      </w:r>
    </w:p>
    <w:p w14:paraId="0FF0EBA0" w14:textId="2F3B82CD" w:rsidR="00574EFC" w:rsidRPr="00A4007B" w:rsidRDefault="00D71776"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r>
      <w:r w:rsidR="00574EFC" w:rsidRPr="00A4007B">
        <w:rPr>
          <w:rFonts w:ascii="Times New Roman" w:eastAsia="Times New Roman" w:hAnsi="Times New Roman" w:cs="Times New Roman"/>
          <w:bCs/>
          <w:sz w:val="26"/>
          <w:szCs w:val="26"/>
          <w:lang w:eastAsia="ru-RU"/>
        </w:rPr>
        <w:t>13</w:t>
      </w:r>
      <w:r w:rsidRPr="00A4007B">
        <w:rPr>
          <w:rFonts w:ascii="Times New Roman" w:eastAsia="Times New Roman" w:hAnsi="Times New Roman" w:cs="Times New Roman"/>
          <w:bCs/>
          <w:sz w:val="26"/>
          <w:szCs w:val="26"/>
          <w:lang w:eastAsia="ru-RU"/>
        </w:rPr>
        <w:t>.</w:t>
      </w:r>
      <w:r w:rsidR="00574EFC" w:rsidRPr="00A4007B">
        <w:rPr>
          <w:rFonts w:ascii="Times New Roman" w:eastAsia="Times New Roman" w:hAnsi="Times New Roman" w:cs="Times New Roman"/>
          <w:bCs/>
          <w:sz w:val="26"/>
          <w:szCs w:val="26"/>
          <w:lang w:eastAsia="ru-RU"/>
        </w:rPr>
        <w:t xml:space="preserve"> Витринные конструкции являются одним из способов внутреннего оформления витрин. Размещение витринных конструкций при оформлении витрин осуществляется в соответствии с требованиями, установленными настоящими Правилами. Витринные конструкции размещаются в витрине на внешней и (или) с внутренней стороны остекления витрины объектов в соответствии со следующими требованиями:</w:t>
      </w:r>
    </w:p>
    <w:p w14:paraId="288C1897" w14:textId="1915B90F" w:rsidR="00574EFC" w:rsidRPr="00A4007B" w:rsidRDefault="00D71776"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r>
      <w:r w:rsidR="00574EFC" w:rsidRPr="00A4007B">
        <w:rPr>
          <w:rFonts w:ascii="Times New Roman" w:eastAsia="Times New Roman" w:hAnsi="Times New Roman" w:cs="Times New Roman"/>
          <w:bCs/>
          <w:sz w:val="26"/>
          <w:szCs w:val="26"/>
          <w:lang w:eastAsia="ru-RU"/>
        </w:rPr>
        <w:t>1)</w:t>
      </w:r>
      <w:r w:rsidR="00574EFC" w:rsidRPr="00A4007B">
        <w:rPr>
          <w:rFonts w:ascii="Times New Roman" w:eastAsia="Times New Roman" w:hAnsi="Times New Roman" w:cs="Times New Roman"/>
          <w:bCs/>
          <w:sz w:val="26"/>
          <w:szCs w:val="26"/>
          <w:lang w:eastAsia="ru-RU"/>
        </w:rPr>
        <w:tab/>
        <w:t>максимальный размер витринных конструкций (включая электронные носители-экраны (телевизоры), размещаемых в витрине, а также с внутренней стороны остекления витрины, не должен превышать половины размера остекления витрины по высоте и половины размера остекления витрины по длине;</w:t>
      </w:r>
    </w:p>
    <w:p w14:paraId="21982CED" w14:textId="71692BF8" w:rsidR="00574EFC" w:rsidRPr="00A4007B" w:rsidRDefault="00D71776"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r>
      <w:r w:rsidR="00574EFC" w:rsidRPr="00A4007B">
        <w:rPr>
          <w:rFonts w:ascii="Times New Roman" w:eastAsia="Times New Roman" w:hAnsi="Times New Roman" w:cs="Times New Roman"/>
          <w:bCs/>
          <w:sz w:val="26"/>
          <w:szCs w:val="26"/>
          <w:lang w:eastAsia="ru-RU"/>
        </w:rPr>
        <w:t>2)</w:t>
      </w:r>
      <w:r w:rsidR="00574EFC" w:rsidRPr="00A4007B">
        <w:rPr>
          <w:rFonts w:ascii="Times New Roman" w:eastAsia="Times New Roman" w:hAnsi="Times New Roman" w:cs="Times New Roman"/>
          <w:bCs/>
          <w:sz w:val="26"/>
          <w:szCs w:val="26"/>
          <w:lang w:eastAsia="ru-RU"/>
        </w:rPr>
        <w:tab/>
        <w:t>информационные конструкции (вывески), размещённые на внешней стороне витрины, не должны выходить за плоскость фасада объекта. Параметры (размеры) вывески, размещаемой на внешней стороне витрины, не должны превышать в высоту 0,40 метра, в длину - длину остекления витрины;</w:t>
      </w:r>
    </w:p>
    <w:p w14:paraId="6600524B" w14:textId="318C350E" w:rsidR="00574EFC" w:rsidRPr="00A4007B" w:rsidRDefault="00D71776"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r>
      <w:r w:rsidR="00574EFC" w:rsidRPr="00A4007B">
        <w:rPr>
          <w:rFonts w:ascii="Times New Roman" w:eastAsia="Times New Roman" w:hAnsi="Times New Roman" w:cs="Times New Roman"/>
          <w:bCs/>
          <w:sz w:val="26"/>
          <w:szCs w:val="26"/>
          <w:lang w:eastAsia="ru-RU"/>
        </w:rPr>
        <w:t>3)</w:t>
      </w:r>
      <w:r w:rsidR="00574EFC" w:rsidRPr="00A4007B">
        <w:rPr>
          <w:rFonts w:ascii="Times New Roman" w:eastAsia="Times New Roman" w:hAnsi="Times New Roman" w:cs="Times New Roman"/>
          <w:bCs/>
          <w:sz w:val="26"/>
          <w:szCs w:val="26"/>
          <w:lang w:eastAsia="ru-RU"/>
        </w:rPr>
        <w:tab/>
        <w:t>непосредственно на остеклении витрины допускается размещение вывески в</w:t>
      </w:r>
      <w:r w:rsidRPr="00A4007B">
        <w:rPr>
          <w:rFonts w:ascii="Times New Roman" w:eastAsia="Times New Roman" w:hAnsi="Times New Roman" w:cs="Times New Roman"/>
          <w:bCs/>
          <w:sz w:val="26"/>
          <w:szCs w:val="26"/>
          <w:lang w:eastAsia="ru-RU"/>
        </w:rPr>
        <w:t xml:space="preserve"> </w:t>
      </w:r>
      <w:r w:rsidR="00574EFC" w:rsidRPr="00A4007B">
        <w:rPr>
          <w:rFonts w:ascii="Times New Roman" w:eastAsia="Times New Roman" w:hAnsi="Times New Roman" w:cs="Times New Roman"/>
          <w:bCs/>
          <w:sz w:val="26"/>
          <w:szCs w:val="26"/>
          <w:lang w:eastAsia="ru-RU"/>
        </w:rPr>
        <w:t>виде отдельных букв и декоративных элементов, в том числе методом нанесения трафаретной печати или иными аналогичными методами. При этом максимальный размер вывески, размещаемой на остеклении витрины, не должен превышать в высоту 0,15 метра;</w:t>
      </w:r>
    </w:p>
    <w:p w14:paraId="28DBB2D1" w14:textId="77777777" w:rsidR="00D170D2" w:rsidRDefault="00D71776"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r>
      <w:r w:rsidR="00574EFC" w:rsidRPr="00A4007B">
        <w:rPr>
          <w:rFonts w:ascii="Times New Roman" w:eastAsia="Times New Roman" w:hAnsi="Times New Roman" w:cs="Times New Roman"/>
          <w:bCs/>
          <w:sz w:val="26"/>
          <w:szCs w:val="26"/>
          <w:lang w:eastAsia="ru-RU"/>
        </w:rPr>
        <w:t>4)</w:t>
      </w:r>
      <w:r w:rsidR="00574EFC" w:rsidRPr="00A4007B">
        <w:rPr>
          <w:rFonts w:ascii="Times New Roman" w:eastAsia="Times New Roman" w:hAnsi="Times New Roman" w:cs="Times New Roman"/>
          <w:bCs/>
          <w:sz w:val="26"/>
          <w:szCs w:val="26"/>
          <w:lang w:eastAsia="ru-RU"/>
        </w:rPr>
        <w:tab/>
        <w:t>при размещении вывески в витрине (с её внутренней стороны) расстояние от остекления витрины до витринной конструкции должно составлять не менее 0,15 метра.</w:t>
      </w:r>
    </w:p>
    <w:p w14:paraId="08832978" w14:textId="0F67C67C" w:rsidR="00574EFC" w:rsidRPr="00A4007B" w:rsidRDefault="00D71776"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r>
      <w:r w:rsidR="00574EFC" w:rsidRPr="00A4007B">
        <w:rPr>
          <w:rFonts w:ascii="Times New Roman" w:eastAsia="Times New Roman" w:hAnsi="Times New Roman" w:cs="Times New Roman"/>
          <w:bCs/>
          <w:sz w:val="26"/>
          <w:szCs w:val="26"/>
          <w:lang w:eastAsia="ru-RU"/>
        </w:rPr>
        <w:t>14</w:t>
      </w:r>
      <w:r w:rsidRPr="00A4007B">
        <w:rPr>
          <w:rFonts w:ascii="Times New Roman" w:eastAsia="Times New Roman" w:hAnsi="Times New Roman" w:cs="Times New Roman"/>
          <w:bCs/>
          <w:sz w:val="26"/>
          <w:szCs w:val="26"/>
          <w:lang w:eastAsia="ru-RU"/>
        </w:rPr>
        <w:t>.</w:t>
      </w:r>
      <w:r w:rsidR="00574EFC" w:rsidRPr="00A4007B">
        <w:rPr>
          <w:rFonts w:ascii="Times New Roman" w:eastAsia="Times New Roman" w:hAnsi="Times New Roman" w:cs="Times New Roman"/>
          <w:bCs/>
          <w:sz w:val="26"/>
          <w:szCs w:val="26"/>
          <w:lang w:eastAsia="ru-RU"/>
        </w:rPr>
        <w:t xml:space="preserve"> В дополнение к вывеске, размещ</w:t>
      </w:r>
      <w:r w:rsidRPr="00A4007B">
        <w:rPr>
          <w:rFonts w:ascii="Times New Roman" w:eastAsia="Times New Roman" w:hAnsi="Times New Roman" w:cs="Times New Roman"/>
          <w:bCs/>
          <w:sz w:val="26"/>
          <w:szCs w:val="26"/>
          <w:lang w:eastAsia="ru-RU"/>
        </w:rPr>
        <w:t>е</w:t>
      </w:r>
      <w:r w:rsidR="00574EFC" w:rsidRPr="00A4007B">
        <w:rPr>
          <w:rFonts w:ascii="Times New Roman" w:eastAsia="Times New Roman" w:hAnsi="Times New Roman" w:cs="Times New Roman"/>
          <w:bCs/>
          <w:sz w:val="26"/>
          <w:szCs w:val="26"/>
          <w:lang w:eastAsia="ru-RU"/>
        </w:rPr>
        <w:t>нной на фасаде здания, строения, сооружения, разрешается размещение информационной конструкции на крыше указанного здания, строения, сооружения в соответствии со следующими требованиями:</w:t>
      </w:r>
    </w:p>
    <w:p w14:paraId="2ADA889B" w14:textId="71E4798A" w:rsidR="00574EFC" w:rsidRPr="00A4007B" w:rsidRDefault="00D71776"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r>
      <w:r w:rsidR="00574EFC" w:rsidRPr="00A4007B">
        <w:rPr>
          <w:rFonts w:ascii="Times New Roman" w:eastAsia="Times New Roman" w:hAnsi="Times New Roman" w:cs="Times New Roman"/>
          <w:bCs/>
          <w:sz w:val="26"/>
          <w:szCs w:val="26"/>
          <w:lang w:eastAsia="ru-RU"/>
        </w:rPr>
        <w:t>1)</w:t>
      </w:r>
      <w:r w:rsidR="00574EFC" w:rsidRPr="00A4007B">
        <w:rPr>
          <w:rFonts w:ascii="Times New Roman" w:eastAsia="Times New Roman" w:hAnsi="Times New Roman" w:cs="Times New Roman"/>
          <w:bCs/>
          <w:sz w:val="26"/>
          <w:szCs w:val="26"/>
          <w:lang w:eastAsia="ru-RU"/>
        </w:rPr>
        <w:tab/>
        <w:t>размещение информационных конструкций на крышах зданий,   строений,</w:t>
      </w:r>
      <w:r w:rsidRPr="00A4007B">
        <w:rPr>
          <w:rFonts w:ascii="Times New Roman" w:eastAsia="Times New Roman" w:hAnsi="Times New Roman" w:cs="Times New Roman"/>
          <w:bCs/>
          <w:sz w:val="26"/>
          <w:szCs w:val="26"/>
          <w:lang w:eastAsia="ru-RU"/>
        </w:rPr>
        <w:t xml:space="preserve"> </w:t>
      </w:r>
      <w:r w:rsidR="00574EFC" w:rsidRPr="00A4007B">
        <w:rPr>
          <w:rFonts w:ascii="Times New Roman" w:eastAsia="Times New Roman" w:hAnsi="Times New Roman" w:cs="Times New Roman"/>
          <w:bCs/>
          <w:sz w:val="26"/>
          <w:szCs w:val="26"/>
          <w:lang w:eastAsia="ru-RU"/>
        </w:rPr>
        <w:t xml:space="preserve">сооружений допускается при условии, если единственным собственником (правообладателем) указанного здания, строения, сооружения является организация, индивидуальный предприниматель, сведения о котором содержатся в данной информационной конструкции и в месте фактического </w:t>
      </w:r>
      <w:r w:rsidR="00574EFC" w:rsidRPr="00A4007B">
        <w:rPr>
          <w:rFonts w:ascii="Times New Roman" w:eastAsia="Times New Roman" w:hAnsi="Times New Roman" w:cs="Times New Roman"/>
          <w:bCs/>
          <w:sz w:val="26"/>
          <w:szCs w:val="26"/>
          <w:lang w:eastAsia="ru-RU"/>
        </w:rPr>
        <w:lastRenderedPageBreak/>
        <w:t>нахождения (месте осуществления деятельности) которого размещается указанная информационная конструкция;</w:t>
      </w:r>
    </w:p>
    <w:p w14:paraId="1CB77C00" w14:textId="249E6D4C" w:rsidR="00574EFC" w:rsidRPr="00A4007B" w:rsidRDefault="00D71776"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r>
      <w:r w:rsidR="00574EFC" w:rsidRPr="00A4007B">
        <w:rPr>
          <w:rFonts w:ascii="Times New Roman" w:eastAsia="Times New Roman" w:hAnsi="Times New Roman" w:cs="Times New Roman"/>
          <w:bCs/>
          <w:sz w:val="26"/>
          <w:szCs w:val="26"/>
          <w:lang w:eastAsia="ru-RU"/>
        </w:rPr>
        <w:t>2)</w:t>
      </w:r>
      <w:r w:rsidR="00574EFC" w:rsidRPr="00A4007B">
        <w:rPr>
          <w:rFonts w:ascii="Times New Roman" w:eastAsia="Times New Roman" w:hAnsi="Times New Roman" w:cs="Times New Roman"/>
          <w:bCs/>
          <w:sz w:val="26"/>
          <w:szCs w:val="26"/>
          <w:lang w:eastAsia="ru-RU"/>
        </w:rPr>
        <w:tab/>
        <w:t xml:space="preserve">на крыше одного объекта может быть размещена только </w:t>
      </w:r>
      <w:r w:rsidRPr="00A4007B">
        <w:rPr>
          <w:rFonts w:ascii="Times New Roman" w:eastAsia="Times New Roman" w:hAnsi="Times New Roman" w:cs="Times New Roman"/>
          <w:bCs/>
          <w:sz w:val="26"/>
          <w:szCs w:val="26"/>
          <w:lang w:eastAsia="ru-RU"/>
        </w:rPr>
        <w:t>одна информационная конструкция</w:t>
      </w:r>
      <w:r w:rsidR="00574EFC" w:rsidRPr="00A4007B">
        <w:rPr>
          <w:rFonts w:ascii="Times New Roman" w:eastAsia="Times New Roman" w:hAnsi="Times New Roman" w:cs="Times New Roman"/>
          <w:bCs/>
          <w:sz w:val="26"/>
          <w:szCs w:val="26"/>
          <w:lang w:eastAsia="ru-RU"/>
        </w:rPr>
        <w:t>;</w:t>
      </w:r>
    </w:p>
    <w:p w14:paraId="5A5A40ED" w14:textId="6C3E720D" w:rsidR="00574EFC" w:rsidRPr="00A4007B" w:rsidRDefault="00D71776"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r>
      <w:r w:rsidR="00574EFC" w:rsidRPr="00A4007B">
        <w:rPr>
          <w:rFonts w:ascii="Times New Roman" w:eastAsia="Times New Roman" w:hAnsi="Times New Roman" w:cs="Times New Roman"/>
          <w:bCs/>
          <w:sz w:val="26"/>
          <w:szCs w:val="26"/>
          <w:lang w:eastAsia="ru-RU"/>
        </w:rPr>
        <w:t>3)</w:t>
      </w:r>
      <w:r w:rsidR="00574EFC" w:rsidRPr="00A4007B">
        <w:rPr>
          <w:rFonts w:ascii="Times New Roman" w:eastAsia="Times New Roman" w:hAnsi="Times New Roman" w:cs="Times New Roman"/>
          <w:bCs/>
          <w:sz w:val="26"/>
          <w:szCs w:val="26"/>
          <w:lang w:eastAsia="ru-RU"/>
        </w:rPr>
        <w:tab/>
        <w:t>информационное поле вывесок, размещаемых на крышах объектов,</w:t>
      </w:r>
      <w:r w:rsidRPr="00A4007B">
        <w:rPr>
          <w:rFonts w:ascii="Times New Roman" w:eastAsia="Times New Roman" w:hAnsi="Times New Roman" w:cs="Times New Roman"/>
          <w:bCs/>
          <w:sz w:val="26"/>
          <w:szCs w:val="26"/>
          <w:lang w:eastAsia="ru-RU"/>
        </w:rPr>
        <w:t xml:space="preserve"> </w:t>
      </w:r>
      <w:r w:rsidR="00574EFC" w:rsidRPr="00A4007B">
        <w:rPr>
          <w:rFonts w:ascii="Times New Roman" w:eastAsia="Times New Roman" w:hAnsi="Times New Roman" w:cs="Times New Roman"/>
          <w:bCs/>
          <w:sz w:val="26"/>
          <w:szCs w:val="26"/>
          <w:lang w:eastAsia="ru-RU"/>
        </w:rPr>
        <w:t>располагается параллельно к поверхности фасадов объектов, по отношению к которым они установлены, выше линии карниза, парапета объекта или его стилобатной части;</w:t>
      </w:r>
    </w:p>
    <w:p w14:paraId="5379B7F0" w14:textId="5524866E" w:rsidR="00574EFC" w:rsidRPr="00A4007B" w:rsidRDefault="00D71776"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t>4</w:t>
      </w:r>
      <w:r w:rsidR="00574EFC" w:rsidRPr="00A4007B">
        <w:rPr>
          <w:rFonts w:ascii="Times New Roman" w:eastAsia="Times New Roman" w:hAnsi="Times New Roman" w:cs="Times New Roman"/>
          <w:bCs/>
          <w:sz w:val="26"/>
          <w:szCs w:val="26"/>
          <w:lang w:eastAsia="ru-RU"/>
        </w:rPr>
        <w:t>)</w:t>
      </w:r>
      <w:r w:rsidR="00574EFC" w:rsidRPr="00A4007B">
        <w:rPr>
          <w:rFonts w:ascii="Times New Roman" w:eastAsia="Times New Roman" w:hAnsi="Times New Roman" w:cs="Times New Roman"/>
          <w:bCs/>
          <w:sz w:val="26"/>
          <w:szCs w:val="26"/>
          <w:lang w:eastAsia="ru-RU"/>
        </w:rPr>
        <w:tab/>
        <w:t>конструкции вывесок, допускаемых к размещению на крышах зданий,</w:t>
      </w:r>
      <w:r w:rsidR="00711C03" w:rsidRPr="00A4007B">
        <w:rPr>
          <w:rFonts w:ascii="Times New Roman" w:eastAsia="Times New Roman" w:hAnsi="Times New Roman" w:cs="Times New Roman"/>
          <w:bCs/>
          <w:sz w:val="26"/>
          <w:szCs w:val="26"/>
          <w:lang w:eastAsia="ru-RU"/>
        </w:rPr>
        <w:t xml:space="preserve"> </w:t>
      </w:r>
      <w:r w:rsidR="00574EFC" w:rsidRPr="00A4007B">
        <w:rPr>
          <w:rFonts w:ascii="Times New Roman" w:eastAsia="Times New Roman" w:hAnsi="Times New Roman" w:cs="Times New Roman"/>
          <w:bCs/>
          <w:sz w:val="26"/>
          <w:szCs w:val="26"/>
          <w:lang w:eastAsia="ru-RU"/>
        </w:rPr>
        <w:t>строений, сооружений, представляют собой объёмные символы (без использования подложки), которые могут быть оборудованы исключительно внутренней подсветкой;</w:t>
      </w:r>
    </w:p>
    <w:p w14:paraId="7F9244FB" w14:textId="0ABA85E9" w:rsidR="00574EFC" w:rsidRPr="00A4007B" w:rsidRDefault="00711C03"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t>5</w:t>
      </w:r>
      <w:r w:rsidR="00574EFC" w:rsidRPr="00A4007B">
        <w:rPr>
          <w:rFonts w:ascii="Times New Roman" w:eastAsia="Times New Roman" w:hAnsi="Times New Roman" w:cs="Times New Roman"/>
          <w:bCs/>
          <w:sz w:val="26"/>
          <w:szCs w:val="26"/>
          <w:lang w:eastAsia="ru-RU"/>
        </w:rPr>
        <w:t>)</w:t>
      </w:r>
      <w:r w:rsidR="00574EFC" w:rsidRPr="00A4007B">
        <w:rPr>
          <w:rFonts w:ascii="Times New Roman" w:eastAsia="Times New Roman" w:hAnsi="Times New Roman" w:cs="Times New Roman"/>
          <w:bCs/>
          <w:sz w:val="26"/>
          <w:szCs w:val="26"/>
          <w:lang w:eastAsia="ru-RU"/>
        </w:rPr>
        <w:tab/>
        <w:t>высота информационных конструкций (вывесок), размещаемых на крышах</w:t>
      </w:r>
      <w:r w:rsidRPr="00A4007B">
        <w:rPr>
          <w:rFonts w:ascii="Times New Roman" w:eastAsia="Times New Roman" w:hAnsi="Times New Roman" w:cs="Times New Roman"/>
          <w:bCs/>
          <w:sz w:val="26"/>
          <w:szCs w:val="26"/>
          <w:lang w:eastAsia="ru-RU"/>
        </w:rPr>
        <w:t xml:space="preserve"> </w:t>
      </w:r>
      <w:r w:rsidR="00574EFC" w:rsidRPr="00A4007B">
        <w:rPr>
          <w:rFonts w:ascii="Times New Roman" w:eastAsia="Times New Roman" w:hAnsi="Times New Roman" w:cs="Times New Roman"/>
          <w:bCs/>
          <w:sz w:val="26"/>
          <w:szCs w:val="26"/>
          <w:lang w:eastAsia="ru-RU"/>
        </w:rPr>
        <w:t>зданий, строений, сооружений, с учётом всех используемых элементов должна быть: не более 0,80 метра для 1 - 2-этажных объектов</w:t>
      </w:r>
      <w:r w:rsidRPr="00A4007B">
        <w:rPr>
          <w:rFonts w:ascii="Times New Roman" w:eastAsia="Times New Roman" w:hAnsi="Times New Roman" w:cs="Times New Roman"/>
          <w:bCs/>
          <w:sz w:val="26"/>
          <w:szCs w:val="26"/>
          <w:lang w:eastAsia="ru-RU"/>
        </w:rPr>
        <w:t>;</w:t>
      </w:r>
    </w:p>
    <w:p w14:paraId="296D4660" w14:textId="0AEC8A3E" w:rsidR="00574EFC" w:rsidRPr="00A4007B" w:rsidRDefault="00711C03"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t>6</w:t>
      </w:r>
      <w:r w:rsidR="00574EFC" w:rsidRPr="00A4007B">
        <w:rPr>
          <w:rFonts w:ascii="Times New Roman" w:eastAsia="Times New Roman" w:hAnsi="Times New Roman" w:cs="Times New Roman"/>
          <w:bCs/>
          <w:sz w:val="26"/>
          <w:szCs w:val="26"/>
          <w:lang w:eastAsia="ru-RU"/>
        </w:rPr>
        <w:t>)</w:t>
      </w:r>
      <w:r w:rsidR="00574EFC" w:rsidRPr="00A4007B">
        <w:rPr>
          <w:rFonts w:ascii="Times New Roman" w:eastAsia="Times New Roman" w:hAnsi="Times New Roman" w:cs="Times New Roman"/>
          <w:bCs/>
          <w:sz w:val="26"/>
          <w:szCs w:val="26"/>
          <w:lang w:eastAsia="ru-RU"/>
        </w:rPr>
        <w:tab/>
        <w:t>длина вывесок, устанавливаемых на крыше объекта, не может превышать</w:t>
      </w:r>
      <w:r w:rsidRPr="00A4007B">
        <w:rPr>
          <w:rFonts w:ascii="Times New Roman" w:eastAsia="Times New Roman" w:hAnsi="Times New Roman" w:cs="Times New Roman"/>
          <w:bCs/>
          <w:sz w:val="26"/>
          <w:szCs w:val="26"/>
          <w:lang w:eastAsia="ru-RU"/>
        </w:rPr>
        <w:t xml:space="preserve"> </w:t>
      </w:r>
      <w:r w:rsidR="00574EFC" w:rsidRPr="00A4007B">
        <w:rPr>
          <w:rFonts w:ascii="Times New Roman" w:eastAsia="Times New Roman" w:hAnsi="Times New Roman" w:cs="Times New Roman"/>
          <w:bCs/>
          <w:sz w:val="26"/>
          <w:szCs w:val="26"/>
          <w:lang w:eastAsia="ru-RU"/>
        </w:rPr>
        <w:t>половину длины фасада, по отношению к которому они размещены</w:t>
      </w:r>
      <w:r w:rsidRPr="00A4007B">
        <w:rPr>
          <w:rFonts w:ascii="Times New Roman" w:eastAsia="Times New Roman" w:hAnsi="Times New Roman" w:cs="Times New Roman"/>
          <w:bCs/>
          <w:sz w:val="26"/>
          <w:szCs w:val="26"/>
          <w:lang w:eastAsia="ru-RU"/>
        </w:rPr>
        <w:t>.</w:t>
      </w:r>
    </w:p>
    <w:p w14:paraId="672DBCAD" w14:textId="6285BD8F" w:rsidR="00574EFC" w:rsidRPr="00A4007B" w:rsidRDefault="00711C03"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r>
      <w:r w:rsidR="00574EFC" w:rsidRPr="00A4007B">
        <w:rPr>
          <w:rFonts w:ascii="Times New Roman" w:eastAsia="Times New Roman" w:hAnsi="Times New Roman" w:cs="Times New Roman"/>
          <w:bCs/>
          <w:sz w:val="26"/>
          <w:szCs w:val="26"/>
          <w:lang w:eastAsia="ru-RU"/>
        </w:rPr>
        <w:t>15</w:t>
      </w:r>
      <w:r w:rsidRPr="00A4007B">
        <w:rPr>
          <w:rFonts w:ascii="Times New Roman" w:eastAsia="Times New Roman" w:hAnsi="Times New Roman" w:cs="Times New Roman"/>
          <w:bCs/>
          <w:sz w:val="26"/>
          <w:szCs w:val="26"/>
          <w:lang w:eastAsia="ru-RU"/>
        </w:rPr>
        <w:t>.</w:t>
      </w:r>
      <w:r w:rsidR="00574EFC" w:rsidRPr="00A4007B">
        <w:rPr>
          <w:rFonts w:ascii="Times New Roman" w:eastAsia="Times New Roman" w:hAnsi="Times New Roman" w:cs="Times New Roman"/>
          <w:bCs/>
          <w:sz w:val="26"/>
          <w:szCs w:val="26"/>
          <w:lang w:eastAsia="ru-RU"/>
        </w:rPr>
        <w:t xml:space="preserve"> Местоположение и параметры (размеры) вывесок, устанавливаемых на нестационарных торговых объектах площадью до 12 квадратных метров (включительно), определяются типовыми архитектурными решениями нестационарных торговых объектов.</w:t>
      </w:r>
    </w:p>
    <w:p w14:paraId="60AC1CBA" w14:textId="3FC604CB" w:rsidR="00574EFC" w:rsidRPr="00A4007B" w:rsidRDefault="00711C03"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r>
      <w:r w:rsidR="00574EFC" w:rsidRPr="00A4007B">
        <w:rPr>
          <w:rFonts w:ascii="Times New Roman" w:eastAsia="Times New Roman" w:hAnsi="Times New Roman" w:cs="Times New Roman"/>
          <w:bCs/>
          <w:sz w:val="26"/>
          <w:szCs w:val="26"/>
          <w:lang w:eastAsia="ru-RU"/>
        </w:rPr>
        <w:t>На период размещения сезонного кафе при стационарном предприятии общественного питания допускается размещение вывесок путём нанесения надписей на маркизы и зонты, используемые для обустройства данного сезонного кафе. При этом высота размещаемых вывесок должна быть не более 0,20 метра. В случае использования в вывесках, размещаемых на маркизах и зонтах сезонного кафе, изображения товарного знака, знака обслуживания высота указанного изображения не должна превышать 0,30 метра, а информационное поле (текстовая часть) и декоративно-художественные элементы вывески должны быть размещены на единой горизонтальной оси.</w:t>
      </w:r>
    </w:p>
    <w:p w14:paraId="60E69669" w14:textId="317F3C2E" w:rsidR="00574EFC" w:rsidRPr="00A4007B" w:rsidRDefault="00574EFC"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 xml:space="preserve"> </w:t>
      </w:r>
      <w:r w:rsidRPr="00A4007B">
        <w:rPr>
          <w:rFonts w:ascii="Times New Roman" w:eastAsia="Times New Roman" w:hAnsi="Times New Roman" w:cs="Times New Roman"/>
          <w:bCs/>
          <w:sz w:val="26"/>
          <w:szCs w:val="26"/>
          <w:lang w:eastAsia="ru-RU"/>
        </w:rPr>
        <w:tab/>
      </w:r>
      <w:r w:rsidR="00D01935" w:rsidRPr="00A4007B">
        <w:rPr>
          <w:rFonts w:ascii="Times New Roman" w:eastAsia="Times New Roman" w:hAnsi="Times New Roman" w:cs="Times New Roman"/>
          <w:bCs/>
          <w:sz w:val="26"/>
          <w:szCs w:val="26"/>
          <w:lang w:eastAsia="ru-RU"/>
        </w:rPr>
        <w:t xml:space="preserve">16. </w:t>
      </w:r>
      <w:r w:rsidRPr="00A4007B">
        <w:rPr>
          <w:rFonts w:ascii="Times New Roman" w:eastAsia="Times New Roman" w:hAnsi="Times New Roman" w:cs="Times New Roman"/>
          <w:bCs/>
          <w:sz w:val="26"/>
          <w:szCs w:val="26"/>
          <w:lang w:eastAsia="ru-RU"/>
        </w:rPr>
        <w:t xml:space="preserve">В случаях, предусмотренных </w:t>
      </w:r>
      <w:r w:rsidR="00D01935" w:rsidRPr="00A4007B">
        <w:rPr>
          <w:rFonts w:ascii="Times New Roman" w:eastAsia="Times New Roman" w:hAnsi="Times New Roman" w:cs="Times New Roman"/>
          <w:bCs/>
          <w:sz w:val="26"/>
          <w:szCs w:val="26"/>
          <w:lang w:eastAsia="ru-RU"/>
        </w:rPr>
        <w:t>пунктом 17 настоящей статьи</w:t>
      </w:r>
      <w:r w:rsidRPr="00A4007B">
        <w:rPr>
          <w:rFonts w:ascii="Times New Roman" w:eastAsia="Times New Roman" w:hAnsi="Times New Roman" w:cs="Times New Roman"/>
          <w:bCs/>
          <w:sz w:val="26"/>
          <w:szCs w:val="26"/>
          <w:lang w:eastAsia="ru-RU"/>
        </w:rPr>
        <w:t>, организации и индивидуальные предприниматели предварительно должны разработать и согласовать дизайн-проект размещения информационной конструкции (вывески)</w:t>
      </w:r>
      <w:r w:rsidR="00D01935" w:rsidRPr="00A4007B">
        <w:rPr>
          <w:rFonts w:ascii="Times New Roman" w:eastAsia="Times New Roman" w:hAnsi="Times New Roman" w:cs="Times New Roman"/>
          <w:bCs/>
          <w:sz w:val="26"/>
          <w:szCs w:val="26"/>
          <w:lang w:eastAsia="ru-RU"/>
        </w:rPr>
        <w:t xml:space="preserve"> с администрацией муниципального образования в лице отдела архитектуры и градостроительства, в порядке, утвержденном администрацией муниципального образования.</w:t>
      </w:r>
    </w:p>
    <w:p w14:paraId="332E015B" w14:textId="084CB613" w:rsidR="00D01935" w:rsidRPr="00A4007B" w:rsidRDefault="00D01935"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t>17.</w:t>
      </w:r>
      <w:r w:rsidRPr="00A4007B">
        <w:rPr>
          <w:rFonts w:ascii="Times New Roman" w:eastAsia="Times New Roman" w:hAnsi="Times New Roman" w:cs="Times New Roman"/>
          <w:bCs/>
          <w:sz w:val="26"/>
          <w:szCs w:val="26"/>
          <w:lang w:eastAsia="ru-RU"/>
        </w:rPr>
        <w:tab/>
        <w:t xml:space="preserve"> </w:t>
      </w:r>
      <w:r w:rsidR="00D170D2" w:rsidRPr="00A4007B">
        <w:rPr>
          <w:rFonts w:ascii="Times New Roman" w:eastAsia="Times New Roman" w:hAnsi="Times New Roman" w:cs="Times New Roman"/>
          <w:bCs/>
          <w:sz w:val="26"/>
          <w:szCs w:val="26"/>
          <w:lang w:eastAsia="ru-RU"/>
        </w:rPr>
        <w:t>Согласование</w:t>
      </w:r>
      <w:r w:rsidRPr="00A4007B">
        <w:rPr>
          <w:rFonts w:ascii="Times New Roman" w:eastAsia="Times New Roman" w:hAnsi="Times New Roman" w:cs="Times New Roman"/>
          <w:bCs/>
          <w:sz w:val="26"/>
          <w:szCs w:val="26"/>
          <w:lang w:eastAsia="ru-RU"/>
        </w:rPr>
        <w:t xml:space="preserve"> дизайн-проекта размещения информационной конструкции (вывески) необходимо в случаях:</w:t>
      </w:r>
    </w:p>
    <w:p w14:paraId="06F6DDB9" w14:textId="6B2BD51F" w:rsidR="00D01935" w:rsidRPr="00A4007B" w:rsidRDefault="00D01935"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t>1)</w:t>
      </w:r>
      <w:r w:rsidRPr="00A4007B">
        <w:rPr>
          <w:rFonts w:ascii="Times New Roman" w:eastAsia="Times New Roman" w:hAnsi="Times New Roman" w:cs="Times New Roman"/>
          <w:bCs/>
          <w:sz w:val="26"/>
          <w:szCs w:val="26"/>
          <w:lang w:eastAsia="ru-RU"/>
        </w:rPr>
        <w:tab/>
        <w:t>наличия на фасаде объекта, на котором размещается информационная конструкция (вывеска), архитектурно-художественных элементов;</w:t>
      </w:r>
    </w:p>
    <w:p w14:paraId="47A4B7A1" w14:textId="0B9BFAC7" w:rsidR="00D01935" w:rsidRPr="00A4007B" w:rsidRDefault="00D01935"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t>2)</w:t>
      </w:r>
      <w:r w:rsidRPr="00A4007B">
        <w:rPr>
          <w:rFonts w:ascii="Times New Roman" w:eastAsia="Times New Roman" w:hAnsi="Times New Roman" w:cs="Times New Roman"/>
          <w:bCs/>
          <w:sz w:val="26"/>
          <w:szCs w:val="26"/>
          <w:lang w:eastAsia="ru-RU"/>
        </w:rPr>
        <w:tab/>
        <w:t>размещения информационной конструкции в виде отдельно стоящей конструкции;</w:t>
      </w:r>
    </w:p>
    <w:p w14:paraId="152588E3" w14:textId="79F06926" w:rsidR="00D01935" w:rsidRPr="00A4007B" w:rsidRDefault="00D01935"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t>3)</w:t>
      </w:r>
      <w:r w:rsidRPr="00A4007B">
        <w:rPr>
          <w:rFonts w:ascii="Times New Roman" w:eastAsia="Times New Roman" w:hAnsi="Times New Roman" w:cs="Times New Roman"/>
          <w:bCs/>
          <w:sz w:val="26"/>
          <w:szCs w:val="26"/>
          <w:lang w:eastAsia="ru-RU"/>
        </w:rPr>
        <w:tab/>
        <w:t>размещения информационной конструкции на крыше здания, строения, сооружения;</w:t>
      </w:r>
    </w:p>
    <w:p w14:paraId="35BF6723" w14:textId="77777777" w:rsidR="00D01935" w:rsidRPr="00A4007B" w:rsidRDefault="00D01935"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t>4)</w:t>
      </w:r>
      <w:r w:rsidRPr="00A4007B">
        <w:rPr>
          <w:rFonts w:ascii="Times New Roman" w:eastAsia="Times New Roman" w:hAnsi="Times New Roman" w:cs="Times New Roman"/>
          <w:bCs/>
          <w:sz w:val="26"/>
          <w:szCs w:val="26"/>
          <w:lang w:eastAsia="ru-RU"/>
        </w:rPr>
        <w:tab/>
        <w:t>необходимости размещения информационной конструкции (вывески), несоответствующей требованиям настоящих Правил.</w:t>
      </w:r>
    </w:p>
    <w:p w14:paraId="6D1D5894" w14:textId="77777777" w:rsidR="001C4834" w:rsidRPr="00A4007B" w:rsidRDefault="00D01935"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r>
    </w:p>
    <w:p w14:paraId="24AFF6E6" w14:textId="05155CE5" w:rsidR="00F73FC0" w:rsidRDefault="00D44913" w:rsidP="00D44913">
      <w:pPr>
        <w:pStyle w:val="1"/>
        <w:rPr>
          <w:rFonts w:eastAsia="Times New Roman"/>
          <w:lang w:eastAsia="ru-RU"/>
        </w:rPr>
      </w:pPr>
      <w:r w:rsidRPr="00D44913">
        <w:rPr>
          <w:rFonts w:eastAsia="Times New Roman"/>
          <w:lang w:eastAsia="ru-RU"/>
        </w:rPr>
        <w:lastRenderedPageBreak/>
        <w:t xml:space="preserve">ГЛАВА </w:t>
      </w:r>
      <w:r w:rsidRPr="00D44913">
        <w:rPr>
          <w:rFonts w:eastAsia="Times New Roman"/>
          <w:lang w:val="en-US" w:eastAsia="ru-RU"/>
        </w:rPr>
        <w:t>IV</w:t>
      </w:r>
      <w:r w:rsidRPr="00D44913">
        <w:rPr>
          <w:rFonts w:eastAsia="Times New Roman"/>
          <w:lang w:eastAsia="ru-RU"/>
        </w:rPr>
        <w:t>. УБОРКА И СОДЕРЖАНИЕ ТЕРРИТОРИИ</w:t>
      </w:r>
      <w:r w:rsidRPr="00A4007B">
        <w:rPr>
          <w:rFonts w:eastAsia="Times New Roman"/>
          <w:lang w:eastAsia="ru-RU"/>
        </w:rPr>
        <w:br/>
        <w:t>МУНИЦИПАЛЬНОГО ОБРАЗОВАНИЯ</w:t>
      </w:r>
    </w:p>
    <w:p w14:paraId="5558407B" w14:textId="77777777" w:rsidR="00251706" w:rsidRPr="00A4007B" w:rsidRDefault="00251706" w:rsidP="003105FB">
      <w:pPr>
        <w:spacing w:after="0" w:line="240" w:lineRule="auto"/>
        <w:jc w:val="center"/>
        <w:rPr>
          <w:rFonts w:ascii="Times New Roman" w:eastAsia="Times New Roman" w:hAnsi="Times New Roman" w:cs="Times New Roman"/>
          <w:b/>
          <w:bCs/>
          <w:sz w:val="26"/>
          <w:szCs w:val="26"/>
          <w:lang w:eastAsia="ru-RU"/>
        </w:rPr>
      </w:pPr>
    </w:p>
    <w:p w14:paraId="439190DC" w14:textId="62695E7D" w:rsidR="00525381" w:rsidRDefault="00DF1F00" w:rsidP="00D170D2">
      <w:pPr>
        <w:pStyle w:val="1"/>
        <w:jc w:val="both"/>
        <w:rPr>
          <w:rFonts w:eastAsia="Times New Roman"/>
          <w:lang w:eastAsia="ru-RU"/>
        </w:rPr>
      </w:pPr>
      <w:r w:rsidRPr="00A4007B">
        <w:rPr>
          <w:rFonts w:eastAsia="Times New Roman"/>
          <w:lang w:eastAsia="ru-RU"/>
        </w:rPr>
        <w:t>Статья 2</w:t>
      </w:r>
      <w:r w:rsidR="00AE74FA" w:rsidRPr="00A4007B">
        <w:rPr>
          <w:rFonts w:eastAsia="Times New Roman"/>
          <w:lang w:eastAsia="ru-RU"/>
        </w:rPr>
        <w:t>6</w:t>
      </w:r>
      <w:r w:rsidRPr="00A4007B">
        <w:rPr>
          <w:rFonts w:eastAsia="Times New Roman"/>
          <w:lang w:eastAsia="ru-RU"/>
        </w:rPr>
        <w:t xml:space="preserve">. </w:t>
      </w:r>
      <w:r w:rsidR="00525381" w:rsidRPr="00A4007B">
        <w:rPr>
          <w:rFonts w:eastAsia="Times New Roman"/>
          <w:lang w:eastAsia="ru-RU"/>
        </w:rPr>
        <w:t>Лица, ответственные за содержание объектов благоустройства и уборку территории</w:t>
      </w:r>
    </w:p>
    <w:p w14:paraId="35AE9EDA" w14:textId="77777777" w:rsidR="00251706" w:rsidRPr="00A4007B" w:rsidRDefault="00251706" w:rsidP="003105FB">
      <w:pPr>
        <w:spacing w:after="0" w:line="240" w:lineRule="auto"/>
        <w:rPr>
          <w:rFonts w:ascii="Times New Roman" w:eastAsia="Times New Roman" w:hAnsi="Times New Roman" w:cs="Times New Roman"/>
          <w:b/>
          <w:bCs/>
          <w:sz w:val="26"/>
          <w:szCs w:val="26"/>
          <w:lang w:eastAsia="ru-RU"/>
        </w:rPr>
      </w:pPr>
    </w:p>
    <w:p w14:paraId="7539F10A" w14:textId="6CA63397" w:rsidR="00525381" w:rsidRPr="00A4007B" w:rsidRDefault="001F32D8" w:rsidP="003105FB">
      <w:pPr>
        <w:spacing w:after="0" w:line="240" w:lineRule="auto"/>
        <w:ind w:firstLine="540"/>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1</w:t>
      </w:r>
      <w:r w:rsidR="00525381" w:rsidRPr="00A4007B">
        <w:rPr>
          <w:rFonts w:ascii="Times New Roman" w:eastAsia="Times New Roman" w:hAnsi="Times New Roman" w:cs="Times New Roman"/>
          <w:sz w:val="26"/>
          <w:szCs w:val="26"/>
          <w:lang w:eastAsia="ru-RU"/>
        </w:rPr>
        <w:t>. Ответственными за содержание в чистоте территорий</w:t>
      </w:r>
      <w:r w:rsidRPr="00A4007B">
        <w:rPr>
          <w:rFonts w:ascii="Times New Roman" w:eastAsia="Times New Roman" w:hAnsi="Times New Roman" w:cs="Times New Roman"/>
          <w:sz w:val="26"/>
          <w:szCs w:val="26"/>
          <w:lang w:eastAsia="ru-RU"/>
        </w:rPr>
        <w:t xml:space="preserve"> муниципального образования</w:t>
      </w:r>
      <w:r w:rsidR="00525381" w:rsidRPr="00A4007B">
        <w:rPr>
          <w:rFonts w:ascii="Times New Roman" w:eastAsia="Times New Roman" w:hAnsi="Times New Roman" w:cs="Times New Roman"/>
          <w:sz w:val="26"/>
          <w:szCs w:val="26"/>
          <w:lang w:eastAsia="ru-RU"/>
        </w:rPr>
        <w:t>, отведенных и прилегающих территорий, зданий, сооружений, малых архитектурных форм и других объектов благоустройства являются юридические лица, индивидуальные предприниматели и физические лица - владельцы данных объектов благоустройства:</w:t>
      </w:r>
    </w:p>
    <w:p w14:paraId="711D671B" w14:textId="77777777" w:rsidR="00525381" w:rsidRPr="00A4007B" w:rsidRDefault="00525381" w:rsidP="003105FB">
      <w:pPr>
        <w:spacing w:after="0" w:line="240" w:lineRule="auto"/>
        <w:ind w:firstLine="540"/>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на отведенных территориях многоквартирных жилых домов - организации, управляющие жилищным фондом и обслуживающие жилищный фонд;</w:t>
      </w:r>
    </w:p>
    <w:p w14:paraId="10096FAC" w14:textId="77777777" w:rsidR="00525381" w:rsidRPr="00A4007B" w:rsidRDefault="00525381" w:rsidP="003105FB">
      <w:pPr>
        <w:spacing w:after="0" w:line="240" w:lineRule="auto"/>
        <w:ind w:firstLine="540"/>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на отведенных и прилегающих территориях иных объектов - соответствующие физические и юридические лица, являющиеся собственниками объектов;</w:t>
      </w:r>
    </w:p>
    <w:p w14:paraId="71DF9CAD" w14:textId="77777777" w:rsidR="00525381" w:rsidRPr="00A4007B" w:rsidRDefault="00525381" w:rsidP="003105FB">
      <w:pPr>
        <w:spacing w:after="0" w:line="240" w:lineRule="auto"/>
        <w:ind w:firstLine="540"/>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на земельных участках юридических лиц и индивидуальных предпринимателей и прилегающих к ним территориях - соответствующие юридические лица и индивидуальные предприниматели;</w:t>
      </w:r>
    </w:p>
    <w:p w14:paraId="5075CB4F" w14:textId="77777777" w:rsidR="00525381" w:rsidRPr="00A4007B" w:rsidRDefault="00525381" w:rsidP="003105FB">
      <w:pPr>
        <w:spacing w:after="0" w:line="240" w:lineRule="auto"/>
        <w:ind w:firstLine="540"/>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на участках домовладений, принадлежащих физическим лицам на правах собственности, и прилегающих к ним территориях - владельцы домовладений;</w:t>
      </w:r>
    </w:p>
    <w:p w14:paraId="0A00D85A" w14:textId="4FA13DE8" w:rsidR="00525381" w:rsidRPr="00A4007B" w:rsidRDefault="00525381" w:rsidP="003105FB">
      <w:pPr>
        <w:spacing w:after="0" w:line="240" w:lineRule="auto"/>
        <w:ind w:firstLine="540"/>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 xml:space="preserve">на территориях улиц, бульваров, набережных, площадей, парков, скверов, иных объектов зеленых зон, мостов, кладбищ, </w:t>
      </w:r>
      <w:r w:rsidR="001F32D8" w:rsidRPr="00A4007B">
        <w:rPr>
          <w:rFonts w:ascii="Times New Roman" w:eastAsia="Times New Roman" w:hAnsi="Times New Roman" w:cs="Times New Roman"/>
          <w:sz w:val="26"/>
          <w:szCs w:val="26"/>
          <w:lang w:eastAsia="ru-RU"/>
        </w:rPr>
        <w:t>мест накопления</w:t>
      </w:r>
      <w:r w:rsidRPr="00A4007B">
        <w:rPr>
          <w:rFonts w:ascii="Times New Roman" w:eastAsia="Times New Roman" w:hAnsi="Times New Roman" w:cs="Times New Roman"/>
          <w:sz w:val="26"/>
          <w:szCs w:val="26"/>
          <w:lang w:eastAsia="ru-RU"/>
        </w:rPr>
        <w:t xml:space="preserve"> твердых бытовых отходов, снежных свалок, общественных туалетов - юридические и физические лица, на обслуживании и (или) содержании которых находятся данные объекты;</w:t>
      </w:r>
    </w:p>
    <w:p w14:paraId="5D78ADF0" w14:textId="1CB7433A" w:rsidR="00525381" w:rsidRPr="00A4007B" w:rsidRDefault="00525381" w:rsidP="003105FB">
      <w:pPr>
        <w:spacing w:after="0" w:line="240" w:lineRule="auto"/>
        <w:ind w:firstLine="540"/>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на причалах, набережных и других территориях, прилегающих к акватории прибрежных вод, - организации, в ведении которых находятся данные объекты;</w:t>
      </w:r>
    </w:p>
    <w:p w14:paraId="76729017" w14:textId="77777777" w:rsidR="00525381" w:rsidRPr="00A4007B" w:rsidRDefault="00525381" w:rsidP="003105FB">
      <w:pPr>
        <w:spacing w:after="0" w:line="240" w:lineRule="auto"/>
        <w:ind w:firstLine="540"/>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 xml:space="preserve">на территориях, где ведется строительство </w:t>
      </w:r>
      <w:proofErr w:type="gramStart"/>
      <w:r w:rsidRPr="00A4007B">
        <w:rPr>
          <w:rFonts w:ascii="Times New Roman" w:eastAsia="Times New Roman" w:hAnsi="Times New Roman" w:cs="Times New Roman"/>
          <w:sz w:val="26"/>
          <w:szCs w:val="26"/>
          <w:lang w:eastAsia="ru-RU"/>
        </w:rPr>
        <w:t>или</w:t>
      </w:r>
      <w:proofErr w:type="gramEnd"/>
      <w:r w:rsidRPr="00A4007B">
        <w:rPr>
          <w:rFonts w:ascii="Times New Roman" w:eastAsia="Times New Roman" w:hAnsi="Times New Roman" w:cs="Times New Roman"/>
          <w:sz w:val="26"/>
          <w:szCs w:val="26"/>
          <w:lang w:eastAsia="ru-RU"/>
        </w:rPr>
        <w:t xml:space="preserve"> производятся работы, и прилегающих к ним территориях (на все время строительства или проведения работ), - организации, ведущие строительство, производящие работы;</w:t>
      </w:r>
    </w:p>
    <w:p w14:paraId="6EE5C52E" w14:textId="77777777" w:rsidR="002E22D5" w:rsidRPr="00A4007B" w:rsidRDefault="00525381" w:rsidP="003105FB">
      <w:pPr>
        <w:spacing w:after="0" w:line="240" w:lineRule="auto"/>
        <w:ind w:firstLine="540"/>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на территориях садоводческих и огороднических некоммерческих объединений граждан - соответствующие объединения</w:t>
      </w:r>
      <w:r w:rsidR="002E22D5" w:rsidRPr="00A4007B">
        <w:rPr>
          <w:rFonts w:ascii="Times New Roman" w:eastAsia="Times New Roman" w:hAnsi="Times New Roman" w:cs="Times New Roman"/>
          <w:sz w:val="26"/>
          <w:szCs w:val="26"/>
          <w:lang w:eastAsia="ru-RU"/>
        </w:rPr>
        <w:t>;</w:t>
      </w:r>
    </w:p>
    <w:p w14:paraId="04E841D1" w14:textId="039EC514" w:rsidR="00525381" w:rsidRPr="00A4007B" w:rsidRDefault="002E22D5" w:rsidP="003105FB">
      <w:pPr>
        <w:spacing w:after="0" w:line="240" w:lineRule="auto"/>
        <w:ind w:firstLine="540"/>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на территориях</w:t>
      </w:r>
      <w:r w:rsidRPr="00A4007B">
        <w:rPr>
          <w:rFonts w:ascii="Times New Roman" w:hAnsi="Times New Roman" w:cs="Times New Roman"/>
          <w:sz w:val="26"/>
          <w:szCs w:val="26"/>
        </w:rPr>
        <w:t xml:space="preserve"> </w:t>
      </w:r>
      <w:r w:rsidRPr="00A4007B">
        <w:rPr>
          <w:rFonts w:ascii="Times New Roman" w:eastAsia="Times New Roman" w:hAnsi="Times New Roman" w:cs="Times New Roman"/>
          <w:sz w:val="26"/>
          <w:szCs w:val="26"/>
          <w:lang w:eastAsia="ru-RU"/>
        </w:rPr>
        <w:t>железнодорожных путей, проходящих в границах муниципального образования (откосы выемок и насыпей, переезды, переходы через пути) - организации, эксплуатирующие данные объекты.</w:t>
      </w:r>
    </w:p>
    <w:p w14:paraId="5D31B4D5" w14:textId="276F54C5" w:rsidR="00525381" w:rsidRPr="00A4007B" w:rsidRDefault="00BB7890" w:rsidP="003105FB">
      <w:pPr>
        <w:spacing w:after="0" w:line="240" w:lineRule="auto"/>
        <w:ind w:firstLine="540"/>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2</w:t>
      </w:r>
      <w:r w:rsidR="00525381" w:rsidRPr="00A4007B">
        <w:rPr>
          <w:rFonts w:ascii="Times New Roman" w:eastAsia="Times New Roman" w:hAnsi="Times New Roman" w:cs="Times New Roman"/>
          <w:sz w:val="26"/>
          <w:szCs w:val="26"/>
          <w:lang w:eastAsia="ru-RU"/>
        </w:rPr>
        <w:t>. Владельцы объектов благоустройства обязаны убирать отведенные и прилегающие территории своими силами или по договорам со специализированными организациями за счет собственных средств.</w:t>
      </w:r>
    </w:p>
    <w:p w14:paraId="053C1418" w14:textId="5D6BF477" w:rsidR="00BB7890" w:rsidRPr="00BB7890" w:rsidRDefault="00BB7890" w:rsidP="003105FB">
      <w:pPr>
        <w:spacing w:after="0" w:line="240" w:lineRule="auto"/>
        <w:ind w:firstLine="540"/>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3</w:t>
      </w:r>
      <w:r w:rsidRPr="00BB7890">
        <w:rPr>
          <w:rFonts w:ascii="Times New Roman" w:eastAsia="Times New Roman" w:hAnsi="Times New Roman" w:cs="Times New Roman"/>
          <w:sz w:val="26"/>
          <w:szCs w:val="26"/>
          <w:lang w:eastAsia="ru-RU"/>
        </w:rPr>
        <w:t>. При проведении массовых мероприятий организаторы обязаны за счет собственных средств подготовить территорию для проведения мероприятий, а также обеспечить восстановление нарушенного благоустройства, в том числе последующую уборку места проведения мероприятия.</w:t>
      </w:r>
    </w:p>
    <w:p w14:paraId="499169B6" w14:textId="5A1B71E6" w:rsidR="00492B0D" w:rsidRDefault="00525381" w:rsidP="00D170D2">
      <w:pPr>
        <w:pStyle w:val="1"/>
        <w:jc w:val="both"/>
      </w:pPr>
      <w:r w:rsidRPr="00A4007B">
        <w:t>Статья 2</w:t>
      </w:r>
      <w:r w:rsidR="00AE74FA" w:rsidRPr="00A4007B">
        <w:t>7</w:t>
      </w:r>
      <w:r w:rsidRPr="00A4007B">
        <w:t xml:space="preserve">. </w:t>
      </w:r>
      <w:r w:rsidR="00492B0D" w:rsidRPr="00A4007B">
        <w:t>Работы по содержанию</w:t>
      </w:r>
      <w:r w:rsidR="000A7A7E" w:rsidRPr="00A4007B">
        <w:t>, ремонту, созданию</w:t>
      </w:r>
      <w:r w:rsidR="009E1197" w:rsidRPr="00A4007B">
        <w:t xml:space="preserve"> элементов и</w:t>
      </w:r>
      <w:r w:rsidR="00492B0D" w:rsidRPr="00A4007B">
        <w:t xml:space="preserve"> объектов благоустройства</w:t>
      </w:r>
    </w:p>
    <w:p w14:paraId="0710E7D1" w14:textId="77777777" w:rsidR="00251706" w:rsidRPr="00A4007B" w:rsidRDefault="00251706" w:rsidP="003105FB">
      <w:pPr>
        <w:spacing w:after="0" w:line="240" w:lineRule="auto"/>
        <w:rPr>
          <w:rFonts w:ascii="Times New Roman" w:hAnsi="Times New Roman" w:cs="Times New Roman"/>
          <w:b/>
          <w:sz w:val="26"/>
          <w:szCs w:val="26"/>
        </w:rPr>
      </w:pPr>
    </w:p>
    <w:p w14:paraId="09222EA9" w14:textId="3F6F07F6" w:rsidR="009E1197" w:rsidRPr="00A4007B" w:rsidRDefault="000A7A7E"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 xml:space="preserve">1. </w:t>
      </w:r>
      <w:r w:rsidR="009E1197" w:rsidRPr="00A4007B">
        <w:rPr>
          <w:rFonts w:ascii="Times New Roman" w:hAnsi="Times New Roman" w:cs="Times New Roman"/>
          <w:sz w:val="26"/>
          <w:szCs w:val="26"/>
        </w:rPr>
        <w:t>Работы по содержанию объектов благоустройства включают:</w:t>
      </w:r>
    </w:p>
    <w:p w14:paraId="6A914E9F" w14:textId="74A9139E" w:rsidR="00492B0D" w:rsidRPr="00A4007B" w:rsidRDefault="00492B0D"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lastRenderedPageBreak/>
        <w:t>ежедневный осмотр всех элементов и объектов благоустройства, расположенных на соответствующей территории, в целях выявления неисправностей, повреждений и иных нарушений требований к объектам и элементам благоустройства и их содержания. В случае выявления указанных нарушений, последние устраняются в течение 14 календарных дней, за исключением видов работ, для которых настоящими Правилами установлены иные сроки;</w:t>
      </w:r>
    </w:p>
    <w:p w14:paraId="63820BFE" w14:textId="7F6AA674" w:rsidR="00492B0D" w:rsidRPr="00A4007B" w:rsidRDefault="00492B0D"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мероприятия по уходу за зелеными насаждениями (полив, стрижка газонов и т.д.);</w:t>
      </w:r>
    </w:p>
    <w:p w14:paraId="0F12EE23" w14:textId="18A69565" w:rsidR="00492B0D" w:rsidRPr="00A4007B" w:rsidRDefault="00492B0D"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проведение очистки канав, труб, дренажей, предназначенных для отвода ливневых и грунтовых вод, от отходов и мусора один раз весной и далее по мере накопления;</w:t>
      </w:r>
    </w:p>
    <w:p w14:paraId="6446668A" w14:textId="18585771" w:rsidR="00492B0D" w:rsidRPr="00A4007B" w:rsidRDefault="00492B0D"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очистку, окраску МАФ и элементов благоустройства по мере необходимости с учетом технического и эстетиче</w:t>
      </w:r>
      <w:r w:rsidR="00324146" w:rsidRPr="00A4007B">
        <w:rPr>
          <w:rFonts w:ascii="Times New Roman" w:hAnsi="Times New Roman" w:cs="Times New Roman"/>
          <w:sz w:val="26"/>
          <w:szCs w:val="26"/>
        </w:rPr>
        <w:t>ского состояния данных объектов</w:t>
      </w:r>
      <w:r w:rsidRPr="00A4007B">
        <w:rPr>
          <w:rFonts w:ascii="Times New Roman" w:hAnsi="Times New Roman" w:cs="Times New Roman"/>
          <w:sz w:val="26"/>
          <w:szCs w:val="26"/>
        </w:rPr>
        <w:t>;</w:t>
      </w:r>
    </w:p>
    <w:p w14:paraId="7BD8B451" w14:textId="1B3A4230" w:rsidR="00492B0D" w:rsidRPr="00A4007B" w:rsidRDefault="00492B0D"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очистку урн по мере накопления мусора (не допуская их переполнения), их мойку и дезинфекцию</w:t>
      </w:r>
      <w:r w:rsidR="00324146" w:rsidRPr="00A4007B">
        <w:rPr>
          <w:rFonts w:ascii="Times New Roman" w:hAnsi="Times New Roman" w:cs="Times New Roman"/>
          <w:sz w:val="26"/>
          <w:szCs w:val="26"/>
        </w:rPr>
        <w:t>, окраску</w:t>
      </w:r>
      <w:r w:rsidRPr="00A4007B">
        <w:rPr>
          <w:rFonts w:ascii="Times New Roman" w:hAnsi="Times New Roman" w:cs="Times New Roman"/>
          <w:sz w:val="26"/>
          <w:szCs w:val="26"/>
        </w:rPr>
        <w:t>;</w:t>
      </w:r>
    </w:p>
    <w:p w14:paraId="438A6EC1" w14:textId="0B2335DC" w:rsidR="00492B0D" w:rsidRPr="00A4007B" w:rsidRDefault="00492B0D"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ежедневную уборку территории (подметание, удаление мусора, снега, наледи, проведение иных технологических операций для поддержания объектов благоустройства в чистоте);</w:t>
      </w:r>
    </w:p>
    <w:p w14:paraId="30C7A82C" w14:textId="088A85DD" w:rsidR="00492B0D" w:rsidRPr="00A4007B" w:rsidRDefault="00492B0D"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сбор и вывоз отходов по планово-регулярной системе согласно утвержденным графикам.</w:t>
      </w:r>
    </w:p>
    <w:p w14:paraId="768B7374" w14:textId="21913C24" w:rsidR="00492B0D" w:rsidRPr="00A4007B" w:rsidRDefault="000A7A7E"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 xml:space="preserve">2. </w:t>
      </w:r>
      <w:r w:rsidR="00492B0D" w:rsidRPr="00A4007B">
        <w:rPr>
          <w:rFonts w:ascii="Times New Roman" w:hAnsi="Times New Roman" w:cs="Times New Roman"/>
          <w:sz w:val="26"/>
          <w:szCs w:val="26"/>
        </w:rPr>
        <w:t>Работы по ремонту (текущему, капитальному) объектов благоустройства включают:</w:t>
      </w:r>
    </w:p>
    <w:p w14:paraId="5ED91051" w14:textId="243DBD61" w:rsidR="00492B0D" w:rsidRPr="00A4007B" w:rsidRDefault="00492B0D"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восстановление и замену покрытий дорог, проездов, тротуаров, иных видов покрытий и их конструктивных элементов по мере необходимости;</w:t>
      </w:r>
    </w:p>
    <w:p w14:paraId="4853D1E9" w14:textId="0B7029B9" w:rsidR="00492B0D" w:rsidRPr="00A4007B" w:rsidRDefault="00492B0D"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установку, замену, восстановление МАФ и их отдельных элементов по мере необходимости;</w:t>
      </w:r>
    </w:p>
    <w:p w14:paraId="52A8B35B" w14:textId="5BF0D8B0" w:rsidR="00492B0D" w:rsidRPr="00A4007B" w:rsidRDefault="00492B0D"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однократную установку урн с дальнейшей заменой по необходимости, оборудование и восстановление контейнерных площадок в соответствии с санитарными правилами и нормами;</w:t>
      </w:r>
    </w:p>
    <w:p w14:paraId="2CF5907D" w14:textId="76E9FD7D" w:rsidR="00492B0D" w:rsidRPr="00A4007B" w:rsidRDefault="00492B0D"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текущие работы по уходу за зелеными насаждениями по мере необходимости;</w:t>
      </w:r>
    </w:p>
    <w:p w14:paraId="63B4CA7F" w14:textId="0D46DD44" w:rsidR="00492B0D" w:rsidRPr="00A4007B" w:rsidRDefault="00492B0D"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ремонт и восстановление разрушенных ограждений и оборудования площадок;</w:t>
      </w:r>
    </w:p>
    <w:p w14:paraId="29C96818" w14:textId="7AA41CE3" w:rsidR="00492B0D" w:rsidRPr="00A4007B" w:rsidRDefault="00492B0D"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 xml:space="preserve">восстановление объектов наружного освещения, окраску опор наружного </w:t>
      </w:r>
      <w:r w:rsidR="00324146" w:rsidRPr="00A4007B">
        <w:rPr>
          <w:rFonts w:ascii="Times New Roman" w:hAnsi="Times New Roman" w:cs="Times New Roman"/>
          <w:sz w:val="26"/>
          <w:szCs w:val="26"/>
        </w:rPr>
        <w:t>освещения по мере необходимости</w:t>
      </w:r>
      <w:r w:rsidRPr="00A4007B">
        <w:rPr>
          <w:rFonts w:ascii="Times New Roman" w:hAnsi="Times New Roman" w:cs="Times New Roman"/>
          <w:sz w:val="26"/>
          <w:szCs w:val="26"/>
        </w:rPr>
        <w:t>;</w:t>
      </w:r>
    </w:p>
    <w:p w14:paraId="1D2C7EAB" w14:textId="77777777" w:rsidR="00BB7890" w:rsidRPr="00A4007B" w:rsidRDefault="00492B0D"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снос сухих, аварийных и потерявших декоративный вид зеленых насаждений с корчевкой пней, посадку деревьев и кустарников, подсев газонов, санитарную обрезку растений, удаление поросли, стрижку и кронирование живой изгороди, лечение ран при необходимости.</w:t>
      </w:r>
    </w:p>
    <w:p w14:paraId="7623DD76" w14:textId="4F042F66" w:rsidR="00492B0D" w:rsidRPr="00A4007B" w:rsidRDefault="00492B0D"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Установление характера вида работ по благоустройству (текущий, капитальный) производится на основании нормативных документов, действующих в соответствующих сферах благоустройства.</w:t>
      </w:r>
    </w:p>
    <w:p w14:paraId="58F3E137" w14:textId="5BBCFE67" w:rsidR="00492B0D" w:rsidRPr="00A4007B" w:rsidRDefault="000A7A7E" w:rsidP="003105FB">
      <w:pPr>
        <w:shd w:val="clear" w:color="auto" w:fill="FFFFFF"/>
        <w:tabs>
          <w:tab w:val="left" w:pos="142"/>
        </w:tabs>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 xml:space="preserve">3. </w:t>
      </w:r>
      <w:r w:rsidR="00492B0D" w:rsidRPr="00A4007B">
        <w:rPr>
          <w:rFonts w:ascii="Times New Roman" w:hAnsi="Times New Roman" w:cs="Times New Roman"/>
          <w:sz w:val="26"/>
          <w:szCs w:val="26"/>
        </w:rPr>
        <w:t>Работы по созданию новых объектов благоустройства включают:</w:t>
      </w:r>
    </w:p>
    <w:p w14:paraId="1F13E3CF" w14:textId="46D013C5" w:rsidR="00492B0D" w:rsidRPr="00A4007B" w:rsidRDefault="00492B0D" w:rsidP="003105FB">
      <w:pPr>
        <w:shd w:val="clear" w:color="auto" w:fill="FFFFFF"/>
        <w:tabs>
          <w:tab w:val="left" w:pos="142"/>
        </w:tabs>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установку МАФ, информационных и рекламных конструкций и их отдельных элементов;</w:t>
      </w:r>
    </w:p>
    <w:p w14:paraId="59173418" w14:textId="2AC115C5" w:rsidR="00492B0D" w:rsidRPr="00A4007B" w:rsidRDefault="00492B0D" w:rsidP="003105FB">
      <w:pPr>
        <w:shd w:val="clear" w:color="auto" w:fill="FFFFFF"/>
        <w:tabs>
          <w:tab w:val="left" w:pos="142"/>
        </w:tabs>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lastRenderedPageBreak/>
        <w:t>ландшафтные работы: устройство покрытий поверхности (в том числе, с использованием тротуарной плитки), дорожек, автостоянок, площадок, ограждений, установку МАФ и иных элементов благоустройства;</w:t>
      </w:r>
    </w:p>
    <w:p w14:paraId="6A3669E3" w14:textId="0ACF9D50" w:rsidR="00492B0D" w:rsidRPr="00A4007B" w:rsidRDefault="00492B0D" w:rsidP="003105FB">
      <w:pPr>
        <w:shd w:val="clear" w:color="auto" w:fill="FFFFFF"/>
        <w:tabs>
          <w:tab w:val="left" w:pos="142"/>
        </w:tabs>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работы по созданию озелененных территорий: посадку зеленых насаждений, создание живых изгородей и иные работы;</w:t>
      </w:r>
    </w:p>
    <w:p w14:paraId="44891C41" w14:textId="014D4E3F" w:rsidR="00492B0D" w:rsidRPr="00A4007B" w:rsidRDefault="009E1197" w:rsidP="003105FB">
      <w:pPr>
        <w:shd w:val="clear" w:color="auto" w:fill="FFFFFF"/>
        <w:spacing w:after="0" w:line="240" w:lineRule="auto"/>
        <w:jc w:val="both"/>
        <w:rPr>
          <w:rFonts w:ascii="Times New Roman" w:hAnsi="Times New Roman" w:cs="Times New Roman"/>
          <w:sz w:val="26"/>
          <w:szCs w:val="26"/>
        </w:rPr>
      </w:pPr>
      <w:r w:rsidRPr="00A4007B">
        <w:rPr>
          <w:rFonts w:ascii="Times New Roman" w:hAnsi="Times New Roman" w:cs="Times New Roman"/>
          <w:sz w:val="26"/>
          <w:szCs w:val="26"/>
        </w:rPr>
        <w:tab/>
      </w:r>
      <w:r w:rsidR="00492B0D" w:rsidRPr="00A4007B">
        <w:rPr>
          <w:rFonts w:ascii="Times New Roman" w:hAnsi="Times New Roman" w:cs="Times New Roman"/>
          <w:sz w:val="26"/>
          <w:szCs w:val="26"/>
        </w:rPr>
        <w:t>мероприятия по созданию объектов наружного освещения и художественно-светового оформления территории муниципального образования.</w:t>
      </w:r>
    </w:p>
    <w:p w14:paraId="5B0DCDF1" w14:textId="3AB78AA5" w:rsidR="00492B0D" w:rsidRPr="00A4007B" w:rsidRDefault="00492B0D"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4. Работы, связанные с разработкой грунта, временным нарушением благоустройства территории муниципального образования, производятся в соответствии с требованиями правовых актов, регулирующих правила производства земляных и иных работ, а также нормативными правовыми актами, регламентирующими выполнение строительных и ремонтных работ.</w:t>
      </w:r>
    </w:p>
    <w:p w14:paraId="3BA278B5" w14:textId="5FB5AF66" w:rsidR="00492B0D" w:rsidRPr="00A4007B" w:rsidRDefault="00492B0D"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 xml:space="preserve">5. Работы по содержанию и уборке придомовых и дворовых территорий проводятся в объеме и с периодичностью не менее установленных Правилами и нормами технической эксплуатации жилищного фонда, утвержденными </w:t>
      </w:r>
      <w:r w:rsidR="000A7A7E" w:rsidRPr="00A4007B">
        <w:rPr>
          <w:rFonts w:ascii="Times New Roman" w:hAnsi="Times New Roman" w:cs="Times New Roman"/>
          <w:sz w:val="26"/>
          <w:szCs w:val="26"/>
        </w:rPr>
        <w:t>п</w:t>
      </w:r>
      <w:r w:rsidRPr="00A4007B">
        <w:rPr>
          <w:rFonts w:ascii="Times New Roman" w:hAnsi="Times New Roman" w:cs="Times New Roman"/>
          <w:sz w:val="26"/>
          <w:szCs w:val="26"/>
        </w:rPr>
        <w:t>остановлением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w:t>
      </w:r>
    </w:p>
    <w:p w14:paraId="62FD8FA5" w14:textId="1DCD3C34" w:rsidR="00492B0D" w:rsidRPr="00A4007B" w:rsidRDefault="00492B0D" w:rsidP="003105FB">
      <w:pPr>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 xml:space="preserve">6. Виды работ по капитальному ремонту, ремонту, содержанию объектов благоустройства, относящихся к составу объектов улично-дорожной сети, определены </w:t>
      </w:r>
      <w:r w:rsidR="000A7A7E" w:rsidRPr="00A4007B">
        <w:rPr>
          <w:rFonts w:ascii="Times New Roman" w:hAnsi="Times New Roman" w:cs="Times New Roman"/>
          <w:sz w:val="26"/>
          <w:szCs w:val="26"/>
        </w:rPr>
        <w:t>п</w:t>
      </w:r>
      <w:r w:rsidRPr="00A4007B">
        <w:rPr>
          <w:rFonts w:ascii="Times New Roman" w:hAnsi="Times New Roman" w:cs="Times New Roman"/>
          <w:sz w:val="26"/>
          <w:szCs w:val="26"/>
        </w:rPr>
        <w:t>риказом Минтранса России от 16.11.2012 № 402 «Об утверждении Классификации работ по капитальному ремонту, ремонту и содержанию автомобильных дорог».</w:t>
      </w:r>
    </w:p>
    <w:p w14:paraId="347C8941" w14:textId="77777777" w:rsidR="00492B0D" w:rsidRPr="00A4007B" w:rsidRDefault="00492B0D" w:rsidP="003105FB">
      <w:pPr>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Вид, сроки и состав дорожных работ по каждому объекту улично-дорожной сети устанавливаются на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p>
    <w:p w14:paraId="28AA5410" w14:textId="2CE2D362" w:rsidR="00492B0D" w:rsidRPr="00A4007B" w:rsidRDefault="00492B0D"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7. Вывоз скола асфальта при проведении дорожно-ремонтных работ производится организациями, проводящими работы на улицах и во дворах - в течение суток.</w:t>
      </w:r>
    </w:p>
    <w:p w14:paraId="2967AE4C" w14:textId="2931094C" w:rsidR="00492B0D" w:rsidRPr="00A4007B" w:rsidRDefault="00492B0D"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8. Уборка отходов от вырубки (повреждения) зеленых насаждений осуществляется организациями, производящими работы по вырубке данных зеленых насаждений.</w:t>
      </w:r>
    </w:p>
    <w:p w14:paraId="09967434" w14:textId="77777777" w:rsidR="00492B0D" w:rsidRPr="00A4007B" w:rsidRDefault="00492B0D"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Вывоз отходов от вырубки (повреждения) зеленых насаждений производится в течение рабочего дня - с территорий вдоль основных улиц и в течение суток - с улиц второстепенного значения и дворовых территорий.</w:t>
      </w:r>
    </w:p>
    <w:p w14:paraId="6BF49327" w14:textId="77777777" w:rsidR="00492B0D" w:rsidRPr="00A4007B" w:rsidRDefault="00492B0D"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Пни, оставшиеся после вырубки зеленых насаждений, удаляются в течение суток на основных улицах и в течение трех суток - на улицах второстепенного значения и дворовых территориях.</w:t>
      </w:r>
    </w:p>
    <w:p w14:paraId="20BE3C13" w14:textId="77777777" w:rsidR="00492B0D" w:rsidRPr="00A4007B" w:rsidRDefault="00492B0D"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Упавшие деревья удаляются собственником отведенной (прилегающей) территории немедленно с проезжей части дорог, тротуаров, от токонесущих проводов, фасадов жилых и производственных зданий, а с других территорий - в течение 8 часов с момента обнаружения.</w:t>
      </w:r>
    </w:p>
    <w:p w14:paraId="3D1376F3" w14:textId="7935F5EE" w:rsidR="00492B0D" w:rsidRPr="00A4007B" w:rsidRDefault="00492B0D"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9. Очистка урн должна производиться по мере наполнения</w:t>
      </w:r>
      <w:r w:rsidR="000A7A7E" w:rsidRPr="00A4007B">
        <w:rPr>
          <w:rFonts w:ascii="Times New Roman" w:hAnsi="Times New Roman" w:cs="Times New Roman"/>
          <w:sz w:val="26"/>
          <w:szCs w:val="26"/>
        </w:rPr>
        <w:t>, если иное не установлено настоящими Правилами</w:t>
      </w:r>
      <w:r w:rsidRPr="00A4007B">
        <w:rPr>
          <w:rFonts w:ascii="Times New Roman" w:hAnsi="Times New Roman" w:cs="Times New Roman"/>
          <w:sz w:val="26"/>
          <w:szCs w:val="26"/>
        </w:rPr>
        <w:t>.</w:t>
      </w:r>
    </w:p>
    <w:p w14:paraId="2EC71E26" w14:textId="5B482165" w:rsidR="00492B0D" w:rsidRPr="00A4007B" w:rsidRDefault="00492B0D"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 xml:space="preserve">10. Контейнерные площадки должны содержаться в соответствии с санитарными нормами и правилами. Срок временного накопления несортированных твердых коммунальных отходов определяется исходя из </w:t>
      </w:r>
      <w:r w:rsidRPr="00A4007B">
        <w:rPr>
          <w:rFonts w:ascii="Times New Roman" w:hAnsi="Times New Roman" w:cs="Times New Roman"/>
          <w:sz w:val="26"/>
          <w:szCs w:val="26"/>
        </w:rPr>
        <w:lastRenderedPageBreak/>
        <w:t>среднесуточной температуры наружного воздуха в течение 3-х суток: +5°С и выше – не более 1 суток; +4°С и ниже – не более 3 суток, а вывоз КГО – по мере накопления, но не реже 1 раза в 10 суток при температуре наружного воздуха +4°С и ниже, а при температуре наружного воздуха +5°С и выше – не реже 1 раза в 7 суток. В некоторых случаях периодичность вывоза ТКО и КГО может быть чаще (по мере накопления).</w:t>
      </w:r>
    </w:p>
    <w:p w14:paraId="27DC516D" w14:textId="3D24E15A" w:rsidR="00492B0D" w:rsidRPr="00A4007B" w:rsidRDefault="00492B0D"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 xml:space="preserve">Вывоз вторичных ресурсов, собранных путем раздельного </w:t>
      </w:r>
      <w:r w:rsidR="00324146" w:rsidRPr="00A4007B">
        <w:rPr>
          <w:rFonts w:ascii="Times New Roman" w:hAnsi="Times New Roman" w:cs="Times New Roman"/>
          <w:sz w:val="26"/>
          <w:szCs w:val="26"/>
        </w:rPr>
        <w:t>накопления</w:t>
      </w:r>
      <w:r w:rsidRPr="00A4007B">
        <w:rPr>
          <w:rFonts w:ascii="Times New Roman" w:hAnsi="Times New Roman" w:cs="Times New Roman"/>
          <w:sz w:val="26"/>
          <w:szCs w:val="26"/>
        </w:rPr>
        <w:t xml:space="preserve"> отходов вывозитс</w:t>
      </w:r>
      <w:r w:rsidR="00403011" w:rsidRPr="00A4007B">
        <w:rPr>
          <w:rFonts w:ascii="Times New Roman" w:hAnsi="Times New Roman" w:cs="Times New Roman"/>
          <w:sz w:val="26"/>
          <w:szCs w:val="26"/>
        </w:rPr>
        <w:t>я по мере заполнения контейнера</w:t>
      </w:r>
      <w:r w:rsidRPr="00A4007B">
        <w:rPr>
          <w:rFonts w:ascii="Times New Roman" w:hAnsi="Times New Roman" w:cs="Times New Roman"/>
          <w:sz w:val="26"/>
          <w:szCs w:val="26"/>
        </w:rPr>
        <w:t>. Уборка контейнерных площадок производится ежедневно.</w:t>
      </w:r>
    </w:p>
    <w:p w14:paraId="4A2C9039" w14:textId="77777777" w:rsidR="00492B0D" w:rsidRPr="00A4007B" w:rsidRDefault="00492B0D"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Ответственность за содержание контейнерных площадок, вывоз твердых бытовых отходов и крупногабаритного мусора несут специализированные организации, оказывающие данную услугу на основании заключенных договоров, при отсутствии договоров - лица, владеющие земельными участками, на которых расположены контейнерные площадки.</w:t>
      </w:r>
    </w:p>
    <w:p w14:paraId="2AA5BB71" w14:textId="01B305E8" w:rsidR="00492B0D" w:rsidRDefault="00492B0D"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11. Уборка мест массового пребывания людей производится в течение всего рабочего дня.</w:t>
      </w:r>
    </w:p>
    <w:p w14:paraId="3314A4A2" w14:textId="54A0FF76" w:rsidR="00492B0D" w:rsidRDefault="000A7A7E" w:rsidP="00D44913">
      <w:pPr>
        <w:pStyle w:val="1"/>
        <w:jc w:val="left"/>
      </w:pPr>
      <w:r w:rsidRPr="00A4007B">
        <w:rPr>
          <w:rFonts w:eastAsia="Times New Roman"/>
          <w:bCs/>
          <w:lang w:eastAsia="ru-RU"/>
        </w:rPr>
        <w:t xml:space="preserve">Статья </w:t>
      </w:r>
      <w:r w:rsidR="00CD4402" w:rsidRPr="00A4007B">
        <w:rPr>
          <w:rFonts w:eastAsia="Times New Roman"/>
          <w:bCs/>
          <w:lang w:eastAsia="ru-RU"/>
        </w:rPr>
        <w:t>2</w:t>
      </w:r>
      <w:r w:rsidR="00AE74FA" w:rsidRPr="00A4007B">
        <w:rPr>
          <w:rFonts w:eastAsia="Times New Roman"/>
          <w:bCs/>
          <w:lang w:eastAsia="ru-RU"/>
        </w:rPr>
        <w:t>8</w:t>
      </w:r>
      <w:r w:rsidRPr="00A4007B">
        <w:rPr>
          <w:rFonts w:eastAsia="Times New Roman"/>
          <w:bCs/>
          <w:lang w:eastAsia="ru-RU"/>
        </w:rPr>
        <w:t>.</w:t>
      </w:r>
      <w:r w:rsidR="00492B0D" w:rsidRPr="00A4007B">
        <w:t xml:space="preserve"> Организация и проведение уборочных работ в зимнее время</w:t>
      </w:r>
    </w:p>
    <w:p w14:paraId="2E99EF81" w14:textId="77777777" w:rsidR="00251706" w:rsidRPr="00A4007B" w:rsidRDefault="00251706" w:rsidP="003105FB">
      <w:pPr>
        <w:spacing w:after="0" w:line="240" w:lineRule="auto"/>
        <w:rPr>
          <w:rFonts w:ascii="Times New Roman" w:hAnsi="Times New Roman" w:cs="Times New Roman"/>
          <w:b/>
          <w:sz w:val="26"/>
          <w:szCs w:val="26"/>
        </w:rPr>
      </w:pPr>
    </w:p>
    <w:p w14:paraId="39FCB8BD" w14:textId="6A77A47A" w:rsidR="00492B0D" w:rsidRPr="00251706" w:rsidRDefault="00492B0D"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 xml:space="preserve">1. Организация и проведение уборочных работ </w:t>
      </w:r>
      <w:r w:rsidR="00445EBC" w:rsidRPr="00A4007B">
        <w:rPr>
          <w:rFonts w:ascii="Times New Roman" w:hAnsi="Times New Roman" w:cs="Times New Roman"/>
          <w:sz w:val="26"/>
          <w:szCs w:val="26"/>
        </w:rPr>
        <w:t xml:space="preserve">в зимнее время осуществляется </w:t>
      </w:r>
      <w:r w:rsidRPr="00A4007B">
        <w:rPr>
          <w:rFonts w:ascii="Times New Roman" w:hAnsi="Times New Roman" w:cs="Times New Roman"/>
          <w:sz w:val="26"/>
          <w:szCs w:val="26"/>
        </w:rPr>
        <w:t xml:space="preserve">с 16 октября по 15 апреля.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w:t>
      </w:r>
      <w:r w:rsidRPr="00251706">
        <w:rPr>
          <w:rFonts w:ascii="Times New Roman" w:hAnsi="Times New Roman" w:cs="Times New Roman"/>
          <w:sz w:val="26"/>
          <w:szCs w:val="26"/>
        </w:rPr>
        <w:t>содержанию сети дорог и улиц.</w:t>
      </w:r>
    </w:p>
    <w:p w14:paraId="2F47F4FE" w14:textId="04A20514" w:rsidR="00492B0D" w:rsidRPr="00A4007B" w:rsidRDefault="00492B0D" w:rsidP="003105FB">
      <w:pPr>
        <w:shd w:val="clear" w:color="auto" w:fill="FFFFFF"/>
        <w:spacing w:after="0" w:line="240" w:lineRule="auto"/>
        <w:ind w:firstLine="708"/>
        <w:jc w:val="both"/>
        <w:rPr>
          <w:rFonts w:ascii="Times New Roman" w:hAnsi="Times New Roman" w:cs="Times New Roman"/>
          <w:sz w:val="26"/>
          <w:szCs w:val="26"/>
        </w:rPr>
      </w:pPr>
      <w:r w:rsidRPr="00251706">
        <w:rPr>
          <w:rFonts w:ascii="Times New Roman" w:hAnsi="Times New Roman" w:cs="Times New Roman"/>
          <w:sz w:val="26"/>
          <w:szCs w:val="26"/>
        </w:rPr>
        <w:t>2. До 1 октября текущего года администрацией муниципального образования и дорожными службами должны быть завершены работы по подготовке мест для приема снега (снегосвалки, площадки</w:t>
      </w:r>
      <w:r w:rsidRPr="00A4007B">
        <w:rPr>
          <w:rFonts w:ascii="Times New Roman" w:hAnsi="Times New Roman" w:cs="Times New Roman"/>
          <w:sz w:val="26"/>
          <w:szCs w:val="26"/>
        </w:rPr>
        <w:t xml:space="preserve"> для вывоза и временного складирования снега). </w:t>
      </w:r>
    </w:p>
    <w:p w14:paraId="51595E45" w14:textId="5B42B864" w:rsidR="00CA5D2D" w:rsidRPr="00A4007B" w:rsidRDefault="00492B0D"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 xml:space="preserve">3. </w:t>
      </w:r>
      <w:r w:rsidR="00CA5D2D" w:rsidRPr="00A4007B">
        <w:rPr>
          <w:rFonts w:ascii="Times New Roman" w:hAnsi="Times New Roman" w:cs="Times New Roman"/>
          <w:sz w:val="26"/>
          <w:szCs w:val="26"/>
        </w:rPr>
        <w:t>Зимнее содержание тротуаров и улично-дорожной сети предусматривает работы, связанные с ликвидацией скользкости, удалением снега и снежно-ледяных образований. При возникновении скользкости следует производить обработку тротуаров и дорожных покрытий противогололедными материалами.</w:t>
      </w:r>
    </w:p>
    <w:p w14:paraId="476067E8" w14:textId="07323343" w:rsidR="00C24809" w:rsidRPr="00A4007B" w:rsidRDefault="00C24809"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На покрытии тротуаров, пешеходных, велосипедных дорожек и на остановочных пунктах маршрутных транспортных средств не допускается наличие снега и зимней скользкости после окончания работ по их устранению</w:t>
      </w:r>
    </w:p>
    <w:p w14:paraId="112AECBC" w14:textId="77777777" w:rsidR="00CA5D2D" w:rsidRPr="00A4007B" w:rsidRDefault="00492B0D"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 xml:space="preserve">4. </w:t>
      </w:r>
      <w:r w:rsidR="00CA5D2D" w:rsidRPr="00A4007B">
        <w:rPr>
          <w:rFonts w:ascii="Times New Roman" w:hAnsi="Times New Roman" w:cs="Times New Roman"/>
          <w:sz w:val="26"/>
          <w:szCs w:val="26"/>
        </w:rPr>
        <w:t>К первоочередным мероприятиям зимней уборки улиц, дорог относятся:</w:t>
      </w:r>
    </w:p>
    <w:p w14:paraId="36C8970E" w14:textId="77777777" w:rsidR="00CA5D2D" w:rsidRPr="00A4007B" w:rsidRDefault="00CA5D2D"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сгребание и подметание снега;</w:t>
      </w:r>
    </w:p>
    <w:p w14:paraId="4857B4C0" w14:textId="77777777" w:rsidR="00CA5D2D" w:rsidRPr="00A4007B" w:rsidRDefault="00CA5D2D"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14:paraId="5142F601" w14:textId="39944B78" w:rsidR="00492B0D" w:rsidRPr="00A4007B" w:rsidRDefault="00CA5D2D"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5. К мероприятиям второй очереди относится скалывание льда и уборка снежно-ледяных образований.</w:t>
      </w:r>
    </w:p>
    <w:p w14:paraId="10E47848" w14:textId="2DA304AC" w:rsidR="00492B0D" w:rsidRPr="00A4007B" w:rsidRDefault="00CA5D2D"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6</w:t>
      </w:r>
      <w:r w:rsidR="00492B0D" w:rsidRPr="00A4007B">
        <w:rPr>
          <w:rFonts w:ascii="Times New Roman" w:hAnsi="Times New Roman" w:cs="Times New Roman"/>
          <w:sz w:val="26"/>
          <w:szCs w:val="26"/>
        </w:rPr>
        <w:t>. Обязанность по уборке и вывозу снега из лотков проезжей части возлагается на организации, осуществляющие уборку проезжей части данной улицы или проезда.</w:t>
      </w:r>
    </w:p>
    <w:p w14:paraId="27E7158F" w14:textId="5C0AA5E5" w:rsidR="00492B0D" w:rsidRPr="00A4007B" w:rsidRDefault="00CA5D2D"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7</w:t>
      </w:r>
      <w:r w:rsidR="00492B0D" w:rsidRPr="00A4007B">
        <w:rPr>
          <w:rFonts w:ascii="Times New Roman" w:hAnsi="Times New Roman" w:cs="Times New Roman"/>
          <w:sz w:val="26"/>
          <w:szCs w:val="26"/>
        </w:rPr>
        <w:t>. Запрещается:</w:t>
      </w:r>
    </w:p>
    <w:p w14:paraId="6732D9A7" w14:textId="73BEE442" w:rsidR="00492B0D" w:rsidRPr="00A4007B" w:rsidRDefault="00492B0D"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lastRenderedPageBreak/>
        <w:t>выдвигать или перемещать на проезжую часть улиц и проездов снег, счищаемый с внутриквартальных, дворовых территорий, территорий, находящихся в собственности (владении) третьих лиц;</w:t>
      </w:r>
    </w:p>
    <w:p w14:paraId="24D4B92E" w14:textId="5F9776CC" w:rsidR="00492B0D" w:rsidRPr="00A4007B" w:rsidRDefault="00492B0D"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 xml:space="preserve">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внутридворовые проезды, иные места прохода </w:t>
      </w:r>
      <w:r w:rsidR="00A239EA" w:rsidRPr="00A4007B">
        <w:rPr>
          <w:rFonts w:ascii="Times New Roman" w:hAnsi="Times New Roman" w:cs="Times New Roman"/>
          <w:sz w:val="26"/>
          <w:szCs w:val="26"/>
        </w:rPr>
        <w:t>пешеходов и проезда автомобилей;</w:t>
      </w:r>
    </w:p>
    <w:p w14:paraId="0DCBD42D" w14:textId="37638561" w:rsidR="00A239EA" w:rsidRPr="00A4007B" w:rsidRDefault="00A239EA"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сваливание снега и скола льда в теплофикационные камеры</w:t>
      </w:r>
      <w:r w:rsidR="00AA5813" w:rsidRPr="00A4007B">
        <w:rPr>
          <w:rFonts w:ascii="Times New Roman" w:hAnsi="Times New Roman" w:cs="Times New Roman"/>
          <w:sz w:val="26"/>
          <w:szCs w:val="26"/>
        </w:rPr>
        <w:t>;</w:t>
      </w:r>
    </w:p>
    <w:p w14:paraId="48536B83" w14:textId="0000AB8A" w:rsidR="00AA5813" w:rsidRPr="00A4007B" w:rsidRDefault="00AA5813"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размещение собранного снега и льда на детских игровых и спортивных площадках, в зонах рекреационного назначения, на поверхности ледяного покрова водоемов и водосборных территориях, а также в радиусе 50 метров от источников нецентрализованного водоснабжения.</w:t>
      </w:r>
    </w:p>
    <w:p w14:paraId="5FCAF048" w14:textId="1D86B627" w:rsidR="00CA5D2D" w:rsidRPr="00A4007B" w:rsidRDefault="00CA5D2D"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8</w:t>
      </w:r>
      <w:r w:rsidR="00492B0D" w:rsidRPr="00A4007B">
        <w:rPr>
          <w:rFonts w:ascii="Times New Roman" w:hAnsi="Times New Roman" w:cs="Times New Roman"/>
          <w:sz w:val="26"/>
          <w:szCs w:val="26"/>
        </w:rPr>
        <w:t xml:space="preserve">.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w:t>
      </w:r>
      <w:r w:rsidRPr="00A4007B">
        <w:rPr>
          <w:rFonts w:ascii="Times New Roman" w:hAnsi="Times New Roman" w:cs="Times New Roman"/>
          <w:sz w:val="26"/>
          <w:szCs w:val="26"/>
        </w:rPr>
        <w:t>Снег, собираемый во дворах, на внутриквартальных проездах, допускается складировать на газонах и на свободных территориях при обеспечении сохранения зеленых насаждений (высота снежного вала не должна превышать 1,0 м от поверхности земли).</w:t>
      </w:r>
    </w:p>
    <w:p w14:paraId="0B952983" w14:textId="0BD9C6AD" w:rsidR="00492B0D" w:rsidRPr="00A4007B" w:rsidRDefault="00A239EA"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 xml:space="preserve">9. </w:t>
      </w:r>
      <w:r w:rsidR="00492B0D" w:rsidRPr="00A4007B">
        <w:rPr>
          <w:rFonts w:ascii="Times New Roman" w:hAnsi="Times New Roman" w:cs="Times New Roman"/>
          <w:sz w:val="26"/>
          <w:szCs w:val="26"/>
        </w:rPr>
        <w:t>Не допускается повреждение зеленых насаждений при складировании снега.</w:t>
      </w:r>
    </w:p>
    <w:p w14:paraId="7466484D" w14:textId="139709F6" w:rsidR="00492B0D" w:rsidRDefault="00445EBC"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1</w:t>
      </w:r>
      <w:r w:rsidR="00492B0D" w:rsidRPr="00A4007B">
        <w:rPr>
          <w:rFonts w:ascii="Times New Roman" w:hAnsi="Times New Roman" w:cs="Times New Roman"/>
          <w:sz w:val="26"/>
          <w:szCs w:val="26"/>
        </w:rPr>
        <w:t>0. Уборка снега</w:t>
      </w:r>
      <w:r w:rsidR="00C64402">
        <w:rPr>
          <w:rFonts w:ascii="Times New Roman" w:hAnsi="Times New Roman" w:cs="Times New Roman"/>
          <w:sz w:val="26"/>
          <w:szCs w:val="26"/>
        </w:rPr>
        <w:t xml:space="preserve"> и обработка </w:t>
      </w:r>
      <w:r w:rsidR="00C64402" w:rsidRPr="00A4007B">
        <w:rPr>
          <w:rFonts w:ascii="Times New Roman" w:hAnsi="Times New Roman" w:cs="Times New Roman"/>
          <w:sz w:val="26"/>
          <w:szCs w:val="26"/>
        </w:rPr>
        <w:t xml:space="preserve">противогололедными материалами </w:t>
      </w:r>
      <w:r w:rsidR="00492B0D" w:rsidRPr="00A4007B">
        <w:rPr>
          <w:rFonts w:ascii="Times New Roman" w:hAnsi="Times New Roman" w:cs="Times New Roman"/>
          <w:sz w:val="26"/>
          <w:szCs w:val="26"/>
        </w:rPr>
        <w:t xml:space="preserve">должна </w:t>
      </w:r>
      <w:r w:rsidR="00DB1D81" w:rsidRPr="00DB1D81">
        <w:rPr>
          <w:rFonts w:ascii="Times New Roman" w:hAnsi="Times New Roman" w:cs="Times New Roman"/>
          <w:sz w:val="26"/>
          <w:szCs w:val="26"/>
        </w:rPr>
        <w:t>заканчиваться к 8 часам утра, последующие - по мере необходимости производиться в течение всего дня</w:t>
      </w:r>
      <w:r w:rsidR="00DB1D81">
        <w:rPr>
          <w:rFonts w:ascii="Times New Roman" w:hAnsi="Times New Roman" w:cs="Times New Roman"/>
          <w:sz w:val="26"/>
          <w:szCs w:val="26"/>
        </w:rPr>
        <w:t xml:space="preserve">. </w:t>
      </w:r>
      <w:r w:rsidR="00DB1D81" w:rsidRPr="00A4007B">
        <w:rPr>
          <w:rFonts w:ascii="Times New Roman" w:hAnsi="Times New Roman" w:cs="Times New Roman"/>
          <w:sz w:val="26"/>
          <w:szCs w:val="26"/>
        </w:rPr>
        <w:t xml:space="preserve"> </w:t>
      </w:r>
      <w:r w:rsidR="00DB1D81" w:rsidRPr="00DB1D81">
        <w:rPr>
          <w:rFonts w:ascii="Times New Roman" w:hAnsi="Times New Roman" w:cs="Times New Roman"/>
          <w:sz w:val="26"/>
          <w:szCs w:val="26"/>
        </w:rPr>
        <w:t>При снегопадах значительной интенсивности уборка тротуаров и дорожно-уличной сети должна производиться непрерывно</w:t>
      </w:r>
      <w:r w:rsidR="00DB1D81" w:rsidRPr="00A4007B">
        <w:rPr>
          <w:rFonts w:ascii="Times New Roman" w:hAnsi="Times New Roman" w:cs="Times New Roman"/>
          <w:sz w:val="26"/>
          <w:szCs w:val="26"/>
        </w:rPr>
        <w:t xml:space="preserve"> </w:t>
      </w:r>
      <w:r w:rsidR="00492B0D" w:rsidRPr="00A4007B">
        <w:rPr>
          <w:rFonts w:ascii="Times New Roman" w:hAnsi="Times New Roman" w:cs="Times New Roman"/>
          <w:sz w:val="26"/>
          <w:szCs w:val="26"/>
        </w:rPr>
        <w:t>и продолжать</w:t>
      </w:r>
      <w:r w:rsidRPr="00A4007B">
        <w:rPr>
          <w:rFonts w:ascii="Times New Roman" w:hAnsi="Times New Roman" w:cs="Times New Roman"/>
          <w:sz w:val="26"/>
          <w:szCs w:val="26"/>
        </w:rPr>
        <w:t>ся</w:t>
      </w:r>
      <w:r w:rsidR="00492B0D" w:rsidRPr="00A4007B">
        <w:rPr>
          <w:rFonts w:ascii="Times New Roman" w:hAnsi="Times New Roman" w:cs="Times New Roman"/>
          <w:sz w:val="26"/>
          <w:szCs w:val="26"/>
        </w:rPr>
        <w:t xml:space="preserve"> до его окончания независимо от его интенсивности и продолжительности. </w:t>
      </w:r>
    </w:p>
    <w:p w14:paraId="12F09747" w14:textId="67CFEBD7" w:rsidR="00492B0D" w:rsidRPr="00A4007B" w:rsidRDefault="00445EBC"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1</w:t>
      </w:r>
      <w:r w:rsidR="00492B0D" w:rsidRPr="00A4007B">
        <w:rPr>
          <w:rFonts w:ascii="Times New Roman" w:hAnsi="Times New Roman" w:cs="Times New Roman"/>
          <w:sz w:val="26"/>
          <w:szCs w:val="26"/>
        </w:rPr>
        <w:t xml:space="preserve">1. Внутридворовые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w:t>
      </w:r>
      <w:r w:rsidR="00492B0D" w:rsidRPr="00BF2346">
        <w:rPr>
          <w:rFonts w:ascii="Times New Roman" w:hAnsi="Times New Roman" w:cs="Times New Roman"/>
          <w:sz w:val="26"/>
          <w:szCs w:val="26"/>
        </w:rPr>
        <w:t>снега и наледи.</w:t>
      </w:r>
      <w:r w:rsidR="00492B0D" w:rsidRPr="00A4007B">
        <w:rPr>
          <w:rFonts w:ascii="Times New Roman" w:hAnsi="Times New Roman" w:cs="Times New Roman"/>
          <w:sz w:val="26"/>
          <w:szCs w:val="26"/>
        </w:rPr>
        <w:t xml:space="preserve"> </w:t>
      </w:r>
    </w:p>
    <w:p w14:paraId="32E84873" w14:textId="5DE57683" w:rsidR="00492B0D" w:rsidRPr="00A4007B" w:rsidRDefault="00492B0D"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12. В зимнее время владельцами и арендаторами зданий должна быть организована своевременная очистка кровель от снега, наледи и сосулек</w:t>
      </w:r>
      <w:r w:rsidR="00F445F0" w:rsidRPr="00A4007B">
        <w:rPr>
          <w:rFonts w:ascii="Times New Roman" w:hAnsi="Times New Roman" w:cs="Times New Roman"/>
          <w:sz w:val="26"/>
          <w:szCs w:val="26"/>
        </w:rPr>
        <w:t>.</w:t>
      </w:r>
    </w:p>
    <w:p w14:paraId="14302C76" w14:textId="77777777" w:rsidR="00492B0D" w:rsidRPr="00251706" w:rsidRDefault="00492B0D"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Очистка кровель зданий на сторонах, выходящих на пешеходные зоны, от наледеобразований должна производиться немедленно по мере их образования с предварительной установкой ограждения опасных участков.</w:t>
      </w:r>
      <w:r w:rsidRPr="00A4007B">
        <w:rPr>
          <w:rFonts w:ascii="Times New Roman" w:hAnsi="Times New Roman" w:cs="Times New Roman"/>
          <w:sz w:val="26"/>
          <w:szCs w:val="26"/>
        </w:rPr>
        <w:br/>
        <w:t xml:space="preserve">Крыши с </w:t>
      </w:r>
      <w:r w:rsidRPr="00251706">
        <w:rPr>
          <w:rFonts w:ascii="Times New Roman" w:hAnsi="Times New Roman" w:cs="Times New Roman"/>
          <w:sz w:val="26"/>
          <w:szCs w:val="26"/>
        </w:rPr>
        <w:t>наружным водоотводом необходимо периодически очищать от снега, не допуская его накопления более 30 сантиметров.</w:t>
      </w:r>
    </w:p>
    <w:p w14:paraId="172665B0" w14:textId="3A236B71" w:rsidR="00492B0D" w:rsidRPr="00A4007B" w:rsidRDefault="00492B0D" w:rsidP="003105FB">
      <w:pPr>
        <w:shd w:val="clear" w:color="auto" w:fill="FFFFFF"/>
        <w:spacing w:after="0" w:line="240" w:lineRule="auto"/>
        <w:ind w:firstLine="708"/>
        <w:jc w:val="both"/>
        <w:rPr>
          <w:rFonts w:ascii="Times New Roman" w:hAnsi="Times New Roman" w:cs="Times New Roman"/>
          <w:sz w:val="26"/>
          <w:szCs w:val="26"/>
        </w:rPr>
      </w:pPr>
      <w:r w:rsidRPr="00251706">
        <w:rPr>
          <w:rFonts w:ascii="Times New Roman" w:hAnsi="Times New Roman" w:cs="Times New Roman"/>
          <w:sz w:val="26"/>
          <w:szCs w:val="26"/>
        </w:rPr>
        <w:t>13. Очистка крыш зданий от снега, наледеобразований</w:t>
      </w:r>
      <w:r w:rsidRPr="00A4007B">
        <w:rPr>
          <w:rFonts w:ascii="Times New Roman" w:hAnsi="Times New Roman" w:cs="Times New Roman"/>
          <w:sz w:val="26"/>
          <w:szCs w:val="26"/>
        </w:rPr>
        <w:t xml:space="preserve">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Сброшенный с кровель зданий снег и ледяные сосульки немедленно убираются.</w:t>
      </w:r>
    </w:p>
    <w:p w14:paraId="3717DAF8" w14:textId="77777777" w:rsidR="00492B0D" w:rsidRDefault="00492B0D"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Запрещается сбрасывать снег, лед и мусор в воронки водосточных труб.</w:t>
      </w:r>
      <w:r w:rsidRPr="00A4007B">
        <w:rPr>
          <w:rFonts w:ascii="Times New Roman" w:hAnsi="Times New Roman" w:cs="Times New Roman"/>
          <w:sz w:val="26"/>
          <w:szCs w:val="26"/>
        </w:rPr>
        <w:br/>
        <w:t xml:space="preserve">При сбрасывании снега с крыш должны быть приняты меры, обеспечивающие полную сохранность деревьев, кустарников, воздушных линий уличного </w:t>
      </w:r>
      <w:r w:rsidRPr="00A4007B">
        <w:rPr>
          <w:rFonts w:ascii="Times New Roman" w:hAnsi="Times New Roman" w:cs="Times New Roman"/>
          <w:sz w:val="26"/>
          <w:szCs w:val="26"/>
        </w:rPr>
        <w:lastRenderedPageBreak/>
        <w:t>электроосвещения, растяжек, рекламных конструкций, светофорных объектов, дорожных знаков, линий связи и др.</w:t>
      </w:r>
    </w:p>
    <w:p w14:paraId="1F4721A6" w14:textId="10CF25C0" w:rsidR="00F445F0" w:rsidRDefault="00F445F0" w:rsidP="00836198">
      <w:pPr>
        <w:pStyle w:val="1"/>
        <w:jc w:val="both"/>
      </w:pPr>
      <w:r w:rsidRPr="00A4007B">
        <w:rPr>
          <w:rFonts w:eastAsia="Times New Roman"/>
          <w:bCs/>
          <w:lang w:eastAsia="ru-RU"/>
        </w:rPr>
        <w:t xml:space="preserve">Статья </w:t>
      </w:r>
      <w:r w:rsidR="00CD4402" w:rsidRPr="00A4007B">
        <w:rPr>
          <w:rFonts w:eastAsia="Times New Roman"/>
          <w:bCs/>
          <w:lang w:eastAsia="ru-RU"/>
        </w:rPr>
        <w:t>2</w:t>
      </w:r>
      <w:r w:rsidR="00AE74FA" w:rsidRPr="00A4007B">
        <w:rPr>
          <w:rFonts w:eastAsia="Times New Roman"/>
          <w:bCs/>
          <w:lang w:eastAsia="ru-RU"/>
        </w:rPr>
        <w:t>9</w:t>
      </w:r>
      <w:r w:rsidRPr="00A4007B">
        <w:rPr>
          <w:rFonts w:eastAsia="Times New Roman"/>
          <w:bCs/>
          <w:lang w:eastAsia="ru-RU"/>
        </w:rPr>
        <w:t>.</w:t>
      </w:r>
      <w:r w:rsidRPr="00A4007B">
        <w:t xml:space="preserve"> Организация и проведение уборочных работ в летнее время</w:t>
      </w:r>
    </w:p>
    <w:p w14:paraId="47BA620F" w14:textId="77777777" w:rsidR="00251706" w:rsidRPr="00A4007B" w:rsidRDefault="00251706" w:rsidP="003105FB">
      <w:pPr>
        <w:spacing w:after="0" w:line="240" w:lineRule="auto"/>
        <w:rPr>
          <w:rFonts w:ascii="Times New Roman" w:hAnsi="Times New Roman" w:cs="Times New Roman"/>
          <w:sz w:val="26"/>
          <w:szCs w:val="26"/>
        </w:rPr>
      </w:pPr>
    </w:p>
    <w:p w14:paraId="2A9F12AE" w14:textId="1516CB7C" w:rsidR="00F445F0" w:rsidRPr="00A4007B" w:rsidRDefault="00492B0D"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 xml:space="preserve">1. </w:t>
      </w:r>
      <w:r w:rsidR="00F445F0" w:rsidRPr="00A4007B">
        <w:rPr>
          <w:rFonts w:ascii="Times New Roman" w:hAnsi="Times New Roman" w:cs="Times New Roman"/>
          <w:sz w:val="26"/>
          <w:szCs w:val="26"/>
        </w:rPr>
        <w:t>Летняя уборка включает: подметание, мойка, сбор мусора, опавшей листвы, очистка урн, тротуаров, внутриквартальных проездов, придомовых территорий, остановочных пунктов и других территорий, прилегающих к зданиям и сооружениям (в том числе объектам торговли и сферы услуг), производится собственниками, владельцами указанных объектов, специализированными организациями, на которые возложена о</w:t>
      </w:r>
      <w:r w:rsidR="00442D6D">
        <w:rPr>
          <w:rFonts w:ascii="Times New Roman" w:hAnsi="Times New Roman" w:cs="Times New Roman"/>
          <w:sz w:val="26"/>
          <w:szCs w:val="26"/>
        </w:rPr>
        <w:t>бязанность по уборке территории</w:t>
      </w:r>
      <w:r w:rsidR="00F445F0" w:rsidRPr="00A4007B">
        <w:rPr>
          <w:rFonts w:ascii="Times New Roman" w:hAnsi="Times New Roman" w:cs="Times New Roman"/>
          <w:sz w:val="26"/>
          <w:szCs w:val="26"/>
        </w:rPr>
        <w:t>.</w:t>
      </w:r>
    </w:p>
    <w:p w14:paraId="69608730" w14:textId="0250A186" w:rsidR="00492B0D" w:rsidRPr="00A4007B" w:rsidRDefault="008B5EA4"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 xml:space="preserve">2. </w:t>
      </w:r>
      <w:r w:rsidR="00492B0D" w:rsidRPr="00A4007B">
        <w:rPr>
          <w:rFonts w:ascii="Times New Roman" w:hAnsi="Times New Roman" w:cs="Times New Roman"/>
          <w:sz w:val="26"/>
          <w:szCs w:val="26"/>
        </w:rPr>
        <w:t xml:space="preserve">Период летней </w:t>
      </w:r>
      <w:r w:rsidR="00492B0D" w:rsidRPr="00083E84">
        <w:rPr>
          <w:rFonts w:ascii="Times New Roman" w:hAnsi="Times New Roman" w:cs="Times New Roman"/>
          <w:sz w:val="26"/>
          <w:szCs w:val="26"/>
        </w:rPr>
        <w:t>уборки - с 16 апреля по 15 октября. Мероприятия</w:t>
      </w:r>
      <w:r w:rsidR="00492B0D" w:rsidRPr="00A4007B">
        <w:rPr>
          <w:rFonts w:ascii="Times New Roman" w:hAnsi="Times New Roman" w:cs="Times New Roman"/>
          <w:sz w:val="26"/>
          <w:szCs w:val="26"/>
        </w:rPr>
        <w:t xml:space="preserve"> по подготовке уборочной техники к работе в летний период проводятся в сроки, определенные администрацией </w:t>
      </w:r>
      <w:r w:rsidR="00F445F0" w:rsidRPr="00A4007B">
        <w:rPr>
          <w:rFonts w:ascii="Times New Roman" w:hAnsi="Times New Roman" w:cs="Times New Roman"/>
          <w:sz w:val="26"/>
          <w:szCs w:val="26"/>
        </w:rPr>
        <w:t>муниципального образования</w:t>
      </w:r>
      <w:r w:rsidR="00492B0D" w:rsidRPr="00A4007B">
        <w:rPr>
          <w:rFonts w:ascii="Times New Roman" w:hAnsi="Times New Roman" w:cs="Times New Roman"/>
          <w:sz w:val="26"/>
          <w:szCs w:val="26"/>
        </w:rPr>
        <w:t xml:space="preserve"> и организациями, выполняющими функции заказчика работ по содержанию сети дорог и улиц.</w:t>
      </w:r>
    </w:p>
    <w:p w14:paraId="372F2EB4" w14:textId="1674496A" w:rsidR="00492B0D" w:rsidRPr="00A4007B" w:rsidRDefault="008B5EA4"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3</w:t>
      </w:r>
      <w:r w:rsidR="00492B0D" w:rsidRPr="00A4007B">
        <w:rPr>
          <w:rFonts w:ascii="Times New Roman" w:hAnsi="Times New Roman" w:cs="Times New Roman"/>
          <w:sz w:val="26"/>
          <w:szCs w:val="26"/>
        </w:rPr>
        <w:t xml:space="preserve">. Подметание дворовых территорий, внутридворовых проездов и тротуаров от сметы, пыли и мелкого бытового мусора осуществляются лицами, ответственными за содержание объектов. </w:t>
      </w:r>
    </w:p>
    <w:p w14:paraId="281F894E" w14:textId="24246FE3" w:rsidR="00492B0D" w:rsidRPr="00A4007B" w:rsidRDefault="008B5EA4"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4</w:t>
      </w:r>
      <w:r w:rsidR="00492B0D" w:rsidRPr="00A4007B">
        <w:rPr>
          <w:rFonts w:ascii="Times New Roman" w:hAnsi="Times New Roman" w:cs="Times New Roman"/>
          <w:sz w:val="26"/>
          <w:szCs w:val="26"/>
        </w:rPr>
        <w:t>. В период листопада производится сгребание и вывоз опавших листьев с проезжей части дорог и дворовых территорий. Сгребание листвы к комлевой части деревьев и кустарников запрещается.</w:t>
      </w:r>
    </w:p>
    <w:p w14:paraId="5CE34DFA" w14:textId="7015EFE4" w:rsidR="00492B0D" w:rsidRPr="00A4007B" w:rsidRDefault="008B5EA4"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5</w:t>
      </w:r>
      <w:r w:rsidR="00492B0D" w:rsidRPr="00A4007B">
        <w:rPr>
          <w:rFonts w:ascii="Times New Roman" w:hAnsi="Times New Roman" w:cs="Times New Roman"/>
          <w:sz w:val="26"/>
          <w:szCs w:val="26"/>
        </w:rPr>
        <w:t>. Подметание дворовых территорий, внутридворовых проездов и тротуаров от пыли и мелкого бытового мусора осуществляются механизированным способом или вручную</w:t>
      </w:r>
      <w:r w:rsidRPr="00A4007B">
        <w:rPr>
          <w:rFonts w:ascii="Times New Roman" w:hAnsi="Times New Roman" w:cs="Times New Roman"/>
          <w:sz w:val="26"/>
          <w:szCs w:val="26"/>
        </w:rPr>
        <w:t>. Обязанность по обеспечению инвентарем, иными материальными средствами для содержания закрепленных и прилегающих территорий в летний период возлагается на собственников, владельцев объектов.</w:t>
      </w:r>
    </w:p>
    <w:p w14:paraId="26810235" w14:textId="17F575DE" w:rsidR="0017173D" w:rsidRDefault="0017173D"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6. Запрещается при летней уборке тротуаров сбрасывать смет и мусор на газоны, в смотровые, дождеприемные и контрольные колодцы, канализационную сеть.</w:t>
      </w:r>
    </w:p>
    <w:p w14:paraId="2545CEF4" w14:textId="36A2057C" w:rsidR="0017173D" w:rsidRDefault="0017173D" w:rsidP="00836198">
      <w:pPr>
        <w:pStyle w:val="1"/>
        <w:jc w:val="both"/>
      </w:pPr>
      <w:r w:rsidRPr="00A4007B">
        <w:rPr>
          <w:rFonts w:eastAsia="Times New Roman"/>
          <w:bCs/>
          <w:lang w:eastAsia="ru-RU"/>
        </w:rPr>
        <w:t xml:space="preserve">Статья </w:t>
      </w:r>
      <w:r w:rsidR="00AE74FA" w:rsidRPr="00A4007B">
        <w:rPr>
          <w:rFonts w:eastAsia="Times New Roman"/>
          <w:bCs/>
          <w:lang w:eastAsia="ru-RU"/>
        </w:rPr>
        <w:t>30</w:t>
      </w:r>
      <w:r w:rsidRPr="00A4007B">
        <w:rPr>
          <w:rFonts w:eastAsia="Times New Roman"/>
          <w:bCs/>
          <w:lang w:eastAsia="ru-RU"/>
        </w:rPr>
        <w:t>.</w:t>
      </w:r>
      <w:r w:rsidRPr="00A4007B">
        <w:t xml:space="preserve"> Обращение с отходами на территории муниципального </w:t>
      </w:r>
      <w:r w:rsidR="00251706">
        <w:t>о</w:t>
      </w:r>
      <w:r w:rsidRPr="00A4007B">
        <w:t>бразования</w:t>
      </w:r>
    </w:p>
    <w:p w14:paraId="3490EB5C" w14:textId="77777777" w:rsidR="00251706" w:rsidRPr="00A4007B" w:rsidRDefault="00251706" w:rsidP="003105FB">
      <w:pPr>
        <w:spacing w:after="0" w:line="240" w:lineRule="auto"/>
        <w:rPr>
          <w:rFonts w:ascii="Times New Roman" w:hAnsi="Times New Roman" w:cs="Times New Roman"/>
          <w:sz w:val="26"/>
          <w:szCs w:val="26"/>
        </w:rPr>
      </w:pPr>
    </w:p>
    <w:p w14:paraId="7B8CE1D1" w14:textId="64A2E328" w:rsidR="0017173D" w:rsidRPr="00A4007B" w:rsidRDefault="0017173D"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1. Система обращения с отходами на территории муниципального образования включает комплекс мер по рациональному сбору, вывозу и утилизации твердых коммунальных отходов, в том числе крупногабаритных, жидких бытовых и других видов отходов производства и потребления.</w:t>
      </w:r>
    </w:p>
    <w:p w14:paraId="65773E54" w14:textId="2B8AF56F" w:rsidR="00F445F0" w:rsidRPr="00A4007B" w:rsidRDefault="0017173D"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2. Производственные отходы I - III классов опасности, биологические отходы, медицинские, радиологические, ртутьсодержащие изделия собираются и утилизируются в порядке, установленном законодательством.</w:t>
      </w:r>
    </w:p>
    <w:p w14:paraId="3FE1F412" w14:textId="49C8F07D" w:rsidR="00525381" w:rsidRPr="00A4007B" w:rsidRDefault="0017173D"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 xml:space="preserve">3. Организации, управляющие жилищным фондом, иные юридические лица, индивидуальные предприниматели, владельцы индивидуальных жилых домов обязаны заключать договоры на оказание услуг по обращению с твердыми коммунальными отходами с региональным оператором, индивидуальным предпринимателем и (или) юридическим лицом, осуществляющими деятельность по утилизации твердых коммунальных отходов, в соответствии с гражданским законодательством Российской Федерации и (или) организовывать место (площадку) накопления твердых коммунальных отходов путем оборудования места </w:t>
      </w:r>
      <w:r w:rsidRPr="00A4007B">
        <w:rPr>
          <w:rFonts w:ascii="Times New Roman" w:hAnsi="Times New Roman" w:cs="Times New Roman"/>
          <w:sz w:val="26"/>
          <w:szCs w:val="26"/>
        </w:rPr>
        <w:lastRenderedPageBreak/>
        <w:t xml:space="preserve">(площадки) накопления твердых коммунальных отходов в соответствии с требованиями, установленными действующим законодательством и муниципальными нормативными правовыми актами в сфере градостроительной деятельности, или заключения договора с владельцем оборудованного действующего места (площадки) накопления твердых коммунальных отходов. </w:t>
      </w:r>
    </w:p>
    <w:p w14:paraId="3CBEC001" w14:textId="77BED077" w:rsidR="0017173D" w:rsidRPr="00A4007B" w:rsidRDefault="0017173D"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4. Места (площадки) накопления твердых коммунальных отходов (в том числе контейнерные площадки) должны быть расположены таким образом, чтобы можно было обеспечить к ним беспрепятственный подъезд обслуживающих площадку транспортных средств с учетом разворота.</w:t>
      </w:r>
    </w:p>
    <w:p w14:paraId="07B762CD" w14:textId="0CB08E38" w:rsidR="0017173D" w:rsidRPr="00A4007B" w:rsidRDefault="0017173D"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5. Ответственность и контроль за сбором твердых коммунальных отходов в месте их сбора и уборкой мест сбора возлагаются:</w:t>
      </w:r>
    </w:p>
    <w:p w14:paraId="6C4CA054" w14:textId="77777777" w:rsidR="0017173D" w:rsidRPr="00A4007B" w:rsidRDefault="0017173D"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по многоквартирным домам - на организации, управляющие и обслуживающие данный жилищный фонд, жилищно-строительные кооперативы, жилищные кооперативы, товарищества собственников жилья;</w:t>
      </w:r>
    </w:p>
    <w:p w14:paraId="3A889C70" w14:textId="77777777" w:rsidR="0017173D" w:rsidRPr="00A4007B" w:rsidRDefault="0017173D"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по частным домовладениям, домам индивидуальной застройки - на домовладельцев;</w:t>
      </w:r>
    </w:p>
    <w:p w14:paraId="6E505C70" w14:textId="25E64C35" w:rsidR="0017173D" w:rsidRPr="00A4007B" w:rsidRDefault="0017173D"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по иным производителям отходов - на собственников, арендаторов, учреждения, организации, иные хозяйствующие субъекты.</w:t>
      </w:r>
    </w:p>
    <w:p w14:paraId="3B6F512B" w14:textId="12EFF58E" w:rsidR="00492B0D" w:rsidRPr="00A4007B" w:rsidRDefault="00AA5813"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6</w:t>
      </w:r>
      <w:r w:rsidR="00492B0D" w:rsidRPr="00A4007B">
        <w:rPr>
          <w:rFonts w:ascii="Times New Roman" w:hAnsi="Times New Roman" w:cs="Times New Roman"/>
          <w:sz w:val="26"/>
          <w:szCs w:val="26"/>
        </w:rPr>
        <w:t xml:space="preserve">. Контейнеры и бункеры-накопители должны быть в технически исправном состоянии, покрашены и иметь маркировку с указанием реквизитов владельца, подрядной организации, времени вывоза мусора. </w:t>
      </w:r>
    </w:p>
    <w:p w14:paraId="3889C054" w14:textId="46D6ADAA" w:rsidR="00492B0D" w:rsidRPr="00A4007B" w:rsidRDefault="00AA5813"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7</w:t>
      </w:r>
      <w:r w:rsidR="00492B0D" w:rsidRPr="00A4007B">
        <w:rPr>
          <w:rFonts w:ascii="Times New Roman" w:hAnsi="Times New Roman" w:cs="Times New Roman"/>
          <w:sz w:val="26"/>
          <w:szCs w:val="26"/>
        </w:rPr>
        <w:t xml:space="preserve">. В зонах отдыха, учреждениях образования, здравоохранения и других местах массового посещения, на улицах, у каждого подъезда жилых домов, у входа в торговые объекты должны быть установлены урны. Урны устанавливаются на расстоянии </w:t>
      </w:r>
      <w:r w:rsidRPr="00A4007B">
        <w:rPr>
          <w:rFonts w:ascii="Times New Roman" w:hAnsi="Times New Roman" w:cs="Times New Roman"/>
          <w:sz w:val="26"/>
          <w:szCs w:val="26"/>
        </w:rPr>
        <w:t xml:space="preserve">до </w:t>
      </w:r>
      <w:r w:rsidR="00492B0D" w:rsidRPr="00A4007B">
        <w:rPr>
          <w:rFonts w:ascii="Times New Roman" w:hAnsi="Times New Roman" w:cs="Times New Roman"/>
          <w:sz w:val="26"/>
          <w:szCs w:val="26"/>
        </w:rPr>
        <w:t xml:space="preserve">50 м одна от другой, на остальных улицах, во дворах, парках, садах и на других территориях - на расстоянии до 100 м. </w:t>
      </w:r>
    </w:p>
    <w:p w14:paraId="17A4366D" w14:textId="36768AB7" w:rsidR="00492B0D" w:rsidRPr="00A4007B" w:rsidRDefault="00AA5813"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 xml:space="preserve">8. </w:t>
      </w:r>
      <w:r w:rsidR="00492B0D" w:rsidRPr="00A4007B">
        <w:rPr>
          <w:rFonts w:ascii="Times New Roman" w:hAnsi="Times New Roman" w:cs="Times New Roman"/>
          <w:sz w:val="26"/>
          <w:szCs w:val="26"/>
        </w:rPr>
        <w:t>Очистка урн производится собственником (правообладателем) или организацией, осуществляющей функции управления домовладением и территорий, по мере их заполнения. Мойка урн п</w:t>
      </w:r>
      <w:r w:rsidR="00403011" w:rsidRPr="00A4007B">
        <w:rPr>
          <w:rFonts w:ascii="Times New Roman" w:hAnsi="Times New Roman" w:cs="Times New Roman"/>
          <w:sz w:val="26"/>
          <w:szCs w:val="26"/>
        </w:rPr>
        <w:t>роизводится по мере загрязнения</w:t>
      </w:r>
      <w:r w:rsidR="00492B0D" w:rsidRPr="00A4007B">
        <w:rPr>
          <w:rFonts w:ascii="Times New Roman" w:hAnsi="Times New Roman" w:cs="Times New Roman"/>
          <w:sz w:val="26"/>
          <w:szCs w:val="26"/>
        </w:rPr>
        <w:t>. Урны, установленные у торговых объектов, - торговыми организациями.</w:t>
      </w:r>
    </w:p>
    <w:p w14:paraId="11C8BA42" w14:textId="3D88DEC3" w:rsidR="00492B0D" w:rsidRDefault="00492B0D"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Покраска урн осуществляется собственником (владельцем) или организацией, осуществляющей функции управления домовладением, а также по мере необходимости.</w:t>
      </w:r>
    </w:p>
    <w:p w14:paraId="766768D5" w14:textId="5B8493C7" w:rsidR="00F73FC0" w:rsidRDefault="00251706" w:rsidP="00D44913">
      <w:pPr>
        <w:pStyle w:val="1"/>
        <w:rPr>
          <w:rFonts w:eastAsia="Times New Roman"/>
          <w:bCs/>
          <w:lang w:eastAsia="ru-RU"/>
        </w:rPr>
      </w:pPr>
      <w:r w:rsidRPr="00D44913">
        <w:rPr>
          <w:rFonts w:eastAsia="Times New Roman"/>
          <w:bCs/>
          <w:lang w:eastAsia="ru-RU"/>
        </w:rPr>
        <w:t xml:space="preserve">ГЛАВА </w:t>
      </w:r>
      <w:r w:rsidR="00F73FC0" w:rsidRPr="00D44913">
        <w:rPr>
          <w:rFonts w:eastAsia="Times New Roman"/>
          <w:bCs/>
          <w:lang w:val="en-US" w:eastAsia="ru-RU"/>
        </w:rPr>
        <w:t>V</w:t>
      </w:r>
      <w:r w:rsidR="00F73FC0" w:rsidRPr="00D44913">
        <w:rPr>
          <w:rFonts w:eastAsia="Times New Roman"/>
          <w:bCs/>
          <w:lang w:eastAsia="ru-RU"/>
        </w:rPr>
        <w:t xml:space="preserve">. </w:t>
      </w:r>
      <w:r w:rsidR="00570FD0" w:rsidRPr="00D44913">
        <w:rPr>
          <w:rFonts w:eastAsia="Times New Roman"/>
          <w:bCs/>
          <w:lang w:eastAsia="ru-RU"/>
        </w:rPr>
        <w:t>ОСУЩЕСТВЛЕНИЕ</w:t>
      </w:r>
      <w:r w:rsidR="00732A2C" w:rsidRPr="00D44913">
        <w:rPr>
          <w:rFonts w:eastAsia="Times New Roman"/>
          <w:bCs/>
          <w:lang w:eastAsia="ru-RU"/>
        </w:rPr>
        <w:t xml:space="preserve"> ЗЕМЛЯНЫХ РАБОТ</w:t>
      </w:r>
    </w:p>
    <w:p w14:paraId="782DB91F" w14:textId="2B900FE5" w:rsidR="00F73FC0" w:rsidRDefault="003117E0" w:rsidP="00D44913">
      <w:pPr>
        <w:pStyle w:val="1"/>
        <w:jc w:val="left"/>
      </w:pPr>
      <w:r w:rsidRPr="00A4007B">
        <w:rPr>
          <w:rFonts w:eastAsia="Times New Roman"/>
          <w:lang w:eastAsia="ru-RU"/>
        </w:rPr>
        <w:t>Статья 3</w:t>
      </w:r>
      <w:r w:rsidR="00AE74FA" w:rsidRPr="00A4007B">
        <w:rPr>
          <w:rFonts w:eastAsia="Times New Roman"/>
          <w:lang w:eastAsia="ru-RU"/>
        </w:rPr>
        <w:t>1</w:t>
      </w:r>
      <w:r w:rsidRPr="00A4007B">
        <w:rPr>
          <w:rFonts w:eastAsia="Times New Roman"/>
          <w:lang w:eastAsia="ru-RU"/>
        </w:rPr>
        <w:t>.</w:t>
      </w:r>
      <w:r w:rsidRPr="00A4007B">
        <w:t xml:space="preserve"> </w:t>
      </w:r>
      <w:r w:rsidR="00332B05" w:rsidRPr="00A4007B">
        <w:t>Разрешение на осуществление</w:t>
      </w:r>
      <w:r w:rsidRPr="00A4007B">
        <w:t xml:space="preserve"> земляных работ</w:t>
      </w:r>
    </w:p>
    <w:p w14:paraId="386554BB" w14:textId="77777777" w:rsidR="00251706" w:rsidRPr="00A4007B" w:rsidRDefault="00251706" w:rsidP="003105FB">
      <w:pPr>
        <w:spacing w:after="0" w:line="240" w:lineRule="auto"/>
        <w:rPr>
          <w:rFonts w:ascii="Times New Roman" w:hAnsi="Times New Roman" w:cs="Times New Roman"/>
          <w:b/>
          <w:sz w:val="26"/>
          <w:szCs w:val="26"/>
        </w:rPr>
      </w:pPr>
    </w:p>
    <w:p w14:paraId="5DE29A9D" w14:textId="7A3C4EF4" w:rsidR="00D65EC8" w:rsidRPr="00A4007B" w:rsidRDefault="00F73FC0"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 xml:space="preserve">1. </w:t>
      </w:r>
      <w:r w:rsidR="00D65EC8" w:rsidRPr="00A4007B">
        <w:rPr>
          <w:rFonts w:ascii="Times New Roman" w:hAnsi="Times New Roman" w:cs="Times New Roman"/>
          <w:sz w:val="26"/>
          <w:szCs w:val="26"/>
        </w:rPr>
        <w:t>Земляные работы проводятся только при наличии разрешения на осуществление земляных работ, выданного уполномоченным органом администрации муниципального образования, в сроки, установленные в разрешении или в графике проведения земляных работ. Проведение земляных работ без разрешения</w:t>
      </w:r>
      <w:r w:rsidR="00BC07CA" w:rsidRPr="00A4007B">
        <w:rPr>
          <w:rFonts w:ascii="Times New Roman" w:hAnsi="Times New Roman" w:cs="Times New Roman"/>
          <w:sz w:val="26"/>
          <w:szCs w:val="26"/>
        </w:rPr>
        <w:t xml:space="preserve"> или с разрешением, срок действия которого истек, запрещается.</w:t>
      </w:r>
    </w:p>
    <w:p w14:paraId="76ADD18F" w14:textId="702BAE4B" w:rsidR="00BC07CA" w:rsidRPr="00A4007B" w:rsidRDefault="00BC07CA"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Лицо, производящее земляные работы, обязано на месте проведения работ иметь при себе копию разрешения и договор подряда.</w:t>
      </w:r>
    </w:p>
    <w:p w14:paraId="75417D21" w14:textId="1512CF42" w:rsidR="00D65EC8" w:rsidRPr="00A4007B" w:rsidRDefault="00D65EC8"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2. Выдача разрешения на осуществление земляных работ осуществляется в порядке, установленном администрацией муниципального образования.</w:t>
      </w:r>
    </w:p>
    <w:p w14:paraId="56CA7565" w14:textId="46EAFC96" w:rsidR="00BC07CA" w:rsidRPr="00A4007B" w:rsidRDefault="00BC07CA"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lastRenderedPageBreak/>
        <w:t>3. Контроль за соблюдением порядка производства земляных работ, ликвидацией последствий разрытий в части соблюдения качества и сроков восстановительных работ возлагается на уполномоченные органы администрации муниципального образования, выдавшие разрешение на осуществление земляных работ.</w:t>
      </w:r>
    </w:p>
    <w:p w14:paraId="62CB251B" w14:textId="265B7525" w:rsidR="00616900" w:rsidRPr="00A4007B" w:rsidRDefault="003117E0"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 xml:space="preserve">4. </w:t>
      </w:r>
      <w:r w:rsidR="00616900" w:rsidRPr="00A4007B">
        <w:rPr>
          <w:rFonts w:ascii="Times New Roman" w:hAnsi="Times New Roman" w:cs="Times New Roman"/>
          <w:sz w:val="26"/>
          <w:szCs w:val="26"/>
        </w:rPr>
        <w:t>Ликвидация аварийных ситуаций на инженерных сетях осуществляется немедленно, при этом оформление разрешения осуществляется в течение трех рабочих дней. В противном случае осуществление земляных работ считается самовольным.</w:t>
      </w:r>
    </w:p>
    <w:p w14:paraId="21BECA25" w14:textId="77777777" w:rsidR="00616900" w:rsidRPr="00A4007B" w:rsidRDefault="00616900"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 xml:space="preserve">Ликвидация аварий, требующих немедленного разрытия дорог, проездов, улиц, тротуаров, производится после сообщения информации об аварии в ОГИБДД ОМВД России «Приморский» и в </w:t>
      </w:r>
      <w:r w:rsidR="003117E0" w:rsidRPr="00A4007B">
        <w:rPr>
          <w:rFonts w:ascii="Times New Roman" w:hAnsi="Times New Roman" w:cs="Times New Roman"/>
          <w:sz w:val="26"/>
          <w:szCs w:val="26"/>
        </w:rPr>
        <w:t>Единую дежурно-диспетчерскую службу муниципального образования</w:t>
      </w:r>
      <w:r w:rsidRPr="00A4007B">
        <w:rPr>
          <w:rFonts w:ascii="Times New Roman" w:hAnsi="Times New Roman" w:cs="Times New Roman"/>
          <w:sz w:val="26"/>
          <w:szCs w:val="26"/>
        </w:rPr>
        <w:t>.</w:t>
      </w:r>
    </w:p>
    <w:p w14:paraId="17CA9671" w14:textId="568459EA" w:rsidR="00AC587E" w:rsidRDefault="00AC587E"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5. При выполнении земляных работ на автомобильных дорогах срок проведения земляных работ устанавливается по согласованию с собственником такой дороги.</w:t>
      </w:r>
    </w:p>
    <w:p w14:paraId="2DA83491" w14:textId="3849328A" w:rsidR="00332B05" w:rsidRDefault="00332B05" w:rsidP="00D44913">
      <w:pPr>
        <w:pStyle w:val="1"/>
        <w:jc w:val="left"/>
      </w:pPr>
      <w:r w:rsidRPr="00A4007B">
        <w:rPr>
          <w:rFonts w:eastAsia="Times New Roman"/>
          <w:bCs/>
          <w:lang w:eastAsia="ru-RU"/>
        </w:rPr>
        <w:t>Статья 3</w:t>
      </w:r>
      <w:r w:rsidR="00AE74FA" w:rsidRPr="00A4007B">
        <w:rPr>
          <w:rFonts w:eastAsia="Times New Roman"/>
          <w:bCs/>
          <w:lang w:eastAsia="ru-RU"/>
        </w:rPr>
        <w:t>2</w:t>
      </w:r>
      <w:r w:rsidRPr="00A4007B">
        <w:rPr>
          <w:rFonts w:eastAsia="Times New Roman"/>
          <w:bCs/>
          <w:lang w:eastAsia="ru-RU"/>
        </w:rPr>
        <w:t>.</w:t>
      </w:r>
      <w:r w:rsidRPr="00A4007B">
        <w:t xml:space="preserve"> Общие требования к осуществлению земляных работ</w:t>
      </w:r>
    </w:p>
    <w:p w14:paraId="48DC40B4" w14:textId="77777777" w:rsidR="00251706" w:rsidRPr="00A4007B" w:rsidRDefault="00251706" w:rsidP="003105FB">
      <w:pPr>
        <w:spacing w:after="0" w:line="240" w:lineRule="auto"/>
        <w:rPr>
          <w:rFonts w:ascii="Times New Roman" w:hAnsi="Times New Roman" w:cs="Times New Roman"/>
          <w:b/>
          <w:sz w:val="26"/>
          <w:szCs w:val="26"/>
        </w:rPr>
      </w:pPr>
    </w:p>
    <w:p w14:paraId="03527150" w14:textId="444D7E70" w:rsidR="00332B05" w:rsidRPr="00A4007B" w:rsidRDefault="00332B05"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 xml:space="preserve">1. Место </w:t>
      </w:r>
      <w:r w:rsidR="00E75C57" w:rsidRPr="00A4007B">
        <w:rPr>
          <w:rFonts w:ascii="Times New Roman" w:hAnsi="Times New Roman" w:cs="Times New Roman"/>
          <w:sz w:val="26"/>
          <w:szCs w:val="26"/>
        </w:rPr>
        <w:t>осуществления земляных работ</w:t>
      </w:r>
      <w:r w:rsidRPr="00A4007B">
        <w:rPr>
          <w:rFonts w:ascii="Times New Roman" w:hAnsi="Times New Roman" w:cs="Times New Roman"/>
          <w:sz w:val="26"/>
          <w:szCs w:val="26"/>
        </w:rPr>
        <w:t xml:space="preserve"> должно быть оборудовано:</w:t>
      </w:r>
    </w:p>
    <w:p w14:paraId="13C4B600" w14:textId="1E3815E0" w:rsidR="00E75C57" w:rsidRPr="00A4007B" w:rsidRDefault="00E75C57"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1</w:t>
      </w:r>
      <w:r w:rsidR="00332B05" w:rsidRPr="00A4007B">
        <w:rPr>
          <w:rFonts w:ascii="Times New Roman" w:hAnsi="Times New Roman" w:cs="Times New Roman"/>
          <w:sz w:val="26"/>
          <w:szCs w:val="26"/>
        </w:rPr>
        <w:t>) защитными ограждениями;</w:t>
      </w:r>
    </w:p>
    <w:p w14:paraId="6E63CE3B" w14:textId="2F7107D5" w:rsidR="00E75C57" w:rsidRPr="00A4007B" w:rsidRDefault="00E75C57"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2</w:t>
      </w:r>
      <w:r w:rsidR="00332B05" w:rsidRPr="00A4007B">
        <w:rPr>
          <w:rFonts w:ascii="Times New Roman" w:hAnsi="Times New Roman" w:cs="Times New Roman"/>
          <w:sz w:val="26"/>
          <w:szCs w:val="26"/>
        </w:rPr>
        <w:t>) информационным щитом, в котором указываются:</w:t>
      </w:r>
      <w:r w:rsidRPr="00A4007B">
        <w:rPr>
          <w:rFonts w:ascii="Times New Roman" w:hAnsi="Times New Roman" w:cs="Times New Roman"/>
          <w:sz w:val="26"/>
          <w:szCs w:val="26"/>
        </w:rPr>
        <w:t xml:space="preserve"> </w:t>
      </w:r>
      <w:r w:rsidR="00332B05" w:rsidRPr="00A4007B">
        <w:rPr>
          <w:rFonts w:ascii="Times New Roman" w:hAnsi="Times New Roman" w:cs="Times New Roman"/>
          <w:sz w:val="26"/>
          <w:szCs w:val="26"/>
        </w:rPr>
        <w:t>наименование лица, осуществляющего земляные работы, с указанием номера телефона ответственного за производство работ</w:t>
      </w:r>
      <w:r w:rsidR="00815CF6" w:rsidRPr="00A4007B">
        <w:rPr>
          <w:rFonts w:ascii="Times New Roman" w:hAnsi="Times New Roman" w:cs="Times New Roman"/>
          <w:sz w:val="26"/>
          <w:szCs w:val="26"/>
        </w:rPr>
        <w:t>;</w:t>
      </w:r>
    </w:p>
    <w:p w14:paraId="0B113D80" w14:textId="1EFC64F7" w:rsidR="00815CF6" w:rsidRPr="00A4007B" w:rsidRDefault="00815CF6"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3) местом размещения строительного мелкогабаритного и крупногабаритного мусора.</w:t>
      </w:r>
    </w:p>
    <w:p w14:paraId="2BEFE387" w14:textId="66AC6AA0" w:rsidR="00815CF6" w:rsidRPr="00A4007B" w:rsidRDefault="00E75C57"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 xml:space="preserve">2. Ограждение должно иметь опрятный вид. При проведении работ вблизи проезжей части дорог должна обеспечиваться видимость для водителей и пешеходов, в темное время суток - обозначение красными </w:t>
      </w:r>
      <w:r w:rsidR="00815CF6" w:rsidRPr="00A4007B">
        <w:rPr>
          <w:rFonts w:ascii="Times New Roman" w:hAnsi="Times New Roman" w:cs="Times New Roman"/>
          <w:sz w:val="26"/>
          <w:szCs w:val="26"/>
        </w:rPr>
        <w:t xml:space="preserve">или желтыми </w:t>
      </w:r>
      <w:r w:rsidRPr="00A4007B">
        <w:rPr>
          <w:rFonts w:ascii="Times New Roman" w:hAnsi="Times New Roman" w:cs="Times New Roman"/>
          <w:sz w:val="26"/>
          <w:szCs w:val="26"/>
        </w:rPr>
        <w:t xml:space="preserve">сигнальными </w:t>
      </w:r>
      <w:r w:rsidR="00815CF6" w:rsidRPr="00A4007B">
        <w:rPr>
          <w:rFonts w:ascii="Times New Roman" w:hAnsi="Times New Roman" w:cs="Times New Roman"/>
          <w:sz w:val="26"/>
          <w:szCs w:val="26"/>
        </w:rPr>
        <w:t>огнями аварийного освещения в соответствии с Правилами дорожного движения Российской Федерации.</w:t>
      </w:r>
    </w:p>
    <w:p w14:paraId="7F71886D" w14:textId="77777777" w:rsidR="00522657" w:rsidRPr="00A4007B" w:rsidRDefault="00522657"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За установку, наличие и применение при производстве работ временных дорожных ограждений и других технических средств (конусов, стоек, сигнальных шнуров, сигнальных фонарей, разметки и т.д.) несут полную ответственность организации, выполняющие данные работы.</w:t>
      </w:r>
    </w:p>
    <w:p w14:paraId="3E371701" w14:textId="79755B64" w:rsidR="00815CF6" w:rsidRPr="00A4007B" w:rsidRDefault="00E75C57"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 xml:space="preserve">3. </w:t>
      </w:r>
      <w:r w:rsidR="00815CF6" w:rsidRPr="00A4007B">
        <w:rPr>
          <w:rFonts w:ascii="Times New Roman" w:hAnsi="Times New Roman" w:cs="Times New Roman"/>
          <w:sz w:val="26"/>
          <w:szCs w:val="26"/>
        </w:rPr>
        <w:t>При проведении земляных работ необходимо обеспечить подходы и подъезды к жилым домам и другим зданиям. Запрещается засыпать грунтом или строительными материалами зеленые насаждения, крышки смотровых колодцев подземных инженерных сетей, водосточные решетки, пешеходные коммуникации и проезжую часть, детские (спортивные) площадки.</w:t>
      </w:r>
    </w:p>
    <w:p w14:paraId="30EA155A" w14:textId="263FF79A" w:rsidR="00E75C57" w:rsidRPr="00A4007B" w:rsidRDefault="00815CF6"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 xml:space="preserve">4. </w:t>
      </w:r>
      <w:r w:rsidR="00E75C57" w:rsidRPr="00A4007B">
        <w:rPr>
          <w:rFonts w:ascii="Times New Roman" w:hAnsi="Times New Roman" w:cs="Times New Roman"/>
          <w:sz w:val="26"/>
          <w:szCs w:val="26"/>
        </w:rPr>
        <w:t>При необходимости производитель работ обязан оформить в установленном порядке и осуществить снос или пересадку зеленых насаждений, препятствующих проведению работ.</w:t>
      </w:r>
    </w:p>
    <w:p w14:paraId="2870AE8D" w14:textId="77777777" w:rsidR="00522657" w:rsidRPr="00A4007B" w:rsidRDefault="00815CF6"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 xml:space="preserve">5. </w:t>
      </w:r>
      <w:r w:rsidR="00522657" w:rsidRPr="00A4007B">
        <w:rPr>
          <w:rFonts w:ascii="Times New Roman" w:hAnsi="Times New Roman" w:cs="Times New Roman"/>
          <w:sz w:val="26"/>
          <w:szCs w:val="26"/>
        </w:rPr>
        <w:t>В целях обеспечения безопасности дорожного движения схемы организации дорожного движения и ограждения мест производства земляных работ в обязательном порядке согласовываются с ОГИБДД ОМВД России «Приморский».</w:t>
      </w:r>
    </w:p>
    <w:p w14:paraId="1F93BCB5" w14:textId="444A67FA" w:rsidR="00AC587E" w:rsidRPr="00A4007B" w:rsidRDefault="00522657"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 xml:space="preserve">6. </w:t>
      </w:r>
      <w:r w:rsidR="00AC587E" w:rsidRPr="00A4007B">
        <w:rPr>
          <w:rFonts w:ascii="Times New Roman" w:hAnsi="Times New Roman" w:cs="Times New Roman"/>
          <w:sz w:val="26"/>
          <w:szCs w:val="26"/>
        </w:rPr>
        <w:t>При осуществлении земляных работ запрещается:</w:t>
      </w:r>
    </w:p>
    <w:p w14:paraId="0899E133" w14:textId="7CA238C8" w:rsidR="00C76409" w:rsidRPr="00A4007B" w:rsidRDefault="00C76409" w:rsidP="003105FB">
      <w:pPr>
        <w:shd w:val="clear" w:color="auto" w:fill="FFFFFF"/>
        <w:spacing w:after="0" w:line="240" w:lineRule="auto"/>
        <w:ind w:firstLine="708"/>
        <w:jc w:val="both"/>
        <w:rPr>
          <w:rFonts w:ascii="Times New Roman" w:eastAsia="Calibri" w:hAnsi="Times New Roman" w:cs="Times New Roman"/>
          <w:sz w:val="26"/>
          <w:szCs w:val="26"/>
        </w:rPr>
      </w:pPr>
      <w:r w:rsidRPr="00C76409">
        <w:rPr>
          <w:rFonts w:ascii="Times New Roman" w:eastAsia="Calibri" w:hAnsi="Times New Roman" w:cs="Times New Roman"/>
          <w:sz w:val="26"/>
          <w:szCs w:val="26"/>
        </w:rPr>
        <w:lastRenderedPageBreak/>
        <w:t xml:space="preserve">производство земляных работ на </w:t>
      </w:r>
      <w:r w:rsidRPr="00A4007B">
        <w:rPr>
          <w:rFonts w:ascii="Times New Roman" w:eastAsia="Calibri" w:hAnsi="Times New Roman" w:cs="Times New Roman"/>
          <w:sz w:val="26"/>
          <w:szCs w:val="26"/>
        </w:rPr>
        <w:t xml:space="preserve">автомобильных </w:t>
      </w:r>
      <w:r w:rsidRPr="00C76409">
        <w:rPr>
          <w:rFonts w:ascii="Times New Roman" w:eastAsia="Calibri" w:hAnsi="Times New Roman" w:cs="Times New Roman"/>
          <w:sz w:val="26"/>
          <w:szCs w:val="26"/>
        </w:rPr>
        <w:t xml:space="preserve">дорогах без согласования с собственниками </w:t>
      </w:r>
      <w:r w:rsidRPr="00A4007B">
        <w:rPr>
          <w:rFonts w:ascii="Times New Roman" w:eastAsia="Calibri" w:hAnsi="Times New Roman" w:cs="Times New Roman"/>
          <w:sz w:val="26"/>
          <w:szCs w:val="26"/>
        </w:rPr>
        <w:t>автомобильных дорог</w:t>
      </w:r>
      <w:r w:rsidRPr="00C76409">
        <w:rPr>
          <w:rFonts w:ascii="Times New Roman" w:eastAsia="Calibri" w:hAnsi="Times New Roman" w:cs="Times New Roman"/>
          <w:sz w:val="26"/>
          <w:szCs w:val="26"/>
        </w:rPr>
        <w:t xml:space="preserve"> и </w:t>
      </w:r>
      <w:r w:rsidRPr="00A4007B">
        <w:rPr>
          <w:rFonts w:ascii="Times New Roman" w:eastAsia="Calibri" w:hAnsi="Times New Roman" w:cs="Times New Roman"/>
          <w:sz w:val="26"/>
          <w:szCs w:val="26"/>
        </w:rPr>
        <w:t>ОГИБДД ОМВД России «Приморский»</w:t>
      </w:r>
      <w:r w:rsidRPr="00C76409">
        <w:rPr>
          <w:rFonts w:ascii="Times New Roman" w:eastAsia="Calibri" w:hAnsi="Times New Roman" w:cs="Times New Roman"/>
          <w:sz w:val="26"/>
          <w:szCs w:val="26"/>
        </w:rPr>
        <w:t>;</w:t>
      </w:r>
    </w:p>
    <w:p w14:paraId="76693CA0" w14:textId="0FF679DD" w:rsidR="00C76409" w:rsidRPr="00C76409" w:rsidRDefault="00C76409" w:rsidP="003105FB">
      <w:pPr>
        <w:shd w:val="clear" w:color="auto" w:fill="FFFFFF"/>
        <w:spacing w:after="0" w:line="240" w:lineRule="auto"/>
        <w:ind w:firstLine="708"/>
        <w:jc w:val="both"/>
        <w:rPr>
          <w:rFonts w:ascii="Times New Roman" w:eastAsia="Calibri" w:hAnsi="Times New Roman" w:cs="Times New Roman"/>
          <w:sz w:val="26"/>
          <w:szCs w:val="26"/>
        </w:rPr>
      </w:pPr>
      <w:r w:rsidRPr="00A4007B">
        <w:rPr>
          <w:rFonts w:ascii="Times New Roman" w:eastAsia="Calibri" w:hAnsi="Times New Roman" w:cs="Times New Roman"/>
          <w:sz w:val="26"/>
          <w:szCs w:val="26"/>
        </w:rPr>
        <w:t>производство земляных работ в случае обнаружения подземных сооружений, коммуникаций, не указанных в проекте, без согласования с заинтересованной организацией;</w:t>
      </w:r>
    </w:p>
    <w:p w14:paraId="35142482" w14:textId="77777777" w:rsidR="00C76409" w:rsidRPr="00A4007B" w:rsidRDefault="00AC587E"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перекры</w:t>
      </w:r>
      <w:r w:rsidR="00C76409" w:rsidRPr="00A4007B">
        <w:rPr>
          <w:rFonts w:ascii="Times New Roman" w:hAnsi="Times New Roman" w:cs="Times New Roman"/>
          <w:sz w:val="26"/>
          <w:szCs w:val="26"/>
        </w:rPr>
        <w:t>тие</w:t>
      </w:r>
      <w:r w:rsidRPr="00A4007B">
        <w:rPr>
          <w:rFonts w:ascii="Times New Roman" w:hAnsi="Times New Roman" w:cs="Times New Roman"/>
          <w:sz w:val="26"/>
          <w:szCs w:val="26"/>
        </w:rPr>
        <w:t xml:space="preserve"> подход</w:t>
      </w:r>
      <w:r w:rsidR="00C76409" w:rsidRPr="00A4007B">
        <w:rPr>
          <w:rFonts w:ascii="Times New Roman" w:hAnsi="Times New Roman" w:cs="Times New Roman"/>
          <w:sz w:val="26"/>
          <w:szCs w:val="26"/>
        </w:rPr>
        <w:t>ов</w:t>
      </w:r>
      <w:r w:rsidRPr="00A4007B">
        <w:rPr>
          <w:rFonts w:ascii="Times New Roman" w:hAnsi="Times New Roman" w:cs="Times New Roman"/>
          <w:sz w:val="26"/>
          <w:szCs w:val="26"/>
        </w:rPr>
        <w:t xml:space="preserve"> и подъезд</w:t>
      </w:r>
      <w:r w:rsidR="00C76409" w:rsidRPr="00A4007B">
        <w:rPr>
          <w:rFonts w:ascii="Times New Roman" w:hAnsi="Times New Roman" w:cs="Times New Roman"/>
          <w:sz w:val="26"/>
          <w:szCs w:val="26"/>
        </w:rPr>
        <w:t>ов</w:t>
      </w:r>
      <w:r w:rsidRPr="00A4007B">
        <w:rPr>
          <w:rFonts w:ascii="Times New Roman" w:hAnsi="Times New Roman" w:cs="Times New Roman"/>
          <w:sz w:val="26"/>
          <w:szCs w:val="26"/>
        </w:rPr>
        <w:t xml:space="preserve"> к жилым домам и другим зданиям;</w:t>
      </w:r>
    </w:p>
    <w:p w14:paraId="12C9C1E8" w14:textId="47CD1155" w:rsidR="00522657" w:rsidRPr="00A4007B" w:rsidRDefault="00AC587E"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складирование материалов, оборудования, временное хранение техники и размещение временных зданий и сооружений, а также временное размещение грунта, образовавшегося при проведении земляных работ, за пределами места проведения земляных работ;</w:t>
      </w:r>
    </w:p>
    <w:p w14:paraId="16E37E4F" w14:textId="32852C80" w:rsidR="00E75C57" w:rsidRDefault="00AC587E"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завалива</w:t>
      </w:r>
      <w:r w:rsidR="00C76409" w:rsidRPr="00A4007B">
        <w:rPr>
          <w:rFonts w:ascii="Times New Roman" w:hAnsi="Times New Roman" w:cs="Times New Roman"/>
          <w:sz w:val="26"/>
          <w:szCs w:val="26"/>
        </w:rPr>
        <w:t>ние</w:t>
      </w:r>
      <w:r w:rsidRPr="00A4007B">
        <w:rPr>
          <w:rFonts w:ascii="Times New Roman" w:hAnsi="Times New Roman" w:cs="Times New Roman"/>
          <w:sz w:val="26"/>
          <w:szCs w:val="26"/>
        </w:rPr>
        <w:t xml:space="preserve"> грунтом и (или) строительными материалами и мусором пешеходны</w:t>
      </w:r>
      <w:r w:rsidR="00C76409" w:rsidRPr="00A4007B">
        <w:rPr>
          <w:rFonts w:ascii="Times New Roman" w:hAnsi="Times New Roman" w:cs="Times New Roman"/>
          <w:sz w:val="26"/>
          <w:szCs w:val="26"/>
        </w:rPr>
        <w:t>х</w:t>
      </w:r>
      <w:r w:rsidRPr="00A4007B">
        <w:rPr>
          <w:rFonts w:ascii="Times New Roman" w:hAnsi="Times New Roman" w:cs="Times New Roman"/>
          <w:sz w:val="26"/>
          <w:szCs w:val="26"/>
        </w:rPr>
        <w:t xml:space="preserve"> коммуникаци</w:t>
      </w:r>
      <w:r w:rsidR="00C76409" w:rsidRPr="00A4007B">
        <w:rPr>
          <w:rFonts w:ascii="Times New Roman" w:hAnsi="Times New Roman" w:cs="Times New Roman"/>
          <w:sz w:val="26"/>
          <w:szCs w:val="26"/>
        </w:rPr>
        <w:t>й</w:t>
      </w:r>
      <w:r w:rsidRPr="00A4007B">
        <w:rPr>
          <w:rFonts w:ascii="Times New Roman" w:hAnsi="Times New Roman" w:cs="Times New Roman"/>
          <w:sz w:val="26"/>
          <w:szCs w:val="26"/>
        </w:rPr>
        <w:t xml:space="preserve"> и проезжи</w:t>
      </w:r>
      <w:r w:rsidR="00C76409" w:rsidRPr="00A4007B">
        <w:rPr>
          <w:rFonts w:ascii="Times New Roman" w:hAnsi="Times New Roman" w:cs="Times New Roman"/>
          <w:sz w:val="26"/>
          <w:szCs w:val="26"/>
        </w:rPr>
        <w:t>х</w:t>
      </w:r>
      <w:r w:rsidRPr="00A4007B">
        <w:rPr>
          <w:rFonts w:ascii="Times New Roman" w:hAnsi="Times New Roman" w:cs="Times New Roman"/>
          <w:sz w:val="26"/>
          <w:szCs w:val="26"/>
        </w:rPr>
        <w:t xml:space="preserve"> част</w:t>
      </w:r>
      <w:r w:rsidR="00C76409" w:rsidRPr="00A4007B">
        <w:rPr>
          <w:rFonts w:ascii="Times New Roman" w:hAnsi="Times New Roman" w:cs="Times New Roman"/>
          <w:sz w:val="26"/>
          <w:szCs w:val="26"/>
        </w:rPr>
        <w:t>ей</w:t>
      </w:r>
      <w:r w:rsidRPr="00A4007B">
        <w:rPr>
          <w:rFonts w:ascii="Times New Roman" w:hAnsi="Times New Roman" w:cs="Times New Roman"/>
          <w:sz w:val="26"/>
          <w:szCs w:val="26"/>
        </w:rPr>
        <w:t>, детски</w:t>
      </w:r>
      <w:r w:rsidR="00C76409" w:rsidRPr="00A4007B">
        <w:rPr>
          <w:rFonts w:ascii="Times New Roman" w:hAnsi="Times New Roman" w:cs="Times New Roman"/>
          <w:sz w:val="26"/>
          <w:szCs w:val="26"/>
        </w:rPr>
        <w:t>х</w:t>
      </w:r>
      <w:r w:rsidRPr="00A4007B">
        <w:rPr>
          <w:rFonts w:ascii="Times New Roman" w:hAnsi="Times New Roman" w:cs="Times New Roman"/>
          <w:sz w:val="26"/>
          <w:szCs w:val="26"/>
        </w:rPr>
        <w:t xml:space="preserve"> (спортивны</w:t>
      </w:r>
      <w:r w:rsidR="00C76409" w:rsidRPr="00A4007B">
        <w:rPr>
          <w:rFonts w:ascii="Times New Roman" w:hAnsi="Times New Roman" w:cs="Times New Roman"/>
          <w:sz w:val="26"/>
          <w:szCs w:val="26"/>
        </w:rPr>
        <w:t>х</w:t>
      </w:r>
      <w:r w:rsidRPr="00A4007B">
        <w:rPr>
          <w:rFonts w:ascii="Times New Roman" w:hAnsi="Times New Roman" w:cs="Times New Roman"/>
          <w:sz w:val="26"/>
          <w:szCs w:val="26"/>
        </w:rPr>
        <w:t>) площад</w:t>
      </w:r>
      <w:r w:rsidR="00C76409" w:rsidRPr="00A4007B">
        <w:rPr>
          <w:rFonts w:ascii="Times New Roman" w:hAnsi="Times New Roman" w:cs="Times New Roman"/>
          <w:sz w:val="26"/>
          <w:szCs w:val="26"/>
        </w:rPr>
        <w:t>ок</w:t>
      </w:r>
      <w:r w:rsidRPr="00A4007B">
        <w:rPr>
          <w:rFonts w:ascii="Times New Roman" w:hAnsi="Times New Roman" w:cs="Times New Roman"/>
          <w:sz w:val="26"/>
          <w:szCs w:val="26"/>
        </w:rPr>
        <w:t>, зелены</w:t>
      </w:r>
      <w:r w:rsidR="000D790A" w:rsidRPr="00A4007B">
        <w:rPr>
          <w:rFonts w:ascii="Times New Roman" w:hAnsi="Times New Roman" w:cs="Times New Roman"/>
          <w:sz w:val="26"/>
          <w:szCs w:val="26"/>
        </w:rPr>
        <w:t>х</w:t>
      </w:r>
      <w:r w:rsidRPr="00A4007B">
        <w:rPr>
          <w:rFonts w:ascii="Times New Roman" w:hAnsi="Times New Roman" w:cs="Times New Roman"/>
          <w:sz w:val="26"/>
          <w:szCs w:val="26"/>
        </w:rPr>
        <w:t xml:space="preserve"> насаждени</w:t>
      </w:r>
      <w:r w:rsidR="000D790A" w:rsidRPr="00A4007B">
        <w:rPr>
          <w:rFonts w:ascii="Times New Roman" w:hAnsi="Times New Roman" w:cs="Times New Roman"/>
          <w:sz w:val="26"/>
          <w:szCs w:val="26"/>
        </w:rPr>
        <w:t>й</w:t>
      </w:r>
      <w:r w:rsidRPr="00A4007B">
        <w:rPr>
          <w:rFonts w:ascii="Times New Roman" w:hAnsi="Times New Roman" w:cs="Times New Roman"/>
          <w:sz w:val="26"/>
          <w:szCs w:val="26"/>
        </w:rPr>
        <w:t xml:space="preserve"> (газоны, деревья и кустарники), </w:t>
      </w:r>
      <w:r w:rsidR="000D790A" w:rsidRPr="00A4007B">
        <w:rPr>
          <w:rFonts w:ascii="Times New Roman" w:hAnsi="Times New Roman" w:cs="Times New Roman"/>
          <w:sz w:val="26"/>
          <w:szCs w:val="26"/>
        </w:rPr>
        <w:t>крышек</w:t>
      </w:r>
      <w:r w:rsidRPr="00A4007B">
        <w:rPr>
          <w:rFonts w:ascii="Times New Roman" w:hAnsi="Times New Roman" w:cs="Times New Roman"/>
          <w:sz w:val="26"/>
          <w:szCs w:val="26"/>
        </w:rPr>
        <w:t xml:space="preserve"> люков смотровых колодцев и камер, водосточны</w:t>
      </w:r>
      <w:r w:rsidR="000D790A" w:rsidRPr="00A4007B">
        <w:rPr>
          <w:rFonts w:ascii="Times New Roman" w:hAnsi="Times New Roman" w:cs="Times New Roman"/>
          <w:sz w:val="26"/>
          <w:szCs w:val="26"/>
        </w:rPr>
        <w:t>х</w:t>
      </w:r>
      <w:r w:rsidRPr="00A4007B">
        <w:rPr>
          <w:rFonts w:ascii="Times New Roman" w:hAnsi="Times New Roman" w:cs="Times New Roman"/>
          <w:sz w:val="26"/>
          <w:szCs w:val="26"/>
        </w:rPr>
        <w:t xml:space="preserve"> решет</w:t>
      </w:r>
      <w:r w:rsidR="000D790A" w:rsidRPr="00A4007B">
        <w:rPr>
          <w:rFonts w:ascii="Times New Roman" w:hAnsi="Times New Roman" w:cs="Times New Roman"/>
          <w:sz w:val="26"/>
          <w:szCs w:val="26"/>
        </w:rPr>
        <w:t>ок</w:t>
      </w:r>
      <w:r w:rsidRPr="00A4007B">
        <w:rPr>
          <w:rFonts w:ascii="Times New Roman" w:hAnsi="Times New Roman" w:cs="Times New Roman"/>
          <w:sz w:val="26"/>
          <w:szCs w:val="26"/>
        </w:rPr>
        <w:t>, лотк</w:t>
      </w:r>
      <w:r w:rsidR="000D790A" w:rsidRPr="00A4007B">
        <w:rPr>
          <w:rFonts w:ascii="Times New Roman" w:hAnsi="Times New Roman" w:cs="Times New Roman"/>
          <w:sz w:val="26"/>
          <w:szCs w:val="26"/>
        </w:rPr>
        <w:t xml:space="preserve">ов </w:t>
      </w:r>
      <w:r w:rsidRPr="00A4007B">
        <w:rPr>
          <w:rFonts w:ascii="Times New Roman" w:hAnsi="Times New Roman" w:cs="Times New Roman"/>
          <w:sz w:val="26"/>
          <w:szCs w:val="26"/>
        </w:rPr>
        <w:t xml:space="preserve">дождевой канализации, а также </w:t>
      </w:r>
      <w:r w:rsidR="000D790A" w:rsidRPr="00A4007B">
        <w:rPr>
          <w:rFonts w:ascii="Times New Roman" w:hAnsi="Times New Roman" w:cs="Times New Roman"/>
          <w:sz w:val="26"/>
          <w:szCs w:val="26"/>
        </w:rPr>
        <w:t>создание</w:t>
      </w:r>
      <w:r w:rsidRPr="00A4007B">
        <w:rPr>
          <w:rFonts w:ascii="Times New Roman" w:hAnsi="Times New Roman" w:cs="Times New Roman"/>
          <w:sz w:val="26"/>
          <w:szCs w:val="26"/>
        </w:rPr>
        <w:t xml:space="preserve"> переезд</w:t>
      </w:r>
      <w:r w:rsidR="000D790A" w:rsidRPr="00A4007B">
        <w:rPr>
          <w:rFonts w:ascii="Times New Roman" w:hAnsi="Times New Roman" w:cs="Times New Roman"/>
          <w:sz w:val="26"/>
          <w:szCs w:val="26"/>
        </w:rPr>
        <w:t>ов</w:t>
      </w:r>
      <w:r w:rsidRPr="00A4007B">
        <w:rPr>
          <w:rFonts w:ascii="Times New Roman" w:hAnsi="Times New Roman" w:cs="Times New Roman"/>
          <w:sz w:val="26"/>
          <w:szCs w:val="26"/>
        </w:rPr>
        <w:t xml:space="preserve"> через водосточные канавы и кюветы без оборудования </w:t>
      </w:r>
      <w:proofErr w:type="spellStart"/>
      <w:r w:rsidRPr="00A4007B">
        <w:rPr>
          <w:rFonts w:ascii="Times New Roman" w:hAnsi="Times New Roman" w:cs="Times New Roman"/>
          <w:sz w:val="26"/>
          <w:szCs w:val="26"/>
        </w:rPr>
        <w:t>подмостовых</w:t>
      </w:r>
      <w:proofErr w:type="spellEnd"/>
      <w:r w:rsidRPr="00A4007B">
        <w:rPr>
          <w:rFonts w:ascii="Times New Roman" w:hAnsi="Times New Roman" w:cs="Times New Roman"/>
          <w:sz w:val="26"/>
          <w:szCs w:val="26"/>
        </w:rPr>
        <w:t xml:space="preserve"> пропусков воды.</w:t>
      </w:r>
    </w:p>
    <w:p w14:paraId="288EE55F" w14:textId="7AD7C319" w:rsidR="00815CF6" w:rsidRDefault="00815CF6" w:rsidP="00836198">
      <w:pPr>
        <w:pStyle w:val="1"/>
        <w:jc w:val="both"/>
      </w:pPr>
      <w:r w:rsidRPr="00A4007B">
        <w:rPr>
          <w:rFonts w:eastAsia="Times New Roman"/>
          <w:bCs/>
          <w:lang w:eastAsia="ru-RU"/>
        </w:rPr>
        <w:t>Статья 3</w:t>
      </w:r>
      <w:r w:rsidR="00AE74FA" w:rsidRPr="00A4007B">
        <w:rPr>
          <w:rFonts w:eastAsia="Times New Roman"/>
          <w:bCs/>
          <w:lang w:eastAsia="ru-RU"/>
        </w:rPr>
        <w:t>3</w:t>
      </w:r>
      <w:r w:rsidRPr="00A4007B">
        <w:rPr>
          <w:rFonts w:eastAsia="Times New Roman"/>
          <w:bCs/>
          <w:lang w:eastAsia="ru-RU"/>
        </w:rPr>
        <w:t>.</w:t>
      </w:r>
      <w:r w:rsidRPr="00A4007B">
        <w:t xml:space="preserve"> Восстановление</w:t>
      </w:r>
      <w:r w:rsidR="00AC587E" w:rsidRPr="00A4007B">
        <w:t xml:space="preserve"> объектов благоустройства после осуществления </w:t>
      </w:r>
      <w:r w:rsidRPr="00A4007B">
        <w:t>земляных работ</w:t>
      </w:r>
    </w:p>
    <w:p w14:paraId="6FDD0952" w14:textId="77777777" w:rsidR="00251706" w:rsidRPr="00A4007B" w:rsidRDefault="00251706" w:rsidP="003105FB">
      <w:pPr>
        <w:spacing w:after="0" w:line="240" w:lineRule="auto"/>
        <w:jc w:val="both"/>
        <w:rPr>
          <w:rFonts w:ascii="Times New Roman" w:hAnsi="Times New Roman" w:cs="Times New Roman"/>
          <w:b/>
          <w:sz w:val="26"/>
          <w:szCs w:val="26"/>
        </w:rPr>
      </w:pPr>
    </w:p>
    <w:p w14:paraId="0BBCB497" w14:textId="7B02559B" w:rsidR="00744AD6" w:rsidRPr="00A4007B" w:rsidRDefault="00AC587E"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1</w:t>
      </w:r>
      <w:r w:rsidR="009E0DF8" w:rsidRPr="00A4007B">
        <w:rPr>
          <w:rFonts w:ascii="Times New Roman" w:hAnsi="Times New Roman" w:cs="Times New Roman"/>
          <w:sz w:val="26"/>
          <w:szCs w:val="26"/>
        </w:rPr>
        <w:t xml:space="preserve">. </w:t>
      </w:r>
      <w:r w:rsidR="00332B05" w:rsidRPr="00A4007B">
        <w:rPr>
          <w:rFonts w:ascii="Times New Roman" w:hAnsi="Times New Roman" w:cs="Times New Roman"/>
          <w:sz w:val="26"/>
          <w:szCs w:val="26"/>
        </w:rPr>
        <w:t>После осуществления земляных работ должны быть восстановлены: асфальтовое покрытие, газоны, плодородный слой почвы, зеленые насаждения, дворовое оборудование, подземные инженерные сети и коммуникации, устройства наружного освещения, иные объекты и элементы благоустройства территории, поврежденные при осуществлении земляных работ, в срок, указанный в разрешении</w:t>
      </w:r>
      <w:r w:rsidR="009A6573" w:rsidRPr="00A4007B">
        <w:rPr>
          <w:rFonts w:ascii="Times New Roman" w:hAnsi="Times New Roman" w:cs="Times New Roman"/>
          <w:sz w:val="26"/>
          <w:szCs w:val="26"/>
        </w:rPr>
        <w:t xml:space="preserve"> без снижения их качества</w:t>
      </w:r>
      <w:r w:rsidR="00332B05" w:rsidRPr="00A4007B">
        <w:rPr>
          <w:rFonts w:ascii="Times New Roman" w:hAnsi="Times New Roman" w:cs="Times New Roman"/>
          <w:sz w:val="26"/>
          <w:szCs w:val="26"/>
        </w:rPr>
        <w:t>.</w:t>
      </w:r>
    </w:p>
    <w:p w14:paraId="5D37FD1B" w14:textId="77777777" w:rsidR="00995CC8" w:rsidRPr="00A4007B" w:rsidRDefault="00995CC8"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Восстановление нарушенного благоустройства производится с учетом площадей, нарушенных в результате устройства обходов для перемещения техники в процессе производства работ, складирования грунта и строительных материалов.</w:t>
      </w:r>
    </w:p>
    <w:p w14:paraId="0BD7D099" w14:textId="716A40F1" w:rsidR="00C76409" w:rsidRPr="00A4007B" w:rsidRDefault="00AC587E"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 xml:space="preserve">2. </w:t>
      </w:r>
      <w:r w:rsidR="00332B05" w:rsidRPr="00A4007B">
        <w:rPr>
          <w:rFonts w:ascii="Times New Roman" w:hAnsi="Times New Roman" w:cs="Times New Roman"/>
          <w:sz w:val="26"/>
          <w:szCs w:val="26"/>
        </w:rPr>
        <w:t>Восстановление асфальтобетонного покрытия на улицах, дорогах, проездах площадях выполняется в соответствии с существующей конструкцией дорожного полотна</w:t>
      </w:r>
      <w:r w:rsidR="009A6573" w:rsidRPr="00A4007B">
        <w:rPr>
          <w:rFonts w:ascii="Times New Roman" w:hAnsi="Times New Roman" w:cs="Times New Roman"/>
          <w:sz w:val="26"/>
          <w:szCs w:val="26"/>
        </w:rPr>
        <w:t xml:space="preserve"> с соответствующими работами по восстановлению бортового камня.</w:t>
      </w:r>
      <w:r w:rsidR="00C76409" w:rsidRPr="00A4007B">
        <w:rPr>
          <w:rFonts w:ascii="Times New Roman" w:hAnsi="Times New Roman" w:cs="Times New Roman"/>
          <w:sz w:val="26"/>
          <w:szCs w:val="26"/>
        </w:rPr>
        <w:t xml:space="preserve"> Смотровые и дождеприемные колодцы на улицах и проездах должны восстанавливаться на одном уровне с дорожным покрытием.</w:t>
      </w:r>
    </w:p>
    <w:p w14:paraId="4A7E6095" w14:textId="40F8AF17" w:rsidR="009A6573" w:rsidRPr="00A4007B" w:rsidRDefault="009A6573"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 xml:space="preserve">В случае некачественного восстановления асфальтобетонного покрытия в месте производства земляных работ или обнаружившейся его просадки в течение двух лет, повторное его восстановление выполняет организация, производившая </w:t>
      </w:r>
      <w:r w:rsidR="00C76409" w:rsidRPr="00A4007B">
        <w:rPr>
          <w:rFonts w:ascii="Times New Roman" w:hAnsi="Times New Roman" w:cs="Times New Roman"/>
          <w:sz w:val="26"/>
          <w:szCs w:val="26"/>
        </w:rPr>
        <w:t>земляные</w:t>
      </w:r>
      <w:r w:rsidRPr="00A4007B">
        <w:rPr>
          <w:rFonts w:ascii="Times New Roman" w:hAnsi="Times New Roman" w:cs="Times New Roman"/>
          <w:sz w:val="26"/>
          <w:szCs w:val="26"/>
        </w:rPr>
        <w:t xml:space="preserve"> работы.</w:t>
      </w:r>
    </w:p>
    <w:p w14:paraId="08F6C269" w14:textId="77777777" w:rsidR="00AC587E" w:rsidRPr="00A4007B" w:rsidRDefault="00AC587E"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3. В случае выполнения земляных работ в зимнее время, когда невозможно осуществить восстановление асфальтобетонного покрытия дорог, проездов, улиц и тротуаров, до сдачи разрешения необходимо обеспечить:</w:t>
      </w:r>
    </w:p>
    <w:p w14:paraId="3520F14F" w14:textId="2424836D" w:rsidR="00AC587E" w:rsidRPr="00A4007B" w:rsidRDefault="00AC587E"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1) содержание данных участков (своевременно подсыпать грунт или щебень для предотвращения образования опасных ям);</w:t>
      </w:r>
    </w:p>
    <w:p w14:paraId="164275D6" w14:textId="27D2C59D" w:rsidR="00AC587E" w:rsidRPr="00A4007B" w:rsidRDefault="00AC587E"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2) безопасность дорожного движения.</w:t>
      </w:r>
    </w:p>
    <w:p w14:paraId="2FCDAD83" w14:textId="3071FA19" w:rsidR="00522657" w:rsidRPr="00A4007B" w:rsidRDefault="00AC587E"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4</w:t>
      </w:r>
      <w:r w:rsidR="00616900" w:rsidRPr="00A4007B">
        <w:rPr>
          <w:rFonts w:ascii="Times New Roman" w:hAnsi="Times New Roman" w:cs="Times New Roman"/>
          <w:sz w:val="26"/>
          <w:szCs w:val="26"/>
        </w:rPr>
        <w:t xml:space="preserve">. </w:t>
      </w:r>
      <w:r w:rsidR="00522657" w:rsidRPr="00A4007B">
        <w:rPr>
          <w:rFonts w:ascii="Times New Roman" w:hAnsi="Times New Roman" w:cs="Times New Roman"/>
          <w:sz w:val="26"/>
          <w:szCs w:val="26"/>
        </w:rPr>
        <w:t xml:space="preserve">Траншеи под проезжей частью и тротуарами засыпаются песком и </w:t>
      </w:r>
      <w:proofErr w:type="gramStart"/>
      <w:r w:rsidR="00522657" w:rsidRPr="00A4007B">
        <w:rPr>
          <w:rFonts w:ascii="Times New Roman" w:hAnsi="Times New Roman" w:cs="Times New Roman"/>
          <w:sz w:val="26"/>
          <w:szCs w:val="26"/>
        </w:rPr>
        <w:t>песчаным грунтом с послойным уплотнением</w:t>
      </w:r>
      <w:proofErr w:type="gramEnd"/>
      <w:r w:rsidR="00522657" w:rsidRPr="00A4007B">
        <w:rPr>
          <w:rFonts w:ascii="Times New Roman" w:hAnsi="Times New Roman" w:cs="Times New Roman"/>
          <w:sz w:val="26"/>
          <w:szCs w:val="26"/>
        </w:rPr>
        <w:t xml:space="preserve"> и поливкой водой.</w:t>
      </w:r>
    </w:p>
    <w:p w14:paraId="00864334" w14:textId="7E02EDB9" w:rsidR="00522657" w:rsidRPr="00A4007B" w:rsidRDefault="00522657"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Траншеи на газонах засыпаются местным грунтом с уплотнением, восстановлением плодородного слоя и посевом травы.</w:t>
      </w:r>
    </w:p>
    <w:p w14:paraId="39A6D045" w14:textId="007B7EB2" w:rsidR="001500BE" w:rsidRPr="00A4007B" w:rsidRDefault="00522657"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lastRenderedPageBreak/>
        <w:t xml:space="preserve">5. </w:t>
      </w:r>
      <w:r w:rsidR="001500BE" w:rsidRPr="00A4007B">
        <w:rPr>
          <w:rFonts w:ascii="Times New Roman" w:hAnsi="Times New Roman" w:cs="Times New Roman"/>
          <w:sz w:val="26"/>
          <w:szCs w:val="26"/>
        </w:rPr>
        <w:t>Засыпка траншей и котлованов должна производиться в срок, указанный в разрешении на осуществление земляных работ, с обязательным составлением акта при участии представителя уполномоченного органа администрации муниципального образования, выдавшего разрешение.</w:t>
      </w:r>
    </w:p>
    <w:p w14:paraId="5302C509" w14:textId="19DC7F49" w:rsidR="009E0DF8" w:rsidRPr="00A4007B" w:rsidRDefault="001500BE"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6. С</w:t>
      </w:r>
      <w:r w:rsidR="009E0DF8" w:rsidRPr="00A4007B">
        <w:rPr>
          <w:rFonts w:ascii="Times New Roman" w:hAnsi="Times New Roman" w:cs="Times New Roman"/>
          <w:sz w:val="26"/>
          <w:szCs w:val="26"/>
        </w:rPr>
        <w:t>рок восстановления благоустройства устанавливается в разрешении на осуществление земляных работ</w:t>
      </w:r>
      <w:r w:rsidRPr="00A4007B">
        <w:rPr>
          <w:rFonts w:ascii="Times New Roman" w:hAnsi="Times New Roman" w:cs="Times New Roman"/>
          <w:sz w:val="26"/>
          <w:szCs w:val="26"/>
        </w:rPr>
        <w:t>.</w:t>
      </w:r>
      <w:r w:rsidR="009E0DF8" w:rsidRPr="00A4007B">
        <w:rPr>
          <w:rFonts w:ascii="Times New Roman" w:hAnsi="Times New Roman" w:cs="Times New Roman"/>
          <w:sz w:val="26"/>
          <w:szCs w:val="26"/>
        </w:rPr>
        <w:t xml:space="preserve"> </w:t>
      </w:r>
      <w:r w:rsidRPr="00A4007B">
        <w:rPr>
          <w:rFonts w:ascii="Times New Roman" w:hAnsi="Times New Roman" w:cs="Times New Roman"/>
          <w:sz w:val="26"/>
          <w:szCs w:val="26"/>
        </w:rPr>
        <w:t xml:space="preserve">Максимальный срок восстановления благоустройства устанавливается </w:t>
      </w:r>
      <w:r w:rsidR="009E0DF8" w:rsidRPr="00A4007B">
        <w:rPr>
          <w:rFonts w:ascii="Times New Roman" w:hAnsi="Times New Roman" w:cs="Times New Roman"/>
          <w:sz w:val="26"/>
          <w:szCs w:val="26"/>
        </w:rPr>
        <w:t>следующим образом:</w:t>
      </w:r>
    </w:p>
    <w:p w14:paraId="78A3E86E" w14:textId="3656C3EB" w:rsidR="00616900" w:rsidRPr="00A4007B" w:rsidRDefault="009E0DF8"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при сроке окончания земляных работ с 1 сентября текущего года до 31 марта следующего года - 15 ию</w:t>
      </w:r>
      <w:r w:rsidR="001500BE" w:rsidRPr="00A4007B">
        <w:rPr>
          <w:rFonts w:ascii="Times New Roman" w:hAnsi="Times New Roman" w:cs="Times New Roman"/>
          <w:sz w:val="26"/>
          <w:szCs w:val="26"/>
        </w:rPr>
        <w:t>н</w:t>
      </w:r>
      <w:r w:rsidRPr="00A4007B">
        <w:rPr>
          <w:rFonts w:ascii="Times New Roman" w:hAnsi="Times New Roman" w:cs="Times New Roman"/>
          <w:sz w:val="26"/>
          <w:szCs w:val="26"/>
        </w:rPr>
        <w:t>я следующего года;</w:t>
      </w:r>
    </w:p>
    <w:p w14:paraId="669D9AA9" w14:textId="4729B596" w:rsidR="009E0DF8" w:rsidRPr="00A4007B" w:rsidRDefault="009E0DF8"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при сроке окончания земляных работ с 1 апреля текущего года до 31 августа текущего года - 15 октября текущего года.</w:t>
      </w:r>
    </w:p>
    <w:p w14:paraId="28CA114E" w14:textId="087DBAC5" w:rsidR="00AE7B2B" w:rsidRDefault="001500BE"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 xml:space="preserve">7. </w:t>
      </w:r>
      <w:r w:rsidR="00F73FC0" w:rsidRPr="00A4007B">
        <w:rPr>
          <w:rFonts w:ascii="Times New Roman" w:hAnsi="Times New Roman" w:cs="Times New Roman"/>
          <w:sz w:val="26"/>
          <w:szCs w:val="26"/>
        </w:rPr>
        <w:t>Земляные работы счита</w:t>
      </w:r>
      <w:r w:rsidRPr="00A4007B">
        <w:rPr>
          <w:rFonts w:ascii="Times New Roman" w:hAnsi="Times New Roman" w:cs="Times New Roman"/>
          <w:sz w:val="26"/>
          <w:szCs w:val="26"/>
        </w:rPr>
        <w:t>ются</w:t>
      </w:r>
      <w:r w:rsidR="00F73FC0" w:rsidRPr="00A4007B">
        <w:rPr>
          <w:rFonts w:ascii="Times New Roman" w:hAnsi="Times New Roman" w:cs="Times New Roman"/>
          <w:sz w:val="26"/>
          <w:szCs w:val="26"/>
        </w:rPr>
        <w:t xml:space="preserve"> завершенными после выполнения мероприятий по восстановлению поврежденных элементов благоустройства, расположенных на общественной или дворовой территории, улице, тротуаре, иных пешеходных и транспортных коммуникациях, газоне, иных озелененных территориях и других территориях муниципального образования, где производились земляные работы, в соответствии с документами, регламентирующими производство земляных работ.</w:t>
      </w:r>
    </w:p>
    <w:p w14:paraId="3655E5FC" w14:textId="6F0A9C36" w:rsidR="00CD4402" w:rsidRDefault="00251706" w:rsidP="00D44913">
      <w:pPr>
        <w:pStyle w:val="1"/>
        <w:rPr>
          <w:rFonts w:eastAsia="Times New Roman"/>
          <w:lang w:eastAsia="ru-RU"/>
        </w:rPr>
      </w:pPr>
      <w:r>
        <w:rPr>
          <w:rFonts w:eastAsia="Times New Roman"/>
          <w:lang w:eastAsia="ru-RU"/>
        </w:rPr>
        <w:t xml:space="preserve">ГЛАВА </w:t>
      </w:r>
      <w:r w:rsidR="00CD4402" w:rsidRPr="00A4007B">
        <w:rPr>
          <w:rFonts w:eastAsia="Times New Roman"/>
          <w:lang w:eastAsia="ru-RU"/>
        </w:rPr>
        <w:t>VI. ОРГАНИЗАЦИЯ ОЗЕЛЕНЕНИЯ И СОДЕРЖАНИЕ ЗЕЛЕНЫХ НАСАЖДЕНИЙ</w:t>
      </w:r>
    </w:p>
    <w:p w14:paraId="1E582849" w14:textId="7F83750E" w:rsidR="00CD4402" w:rsidRPr="00A4007B" w:rsidRDefault="00CD4402" w:rsidP="00D44913">
      <w:pPr>
        <w:pStyle w:val="1"/>
        <w:jc w:val="left"/>
        <w:rPr>
          <w:rFonts w:eastAsia="Times New Roman"/>
          <w:lang w:eastAsia="ru-RU"/>
        </w:rPr>
      </w:pPr>
      <w:r w:rsidRPr="00A4007B">
        <w:rPr>
          <w:rFonts w:eastAsia="Times New Roman"/>
          <w:lang w:eastAsia="ru-RU"/>
        </w:rPr>
        <w:t>Статья 3</w:t>
      </w:r>
      <w:r w:rsidR="00AE74FA" w:rsidRPr="00A4007B">
        <w:rPr>
          <w:rFonts w:eastAsia="Times New Roman"/>
          <w:lang w:eastAsia="ru-RU"/>
        </w:rPr>
        <w:t>4</w:t>
      </w:r>
      <w:r w:rsidRPr="00A4007B">
        <w:rPr>
          <w:rFonts w:eastAsia="Times New Roman"/>
          <w:lang w:eastAsia="ru-RU"/>
        </w:rPr>
        <w:t>. Озеленение. Содержание зеленых насаждений</w:t>
      </w:r>
    </w:p>
    <w:p w14:paraId="370E4506" w14:textId="77777777" w:rsidR="00CD4402" w:rsidRPr="00A4007B" w:rsidRDefault="00CD4402" w:rsidP="003105FB">
      <w:pPr>
        <w:shd w:val="clear" w:color="auto" w:fill="FFFFFF"/>
        <w:spacing w:after="0" w:line="240" w:lineRule="auto"/>
        <w:ind w:firstLine="567"/>
        <w:jc w:val="both"/>
        <w:rPr>
          <w:rFonts w:ascii="Times New Roman" w:eastAsia="Times New Roman" w:hAnsi="Times New Roman" w:cs="Times New Roman"/>
          <w:b/>
          <w:sz w:val="26"/>
          <w:szCs w:val="26"/>
          <w:lang w:eastAsia="ru-RU"/>
        </w:rPr>
      </w:pPr>
    </w:p>
    <w:p w14:paraId="397ABC1D" w14:textId="77777777" w:rsidR="00CD4402" w:rsidRPr="00A4007B" w:rsidRDefault="00CD4402" w:rsidP="003105FB">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1. Проектирование озеленения при благоустройстве и (или) реконструкции территорий муниципального образования рекомендуется осуществлять с максимальным сохранением существующих зеленых насаждений, высадкой декоративно-лиственных форм деревьев и кустарников, многолетних видов и сортов растений, произрастающих в условиях Крайнего Севера и приравненных к ним местностях и не нуждающихся в специальном укрытии в зимний период.</w:t>
      </w:r>
    </w:p>
    <w:p w14:paraId="348F8292" w14:textId="77777777" w:rsidR="00CD4402" w:rsidRPr="00A4007B" w:rsidRDefault="00CD4402" w:rsidP="003105FB">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 xml:space="preserve">2. При разработке проектной документации на строительство, капитальный ремонт и (или) реконструкцию объектов благоустройства, в том числе объектов озеленения, рекомендуется составлять </w:t>
      </w:r>
      <w:proofErr w:type="spellStart"/>
      <w:r w:rsidRPr="00A4007B">
        <w:rPr>
          <w:rFonts w:ascii="Times New Roman" w:eastAsia="Times New Roman" w:hAnsi="Times New Roman" w:cs="Times New Roman"/>
          <w:sz w:val="26"/>
          <w:szCs w:val="26"/>
          <w:lang w:eastAsia="ru-RU"/>
        </w:rPr>
        <w:t>дендроплан</w:t>
      </w:r>
      <w:proofErr w:type="spellEnd"/>
      <w:r w:rsidRPr="00A4007B">
        <w:rPr>
          <w:rFonts w:ascii="Times New Roman" w:eastAsia="Times New Roman" w:hAnsi="Times New Roman" w:cs="Times New Roman"/>
          <w:sz w:val="26"/>
          <w:szCs w:val="26"/>
          <w:lang w:eastAsia="ru-RU"/>
        </w:rPr>
        <w:t>.</w:t>
      </w:r>
    </w:p>
    <w:p w14:paraId="0090F34F" w14:textId="77777777" w:rsidR="00CD4402" w:rsidRPr="00A4007B" w:rsidRDefault="00CD4402" w:rsidP="003105FB">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3.</w:t>
      </w:r>
      <w:r w:rsidRPr="00A4007B">
        <w:rPr>
          <w:rFonts w:ascii="Times New Roman" w:hAnsi="Times New Roman" w:cs="Times New Roman"/>
          <w:sz w:val="26"/>
          <w:szCs w:val="26"/>
        </w:rPr>
        <w:t xml:space="preserve"> Производство работ по строительству и реконструкции объектов озеленения может осуществляться физическими и юридическими лицами только при наличии проектной документации.</w:t>
      </w:r>
    </w:p>
    <w:p w14:paraId="53D2D020" w14:textId="77777777" w:rsidR="00CD4402" w:rsidRPr="00A4007B" w:rsidRDefault="00CD4402" w:rsidP="003105FB">
      <w:pPr>
        <w:autoSpaceDE w:val="0"/>
        <w:autoSpaceDN w:val="0"/>
        <w:adjustRightInd w:val="0"/>
        <w:spacing w:after="0" w:line="240" w:lineRule="auto"/>
        <w:jc w:val="both"/>
        <w:rPr>
          <w:rFonts w:ascii="Times New Roman" w:hAnsi="Times New Roman" w:cs="Times New Roman"/>
          <w:sz w:val="26"/>
          <w:szCs w:val="26"/>
        </w:rPr>
      </w:pPr>
      <w:r w:rsidRPr="00A4007B">
        <w:rPr>
          <w:rFonts w:ascii="Times New Roman" w:hAnsi="Times New Roman" w:cs="Times New Roman"/>
          <w:sz w:val="26"/>
          <w:szCs w:val="26"/>
        </w:rPr>
        <w:tab/>
        <w:t>Состав и содержание утверждаемых частей проектной документации с обоснованием принятых решений принимаются в соответствии со строительными нормами и правилами по проектированию различных объектов озеленения.</w:t>
      </w:r>
    </w:p>
    <w:p w14:paraId="59873ED4" w14:textId="77777777" w:rsidR="00CD4402" w:rsidRPr="00A4007B" w:rsidRDefault="00CD4402" w:rsidP="003105FB">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A4007B">
        <w:rPr>
          <w:rFonts w:ascii="Times New Roman" w:hAnsi="Times New Roman" w:cs="Times New Roman"/>
          <w:sz w:val="26"/>
          <w:szCs w:val="26"/>
        </w:rPr>
        <w:t xml:space="preserve">4. </w:t>
      </w:r>
      <w:r w:rsidRPr="00A4007B">
        <w:rPr>
          <w:rFonts w:ascii="Times New Roman" w:eastAsia="Times New Roman" w:hAnsi="Times New Roman" w:cs="Times New Roman"/>
          <w:sz w:val="26"/>
          <w:szCs w:val="26"/>
          <w:lang w:eastAsia="ru-RU"/>
        </w:rPr>
        <w:t>Посадка в населенных местах женских экземпляров тополей, засоряющих территорию и воздух во время плодоношения, не допускается.</w:t>
      </w:r>
    </w:p>
    <w:p w14:paraId="34824334" w14:textId="77777777" w:rsidR="00CD4402" w:rsidRPr="00A4007B" w:rsidRDefault="00CD4402" w:rsidP="003105FB">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5. При выборе посадочного материала при формировании элементов озеленения вдоль пешеходных улиц, тротуаров, площадей, а также на площадках различного функционального назначения следует исключать посадку токсичных пород деревьев и кустарников. Размещение колючих растений (например, кустарников розы, барбариса, боярышника) для ландшафтных композиций допускается на расстоянии не менее 2 м от площадок и пешеходных коммуникаций.</w:t>
      </w:r>
    </w:p>
    <w:p w14:paraId="0458E2DC" w14:textId="77777777" w:rsidR="00CD4402" w:rsidRPr="00A4007B" w:rsidRDefault="00CD4402" w:rsidP="003105FB">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lastRenderedPageBreak/>
        <w:t>6. Для озеленения детских игровых площадок не допускается использовать колючие и обильно плодоносящие деревья и кустарники.</w:t>
      </w:r>
    </w:p>
    <w:p w14:paraId="6103B18A" w14:textId="77777777" w:rsidR="00CD4402" w:rsidRPr="00A4007B" w:rsidRDefault="00CD4402" w:rsidP="003105FB">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7. При озеленении территории вдоль пешеходных дорожек, используемых МГН, следует учитывать биометрические показатели роста деревьев (высоту, диаметр штамба, величину кроны). Расстояние от поверхности дорожки до низа кроны деревьев должно быть не менее 2,1 м.</w:t>
      </w:r>
    </w:p>
    <w:p w14:paraId="65BEEDFF" w14:textId="77777777" w:rsidR="00CD4402" w:rsidRPr="00A4007B" w:rsidRDefault="00CD4402" w:rsidP="003105FB">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8. Размещение зеленых насаждений не должно препятствовать передвижению пользователей на пешеходных улицах, площадях и тротуарах.</w:t>
      </w:r>
    </w:p>
    <w:p w14:paraId="68BD3AEF" w14:textId="77777777" w:rsidR="00CD4402" w:rsidRPr="00A4007B" w:rsidRDefault="00CD4402" w:rsidP="003105FB">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 xml:space="preserve">9. При посадке деревьев в зонах действия теплотрасс рекомендуется учитывать фактор прогревания почвы в обе стороны от оси теплотрассы на расстояние: интенсивного прогревания - до 2 м, среднего - 2-6 м, слабого - 6-10 м. </w:t>
      </w:r>
      <w:r w:rsidRPr="00A4007B">
        <w:rPr>
          <w:rFonts w:ascii="Times New Roman" w:eastAsia="Times New Roman" w:hAnsi="Times New Roman" w:cs="Times New Roman"/>
          <w:sz w:val="26"/>
          <w:szCs w:val="26"/>
          <w:lang w:eastAsia="ru-RU"/>
        </w:rPr>
        <w:tab/>
        <w:t>У теплотрасс не рекомендуется размещать: липу, клен, сирень, жимолость - ближе 2 м, тополь, боярышник, кизильник, дерен, лиственницу, березу - ближе 3-4 м.</w:t>
      </w:r>
    </w:p>
    <w:p w14:paraId="3E8AC0DC" w14:textId="77777777" w:rsidR="00CD4402" w:rsidRPr="00A4007B" w:rsidRDefault="00CD4402" w:rsidP="003105FB">
      <w:pPr>
        <w:shd w:val="clear" w:color="auto" w:fill="FFFFFF"/>
        <w:spacing w:after="0" w:line="240" w:lineRule="auto"/>
        <w:ind w:firstLine="567"/>
        <w:jc w:val="both"/>
        <w:rPr>
          <w:rFonts w:ascii="Times New Roman" w:hAnsi="Times New Roman" w:cs="Times New Roman"/>
          <w:sz w:val="26"/>
          <w:szCs w:val="26"/>
        </w:rPr>
      </w:pPr>
      <w:r w:rsidRPr="00A4007B">
        <w:rPr>
          <w:rFonts w:ascii="Times New Roman" w:eastAsia="Times New Roman" w:hAnsi="Times New Roman" w:cs="Times New Roman"/>
          <w:sz w:val="26"/>
          <w:szCs w:val="26"/>
          <w:lang w:eastAsia="ru-RU"/>
        </w:rPr>
        <w:t xml:space="preserve">10. </w:t>
      </w:r>
      <w:r w:rsidRPr="00A4007B">
        <w:rPr>
          <w:rFonts w:ascii="Times New Roman" w:hAnsi="Times New Roman" w:cs="Times New Roman"/>
          <w:sz w:val="26"/>
          <w:szCs w:val="26"/>
        </w:rPr>
        <w:t>Содержание озелененных территорий муниципального образования рекомендуется осуществлять путем привлечения специализированных организаций, а также жителей муниципального образования, в том числе добровольцев (волонтеров), и других заинтересованных лиц.</w:t>
      </w:r>
    </w:p>
    <w:p w14:paraId="6C15902F" w14:textId="77777777" w:rsidR="00CD4402" w:rsidRPr="00A4007B" w:rsidRDefault="00CD4402" w:rsidP="003105FB">
      <w:pPr>
        <w:shd w:val="clear" w:color="auto" w:fill="FFFFFF"/>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sz w:val="26"/>
          <w:szCs w:val="26"/>
        </w:rPr>
        <w:t>11. Организации различных форм собственности, в том числе организации, осуществляющие управление и обслуживание жилищного фонда, индивидуальные предприниматели и граждане, на земельных участках которых имеются зеленые насаждения, осуществляют их содержание за счет собственных средств.</w:t>
      </w:r>
    </w:p>
    <w:p w14:paraId="12495A3B" w14:textId="77777777" w:rsidR="00CD4402" w:rsidRPr="00A4007B" w:rsidRDefault="00CD4402" w:rsidP="003105FB">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A4007B">
        <w:rPr>
          <w:rFonts w:ascii="Times New Roman" w:hAnsi="Times New Roman" w:cs="Times New Roman"/>
          <w:sz w:val="26"/>
          <w:szCs w:val="26"/>
        </w:rPr>
        <w:t xml:space="preserve">12. </w:t>
      </w:r>
      <w:r w:rsidRPr="00A4007B">
        <w:rPr>
          <w:rFonts w:ascii="Times New Roman" w:eastAsia="Times New Roman" w:hAnsi="Times New Roman" w:cs="Times New Roman"/>
          <w:sz w:val="26"/>
          <w:szCs w:val="26"/>
          <w:lang w:eastAsia="ru-RU"/>
        </w:rPr>
        <w:t>В рамках мероприятий по содержанию озелененных территорий рекомендуется:</w:t>
      </w:r>
    </w:p>
    <w:p w14:paraId="2317465A" w14:textId="77777777" w:rsidR="00CD4402" w:rsidRPr="00A4007B" w:rsidRDefault="00CD4402" w:rsidP="003105FB">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14:paraId="4EF2B805" w14:textId="77777777" w:rsidR="00CD4402" w:rsidRPr="00A4007B" w:rsidRDefault="00CD4402" w:rsidP="003105FB">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14:paraId="508A830A" w14:textId="77777777" w:rsidR="00CD4402" w:rsidRPr="00A4007B" w:rsidRDefault="00CD4402" w:rsidP="003105FB">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принимать меры в случаях массового появления вредителей и болезней, производить замазку ран и дупел на деревьях;</w:t>
      </w:r>
    </w:p>
    <w:p w14:paraId="6CD1EDB2" w14:textId="77777777" w:rsidR="00CD4402" w:rsidRPr="00A4007B" w:rsidRDefault="00CD4402" w:rsidP="003105FB">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производить комплексный уход за газонами, систематический покос газонов и иной травянистой растительности;</w:t>
      </w:r>
    </w:p>
    <w:p w14:paraId="4C98C86A" w14:textId="77777777" w:rsidR="00CD4402" w:rsidRPr="00A4007B" w:rsidRDefault="00CD4402" w:rsidP="003105FB">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проводить своевременный ремонт ограждений зеленых насаждений.</w:t>
      </w:r>
    </w:p>
    <w:p w14:paraId="1C4D6300" w14:textId="77777777" w:rsidR="00CD4402" w:rsidRPr="00A4007B" w:rsidRDefault="00CD4402" w:rsidP="003105FB">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13. Требования к производству отдельных видов работ по содержанию зеленых насаждений:</w:t>
      </w:r>
    </w:p>
    <w:p w14:paraId="5FDBBE55" w14:textId="77777777" w:rsidR="00CD4402" w:rsidRPr="00A4007B" w:rsidRDefault="00CD4402" w:rsidP="003105FB">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покос травы осуществляется при высоте растительности от 20 см;</w:t>
      </w:r>
    </w:p>
    <w:p w14:paraId="0C2199B9" w14:textId="77777777" w:rsidR="00CD4402" w:rsidRPr="00A4007B" w:rsidRDefault="00CD4402" w:rsidP="003105FB">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скошенная трава должна быть убрана в течение трех суток;</w:t>
      </w:r>
    </w:p>
    <w:p w14:paraId="001315B1" w14:textId="77777777" w:rsidR="00CD4402" w:rsidRPr="00A4007B" w:rsidRDefault="00CD4402" w:rsidP="003105FB">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полив зеленых насаждений производится по необходимости в утреннее или вечернее время;</w:t>
      </w:r>
    </w:p>
    <w:p w14:paraId="7733E5B7" w14:textId="77777777" w:rsidR="00CD4402" w:rsidRPr="00A4007B" w:rsidRDefault="00CD4402" w:rsidP="003105FB">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уборка веток и стволов после подрезки деревьев и кустарников, свода зеленых насаждений осуществляется в течение суток с момента выполнения данных работ.</w:t>
      </w:r>
    </w:p>
    <w:p w14:paraId="37B1AFCB" w14:textId="6FFE9CEA" w:rsidR="00CD4402" w:rsidRPr="00D44913" w:rsidRDefault="00CD4402" w:rsidP="00D44913">
      <w:pPr>
        <w:pStyle w:val="1"/>
        <w:jc w:val="left"/>
        <w:rPr>
          <w:rStyle w:val="10"/>
          <w:b/>
        </w:rPr>
      </w:pPr>
      <w:r w:rsidRPr="00D44913">
        <w:rPr>
          <w:rFonts w:eastAsia="Times New Roman"/>
          <w:lang w:eastAsia="ru-RU"/>
        </w:rPr>
        <w:t>Статья</w:t>
      </w:r>
      <w:r w:rsidRPr="00D44913">
        <w:rPr>
          <w:rFonts w:eastAsia="Times New Roman"/>
          <w:b w:val="0"/>
          <w:lang w:eastAsia="ru-RU"/>
        </w:rPr>
        <w:t xml:space="preserve"> </w:t>
      </w:r>
      <w:r w:rsidRPr="00D44913">
        <w:rPr>
          <w:rStyle w:val="10"/>
          <w:b/>
        </w:rPr>
        <w:t>3</w:t>
      </w:r>
      <w:r w:rsidR="00AE74FA" w:rsidRPr="00D44913">
        <w:rPr>
          <w:rStyle w:val="10"/>
          <w:b/>
        </w:rPr>
        <w:t>5</w:t>
      </w:r>
      <w:r w:rsidRPr="00D44913">
        <w:rPr>
          <w:rStyle w:val="10"/>
          <w:b/>
        </w:rPr>
        <w:t>. Охрана и защита зеленых насаждений</w:t>
      </w:r>
    </w:p>
    <w:p w14:paraId="36B1DF8E" w14:textId="77777777" w:rsidR="00CD4402" w:rsidRPr="00A4007B" w:rsidRDefault="00CD4402" w:rsidP="003105FB">
      <w:pPr>
        <w:shd w:val="clear" w:color="auto" w:fill="FFFFFF"/>
        <w:spacing w:after="0" w:line="240" w:lineRule="auto"/>
        <w:ind w:firstLine="567"/>
        <w:jc w:val="both"/>
        <w:rPr>
          <w:rFonts w:ascii="Times New Roman" w:eastAsia="Times New Roman" w:hAnsi="Times New Roman" w:cs="Times New Roman"/>
          <w:sz w:val="26"/>
          <w:szCs w:val="26"/>
          <w:lang w:eastAsia="ru-RU"/>
        </w:rPr>
      </w:pPr>
    </w:p>
    <w:p w14:paraId="60DA1823" w14:textId="77777777" w:rsidR="00CD4402" w:rsidRPr="00A4007B" w:rsidRDefault="00CD4402" w:rsidP="003105FB">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1. Юридические и физические лица, осуществляющие уборку территорий, обязаны обеспечить сохранность расположенных на них зеленых насаждений.</w:t>
      </w:r>
    </w:p>
    <w:p w14:paraId="29DCD07B" w14:textId="77777777" w:rsidR="00CD4402" w:rsidRPr="00A4007B" w:rsidRDefault="00CD4402" w:rsidP="003105FB">
      <w:pPr>
        <w:autoSpaceDE w:val="0"/>
        <w:autoSpaceDN w:val="0"/>
        <w:adjustRightInd w:val="0"/>
        <w:spacing w:after="0" w:line="240" w:lineRule="auto"/>
        <w:jc w:val="both"/>
        <w:rPr>
          <w:rFonts w:ascii="Times New Roman" w:hAnsi="Times New Roman" w:cs="Times New Roman"/>
          <w:sz w:val="26"/>
          <w:szCs w:val="26"/>
        </w:rPr>
      </w:pPr>
      <w:r w:rsidRPr="00A4007B">
        <w:rPr>
          <w:rFonts w:ascii="Times New Roman" w:eastAsia="Times New Roman" w:hAnsi="Times New Roman" w:cs="Times New Roman"/>
          <w:sz w:val="26"/>
          <w:szCs w:val="26"/>
          <w:lang w:eastAsia="ru-RU"/>
        </w:rPr>
        <w:lastRenderedPageBreak/>
        <w:tab/>
        <w:t>2.</w:t>
      </w:r>
      <w:r w:rsidRPr="00A4007B">
        <w:rPr>
          <w:rFonts w:ascii="Times New Roman" w:hAnsi="Times New Roman" w:cs="Times New Roman"/>
          <w:sz w:val="26"/>
          <w:szCs w:val="26"/>
        </w:rPr>
        <w:t xml:space="preserve"> Информация о количестве, видовом составе и восстановительной стоимости зеленых насаждений, подлежащих вырубке или пересадке в результате реализации проекта капитального строительства, а также о земельных участках, подлежащих компенсационному озеленению, включается в раздел об охране окружающей природной среды проектов.</w:t>
      </w:r>
    </w:p>
    <w:p w14:paraId="1736C964" w14:textId="77777777" w:rsidR="00CD4402" w:rsidRPr="00A4007B" w:rsidRDefault="00CD4402" w:rsidP="003105FB">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A4007B">
        <w:rPr>
          <w:rFonts w:ascii="Times New Roman" w:hAnsi="Times New Roman" w:cs="Times New Roman"/>
          <w:sz w:val="26"/>
          <w:szCs w:val="26"/>
        </w:rPr>
        <w:t xml:space="preserve">3. </w:t>
      </w:r>
      <w:r w:rsidRPr="00A4007B">
        <w:rPr>
          <w:rFonts w:ascii="Times New Roman" w:eastAsia="Times New Roman" w:hAnsi="Times New Roman" w:cs="Times New Roman"/>
          <w:sz w:val="26"/>
          <w:szCs w:val="26"/>
          <w:lang w:eastAsia="ru-RU"/>
        </w:rPr>
        <w:t>При организации строительных работ на земельных участках, занятых зелеными насаждениями, техническая документация должна содержать оценку зеленых насаждений, включая план расположения деревьев, подлежащих вырубке или пересадке.</w:t>
      </w:r>
    </w:p>
    <w:p w14:paraId="2BD8B87A" w14:textId="77777777" w:rsidR="00CD4402" w:rsidRPr="00A4007B" w:rsidRDefault="00CD4402" w:rsidP="003105FB">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Все вырубленные деревья должны быть компенсированы новыми посадками деревьев.</w:t>
      </w:r>
    </w:p>
    <w:p w14:paraId="3429EE2C" w14:textId="77777777" w:rsidR="00CD4402" w:rsidRPr="00A4007B" w:rsidRDefault="00CD4402" w:rsidP="003105FB">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Деревья, не подлежащие вырубке по ценности породного состава или возрасту, должны быть пересажены на новое место. В случае невозможности пересадки должны быть предусмотрены мероприятия по их защите.</w:t>
      </w:r>
    </w:p>
    <w:p w14:paraId="47A2DD42" w14:textId="77777777" w:rsidR="00CD4402" w:rsidRPr="00A4007B" w:rsidRDefault="00CD4402" w:rsidP="003105FB">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 xml:space="preserve">Посадка зеленых насаждений должна производиться в соответствии с действующими нормами и правилами. </w:t>
      </w:r>
    </w:p>
    <w:p w14:paraId="4E0F0D8F" w14:textId="77777777" w:rsidR="00CD4402" w:rsidRPr="00A4007B" w:rsidRDefault="00CD4402" w:rsidP="003105FB">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4. На территории, занятой зелеными насаждениями, запрещается:</w:t>
      </w:r>
    </w:p>
    <w:p w14:paraId="328805F6" w14:textId="77777777" w:rsidR="00CD4402" w:rsidRPr="00A4007B" w:rsidRDefault="00CD4402" w:rsidP="003105FB">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складировать любые материалы, устраивать свалки мусора, снега и льда, разжигать костры;</w:t>
      </w:r>
    </w:p>
    <w:p w14:paraId="27596E22" w14:textId="77777777" w:rsidR="00CD4402" w:rsidRPr="00A4007B" w:rsidRDefault="00CD4402" w:rsidP="003105FB">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использовать для перекидки снега на зеленые насаждения роторные снегоочистительные машины, не оборудованные специальными направляющими устройствами, предотвращающими попадание снега на насаждения;</w:t>
      </w:r>
    </w:p>
    <w:p w14:paraId="2CE2D7EF" w14:textId="77777777" w:rsidR="00CD4402" w:rsidRPr="00A4007B" w:rsidRDefault="00CD4402" w:rsidP="003105FB">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проезд, остановка и стоянки автомашин, мотоциклов, велосипедов и других видов транспорта;</w:t>
      </w:r>
    </w:p>
    <w:p w14:paraId="1582AD8A" w14:textId="77777777" w:rsidR="00CD4402" w:rsidRPr="00A4007B" w:rsidRDefault="00CD4402" w:rsidP="003105FB">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использовать деревья в качестве столбов для укрепления оград, светильников и прочих предметов, вколачивать в них гвозди и наносить другие повреждения;</w:t>
      </w:r>
    </w:p>
    <w:p w14:paraId="51484612" w14:textId="77777777" w:rsidR="00CD4402" w:rsidRPr="00A4007B" w:rsidRDefault="00CD4402" w:rsidP="003105FB">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добывать из деревьев сок, смолу, делать надрезы, надписи и наносить другие механические повреждения;</w:t>
      </w:r>
    </w:p>
    <w:p w14:paraId="5CB5108E" w14:textId="77777777" w:rsidR="00CD4402" w:rsidRPr="00A4007B" w:rsidRDefault="00CD4402" w:rsidP="003105FB">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рвать цветы и ломать ветви деревьев и кустарников;</w:t>
      </w:r>
    </w:p>
    <w:p w14:paraId="294906A2" w14:textId="77777777" w:rsidR="00CD4402" w:rsidRPr="00A4007B" w:rsidRDefault="00CD4402" w:rsidP="003105FB">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выкапывать рассаду цветов, саженцы кустарников и деревьев;</w:t>
      </w:r>
    </w:p>
    <w:p w14:paraId="71902FAB" w14:textId="77777777" w:rsidR="00CD4402" w:rsidRPr="00A4007B" w:rsidRDefault="00CD4402" w:rsidP="003105FB">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снимать с цветников и газонов растительный слой земли.</w:t>
      </w:r>
    </w:p>
    <w:p w14:paraId="4381A383" w14:textId="77777777" w:rsidR="00CD4402" w:rsidRPr="00A4007B" w:rsidRDefault="00CD4402" w:rsidP="003105FB">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5. Защита зеленых насаждений от вредителей и болезней обеспечивается использованием сертифицированных семян, систематическим наблюдением за состоянием зеленых насаждений, своевременным выявлением очагов вредителей и болезней, мерами по профилактике возникновения указанных очагов, их локализации и ликвидации.</w:t>
      </w:r>
    </w:p>
    <w:p w14:paraId="5F6AC41C" w14:textId="77777777" w:rsidR="00CD4402" w:rsidRPr="00A4007B" w:rsidRDefault="00CD4402" w:rsidP="003105FB">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Мероприятия по защите зеленых насаждений от вредителей и болезней осуществляются в соответствии с санитарными правилами.</w:t>
      </w:r>
    </w:p>
    <w:p w14:paraId="1DF2591D" w14:textId="77777777" w:rsidR="00CD4402" w:rsidRPr="00A4007B" w:rsidRDefault="00CD4402" w:rsidP="003105FB">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6. Юридические и физические лица обязаны предпринимать соответствующие меры по защите находящихся в их ведении зеленых насаждений; меры по борьбе с сорняками; вести борьбу с вредителями и болезнями растений; своевременно и полностью выполнять предписания контролирующих органов по содержанию зеленых насаждений.</w:t>
      </w:r>
    </w:p>
    <w:p w14:paraId="7551796F" w14:textId="268901E8" w:rsidR="00CD4402" w:rsidRPr="00A4007B" w:rsidRDefault="00CD4402" w:rsidP="003105FB">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7. Юридические и физические лица, в том числе собственники жилых домов на территории индивидуальной застройки, обязаны обеспечивать проведение мероприятий по борьбе и недопущению распространения борщевика Сосновского с применением одного или нескольких методов:</w:t>
      </w:r>
    </w:p>
    <w:p w14:paraId="51AC979A" w14:textId="77777777" w:rsidR="00CD4402" w:rsidRPr="00A4007B" w:rsidRDefault="00CD4402" w:rsidP="003105FB">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кошение, выкапывание растения с корневищем;</w:t>
      </w:r>
    </w:p>
    <w:p w14:paraId="6540C795" w14:textId="77777777" w:rsidR="00CD4402" w:rsidRPr="00A4007B" w:rsidRDefault="00CD4402" w:rsidP="003105FB">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lastRenderedPageBreak/>
        <w:t>применение укрывных затеняющих материалов;</w:t>
      </w:r>
    </w:p>
    <w:p w14:paraId="01359AC4" w14:textId="77777777" w:rsidR="00CD4402" w:rsidRPr="00A4007B" w:rsidRDefault="00CD4402" w:rsidP="003105FB">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 xml:space="preserve">вспашка и дискование с последующим засевом растениями — </w:t>
      </w:r>
      <w:proofErr w:type="spellStart"/>
      <w:r w:rsidRPr="00A4007B">
        <w:rPr>
          <w:rFonts w:ascii="Times New Roman" w:eastAsia="Times New Roman" w:hAnsi="Times New Roman" w:cs="Times New Roman"/>
          <w:sz w:val="26"/>
          <w:szCs w:val="26"/>
          <w:lang w:eastAsia="ru-RU"/>
        </w:rPr>
        <w:t>рекультивантами</w:t>
      </w:r>
      <w:proofErr w:type="spellEnd"/>
      <w:r w:rsidRPr="00A4007B">
        <w:rPr>
          <w:rFonts w:ascii="Times New Roman" w:eastAsia="Times New Roman" w:hAnsi="Times New Roman" w:cs="Times New Roman"/>
          <w:sz w:val="26"/>
          <w:szCs w:val="26"/>
          <w:lang w:eastAsia="ru-RU"/>
        </w:rPr>
        <w:t>;</w:t>
      </w:r>
    </w:p>
    <w:p w14:paraId="007EF972" w14:textId="77777777" w:rsidR="00CD4402" w:rsidRPr="00A4007B" w:rsidRDefault="00CD4402" w:rsidP="003105FB">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 xml:space="preserve">применение гербицидов на основе </w:t>
      </w:r>
      <w:proofErr w:type="spellStart"/>
      <w:r w:rsidRPr="00A4007B">
        <w:rPr>
          <w:rFonts w:ascii="Times New Roman" w:eastAsia="Times New Roman" w:hAnsi="Times New Roman" w:cs="Times New Roman"/>
          <w:sz w:val="26"/>
          <w:szCs w:val="26"/>
          <w:lang w:eastAsia="ru-RU"/>
        </w:rPr>
        <w:t>глифосата</w:t>
      </w:r>
      <w:proofErr w:type="spellEnd"/>
      <w:r w:rsidRPr="00A4007B">
        <w:rPr>
          <w:rFonts w:ascii="Times New Roman" w:eastAsia="Times New Roman" w:hAnsi="Times New Roman" w:cs="Times New Roman"/>
          <w:sz w:val="26"/>
          <w:szCs w:val="26"/>
          <w:lang w:eastAsia="ru-RU"/>
        </w:rPr>
        <w:t>.</w:t>
      </w:r>
    </w:p>
    <w:p w14:paraId="22342C49" w14:textId="77777777" w:rsidR="00CD4402" w:rsidRPr="00A4007B" w:rsidRDefault="00CD4402" w:rsidP="003105FB">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Территориальные органы местной администрации за счет средств бюджета обеспечивает предотвращение распространения борщевика Сосновского на землях населённых пунктов.</w:t>
      </w:r>
    </w:p>
    <w:p w14:paraId="2ABC69BB" w14:textId="681789F4" w:rsidR="00CD4402" w:rsidRPr="00A4007B" w:rsidRDefault="00CD4402" w:rsidP="00D44913">
      <w:pPr>
        <w:pStyle w:val="1"/>
        <w:jc w:val="left"/>
        <w:rPr>
          <w:rFonts w:eastAsia="Times New Roman"/>
          <w:lang w:eastAsia="ru-RU"/>
        </w:rPr>
      </w:pPr>
      <w:r w:rsidRPr="00A4007B">
        <w:rPr>
          <w:rFonts w:eastAsia="Times New Roman"/>
          <w:lang w:eastAsia="ru-RU"/>
        </w:rPr>
        <w:t>Статья 3</w:t>
      </w:r>
      <w:r w:rsidR="00AE74FA" w:rsidRPr="00A4007B">
        <w:rPr>
          <w:rFonts w:eastAsia="Times New Roman"/>
          <w:lang w:eastAsia="ru-RU"/>
        </w:rPr>
        <w:t>6</w:t>
      </w:r>
      <w:r w:rsidRPr="00A4007B">
        <w:rPr>
          <w:rFonts w:eastAsia="Times New Roman"/>
          <w:lang w:eastAsia="ru-RU"/>
        </w:rPr>
        <w:t>. Свод зеленых насаждений и компенсационное озеленение</w:t>
      </w:r>
    </w:p>
    <w:p w14:paraId="1930F75D" w14:textId="77777777" w:rsidR="00CD4402" w:rsidRPr="00A4007B" w:rsidRDefault="00CD4402" w:rsidP="003105FB">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14:paraId="068E68C1" w14:textId="2E07369C" w:rsidR="00CD4402" w:rsidRPr="00A4007B" w:rsidRDefault="00CD4402" w:rsidP="003105FB">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1. Свод (вырубка) зеленых насаждений на земельных участках, находящихся на территории муниципального образования независимо от формы собственности на земельные участки, за исключением земельных участков, предоставленных гражданам для индивидуального жилищного строительства, ведения личного подсобного хозяйства, садоводческим или огородническим некоммерческим товариществам, производится юридическими и физическими лицами на основании разрешения, выдаваемого в соответствии с порядком, установленным администрацией</w:t>
      </w:r>
      <w:r w:rsidR="00143DCA">
        <w:rPr>
          <w:rFonts w:ascii="Times New Roman" w:eastAsia="Times New Roman" w:hAnsi="Times New Roman" w:cs="Times New Roman"/>
          <w:sz w:val="26"/>
          <w:szCs w:val="26"/>
          <w:lang w:eastAsia="ru-RU"/>
        </w:rPr>
        <w:t xml:space="preserve"> муниципального образования</w:t>
      </w:r>
      <w:r w:rsidRPr="00A4007B">
        <w:rPr>
          <w:rFonts w:ascii="Times New Roman" w:eastAsia="Times New Roman" w:hAnsi="Times New Roman" w:cs="Times New Roman"/>
          <w:sz w:val="26"/>
          <w:szCs w:val="26"/>
          <w:lang w:eastAsia="ru-RU"/>
        </w:rPr>
        <w:t>.</w:t>
      </w:r>
    </w:p>
    <w:p w14:paraId="20556FE9" w14:textId="77777777" w:rsidR="00CD4402" w:rsidRPr="00A4007B" w:rsidRDefault="00CD4402" w:rsidP="003105FB">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2. Свод (вырубка) зеленых насаждений на землях лесного фонда,  земельных участках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осуществляется в порядке, установленном федеральными законами и постановлениями Правительства Российской Федерации</w:t>
      </w:r>
    </w:p>
    <w:p w14:paraId="08B2EF2D" w14:textId="77777777" w:rsidR="00CD4402" w:rsidRPr="00A4007B" w:rsidRDefault="00CD4402" w:rsidP="003105FB">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 xml:space="preserve">3. В чрезвычайных и аварийных ситуациях, когда падение </w:t>
      </w:r>
      <w:proofErr w:type="spellStart"/>
      <w:r w:rsidRPr="00A4007B">
        <w:rPr>
          <w:rFonts w:ascii="Times New Roman" w:eastAsia="Times New Roman" w:hAnsi="Times New Roman" w:cs="Times New Roman"/>
          <w:sz w:val="26"/>
          <w:szCs w:val="26"/>
          <w:lang w:eastAsia="ru-RU"/>
        </w:rPr>
        <w:t>крупноствольных</w:t>
      </w:r>
      <w:proofErr w:type="spellEnd"/>
      <w:r w:rsidRPr="00A4007B">
        <w:rPr>
          <w:rFonts w:ascii="Times New Roman" w:eastAsia="Times New Roman" w:hAnsi="Times New Roman" w:cs="Times New Roman"/>
          <w:sz w:val="26"/>
          <w:szCs w:val="26"/>
          <w:lang w:eastAsia="ru-RU"/>
        </w:rPr>
        <w:t xml:space="preserve"> деревьев угрожает жизни и здоровью людей, состоянию зданий и сооружений, движению транспорта, функционированию коммуникаций, снос указанных насаждений производится без предварительного оформления разрешений с последующим оформлением в течение трех рабочих дней со дня устранения чрезвычайной ситуации и аварии разрешения на свод зеленых насаждений. В иных случаях свод насаждений считается самовольным.</w:t>
      </w:r>
    </w:p>
    <w:p w14:paraId="538E474C" w14:textId="77777777" w:rsidR="00CD4402" w:rsidRPr="00A4007B" w:rsidRDefault="00CD4402" w:rsidP="003105FB">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4. Компенсационное озеленение является обязательным, за исключением следующих случаев:</w:t>
      </w:r>
    </w:p>
    <w:p w14:paraId="1452000F" w14:textId="77777777" w:rsidR="00CD4402" w:rsidRPr="00A4007B" w:rsidRDefault="00CD4402" w:rsidP="003105FB">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необходимости проведения санитарных рубок, рубок ухода и реконструкции зеленых насаждений;</w:t>
      </w:r>
    </w:p>
    <w:p w14:paraId="28D903EF" w14:textId="77777777" w:rsidR="00CD4402" w:rsidRPr="00A4007B" w:rsidRDefault="00CD4402" w:rsidP="003105FB">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ликвидации или предупреждении аварий на наружных сетях уличного освещения;</w:t>
      </w:r>
    </w:p>
    <w:p w14:paraId="2878C26A" w14:textId="77777777" w:rsidR="00CD4402" w:rsidRPr="00A4007B" w:rsidRDefault="00CD4402" w:rsidP="003105FB">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чрезвычайных ситуациях природного и техногенного характера и ликвидации их последствий;</w:t>
      </w:r>
    </w:p>
    <w:p w14:paraId="3BC72723" w14:textId="77777777" w:rsidR="00CD4402" w:rsidRPr="00A4007B" w:rsidRDefault="00CD4402" w:rsidP="003105FB">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производстве работ по прокладке, реконструкции и ремонту инженерных подземных коммуникаций и сооружений на основании разрешения на производство указанных работ, выданного в установленном порядке.</w:t>
      </w:r>
    </w:p>
    <w:p w14:paraId="62354041" w14:textId="146219D2" w:rsidR="00CD4402" w:rsidRPr="00A4007B" w:rsidRDefault="00CD4402" w:rsidP="003105FB">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5. Порядок проведения компенсационного озеленения утверждается администрацией</w:t>
      </w:r>
      <w:r w:rsidR="00143DCA">
        <w:rPr>
          <w:rFonts w:ascii="Times New Roman" w:eastAsia="Times New Roman" w:hAnsi="Times New Roman" w:cs="Times New Roman"/>
          <w:sz w:val="26"/>
          <w:szCs w:val="26"/>
          <w:lang w:eastAsia="ru-RU"/>
        </w:rPr>
        <w:t xml:space="preserve"> муниципального образования</w:t>
      </w:r>
      <w:r w:rsidRPr="00A4007B">
        <w:rPr>
          <w:rFonts w:ascii="Times New Roman" w:eastAsia="Times New Roman" w:hAnsi="Times New Roman" w:cs="Times New Roman"/>
          <w:sz w:val="26"/>
          <w:szCs w:val="26"/>
          <w:lang w:eastAsia="ru-RU"/>
        </w:rPr>
        <w:t>.</w:t>
      </w:r>
    </w:p>
    <w:p w14:paraId="0DFC424C" w14:textId="77777777" w:rsidR="00CD4402" w:rsidRPr="00A4007B" w:rsidRDefault="00CD4402" w:rsidP="003105FB">
      <w:pPr>
        <w:spacing w:after="0" w:line="240" w:lineRule="auto"/>
        <w:jc w:val="center"/>
        <w:rPr>
          <w:rFonts w:ascii="Times New Roman" w:eastAsia="Times New Roman" w:hAnsi="Times New Roman" w:cs="Times New Roman"/>
          <w:b/>
          <w:bCs/>
          <w:sz w:val="26"/>
          <w:szCs w:val="26"/>
          <w:highlight w:val="yellow"/>
          <w:lang w:eastAsia="ru-RU"/>
        </w:rPr>
      </w:pPr>
    </w:p>
    <w:p w14:paraId="6A56E1F9" w14:textId="21007AE4" w:rsidR="00F23593" w:rsidRPr="00C34E61" w:rsidRDefault="00251706" w:rsidP="00C34E61">
      <w:pPr>
        <w:pStyle w:val="1"/>
        <w:rPr>
          <w:rFonts w:eastAsia="Times New Roman"/>
          <w:lang w:eastAsia="ru-RU"/>
        </w:rPr>
      </w:pPr>
      <w:r w:rsidRPr="00C34E61">
        <w:rPr>
          <w:rFonts w:eastAsia="Times New Roman"/>
          <w:lang w:eastAsia="ru-RU"/>
        </w:rPr>
        <w:lastRenderedPageBreak/>
        <w:t xml:space="preserve">ГЛАВА </w:t>
      </w:r>
      <w:r w:rsidR="00F23593" w:rsidRPr="00C34E61">
        <w:rPr>
          <w:rFonts w:eastAsia="Times New Roman"/>
          <w:lang w:val="en-US" w:eastAsia="ru-RU"/>
        </w:rPr>
        <w:t>VII</w:t>
      </w:r>
      <w:r w:rsidR="00F23593" w:rsidRPr="00C34E61">
        <w:rPr>
          <w:rFonts w:eastAsia="Times New Roman"/>
          <w:lang w:eastAsia="ru-RU"/>
        </w:rPr>
        <w:t xml:space="preserve">. </w:t>
      </w:r>
      <w:r w:rsidR="0053328C" w:rsidRPr="00C34E61">
        <w:rPr>
          <w:rFonts w:eastAsia="Times New Roman"/>
          <w:lang w:eastAsia="ru-RU"/>
        </w:rPr>
        <w:t>СОДЕРЖАНИЕ И БЛАГОУСТРОЙСТВО</w:t>
      </w:r>
      <w:r w:rsidR="0053328C" w:rsidRPr="00C34E61">
        <w:rPr>
          <w:rFonts w:eastAsia="Times New Roman"/>
          <w:lang w:eastAsia="ru-RU"/>
        </w:rPr>
        <w:br/>
      </w:r>
      <w:r w:rsidR="00F23593" w:rsidRPr="00C34E61">
        <w:rPr>
          <w:rFonts w:eastAsia="Times New Roman"/>
          <w:lang w:eastAsia="ru-RU"/>
        </w:rPr>
        <w:t>ПРИЛЕГАЮЩИХ ТЕРРИТОРИЙ</w:t>
      </w:r>
    </w:p>
    <w:p w14:paraId="3B4A5DA6" w14:textId="7E0EB195" w:rsidR="0053328C" w:rsidRPr="00A4007B" w:rsidRDefault="0053328C" w:rsidP="00C34E61">
      <w:pPr>
        <w:pStyle w:val="1"/>
        <w:jc w:val="left"/>
        <w:rPr>
          <w:rFonts w:eastAsia="Times New Roman"/>
          <w:lang w:eastAsia="ru-RU"/>
        </w:rPr>
      </w:pPr>
      <w:r w:rsidRPr="00A4007B">
        <w:rPr>
          <w:rFonts w:eastAsia="Times New Roman"/>
          <w:lang w:eastAsia="ru-RU"/>
        </w:rPr>
        <w:t>Статья 37. Общие требования к содержанию и благоустройству прилегающих территорий</w:t>
      </w:r>
    </w:p>
    <w:p w14:paraId="517523A7" w14:textId="77777777" w:rsidR="0005675B" w:rsidRPr="00A4007B" w:rsidRDefault="0005675B" w:rsidP="003105FB">
      <w:pPr>
        <w:shd w:val="clear" w:color="auto" w:fill="FFFFFF"/>
        <w:spacing w:after="0" w:line="240" w:lineRule="auto"/>
        <w:ind w:firstLine="567"/>
        <w:jc w:val="both"/>
        <w:rPr>
          <w:rFonts w:ascii="Times New Roman" w:eastAsia="Times New Roman" w:hAnsi="Times New Roman" w:cs="Times New Roman"/>
          <w:b/>
          <w:sz w:val="26"/>
          <w:szCs w:val="26"/>
          <w:lang w:eastAsia="ru-RU"/>
        </w:rPr>
      </w:pPr>
    </w:p>
    <w:p w14:paraId="0739F52D" w14:textId="38817B2D" w:rsidR="0053328C" w:rsidRPr="00A4007B" w:rsidRDefault="00D805AA" w:rsidP="003105FB">
      <w:pPr>
        <w:pStyle w:val="af0"/>
        <w:spacing w:before="0" w:beforeAutospacing="0" w:after="0" w:afterAutospacing="0"/>
        <w:ind w:firstLine="540"/>
        <w:jc w:val="both"/>
        <w:rPr>
          <w:sz w:val="26"/>
          <w:szCs w:val="26"/>
        </w:rPr>
      </w:pPr>
      <w:bookmarkStart w:id="2" w:name="p0"/>
      <w:bookmarkEnd w:id="2"/>
      <w:r w:rsidRPr="00A4007B">
        <w:rPr>
          <w:sz w:val="26"/>
          <w:szCs w:val="26"/>
        </w:rPr>
        <w:t xml:space="preserve">1. </w:t>
      </w:r>
      <w:r w:rsidR="0053328C" w:rsidRPr="00A4007B">
        <w:rPr>
          <w:sz w:val="26"/>
          <w:szCs w:val="26"/>
        </w:rPr>
        <w:t>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участие, в том числе финансовое, в содержании прилегающих территорий.</w:t>
      </w:r>
    </w:p>
    <w:p w14:paraId="6D901552" w14:textId="77777777" w:rsidR="00D805AA" w:rsidRPr="00A4007B" w:rsidRDefault="00D805AA" w:rsidP="003105FB">
      <w:pPr>
        <w:spacing w:after="0" w:line="240" w:lineRule="auto"/>
        <w:ind w:firstLine="540"/>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 xml:space="preserve">2. </w:t>
      </w:r>
      <w:r w:rsidR="0053328C" w:rsidRPr="0053328C">
        <w:rPr>
          <w:rFonts w:ascii="Times New Roman" w:eastAsia="Times New Roman" w:hAnsi="Times New Roman" w:cs="Times New Roman"/>
          <w:sz w:val="26"/>
          <w:szCs w:val="26"/>
          <w:lang w:eastAsia="ru-RU"/>
        </w:rPr>
        <w:t>Содержание прилегающих территорий включает выполнение работ:</w:t>
      </w:r>
    </w:p>
    <w:p w14:paraId="48C5FB07" w14:textId="77777777" w:rsidR="009575F0" w:rsidRPr="00A4007B" w:rsidRDefault="009575F0" w:rsidP="003105FB">
      <w:pPr>
        <w:spacing w:after="0" w:line="240" w:lineRule="auto"/>
        <w:ind w:firstLine="540"/>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 xml:space="preserve">1) содержание покрытия прилегающей территории в летний и зимний периоды, в том числе: очистку и подметание прилегающей территории; мойку прилегающей территории; посыпку и обработку прилегающей территории противогололедными средствами; укладку свежевыпавшего снега в валы или кучи; текущий ремонт; </w:t>
      </w:r>
    </w:p>
    <w:p w14:paraId="6E3C07F8" w14:textId="77777777" w:rsidR="009575F0" w:rsidRPr="00A4007B" w:rsidRDefault="009575F0" w:rsidP="003105FB">
      <w:pPr>
        <w:spacing w:after="0" w:line="240" w:lineRule="auto"/>
        <w:ind w:firstLine="540"/>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 xml:space="preserve">2) содержание газонов, в том числе: прочесывание поверхности железными граблями; покос травостоя; сгребание и уборку скошенной травы и листвы; очистку от мусора; полив; </w:t>
      </w:r>
    </w:p>
    <w:p w14:paraId="100A996D" w14:textId="77777777" w:rsidR="009575F0" w:rsidRPr="00A4007B" w:rsidRDefault="009575F0" w:rsidP="003105FB">
      <w:pPr>
        <w:spacing w:after="0" w:line="240" w:lineRule="auto"/>
        <w:ind w:firstLine="540"/>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 xml:space="preserve">3) содержание деревьев и кустарников, в том числе: обрезку сухих сучьев и мелкой суши; сбор срезанных ветвей; прополку и рыхление приствольных лунок; полив в приствольные лунки;  </w:t>
      </w:r>
    </w:p>
    <w:p w14:paraId="77515B27" w14:textId="4C2265E6" w:rsidR="00D805AA" w:rsidRPr="00A4007B" w:rsidRDefault="009575F0" w:rsidP="003105FB">
      <w:pPr>
        <w:spacing w:after="0" w:line="240" w:lineRule="auto"/>
        <w:ind w:firstLine="540"/>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 xml:space="preserve">4) содержание </w:t>
      </w:r>
      <w:r w:rsidR="0053328C" w:rsidRPr="0053328C">
        <w:rPr>
          <w:rFonts w:ascii="Times New Roman" w:eastAsia="Times New Roman" w:hAnsi="Times New Roman" w:cs="Times New Roman"/>
          <w:sz w:val="26"/>
          <w:szCs w:val="26"/>
          <w:lang w:eastAsia="ru-RU"/>
        </w:rPr>
        <w:t>и восстановлени</w:t>
      </w:r>
      <w:r w:rsidRPr="00A4007B">
        <w:rPr>
          <w:rFonts w:ascii="Times New Roman" w:eastAsia="Times New Roman" w:hAnsi="Times New Roman" w:cs="Times New Roman"/>
          <w:sz w:val="26"/>
          <w:szCs w:val="26"/>
          <w:lang w:eastAsia="ru-RU"/>
        </w:rPr>
        <w:t>е</w:t>
      </w:r>
      <w:r w:rsidR="0053328C" w:rsidRPr="0053328C">
        <w:rPr>
          <w:rFonts w:ascii="Times New Roman" w:eastAsia="Times New Roman" w:hAnsi="Times New Roman" w:cs="Times New Roman"/>
          <w:sz w:val="26"/>
          <w:szCs w:val="26"/>
          <w:lang w:eastAsia="ru-RU"/>
        </w:rPr>
        <w:t xml:space="preserve"> объектов благоустройства, элементов благоустройства, твердых покрытий и элементов замощения (за исключением проезжей части автомобильных дорог общего пользования), находящихся в пределах прилегающих территорий; </w:t>
      </w:r>
    </w:p>
    <w:p w14:paraId="42B20EF3" w14:textId="11D2801E" w:rsidR="0053328C" w:rsidRPr="0053328C" w:rsidRDefault="00D805AA" w:rsidP="00C34E61">
      <w:pPr>
        <w:spacing w:after="0" w:line="240" w:lineRule="auto"/>
        <w:ind w:firstLine="540"/>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 xml:space="preserve">3. </w:t>
      </w:r>
      <w:r w:rsidR="0053328C" w:rsidRPr="0053328C">
        <w:rPr>
          <w:rFonts w:ascii="Times New Roman" w:eastAsia="Times New Roman" w:hAnsi="Times New Roman" w:cs="Times New Roman"/>
          <w:sz w:val="26"/>
          <w:szCs w:val="26"/>
          <w:lang w:eastAsia="ru-RU"/>
        </w:rPr>
        <w:t xml:space="preserve">Работы по содержанию прилегающих территорий лицами, указанными в </w:t>
      </w:r>
      <w:hyperlink w:anchor="p0" w:history="1">
        <w:r w:rsidRPr="00A4007B">
          <w:rPr>
            <w:rFonts w:ascii="Times New Roman" w:eastAsia="Times New Roman" w:hAnsi="Times New Roman" w:cs="Times New Roman"/>
            <w:sz w:val="26"/>
            <w:szCs w:val="26"/>
            <w:lang w:eastAsia="ru-RU"/>
          </w:rPr>
          <w:t>пункте</w:t>
        </w:r>
        <w:r w:rsidR="0053328C" w:rsidRPr="0053328C">
          <w:rPr>
            <w:rFonts w:ascii="Times New Roman" w:eastAsia="Times New Roman" w:hAnsi="Times New Roman" w:cs="Times New Roman"/>
            <w:sz w:val="26"/>
            <w:szCs w:val="26"/>
            <w:lang w:eastAsia="ru-RU"/>
          </w:rPr>
          <w:t xml:space="preserve"> первом</w:t>
        </w:r>
      </w:hyperlink>
      <w:r w:rsidR="0053328C" w:rsidRPr="0053328C">
        <w:rPr>
          <w:rFonts w:ascii="Times New Roman" w:eastAsia="Times New Roman" w:hAnsi="Times New Roman" w:cs="Times New Roman"/>
          <w:sz w:val="26"/>
          <w:szCs w:val="26"/>
          <w:lang w:eastAsia="ru-RU"/>
        </w:rPr>
        <w:t xml:space="preserve"> настоящей </w:t>
      </w:r>
      <w:r w:rsidR="0005675B" w:rsidRPr="00A4007B">
        <w:rPr>
          <w:rFonts w:ascii="Times New Roman" w:eastAsia="Times New Roman" w:hAnsi="Times New Roman" w:cs="Times New Roman"/>
          <w:sz w:val="26"/>
          <w:szCs w:val="26"/>
          <w:lang w:eastAsia="ru-RU"/>
        </w:rPr>
        <w:t>статьи</w:t>
      </w:r>
      <w:r w:rsidR="0053328C" w:rsidRPr="0053328C">
        <w:rPr>
          <w:rFonts w:ascii="Times New Roman" w:eastAsia="Times New Roman" w:hAnsi="Times New Roman" w:cs="Times New Roman"/>
          <w:sz w:val="26"/>
          <w:szCs w:val="26"/>
          <w:lang w:eastAsia="ru-RU"/>
        </w:rPr>
        <w:t>, могут выполняться ими как непосредственно, так и с привлечением третьих лиц. </w:t>
      </w:r>
    </w:p>
    <w:p w14:paraId="51F68CB6" w14:textId="5CAE5203" w:rsidR="0005675B" w:rsidRPr="00A4007B" w:rsidRDefault="0005675B" w:rsidP="00C34E61">
      <w:pPr>
        <w:pStyle w:val="1"/>
        <w:jc w:val="left"/>
        <w:rPr>
          <w:rFonts w:eastAsia="Times New Roman"/>
          <w:lang w:eastAsia="ru-RU"/>
        </w:rPr>
      </w:pPr>
      <w:r w:rsidRPr="00A4007B">
        <w:rPr>
          <w:rFonts w:eastAsia="Times New Roman"/>
          <w:lang w:eastAsia="ru-RU"/>
        </w:rPr>
        <w:t>Статья 38. Определение границ прилегающих территорий</w:t>
      </w:r>
    </w:p>
    <w:p w14:paraId="14BF980B" w14:textId="15389BAA" w:rsidR="0053328C" w:rsidRPr="00A4007B" w:rsidRDefault="0053328C" w:rsidP="003105FB">
      <w:pPr>
        <w:shd w:val="clear" w:color="auto" w:fill="FFFFFF"/>
        <w:spacing w:after="0" w:line="240" w:lineRule="auto"/>
        <w:ind w:firstLine="567"/>
        <w:jc w:val="both"/>
        <w:rPr>
          <w:rFonts w:ascii="Times New Roman" w:eastAsia="Times New Roman" w:hAnsi="Times New Roman" w:cs="Times New Roman"/>
          <w:sz w:val="26"/>
          <w:szCs w:val="26"/>
          <w:lang w:eastAsia="ru-RU"/>
        </w:rPr>
      </w:pPr>
    </w:p>
    <w:p w14:paraId="222801AC" w14:textId="60A9141A" w:rsidR="00F23593" w:rsidRPr="00A4007B" w:rsidRDefault="00F23593" w:rsidP="003105FB">
      <w:pPr>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sz w:val="26"/>
          <w:szCs w:val="26"/>
        </w:rPr>
        <w:t xml:space="preserve">1. Определение границ прилегающих территорий в </w:t>
      </w:r>
      <w:r w:rsidR="0005675B" w:rsidRPr="00A4007B">
        <w:rPr>
          <w:rFonts w:ascii="Times New Roman" w:hAnsi="Times New Roman" w:cs="Times New Roman"/>
          <w:sz w:val="26"/>
          <w:szCs w:val="26"/>
        </w:rPr>
        <w:t xml:space="preserve">осуществляется в </w:t>
      </w:r>
      <w:r w:rsidRPr="00A4007B">
        <w:rPr>
          <w:rFonts w:ascii="Times New Roman" w:hAnsi="Times New Roman" w:cs="Times New Roman"/>
          <w:sz w:val="26"/>
          <w:szCs w:val="26"/>
        </w:rPr>
        <w:t xml:space="preserve">соответствии с порядком, установленным </w:t>
      </w:r>
      <w:hyperlink r:id="rId8" w:history="1">
        <w:r w:rsidRPr="00A4007B">
          <w:rPr>
            <w:rFonts w:ascii="Times New Roman" w:hAnsi="Times New Roman" w:cs="Times New Roman"/>
            <w:sz w:val="26"/>
            <w:szCs w:val="26"/>
          </w:rPr>
          <w:t>главой VII.5</w:t>
        </w:r>
      </w:hyperlink>
      <w:r w:rsidRPr="00A4007B">
        <w:rPr>
          <w:rFonts w:ascii="Times New Roman" w:hAnsi="Times New Roman" w:cs="Times New Roman"/>
          <w:sz w:val="26"/>
          <w:szCs w:val="26"/>
        </w:rPr>
        <w:t xml:space="preserve"> областного закона от 23 сентября 2004 года № 259-внеоч.-ОЗ «О реализации государственных полномочий Архангельской области в сфере правового регулирования организации и осуществления местного самоуправления». </w:t>
      </w:r>
    </w:p>
    <w:p w14:paraId="2547AFD9" w14:textId="77777777" w:rsidR="00A810E1" w:rsidRPr="00A4007B" w:rsidRDefault="00A810E1" w:rsidP="003105FB">
      <w:pPr>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sz w:val="26"/>
          <w:szCs w:val="26"/>
        </w:rPr>
        <w:t>2. Границы прилегающих территорий определяются от границ земельных участков, образованных в установленном земельным законодательством Российской Федерации порядке, если к таким земельным участкам прилегает территория общего пользования (далее - земельные участки), либо от периметра зданий, строений, сооружений, расположенных на земельных участках, которые не образованы в установленном земельным законодательством Российской Федерации порядке, если к таким зданиям, строениям, сооружениям прилегает территория общего пользования.</w:t>
      </w:r>
    </w:p>
    <w:p w14:paraId="4A31D593" w14:textId="77777777" w:rsidR="00A810E1" w:rsidRPr="00A4007B" w:rsidRDefault="00A810E1" w:rsidP="003105FB">
      <w:pPr>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sz w:val="26"/>
          <w:szCs w:val="26"/>
        </w:rPr>
        <w:t>3. Определение границ прилегающих территорий состоит из следующих этапов:</w:t>
      </w:r>
    </w:p>
    <w:p w14:paraId="74DB35A7" w14:textId="77777777" w:rsidR="00A810E1" w:rsidRPr="00A4007B" w:rsidRDefault="00A810E1" w:rsidP="003105FB">
      <w:pPr>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sz w:val="26"/>
          <w:szCs w:val="26"/>
        </w:rPr>
        <w:lastRenderedPageBreak/>
        <w:t>1) определение конкретных пределов границ прилегающих территорий;</w:t>
      </w:r>
    </w:p>
    <w:p w14:paraId="18A62BED" w14:textId="77777777" w:rsidR="00A810E1" w:rsidRPr="00A4007B" w:rsidRDefault="00A810E1" w:rsidP="003105FB">
      <w:pPr>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sz w:val="26"/>
          <w:szCs w:val="26"/>
        </w:rPr>
        <w:t>2) закрепление границ прилегающих территорий;</w:t>
      </w:r>
    </w:p>
    <w:p w14:paraId="18344BE8" w14:textId="39EFD7EC" w:rsidR="00A810E1" w:rsidRPr="00A4007B" w:rsidRDefault="00A810E1" w:rsidP="003105FB">
      <w:pPr>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sz w:val="26"/>
          <w:szCs w:val="26"/>
        </w:rPr>
        <w:t>3) доведение информации о закрепленных границах прилегающих территорий до сведения собственников и (или) иных законных владельцев зданий, строений, сооружений, земельных участков, а также лиц, ответственных за эксплуатацию зданий, строений, сооружений.</w:t>
      </w:r>
    </w:p>
    <w:p w14:paraId="79D996F6" w14:textId="635C2C41" w:rsidR="00F23593" w:rsidRPr="00A4007B" w:rsidRDefault="00A810E1" w:rsidP="00C34E61">
      <w:pPr>
        <w:pStyle w:val="1"/>
        <w:jc w:val="both"/>
      </w:pPr>
      <w:r w:rsidRPr="00A4007B">
        <w:t xml:space="preserve">Статья 39. Определение конкретных пределов границ прилегающих </w:t>
      </w:r>
      <w:r w:rsidR="00C34E61">
        <w:t>т</w:t>
      </w:r>
      <w:r w:rsidRPr="00A4007B">
        <w:t>ерриторий</w:t>
      </w:r>
    </w:p>
    <w:p w14:paraId="62557046" w14:textId="77777777" w:rsidR="00A810E1" w:rsidRPr="00A4007B" w:rsidRDefault="00A810E1" w:rsidP="003105FB">
      <w:pPr>
        <w:widowControl w:val="0"/>
        <w:autoSpaceDE w:val="0"/>
        <w:autoSpaceDN w:val="0"/>
        <w:spacing w:after="0" w:line="240" w:lineRule="auto"/>
        <w:ind w:firstLine="567"/>
        <w:jc w:val="both"/>
        <w:rPr>
          <w:rFonts w:ascii="Times New Roman" w:hAnsi="Times New Roman" w:cs="Times New Roman"/>
          <w:b/>
          <w:sz w:val="26"/>
          <w:szCs w:val="26"/>
        </w:rPr>
      </w:pPr>
    </w:p>
    <w:p w14:paraId="2B814C49" w14:textId="0B7A7953" w:rsidR="00F23593" w:rsidRPr="00251706" w:rsidRDefault="00F23593" w:rsidP="003105FB">
      <w:pPr>
        <w:widowControl w:val="0"/>
        <w:autoSpaceDE w:val="0"/>
        <w:autoSpaceDN w:val="0"/>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sz w:val="26"/>
          <w:szCs w:val="26"/>
        </w:rPr>
        <w:t xml:space="preserve">1 Границы прилегающих территорий определяются в пределах не более 3 метров от границ земельных участков на основании сведений о государственном кадастровом учете соответствующих земельных </w:t>
      </w:r>
      <w:r w:rsidRPr="00251706">
        <w:rPr>
          <w:rFonts w:ascii="Times New Roman" w:hAnsi="Times New Roman" w:cs="Times New Roman"/>
          <w:sz w:val="26"/>
          <w:szCs w:val="26"/>
        </w:rPr>
        <w:t xml:space="preserve">участков либо в пределах не более 15 метров от периметра зданий, строений, сооружений на основании сведений о государственном кадастровом учете соответствующих зданий, строений, сооружений, </w:t>
      </w:r>
      <w:r w:rsidR="00A810E1" w:rsidRPr="00251706">
        <w:rPr>
          <w:rFonts w:ascii="Times New Roman" w:hAnsi="Times New Roman" w:cs="Times New Roman"/>
          <w:sz w:val="26"/>
          <w:szCs w:val="26"/>
        </w:rPr>
        <w:t>если земельный участок, на котором находится здание, строение, сооружение, не образован или образован по границам такого здания, строения, сооружения.</w:t>
      </w:r>
    </w:p>
    <w:p w14:paraId="748D0A17" w14:textId="686FFB48" w:rsidR="00E16BF8" w:rsidRPr="00251706" w:rsidRDefault="00E16BF8" w:rsidP="003105FB">
      <w:pPr>
        <w:widowControl w:val="0"/>
        <w:autoSpaceDE w:val="0"/>
        <w:autoSpaceDN w:val="0"/>
        <w:spacing w:after="0" w:line="240" w:lineRule="auto"/>
        <w:ind w:firstLine="567"/>
        <w:jc w:val="both"/>
        <w:rPr>
          <w:rFonts w:ascii="Times New Roman" w:hAnsi="Times New Roman" w:cs="Times New Roman"/>
          <w:sz w:val="26"/>
          <w:szCs w:val="26"/>
        </w:rPr>
      </w:pPr>
      <w:r w:rsidRPr="00251706">
        <w:rPr>
          <w:rFonts w:ascii="Times New Roman" w:hAnsi="Times New Roman" w:cs="Times New Roman"/>
          <w:sz w:val="26"/>
          <w:szCs w:val="26"/>
        </w:rPr>
        <w:t>Установленный настоящим пунктом порядок определения конкретных пределов границ прилегающих территорий не распространяется на случаи, указанные в пунктах 2 - 11 настоящей статьи.</w:t>
      </w:r>
    </w:p>
    <w:p w14:paraId="1A585C2C" w14:textId="5D6DA8E3" w:rsidR="00F23593" w:rsidRPr="00A4007B" w:rsidRDefault="00F23593" w:rsidP="003105FB">
      <w:pPr>
        <w:widowControl w:val="0"/>
        <w:autoSpaceDE w:val="0"/>
        <w:autoSpaceDN w:val="0"/>
        <w:spacing w:after="0" w:line="240" w:lineRule="auto"/>
        <w:ind w:firstLine="567"/>
        <w:jc w:val="both"/>
        <w:rPr>
          <w:rFonts w:ascii="Times New Roman" w:hAnsi="Times New Roman" w:cs="Times New Roman"/>
          <w:sz w:val="26"/>
          <w:szCs w:val="26"/>
        </w:rPr>
      </w:pPr>
      <w:r w:rsidRPr="00251706">
        <w:rPr>
          <w:rFonts w:ascii="Times New Roman" w:hAnsi="Times New Roman" w:cs="Times New Roman"/>
          <w:sz w:val="26"/>
          <w:szCs w:val="26"/>
        </w:rPr>
        <w:t>2 Границы территории, прилегающей к границам земельного участка, на котором находится объект индивидуального жилищного</w:t>
      </w:r>
      <w:r w:rsidRPr="00A4007B">
        <w:rPr>
          <w:rFonts w:ascii="Times New Roman" w:hAnsi="Times New Roman" w:cs="Times New Roman"/>
          <w:sz w:val="26"/>
          <w:szCs w:val="26"/>
        </w:rPr>
        <w:t xml:space="preserve"> строительства, определяются в пределах не более 10 метров от границ данного земельного участка.</w:t>
      </w:r>
    </w:p>
    <w:p w14:paraId="4AD4BAAF" w14:textId="77777777" w:rsidR="00F23593" w:rsidRPr="00A4007B" w:rsidRDefault="00F23593" w:rsidP="003105FB">
      <w:pPr>
        <w:widowControl w:val="0"/>
        <w:autoSpaceDE w:val="0"/>
        <w:autoSpaceDN w:val="0"/>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sz w:val="26"/>
          <w:szCs w:val="26"/>
        </w:rPr>
        <w:t>В случае, если земельный участок, на котором находится объект индивидуального жилищного строительства, не образован в установленном земельным законодательством порядке, границы прилегающей территории определяются в пределах:</w:t>
      </w:r>
    </w:p>
    <w:p w14:paraId="5E0A95FA" w14:textId="77777777" w:rsidR="00F23593" w:rsidRPr="00A4007B" w:rsidRDefault="00F23593" w:rsidP="003105FB">
      <w:pPr>
        <w:widowControl w:val="0"/>
        <w:autoSpaceDE w:val="0"/>
        <w:autoSpaceDN w:val="0"/>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sz w:val="26"/>
          <w:szCs w:val="26"/>
        </w:rPr>
        <w:t>20 метров от периметра объекта индивидуального жилищного строительства;</w:t>
      </w:r>
    </w:p>
    <w:p w14:paraId="57287FD2" w14:textId="77777777" w:rsidR="00F23593" w:rsidRPr="00A4007B" w:rsidRDefault="00F23593" w:rsidP="003105FB">
      <w:pPr>
        <w:widowControl w:val="0"/>
        <w:autoSpaceDE w:val="0"/>
        <w:autoSpaceDN w:val="0"/>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sz w:val="26"/>
          <w:szCs w:val="26"/>
        </w:rPr>
        <w:t>15 метров от ограждения объекта индивидуального жилищного строительства (при наличии такого ограждения).</w:t>
      </w:r>
    </w:p>
    <w:p w14:paraId="47BC79A0" w14:textId="72C40B2A" w:rsidR="00F23593" w:rsidRPr="00A4007B" w:rsidRDefault="00F23593" w:rsidP="003105FB">
      <w:pPr>
        <w:widowControl w:val="0"/>
        <w:autoSpaceDE w:val="0"/>
        <w:autoSpaceDN w:val="0"/>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sz w:val="26"/>
          <w:szCs w:val="26"/>
        </w:rPr>
        <w:t>3. Если иное не предусмотрено в пунктах 4 – 7 настоящей статьи:</w:t>
      </w:r>
    </w:p>
    <w:p w14:paraId="2492BCE7" w14:textId="77777777" w:rsidR="00F23593" w:rsidRPr="00A4007B" w:rsidRDefault="00F23593" w:rsidP="003105FB">
      <w:pPr>
        <w:widowControl w:val="0"/>
        <w:autoSpaceDE w:val="0"/>
        <w:autoSpaceDN w:val="0"/>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sz w:val="26"/>
          <w:szCs w:val="26"/>
        </w:rPr>
        <w:t>1) границы территории, прилегающей к границам земельного участка, на котором находится нежилое здание, строение, сооружение, определяются в пределах до 20 метров от границ данного земельного участка;</w:t>
      </w:r>
    </w:p>
    <w:p w14:paraId="2C65B23A" w14:textId="77777777" w:rsidR="00F23593" w:rsidRPr="00A4007B" w:rsidRDefault="00F23593" w:rsidP="003105FB">
      <w:pPr>
        <w:widowControl w:val="0"/>
        <w:autoSpaceDE w:val="0"/>
        <w:autoSpaceDN w:val="0"/>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sz w:val="26"/>
          <w:szCs w:val="26"/>
        </w:rPr>
        <w:t>2) границы прилегающей территории, в случае если земельный участок, на котором находится нежилое здание, строение, сооружение, не образован в установленном земельным законодательством порядке, определяются в пределах:</w:t>
      </w:r>
    </w:p>
    <w:p w14:paraId="54731969" w14:textId="77777777" w:rsidR="00F23593" w:rsidRPr="00A4007B" w:rsidRDefault="00F23593" w:rsidP="003105FB">
      <w:pPr>
        <w:widowControl w:val="0"/>
        <w:autoSpaceDE w:val="0"/>
        <w:autoSpaceDN w:val="0"/>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sz w:val="26"/>
          <w:szCs w:val="26"/>
        </w:rPr>
        <w:t>30 метров от периметра нежилого здания, строения, сооружения;</w:t>
      </w:r>
    </w:p>
    <w:p w14:paraId="5EA2AFC7" w14:textId="77777777" w:rsidR="00F23593" w:rsidRPr="00A4007B" w:rsidRDefault="00F23593" w:rsidP="003105FB">
      <w:pPr>
        <w:widowControl w:val="0"/>
        <w:autoSpaceDE w:val="0"/>
        <w:autoSpaceDN w:val="0"/>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sz w:val="26"/>
          <w:szCs w:val="26"/>
        </w:rPr>
        <w:t>25 метров от ограждения нежилого здания, строения, сооружения (при наличии такого ограждения).</w:t>
      </w:r>
    </w:p>
    <w:p w14:paraId="223E4EF2" w14:textId="59B24281" w:rsidR="00F23593" w:rsidRPr="00A4007B" w:rsidRDefault="00F23593" w:rsidP="003105FB">
      <w:pPr>
        <w:widowControl w:val="0"/>
        <w:autoSpaceDE w:val="0"/>
        <w:autoSpaceDN w:val="0"/>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sz w:val="26"/>
          <w:szCs w:val="26"/>
        </w:rPr>
        <w:t>4. Границы территории, прилегающей к границам земельного участка, на котором находится стационарный торговый объект, представляющий собой отдельное здание, определяются в пределах 25 метров от границ данного земельного участка.</w:t>
      </w:r>
    </w:p>
    <w:p w14:paraId="4B6751BC" w14:textId="31A20301" w:rsidR="00F23593" w:rsidRPr="00A4007B" w:rsidRDefault="00F23593" w:rsidP="003105FB">
      <w:pPr>
        <w:widowControl w:val="0"/>
        <w:autoSpaceDE w:val="0"/>
        <w:autoSpaceDN w:val="0"/>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sz w:val="26"/>
          <w:szCs w:val="26"/>
        </w:rPr>
        <w:t xml:space="preserve">В случае, если земельный участок, на котором находится стационарный торговый объект, представляющий собой отдельное здание, не образован в </w:t>
      </w:r>
      <w:r w:rsidRPr="00A4007B">
        <w:rPr>
          <w:rFonts w:ascii="Times New Roman" w:hAnsi="Times New Roman" w:cs="Times New Roman"/>
          <w:sz w:val="26"/>
          <w:szCs w:val="26"/>
        </w:rPr>
        <w:lastRenderedPageBreak/>
        <w:t>установленном земельным законодательством порядке, границы прилегающей территории определяются в пределах:</w:t>
      </w:r>
    </w:p>
    <w:p w14:paraId="55B77F80" w14:textId="77777777" w:rsidR="00F23593" w:rsidRPr="00A4007B" w:rsidRDefault="00F23593" w:rsidP="003105FB">
      <w:pPr>
        <w:widowControl w:val="0"/>
        <w:autoSpaceDE w:val="0"/>
        <w:autoSpaceDN w:val="0"/>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sz w:val="26"/>
          <w:szCs w:val="26"/>
        </w:rPr>
        <w:t>35 метров от периметра стационарного торгового объекта;</w:t>
      </w:r>
    </w:p>
    <w:p w14:paraId="7BA3220B" w14:textId="77777777" w:rsidR="00F23593" w:rsidRPr="00A4007B" w:rsidRDefault="00F23593" w:rsidP="003105FB">
      <w:pPr>
        <w:widowControl w:val="0"/>
        <w:autoSpaceDE w:val="0"/>
        <w:autoSpaceDN w:val="0"/>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sz w:val="26"/>
          <w:szCs w:val="26"/>
        </w:rPr>
        <w:t>30 метров от ограждения стационарного торгового объекта (при наличии такого ограждения).</w:t>
      </w:r>
    </w:p>
    <w:p w14:paraId="3C5E0A50" w14:textId="721FCFD4" w:rsidR="00F23593" w:rsidRPr="00A4007B" w:rsidRDefault="00F23593" w:rsidP="003105FB">
      <w:pPr>
        <w:widowControl w:val="0"/>
        <w:autoSpaceDE w:val="0"/>
        <w:autoSpaceDN w:val="0"/>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sz w:val="26"/>
          <w:szCs w:val="26"/>
        </w:rPr>
        <w:t>5. Границы территории, прилегающей к границам земельного участка, на котором находится спортивное сооружение, определяются в пределах 15 метров от границ данного земельного участка.</w:t>
      </w:r>
    </w:p>
    <w:p w14:paraId="7EBE84BD" w14:textId="2C075DB0" w:rsidR="00F23593" w:rsidRPr="00A4007B" w:rsidRDefault="00F23593" w:rsidP="003105FB">
      <w:pPr>
        <w:widowControl w:val="0"/>
        <w:autoSpaceDE w:val="0"/>
        <w:autoSpaceDN w:val="0"/>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sz w:val="26"/>
          <w:szCs w:val="26"/>
        </w:rPr>
        <w:t>В случае, если земельный участок, на котором находится спортивное сооружение, не образован в установленном земельным законодательством порядке, границы прилегающей территории определяются в пределах:</w:t>
      </w:r>
    </w:p>
    <w:p w14:paraId="6DF73327" w14:textId="77777777" w:rsidR="00F23593" w:rsidRPr="00A4007B" w:rsidRDefault="00F23593" w:rsidP="003105FB">
      <w:pPr>
        <w:widowControl w:val="0"/>
        <w:autoSpaceDE w:val="0"/>
        <w:autoSpaceDN w:val="0"/>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sz w:val="26"/>
          <w:szCs w:val="26"/>
        </w:rPr>
        <w:t>25 метров от периметра спортивного сооружения;</w:t>
      </w:r>
    </w:p>
    <w:p w14:paraId="3F725FF8" w14:textId="77777777" w:rsidR="00F23593" w:rsidRPr="00A4007B" w:rsidRDefault="00F23593" w:rsidP="003105FB">
      <w:pPr>
        <w:widowControl w:val="0"/>
        <w:autoSpaceDE w:val="0"/>
        <w:autoSpaceDN w:val="0"/>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sz w:val="26"/>
          <w:szCs w:val="26"/>
        </w:rPr>
        <w:t>20 метров от ограждения спортивного сооружения (при наличии такого ограждения).</w:t>
      </w:r>
    </w:p>
    <w:p w14:paraId="21D8903A" w14:textId="4606AC88" w:rsidR="00F23593" w:rsidRPr="00A4007B" w:rsidRDefault="00F23593" w:rsidP="003105FB">
      <w:pPr>
        <w:widowControl w:val="0"/>
        <w:autoSpaceDE w:val="0"/>
        <w:autoSpaceDN w:val="0"/>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sz w:val="26"/>
          <w:szCs w:val="26"/>
        </w:rPr>
        <w:t>6. Границы территории, прилегающей к границам земельного участка, на котором находится автозаправочная станция либо автомобильная газозаправочная станция, место мойки автотранспортных средств, шиномонтажная мастерская или автомастерская, топливно-заправочный комплекс, определяются в пределах 15 метров от границ данного земельного участка.</w:t>
      </w:r>
    </w:p>
    <w:p w14:paraId="0C21C077" w14:textId="22A4EC3B" w:rsidR="00F23593" w:rsidRPr="00A4007B" w:rsidRDefault="00F23593" w:rsidP="003105FB">
      <w:pPr>
        <w:widowControl w:val="0"/>
        <w:autoSpaceDE w:val="0"/>
        <w:autoSpaceDN w:val="0"/>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sz w:val="26"/>
          <w:szCs w:val="26"/>
        </w:rPr>
        <w:t>В случае, если земельный участок, на котором находится автозаправочная станция либо автомобильная газозаправочная станция, место мойки автотранспортных средств, шиномонтажная мастерская или автомастерская, топливно-заправочный комплекс, не образован в установленном земельным законодательством порядке, границы прилегающей территории определяются в пределах:</w:t>
      </w:r>
    </w:p>
    <w:p w14:paraId="05E13BF9" w14:textId="77777777" w:rsidR="00F23593" w:rsidRPr="00A4007B" w:rsidRDefault="00F23593" w:rsidP="003105FB">
      <w:pPr>
        <w:widowControl w:val="0"/>
        <w:autoSpaceDE w:val="0"/>
        <w:autoSpaceDN w:val="0"/>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sz w:val="26"/>
          <w:szCs w:val="26"/>
        </w:rPr>
        <w:t>25 метров от периметра автозаправочной станции либо автомобильной газозаправочной станции, места мойки автотранспортных средств, шиномонтажной мастерской или автомастерской, топливно-заправочного комплекса;</w:t>
      </w:r>
    </w:p>
    <w:p w14:paraId="2CC66F6A" w14:textId="77777777" w:rsidR="00F23593" w:rsidRPr="00A4007B" w:rsidRDefault="00F23593" w:rsidP="003105FB">
      <w:pPr>
        <w:widowControl w:val="0"/>
        <w:autoSpaceDE w:val="0"/>
        <w:autoSpaceDN w:val="0"/>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sz w:val="26"/>
          <w:szCs w:val="26"/>
        </w:rPr>
        <w:t>20 метров от ограждения автозаправочной станции либо автомобильной газозаправочной станции, места мойки автотранспортных средств, шиномонтажной мастерской или автомастерской, топливно-заправочного комплекса (при наличии такого ограждения).</w:t>
      </w:r>
    </w:p>
    <w:p w14:paraId="53ACF293" w14:textId="4CF92A45" w:rsidR="00F23593" w:rsidRPr="00A4007B" w:rsidRDefault="00F23593" w:rsidP="003105FB">
      <w:pPr>
        <w:widowControl w:val="0"/>
        <w:autoSpaceDE w:val="0"/>
        <w:autoSpaceDN w:val="0"/>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sz w:val="26"/>
          <w:szCs w:val="26"/>
        </w:rPr>
        <w:t>7. Границы территории, прилегающей к границам земельного участка, на котором находится трансформаторная подстанция либо распределительный пункт или иное предназначенное для осуществления передачи электрической энергии строение, сооружение, определяются в пределах 3 метров от границ данного земельного участка.</w:t>
      </w:r>
    </w:p>
    <w:p w14:paraId="2CE2CCAB" w14:textId="0BC47A71" w:rsidR="00F23593" w:rsidRPr="00A4007B" w:rsidRDefault="00F23593" w:rsidP="003105FB">
      <w:pPr>
        <w:widowControl w:val="0"/>
        <w:autoSpaceDE w:val="0"/>
        <w:autoSpaceDN w:val="0"/>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sz w:val="26"/>
          <w:szCs w:val="26"/>
        </w:rPr>
        <w:t>В случае, если земельный участок, на котором находится трансформаторная подстанция либо распределительный пункт или иное предназначенное для осуществления передачи электрической энергии строение, сооружение, не образован в установленном земельным законодательством порядке, границы прилегающей территории определяются в предела</w:t>
      </w:r>
      <w:r w:rsidR="001549D4" w:rsidRPr="00A4007B">
        <w:rPr>
          <w:rFonts w:ascii="Times New Roman" w:hAnsi="Times New Roman" w:cs="Times New Roman"/>
          <w:sz w:val="26"/>
          <w:szCs w:val="26"/>
        </w:rPr>
        <w:t>х</w:t>
      </w:r>
      <w:r w:rsidRPr="00A4007B">
        <w:rPr>
          <w:rFonts w:ascii="Times New Roman" w:hAnsi="Times New Roman" w:cs="Times New Roman"/>
          <w:sz w:val="26"/>
          <w:szCs w:val="26"/>
        </w:rPr>
        <w:t>:</w:t>
      </w:r>
    </w:p>
    <w:p w14:paraId="13D278BE" w14:textId="77777777" w:rsidR="00F23593" w:rsidRPr="00A4007B" w:rsidRDefault="00F23593" w:rsidP="003105FB">
      <w:pPr>
        <w:widowControl w:val="0"/>
        <w:autoSpaceDE w:val="0"/>
        <w:autoSpaceDN w:val="0"/>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sz w:val="26"/>
          <w:szCs w:val="26"/>
        </w:rPr>
        <w:t>8 метров от периметра трансформаторной подстанции либо распределительного пункта или иного предназначенного для осуществления передачи электрической энергии строения, сооружения;</w:t>
      </w:r>
    </w:p>
    <w:p w14:paraId="0C6EC27B" w14:textId="77777777" w:rsidR="00F23593" w:rsidRPr="00A4007B" w:rsidRDefault="00F23593" w:rsidP="003105FB">
      <w:pPr>
        <w:widowControl w:val="0"/>
        <w:autoSpaceDE w:val="0"/>
        <w:autoSpaceDN w:val="0"/>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sz w:val="26"/>
          <w:szCs w:val="26"/>
        </w:rPr>
        <w:t xml:space="preserve">5 метров от ограждения трансформаторной подстанции либо распределительного пункта или иного предназначенного для осуществления передачи электрической энергии строения, сооружения (при наличии такого </w:t>
      </w:r>
      <w:r w:rsidRPr="00A4007B">
        <w:rPr>
          <w:rFonts w:ascii="Times New Roman" w:hAnsi="Times New Roman" w:cs="Times New Roman"/>
          <w:sz w:val="26"/>
          <w:szCs w:val="26"/>
        </w:rPr>
        <w:lastRenderedPageBreak/>
        <w:t>ограждения).</w:t>
      </w:r>
    </w:p>
    <w:p w14:paraId="102797AB" w14:textId="2A8CA93E" w:rsidR="00F23593" w:rsidRPr="00A4007B" w:rsidRDefault="00F23593" w:rsidP="003105FB">
      <w:pPr>
        <w:widowControl w:val="0"/>
        <w:autoSpaceDE w:val="0"/>
        <w:autoSpaceDN w:val="0"/>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sz w:val="26"/>
          <w:szCs w:val="26"/>
        </w:rPr>
        <w:t>8. Границы территории, прилегающей к границам земельного участка, на котором оборудована площадка для установки мусоросборника (контейнерная площадка), определяются в пределах 7 метров от периметра данной площадки.</w:t>
      </w:r>
    </w:p>
    <w:p w14:paraId="59F22A53" w14:textId="77777777" w:rsidR="00F23593" w:rsidRPr="00A4007B" w:rsidRDefault="00F23593" w:rsidP="003105FB">
      <w:pPr>
        <w:widowControl w:val="0"/>
        <w:autoSpaceDE w:val="0"/>
        <w:autoSpaceDN w:val="0"/>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sz w:val="26"/>
          <w:szCs w:val="26"/>
        </w:rPr>
        <w:t>В случае наличия ограждения у площадки для установки мусоросборника (контейнерной площадки) границы прилегающей территории определяются в пределах не более 5 метров от такого ограждения.</w:t>
      </w:r>
    </w:p>
    <w:p w14:paraId="3A4E9CA0" w14:textId="650EE1CA" w:rsidR="00F23593" w:rsidRPr="00A4007B" w:rsidRDefault="00F23593" w:rsidP="003105FB">
      <w:pPr>
        <w:widowControl w:val="0"/>
        <w:autoSpaceDE w:val="0"/>
        <w:autoSpaceDN w:val="0"/>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sz w:val="26"/>
          <w:szCs w:val="26"/>
        </w:rPr>
        <w:t>9. Границы территории, прилегающей к границам земельного участка, на котором находится кладбище, определяются в пределах 10 метров от границ данного земельного участка.</w:t>
      </w:r>
    </w:p>
    <w:p w14:paraId="74DB843B" w14:textId="2282C158" w:rsidR="00F23593" w:rsidRPr="00A4007B" w:rsidRDefault="00F23593" w:rsidP="003105FB">
      <w:pPr>
        <w:widowControl w:val="0"/>
        <w:autoSpaceDE w:val="0"/>
        <w:autoSpaceDN w:val="0"/>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sz w:val="26"/>
          <w:szCs w:val="26"/>
        </w:rPr>
        <w:t>10. Границы территории, прилегающей к автомобильной дороге, определяются в границах полосы отвода автомобильной дороги.</w:t>
      </w:r>
    </w:p>
    <w:p w14:paraId="246CD108" w14:textId="00D538DB" w:rsidR="00F23593" w:rsidRPr="00A4007B" w:rsidRDefault="00F23593" w:rsidP="003105FB">
      <w:pPr>
        <w:widowControl w:val="0"/>
        <w:autoSpaceDE w:val="0"/>
        <w:autoSpaceDN w:val="0"/>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sz w:val="26"/>
          <w:szCs w:val="26"/>
        </w:rPr>
        <w:t>11. Границы территории, прилегающей к железной дороге, определяются в пределах полосы отвода железной дороги.</w:t>
      </w:r>
    </w:p>
    <w:p w14:paraId="63056EDA" w14:textId="61C30482" w:rsidR="00F23593" w:rsidRPr="00A4007B" w:rsidRDefault="006B3FFE" w:rsidP="00C34E61">
      <w:pPr>
        <w:pStyle w:val="1"/>
        <w:jc w:val="left"/>
      </w:pPr>
      <w:r w:rsidRPr="00A4007B">
        <w:t xml:space="preserve">Статья </w:t>
      </w:r>
      <w:r w:rsidR="0038523D" w:rsidRPr="00A4007B">
        <w:t>40</w:t>
      </w:r>
      <w:r w:rsidRPr="00A4007B">
        <w:t xml:space="preserve">. </w:t>
      </w:r>
      <w:r w:rsidR="00F23593" w:rsidRPr="00A4007B">
        <w:t xml:space="preserve">Закрепление границ прилегающих территорий </w:t>
      </w:r>
    </w:p>
    <w:p w14:paraId="65934F97" w14:textId="77777777" w:rsidR="006B3FFE" w:rsidRPr="00A4007B" w:rsidRDefault="006B3FFE" w:rsidP="003105FB">
      <w:pPr>
        <w:widowControl w:val="0"/>
        <w:autoSpaceDE w:val="0"/>
        <w:autoSpaceDN w:val="0"/>
        <w:spacing w:after="0" w:line="240" w:lineRule="auto"/>
        <w:ind w:firstLine="567"/>
        <w:jc w:val="both"/>
        <w:rPr>
          <w:rFonts w:ascii="Times New Roman" w:hAnsi="Times New Roman" w:cs="Times New Roman"/>
          <w:b/>
          <w:sz w:val="26"/>
          <w:szCs w:val="26"/>
        </w:rPr>
      </w:pPr>
    </w:p>
    <w:p w14:paraId="627A8646" w14:textId="601A21E6" w:rsidR="00F23593" w:rsidRPr="00A4007B" w:rsidRDefault="00F23593" w:rsidP="003105FB">
      <w:pPr>
        <w:widowControl w:val="0"/>
        <w:autoSpaceDE w:val="0"/>
        <w:autoSpaceDN w:val="0"/>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sz w:val="26"/>
          <w:szCs w:val="26"/>
        </w:rPr>
        <w:t>1. Границы прилегающих территорий закрепляются на картах-схемах границ прилегающих территорий, утверждаемых муниципальным правовым акт</w:t>
      </w:r>
      <w:r w:rsidR="006B3FFE" w:rsidRPr="00A4007B">
        <w:rPr>
          <w:rFonts w:ascii="Times New Roman" w:hAnsi="Times New Roman" w:cs="Times New Roman"/>
          <w:sz w:val="26"/>
          <w:szCs w:val="26"/>
        </w:rPr>
        <w:t>ом</w:t>
      </w:r>
      <w:r w:rsidRPr="00A4007B">
        <w:rPr>
          <w:rFonts w:ascii="Times New Roman" w:hAnsi="Times New Roman" w:cs="Times New Roman"/>
          <w:sz w:val="26"/>
          <w:szCs w:val="26"/>
        </w:rPr>
        <w:t xml:space="preserve"> администраци</w:t>
      </w:r>
      <w:r w:rsidR="006B3FFE" w:rsidRPr="00A4007B">
        <w:rPr>
          <w:rFonts w:ascii="Times New Roman" w:hAnsi="Times New Roman" w:cs="Times New Roman"/>
          <w:sz w:val="26"/>
          <w:szCs w:val="26"/>
        </w:rPr>
        <w:t>и муниципального образования</w:t>
      </w:r>
      <w:r w:rsidRPr="00A4007B">
        <w:rPr>
          <w:rFonts w:ascii="Times New Roman" w:hAnsi="Times New Roman" w:cs="Times New Roman"/>
          <w:sz w:val="26"/>
          <w:szCs w:val="26"/>
        </w:rPr>
        <w:t xml:space="preserve"> на основании настоящих Правил.</w:t>
      </w:r>
    </w:p>
    <w:p w14:paraId="117E068C" w14:textId="334F680F" w:rsidR="00F23593" w:rsidRPr="00A4007B" w:rsidRDefault="00F23593" w:rsidP="003105FB">
      <w:pPr>
        <w:widowControl w:val="0"/>
        <w:autoSpaceDE w:val="0"/>
        <w:autoSpaceDN w:val="0"/>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sz w:val="26"/>
          <w:szCs w:val="26"/>
        </w:rPr>
        <w:t>2. При закреплении границ прилегающих территорий в них могут быть включены земли, занятые тротуарами, газонами, водными объектами, пляжами, скверами, парками, другие земли общего пользования, за исключением земель, занятых проезжей частью автомобильных дорог, элементов улично-дорожной сети (улиц, площадей, трактов, набережных, переулков, проездов, тупиков и иных элементов улично-дорожной сети).</w:t>
      </w:r>
    </w:p>
    <w:p w14:paraId="2ACDD78B" w14:textId="1F0BF6EA" w:rsidR="00F23593" w:rsidRPr="00A4007B" w:rsidRDefault="00F23593" w:rsidP="003105FB">
      <w:pPr>
        <w:widowControl w:val="0"/>
        <w:autoSpaceDE w:val="0"/>
        <w:autoSpaceDN w:val="0"/>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sz w:val="26"/>
          <w:szCs w:val="26"/>
        </w:rPr>
        <w:t>3. Если при закреплении границ прилегающих территорий происходит наложение прилегающих территорий зданий, строений, сооружений, земельных участков с прилегающими территориями сопредельных зданий, строений, сооружений, земельных участков, границы прилегающих территорий закрепляются по линии, проходящей на равном удалении от границ соответствующих зданий, строений, сооружений, границ земельных участков.</w:t>
      </w:r>
    </w:p>
    <w:p w14:paraId="35D2A931" w14:textId="66964CDC" w:rsidR="00F23593" w:rsidRPr="00A4007B" w:rsidRDefault="00F23593" w:rsidP="003105FB">
      <w:pPr>
        <w:widowControl w:val="0"/>
        <w:autoSpaceDE w:val="0"/>
        <w:autoSpaceDN w:val="0"/>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sz w:val="26"/>
          <w:szCs w:val="26"/>
        </w:rPr>
        <w:t>4. Муниципальные правовые акты администраци</w:t>
      </w:r>
      <w:r w:rsidR="0038523D" w:rsidRPr="00A4007B">
        <w:rPr>
          <w:rFonts w:ascii="Times New Roman" w:hAnsi="Times New Roman" w:cs="Times New Roman"/>
          <w:sz w:val="26"/>
          <w:szCs w:val="26"/>
        </w:rPr>
        <w:t>и</w:t>
      </w:r>
      <w:r w:rsidRPr="00A4007B">
        <w:rPr>
          <w:rFonts w:ascii="Times New Roman" w:hAnsi="Times New Roman" w:cs="Times New Roman"/>
          <w:sz w:val="26"/>
          <w:szCs w:val="26"/>
        </w:rPr>
        <w:t xml:space="preserve"> муниципальн</w:t>
      </w:r>
      <w:r w:rsidR="0038523D" w:rsidRPr="00A4007B">
        <w:rPr>
          <w:rFonts w:ascii="Times New Roman" w:hAnsi="Times New Roman" w:cs="Times New Roman"/>
          <w:sz w:val="26"/>
          <w:szCs w:val="26"/>
        </w:rPr>
        <w:t>ого</w:t>
      </w:r>
      <w:r w:rsidRPr="00A4007B">
        <w:rPr>
          <w:rFonts w:ascii="Times New Roman" w:hAnsi="Times New Roman" w:cs="Times New Roman"/>
          <w:sz w:val="26"/>
          <w:szCs w:val="26"/>
        </w:rPr>
        <w:t xml:space="preserve"> образовани</w:t>
      </w:r>
      <w:r w:rsidR="0038523D" w:rsidRPr="00A4007B">
        <w:rPr>
          <w:rFonts w:ascii="Times New Roman" w:hAnsi="Times New Roman" w:cs="Times New Roman"/>
          <w:sz w:val="26"/>
          <w:szCs w:val="26"/>
        </w:rPr>
        <w:t>я</w:t>
      </w:r>
      <w:r w:rsidRPr="00A4007B">
        <w:rPr>
          <w:rFonts w:ascii="Times New Roman" w:hAnsi="Times New Roman" w:cs="Times New Roman"/>
          <w:sz w:val="26"/>
          <w:szCs w:val="26"/>
        </w:rPr>
        <w:t xml:space="preserve"> об утверждении карт-схем границ прилегающих территорий вступают в силу не ранее чем по истечении 30 календарных дней со дня их подписания.</w:t>
      </w:r>
    </w:p>
    <w:p w14:paraId="6DB19164" w14:textId="44BDC311" w:rsidR="00F23593" w:rsidRPr="00A4007B" w:rsidRDefault="0038523D" w:rsidP="00C34E61">
      <w:pPr>
        <w:pStyle w:val="1"/>
        <w:jc w:val="both"/>
      </w:pPr>
      <w:r w:rsidRPr="00A4007B">
        <w:t>Статья 41.</w:t>
      </w:r>
      <w:r w:rsidR="00F23593" w:rsidRPr="00A4007B">
        <w:t xml:space="preserve"> Доведение информации о закрепленных границах прилегающих территорий до сведения собственников и (или) иных законных владельцев зданий, строений, сооружений, земельных участков, а также лиц, ответственных за эксплуатацию зданий, строений, сооружений</w:t>
      </w:r>
    </w:p>
    <w:p w14:paraId="3EF13632" w14:textId="77777777" w:rsidR="0038523D" w:rsidRPr="00A4007B" w:rsidRDefault="0038523D" w:rsidP="003105FB">
      <w:pPr>
        <w:widowControl w:val="0"/>
        <w:autoSpaceDE w:val="0"/>
        <w:autoSpaceDN w:val="0"/>
        <w:spacing w:after="0" w:line="240" w:lineRule="auto"/>
        <w:ind w:firstLine="567"/>
        <w:jc w:val="both"/>
        <w:rPr>
          <w:rFonts w:ascii="Times New Roman" w:hAnsi="Times New Roman" w:cs="Times New Roman"/>
          <w:b/>
          <w:sz w:val="26"/>
          <w:szCs w:val="26"/>
        </w:rPr>
      </w:pPr>
    </w:p>
    <w:p w14:paraId="5023AC4D" w14:textId="3A272C63" w:rsidR="00F23593" w:rsidRPr="00A4007B" w:rsidRDefault="00F23593" w:rsidP="003105FB">
      <w:pPr>
        <w:widowControl w:val="0"/>
        <w:autoSpaceDE w:val="0"/>
        <w:autoSpaceDN w:val="0"/>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sz w:val="26"/>
          <w:szCs w:val="26"/>
        </w:rPr>
        <w:t xml:space="preserve">1.Информация о закрепленных границах прилегающих территорий доводится до сведения собственников и (или) иных законных владельцев зданий, строений, сооружений, земельных участков, а также лиц, ответственных за эксплуатацию зданий, строений, сооружений (далее в настоящей статье - заинтересованные лица), путем размещения утвержденных карт-схем границ прилегающих территорий на официальном сайте муниципального образования в информационно-телекоммуникационной сети «Интернет» или иным способом, определенным </w:t>
      </w:r>
      <w:r w:rsidRPr="00A4007B">
        <w:rPr>
          <w:rFonts w:ascii="Times New Roman" w:hAnsi="Times New Roman" w:cs="Times New Roman"/>
          <w:sz w:val="26"/>
          <w:szCs w:val="26"/>
        </w:rPr>
        <w:lastRenderedPageBreak/>
        <w:t>Правилами.</w:t>
      </w:r>
    </w:p>
    <w:p w14:paraId="0395F34C" w14:textId="33DADF19" w:rsidR="00F23593" w:rsidRPr="00A4007B" w:rsidRDefault="00F23593" w:rsidP="003105FB">
      <w:pPr>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sz w:val="26"/>
          <w:szCs w:val="26"/>
        </w:rPr>
        <w:t>2. Доведение информации о закрепленных границах прилегающих территорий до сведения заинтересованных лиц осуществляется в течение 10 календарных дней со дня подписания соответствующ</w:t>
      </w:r>
      <w:r w:rsidR="0038523D" w:rsidRPr="00A4007B">
        <w:rPr>
          <w:rFonts w:ascii="Times New Roman" w:hAnsi="Times New Roman" w:cs="Times New Roman"/>
          <w:sz w:val="26"/>
          <w:szCs w:val="26"/>
        </w:rPr>
        <w:t>его</w:t>
      </w:r>
      <w:r w:rsidRPr="00A4007B">
        <w:rPr>
          <w:rFonts w:ascii="Times New Roman" w:hAnsi="Times New Roman" w:cs="Times New Roman"/>
          <w:sz w:val="26"/>
          <w:szCs w:val="26"/>
        </w:rPr>
        <w:t xml:space="preserve"> муниципальн</w:t>
      </w:r>
      <w:r w:rsidR="0038523D" w:rsidRPr="00A4007B">
        <w:rPr>
          <w:rFonts w:ascii="Times New Roman" w:hAnsi="Times New Roman" w:cs="Times New Roman"/>
          <w:sz w:val="26"/>
          <w:szCs w:val="26"/>
        </w:rPr>
        <w:t>ого</w:t>
      </w:r>
      <w:r w:rsidRPr="00A4007B">
        <w:rPr>
          <w:rFonts w:ascii="Times New Roman" w:hAnsi="Times New Roman" w:cs="Times New Roman"/>
          <w:sz w:val="26"/>
          <w:szCs w:val="26"/>
        </w:rPr>
        <w:t xml:space="preserve"> правов</w:t>
      </w:r>
      <w:r w:rsidR="0038523D" w:rsidRPr="00A4007B">
        <w:rPr>
          <w:rFonts w:ascii="Times New Roman" w:hAnsi="Times New Roman" w:cs="Times New Roman"/>
          <w:sz w:val="26"/>
          <w:szCs w:val="26"/>
        </w:rPr>
        <w:t>ого</w:t>
      </w:r>
      <w:r w:rsidRPr="00A4007B">
        <w:rPr>
          <w:rFonts w:ascii="Times New Roman" w:hAnsi="Times New Roman" w:cs="Times New Roman"/>
          <w:sz w:val="26"/>
          <w:szCs w:val="26"/>
        </w:rPr>
        <w:t xml:space="preserve"> акт</w:t>
      </w:r>
      <w:r w:rsidR="0038523D" w:rsidRPr="00A4007B">
        <w:rPr>
          <w:rFonts w:ascii="Times New Roman" w:hAnsi="Times New Roman" w:cs="Times New Roman"/>
          <w:sz w:val="26"/>
          <w:szCs w:val="26"/>
        </w:rPr>
        <w:t>а</w:t>
      </w:r>
      <w:r w:rsidRPr="00A4007B">
        <w:rPr>
          <w:rFonts w:ascii="Times New Roman" w:hAnsi="Times New Roman" w:cs="Times New Roman"/>
          <w:sz w:val="26"/>
          <w:szCs w:val="26"/>
        </w:rPr>
        <w:t xml:space="preserve"> об утверждении карт-схем границ прилегающих территорий. </w:t>
      </w:r>
    </w:p>
    <w:p w14:paraId="2AA35E9C" w14:textId="154146F5" w:rsidR="00F23593" w:rsidRPr="00A4007B" w:rsidRDefault="0038523D" w:rsidP="00C34E61">
      <w:pPr>
        <w:pStyle w:val="1"/>
        <w:jc w:val="both"/>
      </w:pPr>
      <w:r w:rsidRPr="00A4007B">
        <w:t>Статья 42</w:t>
      </w:r>
      <w:r w:rsidR="00F23593" w:rsidRPr="00A4007B">
        <w:t>. Изменение ранее закрепленных границ прилегающих территорий</w:t>
      </w:r>
    </w:p>
    <w:p w14:paraId="044BEAFE" w14:textId="77777777" w:rsidR="0038523D" w:rsidRPr="00A4007B" w:rsidRDefault="0038523D" w:rsidP="003105FB">
      <w:pPr>
        <w:widowControl w:val="0"/>
        <w:autoSpaceDE w:val="0"/>
        <w:autoSpaceDN w:val="0"/>
        <w:spacing w:after="0" w:line="240" w:lineRule="auto"/>
        <w:ind w:firstLine="567"/>
        <w:jc w:val="both"/>
        <w:rPr>
          <w:rFonts w:ascii="Times New Roman" w:hAnsi="Times New Roman" w:cs="Times New Roman"/>
          <w:b/>
          <w:sz w:val="26"/>
          <w:szCs w:val="26"/>
        </w:rPr>
      </w:pPr>
    </w:p>
    <w:p w14:paraId="587162C2" w14:textId="49CA69EB" w:rsidR="00F23593" w:rsidRPr="00A4007B" w:rsidRDefault="00F23593" w:rsidP="003105FB">
      <w:pPr>
        <w:widowControl w:val="0"/>
        <w:autoSpaceDE w:val="0"/>
        <w:autoSpaceDN w:val="0"/>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sz w:val="26"/>
          <w:szCs w:val="26"/>
        </w:rPr>
        <w:t>1. Изменение ранее закрепленных границ прилегающих территорий осуществляется в следующих случаях:</w:t>
      </w:r>
    </w:p>
    <w:p w14:paraId="10E68F63" w14:textId="77777777" w:rsidR="00F23593" w:rsidRPr="00A4007B" w:rsidRDefault="00F23593" w:rsidP="003105FB">
      <w:pPr>
        <w:widowControl w:val="0"/>
        <w:autoSpaceDE w:val="0"/>
        <w:autoSpaceDN w:val="0"/>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sz w:val="26"/>
          <w:szCs w:val="26"/>
        </w:rPr>
        <w:t>1) строительство, реконструкция зданий, строений, сооружений;</w:t>
      </w:r>
    </w:p>
    <w:p w14:paraId="78177372" w14:textId="77777777" w:rsidR="00F23593" w:rsidRPr="00A4007B" w:rsidRDefault="00F23593" w:rsidP="003105FB">
      <w:pPr>
        <w:widowControl w:val="0"/>
        <w:autoSpaceDE w:val="0"/>
        <w:autoSpaceDN w:val="0"/>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sz w:val="26"/>
          <w:szCs w:val="26"/>
        </w:rPr>
        <w:t>2) изменение границ земельных участков;</w:t>
      </w:r>
    </w:p>
    <w:p w14:paraId="36B4DC3E" w14:textId="77777777" w:rsidR="00F23593" w:rsidRPr="00A4007B" w:rsidRDefault="00F23593" w:rsidP="003105FB">
      <w:pPr>
        <w:widowControl w:val="0"/>
        <w:autoSpaceDE w:val="0"/>
        <w:autoSpaceDN w:val="0"/>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sz w:val="26"/>
          <w:szCs w:val="26"/>
        </w:rPr>
        <w:t>3) образование земельных участков, на которых расположены здания, строения, сооружения, или иных земельных участков;</w:t>
      </w:r>
    </w:p>
    <w:p w14:paraId="53720BB7" w14:textId="77777777" w:rsidR="00F23593" w:rsidRPr="00A4007B" w:rsidRDefault="00F23593" w:rsidP="003105FB">
      <w:pPr>
        <w:widowControl w:val="0"/>
        <w:autoSpaceDE w:val="0"/>
        <w:autoSpaceDN w:val="0"/>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sz w:val="26"/>
          <w:szCs w:val="26"/>
        </w:rPr>
        <w:t>4) изменение назначения использования зданий, строений, сооружений, земельных участков;</w:t>
      </w:r>
    </w:p>
    <w:p w14:paraId="59385979" w14:textId="77777777" w:rsidR="00F23593" w:rsidRPr="00A4007B" w:rsidRDefault="00F23593" w:rsidP="003105FB">
      <w:pPr>
        <w:widowControl w:val="0"/>
        <w:autoSpaceDE w:val="0"/>
        <w:autoSpaceDN w:val="0"/>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sz w:val="26"/>
          <w:szCs w:val="26"/>
        </w:rPr>
        <w:t>5) изменение пределов границ прилегающих территорий в Правилах;</w:t>
      </w:r>
    </w:p>
    <w:p w14:paraId="61CD69AC" w14:textId="77777777" w:rsidR="00F23593" w:rsidRPr="00A4007B" w:rsidRDefault="00F23593" w:rsidP="003105FB">
      <w:pPr>
        <w:widowControl w:val="0"/>
        <w:autoSpaceDE w:val="0"/>
        <w:autoSpaceDN w:val="0"/>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sz w:val="26"/>
          <w:szCs w:val="26"/>
        </w:rPr>
        <w:t>6) признание муниципальных правовых актов, утвердивших ранее закрепленные границы прилегающих территорий, недействительными в судебном порядке.</w:t>
      </w:r>
    </w:p>
    <w:p w14:paraId="205BC8D9" w14:textId="2A0D6422" w:rsidR="00F23593" w:rsidRPr="00A4007B" w:rsidRDefault="00F23593" w:rsidP="003105FB">
      <w:pPr>
        <w:widowControl w:val="0"/>
        <w:autoSpaceDE w:val="0"/>
        <w:autoSpaceDN w:val="0"/>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sz w:val="26"/>
          <w:szCs w:val="26"/>
        </w:rPr>
        <w:t xml:space="preserve">2. Изменение ранее закрепленных границ прилегающих территорий осуществляется в порядке, </w:t>
      </w:r>
      <w:r w:rsidRPr="00251706">
        <w:rPr>
          <w:rFonts w:ascii="Times New Roman" w:hAnsi="Times New Roman" w:cs="Times New Roman"/>
          <w:sz w:val="26"/>
          <w:szCs w:val="26"/>
        </w:rPr>
        <w:t xml:space="preserve">предусмотренном статьей </w:t>
      </w:r>
      <w:r w:rsidR="00CA6068" w:rsidRPr="00251706">
        <w:rPr>
          <w:rFonts w:ascii="Times New Roman" w:hAnsi="Times New Roman" w:cs="Times New Roman"/>
          <w:sz w:val="26"/>
          <w:szCs w:val="26"/>
        </w:rPr>
        <w:t xml:space="preserve">40 настоящих Правил </w:t>
      </w:r>
      <w:r w:rsidRPr="00251706">
        <w:rPr>
          <w:rFonts w:ascii="Times New Roman" w:hAnsi="Times New Roman" w:cs="Times New Roman"/>
          <w:sz w:val="26"/>
          <w:szCs w:val="26"/>
        </w:rPr>
        <w:t>для</w:t>
      </w:r>
      <w:r w:rsidRPr="00A4007B">
        <w:rPr>
          <w:rFonts w:ascii="Times New Roman" w:hAnsi="Times New Roman" w:cs="Times New Roman"/>
          <w:sz w:val="26"/>
          <w:szCs w:val="26"/>
        </w:rPr>
        <w:t xml:space="preserve"> закрепления границ прилегающих территорий.</w:t>
      </w:r>
    </w:p>
    <w:p w14:paraId="7C34ECBE" w14:textId="6DC0236B" w:rsidR="00F23593" w:rsidRPr="00A4007B" w:rsidRDefault="00F23593" w:rsidP="003105FB">
      <w:pPr>
        <w:widowControl w:val="0"/>
        <w:autoSpaceDE w:val="0"/>
        <w:autoSpaceDN w:val="0"/>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sz w:val="26"/>
          <w:szCs w:val="26"/>
        </w:rPr>
        <w:t>3. Изменение ранее закрепленных границ прилегающих территорий может быть осуществлено по заявлениям заинтересованных лиц.</w:t>
      </w:r>
    </w:p>
    <w:p w14:paraId="156B32E8" w14:textId="77777777" w:rsidR="00F23593" w:rsidRPr="00251706" w:rsidRDefault="00F23593" w:rsidP="003105FB">
      <w:pPr>
        <w:widowControl w:val="0"/>
        <w:autoSpaceDE w:val="0"/>
        <w:autoSpaceDN w:val="0"/>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sz w:val="26"/>
          <w:szCs w:val="26"/>
        </w:rPr>
        <w:t xml:space="preserve">Заявления заинтересованных лиц об изменении ранее закрепленных границ прилегающих территорий рассматриваются администрацией муниципального </w:t>
      </w:r>
      <w:proofErr w:type="gramStart"/>
      <w:r w:rsidRPr="00A4007B">
        <w:rPr>
          <w:rFonts w:ascii="Times New Roman" w:hAnsi="Times New Roman" w:cs="Times New Roman"/>
          <w:sz w:val="26"/>
          <w:szCs w:val="26"/>
        </w:rPr>
        <w:t>образования  в</w:t>
      </w:r>
      <w:proofErr w:type="gramEnd"/>
      <w:r w:rsidRPr="00A4007B">
        <w:rPr>
          <w:rFonts w:ascii="Times New Roman" w:hAnsi="Times New Roman" w:cs="Times New Roman"/>
          <w:sz w:val="26"/>
          <w:szCs w:val="26"/>
        </w:rPr>
        <w:t xml:space="preserve"> порядке, установленном законодательством о порядке рассмотрения </w:t>
      </w:r>
      <w:r w:rsidRPr="00251706">
        <w:rPr>
          <w:rFonts w:ascii="Times New Roman" w:hAnsi="Times New Roman" w:cs="Times New Roman"/>
          <w:sz w:val="26"/>
          <w:szCs w:val="26"/>
        </w:rPr>
        <w:t>обращений граждан Российской Федерации.</w:t>
      </w:r>
    </w:p>
    <w:p w14:paraId="22085C99" w14:textId="1B22F6C6" w:rsidR="00F73FC0" w:rsidRPr="00251706" w:rsidRDefault="00D645C3" w:rsidP="00C34E61">
      <w:pPr>
        <w:pStyle w:val="1"/>
        <w:jc w:val="both"/>
        <w:rPr>
          <w:rFonts w:eastAsia="Times New Roman"/>
          <w:lang w:eastAsia="ru-RU"/>
        </w:rPr>
      </w:pPr>
      <w:r w:rsidRPr="00251706">
        <w:rPr>
          <w:rFonts w:eastAsia="Times New Roman"/>
          <w:lang w:eastAsia="ru-RU"/>
        </w:rPr>
        <w:t xml:space="preserve">Статья 43. </w:t>
      </w:r>
      <w:r w:rsidR="009575F0" w:rsidRPr="00251706">
        <w:rPr>
          <w:rFonts w:eastAsia="Times New Roman"/>
          <w:lang w:eastAsia="ru-RU"/>
        </w:rPr>
        <w:t>Участие юридических и физических лиц в содержании и благоустройстве территорий муниципального образования</w:t>
      </w:r>
    </w:p>
    <w:p w14:paraId="27B134E7" w14:textId="77777777" w:rsidR="0003597C" w:rsidRPr="00251706" w:rsidRDefault="0003597C" w:rsidP="003105FB">
      <w:pPr>
        <w:spacing w:after="0" w:line="240" w:lineRule="auto"/>
        <w:jc w:val="center"/>
        <w:rPr>
          <w:rFonts w:ascii="Times New Roman" w:eastAsia="Times New Roman" w:hAnsi="Times New Roman" w:cs="Times New Roman"/>
          <w:b/>
          <w:bCs/>
          <w:sz w:val="26"/>
          <w:szCs w:val="26"/>
          <w:lang w:eastAsia="ru-RU"/>
        </w:rPr>
      </w:pPr>
    </w:p>
    <w:p w14:paraId="49E3C3C6" w14:textId="299CB82C" w:rsidR="00700971" w:rsidRPr="00A4007B" w:rsidRDefault="00700971" w:rsidP="003105FB">
      <w:pPr>
        <w:spacing w:after="0" w:line="240" w:lineRule="auto"/>
        <w:ind w:firstLine="567"/>
        <w:jc w:val="both"/>
        <w:rPr>
          <w:rFonts w:ascii="Times New Roman" w:hAnsi="Times New Roman" w:cs="Times New Roman"/>
          <w:sz w:val="26"/>
          <w:szCs w:val="26"/>
        </w:rPr>
      </w:pPr>
      <w:r w:rsidRPr="00251706">
        <w:rPr>
          <w:rFonts w:ascii="Times New Roman" w:hAnsi="Times New Roman" w:cs="Times New Roman"/>
          <w:sz w:val="26"/>
          <w:szCs w:val="26"/>
        </w:rPr>
        <w:t xml:space="preserve">1. </w:t>
      </w:r>
      <w:r w:rsidR="0003597C" w:rsidRPr="00251706">
        <w:rPr>
          <w:rFonts w:ascii="Times New Roman" w:hAnsi="Times New Roman" w:cs="Times New Roman"/>
          <w:sz w:val="26"/>
          <w:szCs w:val="26"/>
        </w:rPr>
        <w:t>Физические и юридические лица обязаны осуществлять либо обеспечивать за счет собственных средств содержание отведенных территорий, принимать</w:t>
      </w:r>
      <w:r w:rsidR="0003597C" w:rsidRPr="00A4007B">
        <w:rPr>
          <w:rFonts w:ascii="Times New Roman" w:hAnsi="Times New Roman" w:cs="Times New Roman"/>
          <w:sz w:val="26"/>
          <w:szCs w:val="26"/>
        </w:rPr>
        <w:t xml:space="preserve"> меры по поддержанию указанных территорий и находящихся на них объектов (элементов) благоустройства в надлежащем состоянии в соответствии с установленными требованиями и настоящими Правилами, а также выполнять иные обязанности и соблюдать запреты, установленные настоящими Правилами.</w:t>
      </w:r>
    </w:p>
    <w:p w14:paraId="41DA6310" w14:textId="34E3AE11" w:rsidR="00700971" w:rsidRPr="00A4007B" w:rsidRDefault="00700971" w:rsidP="003105FB">
      <w:pPr>
        <w:shd w:val="clear" w:color="auto" w:fill="FFFFFF"/>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sz w:val="26"/>
          <w:szCs w:val="26"/>
        </w:rPr>
        <w:t>2. 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участка, в отношении которого проведен кадастровый учет, являются:</w:t>
      </w:r>
    </w:p>
    <w:p w14:paraId="7217385F" w14:textId="79C4CDE5" w:rsidR="00700971" w:rsidRPr="00A4007B" w:rsidRDefault="0003597C" w:rsidP="003105FB">
      <w:pPr>
        <w:shd w:val="clear" w:color="auto" w:fill="FFFFFF"/>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sz w:val="26"/>
          <w:szCs w:val="26"/>
        </w:rPr>
        <w:t>1)</w:t>
      </w:r>
      <w:r w:rsidR="00700971" w:rsidRPr="00A4007B">
        <w:rPr>
          <w:rFonts w:ascii="Times New Roman" w:hAnsi="Times New Roman" w:cs="Times New Roman"/>
          <w:sz w:val="26"/>
          <w:szCs w:val="26"/>
        </w:rPr>
        <w:t xml:space="preserve"> организации, осуществляющие управление многоквартирными домами;</w:t>
      </w:r>
    </w:p>
    <w:p w14:paraId="7FDA935D" w14:textId="57BAFE45" w:rsidR="00700971" w:rsidRPr="00A4007B" w:rsidRDefault="0003597C" w:rsidP="003105FB">
      <w:pPr>
        <w:shd w:val="clear" w:color="auto" w:fill="FFFFFF"/>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sz w:val="26"/>
          <w:szCs w:val="26"/>
        </w:rPr>
        <w:t>2)</w:t>
      </w:r>
      <w:r w:rsidR="00700971" w:rsidRPr="00A4007B">
        <w:rPr>
          <w:rFonts w:ascii="Times New Roman" w:hAnsi="Times New Roman" w:cs="Times New Roman"/>
          <w:sz w:val="26"/>
          <w:szCs w:val="26"/>
        </w:rPr>
        <w:t xml:space="preserve"> товарищества собственников жилья или кооперативы (жилищные или иные специализированные потребительские кооперативы), осуществляющие управление многоквартирными домами;</w:t>
      </w:r>
    </w:p>
    <w:p w14:paraId="7F54448D" w14:textId="568C0303" w:rsidR="00700971" w:rsidRPr="00A4007B" w:rsidRDefault="0003597C" w:rsidP="003105FB">
      <w:pPr>
        <w:shd w:val="clear" w:color="auto" w:fill="FFFFFF"/>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sz w:val="26"/>
          <w:szCs w:val="26"/>
        </w:rPr>
        <w:lastRenderedPageBreak/>
        <w:t>3)</w:t>
      </w:r>
      <w:r w:rsidR="00700971" w:rsidRPr="00A4007B">
        <w:rPr>
          <w:rFonts w:ascii="Times New Roman" w:hAnsi="Times New Roman" w:cs="Times New Roman"/>
          <w:sz w:val="26"/>
          <w:szCs w:val="26"/>
        </w:rPr>
        <w:t xml:space="preserve"> собственники помещений, если они избрали непосредственную форму управления многоквартирным домом, </w:t>
      </w:r>
      <w:proofErr w:type="gramStart"/>
      <w:r w:rsidR="00700971" w:rsidRPr="00A4007B">
        <w:rPr>
          <w:rFonts w:ascii="Times New Roman" w:hAnsi="Times New Roman" w:cs="Times New Roman"/>
          <w:sz w:val="26"/>
          <w:szCs w:val="26"/>
        </w:rPr>
        <w:t>и</w:t>
      </w:r>
      <w:proofErr w:type="gramEnd"/>
      <w:r w:rsidR="00700971" w:rsidRPr="00A4007B">
        <w:rPr>
          <w:rFonts w:ascii="Times New Roman" w:hAnsi="Times New Roman" w:cs="Times New Roman"/>
          <w:sz w:val="26"/>
          <w:szCs w:val="26"/>
        </w:rPr>
        <w:t xml:space="preserve"> если иное не установлено договором управления.</w:t>
      </w:r>
    </w:p>
    <w:p w14:paraId="5ED6D978" w14:textId="1136CF85" w:rsidR="00700971" w:rsidRPr="00022461" w:rsidRDefault="00700971" w:rsidP="003105FB">
      <w:pPr>
        <w:shd w:val="clear" w:color="auto" w:fill="FFFFFF"/>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sz w:val="26"/>
          <w:szCs w:val="26"/>
        </w:rPr>
        <w:t xml:space="preserve">3. На </w:t>
      </w:r>
      <w:r w:rsidRPr="00022461">
        <w:rPr>
          <w:rFonts w:ascii="Times New Roman" w:hAnsi="Times New Roman" w:cs="Times New Roman"/>
          <w:sz w:val="26"/>
          <w:szCs w:val="26"/>
        </w:rPr>
        <w:t xml:space="preserve">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собственники земельного участка в случае, если собственность на земельный участок не разграничена </w:t>
      </w:r>
      <w:r w:rsidR="0003597C" w:rsidRPr="00022461">
        <w:rPr>
          <w:rFonts w:ascii="Times New Roman" w:hAnsi="Times New Roman" w:cs="Times New Roman"/>
          <w:sz w:val="26"/>
          <w:szCs w:val="26"/>
        </w:rPr>
        <w:t>–</w:t>
      </w:r>
      <w:r w:rsidRPr="00022461">
        <w:rPr>
          <w:rFonts w:ascii="Times New Roman" w:hAnsi="Times New Roman" w:cs="Times New Roman"/>
          <w:sz w:val="26"/>
          <w:szCs w:val="26"/>
        </w:rPr>
        <w:t xml:space="preserve"> </w:t>
      </w:r>
      <w:r w:rsidR="0003597C" w:rsidRPr="00022461">
        <w:rPr>
          <w:rFonts w:ascii="Times New Roman" w:hAnsi="Times New Roman" w:cs="Times New Roman"/>
          <w:sz w:val="26"/>
          <w:szCs w:val="26"/>
        </w:rPr>
        <w:t>администрация муниципального образования в лице территориальных органов</w:t>
      </w:r>
      <w:r w:rsidRPr="00022461">
        <w:rPr>
          <w:rFonts w:ascii="Times New Roman" w:hAnsi="Times New Roman" w:cs="Times New Roman"/>
          <w:sz w:val="26"/>
          <w:szCs w:val="26"/>
        </w:rPr>
        <w:t>.</w:t>
      </w:r>
    </w:p>
    <w:p w14:paraId="521944B0" w14:textId="25FA62D7" w:rsidR="00F73FC0" w:rsidRPr="00A4007B" w:rsidRDefault="00251706" w:rsidP="00C34E61">
      <w:pPr>
        <w:pStyle w:val="1"/>
        <w:rPr>
          <w:rFonts w:eastAsia="Times New Roman"/>
          <w:bCs/>
          <w:lang w:eastAsia="ru-RU"/>
        </w:rPr>
      </w:pPr>
      <w:r w:rsidRPr="00022461">
        <w:rPr>
          <w:rFonts w:eastAsia="Times New Roman"/>
          <w:bCs/>
          <w:lang w:eastAsia="ru-RU"/>
        </w:rPr>
        <w:t xml:space="preserve">ГЛАВА </w:t>
      </w:r>
      <w:r w:rsidR="00A4007B" w:rsidRPr="00022461">
        <w:rPr>
          <w:rFonts w:eastAsia="Times New Roman"/>
          <w:bCs/>
          <w:lang w:val="en-US" w:eastAsia="ru-RU"/>
        </w:rPr>
        <w:t>VIII</w:t>
      </w:r>
      <w:r w:rsidR="00F73FC0" w:rsidRPr="00022461">
        <w:rPr>
          <w:rFonts w:eastAsia="Times New Roman"/>
          <w:bCs/>
          <w:lang w:eastAsia="ru-RU"/>
        </w:rPr>
        <w:t xml:space="preserve">. </w:t>
      </w:r>
      <w:r w:rsidR="00356D5D" w:rsidRPr="00022461">
        <w:rPr>
          <w:rFonts w:eastAsia="Times New Roman"/>
          <w:bCs/>
          <w:lang w:eastAsia="ru-RU"/>
        </w:rPr>
        <w:t xml:space="preserve">КОНТРОЛЬ ЗА СОБЛЮДЕНИЕМ ПРАВИЛ И </w:t>
      </w:r>
      <w:r w:rsidR="00F73FC0" w:rsidRPr="00022461">
        <w:rPr>
          <w:rFonts w:eastAsia="Times New Roman"/>
          <w:bCs/>
          <w:lang w:eastAsia="ru-RU"/>
        </w:rPr>
        <w:t>О</w:t>
      </w:r>
      <w:r w:rsidR="00D35A9A" w:rsidRPr="00022461">
        <w:rPr>
          <w:rFonts w:eastAsia="Times New Roman"/>
          <w:bCs/>
          <w:lang w:eastAsia="ru-RU"/>
        </w:rPr>
        <w:t>ТВЕТСВЕННОСТЬ</w:t>
      </w:r>
      <w:r w:rsidRPr="00022461">
        <w:rPr>
          <w:rFonts w:eastAsia="Times New Roman"/>
          <w:bCs/>
          <w:lang w:eastAsia="ru-RU"/>
        </w:rPr>
        <w:t xml:space="preserve"> </w:t>
      </w:r>
      <w:r w:rsidR="00D35A9A" w:rsidRPr="00022461">
        <w:rPr>
          <w:rFonts w:eastAsia="Times New Roman"/>
          <w:bCs/>
          <w:lang w:eastAsia="ru-RU"/>
        </w:rPr>
        <w:t>ЗА НАРУШЕНИЕ ПРАВИЛ</w:t>
      </w:r>
    </w:p>
    <w:p w14:paraId="372CDD4B" w14:textId="6A065108" w:rsidR="005A0614" w:rsidRPr="005A0614" w:rsidRDefault="005A0614" w:rsidP="00C34E61">
      <w:pPr>
        <w:pStyle w:val="1"/>
        <w:jc w:val="left"/>
        <w:rPr>
          <w:rFonts w:eastAsia="Times New Roman"/>
          <w:lang w:eastAsia="ru-RU"/>
        </w:rPr>
      </w:pPr>
      <w:r w:rsidRPr="005A0614">
        <w:rPr>
          <w:rFonts w:eastAsia="Times New Roman"/>
          <w:lang w:eastAsia="ru-RU"/>
        </w:rPr>
        <w:t>Статья 4</w:t>
      </w:r>
      <w:r w:rsidRPr="00A4007B">
        <w:rPr>
          <w:rFonts w:eastAsia="Times New Roman"/>
          <w:lang w:eastAsia="ru-RU"/>
        </w:rPr>
        <w:t>4</w:t>
      </w:r>
      <w:r w:rsidRPr="005A0614">
        <w:rPr>
          <w:rFonts w:eastAsia="Times New Roman"/>
          <w:lang w:eastAsia="ru-RU"/>
        </w:rPr>
        <w:t>. Осуществление контроля за соблюдением Правил</w:t>
      </w:r>
    </w:p>
    <w:p w14:paraId="4F324F4D" w14:textId="77777777" w:rsidR="005A0614" w:rsidRPr="005A0614" w:rsidRDefault="005A0614" w:rsidP="003105FB">
      <w:pPr>
        <w:spacing w:after="0" w:line="240" w:lineRule="auto"/>
        <w:jc w:val="both"/>
        <w:rPr>
          <w:rFonts w:ascii="Times New Roman" w:eastAsia="Times New Roman" w:hAnsi="Times New Roman" w:cs="Times New Roman"/>
          <w:sz w:val="26"/>
          <w:szCs w:val="26"/>
          <w:lang w:eastAsia="ru-RU"/>
        </w:rPr>
      </w:pPr>
      <w:r w:rsidRPr="005A0614">
        <w:rPr>
          <w:rFonts w:ascii="Times New Roman" w:eastAsia="Times New Roman" w:hAnsi="Times New Roman" w:cs="Times New Roman"/>
          <w:sz w:val="26"/>
          <w:szCs w:val="26"/>
          <w:lang w:eastAsia="ru-RU"/>
        </w:rPr>
        <w:t> </w:t>
      </w:r>
    </w:p>
    <w:p w14:paraId="58191AA2" w14:textId="77777777" w:rsidR="005A0614" w:rsidRPr="005A0614" w:rsidRDefault="005A0614" w:rsidP="003105FB">
      <w:pPr>
        <w:spacing w:after="0" w:line="240" w:lineRule="auto"/>
        <w:ind w:firstLine="540"/>
        <w:jc w:val="both"/>
        <w:rPr>
          <w:rFonts w:ascii="Times New Roman" w:eastAsia="Times New Roman" w:hAnsi="Times New Roman" w:cs="Times New Roman"/>
          <w:sz w:val="26"/>
          <w:szCs w:val="26"/>
          <w:lang w:eastAsia="ru-RU"/>
        </w:rPr>
      </w:pPr>
      <w:r w:rsidRPr="005A0614">
        <w:rPr>
          <w:rFonts w:ascii="Times New Roman" w:eastAsia="Times New Roman" w:hAnsi="Times New Roman" w:cs="Times New Roman"/>
          <w:sz w:val="26"/>
          <w:szCs w:val="26"/>
          <w:lang w:eastAsia="ru-RU"/>
        </w:rPr>
        <w:t>1. Контроль в пределах своей компетенции за соблюдением физическими и юридическими лицами настоящих Правил осуществляют:</w:t>
      </w:r>
    </w:p>
    <w:p w14:paraId="561F94A3" w14:textId="6129B3E1" w:rsidR="005A0614" w:rsidRPr="005A0614" w:rsidRDefault="005A0614" w:rsidP="003105FB">
      <w:pPr>
        <w:spacing w:after="0" w:line="240" w:lineRule="auto"/>
        <w:ind w:firstLine="540"/>
        <w:jc w:val="both"/>
        <w:rPr>
          <w:rFonts w:ascii="Times New Roman" w:eastAsia="Times New Roman" w:hAnsi="Times New Roman" w:cs="Times New Roman"/>
          <w:sz w:val="26"/>
          <w:szCs w:val="26"/>
          <w:lang w:eastAsia="ru-RU"/>
        </w:rPr>
      </w:pPr>
      <w:r w:rsidRPr="005A0614">
        <w:rPr>
          <w:rFonts w:ascii="Times New Roman" w:eastAsia="Times New Roman" w:hAnsi="Times New Roman" w:cs="Times New Roman"/>
          <w:sz w:val="26"/>
          <w:szCs w:val="26"/>
          <w:lang w:eastAsia="ru-RU"/>
        </w:rPr>
        <w:t xml:space="preserve">1) администрация </w:t>
      </w:r>
      <w:r w:rsidRPr="00A4007B">
        <w:rPr>
          <w:rFonts w:ascii="Times New Roman" w:eastAsia="Times New Roman" w:hAnsi="Times New Roman" w:cs="Times New Roman"/>
          <w:sz w:val="26"/>
          <w:szCs w:val="26"/>
          <w:lang w:eastAsia="ru-RU"/>
        </w:rPr>
        <w:t>муниципального образования в лице территориальных органов администрации</w:t>
      </w:r>
      <w:r w:rsidRPr="005A0614">
        <w:rPr>
          <w:rFonts w:ascii="Times New Roman" w:eastAsia="Times New Roman" w:hAnsi="Times New Roman" w:cs="Times New Roman"/>
          <w:sz w:val="26"/>
          <w:szCs w:val="26"/>
          <w:lang w:eastAsia="ru-RU"/>
        </w:rPr>
        <w:t>;</w:t>
      </w:r>
    </w:p>
    <w:p w14:paraId="14961E9D" w14:textId="77777777" w:rsidR="005A0614" w:rsidRPr="005A0614" w:rsidRDefault="005A0614" w:rsidP="003105FB">
      <w:pPr>
        <w:spacing w:after="0" w:line="240" w:lineRule="auto"/>
        <w:ind w:firstLine="540"/>
        <w:jc w:val="both"/>
        <w:rPr>
          <w:rFonts w:ascii="Times New Roman" w:eastAsia="Times New Roman" w:hAnsi="Times New Roman" w:cs="Times New Roman"/>
          <w:sz w:val="26"/>
          <w:szCs w:val="26"/>
          <w:lang w:eastAsia="ru-RU"/>
        </w:rPr>
      </w:pPr>
      <w:r w:rsidRPr="005A0614">
        <w:rPr>
          <w:rFonts w:ascii="Times New Roman" w:eastAsia="Times New Roman" w:hAnsi="Times New Roman" w:cs="Times New Roman"/>
          <w:sz w:val="26"/>
          <w:szCs w:val="26"/>
          <w:lang w:eastAsia="ru-RU"/>
        </w:rPr>
        <w:t>2) другие уполномоченные органы и должностные лица в соответствии с их компетенцией и предоставленными в установленном порядке полномочиями (далее - уполномоченные лица).</w:t>
      </w:r>
    </w:p>
    <w:p w14:paraId="39088654" w14:textId="56AEC1D8" w:rsidR="005A0614" w:rsidRPr="005A0614" w:rsidRDefault="00356D5D" w:rsidP="003105FB">
      <w:pPr>
        <w:spacing w:after="0" w:line="240" w:lineRule="auto"/>
        <w:ind w:firstLine="540"/>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2</w:t>
      </w:r>
      <w:r w:rsidR="005A0614" w:rsidRPr="005A0614">
        <w:rPr>
          <w:rFonts w:ascii="Times New Roman" w:eastAsia="Times New Roman" w:hAnsi="Times New Roman" w:cs="Times New Roman"/>
          <w:sz w:val="26"/>
          <w:szCs w:val="26"/>
          <w:lang w:eastAsia="ru-RU"/>
        </w:rPr>
        <w:t xml:space="preserve">. Координацию деятельности по контролю исполнения настоящих Правил осуществляет администрация </w:t>
      </w:r>
      <w:r w:rsidRPr="00A4007B">
        <w:rPr>
          <w:rFonts w:ascii="Times New Roman" w:eastAsia="Times New Roman" w:hAnsi="Times New Roman" w:cs="Times New Roman"/>
          <w:sz w:val="26"/>
          <w:szCs w:val="26"/>
          <w:lang w:eastAsia="ru-RU"/>
        </w:rPr>
        <w:t>муниципального образования</w:t>
      </w:r>
      <w:r w:rsidR="005A0614" w:rsidRPr="005A0614">
        <w:rPr>
          <w:rFonts w:ascii="Times New Roman" w:eastAsia="Times New Roman" w:hAnsi="Times New Roman" w:cs="Times New Roman"/>
          <w:sz w:val="26"/>
          <w:szCs w:val="26"/>
          <w:lang w:eastAsia="ru-RU"/>
        </w:rPr>
        <w:t>.</w:t>
      </w:r>
    </w:p>
    <w:p w14:paraId="171627CC" w14:textId="44601FAC" w:rsidR="005A0614" w:rsidRPr="005A0614" w:rsidRDefault="00356D5D" w:rsidP="003105FB">
      <w:pPr>
        <w:spacing w:after="0" w:line="240" w:lineRule="auto"/>
        <w:ind w:firstLine="540"/>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3</w:t>
      </w:r>
      <w:r w:rsidR="005A0614" w:rsidRPr="005A0614">
        <w:rPr>
          <w:rFonts w:ascii="Times New Roman" w:eastAsia="Times New Roman" w:hAnsi="Times New Roman" w:cs="Times New Roman"/>
          <w:sz w:val="26"/>
          <w:szCs w:val="26"/>
          <w:lang w:eastAsia="ru-RU"/>
        </w:rPr>
        <w:t xml:space="preserve">. В рамках контроля за соблюдением настоящих Правил </w:t>
      </w:r>
      <w:r w:rsidRPr="00A4007B">
        <w:rPr>
          <w:rFonts w:ascii="Times New Roman" w:eastAsia="Times New Roman" w:hAnsi="Times New Roman" w:cs="Times New Roman"/>
          <w:sz w:val="26"/>
          <w:szCs w:val="26"/>
          <w:lang w:eastAsia="ru-RU"/>
        </w:rPr>
        <w:t>отраслевые (функциональные) и территориальные органы администрации муниципального образования</w:t>
      </w:r>
      <w:r w:rsidR="005A0614" w:rsidRPr="005A0614">
        <w:rPr>
          <w:rFonts w:ascii="Times New Roman" w:eastAsia="Times New Roman" w:hAnsi="Times New Roman" w:cs="Times New Roman"/>
          <w:sz w:val="26"/>
          <w:szCs w:val="26"/>
          <w:lang w:eastAsia="ru-RU"/>
        </w:rPr>
        <w:t>, уполномоченные лица в соответствии со своей компетенцией обязаны:</w:t>
      </w:r>
    </w:p>
    <w:p w14:paraId="48018A6F" w14:textId="77777777" w:rsidR="005A0614" w:rsidRPr="005A0614" w:rsidRDefault="005A0614" w:rsidP="003105FB">
      <w:pPr>
        <w:spacing w:after="0" w:line="240" w:lineRule="auto"/>
        <w:ind w:firstLine="540"/>
        <w:jc w:val="both"/>
        <w:rPr>
          <w:rFonts w:ascii="Times New Roman" w:eastAsia="Times New Roman" w:hAnsi="Times New Roman" w:cs="Times New Roman"/>
          <w:sz w:val="26"/>
          <w:szCs w:val="26"/>
          <w:lang w:eastAsia="ru-RU"/>
        </w:rPr>
      </w:pPr>
      <w:r w:rsidRPr="005A0614">
        <w:rPr>
          <w:rFonts w:ascii="Times New Roman" w:eastAsia="Times New Roman" w:hAnsi="Times New Roman" w:cs="Times New Roman"/>
          <w:sz w:val="26"/>
          <w:szCs w:val="26"/>
          <w:lang w:eastAsia="ru-RU"/>
        </w:rPr>
        <w:t>1) выявлять факты нарушения требований в сфере благоустройства, предусмотренных настоящими Правилами;</w:t>
      </w:r>
    </w:p>
    <w:p w14:paraId="7E28AF8B" w14:textId="77777777" w:rsidR="005A0614" w:rsidRPr="005A0614" w:rsidRDefault="005A0614" w:rsidP="003105FB">
      <w:pPr>
        <w:spacing w:after="0" w:line="240" w:lineRule="auto"/>
        <w:ind w:firstLine="540"/>
        <w:jc w:val="both"/>
        <w:rPr>
          <w:rFonts w:ascii="Times New Roman" w:eastAsia="Times New Roman" w:hAnsi="Times New Roman" w:cs="Times New Roman"/>
          <w:sz w:val="26"/>
          <w:szCs w:val="26"/>
          <w:lang w:eastAsia="ru-RU"/>
        </w:rPr>
      </w:pPr>
      <w:r w:rsidRPr="005A0614">
        <w:rPr>
          <w:rFonts w:ascii="Times New Roman" w:eastAsia="Times New Roman" w:hAnsi="Times New Roman" w:cs="Times New Roman"/>
          <w:sz w:val="26"/>
          <w:szCs w:val="26"/>
          <w:lang w:eastAsia="ru-RU"/>
        </w:rPr>
        <w:t>2) направлять информацию о выявленных фактах нарушений иному уполномоченному лицу, правоохранительные или контрольные органы по компетенции;</w:t>
      </w:r>
    </w:p>
    <w:p w14:paraId="79E364EC" w14:textId="77777777" w:rsidR="005A0614" w:rsidRPr="005A0614" w:rsidRDefault="005A0614" w:rsidP="003105FB">
      <w:pPr>
        <w:spacing w:after="0" w:line="240" w:lineRule="auto"/>
        <w:ind w:firstLine="540"/>
        <w:jc w:val="both"/>
        <w:rPr>
          <w:rFonts w:ascii="Times New Roman" w:eastAsia="Times New Roman" w:hAnsi="Times New Roman" w:cs="Times New Roman"/>
          <w:sz w:val="26"/>
          <w:szCs w:val="26"/>
          <w:lang w:eastAsia="ru-RU"/>
        </w:rPr>
      </w:pPr>
      <w:r w:rsidRPr="005A0614">
        <w:rPr>
          <w:rFonts w:ascii="Times New Roman" w:eastAsia="Times New Roman" w:hAnsi="Times New Roman" w:cs="Times New Roman"/>
          <w:sz w:val="26"/>
          <w:szCs w:val="26"/>
          <w:lang w:eastAsia="ru-RU"/>
        </w:rPr>
        <w:t>3) при наличии состава административного правонарушения составить протокол об административном правонарушении в порядке, установленном действующим законодательством;</w:t>
      </w:r>
    </w:p>
    <w:p w14:paraId="23A3B47C" w14:textId="77777777" w:rsidR="005A0614" w:rsidRPr="005A0614" w:rsidRDefault="005A0614" w:rsidP="003105FB">
      <w:pPr>
        <w:spacing w:after="0" w:line="240" w:lineRule="auto"/>
        <w:ind w:firstLine="540"/>
        <w:jc w:val="both"/>
        <w:rPr>
          <w:rFonts w:ascii="Times New Roman" w:eastAsia="Times New Roman" w:hAnsi="Times New Roman" w:cs="Times New Roman"/>
          <w:sz w:val="26"/>
          <w:szCs w:val="26"/>
          <w:lang w:eastAsia="ru-RU"/>
        </w:rPr>
      </w:pPr>
      <w:r w:rsidRPr="005A0614">
        <w:rPr>
          <w:rFonts w:ascii="Times New Roman" w:eastAsia="Times New Roman" w:hAnsi="Times New Roman" w:cs="Times New Roman"/>
          <w:sz w:val="26"/>
          <w:szCs w:val="26"/>
          <w:lang w:eastAsia="ru-RU"/>
        </w:rPr>
        <w:t>4) осуществлять сбор, подготовку и направление материалов в суд, органы и должностным лицам, уполномоченным привлекать виновных лиц к ответственности, либо возбуждать дела об административных правонарушениях в соответствии с законодательством;</w:t>
      </w:r>
    </w:p>
    <w:p w14:paraId="5A4FD189" w14:textId="77777777" w:rsidR="005A0614" w:rsidRPr="005A0614" w:rsidRDefault="005A0614" w:rsidP="003105FB">
      <w:pPr>
        <w:spacing w:after="0" w:line="240" w:lineRule="auto"/>
        <w:ind w:firstLine="540"/>
        <w:jc w:val="both"/>
        <w:rPr>
          <w:rFonts w:ascii="Times New Roman" w:eastAsia="Times New Roman" w:hAnsi="Times New Roman" w:cs="Times New Roman"/>
          <w:sz w:val="26"/>
          <w:szCs w:val="26"/>
          <w:lang w:eastAsia="ru-RU"/>
        </w:rPr>
      </w:pPr>
      <w:r w:rsidRPr="005A0614">
        <w:rPr>
          <w:rFonts w:ascii="Times New Roman" w:eastAsia="Times New Roman" w:hAnsi="Times New Roman" w:cs="Times New Roman"/>
          <w:sz w:val="26"/>
          <w:szCs w:val="26"/>
          <w:lang w:eastAsia="ru-RU"/>
        </w:rPr>
        <w:t>5) при наличии оснований обращаться в суд с заявлением (исковым заявлением) о признании незаконными действий (бездействия) физических и (или) юридических лиц, нарушающих Правила, и о возмещении ущерба (убытков);</w:t>
      </w:r>
    </w:p>
    <w:p w14:paraId="43266277" w14:textId="77777777" w:rsidR="005A0614" w:rsidRPr="005A0614" w:rsidRDefault="005A0614" w:rsidP="003105FB">
      <w:pPr>
        <w:spacing w:after="0" w:line="240" w:lineRule="auto"/>
        <w:ind w:firstLine="540"/>
        <w:jc w:val="both"/>
        <w:rPr>
          <w:rFonts w:ascii="Times New Roman" w:eastAsia="Times New Roman" w:hAnsi="Times New Roman" w:cs="Times New Roman"/>
          <w:sz w:val="26"/>
          <w:szCs w:val="26"/>
          <w:lang w:eastAsia="ru-RU"/>
        </w:rPr>
      </w:pPr>
      <w:r w:rsidRPr="005A0614">
        <w:rPr>
          <w:rFonts w:ascii="Times New Roman" w:eastAsia="Times New Roman" w:hAnsi="Times New Roman" w:cs="Times New Roman"/>
          <w:sz w:val="26"/>
          <w:szCs w:val="26"/>
          <w:lang w:eastAsia="ru-RU"/>
        </w:rPr>
        <w:t>6) оформлять актом результаты проверки, выдавать предписания об устранении выявленных нарушений, контролировать устранение нарушений по выданным предписаниям в соответствии с законодательством о муниципальном контроле;</w:t>
      </w:r>
    </w:p>
    <w:p w14:paraId="329C4613" w14:textId="77777777" w:rsidR="005A0614" w:rsidRPr="005A0614" w:rsidRDefault="005A0614" w:rsidP="003105FB">
      <w:pPr>
        <w:spacing w:after="0" w:line="240" w:lineRule="auto"/>
        <w:ind w:firstLine="540"/>
        <w:jc w:val="both"/>
        <w:rPr>
          <w:rFonts w:ascii="Times New Roman" w:eastAsia="Times New Roman" w:hAnsi="Times New Roman" w:cs="Times New Roman"/>
          <w:sz w:val="26"/>
          <w:szCs w:val="26"/>
          <w:lang w:eastAsia="ru-RU"/>
        </w:rPr>
      </w:pPr>
      <w:r w:rsidRPr="005A0614">
        <w:rPr>
          <w:rFonts w:ascii="Times New Roman" w:eastAsia="Times New Roman" w:hAnsi="Times New Roman" w:cs="Times New Roman"/>
          <w:sz w:val="26"/>
          <w:szCs w:val="26"/>
          <w:lang w:eastAsia="ru-RU"/>
        </w:rPr>
        <w:lastRenderedPageBreak/>
        <w:t>7) осуществляют иные полномочия, предусмотренные муниципальными правовыми актами.</w:t>
      </w:r>
    </w:p>
    <w:p w14:paraId="30390E63" w14:textId="7AD81D59" w:rsidR="005A0614" w:rsidRPr="005A0614" w:rsidRDefault="00356D5D" w:rsidP="003105FB">
      <w:pPr>
        <w:spacing w:after="0" w:line="240" w:lineRule="auto"/>
        <w:ind w:firstLine="540"/>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4</w:t>
      </w:r>
      <w:r w:rsidR="005A0614" w:rsidRPr="005A0614">
        <w:rPr>
          <w:rFonts w:ascii="Times New Roman" w:eastAsia="Times New Roman" w:hAnsi="Times New Roman" w:cs="Times New Roman"/>
          <w:sz w:val="26"/>
          <w:szCs w:val="26"/>
          <w:lang w:eastAsia="ru-RU"/>
        </w:rPr>
        <w:t>. Обжалование действий уполномоченных лиц по применению мер ответственности за нарушение настоящих Правил осуществляется в порядке, установленном действующим законодательством Российской Федерации.</w:t>
      </w:r>
    </w:p>
    <w:p w14:paraId="25708DA3" w14:textId="128BCBE9" w:rsidR="005A0614" w:rsidRPr="005A0614" w:rsidRDefault="00356D5D" w:rsidP="003105FB">
      <w:pPr>
        <w:spacing w:after="0" w:line="240" w:lineRule="auto"/>
        <w:ind w:firstLine="540"/>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5</w:t>
      </w:r>
      <w:r w:rsidR="005A0614" w:rsidRPr="005A0614">
        <w:rPr>
          <w:rFonts w:ascii="Times New Roman" w:eastAsia="Times New Roman" w:hAnsi="Times New Roman" w:cs="Times New Roman"/>
          <w:sz w:val="26"/>
          <w:szCs w:val="26"/>
          <w:lang w:eastAsia="ru-RU"/>
        </w:rPr>
        <w:t>. Вопросы, не урегулированные настоящими Правилами, регулируются действующим законодательством.</w:t>
      </w:r>
    </w:p>
    <w:p w14:paraId="69F65E7C" w14:textId="77777777" w:rsidR="005A0614" w:rsidRPr="005A0614" w:rsidRDefault="005A0614" w:rsidP="003105FB">
      <w:pPr>
        <w:spacing w:after="0" w:line="240" w:lineRule="auto"/>
        <w:jc w:val="both"/>
        <w:rPr>
          <w:rFonts w:ascii="Times New Roman" w:eastAsia="Times New Roman" w:hAnsi="Times New Roman" w:cs="Times New Roman"/>
          <w:sz w:val="26"/>
          <w:szCs w:val="26"/>
          <w:lang w:eastAsia="ru-RU"/>
        </w:rPr>
      </w:pPr>
      <w:r w:rsidRPr="005A0614">
        <w:rPr>
          <w:rFonts w:ascii="Times New Roman" w:eastAsia="Times New Roman" w:hAnsi="Times New Roman" w:cs="Times New Roman"/>
          <w:sz w:val="26"/>
          <w:szCs w:val="26"/>
          <w:lang w:eastAsia="ru-RU"/>
        </w:rPr>
        <w:t> </w:t>
      </w:r>
    </w:p>
    <w:p w14:paraId="5D4F9B05" w14:textId="29105697" w:rsidR="005A0614" w:rsidRDefault="00356D5D" w:rsidP="00C34E61">
      <w:pPr>
        <w:pStyle w:val="1"/>
        <w:jc w:val="left"/>
        <w:rPr>
          <w:rFonts w:eastAsia="Times New Roman"/>
          <w:lang w:eastAsia="ru-RU"/>
        </w:rPr>
      </w:pPr>
      <w:r w:rsidRPr="00A4007B">
        <w:rPr>
          <w:rFonts w:eastAsia="Times New Roman"/>
          <w:lang w:eastAsia="ru-RU"/>
        </w:rPr>
        <w:t>Статья 45. Ответственность за нарушение Правил</w:t>
      </w:r>
    </w:p>
    <w:p w14:paraId="11AE9B04" w14:textId="77777777" w:rsidR="00251706" w:rsidRPr="00A4007B" w:rsidRDefault="00251706" w:rsidP="003105FB">
      <w:pPr>
        <w:spacing w:after="0" w:line="240" w:lineRule="auto"/>
        <w:rPr>
          <w:rFonts w:ascii="Times New Roman" w:eastAsia="Times New Roman" w:hAnsi="Times New Roman" w:cs="Times New Roman"/>
          <w:b/>
          <w:bCs/>
          <w:sz w:val="26"/>
          <w:szCs w:val="26"/>
          <w:lang w:eastAsia="ru-RU"/>
        </w:rPr>
      </w:pPr>
    </w:p>
    <w:p w14:paraId="7F6ED082" w14:textId="45C9A790" w:rsidR="00356D5D" w:rsidRPr="005A0614" w:rsidRDefault="00356D5D" w:rsidP="003105FB">
      <w:pPr>
        <w:spacing w:after="0" w:line="240" w:lineRule="auto"/>
        <w:ind w:firstLine="540"/>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1</w:t>
      </w:r>
      <w:r w:rsidRPr="005A0614">
        <w:rPr>
          <w:rFonts w:ascii="Times New Roman" w:eastAsia="Times New Roman" w:hAnsi="Times New Roman" w:cs="Times New Roman"/>
          <w:sz w:val="26"/>
          <w:szCs w:val="26"/>
          <w:lang w:eastAsia="ru-RU"/>
        </w:rPr>
        <w:t>. За нарушение настоящих Правил физические и юридические лица несут гражданско-правовую, материальную, административную и (или) дисциплинарную ответственность в соответствии с законодательством Российской Федерации и (или) законодательством Архангельской области.</w:t>
      </w:r>
    </w:p>
    <w:p w14:paraId="5F01D88B" w14:textId="5967C93E" w:rsidR="00356D5D" w:rsidRPr="005A0614" w:rsidRDefault="00356D5D" w:rsidP="003105FB">
      <w:pPr>
        <w:spacing w:after="0" w:line="240" w:lineRule="auto"/>
        <w:ind w:firstLine="540"/>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2</w:t>
      </w:r>
      <w:r w:rsidRPr="005A0614">
        <w:rPr>
          <w:rFonts w:ascii="Times New Roman" w:eastAsia="Times New Roman" w:hAnsi="Times New Roman" w:cs="Times New Roman"/>
          <w:sz w:val="26"/>
          <w:szCs w:val="26"/>
          <w:lang w:eastAsia="ru-RU"/>
        </w:rPr>
        <w:t>. Вред, причиненный в результате нарушения Правил, возмещается виновными лицами в порядке, установленном действующим законодательством Российской Федерации.</w:t>
      </w:r>
    </w:p>
    <w:p w14:paraId="64DD371E" w14:textId="04A7833A" w:rsidR="00356D5D" w:rsidRPr="00A4007B" w:rsidRDefault="00356D5D" w:rsidP="003105FB">
      <w:pPr>
        <w:spacing w:after="0" w:line="240" w:lineRule="auto"/>
        <w:ind w:firstLine="540"/>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3</w:t>
      </w:r>
      <w:r w:rsidRPr="005A0614">
        <w:rPr>
          <w:rFonts w:ascii="Times New Roman" w:eastAsia="Times New Roman" w:hAnsi="Times New Roman" w:cs="Times New Roman"/>
          <w:sz w:val="26"/>
          <w:szCs w:val="26"/>
          <w:lang w:eastAsia="ru-RU"/>
        </w:rPr>
        <w:t>. Применение наказания не освобождает нарушителя от обязанности устранить допущенное нарушение.</w:t>
      </w:r>
    </w:p>
    <w:p w14:paraId="7E4C1F04" w14:textId="27B1F2D0" w:rsidR="007031F6" w:rsidRPr="007031F6" w:rsidRDefault="00356D5D" w:rsidP="00356D5D">
      <w:pPr>
        <w:spacing w:before="105" w:after="0" w:line="180" w:lineRule="atLeast"/>
        <w:ind w:firstLine="540"/>
        <w:jc w:val="center"/>
        <w:rPr>
          <w:rFonts w:ascii="Times New Roman" w:hAnsi="Times New Roman" w:cs="Times New Roman"/>
          <w:sz w:val="26"/>
          <w:szCs w:val="26"/>
          <w:u w:val="single"/>
        </w:rPr>
      </w:pPr>
      <w:r>
        <w:rPr>
          <w:rFonts w:ascii="Times New Roman" w:eastAsia="Times New Roman" w:hAnsi="Times New Roman" w:cs="Times New Roman"/>
          <w:sz w:val="24"/>
          <w:szCs w:val="24"/>
          <w:lang w:eastAsia="ru-RU"/>
        </w:rPr>
        <w:t>_____________</w:t>
      </w:r>
    </w:p>
    <w:sectPr w:rsidR="007031F6" w:rsidRPr="007031F6">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5074B9" w14:textId="77777777" w:rsidR="00B65457" w:rsidRDefault="00B65457" w:rsidP="00BF77FE">
      <w:pPr>
        <w:spacing w:after="0" w:line="240" w:lineRule="auto"/>
      </w:pPr>
      <w:r>
        <w:separator/>
      </w:r>
    </w:p>
  </w:endnote>
  <w:endnote w:type="continuationSeparator" w:id="0">
    <w:p w14:paraId="00F84366" w14:textId="77777777" w:rsidR="00B65457" w:rsidRDefault="00B65457" w:rsidP="00BF77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6071681"/>
      <w:docPartObj>
        <w:docPartGallery w:val="Page Numbers (Bottom of Page)"/>
        <w:docPartUnique/>
      </w:docPartObj>
    </w:sdtPr>
    <w:sdtEndPr/>
    <w:sdtContent>
      <w:p w14:paraId="5308593B" w14:textId="77777777" w:rsidR="00B65457" w:rsidRDefault="00B65457">
        <w:pPr>
          <w:pStyle w:val="a8"/>
          <w:jc w:val="center"/>
        </w:pPr>
        <w:r>
          <w:fldChar w:fldCharType="begin"/>
        </w:r>
        <w:r>
          <w:instrText>PAGE   \* MERGEFORMAT</w:instrText>
        </w:r>
        <w:r>
          <w:fldChar w:fldCharType="separate"/>
        </w:r>
        <w:r w:rsidR="00C64402">
          <w:rPr>
            <w:noProof/>
          </w:rPr>
          <w:t>55</w:t>
        </w:r>
        <w:r>
          <w:fldChar w:fldCharType="end"/>
        </w:r>
      </w:p>
    </w:sdtContent>
  </w:sdt>
  <w:p w14:paraId="0254042E" w14:textId="77777777" w:rsidR="00B65457" w:rsidRDefault="00B6545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97A64D" w14:textId="77777777" w:rsidR="00B65457" w:rsidRDefault="00B65457" w:rsidP="00BF77FE">
      <w:pPr>
        <w:spacing w:after="0" w:line="240" w:lineRule="auto"/>
      </w:pPr>
      <w:r>
        <w:separator/>
      </w:r>
    </w:p>
  </w:footnote>
  <w:footnote w:type="continuationSeparator" w:id="0">
    <w:p w14:paraId="5E028B95" w14:textId="77777777" w:rsidR="00B65457" w:rsidRDefault="00B65457" w:rsidP="00BF77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77DE5"/>
    <w:multiLevelType w:val="multilevel"/>
    <w:tmpl w:val="238E5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EA0322"/>
    <w:multiLevelType w:val="multilevel"/>
    <w:tmpl w:val="9D8EC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02EF"/>
    <w:rsid w:val="00011044"/>
    <w:rsid w:val="00022461"/>
    <w:rsid w:val="0003555E"/>
    <w:rsid w:val="0003597C"/>
    <w:rsid w:val="00035C08"/>
    <w:rsid w:val="00043D72"/>
    <w:rsid w:val="00052A8A"/>
    <w:rsid w:val="00055082"/>
    <w:rsid w:val="0005675B"/>
    <w:rsid w:val="000714D2"/>
    <w:rsid w:val="00072BB1"/>
    <w:rsid w:val="00075358"/>
    <w:rsid w:val="000758FF"/>
    <w:rsid w:val="0008267B"/>
    <w:rsid w:val="00083E84"/>
    <w:rsid w:val="00085E7C"/>
    <w:rsid w:val="0008722D"/>
    <w:rsid w:val="000A3C28"/>
    <w:rsid w:val="000A4623"/>
    <w:rsid w:val="000A65B9"/>
    <w:rsid w:val="000A7A7E"/>
    <w:rsid w:val="000C2428"/>
    <w:rsid w:val="000D34FA"/>
    <w:rsid w:val="000D52BC"/>
    <w:rsid w:val="000D5861"/>
    <w:rsid w:val="000D6CBA"/>
    <w:rsid w:val="000D790A"/>
    <w:rsid w:val="000E26F5"/>
    <w:rsid w:val="000F32FB"/>
    <w:rsid w:val="00110890"/>
    <w:rsid w:val="00116105"/>
    <w:rsid w:val="00133B85"/>
    <w:rsid w:val="00136EA1"/>
    <w:rsid w:val="00137F0B"/>
    <w:rsid w:val="001404A9"/>
    <w:rsid w:val="00143DCA"/>
    <w:rsid w:val="001500BE"/>
    <w:rsid w:val="001549D4"/>
    <w:rsid w:val="00155B90"/>
    <w:rsid w:val="001602EF"/>
    <w:rsid w:val="00160D65"/>
    <w:rsid w:val="00165DAF"/>
    <w:rsid w:val="00170D9F"/>
    <w:rsid w:val="0017173D"/>
    <w:rsid w:val="00184242"/>
    <w:rsid w:val="00194ABD"/>
    <w:rsid w:val="00195C47"/>
    <w:rsid w:val="001B758A"/>
    <w:rsid w:val="001C4834"/>
    <w:rsid w:val="001C5B61"/>
    <w:rsid w:val="001D189A"/>
    <w:rsid w:val="001D517A"/>
    <w:rsid w:val="001D5301"/>
    <w:rsid w:val="001D5ACC"/>
    <w:rsid w:val="001D711D"/>
    <w:rsid w:val="001F32D8"/>
    <w:rsid w:val="001F469D"/>
    <w:rsid w:val="001F51A1"/>
    <w:rsid w:val="001F762A"/>
    <w:rsid w:val="002036E1"/>
    <w:rsid w:val="00206254"/>
    <w:rsid w:val="002073AE"/>
    <w:rsid w:val="00216C6E"/>
    <w:rsid w:val="00220ADB"/>
    <w:rsid w:val="00220B9A"/>
    <w:rsid w:val="00242103"/>
    <w:rsid w:val="00251706"/>
    <w:rsid w:val="002522CE"/>
    <w:rsid w:val="00253AD7"/>
    <w:rsid w:val="002637F2"/>
    <w:rsid w:val="00287C3A"/>
    <w:rsid w:val="00295337"/>
    <w:rsid w:val="002963BC"/>
    <w:rsid w:val="002A1446"/>
    <w:rsid w:val="002A5344"/>
    <w:rsid w:val="002B5E27"/>
    <w:rsid w:val="002B61D8"/>
    <w:rsid w:val="002C005C"/>
    <w:rsid w:val="002D2E41"/>
    <w:rsid w:val="002D7E1D"/>
    <w:rsid w:val="002E22D5"/>
    <w:rsid w:val="002E2E58"/>
    <w:rsid w:val="002F041D"/>
    <w:rsid w:val="002F61A2"/>
    <w:rsid w:val="003027EC"/>
    <w:rsid w:val="003105FB"/>
    <w:rsid w:val="003117E0"/>
    <w:rsid w:val="00324146"/>
    <w:rsid w:val="00331BD8"/>
    <w:rsid w:val="00332B05"/>
    <w:rsid w:val="0034310E"/>
    <w:rsid w:val="003540B7"/>
    <w:rsid w:val="003566F7"/>
    <w:rsid w:val="00356D5D"/>
    <w:rsid w:val="003610B4"/>
    <w:rsid w:val="00363E08"/>
    <w:rsid w:val="00371B37"/>
    <w:rsid w:val="003810CC"/>
    <w:rsid w:val="0038189C"/>
    <w:rsid w:val="00382BF9"/>
    <w:rsid w:val="0038523D"/>
    <w:rsid w:val="003927D8"/>
    <w:rsid w:val="003A1749"/>
    <w:rsid w:val="003A3F54"/>
    <w:rsid w:val="003A565A"/>
    <w:rsid w:val="003A62D1"/>
    <w:rsid w:val="003A66A1"/>
    <w:rsid w:val="003D18B1"/>
    <w:rsid w:val="003E2CCF"/>
    <w:rsid w:val="003F25B6"/>
    <w:rsid w:val="00403011"/>
    <w:rsid w:val="0042219B"/>
    <w:rsid w:val="00427AB7"/>
    <w:rsid w:val="00432AA2"/>
    <w:rsid w:val="00441806"/>
    <w:rsid w:val="00442D6D"/>
    <w:rsid w:val="00445EBC"/>
    <w:rsid w:val="0045651A"/>
    <w:rsid w:val="00492B0D"/>
    <w:rsid w:val="00497D67"/>
    <w:rsid w:val="004C424F"/>
    <w:rsid w:val="004D0AF7"/>
    <w:rsid w:val="004D1A79"/>
    <w:rsid w:val="004D2356"/>
    <w:rsid w:val="004D4A84"/>
    <w:rsid w:val="004E5C83"/>
    <w:rsid w:val="004E6361"/>
    <w:rsid w:val="005049BD"/>
    <w:rsid w:val="00517626"/>
    <w:rsid w:val="00522657"/>
    <w:rsid w:val="00525381"/>
    <w:rsid w:val="00530549"/>
    <w:rsid w:val="00532433"/>
    <w:rsid w:val="0053328C"/>
    <w:rsid w:val="00535FA3"/>
    <w:rsid w:val="0054143F"/>
    <w:rsid w:val="00564BF6"/>
    <w:rsid w:val="00565A75"/>
    <w:rsid w:val="00570FD0"/>
    <w:rsid w:val="00574EFC"/>
    <w:rsid w:val="00575776"/>
    <w:rsid w:val="00592D77"/>
    <w:rsid w:val="00593399"/>
    <w:rsid w:val="00595AD8"/>
    <w:rsid w:val="005A0614"/>
    <w:rsid w:val="005B1FB7"/>
    <w:rsid w:val="005C1791"/>
    <w:rsid w:val="005C245A"/>
    <w:rsid w:val="005D121A"/>
    <w:rsid w:val="005D12F4"/>
    <w:rsid w:val="005D7418"/>
    <w:rsid w:val="005E1AD8"/>
    <w:rsid w:val="005F09E4"/>
    <w:rsid w:val="005F529C"/>
    <w:rsid w:val="00603117"/>
    <w:rsid w:val="0061310A"/>
    <w:rsid w:val="00616900"/>
    <w:rsid w:val="00617C0A"/>
    <w:rsid w:val="006205A8"/>
    <w:rsid w:val="006241BB"/>
    <w:rsid w:val="00624ACE"/>
    <w:rsid w:val="006409D6"/>
    <w:rsid w:val="00652503"/>
    <w:rsid w:val="00654BD9"/>
    <w:rsid w:val="00666590"/>
    <w:rsid w:val="00672744"/>
    <w:rsid w:val="0067388B"/>
    <w:rsid w:val="00682EF6"/>
    <w:rsid w:val="00684F33"/>
    <w:rsid w:val="00685448"/>
    <w:rsid w:val="006978F2"/>
    <w:rsid w:val="006A387C"/>
    <w:rsid w:val="006A6446"/>
    <w:rsid w:val="006B3FFE"/>
    <w:rsid w:val="006C0AC3"/>
    <w:rsid w:val="006C4BAD"/>
    <w:rsid w:val="006E4907"/>
    <w:rsid w:val="006E5797"/>
    <w:rsid w:val="006E74DB"/>
    <w:rsid w:val="006F4ED4"/>
    <w:rsid w:val="006F51B2"/>
    <w:rsid w:val="00700971"/>
    <w:rsid w:val="0070236F"/>
    <w:rsid w:val="007031F6"/>
    <w:rsid w:val="00711C03"/>
    <w:rsid w:val="00711D38"/>
    <w:rsid w:val="00732A2C"/>
    <w:rsid w:val="00733327"/>
    <w:rsid w:val="00737111"/>
    <w:rsid w:val="00737B01"/>
    <w:rsid w:val="00741212"/>
    <w:rsid w:val="00741461"/>
    <w:rsid w:val="00744AD6"/>
    <w:rsid w:val="00745683"/>
    <w:rsid w:val="007535F3"/>
    <w:rsid w:val="00776BA8"/>
    <w:rsid w:val="007839AE"/>
    <w:rsid w:val="007851C7"/>
    <w:rsid w:val="0078743B"/>
    <w:rsid w:val="00795148"/>
    <w:rsid w:val="00797EC4"/>
    <w:rsid w:val="007A71CE"/>
    <w:rsid w:val="007C1117"/>
    <w:rsid w:val="007C3304"/>
    <w:rsid w:val="007D37B5"/>
    <w:rsid w:val="007D48D3"/>
    <w:rsid w:val="007D5727"/>
    <w:rsid w:val="007D5B01"/>
    <w:rsid w:val="007D6150"/>
    <w:rsid w:val="007F2734"/>
    <w:rsid w:val="007F5CEA"/>
    <w:rsid w:val="00811C70"/>
    <w:rsid w:val="008153B9"/>
    <w:rsid w:val="00815CF6"/>
    <w:rsid w:val="00820CD1"/>
    <w:rsid w:val="008339D8"/>
    <w:rsid w:val="008357E7"/>
    <w:rsid w:val="00836198"/>
    <w:rsid w:val="00836FAD"/>
    <w:rsid w:val="00853B4C"/>
    <w:rsid w:val="0086584F"/>
    <w:rsid w:val="0087305A"/>
    <w:rsid w:val="00874865"/>
    <w:rsid w:val="008765E9"/>
    <w:rsid w:val="00877018"/>
    <w:rsid w:val="0088054D"/>
    <w:rsid w:val="00881989"/>
    <w:rsid w:val="008874F7"/>
    <w:rsid w:val="008A2CD6"/>
    <w:rsid w:val="008B5EA4"/>
    <w:rsid w:val="008B6A27"/>
    <w:rsid w:val="008C7B2B"/>
    <w:rsid w:val="008E6282"/>
    <w:rsid w:val="009072B5"/>
    <w:rsid w:val="00914440"/>
    <w:rsid w:val="00917AFE"/>
    <w:rsid w:val="00925F20"/>
    <w:rsid w:val="00926084"/>
    <w:rsid w:val="0094212D"/>
    <w:rsid w:val="009575F0"/>
    <w:rsid w:val="00976627"/>
    <w:rsid w:val="00982FEB"/>
    <w:rsid w:val="00991310"/>
    <w:rsid w:val="00995CC8"/>
    <w:rsid w:val="0099659F"/>
    <w:rsid w:val="009A23AF"/>
    <w:rsid w:val="009A6573"/>
    <w:rsid w:val="009C17B2"/>
    <w:rsid w:val="009C757F"/>
    <w:rsid w:val="009D2B3F"/>
    <w:rsid w:val="009E0DF8"/>
    <w:rsid w:val="009E1197"/>
    <w:rsid w:val="009E5B17"/>
    <w:rsid w:val="009F01F4"/>
    <w:rsid w:val="009F51E8"/>
    <w:rsid w:val="00A07D2C"/>
    <w:rsid w:val="00A10D65"/>
    <w:rsid w:val="00A14106"/>
    <w:rsid w:val="00A17039"/>
    <w:rsid w:val="00A239EA"/>
    <w:rsid w:val="00A2490B"/>
    <w:rsid w:val="00A305B3"/>
    <w:rsid w:val="00A378FA"/>
    <w:rsid w:val="00A4007B"/>
    <w:rsid w:val="00A53FF6"/>
    <w:rsid w:val="00A64B17"/>
    <w:rsid w:val="00A652C1"/>
    <w:rsid w:val="00A71365"/>
    <w:rsid w:val="00A76FB6"/>
    <w:rsid w:val="00A810E1"/>
    <w:rsid w:val="00A84FF8"/>
    <w:rsid w:val="00A95839"/>
    <w:rsid w:val="00A9606F"/>
    <w:rsid w:val="00AA5813"/>
    <w:rsid w:val="00AA5BBF"/>
    <w:rsid w:val="00AC36DF"/>
    <w:rsid w:val="00AC587E"/>
    <w:rsid w:val="00AE0A32"/>
    <w:rsid w:val="00AE74FA"/>
    <w:rsid w:val="00AE7B2B"/>
    <w:rsid w:val="00AF7953"/>
    <w:rsid w:val="00B05C05"/>
    <w:rsid w:val="00B05D8E"/>
    <w:rsid w:val="00B06ADA"/>
    <w:rsid w:val="00B10C2A"/>
    <w:rsid w:val="00B2102F"/>
    <w:rsid w:val="00B2340B"/>
    <w:rsid w:val="00B26570"/>
    <w:rsid w:val="00B26E6A"/>
    <w:rsid w:val="00B31BFB"/>
    <w:rsid w:val="00B37B2A"/>
    <w:rsid w:val="00B46A97"/>
    <w:rsid w:val="00B558E7"/>
    <w:rsid w:val="00B61EB7"/>
    <w:rsid w:val="00B6481E"/>
    <w:rsid w:val="00B65457"/>
    <w:rsid w:val="00B83541"/>
    <w:rsid w:val="00BB7890"/>
    <w:rsid w:val="00BC07CA"/>
    <w:rsid w:val="00BC1484"/>
    <w:rsid w:val="00BE5047"/>
    <w:rsid w:val="00BF064C"/>
    <w:rsid w:val="00BF0C77"/>
    <w:rsid w:val="00BF2346"/>
    <w:rsid w:val="00BF62CD"/>
    <w:rsid w:val="00BF77FE"/>
    <w:rsid w:val="00C01238"/>
    <w:rsid w:val="00C02D6F"/>
    <w:rsid w:val="00C0763A"/>
    <w:rsid w:val="00C14312"/>
    <w:rsid w:val="00C15F91"/>
    <w:rsid w:val="00C24809"/>
    <w:rsid w:val="00C26FD5"/>
    <w:rsid w:val="00C34E61"/>
    <w:rsid w:val="00C40962"/>
    <w:rsid w:val="00C43AC7"/>
    <w:rsid w:val="00C44C1A"/>
    <w:rsid w:val="00C54FD8"/>
    <w:rsid w:val="00C55174"/>
    <w:rsid w:val="00C61EB0"/>
    <w:rsid w:val="00C64402"/>
    <w:rsid w:val="00C644FA"/>
    <w:rsid w:val="00C647D1"/>
    <w:rsid w:val="00C65F8A"/>
    <w:rsid w:val="00C76409"/>
    <w:rsid w:val="00C839C8"/>
    <w:rsid w:val="00C872EF"/>
    <w:rsid w:val="00C90821"/>
    <w:rsid w:val="00CA0D5A"/>
    <w:rsid w:val="00CA437B"/>
    <w:rsid w:val="00CA5D2D"/>
    <w:rsid w:val="00CA6068"/>
    <w:rsid w:val="00CB12E5"/>
    <w:rsid w:val="00CB3746"/>
    <w:rsid w:val="00CB69D4"/>
    <w:rsid w:val="00CD4402"/>
    <w:rsid w:val="00CD7983"/>
    <w:rsid w:val="00CE55E6"/>
    <w:rsid w:val="00CE6627"/>
    <w:rsid w:val="00CE6D80"/>
    <w:rsid w:val="00D01935"/>
    <w:rsid w:val="00D0414E"/>
    <w:rsid w:val="00D170D2"/>
    <w:rsid w:val="00D27DFC"/>
    <w:rsid w:val="00D35A9A"/>
    <w:rsid w:val="00D409E3"/>
    <w:rsid w:val="00D44913"/>
    <w:rsid w:val="00D6309E"/>
    <w:rsid w:val="00D645C3"/>
    <w:rsid w:val="00D65EC8"/>
    <w:rsid w:val="00D71776"/>
    <w:rsid w:val="00D800E9"/>
    <w:rsid w:val="00D805AA"/>
    <w:rsid w:val="00D930C4"/>
    <w:rsid w:val="00D935EE"/>
    <w:rsid w:val="00DB1D81"/>
    <w:rsid w:val="00DB561E"/>
    <w:rsid w:val="00DB5A34"/>
    <w:rsid w:val="00DC33C3"/>
    <w:rsid w:val="00DD17B0"/>
    <w:rsid w:val="00DD7990"/>
    <w:rsid w:val="00DE2EB3"/>
    <w:rsid w:val="00DF05F6"/>
    <w:rsid w:val="00DF1006"/>
    <w:rsid w:val="00DF1F00"/>
    <w:rsid w:val="00E004FF"/>
    <w:rsid w:val="00E01966"/>
    <w:rsid w:val="00E03D05"/>
    <w:rsid w:val="00E16BF8"/>
    <w:rsid w:val="00E20952"/>
    <w:rsid w:val="00E31B60"/>
    <w:rsid w:val="00E34507"/>
    <w:rsid w:val="00E40865"/>
    <w:rsid w:val="00E41D2F"/>
    <w:rsid w:val="00E52267"/>
    <w:rsid w:val="00E526B6"/>
    <w:rsid w:val="00E52E29"/>
    <w:rsid w:val="00E71515"/>
    <w:rsid w:val="00E75C57"/>
    <w:rsid w:val="00E9274C"/>
    <w:rsid w:val="00E92F53"/>
    <w:rsid w:val="00EA2F27"/>
    <w:rsid w:val="00EC21F1"/>
    <w:rsid w:val="00EC2556"/>
    <w:rsid w:val="00EC7788"/>
    <w:rsid w:val="00EE36D2"/>
    <w:rsid w:val="00EF0C05"/>
    <w:rsid w:val="00EF121E"/>
    <w:rsid w:val="00EF4E1B"/>
    <w:rsid w:val="00F02EB7"/>
    <w:rsid w:val="00F06FE2"/>
    <w:rsid w:val="00F16B5B"/>
    <w:rsid w:val="00F17D61"/>
    <w:rsid w:val="00F22597"/>
    <w:rsid w:val="00F23593"/>
    <w:rsid w:val="00F34063"/>
    <w:rsid w:val="00F3784F"/>
    <w:rsid w:val="00F445F0"/>
    <w:rsid w:val="00F5242C"/>
    <w:rsid w:val="00F73FC0"/>
    <w:rsid w:val="00F9351D"/>
    <w:rsid w:val="00FD296F"/>
    <w:rsid w:val="00FF26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CE063"/>
  <w15:docId w15:val="{D64409EB-1CFF-46EE-81DE-80088804C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328C"/>
  </w:style>
  <w:style w:type="paragraph" w:styleId="1">
    <w:name w:val="heading 1"/>
    <w:basedOn w:val="a"/>
    <w:next w:val="a"/>
    <w:link w:val="10"/>
    <w:uiPriority w:val="9"/>
    <w:qFormat/>
    <w:rsid w:val="00C54FD8"/>
    <w:pPr>
      <w:keepNext/>
      <w:keepLines/>
      <w:spacing w:before="240" w:after="0"/>
      <w:jc w:val="center"/>
      <w:outlineLvl w:val="0"/>
    </w:pPr>
    <w:rPr>
      <w:rFonts w:ascii="Times New Roman" w:eastAsiaTheme="majorEastAsia" w:hAnsi="Times New Roman" w:cstheme="majorBidi"/>
      <w:b/>
      <w:sz w:val="26"/>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602E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602EF"/>
    <w:rPr>
      <w:rFonts w:ascii="Segoe UI" w:hAnsi="Segoe UI" w:cs="Segoe UI"/>
      <w:sz w:val="18"/>
      <w:szCs w:val="18"/>
    </w:rPr>
  </w:style>
  <w:style w:type="character" w:customStyle="1" w:styleId="10">
    <w:name w:val="Заголовок 1 Знак"/>
    <w:basedOn w:val="a0"/>
    <w:link w:val="1"/>
    <w:uiPriority w:val="9"/>
    <w:rsid w:val="00C54FD8"/>
    <w:rPr>
      <w:rFonts w:ascii="Times New Roman" w:eastAsiaTheme="majorEastAsia" w:hAnsi="Times New Roman" w:cstheme="majorBidi"/>
      <w:b/>
      <w:sz w:val="26"/>
      <w:szCs w:val="32"/>
    </w:rPr>
  </w:style>
  <w:style w:type="paragraph" w:styleId="a5">
    <w:name w:val="TOC Heading"/>
    <w:basedOn w:val="1"/>
    <w:next w:val="a"/>
    <w:uiPriority w:val="39"/>
    <w:unhideWhenUsed/>
    <w:qFormat/>
    <w:rsid w:val="00F9351D"/>
    <w:pPr>
      <w:outlineLvl w:val="9"/>
    </w:pPr>
    <w:rPr>
      <w:lang w:eastAsia="ru-RU"/>
    </w:rPr>
  </w:style>
  <w:style w:type="paragraph" w:styleId="2">
    <w:name w:val="toc 2"/>
    <w:basedOn w:val="a"/>
    <w:next w:val="a"/>
    <w:autoRedefine/>
    <w:uiPriority w:val="39"/>
    <w:unhideWhenUsed/>
    <w:rsid w:val="00BF77FE"/>
    <w:pPr>
      <w:spacing w:before="240" w:after="0"/>
    </w:pPr>
    <w:rPr>
      <w:b/>
      <w:bCs/>
      <w:sz w:val="20"/>
      <w:szCs w:val="20"/>
    </w:rPr>
  </w:style>
  <w:style w:type="paragraph" w:styleId="11">
    <w:name w:val="toc 1"/>
    <w:basedOn w:val="a"/>
    <w:next w:val="a"/>
    <w:autoRedefine/>
    <w:uiPriority w:val="39"/>
    <w:unhideWhenUsed/>
    <w:rsid w:val="006E74DB"/>
    <w:pPr>
      <w:spacing w:after="0" w:line="240" w:lineRule="auto"/>
    </w:pPr>
    <w:rPr>
      <w:rFonts w:ascii="Times New Roman" w:hAnsi="Times New Roman" w:cs="Times New Roman"/>
      <w:bCs/>
      <w:caps/>
      <w:sz w:val="26"/>
      <w:szCs w:val="26"/>
    </w:rPr>
  </w:style>
  <w:style w:type="paragraph" w:styleId="3">
    <w:name w:val="toc 3"/>
    <w:basedOn w:val="a"/>
    <w:next w:val="a"/>
    <w:autoRedefine/>
    <w:uiPriority w:val="39"/>
    <w:unhideWhenUsed/>
    <w:rsid w:val="00F9351D"/>
    <w:pPr>
      <w:spacing w:after="0"/>
      <w:ind w:left="220"/>
    </w:pPr>
    <w:rPr>
      <w:sz w:val="20"/>
      <w:szCs w:val="20"/>
    </w:rPr>
  </w:style>
  <w:style w:type="paragraph" w:customStyle="1" w:styleId="ConsPlusNormal">
    <w:name w:val="ConsPlusNormal"/>
    <w:rsid w:val="00797EC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6">
    <w:name w:val="header"/>
    <w:basedOn w:val="a"/>
    <w:link w:val="a7"/>
    <w:uiPriority w:val="99"/>
    <w:unhideWhenUsed/>
    <w:rsid w:val="00BF77F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F77FE"/>
  </w:style>
  <w:style w:type="paragraph" w:styleId="a8">
    <w:name w:val="footer"/>
    <w:basedOn w:val="a"/>
    <w:link w:val="a9"/>
    <w:uiPriority w:val="99"/>
    <w:unhideWhenUsed/>
    <w:rsid w:val="00BF77F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F77FE"/>
  </w:style>
  <w:style w:type="paragraph" w:styleId="4">
    <w:name w:val="toc 4"/>
    <w:basedOn w:val="a"/>
    <w:next w:val="a"/>
    <w:autoRedefine/>
    <w:uiPriority w:val="39"/>
    <w:unhideWhenUsed/>
    <w:rsid w:val="00517626"/>
    <w:pPr>
      <w:spacing w:after="0"/>
      <w:ind w:left="440"/>
    </w:pPr>
    <w:rPr>
      <w:sz w:val="20"/>
      <w:szCs w:val="20"/>
    </w:rPr>
  </w:style>
  <w:style w:type="paragraph" w:styleId="5">
    <w:name w:val="toc 5"/>
    <w:basedOn w:val="a"/>
    <w:next w:val="a"/>
    <w:autoRedefine/>
    <w:uiPriority w:val="39"/>
    <w:unhideWhenUsed/>
    <w:rsid w:val="00517626"/>
    <w:pPr>
      <w:spacing w:after="0"/>
      <w:ind w:left="660"/>
    </w:pPr>
    <w:rPr>
      <w:sz w:val="20"/>
      <w:szCs w:val="20"/>
    </w:rPr>
  </w:style>
  <w:style w:type="paragraph" w:styleId="6">
    <w:name w:val="toc 6"/>
    <w:basedOn w:val="a"/>
    <w:next w:val="a"/>
    <w:autoRedefine/>
    <w:uiPriority w:val="39"/>
    <w:unhideWhenUsed/>
    <w:rsid w:val="00517626"/>
    <w:pPr>
      <w:spacing w:after="0"/>
      <w:ind w:left="880"/>
    </w:pPr>
    <w:rPr>
      <w:sz w:val="20"/>
      <w:szCs w:val="20"/>
    </w:rPr>
  </w:style>
  <w:style w:type="paragraph" w:styleId="7">
    <w:name w:val="toc 7"/>
    <w:basedOn w:val="a"/>
    <w:next w:val="a"/>
    <w:autoRedefine/>
    <w:uiPriority w:val="39"/>
    <w:unhideWhenUsed/>
    <w:rsid w:val="00517626"/>
    <w:pPr>
      <w:spacing w:after="0"/>
      <w:ind w:left="1100"/>
    </w:pPr>
    <w:rPr>
      <w:sz w:val="20"/>
      <w:szCs w:val="20"/>
    </w:rPr>
  </w:style>
  <w:style w:type="paragraph" w:styleId="8">
    <w:name w:val="toc 8"/>
    <w:basedOn w:val="a"/>
    <w:next w:val="a"/>
    <w:autoRedefine/>
    <w:uiPriority w:val="39"/>
    <w:unhideWhenUsed/>
    <w:rsid w:val="00517626"/>
    <w:pPr>
      <w:spacing w:after="0"/>
      <w:ind w:left="1320"/>
    </w:pPr>
    <w:rPr>
      <w:sz w:val="20"/>
      <w:szCs w:val="20"/>
    </w:rPr>
  </w:style>
  <w:style w:type="paragraph" w:styleId="9">
    <w:name w:val="toc 9"/>
    <w:basedOn w:val="a"/>
    <w:next w:val="a"/>
    <w:autoRedefine/>
    <w:uiPriority w:val="39"/>
    <w:unhideWhenUsed/>
    <w:rsid w:val="00517626"/>
    <w:pPr>
      <w:spacing w:after="0"/>
      <w:ind w:left="1540"/>
    </w:pPr>
    <w:rPr>
      <w:sz w:val="20"/>
      <w:szCs w:val="20"/>
    </w:rPr>
  </w:style>
  <w:style w:type="character" w:styleId="aa">
    <w:name w:val="annotation reference"/>
    <w:uiPriority w:val="99"/>
    <w:semiHidden/>
    <w:unhideWhenUsed/>
    <w:rsid w:val="007031F6"/>
    <w:rPr>
      <w:sz w:val="16"/>
      <w:szCs w:val="16"/>
    </w:rPr>
  </w:style>
  <w:style w:type="paragraph" w:styleId="ab">
    <w:name w:val="annotation text"/>
    <w:basedOn w:val="a"/>
    <w:link w:val="ac"/>
    <w:uiPriority w:val="99"/>
    <w:semiHidden/>
    <w:unhideWhenUsed/>
    <w:rsid w:val="007031F6"/>
    <w:pPr>
      <w:spacing w:after="0" w:line="240" w:lineRule="auto"/>
    </w:pPr>
    <w:rPr>
      <w:rFonts w:ascii="Times New Roman" w:eastAsia="Times New Roman" w:hAnsi="Times New Roman" w:cs="Times New Roman"/>
      <w:sz w:val="20"/>
      <w:szCs w:val="20"/>
      <w:lang w:eastAsia="ru-RU"/>
    </w:rPr>
  </w:style>
  <w:style w:type="character" w:customStyle="1" w:styleId="ac">
    <w:name w:val="Текст примечания Знак"/>
    <w:basedOn w:val="a0"/>
    <w:link w:val="ab"/>
    <w:uiPriority w:val="99"/>
    <w:semiHidden/>
    <w:rsid w:val="007031F6"/>
    <w:rPr>
      <w:rFonts w:ascii="Times New Roman" w:eastAsia="Times New Roman" w:hAnsi="Times New Roman" w:cs="Times New Roman"/>
      <w:sz w:val="20"/>
      <w:szCs w:val="20"/>
      <w:lang w:eastAsia="ru-RU"/>
    </w:rPr>
  </w:style>
  <w:style w:type="paragraph" w:customStyle="1" w:styleId="s1">
    <w:name w:val="s_1"/>
    <w:basedOn w:val="a"/>
    <w:rsid w:val="007031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Hyperlink"/>
    <w:basedOn w:val="a0"/>
    <w:uiPriority w:val="99"/>
    <w:unhideWhenUsed/>
    <w:rsid w:val="007D5B01"/>
    <w:rPr>
      <w:color w:val="0000FF"/>
      <w:u w:val="single"/>
    </w:rPr>
  </w:style>
  <w:style w:type="character" w:customStyle="1" w:styleId="s9">
    <w:name w:val="s_9"/>
    <w:basedOn w:val="a0"/>
    <w:rsid w:val="0054143F"/>
  </w:style>
  <w:style w:type="paragraph" w:customStyle="1" w:styleId="s22">
    <w:name w:val="s_22"/>
    <w:basedOn w:val="a"/>
    <w:rsid w:val="005414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annotation subject"/>
    <w:basedOn w:val="ab"/>
    <w:next w:val="ab"/>
    <w:link w:val="af"/>
    <w:uiPriority w:val="99"/>
    <w:semiHidden/>
    <w:unhideWhenUsed/>
    <w:rsid w:val="000A3C28"/>
    <w:pPr>
      <w:spacing w:after="160"/>
    </w:pPr>
    <w:rPr>
      <w:rFonts w:asciiTheme="minorHAnsi" w:eastAsiaTheme="minorHAnsi" w:hAnsiTheme="minorHAnsi" w:cstheme="minorBidi"/>
      <w:b/>
      <w:bCs/>
      <w:lang w:eastAsia="en-US"/>
    </w:rPr>
  </w:style>
  <w:style w:type="character" w:customStyle="1" w:styleId="af">
    <w:name w:val="Тема примечания Знак"/>
    <w:basedOn w:val="ac"/>
    <w:link w:val="ae"/>
    <w:uiPriority w:val="99"/>
    <w:semiHidden/>
    <w:rsid w:val="000A3C28"/>
    <w:rPr>
      <w:rFonts w:ascii="Times New Roman" w:eastAsia="Times New Roman" w:hAnsi="Times New Roman" w:cs="Times New Roman"/>
      <w:b/>
      <w:bCs/>
      <w:sz w:val="20"/>
      <w:szCs w:val="20"/>
      <w:lang w:eastAsia="ru-RU"/>
    </w:rPr>
  </w:style>
  <w:style w:type="paragraph" w:customStyle="1" w:styleId="p17">
    <w:name w:val="p17"/>
    <w:basedOn w:val="a"/>
    <w:rsid w:val="000753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5">
    <w:name w:val="t5"/>
    <w:basedOn w:val="a0"/>
    <w:rsid w:val="00075358"/>
  </w:style>
  <w:style w:type="paragraph" w:customStyle="1" w:styleId="p4">
    <w:name w:val="p4"/>
    <w:basedOn w:val="a"/>
    <w:rsid w:val="000753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Normal (Web)"/>
    <w:basedOn w:val="a"/>
    <w:uiPriority w:val="99"/>
    <w:semiHidden/>
    <w:unhideWhenUsed/>
    <w:rsid w:val="009D2B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74121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1">
    <w:name w:val="Table Grid"/>
    <w:basedOn w:val="a1"/>
    <w:uiPriority w:val="39"/>
    <w:rsid w:val="003105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07034">
      <w:bodyDiv w:val="1"/>
      <w:marLeft w:val="0"/>
      <w:marRight w:val="0"/>
      <w:marTop w:val="0"/>
      <w:marBottom w:val="0"/>
      <w:divBdr>
        <w:top w:val="none" w:sz="0" w:space="0" w:color="auto"/>
        <w:left w:val="none" w:sz="0" w:space="0" w:color="auto"/>
        <w:bottom w:val="none" w:sz="0" w:space="0" w:color="auto"/>
        <w:right w:val="none" w:sz="0" w:space="0" w:color="auto"/>
      </w:divBdr>
    </w:div>
    <w:div w:id="89552302">
      <w:bodyDiv w:val="1"/>
      <w:marLeft w:val="0"/>
      <w:marRight w:val="0"/>
      <w:marTop w:val="0"/>
      <w:marBottom w:val="0"/>
      <w:divBdr>
        <w:top w:val="none" w:sz="0" w:space="0" w:color="auto"/>
        <w:left w:val="none" w:sz="0" w:space="0" w:color="auto"/>
        <w:bottom w:val="none" w:sz="0" w:space="0" w:color="auto"/>
        <w:right w:val="none" w:sz="0" w:space="0" w:color="auto"/>
      </w:divBdr>
    </w:div>
    <w:div w:id="106629207">
      <w:bodyDiv w:val="1"/>
      <w:marLeft w:val="0"/>
      <w:marRight w:val="0"/>
      <w:marTop w:val="0"/>
      <w:marBottom w:val="0"/>
      <w:divBdr>
        <w:top w:val="none" w:sz="0" w:space="0" w:color="auto"/>
        <w:left w:val="none" w:sz="0" w:space="0" w:color="auto"/>
        <w:bottom w:val="none" w:sz="0" w:space="0" w:color="auto"/>
        <w:right w:val="none" w:sz="0" w:space="0" w:color="auto"/>
      </w:divBdr>
    </w:div>
    <w:div w:id="182476517">
      <w:bodyDiv w:val="1"/>
      <w:marLeft w:val="0"/>
      <w:marRight w:val="0"/>
      <w:marTop w:val="0"/>
      <w:marBottom w:val="0"/>
      <w:divBdr>
        <w:top w:val="none" w:sz="0" w:space="0" w:color="auto"/>
        <w:left w:val="none" w:sz="0" w:space="0" w:color="auto"/>
        <w:bottom w:val="none" w:sz="0" w:space="0" w:color="auto"/>
        <w:right w:val="none" w:sz="0" w:space="0" w:color="auto"/>
      </w:divBdr>
    </w:div>
    <w:div w:id="188686996">
      <w:bodyDiv w:val="1"/>
      <w:marLeft w:val="0"/>
      <w:marRight w:val="0"/>
      <w:marTop w:val="0"/>
      <w:marBottom w:val="0"/>
      <w:divBdr>
        <w:top w:val="none" w:sz="0" w:space="0" w:color="auto"/>
        <w:left w:val="none" w:sz="0" w:space="0" w:color="auto"/>
        <w:bottom w:val="none" w:sz="0" w:space="0" w:color="auto"/>
        <w:right w:val="none" w:sz="0" w:space="0" w:color="auto"/>
      </w:divBdr>
      <w:divsChild>
        <w:div w:id="499974748">
          <w:marLeft w:val="0"/>
          <w:marRight w:val="0"/>
          <w:marTop w:val="0"/>
          <w:marBottom w:val="0"/>
          <w:divBdr>
            <w:top w:val="none" w:sz="0" w:space="0" w:color="auto"/>
            <w:left w:val="none" w:sz="0" w:space="0" w:color="auto"/>
            <w:bottom w:val="none" w:sz="0" w:space="0" w:color="auto"/>
            <w:right w:val="none" w:sz="0" w:space="0" w:color="auto"/>
          </w:divBdr>
        </w:div>
        <w:div w:id="227493660">
          <w:marLeft w:val="0"/>
          <w:marRight w:val="0"/>
          <w:marTop w:val="0"/>
          <w:marBottom w:val="0"/>
          <w:divBdr>
            <w:top w:val="none" w:sz="0" w:space="0" w:color="auto"/>
            <w:left w:val="none" w:sz="0" w:space="0" w:color="auto"/>
            <w:bottom w:val="none" w:sz="0" w:space="0" w:color="auto"/>
            <w:right w:val="none" w:sz="0" w:space="0" w:color="auto"/>
          </w:divBdr>
        </w:div>
        <w:div w:id="610823478">
          <w:marLeft w:val="0"/>
          <w:marRight w:val="0"/>
          <w:marTop w:val="0"/>
          <w:marBottom w:val="0"/>
          <w:divBdr>
            <w:top w:val="none" w:sz="0" w:space="0" w:color="auto"/>
            <w:left w:val="none" w:sz="0" w:space="0" w:color="auto"/>
            <w:bottom w:val="none" w:sz="0" w:space="0" w:color="auto"/>
            <w:right w:val="none" w:sz="0" w:space="0" w:color="auto"/>
          </w:divBdr>
        </w:div>
        <w:div w:id="1376810122">
          <w:marLeft w:val="0"/>
          <w:marRight w:val="0"/>
          <w:marTop w:val="0"/>
          <w:marBottom w:val="0"/>
          <w:divBdr>
            <w:top w:val="none" w:sz="0" w:space="0" w:color="auto"/>
            <w:left w:val="none" w:sz="0" w:space="0" w:color="auto"/>
            <w:bottom w:val="none" w:sz="0" w:space="0" w:color="auto"/>
            <w:right w:val="none" w:sz="0" w:space="0" w:color="auto"/>
          </w:divBdr>
        </w:div>
      </w:divsChild>
    </w:div>
    <w:div w:id="202375749">
      <w:bodyDiv w:val="1"/>
      <w:marLeft w:val="0"/>
      <w:marRight w:val="0"/>
      <w:marTop w:val="0"/>
      <w:marBottom w:val="0"/>
      <w:divBdr>
        <w:top w:val="none" w:sz="0" w:space="0" w:color="auto"/>
        <w:left w:val="none" w:sz="0" w:space="0" w:color="auto"/>
        <w:bottom w:val="none" w:sz="0" w:space="0" w:color="auto"/>
        <w:right w:val="none" w:sz="0" w:space="0" w:color="auto"/>
      </w:divBdr>
      <w:divsChild>
        <w:div w:id="24134114">
          <w:marLeft w:val="0"/>
          <w:marRight w:val="0"/>
          <w:marTop w:val="0"/>
          <w:marBottom w:val="0"/>
          <w:divBdr>
            <w:top w:val="none" w:sz="0" w:space="0" w:color="auto"/>
            <w:left w:val="none" w:sz="0" w:space="0" w:color="auto"/>
            <w:bottom w:val="none" w:sz="0" w:space="0" w:color="auto"/>
            <w:right w:val="none" w:sz="0" w:space="0" w:color="auto"/>
          </w:divBdr>
        </w:div>
      </w:divsChild>
    </w:div>
    <w:div w:id="218634687">
      <w:bodyDiv w:val="1"/>
      <w:marLeft w:val="0"/>
      <w:marRight w:val="0"/>
      <w:marTop w:val="0"/>
      <w:marBottom w:val="0"/>
      <w:divBdr>
        <w:top w:val="none" w:sz="0" w:space="0" w:color="auto"/>
        <w:left w:val="none" w:sz="0" w:space="0" w:color="auto"/>
        <w:bottom w:val="none" w:sz="0" w:space="0" w:color="auto"/>
        <w:right w:val="none" w:sz="0" w:space="0" w:color="auto"/>
      </w:divBdr>
    </w:div>
    <w:div w:id="262953404">
      <w:bodyDiv w:val="1"/>
      <w:marLeft w:val="0"/>
      <w:marRight w:val="0"/>
      <w:marTop w:val="0"/>
      <w:marBottom w:val="0"/>
      <w:divBdr>
        <w:top w:val="none" w:sz="0" w:space="0" w:color="auto"/>
        <w:left w:val="none" w:sz="0" w:space="0" w:color="auto"/>
        <w:bottom w:val="none" w:sz="0" w:space="0" w:color="auto"/>
        <w:right w:val="none" w:sz="0" w:space="0" w:color="auto"/>
      </w:divBdr>
    </w:div>
    <w:div w:id="329869824">
      <w:bodyDiv w:val="1"/>
      <w:marLeft w:val="0"/>
      <w:marRight w:val="0"/>
      <w:marTop w:val="0"/>
      <w:marBottom w:val="0"/>
      <w:divBdr>
        <w:top w:val="none" w:sz="0" w:space="0" w:color="auto"/>
        <w:left w:val="none" w:sz="0" w:space="0" w:color="auto"/>
        <w:bottom w:val="none" w:sz="0" w:space="0" w:color="auto"/>
        <w:right w:val="none" w:sz="0" w:space="0" w:color="auto"/>
      </w:divBdr>
    </w:div>
    <w:div w:id="339358268">
      <w:bodyDiv w:val="1"/>
      <w:marLeft w:val="0"/>
      <w:marRight w:val="0"/>
      <w:marTop w:val="0"/>
      <w:marBottom w:val="0"/>
      <w:divBdr>
        <w:top w:val="none" w:sz="0" w:space="0" w:color="auto"/>
        <w:left w:val="none" w:sz="0" w:space="0" w:color="auto"/>
        <w:bottom w:val="none" w:sz="0" w:space="0" w:color="auto"/>
        <w:right w:val="none" w:sz="0" w:space="0" w:color="auto"/>
      </w:divBdr>
    </w:div>
    <w:div w:id="340551673">
      <w:bodyDiv w:val="1"/>
      <w:marLeft w:val="0"/>
      <w:marRight w:val="0"/>
      <w:marTop w:val="0"/>
      <w:marBottom w:val="0"/>
      <w:divBdr>
        <w:top w:val="none" w:sz="0" w:space="0" w:color="auto"/>
        <w:left w:val="none" w:sz="0" w:space="0" w:color="auto"/>
        <w:bottom w:val="none" w:sz="0" w:space="0" w:color="auto"/>
        <w:right w:val="none" w:sz="0" w:space="0" w:color="auto"/>
      </w:divBdr>
    </w:div>
    <w:div w:id="403996573">
      <w:bodyDiv w:val="1"/>
      <w:marLeft w:val="0"/>
      <w:marRight w:val="0"/>
      <w:marTop w:val="0"/>
      <w:marBottom w:val="0"/>
      <w:divBdr>
        <w:top w:val="none" w:sz="0" w:space="0" w:color="auto"/>
        <w:left w:val="none" w:sz="0" w:space="0" w:color="auto"/>
        <w:bottom w:val="none" w:sz="0" w:space="0" w:color="auto"/>
        <w:right w:val="none" w:sz="0" w:space="0" w:color="auto"/>
      </w:divBdr>
    </w:div>
    <w:div w:id="440106762">
      <w:bodyDiv w:val="1"/>
      <w:marLeft w:val="0"/>
      <w:marRight w:val="0"/>
      <w:marTop w:val="0"/>
      <w:marBottom w:val="0"/>
      <w:divBdr>
        <w:top w:val="none" w:sz="0" w:space="0" w:color="auto"/>
        <w:left w:val="none" w:sz="0" w:space="0" w:color="auto"/>
        <w:bottom w:val="none" w:sz="0" w:space="0" w:color="auto"/>
        <w:right w:val="none" w:sz="0" w:space="0" w:color="auto"/>
      </w:divBdr>
    </w:div>
    <w:div w:id="442696234">
      <w:bodyDiv w:val="1"/>
      <w:marLeft w:val="0"/>
      <w:marRight w:val="0"/>
      <w:marTop w:val="0"/>
      <w:marBottom w:val="0"/>
      <w:divBdr>
        <w:top w:val="none" w:sz="0" w:space="0" w:color="auto"/>
        <w:left w:val="none" w:sz="0" w:space="0" w:color="auto"/>
        <w:bottom w:val="none" w:sz="0" w:space="0" w:color="auto"/>
        <w:right w:val="none" w:sz="0" w:space="0" w:color="auto"/>
      </w:divBdr>
    </w:div>
    <w:div w:id="566232613">
      <w:bodyDiv w:val="1"/>
      <w:marLeft w:val="0"/>
      <w:marRight w:val="0"/>
      <w:marTop w:val="0"/>
      <w:marBottom w:val="0"/>
      <w:divBdr>
        <w:top w:val="none" w:sz="0" w:space="0" w:color="auto"/>
        <w:left w:val="none" w:sz="0" w:space="0" w:color="auto"/>
        <w:bottom w:val="none" w:sz="0" w:space="0" w:color="auto"/>
        <w:right w:val="none" w:sz="0" w:space="0" w:color="auto"/>
      </w:divBdr>
    </w:div>
    <w:div w:id="605233371">
      <w:bodyDiv w:val="1"/>
      <w:marLeft w:val="0"/>
      <w:marRight w:val="0"/>
      <w:marTop w:val="0"/>
      <w:marBottom w:val="0"/>
      <w:divBdr>
        <w:top w:val="none" w:sz="0" w:space="0" w:color="auto"/>
        <w:left w:val="none" w:sz="0" w:space="0" w:color="auto"/>
        <w:bottom w:val="none" w:sz="0" w:space="0" w:color="auto"/>
        <w:right w:val="none" w:sz="0" w:space="0" w:color="auto"/>
      </w:divBdr>
    </w:div>
    <w:div w:id="640118069">
      <w:bodyDiv w:val="1"/>
      <w:marLeft w:val="0"/>
      <w:marRight w:val="0"/>
      <w:marTop w:val="0"/>
      <w:marBottom w:val="0"/>
      <w:divBdr>
        <w:top w:val="none" w:sz="0" w:space="0" w:color="auto"/>
        <w:left w:val="none" w:sz="0" w:space="0" w:color="auto"/>
        <w:bottom w:val="none" w:sz="0" w:space="0" w:color="auto"/>
        <w:right w:val="none" w:sz="0" w:space="0" w:color="auto"/>
      </w:divBdr>
    </w:div>
    <w:div w:id="644047644">
      <w:bodyDiv w:val="1"/>
      <w:marLeft w:val="0"/>
      <w:marRight w:val="0"/>
      <w:marTop w:val="0"/>
      <w:marBottom w:val="0"/>
      <w:divBdr>
        <w:top w:val="none" w:sz="0" w:space="0" w:color="auto"/>
        <w:left w:val="none" w:sz="0" w:space="0" w:color="auto"/>
        <w:bottom w:val="none" w:sz="0" w:space="0" w:color="auto"/>
        <w:right w:val="none" w:sz="0" w:space="0" w:color="auto"/>
      </w:divBdr>
    </w:div>
    <w:div w:id="767655637">
      <w:bodyDiv w:val="1"/>
      <w:marLeft w:val="0"/>
      <w:marRight w:val="0"/>
      <w:marTop w:val="0"/>
      <w:marBottom w:val="0"/>
      <w:divBdr>
        <w:top w:val="none" w:sz="0" w:space="0" w:color="auto"/>
        <w:left w:val="none" w:sz="0" w:space="0" w:color="auto"/>
        <w:bottom w:val="none" w:sz="0" w:space="0" w:color="auto"/>
        <w:right w:val="none" w:sz="0" w:space="0" w:color="auto"/>
      </w:divBdr>
    </w:div>
    <w:div w:id="772171226">
      <w:bodyDiv w:val="1"/>
      <w:marLeft w:val="0"/>
      <w:marRight w:val="0"/>
      <w:marTop w:val="0"/>
      <w:marBottom w:val="0"/>
      <w:divBdr>
        <w:top w:val="none" w:sz="0" w:space="0" w:color="auto"/>
        <w:left w:val="none" w:sz="0" w:space="0" w:color="auto"/>
        <w:bottom w:val="none" w:sz="0" w:space="0" w:color="auto"/>
        <w:right w:val="none" w:sz="0" w:space="0" w:color="auto"/>
      </w:divBdr>
    </w:div>
    <w:div w:id="788670498">
      <w:bodyDiv w:val="1"/>
      <w:marLeft w:val="0"/>
      <w:marRight w:val="0"/>
      <w:marTop w:val="0"/>
      <w:marBottom w:val="0"/>
      <w:divBdr>
        <w:top w:val="none" w:sz="0" w:space="0" w:color="auto"/>
        <w:left w:val="none" w:sz="0" w:space="0" w:color="auto"/>
        <w:bottom w:val="none" w:sz="0" w:space="0" w:color="auto"/>
        <w:right w:val="none" w:sz="0" w:space="0" w:color="auto"/>
      </w:divBdr>
    </w:div>
    <w:div w:id="847211963">
      <w:bodyDiv w:val="1"/>
      <w:marLeft w:val="0"/>
      <w:marRight w:val="0"/>
      <w:marTop w:val="0"/>
      <w:marBottom w:val="0"/>
      <w:divBdr>
        <w:top w:val="none" w:sz="0" w:space="0" w:color="auto"/>
        <w:left w:val="none" w:sz="0" w:space="0" w:color="auto"/>
        <w:bottom w:val="none" w:sz="0" w:space="0" w:color="auto"/>
        <w:right w:val="none" w:sz="0" w:space="0" w:color="auto"/>
      </w:divBdr>
    </w:div>
    <w:div w:id="879317845">
      <w:bodyDiv w:val="1"/>
      <w:marLeft w:val="0"/>
      <w:marRight w:val="0"/>
      <w:marTop w:val="0"/>
      <w:marBottom w:val="0"/>
      <w:divBdr>
        <w:top w:val="none" w:sz="0" w:space="0" w:color="auto"/>
        <w:left w:val="none" w:sz="0" w:space="0" w:color="auto"/>
        <w:bottom w:val="none" w:sz="0" w:space="0" w:color="auto"/>
        <w:right w:val="none" w:sz="0" w:space="0" w:color="auto"/>
      </w:divBdr>
    </w:div>
    <w:div w:id="882526439">
      <w:bodyDiv w:val="1"/>
      <w:marLeft w:val="0"/>
      <w:marRight w:val="0"/>
      <w:marTop w:val="0"/>
      <w:marBottom w:val="0"/>
      <w:divBdr>
        <w:top w:val="none" w:sz="0" w:space="0" w:color="auto"/>
        <w:left w:val="none" w:sz="0" w:space="0" w:color="auto"/>
        <w:bottom w:val="none" w:sz="0" w:space="0" w:color="auto"/>
        <w:right w:val="none" w:sz="0" w:space="0" w:color="auto"/>
      </w:divBdr>
    </w:div>
    <w:div w:id="883059647">
      <w:bodyDiv w:val="1"/>
      <w:marLeft w:val="0"/>
      <w:marRight w:val="0"/>
      <w:marTop w:val="0"/>
      <w:marBottom w:val="0"/>
      <w:divBdr>
        <w:top w:val="none" w:sz="0" w:space="0" w:color="auto"/>
        <w:left w:val="none" w:sz="0" w:space="0" w:color="auto"/>
        <w:bottom w:val="none" w:sz="0" w:space="0" w:color="auto"/>
        <w:right w:val="none" w:sz="0" w:space="0" w:color="auto"/>
      </w:divBdr>
    </w:div>
    <w:div w:id="892813818">
      <w:bodyDiv w:val="1"/>
      <w:marLeft w:val="0"/>
      <w:marRight w:val="0"/>
      <w:marTop w:val="0"/>
      <w:marBottom w:val="0"/>
      <w:divBdr>
        <w:top w:val="none" w:sz="0" w:space="0" w:color="auto"/>
        <w:left w:val="none" w:sz="0" w:space="0" w:color="auto"/>
        <w:bottom w:val="none" w:sz="0" w:space="0" w:color="auto"/>
        <w:right w:val="none" w:sz="0" w:space="0" w:color="auto"/>
      </w:divBdr>
    </w:div>
    <w:div w:id="906766681">
      <w:bodyDiv w:val="1"/>
      <w:marLeft w:val="0"/>
      <w:marRight w:val="0"/>
      <w:marTop w:val="0"/>
      <w:marBottom w:val="0"/>
      <w:divBdr>
        <w:top w:val="none" w:sz="0" w:space="0" w:color="auto"/>
        <w:left w:val="none" w:sz="0" w:space="0" w:color="auto"/>
        <w:bottom w:val="none" w:sz="0" w:space="0" w:color="auto"/>
        <w:right w:val="none" w:sz="0" w:space="0" w:color="auto"/>
      </w:divBdr>
    </w:div>
    <w:div w:id="909970279">
      <w:bodyDiv w:val="1"/>
      <w:marLeft w:val="0"/>
      <w:marRight w:val="0"/>
      <w:marTop w:val="0"/>
      <w:marBottom w:val="0"/>
      <w:divBdr>
        <w:top w:val="none" w:sz="0" w:space="0" w:color="auto"/>
        <w:left w:val="none" w:sz="0" w:space="0" w:color="auto"/>
        <w:bottom w:val="none" w:sz="0" w:space="0" w:color="auto"/>
        <w:right w:val="none" w:sz="0" w:space="0" w:color="auto"/>
      </w:divBdr>
    </w:div>
    <w:div w:id="912280750">
      <w:bodyDiv w:val="1"/>
      <w:marLeft w:val="0"/>
      <w:marRight w:val="0"/>
      <w:marTop w:val="0"/>
      <w:marBottom w:val="0"/>
      <w:divBdr>
        <w:top w:val="none" w:sz="0" w:space="0" w:color="auto"/>
        <w:left w:val="none" w:sz="0" w:space="0" w:color="auto"/>
        <w:bottom w:val="none" w:sz="0" w:space="0" w:color="auto"/>
        <w:right w:val="none" w:sz="0" w:space="0" w:color="auto"/>
      </w:divBdr>
    </w:div>
    <w:div w:id="922379330">
      <w:bodyDiv w:val="1"/>
      <w:marLeft w:val="0"/>
      <w:marRight w:val="0"/>
      <w:marTop w:val="0"/>
      <w:marBottom w:val="0"/>
      <w:divBdr>
        <w:top w:val="none" w:sz="0" w:space="0" w:color="auto"/>
        <w:left w:val="none" w:sz="0" w:space="0" w:color="auto"/>
        <w:bottom w:val="none" w:sz="0" w:space="0" w:color="auto"/>
        <w:right w:val="none" w:sz="0" w:space="0" w:color="auto"/>
      </w:divBdr>
    </w:div>
    <w:div w:id="923999177">
      <w:bodyDiv w:val="1"/>
      <w:marLeft w:val="0"/>
      <w:marRight w:val="0"/>
      <w:marTop w:val="0"/>
      <w:marBottom w:val="0"/>
      <w:divBdr>
        <w:top w:val="none" w:sz="0" w:space="0" w:color="auto"/>
        <w:left w:val="none" w:sz="0" w:space="0" w:color="auto"/>
        <w:bottom w:val="none" w:sz="0" w:space="0" w:color="auto"/>
        <w:right w:val="none" w:sz="0" w:space="0" w:color="auto"/>
      </w:divBdr>
    </w:div>
    <w:div w:id="960456551">
      <w:bodyDiv w:val="1"/>
      <w:marLeft w:val="0"/>
      <w:marRight w:val="0"/>
      <w:marTop w:val="0"/>
      <w:marBottom w:val="0"/>
      <w:divBdr>
        <w:top w:val="none" w:sz="0" w:space="0" w:color="auto"/>
        <w:left w:val="none" w:sz="0" w:space="0" w:color="auto"/>
        <w:bottom w:val="none" w:sz="0" w:space="0" w:color="auto"/>
        <w:right w:val="none" w:sz="0" w:space="0" w:color="auto"/>
      </w:divBdr>
    </w:div>
    <w:div w:id="971979435">
      <w:bodyDiv w:val="1"/>
      <w:marLeft w:val="0"/>
      <w:marRight w:val="0"/>
      <w:marTop w:val="0"/>
      <w:marBottom w:val="0"/>
      <w:divBdr>
        <w:top w:val="none" w:sz="0" w:space="0" w:color="auto"/>
        <w:left w:val="none" w:sz="0" w:space="0" w:color="auto"/>
        <w:bottom w:val="none" w:sz="0" w:space="0" w:color="auto"/>
        <w:right w:val="none" w:sz="0" w:space="0" w:color="auto"/>
      </w:divBdr>
    </w:div>
    <w:div w:id="995457492">
      <w:bodyDiv w:val="1"/>
      <w:marLeft w:val="0"/>
      <w:marRight w:val="0"/>
      <w:marTop w:val="0"/>
      <w:marBottom w:val="0"/>
      <w:divBdr>
        <w:top w:val="none" w:sz="0" w:space="0" w:color="auto"/>
        <w:left w:val="none" w:sz="0" w:space="0" w:color="auto"/>
        <w:bottom w:val="none" w:sz="0" w:space="0" w:color="auto"/>
        <w:right w:val="none" w:sz="0" w:space="0" w:color="auto"/>
      </w:divBdr>
    </w:div>
    <w:div w:id="1029647076">
      <w:bodyDiv w:val="1"/>
      <w:marLeft w:val="0"/>
      <w:marRight w:val="0"/>
      <w:marTop w:val="0"/>
      <w:marBottom w:val="0"/>
      <w:divBdr>
        <w:top w:val="none" w:sz="0" w:space="0" w:color="auto"/>
        <w:left w:val="none" w:sz="0" w:space="0" w:color="auto"/>
        <w:bottom w:val="none" w:sz="0" w:space="0" w:color="auto"/>
        <w:right w:val="none" w:sz="0" w:space="0" w:color="auto"/>
      </w:divBdr>
    </w:div>
    <w:div w:id="1029767438">
      <w:bodyDiv w:val="1"/>
      <w:marLeft w:val="0"/>
      <w:marRight w:val="0"/>
      <w:marTop w:val="0"/>
      <w:marBottom w:val="0"/>
      <w:divBdr>
        <w:top w:val="none" w:sz="0" w:space="0" w:color="auto"/>
        <w:left w:val="none" w:sz="0" w:space="0" w:color="auto"/>
        <w:bottom w:val="none" w:sz="0" w:space="0" w:color="auto"/>
        <w:right w:val="none" w:sz="0" w:space="0" w:color="auto"/>
      </w:divBdr>
    </w:div>
    <w:div w:id="1052077935">
      <w:bodyDiv w:val="1"/>
      <w:marLeft w:val="0"/>
      <w:marRight w:val="0"/>
      <w:marTop w:val="0"/>
      <w:marBottom w:val="0"/>
      <w:divBdr>
        <w:top w:val="none" w:sz="0" w:space="0" w:color="auto"/>
        <w:left w:val="none" w:sz="0" w:space="0" w:color="auto"/>
        <w:bottom w:val="none" w:sz="0" w:space="0" w:color="auto"/>
        <w:right w:val="none" w:sz="0" w:space="0" w:color="auto"/>
      </w:divBdr>
      <w:divsChild>
        <w:div w:id="1972322852">
          <w:marLeft w:val="0"/>
          <w:marRight w:val="0"/>
          <w:marTop w:val="0"/>
          <w:marBottom w:val="0"/>
          <w:divBdr>
            <w:top w:val="none" w:sz="0" w:space="0" w:color="auto"/>
            <w:left w:val="none" w:sz="0" w:space="0" w:color="auto"/>
            <w:bottom w:val="none" w:sz="0" w:space="0" w:color="auto"/>
            <w:right w:val="none" w:sz="0" w:space="0" w:color="auto"/>
          </w:divBdr>
        </w:div>
        <w:div w:id="33847355">
          <w:marLeft w:val="0"/>
          <w:marRight w:val="0"/>
          <w:marTop w:val="0"/>
          <w:marBottom w:val="0"/>
          <w:divBdr>
            <w:top w:val="none" w:sz="0" w:space="0" w:color="auto"/>
            <w:left w:val="none" w:sz="0" w:space="0" w:color="auto"/>
            <w:bottom w:val="none" w:sz="0" w:space="0" w:color="auto"/>
            <w:right w:val="none" w:sz="0" w:space="0" w:color="auto"/>
          </w:divBdr>
        </w:div>
        <w:div w:id="749078907">
          <w:marLeft w:val="0"/>
          <w:marRight w:val="0"/>
          <w:marTop w:val="0"/>
          <w:marBottom w:val="0"/>
          <w:divBdr>
            <w:top w:val="none" w:sz="0" w:space="0" w:color="auto"/>
            <w:left w:val="none" w:sz="0" w:space="0" w:color="auto"/>
            <w:bottom w:val="none" w:sz="0" w:space="0" w:color="auto"/>
            <w:right w:val="none" w:sz="0" w:space="0" w:color="auto"/>
          </w:divBdr>
        </w:div>
      </w:divsChild>
    </w:div>
    <w:div w:id="1117601270">
      <w:bodyDiv w:val="1"/>
      <w:marLeft w:val="0"/>
      <w:marRight w:val="0"/>
      <w:marTop w:val="0"/>
      <w:marBottom w:val="0"/>
      <w:divBdr>
        <w:top w:val="none" w:sz="0" w:space="0" w:color="auto"/>
        <w:left w:val="none" w:sz="0" w:space="0" w:color="auto"/>
        <w:bottom w:val="none" w:sz="0" w:space="0" w:color="auto"/>
        <w:right w:val="none" w:sz="0" w:space="0" w:color="auto"/>
      </w:divBdr>
      <w:divsChild>
        <w:div w:id="436873105">
          <w:marLeft w:val="0"/>
          <w:marRight w:val="0"/>
          <w:marTop w:val="0"/>
          <w:marBottom w:val="0"/>
          <w:divBdr>
            <w:top w:val="none" w:sz="0" w:space="0" w:color="auto"/>
            <w:left w:val="none" w:sz="0" w:space="0" w:color="auto"/>
            <w:bottom w:val="none" w:sz="0" w:space="0" w:color="auto"/>
            <w:right w:val="none" w:sz="0" w:space="0" w:color="auto"/>
          </w:divBdr>
        </w:div>
        <w:div w:id="1964841327">
          <w:marLeft w:val="0"/>
          <w:marRight w:val="0"/>
          <w:marTop w:val="0"/>
          <w:marBottom w:val="0"/>
          <w:divBdr>
            <w:top w:val="none" w:sz="0" w:space="0" w:color="auto"/>
            <w:left w:val="none" w:sz="0" w:space="0" w:color="auto"/>
            <w:bottom w:val="none" w:sz="0" w:space="0" w:color="auto"/>
            <w:right w:val="none" w:sz="0" w:space="0" w:color="auto"/>
          </w:divBdr>
        </w:div>
      </w:divsChild>
    </w:div>
    <w:div w:id="1118600087">
      <w:bodyDiv w:val="1"/>
      <w:marLeft w:val="0"/>
      <w:marRight w:val="0"/>
      <w:marTop w:val="0"/>
      <w:marBottom w:val="0"/>
      <w:divBdr>
        <w:top w:val="none" w:sz="0" w:space="0" w:color="auto"/>
        <w:left w:val="none" w:sz="0" w:space="0" w:color="auto"/>
        <w:bottom w:val="none" w:sz="0" w:space="0" w:color="auto"/>
        <w:right w:val="none" w:sz="0" w:space="0" w:color="auto"/>
      </w:divBdr>
    </w:div>
    <w:div w:id="1145196550">
      <w:bodyDiv w:val="1"/>
      <w:marLeft w:val="0"/>
      <w:marRight w:val="0"/>
      <w:marTop w:val="0"/>
      <w:marBottom w:val="0"/>
      <w:divBdr>
        <w:top w:val="none" w:sz="0" w:space="0" w:color="auto"/>
        <w:left w:val="none" w:sz="0" w:space="0" w:color="auto"/>
        <w:bottom w:val="none" w:sz="0" w:space="0" w:color="auto"/>
        <w:right w:val="none" w:sz="0" w:space="0" w:color="auto"/>
      </w:divBdr>
    </w:div>
    <w:div w:id="1233388911">
      <w:bodyDiv w:val="1"/>
      <w:marLeft w:val="0"/>
      <w:marRight w:val="0"/>
      <w:marTop w:val="0"/>
      <w:marBottom w:val="0"/>
      <w:divBdr>
        <w:top w:val="none" w:sz="0" w:space="0" w:color="auto"/>
        <w:left w:val="none" w:sz="0" w:space="0" w:color="auto"/>
        <w:bottom w:val="none" w:sz="0" w:space="0" w:color="auto"/>
        <w:right w:val="none" w:sz="0" w:space="0" w:color="auto"/>
      </w:divBdr>
    </w:div>
    <w:div w:id="1244342348">
      <w:bodyDiv w:val="1"/>
      <w:marLeft w:val="0"/>
      <w:marRight w:val="0"/>
      <w:marTop w:val="0"/>
      <w:marBottom w:val="0"/>
      <w:divBdr>
        <w:top w:val="none" w:sz="0" w:space="0" w:color="auto"/>
        <w:left w:val="none" w:sz="0" w:space="0" w:color="auto"/>
        <w:bottom w:val="none" w:sz="0" w:space="0" w:color="auto"/>
        <w:right w:val="none" w:sz="0" w:space="0" w:color="auto"/>
      </w:divBdr>
    </w:div>
    <w:div w:id="1284728883">
      <w:bodyDiv w:val="1"/>
      <w:marLeft w:val="0"/>
      <w:marRight w:val="0"/>
      <w:marTop w:val="0"/>
      <w:marBottom w:val="0"/>
      <w:divBdr>
        <w:top w:val="none" w:sz="0" w:space="0" w:color="auto"/>
        <w:left w:val="none" w:sz="0" w:space="0" w:color="auto"/>
        <w:bottom w:val="none" w:sz="0" w:space="0" w:color="auto"/>
        <w:right w:val="none" w:sz="0" w:space="0" w:color="auto"/>
      </w:divBdr>
      <w:divsChild>
        <w:div w:id="273371748">
          <w:marLeft w:val="0"/>
          <w:marRight w:val="0"/>
          <w:marTop w:val="0"/>
          <w:marBottom w:val="0"/>
          <w:divBdr>
            <w:top w:val="none" w:sz="0" w:space="0" w:color="auto"/>
            <w:left w:val="none" w:sz="0" w:space="0" w:color="auto"/>
            <w:bottom w:val="none" w:sz="0" w:space="0" w:color="auto"/>
            <w:right w:val="none" w:sz="0" w:space="0" w:color="auto"/>
          </w:divBdr>
        </w:div>
        <w:div w:id="1631283893">
          <w:marLeft w:val="0"/>
          <w:marRight w:val="0"/>
          <w:marTop w:val="0"/>
          <w:marBottom w:val="0"/>
          <w:divBdr>
            <w:top w:val="none" w:sz="0" w:space="0" w:color="auto"/>
            <w:left w:val="none" w:sz="0" w:space="0" w:color="auto"/>
            <w:bottom w:val="none" w:sz="0" w:space="0" w:color="auto"/>
            <w:right w:val="none" w:sz="0" w:space="0" w:color="auto"/>
          </w:divBdr>
        </w:div>
      </w:divsChild>
    </w:div>
    <w:div w:id="1358123749">
      <w:bodyDiv w:val="1"/>
      <w:marLeft w:val="0"/>
      <w:marRight w:val="0"/>
      <w:marTop w:val="0"/>
      <w:marBottom w:val="0"/>
      <w:divBdr>
        <w:top w:val="none" w:sz="0" w:space="0" w:color="auto"/>
        <w:left w:val="none" w:sz="0" w:space="0" w:color="auto"/>
        <w:bottom w:val="none" w:sz="0" w:space="0" w:color="auto"/>
        <w:right w:val="none" w:sz="0" w:space="0" w:color="auto"/>
      </w:divBdr>
    </w:div>
    <w:div w:id="1376199468">
      <w:bodyDiv w:val="1"/>
      <w:marLeft w:val="0"/>
      <w:marRight w:val="0"/>
      <w:marTop w:val="0"/>
      <w:marBottom w:val="0"/>
      <w:divBdr>
        <w:top w:val="none" w:sz="0" w:space="0" w:color="auto"/>
        <w:left w:val="none" w:sz="0" w:space="0" w:color="auto"/>
        <w:bottom w:val="none" w:sz="0" w:space="0" w:color="auto"/>
        <w:right w:val="none" w:sz="0" w:space="0" w:color="auto"/>
      </w:divBdr>
      <w:divsChild>
        <w:div w:id="1871796427">
          <w:marLeft w:val="0"/>
          <w:marRight w:val="0"/>
          <w:marTop w:val="0"/>
          <w:marBottom w:val="0"/>
          <w:divBdr>
            <w:top w:val="none" w:sz="0" w:space="0" w:color="auto"/>
            <w:left w:val="none" w:sz="0" w:space="0" w:color="auto"/>
            <w:bottom w:val="none" w:sz="0" w:space="0" w:color="auto"/>
            <w:right w:val="none" w:sz="0" w:space="0" w:color="auto"/>
          </w:divBdr>
        </w:div>
        <w:div w:id="2141800739">
          <w:marLeft w:val="0"/>
          <w:marRight w:val="0"/>
          <w:marTop w:val="0"/>
          <w:marBottom w:val="0"/>
          <w:divBdr>
            <w:top w:val="none" w:sz="0" w:space="0" w:color="auto"/>
            <w:left w:val="none" w:sz="0" w:space="0" w:color="auto"/>
            <w:bottom w:val="none" w:sz="0" w:space="0" w:color="auto"/>
            <w:right w:val="none" w:sz="0" w:space="0" w:color="auto"/>
          </w:divBdr>
        </w:div>
        <w:div w:id="1855151108">
          <w:marLeft w:val="0"/>
          <w:marRight w:val="0"/>
          <w:marTop w:val="0"/>
          <w:marBottom w:val="0"/>
          <w:divBdr>
            <w:top w:val="none" w:sz="0" w:space="0" w:color="auto"/>
            <w:left w:val="none" w:sz="0" w:space="0" w:color="auto"/>
            <w:bottom w:val="none" w:sz="0" w:space="0" w:color="auto"/>
            <w:right w:val="none" w:sz="0" w:space="0" w:color="auto"/>
          </w:divBdr>
        </w:div>
        <w:div w:id="526067332">
          <w:marLeft w:val="0"/>
          <w:marRight w:val="0"/>
          <w:marTop w:val="0"/>
          <w:marBottom w:val="0"/>
          <w:divBdr>
            <w:top w:val="none" w:sz="0" w:space="0" w:color="auto"/>
            <w:left w:val="none" w:sz="0" w:space="0" w:color="auto"/>
            <w:bottom w:val="none" w:sz="0" w:space="0" w:color="auto"/>
            <w:right w:val="none" w:sz="0" w:space="0" w:color="auto"/>
          </w:divBdr>
        </w:div>
        <w:div w:id="418337154">
          <w:marLeft w:val="0"/>
          <w:marRight w:val="0"/>
          <w:marTop w:val="0"/>
          <w:marBottom w:val="0"/>
          <w:divBdr>
            <w:top w:val="none" w:sz="0" w:space="0" w:color="auto"/>
            <w:left w:val="none" w:sz="0" w:space="0" w:color="auto"/>
            <w:bottom w:val="none" w:sz="0" w:space="0" w:color="auto"/>
            <w:right w:val="none" w:sz="0" w:space="0" w:color="auto"/>
          </w:divBdr>
        </w:div>
        <w:div w:id="2133547441">
          <w:marLeft w:val="0"/>
          <w:marRight w:val="0"/>
          <w:marTop w:val="0"/>
          <w:marBottom w:val="0"/>
          <w:divBdr>
            <w:top w:val="none" w:sz="0" w:space="0" w:color="auto"/>
            <w:left w:val="none" w:sz="0" w:space="0" w:color="auto"/>
            <w:bottom w:val="none" w:sz="0" w:space="0" w:color="auto"/>
            <w:right w:val="none" w:sz="0" w:space="0" w:color="auto"/>
          </w:divBdr>
        </w:div>
        <w:div w:id="1965886136">
          <w:marLeft w:val="0"/>
          <w:marRight w:val="0"/>
          <w:marTop w:val="0"/>
          <w:marBottom w:val="0"/>
          <w:divBdr>
            <w:top w:val="none" w:sz="0" w:space="0" w:color="auto"/>
            <w:left w:val="none" w:sz="0" w:space="0" w:color="auto"/>
            <w:bottom w:val="none" w:sz="0" w:space="0" w:color="auto"/>
            <w:right w:val="none" w:sz="0" w:space="0" w:color="auto"/>
          </w:divBdr>
        </w:div>
        <w:div w:id="1316908848">
          <w:marLeft w:val="0"/>
          <w:marRight w:val="0"/>
          <w:marTop w:val="0"/>
          <w:marBottom w:val="0"/>
          <w:divBdr>
            <w:top w:val="none" w:sz="0" w:space="0" w:color="auto"/>
            <w:left w:val="none" w:sz="0" w:space="0" w:color="auto"/>
            <w:bottom w:val="none" w:sz="0" w:space="0" w:color="auto"/>
            <w:right w:val="none" w:sz="0" w:space="0" w:color="auto"/>
          </w:divBdr>
        </w:div>
        <w:div w:id="830171394">
          <w:marLeft w:val="0"/>
          <w:marRight w:val="0"/>
          <w:marTop w:val="0"/>
          <w:marBottom w:val="0"/>
          <w:divBdr>
            <w:top w:val="none" w:sz="0" w:space="0" w:color="auto"/>
            <w:left w:val="none" w:sz="0" w:space="0" w:color="auto"/>
            <w:bottom w:val="none" w:sz="0" w:space="0" w:color="auto"/>
            <w:right w:val="none" w:sz="0" w:space="0" w:color="auto"/>
          </w:divBdr>
        </w:div>
        <w:div w:id="282930856">
          <w:marLeft w:val="0"/>
          <w:marRight w:val="0"/>
          <w:marTop w:val="0"/>
          <w:marBottom w:val="0"/>
          <w:divBdr>
            <w:top w:val="none" w:sz="0" w:space="0" w:color="auto"/>
            <w:left w:val="none" w:sz="0" w:space="0" w:color="auto"/>
            <w:bottom w:val="none" w:sz="0" w:space="0" w:color="auto"/>
            <w:right w:val="none" w:sz="0" w:space="0" w:color="auto"/>
          </w:divBdr>
        </w:div>
        <w:div w:id="2062316753">
          <w:marLeft w:val="0"/>
          <w:marRight w:val="0"/>
          <w:marTop w:val="0"/>
          <w:marBottom w:val="0"/>
          <w:divBdr>
            <w:top w:val="none" w:sz="0" w:space="0" w:color="auto"/>
            <w:left w:val="none" w:sz="0" w:space="0" w:color="auto"/>
            <w:bottom w:val="none" w:sz="0" w:space="0" w:color="auto"/>
            <w:right w:val="none" w:sz="0" w:space="0" w:color="auto"/>
          </w:divBdr>
        </w:div>
        <w:div w:id="398751177">
          <w:marLeft w:val="0"/>
          <w:marRight w:val="0"/>
          <w:marTop w:val="0"/>
          <w:marBottom w:val="0"/>
          <w:divBdr>
            <w:top w:val="none" w:sz="0" w:space="0" w:color="auto"/>
            <w:left w:val="none" w:sz="0" w:space="0" w:color="auto"/>
            <w:bottom w:val="none" w:sz="0" w:space="0" w:color="auto"/>
            <w:right w:val="none" w:sz="0" w:space="0" w:color="auto"/>
          </w:divBdr>
        </w:div>
        <w:div w:id="1068066613">
          <w:marLeft w:val="0"/>
          <w:marRight w:val="0"/>
          <w:marTop w:val="0"/>
          <w:marBottom w:val="0"/>
          <w:divBdr>
            <w:top w:val="none" w:sz="0" w:space="0" w:color="auto"/>
            <w:left w:val="none" w:sz="0" w:space="0" w:color="auto"/>
            <w:bottom w:val="none" w:sz="0" w:space="0" w:color="auto"/>
            <w:right w:val="none" w:sz="0" w:space="0" w:color="auto"/>
          </w:divBdr>
        </w:div>
        <w:div w:id="152912839">
          <w:marLeft w:val="0"/>
          <w:marRight w:val="0"/>
          <w:marTop w:val="0"/>
          <w:marBottom w:val="0"/>
          <w:divBdr>
            <w:top w:val="none" w:sz="0" w:space="0" w:color="auto"/>
            <w:left w:val="none" w:sz="0" w:space="0" w:color="auto"/>
            <w:bottom w:val="none" w:sz="0" w:space="0" w:color="auto"/>
            <w:right w:val="none" w:sz="0" w:space="0" w:color="auto"/>
          </w:divBdr>
        </w:div>
        <w:div w:id="1096242600">
          <w:marLeft w:val="0"/>
          <w:marRight w:val="0"/>
          <w:marTop w:val="0"/>
          <w:marBottom w:val="0"/>
          <w:divBdr>
            <w:top w:val="none" w:sz="0" w:space="0" w:color="auto"/>
            <w:left w:val="none" w:sz="0" w:space="0" w:color="auto"/>
            <w:bottom w:val="none" w:sz="0" w:space="0" w:color="auto"/>
            <w:right w:val="none" w:sz="0" w:space="0" w:color="auto"/>
          </w:divBdr>
        </w:div>
        <w:div w:id="932712855">
          <w:marLeft w:val="0"/>
          <w:marRight w:val="0"/>
          <w:marTop w:val="0"/>
          <w:marBottom w:val="0"/>
          <w:divBdr>
            <w:top w:val="none" w:sz="0" w:space="0" w:color="auto"/>
            <w:left w:val="none" w:sz="0" w:space="0" w:color="auto"/>
            <w:bottom w:val="none" w:sz="0" w:space="0" w:color="auto"/>
            <w:right w:val="none" w:sz="0" w:space="0" w:color="auto"/>
          </w:divBdr>
        </w:div>
        <w:div w:id="1316836738">
          <w:marLeft w:val="0"/>
          <w:marRight w:val="0"/>
          <w:marTop w:val="0"/>
          <w:marBottom w:val="0"/>
          <w:divBdr>
            <w:top w:val="none" w:sz="0" w:space="0" w:color="auto"/>
            <w:left w:val="none" w:sz="0" w:space="0" w:color="auto"/>
            <w:bottom w:val="none" w:sz="0" w:space="0" w:color="auto"/>
            <w:right w:val="none" w:sz="0" w:space="0" w:color="auto"/>
          </w:divBdr>
        </w:div>
        <w:div w:id="205920094">
          <w:marLeft w:val="0"/>
          <w:marRight w:val="0"/>
          <w:marTop w:val="0"/>
          <w:marBottom w:val="0"/>
          <w:divBdr>
            <w:top w:val="none" w:sz="0" w:space="0" w:color="auto"/>
            <w:left w:val="none" w:sz="0" w:space="0" w:color="auto"/>
            <w:bottom w:val="none" w:sz="0" w:space="0" w:color="auto"/>
            <w:right w:val="none" w:sz="0" w:space="0" w:color="auto"/>
          </w:divBdr>
        </w:div>
        <w:div w:id="1993946588">
          <w:marLeft w:val="0"/>
          <w:marRight w:val="0"/>
          <w:marTop w:val="0"/>
          <w:marBottom w:val="0"/>
          <w:divBdr>
            <w:top w:val="none" w:sz="0" w:space="0" w:color="auto"/>
            <w:left w:val="none" w:sz="0" w:space="0" w:color="auto"/>
            <w:bottom w:val="none" w:sz="0" w:space="0" w:color="auto"/>
            <w:right w:val="none" w:sz="0" w:space="0" w:color="auto"/>
          </w:divBdr>
        </w:div>
        <w:div w:id="1254241909">
          <w:marLeft w:val="0"/>
          <w:marRight w:val="0"/>
          <w:marTop w:val="0"/>
          <w:marBottom w:val="0"/>
          <w:divBdr>
            <w:top w:val="none" w:sz="0" w:space="0" w:color="auto"/>
            <w:left w:val="none" w:sz="0" w:space="0" w:color="auto"/>
            <w:bottom w:val="none" w:sz="0" w:space="0" w:color="auto"/>
            <w:right w:val="none" w:sz="0" w:space="0" w:color="auto"/>
          </w:divBdr>
        </w:div>
        <w:div w:id="767967465">
          <w:marLeft w:val="0"/>
          <w:marRight w:val="0"/>
          <w:marTop w:val="0"/>
          <w:marBottom w:val="0"/>
          <w:divBdr>
            <w:top w:val="none" w:sz="0" w:space="0" w:color="auto"/>
            <w:left w:val="none" w:sz="0" w:space="0" w:color="auto"/>
            <w:bottom w:val="none" w:sz="0" w:space="0" w:color="auto"/>
            <w:right w:val="none" w:sz="0" w:space="0" w:color="auto"/>
          </w:divBdr>
        </w:div>
      </w:divsChild>
    </w:div>
    <w:div w:id="1378091594">
      <w:bodyDiv w:val="1"/>
      <w:marLeft w:val="0"/>
      <w:marRight w:val="0"/>
      <w:marTop w:val="0"/>
      <w:marBottom w:val="0"/>
      <w:divBdr>
        <w:top w:val="none" w:sz="0" w:space="0" w:color="auto"/>
        <w:left w:val="none" w:sz="0" w:space="0" w:color="auto"/>
        <w:bottom w:val="none" w:sz="0" w:space="0" w:color="auto"/>
        <w:right w:val="none" w:sz="0" w:space="0" w:color="auto"/>
      </w:divBdr>
    </w:div>
    <w:div w:id="1381594807">
      <w:bodyDiv w:val="1"/>
      <w:marLeft w:val="0"/>
      <w:marRight w:val="0"/>
      <w:marTop w:val="0"/>
      <w:marBottom w:val="0"/>
      <w:divBdr>
        <w:top w:val="none" w:sz="0" w:space="0" w:color="auto"/>
        <w:left w:val="none" w:sz="0" w:space="0" w:color="auto"/>
        <w:bottom w:val="none" w:sz="0" w:space="0" w:color="auto"/>
        <w:right w:val="none" w:sz="0" w:space="0" w:color="auto"/>
      </w:divBdr>
    </w:div>
    <w:div w:id="1393698967">
      <w:bodyDiv w:val="1"/>
      <w:marLeft w:val="0"/>
      <w:marRight w:val="0"/>
      <w:marTop w:val="0"/>
      <w:marBottom w:val="0"/>
      <w:divBdr>
        <w:top w:val="none" w:sz="0" w:space="0" w:color="auto"/>
        <w:left w:val="none" w:sz="0" w:space="0" w:color="auto"/>
        <w:bottom w:val="none" w:sz="0" w:space="0" w:color="auto"/>
        <w:right w:val="none" w:sz="0" w:space="0" w:color="auto"/>
      </w:divBdr>
    </w:div>
    <w:div w:id="1399866378">
      <w:bodyDiv w:val="1"/>
      <w:marLeft w:val="0"/>
      <w:marRight w:val="0"/>
      <w:marTop w:val="0"/>
      <w:marBottom w:val="0"/>
      <w:divBdr>
        <w:top w:val="none" w:sz="0" w:space="0" w:color="auto"/>
        <w:left w:val="none" w:sz="0" w:space="0" w:color="auto"/>
        <w:bottom w:val="none" w:sz="0" w:space="0" w:color="auto"/>
        <w:right w:val="none" w:sz="0" w:space="0" w:color="auto"/>
      </w:divBdr>
    </w:div>
    <w:div w:id="1407607224">
      <w:bodyDiv w:val="1"/>
      <w:marLeft w:val="0"/>
      <w:marRight w:val="0"/>
      <w:marTop w:val="0"/>
      <w:marBottom w:val="0"/>
      <w:divBdr>
        <w:top w:val="none" w:sz="0" w:space="0" w:color="auto"/>
        <w:left w:val="none" w:sz="0" w:space="0" w:color="auto"/>
        <w:bottom w:val="none" w:sz="0" w:space="0" w:color="auto"/>
        <w:right w:val="none" w:sz="0" w:space="0" w:color="auto"/>
      </w:divBdr>
    </w:div>
    <w:div w:id="1408501965">
      <w:bodyDiv w:val="1"/>
      <w:marLeft w:val="0"/>
      <w:marRight w:val="0"/>
      <w:marTop w:val="0"/>
      <w:marBottom w:val="0"/>
      <w:divBdr>
        <w:top w:val="none" w:sz="0" w:space="0" w:color="auto"/>
        <w:left w:val="none" w:sz="0" w:space="0" w:color="auto"/>
        <w:bottom w:val="none" w:sz="0" w:space="0" w:color="auto"/>
        <w:right w:val="none" w:sz="0" w:space="0" w:color="auto"/>
      </w:divBdr>
      <w:divsChild>
        <w:div w:id="2116704026">
          <w:marLeft w:val="0"/>
          <w:marRight w:val="0"/>
          <w:marTop w:val="0"/>
          <w:marBottom w:val="0"/>
          <w:divBdr>
            <w:top w:val="none" w:sz="0" w:space="0" w:color="auto"/>
            <w:left w:val="none" w:sz="0" w:space="0" w:color="auto"/>
            <w:bottom w:val="none" w:sz="0" w:space="0" w:color="auto"/>
            <w:right w:val="none" w:sz="0" w:space="0" w:color="auto"/>
          </w:divBdr>
        </w:div>
        <w:div w:id="334653802">
          <w:marLeft w:val="0"/>
          <w:marRight w:val="0"/>
          <w:marTop w:val="0"/>
          <w:marBottom w:val="0"/>
          <w:divBdr>
            <w:top w:val="none" w:sz="0" w:space="0" w:color="auto"/>
            <w:left w:val="none" w:sz="0" w:space="0" w:color="auto"/>
            <w:bottom w:val="none" w:sz="0" w:space="0" w:color="auto"/>
            <w:right w:val="none" w:sz="0" w:space="0" w:color="auto"/>
          </w:divBdr>
        </w:div>
        <w:div w:id="655063698">
          <w:marLeft w:val="0"/>
          <w:marRight w:val="0"/>
          <w:marTop w:val="0"/>
          <w:marBottom w:val="0"/>
          <w:divBdr>
            <w:top w:val="none" w:sz="0" w:space="0" w:color="auto"/>
            <w:left w:val="none" w:sz="0" w:space="0" w:color="auto"/>
            <w:bottom w:val="none" w:sz="0" w:space="0" w:color="auto"/>
            <w:right w:val="none" w:sz="0" w:space="0" w:color="auto"/>
          </w:divBdr>
        </w:div>
        <w:div w:id="1320890093">
          <w:marLeft w:val="0"/>
          <w:marRight w:val="0"/>
          <w:marTop w:val="0"/>
          <w:marBottom w:val="0"/>
          <w:divBdr>
            <w:top w:val="none" w:sz="0" w:space="0" w:color="auto"/>
            <w:left w:val="none" w:sz="0" w:space="0" w:color="auto"/>
            <w:bottom w:val="none" w:sz="0" w:space="0" w:color="auto"/>
            <w:right w:val="none" w:sz="0" w:space="0" w:color="auto"/>
          </w:divBdr>
        </w:div>
        <w:div w:id="1610695620">
          <w:marLeft w:val="0"/>
          <w:marRight w:val="0"/>
          <w:marTop w:val="0"/>
          <w:marBottom w:val="0"/>
          <w:divBdr>
            <w:top w:val="none" w:sz="0" w:space="0" w:color="auto"/>
            <w:left w:val="none" w:sz="0" w:space="0" w:color="auto"/>
            <w:bottom w:val="none" w:sz="0" w:space="0" w:color="auto"/>
            <w:right w:val="none" w:sz="0" w:space="0" w:color="auto"/>
          </w:divBdr>
        </w:div>
        <w:div w:id="1299722602">
          <w:marLeft w:val="0"/>
          <w:marRight w:val="0"/>
          <w:marTop w:val="0"/>
          <w:marBottom w:val="0"/>
          <w:divBdr>
            <w:top w:val="none" w:sz="0" w:space="0" w:color="auto"/>
            <w:left w:val="none" w:sz="0" w:space="0" w:color="auto"/>
            <w:bottom w:val="none" w:sz="0" w:space="0" w:color="auto"/>
            <w:right w:val="none" w:sz="0" w:space="0" w:color="auto"/>
          </w:divBdr>
        </w:div>
        <w:div w:id="1062948029">
          <w:marLeft w:val="0"/>
          <w:marRight w:val="0"/>
          <w:marTop w:val="0"/>
          <w:marBottom w:val="0"/>
          <w:divBdr>
            <w:top w:val="none" w:sz="0" w:space="0" w:color="auto"/>
            <w:left w:val="none" w:sz="0" w:space="0" w:color="auto"/>
            <w:bottom w:val="none" w:sz="0" w:space="0" w:color="auto"/>
            <w:right w:val="none" w:sz="0" w:space="0" w:color="auto"/>
          </w:divBdr>
        </w:div>
        <w:div w:id="2104107272">
          <w:marLeft w:val="0"/>
          <w:marRight w:val="0"/>
          <w:marTop w:val="0"/>
          <w:marBottom w:val="0"/>
          <w:divBdr>
            <w:top w:val="none" w:sz="0" w:space="0" w:color="auto"/>
            <w:left w:val="none" w:sz="0" w:space="0" w:color="auto"/>
            <w:bottom w:val="none" w:sz="0" w:space="0" w:color="auto"/>
            <w:right w:val="none" w:sz="0" w:space="0" w:color="auto"/>
          </w:divBdr>
        </w:div>
        <w:div w:id="1283534150">
          <w:marLeft w:val="0"/>
          <w:marRight w:val="0"/>
          <w:marTop w:val="0"/>
          <w:marBottom w:val="0"/>
          <w:divBdr>
            <w:top w:val="none" w:sz="0" w:space="0" w:color="auto"/>
            <w:left w:val="none" w:sz="0" w:space="0" w:color="auto"/>
            <w:bottom w:val="none" w:sz="0" w:space="0" w:color="auto"/>
            <w:right w:val="none" w:sz="0" w:space="0" w:color="auto"/>
          </w:divBdr>
        </w:div>
        <w:div w:id="1818767017">
          <w:marLeft w:val="0"/>
          <w:marRight w:val="0"/>
          <w:marTop w:val="0"/>
          <w:marBottom w:val="0"/>
          <w:divBdr>
            <w:top w:val="none" w:sz="0" w:space="0" w:color="auto"/>
            <w:left w:val="none" w:sz="0" w:space="0" w:color="auto"/>
            <w:bottom w:val="none" w:sz="0" w:space="0" w:color="auto"/>
            <w:right w:val="none" w:sz="0" w:space="0" w:color="auto"/>
          </w:divBdr>
        </w:div>
        <w:div w:id="430702625">
          <w:marLeft w:val="0"/>
          <w:marRight w:val="0"/>
          <w:marTop w:val="0"/>
          <w:marBottom w:val="0"/>
          <w:divBdr>
            <w:top w:val="none" w:sz="0" w:space="0" w:color="auto"/>
            <w:left w:val="none" w:sz="0" w:space="0" w:color="auto"/>
            <w:bottom w:val="none" w:sz="0" w:space="0" w:color="auto"/>
            <w:right w:val="none" w:sz="0" w:space="0" w:color="auto"/>
          </w:divBdr>
        </w:div>
        <w:div w:id="203490613">
          <w:marLeft w:val="0"/>
          <w:marRight w:val="0"/>
          <w:marTop w:val="0"/>
          <w:marBottom w:val="0"/>
          <w:divBdr>
            <w:top w:val="none" w:sz="0" w:space="0" w:color="auto"/>
            <w:left w:val="none" w:sz="0" w:space="0" w:color="auto"/>
            <w:bottom w:val="none" w:sz="0" w:space="0" w:color="auto"/>
            <w:right w:val="none" w:sz="0" w:space="0" w:color="auto"/>
          </w:divBdr>
        </w:div>
        <w:div w:id="1406101162">
          <w:marLeft w:val="0"/>
          <w:marRight w:val="0"/>
          <w:marTop w:val="0"/>
          <w:marBottom w:val="0"/>
          <w:divBdr>
            <w:top w:val="none" w:sz="0" w:space="0" w:color="auto"/>
            <w:left w:val="none" w:sz="0" w:space="0" w:color="auto"/>
            <w:bottom w:val="none" w:sz="0" w:space="0" w:color="auto"/>
            <w:right w:val="none" w:sz="0" w:space="0" w:color="auto"/>
          </w:divBdr>
        </w:div>
        <w:div w:id="1056781547">
          <w:marLeft w:val="0"/>
          <w:marRight w:val="0"/>
          <w:marTop w:val="0"/>
          <w:marBottom w:val="0"/>
          <w:divBdr>
            <w:top w:val="none" w:sz="0" w:space="0" w:color="auto"/>
            <w:left w:val="none" w:sz="0" w:space="0" w:color="auto"/>
            <w:bottom w:val="none" w:sz="0" w:space="0" w:color="auto"/>
            <w:right w:val="none" w:sz="0" w:space="0" w:color="auto"/>
          </w:divBdr>
        </w:div>
        <w:div w:id="1086731831">
          <w:marLeft w:val="0"/>
          <w:marRight w:val="0"/>
          <w:marTop w:val="0"/>
          <w:marBottom w:val="0"/>
          <w:divBdr>
            <w:top w:val="none" w:sz="0" w:space="0" w:color="auto"/>
            <w:left w:val="none" w:sz="0" w:space="0" w:color="auto"/>
            <w:bottom w:val="none" w:sz="0" w:space="0" w:color="auto"/>
            <w:right w:val="none" w:sz="0" w:space="0" w:color="auto"/>
          </w:divBdr>
        </w:div>
        <w:div w:id="2141874006">
          <w:marLeft w:val="0"/>
          <w:marRight w:val="0"/>
          <w:marTop w:val="0"/>
          <w:marBottom w:val="0"/>
          <w:divBdr>
            <w:top w:val="none" w:sz="0" w:space="0" w:color="auto"/>
            <w:left w:val="none" w:sz="0" w:space="0" w:color="auto"/>
            <w:bottom w:val="none" w:sz="0" w:space="0" w:color="auto"/>
            <w:right w:val="none" w:sz="0" w:space="0" w:color="auto"/>
          </w:divBdr>
        </w:div>
        <w:div w:id="2023817993">
          <w:marLeft w:val="0"/>
          <w:marRight w:val="0"/>
          <w:marTop w:val="0"/>
          <w:marBottom w:val="0"/>
          <w:divBdr>
            <w:top w:val="none" w:sz="0" w:space="0" w:color="auto"/>
            <w:left w:val="none" w:sz="0" w:space="0" w:color="auto"/>
            <w:bottom w:val="none" w:sz="0" w:space="0" w:color="auto"/>
            <w:right w:val="none" w:sz="0" w:space="0" w:color="auto"/>
          </w:divBdr>
        </w:div>
        <w:div w:id="1834370489">
          <w:marLeft w:val="0"/>
          <w:marRight w:val="0"/>
          <w:marTop w:val="0"/>
          <w:marBottom w:val="0"/>
          <w:divBdr>
            <w:top w:val="none" w:sz="0" w:space="0" w:color="auto"/>
            <w:left w:val="none" w:sz="0" w:space="0" w:color="auto"/>
            <w:bottom w:val="none" w:sz="0" w:space="0" w:color="auto"/>
            <w:right w:val="none" w:sz="0" w:space="0" w:color="auto"/>
          </w:divBdr>
        </w:div>
        <w:div w:id="1546943081">
          <w:marLeft w:val="0"/>
          <w:marRight w:val="0"/>
          <w:marTop w:val="0"/>
          <w:marBottom w:val="0"/>
          <w:divBdr>
            <w:top w:val="none" w:sz="0" w:space="0" w:color="auto"/>
            <w:left w:val="none" w:sz="0" w:space="0" w:color="auto"/>
            <w:bottom w:val="none" w:sz="0" w:space="0" w:color="auto"/>
            <w:right w:val="none" w:sz="0" w:space="0" w:color="auto"/>
          </w:divBdr>
        </w:div>
        <w:div w:id="948048936">
          <w:marLeft w:val="0"/>
          <w:marRight w:val="0"/>
          <w:marTop w:val="0"/>
          <w:marBottom w:val="0"/>
          <w:divBdr>
            <w:top w:val="none" w:sz="0" w:space="0" w:color="auto"/>
            <w:left w:val="none" w:sz="0" w:space="0" w:color="auto"/>
            <w:bottom w:val="none" w:sz="0" w:space="0" w:color="auto"/>
            <w:right w:val="none" w:sz="0" w:space="0" w:color="auto"/>
          </w:divBdr>
        </w:div>
        <w:div w:id="1252936010">
          <w:marLeft w:val="0"/>
          <w:marRight w:val="0"/>
          <w:marTop w:val="0"/>
          <w:marBottom w:val="0"/>
          <w:divBdr>
            <w:top w:val="none" w:sz="0" w:space="0" w:color="auto"/>
            <w:left w:val="none" w:sz="0" w:space="0" w:color="auto"/>
            <w:bottom w:val="none" w:sz="0" w:space="0" w:color="auto"/>
            <w:right w:val="none" w:sz="0" w:space="0" w:color="auto"/>
          </w:divBdr>
        </w:div>
        <w:div w:id="769396994">
          <w:marLeft w:val="0"/>
          <w:marRight w:val="0"/>
          <w:marTop w:val="0"/>
          <w:marBottom w:val="0"/>
          <w:divBdr>
            <w:top w:val="none" w:sz="0" w:space="0" w:color="auto"/>
            <w:left w:val="none" w:sz="0" w:space="0" w:color="auto"/>
            <w:bottom w:val="none" w:sz="0" w:space="0" w:color="auto"/>
            <w:right w:val="none" w:sz="0" w:space="0" w:color="auto"/>
          </w:divBdr>
        </w:div>
        <w:div w:id="1487092222">
          <w:marLeft w:val="0"/>
          <w:marRight w:val="0"/>
          <w:marTop w:val="0"/>
          <w:marBottom w:val="0"/>
          <w:divBdr>
            <w:top w:val="none" w:sz="0" w:space="0" w:color="auto"/>
            <w:left w:val="none" w:sz="0" w:space="0" w:color="auto"/>
            <w:bottom w:val="none" w:sz="0" w:space="0" w:color="auto"/>
            <w:right w:val="none" w:sz="0" w:space="0" w:color="auto"/>
          </w:divBdr>
          <w:divsChild>
            <w:div w:id="22552931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33932561">
      <w:bodyDiv w:val="1"/>
      <w:marLeft w:val="0"/>
      <w:marRight w:val="0"/>
      <w:marTop w:val="0"/>
      <w:marBottom w:val="0"/>
      <w:divBdr>
        <w:top w:val="none" w:sz="0" w:space="0" w:color="auto"/>
        <w:left w:val="none" w:sz="0" w:space="0" w:color="auto"/>
        <w:bottom w:val="none" w:sz="0" w:space="0" w:color="auto"/>
        <w:right w:val="none" w:sz="0" w:space="0" w:color="auto"/>
      </w:divBdr>
    </w:div>
    <w:div w:id="1476793407">
      <w:bodyDiv w:val="1"/>
      <w:marLeft w:val="0"/>
      <w:marRight w:val="0"/>
      <w:marTop w:val="0"/>
      <w:marBottom w:val="0"/>
      <w:divBdr>
        <w:top w:val="none" w:sz="0" w:space="0" w:color="auto"/>
        <w:left w:val="none" w:sz="0" w:space="0" w:color="auto"/>
        <w:bottom w:val="none" w:sz="0" w:space="0" w:color="auto"/>
        <w:right w:val="none" w:sz="0" w:space="0" w:color="auto"/>
      </w:divBdr>
      <w:divsChild>
        <w:div w:id="222911914">
          <w:marLeft w:val="0"/>
          <w:marRight w:val="0"/>
          <w:marTop w:val="0"/>
          <w:marBottom w:val="0"/>
          <w:divBdr>
            <w:top w:val="none" w:sz="0" w:space="0" w:color="auto"/>
            <w:left w:val="none" w:sz="0" w:space="0" w:color="auto"/>
            <w:bottom w:val="none" w:sz="0" w:space="0" w:color="auto"/>
            <w:right w:val="none" w:sz="0" w:space="0" w:color="auto"/>
          </w:divBdr>
        </w:div>
      </w:divsChild>
    </w:div>
    <w:div w:id="1530072778">
      <w:bodyDiv w:val="1"/>
      <w:marLeft w:val="0"/>
      <w:marRight w:val="0"/>
      <w:marTop w:val="0"/>
      <w:marBottom w:val="0"/>
      <w:divBdr>
        <w:top w:val="none" w:sz="0" w:space="0" w:color="auto"/>
        <w:left w:val="none" w:sz="0" w:space="0" w:color="auto"/>
        <w:bottom w:val="none" w:sz="0" w:space="0" w:color="auto"/>
        <w:right w:val="none" w:sz="0" w:space="0" w:color="auto"/>
      </w:divBdr>
    </w:div>
    <w:div w:id="1563443898">
      <w:bodyDiv w:val="1"/>
      <w:marLeft w:val="0"/>
      <w:marRight w:val="0"/>
      <w:marTop w:val="0"/>
      <w:marBottom w:val="0"/>
      <w:divBdr>
        <w:top w:val="none" w:sz="0" w:space="0" w:color="auto"/>
        <w:left w:val="none" w:sz="0" w:space="0" w:color="auto"/>
        <w:bottom w:val="none" w:sz="0" w:space="0" w:color="auto"/>
        <w:right w:val="none" w:sz="0" w:space="0" w:color="auto"/>
      </w:divBdr>
    </w:div>
    <w:div w:id="1565723288">
      <w:bodyDiv w:val="1"/>
      <w:marLeft w:val="0"/>
      <w:marRight w:val="0"/>
      <w:marTop w:val="0"/>
      <w:marBottom w:val="0"/>
      <w:divBdr>
        <w:top w:val="none" w:sz="0" w:space="0" w:color="auto"/>
        <w:left w:val="none" w:sz="0" w:space="0" w:color="auto"/>
        <w:bottom w:val="none" w:sz="0" w:space="0" w:color="auto"/>
        <w:right w:val="none" w:sz="0" w:space="0" w:color="auto"/>
      </w:divBdr>
    </w:div>
    <w:div w:id="1635132614">
      <w:bodyDiv w:val="1"/>
      <w:marLeft w:val="0"/>
      <w:marRight w:val="0"/>
      <w:marTop w:val="0"/>
      <w:marBottom w:val="0"/>
      <w:divBdr>
        <w:top w:val="none" w:sz="0" w:space="0" w:color="auto"/>
        <w:left w:val="none" w:sz="0" w:space="0" w:color="auto"/>
        <w:bottom w:val="none" w:sz="0" w:space="0" w:color="auto"/>
        <w:right w:val="none" w:sz="0" w:space="0" w:color="auto"/>
      </w:divBdr>
    </w:div>
    <w:div w:id="1676179200">
      <w:bodyDiv w:val="1"/>
      <w:marLeft w:val="0"/>
      <w:marRight w:val="0"/>
      <w:marTop w:val="0"/>
      <w:marBottom w:val="0"/>
      <w:divBdr>
        <w:top w:val="none" w:sz="0" w:space="0" w:color="auto"/>
        <w:left w:val="none" w:sz="0" w:space="0" w:color="auto"/>
        <w:bottom w:val="none" w:sz="0" w:space="0" w:color="auto"/>
        <w:right w:val="none" w:sz="0" w:space="0" w:color="auto"/>
      </w:divBdr>
    </w:div>
    <w:div w:id="1695381676">
      <w:bodyDiv w:val="1"/>
      <w:marLeft w:val="0"/>
      <w:marRight w:val="0"/>
      <w:marTop w:val="0"/>
      <w:marBottom w:val="0"/>
      <w:divBdr>
        <w:top w:val="none" w:sz="0" w:space="0" w:color="auto"/>
        <w:left w:val="none" w:sz="0" w:space="0" w:color="auto"/>
        <w:bottom w:val="none" w:sz="0" w:space="0" w:color="auto"/>
        <w:right w:val="none" w:sz="0" w:space="0" w:color="auto"/>
      </w:divBdr>
    </w:div>
    <w:div w:id="1708720518">
      <w:bodyDiv w:val="1"/>
      <w:marLeft w:val="0"/>
      <w:marRight w:val="0"/>
      <w:marTop w:val="0"/>
      <w:marBottom w:val="0"/>
      <w:divBdr>
        <w:top w:val="none" w:sz="0" w:space="0" w:color="auto"/>
        <w:left w:val="none" w:sz="0" w:space="0" w:color="auto"/>
        <w:bottom w:val="none" w:sz="0" w:space="0" w:color="auto"/>
        <w:right w:val="none" w:sz="0" w:space="0" w:color="auto"/>
      </w:divBdr>
      <w:divsChild>
        <w:div w:id="1940915003">
          <w:marLeft w:val="0"/>
          <w:marRight w:val="0"/>
          <w:marTop w:val="0"/>
          <w:marBottom w:val="0"/>
          <w:divBdr>
            <w:top w:val="none" w:sz="0" w:space="0" w:color="auto"/>
            <w:left w:val="none" w:sz="0" w:space="0" w:color="auto"/>
            <w:bottom w:val="none" w:sz="0" w:space="0" w:color="auto"/>
            <w:right w:val="none" w:sz="0" w:space="0" w:color="auto"/>
          </w:divBdr>
        </w:div>
      </w:divsChild>
    </w:div>
    <w:div w:id="1731078413">
      <w:bodyDiv w:val="1"/>
      <w:marLeft w:val="0"/>
      <w:marRight w:val="0"/>
      <w:marTop w:val="0"/>
      <w:marBottom w:val="0"/>
      <w:divBdr>
        <w:top w:val="none" w:sz="0" w:space="0" w:color="auto"/>
        <w:left w:val="none" w:sz="0" w:space="0" w:color="auto"/>
        <w:bottom w:val="none" w:sz="0" w:space="0" w:color="auto"/>
        <w:right w:val="none" w:sz="0" w:space="0" w:color="auto"/>
      </w:divBdr>
    </w:div>
    <w:div w:id="1783377222">
      <w:bodyDiv w:val="1"/>
      <w:marLeft w:val="0"/>
      <w:marRight w:val="0"/>
      <w:marTop w:val="0"/>
      <w:marBottom w:val="0"/>
      <w:divBdr>
        <w:top w:val="none" w:sz="0" w:space="0" w:color="auto"/>
        <w:left w:val="none" w:sz="0" w:space="0" w:color="auto"/>
        <w:bottom w:val="none" w:sz="0" w:space="0" w:color="auto"/>
        <w:right w:val="none" w:sz="0" w:space="0" w:color="auto"/>
      </w:divBdr>
    </w:div>
    <w:div w:id="1832787864">
      <w:bodyDiv w:val="1"/>
      <w:marLeft w:val="0"/>
      <w:marRight w:val="0"/>
      <w:marTop w:val="0"/>
      <w:marBottom w:val="0"/>
      <w:divBdr>
        <w:top w:val="none" w:sz="0" w:space="0" w:color="auto"/>
        <w:left w:val="none" w:sz="0" w:space="0" w:color="auto"/>
        <w:bottom w:val="none" w:sz="0" w:space="0" w:color="auto"/>
        <w:right w:val="none" w:sz="0" w:space="0" w:color="auto"/>
      </w:divBdr>
    </w:div>
    <w:div w:id="1875272048">
      <w:bodyDiv w:val="1"/>
      <w:marLeft w:val="0"/>
      <w:marRight w:val="0"/>
      <w:marTop w:val="0"/>
      <w:marBottom w:val="0"/>
      <w:divBdr>
        <w:top w:val="none" w:sz="0" w:space="0" w:color="auto"/>
        <w:left w:val="none" w:sz="0" w:space="0" w:color="auto"/>
        <w:bottom w:val="none" w:sz="0" w:space="0" w:color="auto"/>
        <w:right w:val="none" w:sz="0" w:space="0" w:color="auto"/>
      </w:divBdr>
    </w:div>
    <w:div w:id="1880893552">
      <w:bodyDiv w:val="1"/>
      <w:marLeft w:val="0"/>
      <w:marRight w:val="0"/>
      <w:marTop w:val="0"/>
      <w:marBottom w:val="0"/>
      <w:divBdr>
        <w:top w:val="none" w:sz="0" w:space="0" w:color="auto"/>
        <w:left w:val="none" w:sz="0" w:space="0" w:color="auto"/>
        <w:bottom w:val="none" w:sz="0" w:space="0" w:color="auto"/>
        <w:right w:val="none" w:sz="0" w:space="0" w:color="auto"/>
      </w:divBdr>
      <w:divsChild>
        <w:div w:id="73939643">
          <w:marLeft w:val="0"/>
          <w:marRight w:val="0"/>
          <w:marTop w:val="0"/>
          <w:marBottom w:val="0"/>
          <w:divBdr>
            <w:top w:val="none" w:sz="0" w:space="0" w:color="auto"/>
            <w:left w:val="none" w:sz="0" w:space="0" w:color="auto"/>
            <w:bottom w:val="none" w:sz="0" w:space="0" w:color="auto"/>
            <w:right w:val="none" w:sz="0" w:space="0" w:color="auto"/>
          </w:divBdr>
        </w:div>
        <w:div w:id="936332977">
          <w:marLeft w:val="0"/>
          <w:marRight w:val="0"/>
          <w:marTop w:val="0"/>
          <w:marBottom w:val="0"/>
          <w:divBdr>
            <w:top w:val="none" w:sz="0" w:space="0" w:color="auto"/>
            <w:left w:val="none" w:sz="0" w:space="0" w:color="auto"/>
            <w:bottom w:val="none" w:sz="0" w:space="0" w:color="auto"/>
            <w:right w:val="none" w:sz="0" w:space="0" w:color="auto"/>
          </w:divBdr>
        </w:div>
        <w:div w:id="1805613384">
          <w:marLeft w:val="0"/>
          <w:marRight w:val="0"/>
          <w:marTop w:val="0"/>
          <w:marBottom w:val="0"/>
          <w:divBdr>
            <w:top w:val="none" w:sz="0" w:space="0" w:color="auto"/>
            <w:left w:val="none" w:sz="0" w:space="0" w:color="auto"/>
            <w:bottom w:val="none" w:sz="0" w:space="0" w:color="auto"/>
            <w:right w:val="none" w:sz="0" w:space="0" w:color="auto"/>
          </w:divBdr>
        </w:div>
      </w:divsChild>
    </w:div>
    <w:div w:id="1903523683">
      <w:bodyDiv w:val="1"/>
      <w:marLeft w:val="0"/>
      <w:marRight w:val="0"/>
      <w:marTop w:val="0"/>
      <w:marBottom w:val="0"/>
      <w:divBdr>
        <w:top w:val="none" w:sz="0" w:space="0" w:color="auto"/>
        <w:left w:val="none" w:sz="0" w:space="0" w:color="auto"/>
        <w:bottom w:val="none" w:sz="0" w:space="0" w:color="auto"/>
        <w:right w:val="none" w:sz="0" w:space="0" w:color="auto"/>
      </w:divBdr>
    </w:div>
    <w:div w:id="1948537523">
      <w:bodyDiv w:val="1"/>
      <w:marLeft w:val="0"/>
      <w:marRight w:val="0"/>
      <w:marTop w:val="0"/>
      <w:marBottom w:val="0"/>
      <w:divBdr>
        <w:top w:val="none" w:sz="0" w:space="0" w:color="auto"/>
        <w:left w:val="none" w:sz="0" w:space="0" w:color="auto"/>
        <w:bottom w:val="none" w:sz="0" w:space="0" w:color="auto"/>
        <w:right w:val="none" w:sz="0" w:space="0" w:color="auto"/>
      </w:divBdr>
    </w:div>
    <w:div w:id="2021080429">
      <w:bodyDiv w:val="1"/>
      <w:marLeft w:val="0"/>
      <w:marRight w:val="0"/>
      <w:marTop w:val="0"/>
      <w:marBottom w:val="0"/>
      <w:divBdr>
        <w:top w:val="none" w:sz="0" w:space="0" w:color="auto"/>
        <w:left w:val="none" w:sz="0" w:space="0" w:color="auto"/>
        <w:bottom w:val="none" w:sz="0" w:space="0" w:color="auto"/>
        <w:right w:val="none" w:sz="0" w:space="0" w:color="auto"/>
      </w:divBdr>
    </w:div>
    <w:div w:id="2042246610">
      <w:bodyDiv w:val="1"/>
      <w:marLeft w:val="0"/>
      <w:marRight w:val="0"/>
      <w:marTop w:val="0"/>
      <w:marBottom w:val="0"/>
      <w:divBdr>
        <w:top w:val="none" w:sz="0" w:space="0" w:color="auto"/>
        <w:left w:val="none" w:sz="0" w:space="0" w:color="auto"/>
        <w:bottom w:val="none" w:sz="0" w:space="0" w:color="auto"/>
        <w:right w:val="none" w:sz="0" w:space="0" w:color="auto"/>
      </w:divBdr>
    </w:div>
    <w:div w:id="2108961500">
      <w:bodyDiv w:val="1"/>
      <w:marLeft w:val="0"/>
      <w:marRight w:val="0"/>
      <w:marTop w:val="0"/>
      <w:marBottom w:val="0"/>
      <w:divBdr>
        <w:top w:val="none" w:sz="0" w:space="0" w:color="auto"/>
        <w:left w:val="none" w:sz="0" w:space="0" w:color="auto"/>
        <w:bottom w:val="none" w:sz="0" w:space="0" w:color="auto"/>
        <w:right w:val="none" w:sz="0" w:space="0" w:color="auto"/>
      </w:divBdr>
    </w:div>
    <w:div w:id="2114276946">
      <w:bodyDiv w:val="1"/>
      <w:marLeft w:val="0"/>
      <w:marRight w:val="0"/>
      <w:marTop w:val="0"/>
      <w:marBottom w:val="0"/>
      <w:divBdr>
        <w:top w:val="none" w:sz="0" w:space="0" w:color="auto"/>
        <w:left w:val="none" w:sz="0" w:space="0" w:color="auto"/>
        <w:bottom w:val="none" w:sz="0" w:space="0" w:color="auto"/>
        <w:right w:val="none" w:sz="0" w:space="0" w:color="auto"/>
      </w:divBdr>
    </w:div>
    <w:div w:id="2121605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013&amp;n=132582&amp;dst=139&amp;field=134&amp;date=04.10.202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92A483-D969-4753-9DCA-C42CAFDF7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529</TotalTime>
  <Pages>61</Pages>
  <Words>25073</Words>
  <Characters>142922</Characters>
  <Application>Microsoft Office Word</Application>
  <DocSecurity>0</DocSecurity>
  <Lines>1191</Lines>
  <Paragraphs>335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Щипакова Ольга Владиславовна</dc:creator>
  <cp:lastModifiedBy>Балашева Ольга Анатольевна</cp:lastModifiedBy>
  <cp:revision>31</cp:revision>
  <dcterms:created xsi:type="dcterms:W3CDTF">2024-02-11T09:01:00Z</dcterms:created>
  <dcterms:modified xsi:type="dcterms:W3CDTF">2024-03-11T14:21:00Z</dcterms:modified>
</cp:coreProperties>
</file>