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C0" w:rsidRPr="004B15C0" w:rsidRDefault="004B15C0" w:rsidP="00BB2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BB22BF" w:rsidRPr="00BB22BF" w:rsidRDefault="00BB22BF" w:rsidP="00BB22BF">
      <w:pPr>
        <w:pStyle w:val="a7"/>
        <w:spacing w:before="0" w:beforeAutospacing="0" w:after="0" w:afterAutospacing="0"/>
        <w:jc w:val="center"/>
        <w:rPr>
          <w:b/>
        </w:rPr>
      </w:pPr>
      <w:r w:rsidRPr="00BB22BF">
        <w:rPr>
          <w:b/>
        </w:rPr>
        <w:t>рассмотрения заявлений о присвоении статуса  </w:t>
      </w:r>
    </w:p>
    <w:p w:rsidR="00BB22BF" w:rsidRPr="00BB22BF" w:rsidRDefault="00BB22BF" w:rsidP="00BB22BF">
      <w:pPr>
        <w:pStyle w:val="a7"/>
        <w:spacing w:before="0" w:beforeAutospacing="0" w:after="0" w:afterAutospacing="0"/>
        <w:jc w:val="center"/>
        <w:rPr>
          <w:b/>
        </w:rPr>
      </w:pPr>
      <w:r w:rsidRPr="00BB22BF">
        <w:rPr>
          <w:b/>
        </w:rPr>
        <w:t>единой теплоснабжающей организации</w:t>
      </w:r>
    </w:p>
    <w:p w:rsidR="004B15C0" w:rsidRPr="00BB22BF" w:rsidRDefault="004B15C0" w:rsidP="00BB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муниципального образования «Приморское» </w:t>
      </w:r>
    </w:p>
    <w:p w:rsidR="006E5CE6" w:rsidRPr="00BB22BF" w:rsidRDefault="006E5CE6" w:rsidP="00BB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4B15C0" w:rsidRPr="004B15C0" w:rsidTr="004B15C0">
        <w:trPr>
          <w:tblCellSpacing w:w="0" w:type="dxa"/>
        </w:trPr>
        <w:tc>
          <w:tcPr>
            <w:tcW w:w="5100" w:type="dxa"/>
            <w:hideMark/>
          </w:tcPr>
          <w:p w:rsidR="004B15C0" w:rsidRPr="004B15C0" w:rsidRDefault="004B15C0" w:rsidP="004B1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Рикасиха</w:t>
            </w:r>
          </w:p>
        </w:tc>
        <w:tc>
          <w:tcPr>
            <w:tcW w:w="5130" w:type="dxa"/>
            <w:hideMark/>
          </w:tcPr>
          <w:p w:rsidR="004B15C0" w:rsidRPr="004B15C0" w:rsidRDefault="004B15C0" w:rsidP="004B15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B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4B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2015 года</w:t>
            </w:r>
          </w:p>
        </w:tc>
      </w:tr>
    </w:tbl>
    <w:p w:rsidR="004B15C0" w:rsidRPr="004B15C0" w:rsidRDefault="004B15C0" w:rsidP="004B15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от теплоснабжающих и (или) теплосетевых организаций о присвоении им статуса единой теплоснабжающей организации проводилась единой комиссией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15.06</w:t>
      </w:r>
      <w:r w:rsidRPr="004B15C0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года.</w:t>
      </w:r>
    </w:p>
    <w:p w:rsidR="00DA79AC" w:rsidRDefault="00DA79AC" w:rsidP="00DA79AC">
      <w:pPr>
        <w:pStyle w:val="a3"/>
        <w:spacing w:before="0" w:beforeAutospacing="0" w:after="0" w:afterAutospacing="0"/>
        <w:jc w:val="both"/>
      </w:pPr>
      <w:r>
        <w:t>1.Наименование предмета отбора:</w:t>
      </w:r>
    </w:p>
    <w:p w:rsidR="00DA79AC" w:rsidRDefault="004B15C0" w:rsidP="00DA79AC">
      <w:pPr>
        <w:pStyle w:val="a3"/>
        <w:spacing w:before="0" w:beforeAutospacing="0" w:after="0" w:afterAutospacing="0"/>
        <w:jc w:val="both"/>
      </w:pPr>
      <w:r w:rsidRPr="004B15C0">
        <w:t>Определение единой теплоснабж</w:t>
      </w:r>
      <w:r>
        <w:t xml:space="preserve">ающей организации на территории </w:t>
      </w:r>
      <w:r w:rsidRPr="004B15C0">
        <w:t>муниципального образования «</w:t>
      </w:r>
      <w:r>
        <w:t>Приморское</w:t>
      </w:r>
      <w:r w:rsidRPr="004B15C0">
        <w:t>»;</w:t>
      </w:r>
    </w:p>
    <w:p w:rsidR="00B763AB" w:rsidRDefault="00DA79AC" w:rsidP="00B763AB">
      <w:pPr>
        <w:pStyle w:val="a3"/>
        <w:spacing w:before="0" w:beforeAutospacing="0" w:after="0" w:afterAutospacing="0"/>
        <w:jc w:val="both"/>
      </w:pPr>
      <w:r>
        <w:t>2.</w:t>
      </w:r>
      <w:r w:rsidR="004B15C0" w:rsidRPr="004B15C0">
        <w:t>Сообщение о принятии заявок  в целях проведения настоящего отбора  в электронной форме было размещено «</w:t>
      </w:r>
      <w:r w:rsidR="004B15C0">
        <w:t>15</w:t>
      </w:r>
      <w:r w:rsidR="004B15C0" w:rsidRPr="004B15C0">
        <w:t xml:space="preserve">» </w:t>
      </w:r>
      <w:r w:rsidR="004B15C0">
        <w:t>мая</w:t>
      </w:r>
      <w:r w:rsidR="004B15C0" w:rsidRPr="004B15C0">
        <w:t xml:space="preserve">  2015 года на сайте Администрации муниципального образования «</w:t>
      </w:r>
      <w:r w:rsidR="00A26137">
        <w:t>Приморский</w:t>
      </w:r>
      <w:r w:rsidR="004B15C0" w:rsidRPr="004B15C0">
        <w:t xml:space="preserve"> </w:t>
      </w:r>
      <w:proofErr w:type="gramStart"/>
      <w:r w:rsidR="004B15C0" w:rsidRPr="004B15C0">
        <w:t>муниципальный</w:t>
      </w:r>
      <w:proofErr w:type="gramEnd"/>
      <w:r w:rsidR="004B15C0" w:rsidRPr="004B15C0">
        <w:t xml:space="preserve"> район» </w:t>
      </w:r>
    </w:p>
    <w:p w:rsidR="00B763AB" w:rsidRDefault="00B763AB" w:rsidP="00DA79AC">
      <w:pPr>
        <w:pStyle w:val="a3"/>
        <w:spacing w:before="0" w:beforeAutospacing="0" w:after="0" w:afterAutospacing="0"/>
        <w:jc w:val="both"/>
      </w:pPr>
      <w:r w:rsidRPr="00B763AB">
        <w:t xml:space="preserve">По окончании срока подачи заявок – </w:t>
      </w:r>
      <w:r>
        <w:t>15</w:t>
      </w:r>
      <w:r w:rsidRPr="00B763AB">
        <w:t>.</w:t>
      </w:r>
      <w:r>
        <w:t>06</w:t>
      </w:r>
      <w:r w:rsidRPr="00B763AB">
        <w:t>.201</w:t>
      </w:r>
      <w:r>
        <w:t>5</w:t>
      </w:r>
      <w:r w:rsidRPr="00B763AB">
        <w:t xml:space="preserve"> г. поступил</w:t>
      </w:r>
      <w:r>
        <w:t>о</w:t>
      </w:r>
      <w:r w:rsidRPr="00B763AB">
        <w:t xml:space="preserve"> </w:t>
      </w:r>
      <w:r>
        <w:t>две</w:t>
      </w:r>
      <w:r w:rsidRPr="00B763AB">
        <w:t xml:space="preserve"> заявк</w:t>
      </w:r>
      <w:r>
        <w:t>и</w:t>
      </w:r>
      <w:r w:rsidRPr="00B763AB">
        <w:t xml:space="preserve"> от </w:t>
      </w:r>
      <w:r>
        <w:t xml:space="preserve">ООО «Газпром теплоэнерго Архангельск» </w:t>
      </w:r>
      <w:proofErr w:type="gramStart"/>
      <w:r>
        <w:t>и ООО</w:t>
      </w:r>
      <w:proofErr w:type="gramEnd"/>
      <w:r>
        <w:t xml:space="preserve"> «Архбиоэнерго»</w:t>
      </w:r>
    </w:p>
    <w:p w:rsidR="00EB462F" w:rsidRDefault="004B15C0" w:rsidP="00EB462F">
      <w:pPr>
        <w:pStyle w:val="a3"/>
        <w:spacing w:before="0" w:beforeAutospacing="0" w:after="0" w:afterAutospacing="0"/>
        <w:jc w:val="both"/>
      </w:pPr>
      <w:r w:rsidRPr="004B15C0">
        <w:t xml:space="preserve">3. Состав единой комиссии. </w:t>
      </w:r>
    </w:p>
    <w:p w:rsidR="00EB462F" w:rsidRDefault="004B15C0" w:rsidP="00EB462F">
      <w:pPr>
        <w:pStyle w:val="a3"/>
        <w:spacing w:before="0" w:beforeAutospacing="0" w:after="0" w:afterAutospacing="0"/>
        <w:jc w:val="both"/>
      </w:pPr>
      <w:r w:rsidRPr="004B15C0">
        <w:t>На заседании комиссии, при подведен</w:t>
      </w:r>
      <w:r w:rsidR="00EB462F">
        <w:t xml:space="preserve">ии итогов по определению единой </w:t>
      </w:r>
      <w:r w:rsidRPr="004B15C0">
        <w:t xml:space="preserve">теплоснабжающей организации   присутствовали: </w:t>
      </w:r>
    </w:p>
    <w:p w:rsidR="00A26137" w:rsidRPr="00A26137" w:rsidRDefault="00A26137" w:rsidP="00EB462F">
      <w:pPr>
        <w:pStyle w:val="a3"/>
        <w:spacing w:before="0" w:beforeAutospacing="0" w:after="0" w:afterAutospacing="0"/>
        <w:jc w:val="both"/>
      </w:pPr>
      <w:r>
        <w:t>П</w:t>
      </w:r>
      <w:r w:rsidRPr="00A26137">
        <w:t xml:space="preserve">редседатель комиссии </w:t>
      </w:r>
      <w:r>
        <w:t xml:space="preserve"> - Крюкова М.Г.</w:t>
      </w:r>
      <w:r w:rsidRPr="00A26137">
        <w:t>;</w:t>
      </w:r>
    </w:p>
    <w:p w:rsidR="00A26137" w:rsidRPr="00A26137" w:rsidRDefault="00A26137" w:rsidP="00A26137">
      <w:pPr>
        <w:pStyle w:val="a3"/>
        <w:spacing w:before="0" w:beforeAutospacing="0" w:after="0" w:afterAutospacing="0"/>
      </w:pPr>
      <w:r w:rsidRPr="00A26137">
        <w:t>Члены комиссии:</w:t>
      </w:r>
      <w:r>
        <w:t xml:space="preserve"> </w:t>
      </w:r>
      <w:proofErr w:type="spellStart"/>
      <w:r w:rsidRPr="00A26137">
        <w:t>Польникова</w:t>
      </w:r>
      <w:proofErr w:type="spellEnd"/>
      <w:r w:rsidRPr="00A26137">
        <w:t xml:space="preserve"> Е.К.</w:t>
      </w:r>
      <w:r>
        <w:t>,</w:t>
      </w:r>
      <w:proofErr w:type="spellStart"/>
      <w:r w:rsidRPr="00A26137">
        <w:t>Фарков</w:t>
      </w:r>
      <w:proofErr w:type="spellEnd"/>
      <w:r w:rsidRPr="00A26137">
        <w:t xml:space="preserve"> А.А.</w:t>
      </w:r>
      <w:r>
        <w:t>,</w:t>
      </w:r>
      <w:r w:rsidRPr="00A26137">
        <w:t xml:space="preserve"> </w:t>
      </w:r>
      <w:r>
        <w:t>Полозова Е.В.</w:t>
      </w:r>
    </w:p>
    <w:p w:rsidR="00A26137" w:rsidRDefault="00A26137" w:rsidP="00A26137">
      <w:pPr>
        <w:pStyle w:val="a3"/>
        <w:spacing w:before="0" w:beforeAutospacing="0" w:after="0" w:afterAutospacing="0"/>
      </w:pPr>
      <w:r>
        <w:t>Секретарь комиссии -</w:t>
      </w:r>
      <w:r w:rsidR="008A5729">
        <w:t xml:space="preserve"> </w:t>
      </w:r>
      <w:r w:rsidRPr="00A26137">
        <w:t>Трет</w:t>
      </w:r>
      <w:r>
        <w:t xml:space="preserve">ьякова Ю.А. </w:t>
      </w:r>
    </w:p>
    <w:p w:rsidR="008565FF" w:rsidRDefault="004B15C0" w:rsidP="008565FF">
      <w:pPr>
        <w:pStyle w:val="a3"/>
        <w:spacing w:before="0" w:beforeAutospacing="0" w:after="0" w:afterAutospacing="0"/>
        <w:jc w:val="both"/>
      </w:pPr>
      <w:r w:rsidRPr="004B15C0">
        <w:t>На з</w:t>
      </w:r>
      <w:r w:rsidR="00A26137">
        <w:t>аседании комиссии присутствует 5</w:t>
      </w:r>
      <w:r w:rsidRPr="004B15C0">
        <w:t xml:space="preserve"> из </w:t>
      </w:r>
      <w:r w:rsidR="00A26137">
        <w:t>6</w:t>
      </w:r>
      <w:r w:rsidRPr="004B15C0">
        <w:t xml:space="preserve"> членов комиссии. Комиссия правомочна осуществлять свои функции.</w:t>
      </w:r>
    </w:p>
    <w:p w:rsidR="008565FF" w:rsidRDefault="004B15C0" w:rsidP="008565FF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4B15C0">
        <w:t>4</w:t>
      </w:r>
      <w:r w:rsidR="008565FF">
        <w:t xml:space="preserve">. </w:t>
      </w:r>
      <w:r w:rsidR="008565FF" w:rsidRPr="008565FF">
        <w:t xml:space="preserve">Комиссия изучила представленные документы, в </w:t>
      </w:r>
      <w:proofErr w:type="spellStart"/>
      <w:r w:rsidR="008565FF" w:rsidRPr="008565FF">
        <w:t>т.ч</w:t>
      </w:r>
      <w:proofErr w:type="spellEnd"/>
      <w:r w:rsidR="008565FF" w:rsidRPr="008565FF">
        <w:t>. бухгалтерскую отчетность, составленную на последнюю отчетную дату перед подачей заявки.</w:t>
      </w:r>
    </w:p>
    <w:p w:rsidR="004B15C0" w:rsidRDefault="004B15C0" w:rsidP="00EB462F">
      <w:pPr>
        <w:pStyle w:val="a3"/>
        <w:spacing w:before="0" w:beforeAutospacing="0" w:after="0" w:afterAutospacing="0"/>
        <w:jc w:val="both"/>
      </w:pPr>
      <w:r w:rsidRPr="004B15C0">
        <w:t>На основании рассмотрения заявок от теплоснабжающих и (или) теплосетевых организаций о присвоении им статуса единой теплоснабжающей организации допущены и признаны участниками отбора следующие участники: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61"/>
        <w:gridCol w:w="3091"/>
        <w:gridCol w:w="2552"/>
      </w:tblGrid>
      <w:tr w:rsidR="008A5729" w:rsidRPr="00831C04" w:rsidTr="00B763AB">
        <w:tc>
          <w:tcPr>
            <w:tcW w:w="560" w:type="dxa"/>
          </w:tcPr>
          <w:p w:rsidR="008A5729" w:rsidRPr="00831C04" w:rsidRDefault="008A5729" w:rsidP="006526DA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C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31C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31C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61" w:type="dxa"/>
          </w:tcPr>
          <w:p w:rsidR="008A5729" w:rsidRPr="00831C04" w:rsidRDefault="008A5729" w:rsidP="006526DA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C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Зона  деятельности</w:t>
            </w:r>
          </w:p>
        </w:tc>
        <w:tc>
          <w:tcPr>
            <w:tcW w:w="3091" w:type="dxa"/>
          </w:tcPr>
          <w:p w:rsidR="008A5729" w:rsidRPr="00831C04" w:rsidRDefault="008A5729" w:rsidP="006526DA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C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Участник отбора</w:t>
            </w:r>
          </w:p>
        </w:tc>
        <w:tc>
          <w:tcPr>
            <w:tcW w:w="2552" w:type="dxa"/>
          </w:tcPr>
          <w:p w:rsidR="008A5729" w:rsidRPr="00831C04" w:rsidRDefault="008A5729" w:rsidP="006526DA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831C04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Примечание</w:t>
            </w:r>
          </w:p>
        </w:tc>
      </w:tr>
      <w:tr w:rsidR="008A5729" w:rsidRPr="00831C04" w:rsidTr="00B763AB">
        <w:trPr>
          <w:trHeight w:val="1609"/>
        </w:trPr>
        <w:tc>
          <w:tcPr>
            <w:tcW w:w="560" w:type="dxa"/>
          </w:tcPr>
          <w:p w:rsidR="008A5729" w:rsidRPr="00831C04" w:rsidRDefault="008A5729" w:rsidP="006526DA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C04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261" w:type="dxa"/>
          </w:tcPr>
          <w:p w:rsidR="008A5729" w:rsidRPr="008A5729" w:rsidRDefault="00EB462F" w:rsidP="00EB4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Рикасиха,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8A5729" w:rsidRPr="008A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«Приморское» </w:t>
            </w:r>
            <w:r w:rsidR="008A5729" w:rsidRPr="008A5729">
              <w:rPr>
                <w:rFonts w:ascii="Times New Roman" w:hAnsi="Times New Roman" w:cs="Times New Roman"/>
                <w:sz w:val="24"/>
                <w:szCs w:val="24"/>
              </w:rPr>
              <w:t>Приморского муниципального района Архангельской области</w:t>
            </w:r>
            <w:r w:rsidR="00DA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8A5729" w:rsidRPr="00831C04" w:rsidRDefault="008A5729" w:rsidP="00DA79AC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C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A79AC">
              <w:rPr>
                <w:rFonts w:ascii="Times New Roman" w:eastAsia="Times New Roman" w:hAnsi="Times New Roman"/>
                <w:color w:val="000000"/>
                <w:lang w:eastAsia="ru-RU"/>
              </w:rPr>
              <w:t>ООО «Газпром теплоэнерго Архангельск»</w:t>
            </w:r>
          </w:p>
        </w:tc>
        <w:tc>
          <w:tcPr>
            <w:tcW w:w="2552" w:type="dxa"/>
          </w:tcPr>
          <w:p w:rsidR="008A5729" w:rsidRPr="00831C04" w:rsidRDefault="008A5729" w:rsidP="006526D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A79AC" w:rsidRPr="00831C04" w:rsidTr="00B763AB">
        <w:trPr>
          <w:trHeight w:val="1647"/>
        </w:trPr>
        <w:tc>
          <w:tcPr>
            <w:tcW w:w="560" w:type="dxa"/>
          </w:tcPr>
          <w:p w:rsidR="00DA79AC" w:rsidRPr="00831C04" w:rsidRDefault="00DA79AC" w:rsidP="006526DA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</w:tcPr>
          <w:p w:rsidR="00DA79AC" w:rsidRPr="008A5729" w:rsidRDefault="00EB462F" w:rsidP="00EB4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Лайский Док,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  <w:r w:rsidR="00DA79AC" w:rsidRPr="008A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«Приморское» </w:t>
            </w:r>
            <w:r w:rsidR="00DA79AC" w:rsidRPr="008A5729">
              <w:rPr>
                <w:rFonts w:ascii="Times New Roman" w:hAnsi="Times New Roman" w:cs="Times New Roman"/>
                <w:sz w:val="24"/>
                <w:szCs w:val="24"/>
              </w:rPr>
              <w:t>Приморского муниципального района Архангельской области</w:t>
            </w:r>
          </w:p>
        </w:tc>
        <w:tc>
          <w:tcPr>
            <w:tcW w:w="3091" w:type="dxa"/>
          </w:tcPr>
          <w:p w:rsidR="00DA79AC" w:rsidRPr="00831C04" w:rsidRDefault="00DA79AC" w:rsidP="00DA79AC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ООО «Архбиоэнерго»</w:t>
            </w:r>
          </w:p>
        </w:tc>
        <w:tc>
          <w:tcPr>
            <w:tcW w:w="2552" w:type="dxa"/>
          </w:tcPr>
          <w:p w:rsidR="00DA79AC" w:rsidRPr="00831C04" w:rsidRDefault="00DA79AC" w:rsidP="006526D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82262B" w:rsidRPr="0082262B" w:rsidRDefault="0082262B" w:rsidP="0082262B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62B">
        <w:rPr>
          <w:rFonts w:ascii="Times New Roman" w:eastAsia="Times New Roman" w:hAnsi="Times New Roman"/>
          <w:sz w:val="24"/>
          <w:szCs w:val="24"/>
          <w:lang w:eastAsia="ru-RU"/>
        </w:rPr>
        <w:t xml:space="preserve">5. Комиссия рассмотрела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 w:rsidRPr="0082262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отборе в порядке, установленном Правилами организации теплоснабжения в Российской Федерации, утвержденными постановлением Правительства РФ от 08.08.2012 года  № 808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226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262B"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Требования, предъявляемые к участникам открытого запроса предложений и критериям, определяющим теплоснабжающую </w:t>
      </w:r>
      <w:r w:rsidRPr="0082262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организацию, указанным в настоящем Постановлении</w:t>
      </w:r>
      <w:r w:rsidRPr="0082262B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2262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Приморское</w:t>
      </w:r>
      <w:r w:rsidRPr="0082262B">
        <w:rPr>
          <w:rFonts w:ascii="Times New Roman" w:eastAsia="Times New Roman" w:hAnsi="Times New Roman"/>
          <w:sz w:val="24"/>
          <w:szCs w:val="24"/>
          <w:lang w:eastAsia="ru-RU"/>
        </w:rPr>
        <w:t>» полностью соответствует.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2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Комиссия решила: 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EB462F" w:rsidRPr="00EB462F" w:rsidRDefault="0082262B" w:rsidP="00EB462F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62F">
        <w:rPr>
          <w:rFonts w:ascii="Times New Roman" w:eastAsia="Times New Roman" w:hAnsi="Times New Roman"/>
          <w:sz w:val="24"/>
          <w:szCs w:val="24"/>
          <w:lang w:eastAsia="ru-RU"/>
        </w:rPr>
        <w:t xml:space="preserve">Наделить </w:t>
      </w:r>
      <w:r w:rsidR="00EB462F" w:rsidRPr="00EB462F">
        <w:rPr>
          <w:rFonts w:ascii="Times New Roman" w:eastAsia="Times New Roman" w:hAnsi="Times New Roman"/>
          <w:color w:val="000000"/>
          <w:lang w:eastAsia="ru-RU"/>
        </w:rPr>
        <w:t>ООО «Газпром теплоэнерго Архангельск»</w:t>
      </w:r>
      <w:r w:rsidRPr="00EB462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статусом единой теплоснабжающей организации на</w:t>
      </w:r>
      <w:r w:rsidR="00EB462F" w:rsidRPr="00EB462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Pr="00EB46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62F" w:rsidRPr="00E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дер. Рикасиха, муниципально</w:t>
      </w:r>
      <w:r w:rsidR="00EB462F" w:rsidRPr="00E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</w:t>
      </w:r>
      <w:r w:rsidR="00EB462F" w:rsidRPr="00E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«Приморское» </w:t>
      </w:r>
      <w:r w:rsidR="00EB462F" w:rsidRPr="00EB462F">
        <w:rPr>
          <w:rFonts w:ascii="Times New Roman" w:hAnsi="Times New Roman" w:cs="Times New Roman"/>
          <w:sz w:val="24"/>
          <w:szCs w:val="24"/>
        </w:rPr>
        <w:t>Приморского муниципального района Архангельской област</w:t>
      </w:r>
      <w:proofErr w:type="gramStart"/>
      <w:r w:rsidR="00EB462F" w:rsidRPr="00EB462F">
        <w:rPr>
          <w:rFonts w:ascii="Times New Roman" w:hAnsi="Times New Roman" w:cs="Times New Roman"/>
          <w:sz w:val="24"/>
          <w:szCs w:val="24"/>
        </w:rPr>
        <w:t>и</w:t>
      </w:r>
      <w:r w:rsidR="00EB462F" w:rsidRPr="00EB462F">
        <w:rPr>
          <w:rFonts w:ascii="Times New Roman" w:hAnsi="Times New Roman" w:cs="Times New Roman"/>
          <w:sz w:val="24"/>
          <w:szCs w:val="24"/>
        </w:rPr>
        <w:t xml:space="preserve"> и </w:t>
      </w:r>
      <w:r w:rsidR="00EB462F" w:rsidRPr="00EB462F">
        <w:rPr>
          <w:rFonts w:ascii="Times New Roman" w:eastAsia="Times New Roman" w:hAnsi="Times New Roman"/>
          <w:color w:val="000000"/>
          <w:lang w:eastAsia="ru-RU"/>
        </w:rPr>
        <w:t>ООО</w:t>
      </w:r>
      <w:proofErr w:type="gramEnd"/>
      <w:r w:rsidR="00EB462F" w:rsidRPr="00EB462F">
        <w:rPr>
          <w:rFonts w:ascii="Times New Roman" w:eastAsia="Times New Roman" w:hAnsi="Times New Roman"/>
          <w:color w:val="000000"/>
          <w:lang w:eastAsia="ru-RU"/>
        </w:rPr>
        <w:t xml:space="preserve"> «Архбиоэнерго»</w:t>
      </w:r>
      <w:r w:rsidR="00EB462F" w:rsidRPr="00EB462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462F" w:rsidRPr="00EB462F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статусом единой теплоснабжающей организации на территории </w:t>
      </w:r>
      <w:r w:rsidR="00EB462F" w:rsidRPr="00E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 Лайский Док</w:t>
      </w:r>
      <w:r w:rsidR="00EB462F" w:rsidRPr="00EB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муниципального образования «Приморское» </w:t>
      </w:r>
      <w:r w:rsidR="00EB462F" w:rsidRPr="00EB462F">
        <w:rPr>
          <w:rFonts w:ascii="Times New Roman" w:hAnsi="Times New Roman" w:cs="Times New Roman"/>
          <w:sz w:val="24"/>
          <w:szCs w:val="24"/>
        </w:rPr>
        <w:t>Приморского муниципального района Архангельской области</w:t>
      </w:r>
      <w:r w:rsidR="00EB462F" w:rsidRPr="00EB46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262B" w:rsidRDefault="008565FF" w:rsidP="008565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565FF">
        <w:rPr>
          <w:rFonts w:ascii="Times New Roman" w:hAnsi="Times New Roman" w:cs="Times New Roman"/>
          <w:sz w:val="24"/>
          <w:szCs w:val="24"/>
        </w:rPr>
        <w:t>.П</w:t>
      </w:r>
      <w:r w:rsidR="0082262B" w:rsidRPr="008565FF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от теплоснабжающих и (или) теплосетевых организаций о присвоении им статуса единой теплоснабжающей организации </w:t>
      </w:r>
      <w:r w:rsidR="0082262B" w:rsidRPr="008565F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Pr="0085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«Приморское» </w:t>
      </w:r>
      <w:r w:rsidRPr="008565FF">
        <w:rPr>
          <w:rFonts w:ascii="Times New Roman" w:hAnsi="Times New Roman" w:cs="Times New Roman"/>
          <w:sz w:val="24"/>
          <w:szCs w:val="24"/>
        </w:rPr>
        <w:t>Приморского муниципального района Архангельской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62B" w:rsidRPr="008565FF">
        <w:rPr>
          <w:rFonts w:ascii="Times New Roman" w:hAnsi="Times New Roman" w:cs="Times New Roman"/>
          <w:bCs/>
          <w:sz w:val="24"/>
          <w:szCs w:val="24"/>
        </w:rPr>
        <w:t xml:space="preserve">разместить на официальном сайте администрации </w:t>
      </w:r>
      <w:r w:rsidR="00BB22BF">
        <w:rPr>
          <w:rFonts w:ascii="Times New Roman" w:hAnsi="Times New Roman" w:cs="Times New Roman"/>
          <w:bCs/>
          <w:sz w:val="24"/>
          <w:szCs w:val="24"/>
        </w:rPr>
        <w:t>…..</w:t>
      </w:r>
      <w:bookmarkStart w:id="0" w:name="_GoBack"/>
      <w:bookmarkEnd w:id="0"/>
    </w:p>
    <w:p w:rsidR="008565FF" w:rsidRPr="008565FF" w:rsidRDefault="008565FF" w:rsidP="008565F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2B" w:rsidRDefault="0082262B" w:rsidP="0082262B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</w:p>
    <w:p w:rsidR="0082262B" w:rsidRDefault="0082262B" w:rsidP="0082262B">
      <w:pPr>
        <w:pStyle w:val="a3"/>
        <w:spacing w:before="0" w:beforeAutospacing="0" w:after="0" w:afterAutospacing="0"/>
        <w:ind w:firstLine="567"/>
        <w:jc w:val="both"/>
      </w:pPr>
      <w:r w:rsidRPr="005956DA">
        <w:t>Председатель комиссии</w:t>
      </w:r>
      <w:r>
        <w:t xml:space="preserve">                                                                                </w:t>
      </w:r>
      <w:r w:rsidR="008565FF">
        <w:t>М.Г. Крюкова</w:t>
      </w:r>
    </w:p>
    <w:p w:rsidR="0082262B" w:rsidRDefault="0082262B" w:rsidP="0082262B">
      <w:pPr>
        <w:pStyle w:val="a3"/>
        <w:spacing w:before="0" w:beforeAutospacing="0" w:after="0" w:afterAutospacing="0"/>
        <w:ind w:firstLine="567"/>
        <w:jc w:val="both"/>
      </w:pPr>
    </w:p>
    <w:p w:rsidR="0082262B" w:rsidRPr="005956DA" w:rsidRDefault="0082262B" w:rsidP="0082262B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>
        <w:t xml:space="preserve">Секретарь комиссии                                              </w:t>
      </w:r>
      <w:r w:rsidR="008565FF">
        <w:t xml:space="preserve">                           </w:t>
      </w:r>
      <w:r>
        <w:t xml:space="preserve">        </w:t>
      </w:r>
      <w:r w:rsidR="008565FF">
        <w:t>Ю.А. Третьякова</w:t>
      </w:r>
    </w:p>
    <w:p w:rsidR="0082262B" w:rsidRPr="00180A32" w:rsidRDefault="0082262B" w:rsidP="0082262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B763AB" w:rsidRDefault="00B763AB" w:rsidP="008565FF">
      <w:pPr>
        <w:pStyle w:val="a7"/>
        <w:jc w:val="both"/>
      </w:pPr>
      <w:r>
        <w:rPr>
          <w:sz w:val="28"/>
          <w:szCs w:val="28"/>
        </w:rPr>
        <w:t xml:space="preserve">         </w:t>
      </w:r>
    </w:p>
    <w:p w:rsidR="0082262B" w:rsidRDefault="0082262B" w:rsidP="0082262B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E1B4F" w:rsidRDefault="00BB22BF"/>
    <w:sectPr w:rsidR="00CE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B4B"/>
    <w:multiLevelType w:val="hybridMultilevel"/>
    <w:tmpl w:val="3C60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2FB"/>
    <w:multiLevelType w:val="hybridMultilevel"/>
    <w:tmpl w:val="A87E5BCC"/>
    <w:lvl w:ilvl="0" w:tplc="518CE4A8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176849"/>
    <w:multiLevelType w:val="hybridMultilevel"/>
    <w:tmpl w:val="64EE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34DEE"/>
    <w:multiLevelType w:val="hybridMultilevel"/>
    <w:tmpl w:val="7738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56"/>
    <w:rsid w:val="00426DF4"/>
    <w:rsid w:val="004B15C0"/>
    <w:rsid w:val="005431A7"/>
    <w:rsid w:val="006E5CE6"/>
    <w:rsid w:val="0082262B"/>
    <w:rsid w:val="008565FF"/>
    <w:rsid w:val="008A5729"/>
    <w:rsid w:val="00A26137"/>
    <w:rsid w:val="00B763AB"/>
    <w:rsid w:val="00BB22BF"/>
    <w:rsid w:val="00CC4656"/>
    <w:rsid w:val="00DA79AC"/>
    <w:rsid w:val="00E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5C0"/>
    <w:rPr>
      <w:b/>
      <w:bCs/>
    </w:rPr>
  </w:style>
  <w:style w:type="character" w:styleId="a5">
    <w:name w:val="Hyperlink"/>
    <w:basedOn w:val="a0"/>
    <w:uiPriority w:val="99"/>
    <w:semiHidden/>
    <w:unhideWhenUsed/>
    <w:rsid w:val="004B15C0"/>
    <w:rPr>
      <w:color w:val="0000FF"/>
      <w:u w:val="single"/>
    </w:rPr>
  </w:style>
  <w:style w:type="paragraph" w:customStyle="1" w:styleId="ConsPlusNormal">
    <w:name w:val="ConsPlusNormal"/>
    <w:rsid w:val="00A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B462F"/>
    <w:pPr>
      <w:ind w:left="720"/>
      <w:contextualSpacing/>
    </w:pPr>
  </w:style>
  <w:style w:type="paragraph" w:styleId="a7">
    <w:name w:val="No Spacing"/>
    <w:basedOn w:val="a"/>
    <w:uiPriority w:val="1"/>
    <w:qFormat/>
    <w:rsid w:val="00B7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5C0"/>
    <w:rPr>
      <w:b/>
      <w:bCs/>
    </w:rPr>
  </w:style>
  <w:style w:type="character" w:styleId="a5">
    <w:name w:val="Hyperlink"/>
    <w:basedOn w:val="a0"/>
    <w:uiPriority w:val="99"/>
    <w:semiHidden/>
    <w:unhideWhenUsed/>
    <w:rsid w:val="004B15C0"/>
    <w:rPr>
      <w:color w:val="0000FF"/>
      <w:u w:val="single"/>
    </w:rPr>
  </w:style>
  <w:style w:type="paragraph" w:customStyle="1" w:styleId="ConsPlusNormal">
    <w:name w:val="ConsPlusNormal"/>
    <w:rsid w:val="00A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B462F"/>
    <w:pPr>
      <w:ind w:left="720"/>
      <w:contextualSpacing/>
    </w:pPr>
  </w:style>
  <w:style w:type="paragraph" w:styleId="a7">
    <w:name w:val="No Spacing"/>
    <w:basedOn w:val="a"/>
    <w:uiPriority w:val="1"/>
    <w:qFormat/>
    <w:rsid w:val="00B7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2015-06-24T14:04:00Z</dcterms:created>
  <dcterms:modified xsi:type="dcterms:W3CDTF">2015-06-25T07:12:00Z</dcterms:modified>
</cp:coreProperties>
</file>