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FA" w:rsidRDefault="00445FFA" w:rsidP="00445FFA">
      <w:pPr>
        <w:autoSpaceDE w:val="0"/>
        <w:autoSpaceDN w:val="0"/>
        <w:adjustRightInd w:val="0"/>
        <w:spacing w:after="0" w:line="240" w:lineRule="auto"/>
        <w:rPr>
          <w:rFonts w:ascii="Tahoma" w:hAnsi="Tahoma" w:cs="Tahoma"/>
          <w:sz w:val="20"/>
          <w:szCs w:val="20"/>
        </w:rPr>
      </w:pPr>
      <w:bookmarkStart w:id="0" w:name="_GoBack"/>
      <w:bookmarkEnd w:id="0"/>
    </w:p>
    <w:p w:rsidR="00445FFA" w:rsidRDefault="00445FFA" w:rsidP="00445FFA">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445FFA">
        <w:tc>
          <w:tcPr>
            <w:tcW w:w="4677" w:type="dxa"/>
          </w:tcPr>
          <w:p w:rsidR="00445FFA" w:rsidRDefault="00445F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декабря 2017 года</w:t>
            </w:r>
          </w:p>
        </w:tc>
        <w:tc>
          <w:tcPr>
            <w:tcW w:w="4677" w:type="dxa"/>
          </w:tcPr>
          <w:p w:rsidR="00445FFA" w:rsidRDefault="00445F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471-ФЗ</w:t>
            </w:r>
          </w:p>
        </w:tc>
      </w:tr>
    </w:tbl>
    <w:p w:rsidR="00445FFA" w:rsidRDefault="00445FFA" w:rsidP="00445FF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445FFA" w:rsidRDefault="00445FFA" w:rsidP="00445FFA">
      <w:pPr>
        <w:autoSpaceDE w:val="0"/>
        <w:autoSpaceDN w:val="0"/>
        <w:adjustRightInd w:val="0"/>
        <w:spacing w:after="0" w:line="240" w:lineRule="auto"/>
        <w:jc w:val="both"/>
        <w:rPr>
          <w:rFonts w:ascii="Times New Roman" w:hAnsi="Times New Roman" w:cs="Times New Roman"/>
          <w:b/>
          <w:bCs/>
          <w:sz w:val="24"/>
          <w:szCs w:val="24"/>
        </w:rPr>
      </w:pPr>
    </w:p>
    <w:p w:rsidR="00445FFA" w:rsidRDefault="00445FFA" w:rsidP="00445FF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ФЕДЕРАЛЬНЫЙ ЗАКОН</w:t>
      </w:r>
    </w:p>
    <w:p w:rsidR="00445FFA" w:rsidRDefault="00445FFA" w:rsidP="00445FFA">
      <w:pPr>
        <w:autoSpaceDE w:val="0"/>
        <w:autoSpaceDN w:val="0"/>
        <w:adjustRightInd w:val="0"/>
        <w:spacing w:after="0" w:line="240" w:lineRule="auto"/>
        <w:jc w:val="both"/>
        <w:rPr>
          <w:rFonts w:ascii="Times New Roman" w:hAnsi="Times New Roman" w:cs="Times New Roman"/>
          <w:b/>
          <w:bCs/>
          <w:sz w:val="24"/>
          <w:szCs w:val="24"/>
        </w:rPr>
      </w:pPr>
    </w:p>
    <w:p w:rsidR="00445FFA" w:rsidRDefault="00445FFA" w:rsidP="00445FF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ВНЕСЕНИИ ИЗМЕНЕНИЙ</w:t>
      </w:r>
    </w:p>
    <w:p w:rsidR="00445FFA" w:rsidRDefault="00445FFA" w:rsidP="00445FF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ЛЕСНОЙ КОДЕКС РОССИЙСКОЙ ФЕДЕРАЦИИ В ЧАСТИ</w:t>
      </w:r>
    </w:p>
    <w:p w:rsidR="00445FFA" w:rsidRDefault="00445FFA" w:rsidP="00445FF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СОВЕРШЕНСТВОВАНИЯ ПОРЯДКА ИСПОЛЬЗОВАНИЯ ЛЕСОВ</w:t>
      </w:r>
    </w:p>
    <w:p w:rsidR="00445FFA" w:rsidRDefault="00445FFA" w:rsidP="00445FF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ПРЕДОСТАВЛЕНИЕМ И БЕЗ ПРЕДОСТАВЛЕНИЯ ЛЕСНЫХ УЧАСТКОВ</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445FFA" w:rsidRDefault="00445FFA" w:rsidP="00445F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445FFA" w:rsidRDefault="00445FFA" w:rsidP="00445F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 декабря 2017 года</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Одобрен</w:t>
      </w:r>
    </w:p>
    <w:p w:rsidR="00445FFA" w:rsidRDefault="00445FFA" w:rsidP="00445F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Советом Федерации</w:t>
      </w:r>
    </w:p>
    <w:p w:rsidR="00445FFA" w:rsidRDefault="00445FFA" w:rsidP="00445F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 декабря 2017 года</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1</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Внести в Лесной </w:t>
      </w:r>
      <w:hyperlink r:id="rId5"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Российской Федерации (Собрание законодательства Российской Федерации, 2006, N 50, ст. 5278; 2008, N 20, ст. 2251; N 30, ст. 3597, 3599, 3616; N 52, ст. 6236; 2009, N 11, ст. 1261; N 29, ст. 3601; N 30, ст. 3735; N 52, ст. 6441; 2010, N 30, ст. 3998;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2011, N 1, ст. 54; N 25, ст. 3530; N 27, ст. 3880; N 29, ст. 4291; N 30, ст. 4590; N 48, ст. 6732; N 50, ст. 7343; 2012, N 26, ст. 3446; N 31, ст. 4322; 2013, N 51, ст. 6680; N 52, ст. 6961, 6971, 6980; 2014, N 11, ст. 1092;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26, ст. 3377, 3386; N 30, ст. 4251; 2015, N 27, ст. 3997; N 29, ст. 4350, 4359; 2016, N 1, ст. 75; N 18, ст. 2495; N 26, ст. 3875, 3887; N 27, ст. 4198, 4294; 2017, N 27, ст. 3940) следующие изменения:</w:t>
      </w:r>
      <w:proofErr w:type="gramEnd"/>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6" w:history="1">
        <w:r>
          <w:rPr>
            <w:rFonts w:ascii="Times New Roman" w:hAnsi="Times New Roman" w:cs="Times New Roman"/>
            <w:color w:val="0000FF"/>
            <w:sz w:val="24"/>
            <w:szCs w:val="24"/>
          </w:rPr>
          <w:t>дополнить</w:t>
        </w:r>
      </w:hyperlink>
      <w:r>
        <w:rPr>
          <w:rFonts w:ascii="Times New Roman" w:hAnsi="Times New Roman" w:cs="Times New Roman"/>
          <w:sz w:val="24"/>
          <w:szCs w:val="24"/>
        </w:rPr>
        <w:t xml:space="preserve"> статьей 5.1 следующего содержания:</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"Статья 5.1. Информация о лесах</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статьями 81 - 84 настоящего Кодекса полномочия в области использования, охраны, защиты и воспроизводства лесов.</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Состав и содержание информации о лесах устанавливаются уполномоченным федеральным органом исполнительной власти</w:t>
      </w:r>
      <w:proofErr w:type="gramStart"/>
      <w:r>
        <w:rPr>
          <w:rFonts w:ascii="Times New Roman" w:hAnsi="Times New Roman" w:cs="Times New Roman"/>
          <w:sz w:val="24"/>
          <w:szCs w:val="24"/>
        </w:rPr>
        <w:t>.";</w:t>
      </w:r>
      <w:proofErr w:type="gramEnd"/>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7" w:history="1">
        <w:r>
          <w:rPr>
            <w:rFonts w:ascii="Times New Roman" w:hAnsi="Times New Roman" w:cs="Times New Roman"/>
            <w:color w:val="0000FF"/>
            <w:sz w:val="24"/>
            <w:szCs w:val="24"/>
          </w:rPr>
          <w:t>статью 71</w:t>
        </w:r>
      </w:hyperlink>
      <w:r>
        <w:rPr>
          <w:rFonts w:ascii="Times New Roman" w:hAnsi="Times New Roman" w:cs="Times New Roman"/>
          <w:sz w:val="24"/>
          <w:szCs w:val="24"/>
        </w:rPr>
        <w:t xml:space="preserve"> дополнить частью 6 следующего содержания:</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Победитель конкурса или единственный участник конкурса, с </w:t>
      </w:r>
      <w:proofErr w:type="gramStart"/>
      <w:r>
        <w:rPr>
          <w:rFonts w:ascii="Times New Roman" w:hAnsi="Times New Roman" w:cs="Times New Roman"/>
          <w:sz w:val="24"/>
          <w:szCs w:val="24"/>
        </w:rPr>
        <w:t>которыми</w:t>
      </w:r>
      <w:proofErr w:type="gramEnd"/>
      <w:r>
        <w:rPr>
          <w:rFonts w:ascii="Times New Roman" w:hAnsi="Times New Roman" w:cs="Times New Roman"/>
          <w:sz w:val="24"/>
          <w:szCs w:val="24"/>
        </w:rPr>
        <w:t xml:space="preserve"> заключен договор аренды лесного участка, находящегося в государственной или муниципальной собственности, в соответствии с частью 10 статьи 80.2 настоящего </w:t>
      </w:r>
      <w:r>
        <w:rPr>
          <w:rFonts w:ascii="Times New Roman" w:hAnsi="Times New Roman" w:cs="Times New Roman"/>
          <w:sz w:val="24"/>
          <w:szCs w:val="24"/>
        </w:rPr>
        <w:lastRenderedPageBreak/>
        <w:t>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w:t>
      </w:r>
      <w:hyperlink r:id="rId8" w:history="1">
        <w:r>
          <w:rPr>
            <w:rFonts w:ascii="Times New Roman" w:hAnsi="Times New Roman" w:cs="Times New Roman"/>
            <w:color w:val="0000FF"/>
            <w:sz w:val="24"/>
            <w:szCs w:val="24"/>
          </w:rPr>
          <w:t>статье 73.1</w:t>
        </w:r>
      </w:hyperlink>
      <w:r>
        <w:rPr>
          <w:rFonts w:ascii="Times New Roman" w:hAnsi="Times New Roman" w:cs="Times New Roman"/>
          <w:sz w:val="24"/>
          <w:szCs w:val="24"/>
        </w:rPr>
        <w:t>:</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9"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слова "по продаже права на заключение такого договора, которые проводятся в форме открытого аукциона" заменить словами "на право заключения такого договора, которые проводятся в форме открытого аукциона или открытого конкурса";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10"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слово "аукциона" заменить словом "торгов";</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1" w:history="1">
        <w:r>
          <w:rPr>
            <w:rFonts w:ascii="Times New Roman" w:hAnsi="Times New Roman" w:cs="Times New Roman"/>
            <w:color w:val="0000FF"/>
            <w:sz w:val="24"/>
            <w:szCs w:val="24"/>
          </w:rPr>
          <w:t>часть 6</w:t>
        </w:r>
      </w:hyperlink>
      <w:r>
        <w:rPr>
          <w:rFonts w:ascii="Times New Roman" w:hAnsi="Times New Roman" w:cs="Times New Roman"/>
          <w:sz w:val="24"/>
          <w:szCs w:val="24"/>
        </w:rPr>
        <w:t xml:space="preserve"> изложить в следующей редакции: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12"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и Земельным </w:t>
      </w:r>
      <w:hyperlink r:id="rId13"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если иное не установлено настоящим Кодексом</w:t>
      </w:r>
      <w:proofErr w:type="gramStart"/>
      <w:r>
        <w:rPr>
          <w:rFonts w:ascii="Times New Roman" w:hAnsi="Times New Roman" w:cs="Times New Roman"/>
          <w:sz w:val="24"/>
          <w:szCs w:val="24"/>
        </w:rPr>
        <w:t>.";</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proofErr w:type="gramEnd"/>
      <w:r>
        <w:rPr>
          <w:rFonts w:ascii="Times New Roman" w:hAnsi="Times New Roman" w:cs="Times New Roman"/>
          <w:sz w:val="24"/>
          <w:szCs w:val="24"/>
        </w:rPr>
        <w:t xml:space="preserve">4) в </w:t>
      </w:r>
      <w:hyperlink r:id="rId14" w:history="1">
        <w:r>
          <w:rPr>
            <w:rFonts w:ascii="Times New Roman" w:hAnsi="Times New Roman" w:cs="Times New Roman"/>
            <w:color w:val="0000FF"/>
            <w:sz w:val="24"/>
            <w:szCs w:val="24"/>
          </w:rPr>
          <w:t>статье 77</w:t>
        </w:r>
      </w:hyperlink>
      <w:r>
        <w:rPr>
          <w:rFonts w:ascii="Times New Roman" w:hAnsi="Times New Roman" w:cs="Times New Roman"/>
          <w:sz w:val="24"/>
          <w:szCs w:val="24"/>
        </w:rPr>
        <w:t>:</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hyperlink r:id="rId15" w:history="1">
        <w:r>
          <w:rPr>
            <w:rFonts w:ascii="Times New Roman" w:hAnsi="Times New Roman" w:cs="Times New Roman"/>
            <w:color w:val="0000FF"/>
            <w:sz w:val="24"/>
            <w:szCs w:val="24"/>
          </w:rPr>
          <w:t>часть 1</w:t>
        </w:r>
      </w:hyperlink>
      <w:r>
        <w:rPr>
          <w:rFonts w:ascii="Times New Roman" w:hAnsi="Times New Roman" w:cs="Times New Roman"/>
          <w:sz w:val="24"/>
          <w:szCs w:val="24"/>
        </w:rPr>
        <w:t xml:space="preserve"> изложить в следующей редакции: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За исключением случаев, предусмотренных статьями 19 и 30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roofErr w:type="gramEnd"/>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16"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слова "аукциона по продаже права на заключение такого договора изменение условий аукциона" заменить словами "торгов на право заключения такого договора изменение условий торгов";</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в </w:t>
      </w:r>
      <w:hyperlink r:id="rId17"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слово "аукционов" заменить словом "торгов";</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hyperlink r:id="rId18" w:history="1">
        <w:r>
          <w:rPr>
            <w:rFonts w:ascii="Times New Roman" w:hAnsi="Times New Roman" w:cs="Times New Roman"/>
            <w:color w:val="0000FF"/>
            <w:sz w:val="24"/>
            <w:szCs w:val="24"/>
          </w:rPr>
          <w:t>часть 6</w:t>
        </w:r>
      </w:hyperlink>
      <w:r>
        <w:rPr>
          <w:rFonts w:ascii="Times New Roman" w:hAnsi="Times New Roman" w:cs="Times New Roman"/>
          <w:sz w:val="24"/>
          <w:szCs w:val="24"/>
        </w:rPr>
        <w:t xml:space="preserve"> изложить в следующей редакции: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1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и Земельным </w:t>
      </w:r>
      <w:hyperlink r:id="rId2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если иное не установлено настоящим Кодексом</w:t>
      </w:r>
      <w:proofErr w:type="gramStart"/>
      <w:r>
        <w:rPr>
          <w:rFonts w:ascii="Times New Roman" w:hAnsi="Times New Roman" w:cs="Times New Roman"/>
          <w:sz w:val="24"/>
          <w:szCs w:val="24"/>
        </w:rPr>
        <w:t>.";</w:t>
      </w:r>
      <w:proofErr w:type="gramEnd"/>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w:t>
      </w:r>
      <w:hyperlink r:id="rId21" w:history="1">
        <w:r>
          <w:rPr>
            <w:rFonts w:ascii="Times New Roman" w:hAnsi="Times New Roman" w:cs="Times New Roman"/>
            <w:color w:val="0000FF"/>
            <w:sz w:val="24"/>
            <w:szCs w:val="24"/>
          </w:rPr>
          <w:t>главе 8</w:t>
        </w:r>
      </w:hyperlink>
      <w:r>
        <w:rPr>
          <w:rFonts w:ascii="Times New Roman" w:hAnsi="Times New Roman" w:cs="Times New Roman"/>
          <w:sz w:val="24"/>
          <w:szCs w:val="24"/>
        </w:rPr>
        <w:t>:</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hyperlink r:id="rId22" w:history="1">
        <w:r>
          <w:rPr>
            <w:rFonts w:ascii="Times New Roman" w:hAnsi="Times New Roman" w:cs="Times New Roman"/>
            <w:color w:val="0000FF"/>
            <w:sz w:val="24"/>
            <w:szCs w:val="24"/>
          </w:rPr>
          <w:t>наименование</w:t>
        </w:r>
      </w:hyperlink>
      <w:r>
        <w:rPr>
          <w:rFonts w:ascii="Times New Roman" w:hAnsi="Times New Roman" w:cs="Times New Roman"/>
          <w:sz w:val="24"/>
          <w:szCs w:val="24"/>
        </w:rPr>
        <w:t xml:space="preserve"> изложить в следующей редакции:</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"Глава 8. ТОРГИ НА ПРАВО ЗАКЛЮЧЕНИЯ ДОГОВОРА АРЕНДЫ ЛЕСНОГО</w:t>
      </w:r>
    </w:p>
    <w:p w:rsidR="00445FFA" w:rsidRDefault="00445FFA" w:rsidP="00445F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УЧАСТКА, НАХОДЯЩЕГОСЯ В </w:t>
      </w:r>
      <w:proofErr w:type="gramStart"/>
      <w:r>
        <w:rPr>
          <w:rFonts w:ascii="Times New Roman" w:hAnsi="Times New Roman" w:cs="Times New Roman"/>
          <w:sz w:val="24"/>
          <w:szCs w:val="24"/>
        </w:rPr>
        <w:t>ГОСУДАРСТВЕННОЙ</w:t>
      </w:r>
      <w:proofErr w:type="gramEnd"/>
      <w:r>
        <w:rPr>
          <w:rFonts w:ascii="Times New Roman" w:hAnsi="Times New Roman" w:cs="Times New Roman"/>
          <w:sz w:val="24"/>
          <w:szCs w:val="24"/>
        </w:rPr>
        <w:t xml:space="preserve"> ИЛИ МУНИЦИПАЛЬНОЙ</w:t>
      </w:r>
    </w:p>
    <w:p w:rsidR="00445FFA" w:rsidRDefault="00445FFA" w:rsidP="00445F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СОБСТВЕННОСТИ, ЛИБО НА ПРАВО ЗАКЛЮЧЕНИЯ ДОГОВОРА</w:t>
      </w:r>
    </w:p>
    <w:p w:rsidR="00445FFA" w:rsidRDefault="00445FFA" w:rsidP="00445FF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КУПЛИ-ПРОДАЖИ ЛЕСНЫХ НАСАЖДЕНИЙ";</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hyperlink r:id="rId23" w:history="1">
        <w:r>
          <w:rPr>
            <w:rFonts w:ascii="Times New Roman" w:hAnsi="Times New Roman" w:cs="Times New Roman"/>
            <w:color w:val="0000FF"/>
            <w:sz w:val="24"/>
            <w:szCs w:val="24"/>
          </w:rPr>
          <w:t>статью 78</w:t>
        </w:r>
      </w:hyperlink>
      <w:r>
        <w:rPr>
          <w:rFonts w:ascii="Times New Roman" w:hAnsi="Times New Roman" w:cs="Times New Roman"/>
          <w:sz w:val="24"/>
          <w:szCs w:val="24"/>
        </w:rPr>
        <w:t xml:space="preserve"> изложить в следующей редакции:</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статьями 81 - 84 настоящего Кодекса, в том числе по заявлениям граждан и юридических лиц о проведении аукциона</w:t>
      </w:r>
      <w:proofErr w:type="gramEnd"/>
      <w:r>
        <w:rPr>
          <w:rFonts w:ascii="Times New Roman" w:hAnsi="Times New Roman" w:cs="Times New Roman"/>
          <w:sz w:val="24"/>
          <w:szCs w:val="24"/>
        </w:rPr>
        <w:t xml:space="preserve">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частью 4 статьи 29.1 настоящего Кодекса (далее - заявление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Решение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получения заявления о проведении аукциона </w:t>
      </w:r>
      <w:proofErr w:type="gramStart"/>
      <w:r>
        <w:rPr>
          <w:rFonts w:ascii="Times New Roman" w:hAnsi="Times New Roman" w:cs="Times New Roman"/>
          <w:sz w:val="24"/>
          <w:szCs w:val="24"/>
        </w:rPr>
        <w:t>решение</w:t>
      </w:r>
      <w:proofErr w:type="gramEnd"/>
      <w:r>
        <w:rPr>
          <w:rFonts w:ascii="Times New Roman" w:hAnsi="Times New Roman" w:cs="Times New Roman"/>
          <w:sz w:val="24"/>
          <w:szCs w:val="24"/>
        </w:rPr>
        <w:t xml:space="preserve">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Заявление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Порядок и способы подачи заявления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принимается в следующих случаях:</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заявление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подано в отношении лесного участка, который уже предоставлен другому гражданину или юридическому лицу;</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заявление о проведении аукциона подано в отношении лесных насаждений, право </w:t>
      </w:r>
      <w:proofErr w:type="gramStart"/>
      <w:r>
        <w:rPr>
          <w:rFonts w:ascii="Times New Roman" w:hAnsi="Times New Roman" w:cs="Times New Roman"/>
          <w:sz w:val="24"/>
          <w:szCs w:val="24"/>
        </w:rPr>
        <w:t>собственности</w:t>
      </w:r>
      <w:proofErr w:type="gramEnd"/>
      <w:r>
        <w:rPr>
          <w:rFonts w:ascii="Times New Roman" w:hAnsi="Times New Roman" w:cs="Times New Roman"/>
          <w:sz w:val="24"/>
          <w:szCs w:val="24"/>
        </w:rPr>
        <w:t xml:space="preserve"> на которые уже передано другому гражданину или юридическому лицу;</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заявление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заявление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заявление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 соответствует требованиям к порядку и способам подачи или формату такого заявления, установленным в соответствии с частями 4 и 5 настоящей статьи.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Решение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w:t>
      </w:r>
      <w:r>
        <w:rPr>
          <w:rFonts w:ascii="Times New Roman" w:hAnsi="Times New Roman" w:cs="Times New Roman"/>
          <w:sz w:val="24"/>
          <w:szCs w:val="24"/>
        </w:rPr>
        <w:lastRenderedPageBreak/>
        <w:t>Лицо, подавшее заявление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вправе обжаловать решение об отказе в проведении аукциона в судебном порядке.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Аукцион является открытым по составу участников.</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статьями 81 - 84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w:t>
      </w:r>
      <w:proofErr w:type="gramEnd"/>
      <w:r>
        <w:rPr>
          <w:rFonts w:ascii="Times New Roman" w:hAnsi="Times New Roman" w:cs="Times New Roman"/>
          <w:sz w:val="24"/>
          <w:szCs w:val="24"/>
        </w:rPr>
        <w:t xml:space="preserve">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статьей 73 настоящего Кодекса.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статьей 76 настоящего Кодекса.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w:t>
      </w:r>
      <w:proofErr w:type="gramEnd"/>
      <w:r>
        <w:rPr>
          <w:rFonts w:ascii="Times New Roman" w:hAnsi="Times New Roman" w:cs="Times New Roman"/>
          <w:sz w:val="24"/>
          <w:szCs w:val="24"/>
        </w:rPr>
        <w:t xml:space="preserve"> дня принятия решения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не менее чем за тридцать пять дней до дня проведения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roofErr w:type="gramEnd"/>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Информация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должна быть доступна для ознакомления всем заинтересованным лицам без взимания платы.</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должно содержать сведения:</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 организаторе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 реквизитах решения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предмете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w:t>
      </w:r>
      <w:r>
        <w:rPr>
          <w:rFonts w:ascii="Times New Roman" w:hAnsi="Times New Roman" w:cs="Times New Roman"/>
          <w:sz w:val="24"/>
          <w:szCs w:val="24"/>
        </w:rPr>
        <w:lastRenderedPageBreak/>
        <w:t>номере лесного участка, правах на лесной участок, об ограничениях этих прав), и подлежащих заготовке лесных ресурсах;</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 видах и параметрах разрешенного использования лесов;</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 месте, дате и времени проведения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 начальной цене предмета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пятнадцать дней в случае проведения аукциона на право заключения договора купли-продажи лесных насаждений;</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о размере задатка, порядке его внесения участниками аукциона и возврата им задатка, банковских реквизитах счета для перечисления задатка. </w:t>
      </w:r>
      <w:proofErr w:type="gramStart"/>
      <w:r>
        <w:rPr>
          <w:rFonts w:ascii="Times New Roman" w:hAnsi="Times New Roman" w:cs="Times New Roman"/>
          <w:sz w:val="24"/>
          <w:szCs w:val="24"/>
        </w:rPr>
        <w:t>Задаток устанавливается в размере от пятидесяти до ста процентов от начальной цены предмета аукциона;</w:t>
      </w:r>
      <w:proofErr w:type="gramEnd"/>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w:t>
      </w:r>
      <w:proofErr w:type="gramStart"/>
      <w:r>
        <w:rPr>
          <w:rFonts w:ascii="Times New Roman" w:hAnsi="Times New Roman" w:cs="Times New Roman"/>
          <w:sz w:val="24"/>
          <w:szCs w:val="24"/>
        </w:rPr>
        <w:t>При этом срок аренды такого лесного участка устанавливается с учетом ограничений, предусмотренных частями 3 и 4 статьи 72 настоящего Кодекса;</w:t>
      </w:r>
      <w:proofErr w:type="gramEnd"/>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иные сведения, если необходимость включения таких сведений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предусмотрена статьей 80 настоящего Кодекса.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Документация об аукционе наряду со сведениями, указанными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должна содержать:</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проектную документацию лесного участка;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выписку из Единого государственного реестра недвижимости в отношении предполагаемого к предоставлению в аренду лесного участка;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договора аренды лесного участка или договора купли-продажи лесных насаждений;</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форму заявки на участие в аукционе, а также инструкцию по ее заполнению.</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Гражданин или юридическое лицо вправе подать только одну заявку на участие в аукционе.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Основаниями для отказа в допуске к участию в аукционе являются:</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несоответствие представленной заявки на участие в аукционе требованиям, установленным настоящей статьей;</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задатка на счет, указанный в документации об аукционе, до окончания срока подачи заявок на участие в аукционе;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наличие заявителя в реестре недобросовестных арендаторов лесных участков и покупателей лесных насаждений;</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sz w:val="24"/>
          <w:szCs w:val="24"/>
        </w:rPr>
        <w:t>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roofErr w:type="gramEnd"/>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Извещение об отказе в проведении аукциона размещается организатором аукциона </w:t>
      </w:r>
      <w:proofErr w:type="gramStart"/>
      <w:r>
        <w:rPr>
          <w:rFonts w:ascii="Times New Roman" w:hAnsi="Times New Roman" w:cs="Times New Roman"/>
          <w:sz w:val="24"/>
          <w:szCs w:val="24"/>
        </w:rPr>
        <w:t>на официальном сайте торгов в течение двух рабочих дней с даты принятия решения об отказе в проведении</w:t>
      </w:r>
      <w:proofErr w:type="gramEnd"/>
      <w:r>
        <w:rPr>
          <w:rFonts w:ascii="Times New Roman" w:hAnsi="Times New Roman" w:cs="Times New Roman"/>
          <w:sz w:val="24"/>
          <w:szCs w:val="24"/>
        </w:rPr>
        <w:t xml:space="preserve"> аукциона. Организатор аукциона в течение двух рабочих дней с даты размещения извещения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обязан известить участников аукциона о своем отказе в проведении аукциона и в течение пяти дней возвратить им внесенные задатки.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В тридцатидневный срок со дня размещения организатором аукциона извещения об отказе в проведении аукциона решение организатора аукциона об отказе</w:t>
      </w:r>
      <w:proofErr w:type="gramEnd"/>
      <w:r>
        <w:rPr>
          <w:rFonts w:ascii="Times New Roman" w:hAnsi="Times New Roman" w:cs="Times New Roman"/>
          <w:sz w:val="24"/>
          <w:szCs w:val="24"/>
        </w:rPr>
        <w:t xml:space="preserve"> в проведении аукциона может быть оспорено в судебном порядке лицом, права и законные интересы которого нарушены таким отказом.";</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4" w:history="1">
        <w:r>
          <w:rPr>
            <w:rFonts w:ascii="Times New Roman" w:hAnsi="Times New Roman" w:cs="Times New Roman"/>
            <w:color w:val="0000FF"/>
            <w:sz w:val="24"/>
            <w:szCs w:val="24"/>
          </w:rPr>
          <w:t>статью 79</w:t>
        </w:r>
      </w:hyperlink>
      <w:r>
        <w:rPr>
          <w:rFonts w:ascii="Times New Roman" w:hAnsi="Times New Roman" w:cs="Times New Roman"/>
          <w:sz w:val="24"/>
          <w:szCs w:val="24"/>
        </w:rPr>
        <w:t xml:space="preserve"> изложить в следующей редакции:</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w:t>
      </w:r>
      <w:r>
        <w:rPr>
          <w:rFonts w:ascii="Times New Roman" w:hAnsi="Times New Roman" w:cs="Times New Roman"/>
          <w:sz w:val="24"/>
          <w:szCs w:val="24"/>
        </w:rPr>
        <w:lastRenderedPageBreak/>
        <w:t>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Победителем аукциона признается участник аукциона, предложивший наиболее высокую цену предмета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Результаты аукциона оформляются протоколом, который подписывается организатором аукциона в день проведения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Организатор аукциона в течение трех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о результатах аукциона направляет указанный протокол победителю аукциона, остальным участникам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Аукцион признается несостоявшимся в случае, если: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 подано ни одной заявки на участие в аукционе;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подана только одна заявка на участие в аукционе;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аукционе участвовали менее чем два участника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аукцион признан несостоявшимся по причинам, указанным в пунктах 2 и 3 части 6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 вправе отказаться от заключения с одним из указанных лиц соответствующего договора по начальной цене предмета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w:t>
      </w:r>
      <w:proofErr w:type="gramStart"/>
      <w:r>
        <w:rPr>
          <w:rFonts w:ascii="Times New Roman" w:hAnsi="Times New Roman" w:cs="Times New Roman"/>
          <w:sz w:val="24"/>
          <w:szCs w:val="24"/>
        </w:rPr>
        <w:t>ранее</w:t>
      </w:r>
      <w:proofErr w:type="gramEnd"/>
      <w:r>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торгов.</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roofErr w:type="gramStart"/>
      <w:r>
        <w:rPr>
          <w:rFonts w:ascii="Times New Roman" w:hAnsi="Times New Roman" w:cs="Times New Roman"/>
          <w:sz w:val="24"/>
          <w:szCs w:val="24"/>
        </w:rPr>
        <w:t>.";</w:t>
      </w:r>
      <w:proofErr w:type="gramEnd"/>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hyperlink r:id="rId25" w:history="1">
        <w:r>
          <w:rPr>
            <w:rFonts w:ascii="Times New Roman" w:hAnsi="Times New Roman" w:cs="Times New Roman"/>
            <w:color w:val="0000FF"/>
            <w:sz w:val="24"/>
            <w:szCs w:val="24"/>
          </w:rPr>
          <w:t>статью 80</w:t>
        </w:r>
      </w:hyperlink>
      <w:r>
        <w:rPr>
          <w:rFonts w:ascii="Times New Roman" w:hAnsi="Times New Roman" w:cs="Times New Roman"/>
          <w:sz w:val="24"/>
          <w:szCs w:val="24"/>
        </w:rPr>
        <w:t xml:space="preserve"> изложить в следующей редакции:</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частью 2 настоящей статьи.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Аукцион не проводится в электронной форме в следующих случаях:</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в аренду лесных участков, находящихся в государственной или муниципальной собственности, для использования лесов в соответствии со статьями 31 и 32 настоящего Кодекса;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заключение договора купли-продажи лесных насаждений в соответствии с частью 4 статьи 29.1 настоящего Кодекса.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Подготовка и организация аукциона в электронной форме осуществляются в порядке, установленном статьей 78 настоящего Кодекса, с учетом особенностей, предусмотренных частями 4 - 7 настоящей статьи.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 проведения аукциона в электронной форме информация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помимо сведений, предусмотренных частью 15 статьи 78 настоящего Кодекса, должно содержать:</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указание на то, что аукцион проводится в электронной форме;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сведения об электронной площадке, на которой размещена документация об аукционе.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w:t>
      </w:r>
      <w:r>
        <w:rPr>
          <w:rFonts w:ascii="Times New Roman" w:hAnsi="Times New Roman" w:cs="Times New Roman"/>
          <w:sz w:val="24"/>
          <w:szCs w:val="24"/>
        </w:rPr>
        <w:lastRenderedPageBreak/>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roofErr w:type="gramStart"/>
      <w:r>
        <w:rPr>
          <w:rFonts w:ascii="Times New Roman" w:hAnsi="Times New Roman" w:cs="Times New Roman"/>
          <w:sz w:val="24"/>
          <w:szCs w:val="24"/>
        </w:rPr>
        <w:t>.";</w:t>
      </w:r>
      <w:proofErr w:type="gramEnd"/>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hyperlink r:id="rId26" w:history="1">
        <w:r>
          <w:rPr>
            <w:rFonts w:ascii="Times New Roman" w:hAnsi="Times New Roman" w:cs="Times New Roman"/>
            <w:color w:val="0000FF"/>
            <w:sz w:val="24"/>
            <w:szCs w:val="24"/>
          </w:rPr>
          <w:t>дополнить</w:t>
        </w:r>
      </w:hyperlink>
      <w:r>
        <w:rPr>
          <w:rFonts w:ascii="Times New Roman" w:hAnsi="Times New Roman" w:cs="Times New Roman"/>
          <w:sz w:val="24"/>
          <w:szCs w:val="24"/>
        </w:rPr>
        <w:t xml:space="preserve"> статьей 80.1 следующего содержания:</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статьями 81 - 84 настоящего Кодекса, принимаемого на основании заявления о проведении конкурса, поданного лицом, указанным в</w:t>
      </w:r>
      <w:proofErr w:type="gramEnd"/>
      <w:r>
        <w:rPr>
          <w:rFonts w:ascii="Times New Roman" w:hAnsi="Times New Roman" w:cs="Times New Roman"/>
          <w:sz w:val="24"/>
          <w:szCs w:val="24"/>
        </w:rPr>
        <w:t xml:space="preserve"> части 2 настоящей статьи.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w:t>
      </w:r>
      <w:proofErr w:type="gramEnd"/>
      <w:r>
        <w:rPr>
          <w:rFonts w:ascii="Times New Roman" w:hAnsi="Times New Roman" w:cs="Times New Roman"/>
          <w:sz w:val="24"/>
          <w:szCs w:val="24"/>
        </w:rPr>
        <w:t xml:space="preserve"> переработки древесины).</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Требования к содержанию документов, указанных в части 4 настоящей статьи, порядок и способы подачи заявления о проведении конкурса и </w:t>
      </w:r>
      <w:proofErr w:type="spellStart"/>
      <w:r>
        <w:rPr>
          <w:rFonts w:ascii="Times New Roman" w:hAnsi="Times New Roman" w:cs="Times New Roman"/>
          <w:sz w:val="24"/>
          <w:szCs w:val="24"/>
        </w:rPr>
        <w:t>прилагающихся</w:t>
      </w:r>
      <w:proofErr w:type="spellEnd"/>
      <w:r>
        <w:rPr>
          <w:rFonts w:ascii="Times New Roman" w:hAnsi="Times New Roman" w:cs="Times New Roman"/>
          <w:sz w:val="24"/>
          <w:szCs w:val="24"/>
        </w:rPr>
        <w:t xml:space="preserve">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w:t>
      </w:r>
      <w:proofErr w:type="gramStart"/>
      <w:r>
        <w:rPr>
          <w:rFonts w:ascii="Times New Roman" w:hAnsi="Times New Roman" w:cs="Times New Roman"/>
          <w:sz w:val="24"/>
          <w:szCs w:val="24"/>
        </w:rPr>
        <w:t>лесов</w:t>
      </w:r>
      <w:proofErr w:type="gramEnd"/>
      <w:r>
        <w:rPr>
          <w:rFonts w:ascii="Times New Roman" w:hAnsi="Times New Roman" w:cs="Times New Roman"/>
          <w:sz w:val="24"/>
          <w:szCs w:val="24"/>
        </w:rPr>
        <w:t xml:space="preserve"> в границах которых позволяют удовлетворить дополнительную потребность в древесине, утверждаются Правительством Российской Федерации.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Решение об отказе в проведении конкурса принимается в следующих случаях:</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заявление подано лицом, не соответствующим требованиям, предусмотренным частью 2 настоящей статьи;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заявление подано в отношении лесного участка, который уже предоставлен другим гражданам или юридическим лицам;</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отсутствие на территории соответствующего субъекта Российской Федерации лесных участков, параметры использования </w:t>
      </w:r>
      <w:proofErr w:type="gramStart"/>
      <w:r>
        <w:rPr>
          <w:rFonts w:ascii="Times New Roman" w:hAnsi="Times New Roman" w:cs="Times New Roman"/>
          <w:sz w:val="24"/>
          <w:szCs w:val="24"/>
        </w:rPr>
        <w:t>лесов</w:t>
      </w:r>
      <w:proofErr w:type="gramEnd"/>
      <w:r>
        <w:rPr>
          <w:rFonts w:ascii="Times New Roman" w:hAnsi="Times New Roman" w:cs="Times New Roman"/>
          <w:sz w:val="24"/>
          <w:szCs w:val="24"/>
        </w:rPr>
        <w:t xml:space="preserve">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частью 6 настоящей статьи;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несоответствие заявления о проведении конкурса и </w:t>
      </w:r>
      <w:proofErr w:type="spellStart"/>
      <w:r>
        <w:rPr>
          <w:rFonts w:ascii="Times New Roman" w:hAnsi="Times New Roman" w:cs="Times New Roman"/>
          <w:sz w:val="24"/>
          <w:szCs w:val="24"/>
        </w:rPr>
        <w:t>прилагающихся</w:t>
      </w:r>
      <w:proofErr w:type="spellEnd"/>
      <w:r>
        <w:rPr>
          <w:rFonts w:ascii="Times New Roman" w:hAnsi="Times New Roman" w:cs="Times New Roman"/>
          <w:sz w:val="24"/>
          <w:szCs w:val="24"/>
        </w:rPr>
        <w:t xml:space="preserve"> к нему документов требованиям, установленным в соответствии с частью 5 настоящей статьи.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такого решения. Лицо, подавшее заявление о проведении конкурса, вправе обжаловать решение об отказе в проведении конкурса в судебном порядке.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Конкурс проводится не ранее чем через два месяца и не позднее чем через шесть месяцев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органом государственной власти или органом местного самоуправления в пределах полномочий, определенных в соответствии со статьями 81 - 84 настоящего Кодекса, решения о проведении конкурса.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 случае принятия органом государственной власти или органом местного самоуправления, уполномоченными в соответствии со статьями 81 - 84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roofErr w:type="gramEnd"/>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статьями 81 - 84 настоящего Кодекса (далее - организатор конкурса).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статьей 95 настоящего Кодекса (но не ниже минимального размера арендной платы, определяемого в соответствии со статьей 73 настоящего Кодекса).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Информация о проведении конкурса должна быть доступна для ознакомления всем заинтересованным лицам без взимания платы.</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Извещение о проведении конкурса должно содержать сведения:</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 организаторе конкурса;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 реквизитах решения о проведении конкурса;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предмете конкурса;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 видах и параметрах разрешенного использования лесов;</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 порядке, месте, дате и времени заседания конкурсной комиссии и проведения голосования конкурсной комиссией;</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 начальной цене предмета конкурса;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о размере задатка, порядке его внесения участниками конкурса и возврата им задатка, банковских реквизитах счета для перечисления задатка. </w:t>
      </w:r>
      <w:proofErr w:type="gramStart"/>
      <w:r>
        <w:rPr>
          <w:rFonts w:ascii="Times New Roman" w:hAnsi="Times New Roman" w:cs="Times New Roman"/>
          <w:sz w:val="24"/>
          <w:szCs w:val="24"/>
        </w:rPr>
        <w:t>Задаток устанавливается в размере от пятидесяти до ста процентов от начальной цены предмета конкурса;</w:t>
      </w:r>
      <w:proofErr w:type="gramEnd"/>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частями 3 и 4 статьи 72 настоящего Кодекса;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 требованиях к содержанию конкурсных предложений, а также о порядке их представления в конкурсную комиссию;</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 порядке, месте, дате и времени вскрытия конвертов с условиями, предложенными заявителями.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18. Документация о конкурсе наряду со сведениями, указанными в извещении о проведении конкурса, должна содержать:</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проектную документацию лесного участка;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выписку из Единого государственного реестра недвижимости в отношении предполагаемого к предоставлению в аренду лесного участка;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договора аренды лесного участка;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форму заявки на участие в конкурсе, а также инструкцию по ее заполнению.</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Гражданин или юридическое лицо вправе подать только одну заявку на участие в конкурсе.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К заявке на участие в конкурсе прилагаются документы, предусмотренные частью 4 настоящей статьи.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Основаниями для отказа в допуске к участию в конкурсе являются:</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несоответствие представленной заявки на участие в конкурсе требованиям, установленным настоящей статьей;</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представление заявки на участие в конкурсе лицом, не соответствующим требованиям, предъявляемым в соответствии с частью 2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статьями 81 - 84 настоящего Кодекса, заявление об организации и проведении конкурса;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задатка на счет, указанный в документации о конкурсе, до окончания срока подачи заявок на участие в конкурсе;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наличие заявителя в реестре недобросовестных арендаторов лесных участков и покупателей лесных насаждений;</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непредставление документов, предусмотренных частью 4 настоящей статьи.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Организатор конкурса вправе отказаться от проведения конкурса в сроки, предусмотренные гражданским законодательством.</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Извещение об отказе в проведении конкурса размещается организатором конкурса на официальном сайте торгов в течение двух рабочих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соответствующего решения. Организатор конкурса </w:t>
      </w:r>
      <w:proofErr w:type="gramStart"/>
      <w:r>
        <w:rPr>
          <w:rFonts w:ascii="Times New Roman" w:hAnsi="Times New Roman" w:cs="Times New Roman"/>
          <w:sz w:val="24"/>
          <w:szCs w:val="24"/>
        </w:rPr>
        <w:t>в течение двух рабочих дней с даты размещения на официальном сайте торгов извещения об отказе в проведении</w:t>
      </w:r>
      <w:proofErr w:type="gramEnd"/>
      <w:r>
        <w:rPr>
          <w:rFonts w:ascii="Times New Roman" w:hAnsi="Times New Roman" w:cs="Times New Roman"/>
          <w:sz w:val="24"/>
          <w:szCs w:val="24"/>
        </w:rPr>
        <w:t xml:space="preserve"> конкурса обязан известить участников конкурса о своем отказе в проведении конкурса и в течение пяти дней возвратить им внесенные задатки.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proofErr w:type="gramStart"/>
      <w:r>
        <w:rPr>
          <w:rFonts w:ascii="Times New Roman" w:hAnsi="Times New Roman" w:cs="Times New Roman"/>
          <w:sz w:val="24"/>
          <w:szCs w:val="24"/>
        </w:rPr>
        <w:t>В тридцатидневный срок со дня размещения организатором конкурса извещения об отказе в проведении конкурса решение организатора конкурса об отказе</w:t>
      </w:r>
      <w:proofErr w:type="gramEnd"/>
      <w:r>
        <w:rPr>
          <w:rFonts w:ascii="Times New Roman" w:hAnsi="Times New Roman" w:cs="Times New Roman"/>
          <w:sz w:val="24"/>
          <w:szCs w:val="24"/>
        </w:rPr>
        <w:t xml:space="preserve"> в проведении конкурса может быть оспорено в судебном порядке лицом, права и законные интересы которого нарушены таким отказом.";</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hyperlink r:id="rId27" w:history="1">
        <w:r>
          <w:rPr>
            <w:rFonts w:ascii="Times New Roman" w:hAnsi="Times New Roman" w:cs="Times New Roman"/>
            <w:color w:val="0000FF"/>
            <w:sz w:val="24"/>
            <w:szCs w:val="24"/>
          </w:rPr>
          <w:t>дополнить</w:t>
        </w:r>
      </w:hyperlink>
      <w:r>
        <w:rPr>
          <w:rFonts w:ascii="Times New Roman" w:hAnsi="Times New Roman" w:cs="Times New Roman"/>
          <w:sz w:val="24"/>
          <w:szCs w:val="24"/>
        </w:rPr>
        <w:t xml:space="preserve"> статьей 80.2 следующего содержания:</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предложенных условий и определение победителя конкурса проводятся на основании критериев, определенных Правительством Российской Федерации.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аудиофиксацию</w:t>
      </w:r>
      <w:proofErr w:type="spellEnd"/>
      <w:r>
        <w:rPr>
          <w:rFonts w:ascii="Times New Roman" w:hAnsi="Times New Roman" w:cs="Times New Roman"/>
          <w:sz w:val="24"/>
          <w:szCs w:val="24"/>
        </w:rPr>
        <w:t xml:space="preserve"> заседания конкурсной комиссии.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течение трех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В случае объявления конкурса несостоявшимся в соответствии с частью 9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roofErr w:type="gramEnd"/>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w:t>
      </w:r>
      <w:proofErr w:type="gramStart"/>
      <w:r>
        <w:rPr>
          <w:rFonts w:ascii="Times New Roman" w:hAnsi="Times New Roman" w:cs="Times New Roman"/>
          <w:sz w:val="24"/>
          <w:szCs w:val="24"/>
        </w:rPr>
        <w:t>ранее</w:t>
      </w:r>
      <w:proofErr w:type="gramEnd"/>
      <w:r>
        <w:rPr>
          <w:rFonts w:ascii="Times New Roman" w:hAnsi="Times New Roman" w:cs="Times New Roman"/>
          <w:sz w:val="24"/>
          <w:szCs w:val="24"/>
        </w:rPr>
        <w:t xml:space="preserve"> чем через десять дней и позднее чем через двадцать дней со дня размещения информации о результатах конкурса на официальном сайте торгов.</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w:t>
      </w:r>
      <w:proofErr w:type="gramStart"/>
      <w:r>
        <w:rPr>
          <w:rFonts w:ascii="Times New Roman" w:hAnsi="Times New Roman" w:cs="Times New Roman"/>
          <w:sz w:val="24"/>
          <w:szCs w:val="24"/>
        </w:rPr>
        <w:t>заключение</w:t>
      </w:r>
      <w:proofErr w:type="gramEnd"/>
      <w:r>
        <w:rPr>
          <w:rFonts w:ascii="Times New Roman" w:hAnsi="Times New Roman" w:cs="Times New Roman"/>
          <w:sz w:val="24"/>
          <w:szCs w:val="24"/>
        </w:rPr>
        <w:t xml:space="preserve"> которого являлось предметом конкурса, включаются в реестр недобросовестных арендаторов лесных участков и покупателей лесных насаждений.</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частью 11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roofErr w:type="gramStart"/>
      <w:r>
        <w:rPr>
          <w:rFonts w:ascii="Times New Roman" w:hAnsi="Times New Roman" w:cs="Times New Roman"/>
          <w:sz w:val="24"/>
          <w:szCs w:val="24"/>
        </w:rPr>
        <w:t>.";</w:t>
      </w:r>
      <w:proofErr w:type="gramEnd"/>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w:t>
      </w:r>
      <w:hyperlink r:id="rId28" w:history="1">
        <w:r>
          <w:rPr>
            <w:rFonts w:ascii="Times New Roman" w:hAnsi="Times New Roman" w:cs="Times New Roman"/>
            <w:color w:val="0000FF"/>
            <w:sz w:val="24"/>
            <w:szCs w:val="24"/>
          </w:rPr>
          <w:t>пункте 2 части 1 статьи 83</w:t>
        </w:r>
      </w:hyperlink>
      <w:r>
        <w:rPr>
          <w:rFonts w:ascii="Times New Roman" w:hAnsi="Times New Roman" w:cs="Times New Roman"/>
          <w:sz w:val="24"/>
          <w:szCs w:val="24"/>
        </w:rPr>
        <w:t xml:space="preserve"> после слова "аренду" дополнить словами "(в том числе организация и проведение соответствующих торгов)", слово "аукционов" заменить словом "торгов";</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29" w:history="1">
        <w:r>
          <w:rPr>
            <w:rFonts w:ascii="Times New Roman" w:hAnsi="Times New Roman" w:cs="Times New Roman"/>
            <w:color w:val="0000FF"/>
            <w:sz w:val="24"/>
            <w:szCs w:val="24"/>
          </w:rPr>
          <w:t>часть 1 статьи 95</w:t>
        </w:r>
      </w:hyperlink>
      <w:r>
        <w:rPr>
          <w:rFonts w:ascii="Times New Roman" w:hAnsi="Times New Roman" w:cs="Times New Roman"/>
          <w:sz w:val="24"/>
          <w:szCs w:val="24"/>
        </w:rPr>
        <w:t xml:space="preserve"> дополнить словами ",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w:t>
      </w:r>
      <w:hyperlink r:id="rId30" w:history="1">
        <w:r>
          <w:rPr>
            <w:rFonts w:ascii="Times New Roman" w:hAnsi="Times New Roman" w:cs="Times New Roman"/>
            <w:color w:val="0000FF"/>
            <w:sz w:val="24"/>
            <w:szCs w:val="24"/>
          </w:rPr>
          <w:t>статье 98.1</w:t>
        </w:r>
      </w:hyperlink>
      <w:r>
        <w:rPr>
          <w:rFonts w:ascii="Times New Roman" w:hAnsi="Times New Roman" w:cs="Times New Roman"/>
          <w:sz w:val="24"/>
          <w:szCs w:val="24"/>
        </w:rPr>
        <w:t>:</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hyperlink r:id="rId31" w:history="1">
        <w:r>
          <w:rPr>
            <w:rFonts w:ascii="Times New Roman" w:hAnsi="Times New Roman" w:cs="Times New Roman"/>
            <w:color w:val="0000FF"/>
            <w:sz w:val="24"/>
            <w:szCs w:val="24"/>
          </w:rPr>
          <w:t>часть 2</w:t>
        </w:r>
      </w:hyperlink>
      <w:r>
        <w:rPr>
          <w:rFonts w:ascii="Times New Roman" w:hAnsi="Times New Roman" w:cs="Times New Roman"/>
          <w:sz w:val="24"/>
          <w:szCs w:val="24"/>
        </w:rPr>
        <w:t xml:space="preserve"> дополнить словами ", информация о лицах, которые уклонились от заключения договора аренды лесного участка, находящегося в государственной или </w:t>
      </w:r>
      <w:r>
        <w:rPr>
          <w:rFonts w:ascii="Times New Roman" w:hAnsi="Times New Roman" w:cs="Times New Roman"/>
          <w:sz w:val="24"/>
          <w:szCs w:val="24"/>
        </w:rPr>
        <w:lastRenderedPageBreak/>
        <w:t>муниципальной собственности, либо заключения договора купли-продажи лесных насаждений";</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hyperlink r:id="rId32" w:history="1">
        <w:r>
          <w:rPr>
            <w:rFonts w:ascii="Times New Roman" w:hAnsi="Times New Roman" w:cs="Times New Roman"/>
            <w:color w:val="0000FF"/>
            <w:sz w:val="24"/>
            <w:szCs w:val="24"/>
          </w:rPr>
          <w:t>часть 3</w:t>
        </w:r>
      </w:hyperlink>
      <w:r>
        <w:rPr>
          <w:rFonts w:ascii="Times New Roman" w:hAnsi="Times New Roman" w:cs="Times New Roman"/>
          <w:sz w:val="24"/>
          <w:szCs w:val="24"/>
        </w:rPr>
        <w:t xml:space="preserve"> дополнить пунктом 2.1 следующего содержания:</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дата проведения торгов либо дата признания торгов </w:t>
      </w:r>
      <w:proofErr w:type="gramStart"/>
      <w:r>
        <w:rPr>
          <w:rFonts w:ascii="Times New Roman" w:hAnsi="Times New Roman" w:cs="Times New Roman"/>
          <w:sz w:val="24"/>
          <w:szCs w:val="24"/>
        </w:rPr>
        <w:t>несостоявшимися</w:t>
      </w:r>
      <w:proofErr w:type="gramEnd"/>
      <w:r>
        <w:rPr>
          <w:rFonts w:ascii="Times New Roman" w:hAnsi="Times New Roman" w:cs="Times New Roman"/>
          <w:sz w:val="24"/>
          <w:szCs w:val="24"/>
        </w:rPr>
        <w:t>;";</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33" w:history="1">
        <w:r>
          <w:rPr>
            <w:rFonts w:ascii="Times New Roman" w:hAnsi="Times New Roman" w:cs="Times New Roman"/>
            <w:color w:val="0000FF"/>
            <w:sz w:val="24"/>
            <w:szCs w:val="24"/>
          </w:rPr>
          <w:t>дополнить</w:t>
        </w:r>
      </w:hyperlink>
      <w:r>
        <w:rPr>
          <w:rFonts w:ascii="Times New Roman" w:hAnsi="Times New Roman" w:cs="Times New Roman"/>
          <w:sz w:val="24"/>
          <w:szCs w:val="24"/>
        </w:rPr>
        <w:t xml:space="preserve"> частью 4.1 следующего содержания:</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статьями 81 - 84 настоящего Кодекса, в течение трех рабочих дней с даты истечения срока, указанного в части 11 статьи 79, части 14 статьи 80.2 настоящего</w:t>
      </w:r>
      <w:proofErr w:type="gramEnd"/>
      <w:r>
        <w:rPr>
          <w:rFonts w:ascii="Times New Roman" w:hAnsi="Times New Roman" w:cs="Times New Roman"/>
          <w:sz w:val="24"/>
          <w:szCs w:val="24"/>
        </w:rPr>
        <w:t xml:space="preserve"> Кодекса, направляют в федеральный орган исполнительной власти, уполномоченный на ведение реестра, информацию, предусмотренную частью 3 настоящей статьи</w:t>
      </w:r>
      <w:proofErr w:type="gramStart"/>
      <w:r>
        <w:rPr>
          <w:rFonts w:ascii="Times New Roman" w:hAnsi="Times New Roman" w:cs="Times New Roman"/>
          <w:sz w:val="24"/>
          <w:szCs w:val="24"/>
        </w:rPr>
        <w:t>.";</w:t>
      </w:r>
      <w:proofErr w:type="gramEnd"/>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в </w:t>
      </w:r>
      <w:hyperlink r:id="rId34"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слова "и покупателях" заменить словами ", покупателях либо лицах, уклонившихся от заключения соответствующих договоров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в </w:t>
      </w:r>
      <w:hyperlink r:id="rId35"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слова "и покупателе лесных насаждений" заменить словами ", покупателе лесных насаждений либо лице, уклонившемся от заключения соответствующего договора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45FFA" w:rsidRDefault="00445FFA" w:rsidP="00445FF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hyperlink r:id="rId36" w:history="1">
        <w:r>
          <w:rPr>
            <w:rFonts w:ascii="Times New Roman" w:hAnsi="Times New Roman" w:cs="Times New Roman"/>
            <w:color w:val="0000FF"/>
            <w:sz w:val="24"/>
            <w:szCs w:val="24"/>
          </w:rPr>
          <w:t>часть 8</w:t>
        </w:r>
      </w:hyperlink>
      <w:r>
        <w:rPr>
          <w:rFonts w:ascii="Times New Roman" w:hAnsi="Times New Roman" w:cs="Times New Roman"/>
          <w:sz w:val="24"/>
          <w:szCs w:val="24"/>
        </w:rPr>
        <w:t xml:space="preserve"> признать утратившей силу.</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ind w:firstLine="540"/>
        <w:jc w:val="both"/>
        <w:rPr>
          <w:rFonts w:ascii="Times New Roman" w:hAnsi="Times New Roman" w:cs="Times New Roman"/>
          <w:sz w:val="24"/>
          <w:szCs w:val="24"/>
        </w:rPr>
      </w:pPr>
      <w:hyperlink r:id="rId37" w:history="1">
        <w:r>
          <w:rPr>
            <w:rFonts w:ascii="Times New Roman" w:hAnsi="Times New Roman" w:cs="Times New Roman"/>
            <w:color w:val="0000FF"/>
            <w:sz w:val="24"/>
            <w:szCs w:val="24"/>
          </w:rPr>
          <w:t>Абзац пятнадцатый пункта 24 статьи 1</w:t>
        </w:r>
      </w:hyperlink>
      <w:r>
        <w:rPr>
          <w:rFonts w:ascii="Times New Roman" w:hAnsi="Times New Roman" w:cs="Times New Roman"/>
          <w:sz w:val="24"/>
          <w:szCs w:val="24"/>
        </w:rPr>
        <w:t xml:space="preserve"> Федерального закона от 23 июня 2016 года N 218-ФЗ "О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 (Собрание законодательства Российской Федерации, 2016, N 26, ст. 3887) признать утратившим силу.</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Президент</w:t>
      </w:r>
    </w:p>
    <w:p w:rsidR="00445FFA" w:rsidRDefault="00445FFA" w:rsidP="00445F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445FFA" w:rsidRDefault="00445FFA" w:rsidP="00445FF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В.ПУТИН</w:t>
      </w:r>
    </w:p>
    <w:p w:rsidR="00445FFA" w:rsidRDefault="00445FFA" w:rsidP="00445F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Москва, Кремль</w:t>
      </w:r>
    </w:p>
    <w:p w:rsidR="00445FFA" w:rsidRDefault="00445FFA" w:rsidP="00445FFA">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29 декабря 2017 года</w:t>
      </w:r>
    </w:p>
    <w:p w:rsidR="00445FFA" w:rsidRDefault="00445FFA" w:rsidP="00445FFA">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N 471-ФЗ</w:t>
      </w: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autoSpaceDE w:val="0"/>
        <w:autoSpaceDN w:val="0"/>
        <w:adjustRightInd w:val="0"/>
        <w:spacing w:after="0" w:line="240" w:lineRule="auto"/>
        <w:jc w:val="both"/>
        <w:rPr>
          <w:rFonts w:ascii="Times New Roman" w:hAnsi="Times New Roman" w:cs="Times New Roman"/>
          <w:sz w:val="24"/>
          <w:szCs w:val="24"/>
        </w:rPr>
      </w:pPr>
    </w:p>
    <w:p w:rsidR="00445FFA" w:rsidRDefault="00445FFA" w:rsidP="00445FF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20F62" w:rsidRDefault="00D20F62"/>
    <w:sectPr w:rsidR="00D20F62" w:rsidSect="00FF0884">
      <w:pgSz w:w="11905" w:h="16838"/>
      <w:pgMar w:top="567"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FA"/>
    <w:rsid w:val="00445FFA"/>
    <w:rsid w:val="00D20F62"/>
    <w:rsid w:val="00F6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8DC146418A4B89BA3485388D57A07DC6E269ED95E5E3539EF0CFC0B2E54613C94F8F4BBO3B2I" TargetMode="External"/><Relationship Id="rId13" Type="http://schemas.openxmlformats.org/officeDocument/2006/relationships/hyperlink" Target="consultantplus://offline/ref=6CB8DC146418A4B89BA3485388D57A07DC672996D1545E3539EF0CFC0BO2BEI" TargetMode="External"/><Relationship Id="rId18" Type="http://schemas.openxmlformats.org/officeDocument/2006/relationships/hyperlink" Target="consultantplus://offline/ref=6CB8DC146418A4B89BA3485388D57A07DC6E269ED95E5E3539EF0CFC0B2E54613C94F8F4BEO3BCI" TargetMode="External"/><Relationship Id="rId26" Type="http://schemas.openxmlformats.org/officeDocument/2006/relationships/hyperlink" Target="consultantplus://offline/ref=6CB8DC146418A4B89BA3485388D57A07DC6E269ED95E5E3539EF0CFC0B2E54613C94F8F0B83432B7OAB9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CB8DC146418A4B89BA3485388D57A07DC6E269ED95E5E3539EF0CFC0B2E54613C94F8F0B83432B7OAB9I" TargetMode="External"/><Relationship Id="rId34" Type="http://schemas.openxmlformats.org/officeDocument/2006/relationships/hyperlink" Target="consultantplus://offline/ref=6CB8DC146418A4B89BA3485388D57A07DC6E269ED95E5E3539EF0CFC0B2E54613C94F8F4B0O3B4I" TargetMode="External"/><Relationship Id="rId7" Type="http://schemas.openxmlformats.org/officeDocument/2006/relationships/hyperlink" Target="consultantplus://offline/ref=6CB8DC146418A4B89BA3485388D57A07DC6E269ED95E5E3539EF0CFC0B2E54613C94F8F3BDO3B3I" TargetMode="External"/><Relationship Id="rId12" Type="http://schemas.openxmlformats.org/officeDocument/2006/relationships/hyperlink" Target="consultantplus://offline/ref=6CB8DC146418A4B89BA3485388D57A07DC67289FD95E5E3539EF0CFC0BO2BEI" TargetMode="External"/><Relationship Id="rId17" Type="http://schemas.openxmlformats.org/officeDocument/2006/relationships/hyperlink" Target="consultantplus://offline/ref=6CB8DC146418A4B89BA3485388D57A07DC6E269ED95E5E3539EF0CFC0B2E54613C94F8F4BEO3B1I" TargetMode="External"/><Relationship Id="rId25" Type="http://schemas.openxmlformats.org/officeDocument/2006/relationships/hyperlink" Target="consultantplus://offline/ref=6CB8DC146418A4B89BA3485388D57A07DC6E269ED95E5E3539EF0CFC0B2E54613C94F8F0B83432B3OAB8I" TargetMode="External"/><Relationship Id="rId33" Type="http://schemas.openxmlformats.org/officeDocument/2006/relationships/hyperlink" Target="consultantplus://offline/ref=6CB8DC146418A4B89BA3485388D57A07DC6E269ED95E5E3539EF0CFC0B2E54613C94F8F4BFO3B4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CB8DC146418A4B89BA3485388D57A07DC6E269ED95E5E3539EF0CFC0B2E54613C94F8F4BEO3B0I" TargetMode="External"/><Relationship Id="rId20" Type="http://schemas.openxmlformats.org/officeDocument/2006/relationships/hyperlink" Target="consultantplus://offline/ref=6CB8DC146418A4B89BA3485388D57A07DC672996D1545E3539EF0CFC0BO2BEI" TargetMode="External"/><Relationship Id="rId29" Type="http://schemas.openxmlformats.org/officeDocument/2006/relationships/hyperlink" Target="consultantplus://offline/ref=6CB8DC146418A4B89BA3485388D57A07DC6E269ED95E5E3539EF0CFC0B2E54613C94F8F0B83430B1OABDI" TargetMode="External"/><Relationship Id="rId1" Type="http://schemas.openxmlformats.org/officeDocument/2006/relationships/styles" Target="styles.xml"/><Relationship Id="rId6" Type="http://schemas.openxmlformats.org/officeDocument/2006/relationships/hyperlink" Target="consultantplus://offline/ref=6CB8DC146418A4B89BA3485388D57A07DC6E269ED95E5E3539EF0CFC0BO2BEI" TargetMode="External"/><Relationship Id="rId11" Type="http://schemas.openxmlformats.org/officeDocument/2006/relationships/hyperlink" Target="consultantplus://offline/ref=6CB8DC146418A4B89BA3485388D57A07DC6E269ED95E5E3539EF0CFC0B2E54613C94F8F4BCO3B2I" TargetMode="External"/><Relationship Id="rId24" Type="http://schemas.openxmlformats.org/officeDocument/2006/relationships/hyperlink" Target="consultantplus://offline/ref=6CB8DC146418A4B89BA3485388D57A07DC6E269ED95E5E3539EF0CFC0B2E54613C94F8F0B83432B7OAB5I" TargetMode="External"/><Relationship Id="rId32" Type="http://schemas.openxmlformats.org/officeDocument/2006/relationships/hyperlink" Target="consultantplus://offline/ref=6CB8DC146418A4B89BA3485388D57A07DC6E269ED95E5E3539EF0CFC0B2E54613C94F8F4BFO3B7I" TargetMode="External"/><Relationship Id="rId37" Type="http://schemas.openxmlformats.org/officeDocument/2006/relationships/hyperlink" Target="consultantplus://offline/ref=6CB8DC146418A4B89BA3485388D57A07DC6F2F9FDB5D5E3539EF0CFC0B2E54613C94F8F0B83437B3OABCI" TargetMode="External"/><Relationship Id="rId5" Type="http://schemas.openxmlformats.org/officeDocument/2006/relationships/hyperlink" Target="consultantplus://offline/ref=6CB8DC146418A4B89BA3485388D57A07DC6E269ED95E5E3539EF0CFC0BO2BEI" TargetMode="External"/><Relationship Id="rId15" Type="http://schemas.openxmlformats.org/officeDocument/2006/relationships/hyperlink" Target="consultantplus://offline/ref=6CB8DC146418A4B89BA3485388D57A07DC6E269ED95E5E3539EF0CFC0B2E54613C94F8F4BEO3B7I" TargetMode="External"/><Relationship Id="rId23" Type="http://schemas.openxmlformats.org/officeDocument/2006/relationships/hyperlink" Target="consultantplus://offline/ref=6CB8DC146418A4B89BA3485388D57A07DC6E269ED95E5E3539EF0CFC0B2E54613C94F8F0B83432B7OAB8I" TargetMode="External"/><Relationship Id="rId28" Type="http://schemas.openxmlformats.org/officeDocument/2006/relationships/hyperlink" Target="consultantplus://offline/ref=6CB8DC146418A4B89BA3485388D57A07DC6E269ED95E5E3539EF0CFC0B2E54613C94F8F0B1O3BDI" TargetMode="External"/><Relationship Id="rId36" Type="http://schemas.openxmlformats.org/officeDocument/2006/relationships/hyperlink" Target="consultantplus://offline/ref=6CB8DC146418A4B89BA3485388D57A07DC6E269ED95E5E3539EF0CFC0B2E54613C94F8F4B0O3B7I" TargetMode="External"/><Relationship Id="rId10" Type="http://schemas.openxmlformats.org/officeDocument/2006/relationships/hyperlink" Target="consultantplus://offline/ref=6CB8DC146418A4B89BA3485388D57A07DC6E269ED95E5E3539EF0CFC0B2E54613C94F8F4BBO3BCI" TargetMode="External"/><Relationship Id="rId19" Type="http://schemas.openxmlformats.org/officeDocument/2006/relationships/hyperlink" Target="consultantplus://offline/ref=6CB8DC146418A4B89BA3485388D57A07DC67289FD95E5E3539EF0CFC0BO2BEI" TargetMode="External"/><Relationship Id="rId31" Type="http://schemas.openxmlformats.org/officeDocument/2006/relationships/hyperlink" Target="consultantplus://offline/ref=6CB8DC146418A4B89BA3485388D57A07DC6E269ED95E5E3539EF0CFC0B2E54613C94F8F4BFO3B6I" TargetMode="External"/><Relationship Id="rId4" Type="http://schemas.openxmlformats.org/officeDocument/2006/relationships/webSettings" Target="webSettings.xml"/><Relationship Id="rId9" Type="http://schemas.openxmlformats.org/officeDocument/2006/relationships/hyperlink" Target="consultantplus://offline/ref=6CB8DC146418A4B89BA3485388D57A07DC6E269ED95E5E3539EF0CFC0B2E54613C94F8F4BBO3B3I" TargetMode="External"/><Relationship Id="rId14" Type="http://schemas.openxmlformats.org/officeDocument/2006/relationships/hyperlink" Target="consultantplus://offline/ref=6CB8DC146418A4B89BA3485388D57A07DC6E269ED95E5E3539EF0CFC0B2E54613C94F8F4BEO3B6I" TargetMode="External"/><Relationship Id="rId22" Type="http://schemas.openxmlformats.org/officeDocument/2006/relationships/hyperlink" Target="consultantplus://offline/ref=6CB8DC146418A4B89BA3485388D57A07DC6E269ED95E5E3539EF0CFC0B2E54613C94F8F0B83432B7OAB9I" TargetMode="External"/><Relationship Id="rId27" Type="http://schemas.openxmlformats.org/officeDocument/2006/relationships/hyperlink" Target="consultantplus://offline/ref=6CB8DC146418A4B89BA3485388D57A07DC6E269ED95E5E3539EF0CFC0B2E54613C94F8F0B83432B7OAB9I" TargetMode="External"/><Relationship Id="rId30" Type="http://schemas.openxmlformats.org/officeDocument/2006/relationships/hyperlink" Target="consultantplus://offline/ref=6CB8DC146418A4B89BA3485388D57A07DC6E269ED95E5E3539EF0CFC0B2E54613C94F8F4BFO3B4I" TargetMode="External"/><Relationship Id="rId35" Type="http://schemas.openxmlformats.org/officeDocument/2006/relationships/hyperlink" Target="consultantplus://offline/ref=6CB8DC146418A4B89BA3485388D57A07DC6E269ED95E5E3539EF0CFC0B2E54613C94F8F4B0O3B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6683</Words>
  <Characters>38094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Тутыгина Марина Витальевна</dc:creator>
  <cp:lastModifiedBy>Тутыгина Марина Витальевна</cp:lastModifiedBy>
  <cp:revision>1</cp:revision>
  <dcterms:created xsi:type="dcterms:W3CDTF">2018-02-16T08:03:00Z</dcterms:created>
  <dcterms:modified xsi:type="dcterms:W3CDTF">2018-02-16T08:04:00Z</dcterms:modified>
</cp:coreProperties>
</file>