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85111" w:rsidRDefault="00B30BFB" w:rsidP="00545D16">
      <w:pPr>
        <w:spacing w:line="360" w:lineRule="exact"/>
        <w:jc w:val="center"/>
        <w:rPr>
          <w:sz w:val="28"/>
          <w:szCs w:val="28"/>
        </w:rPr>
      </w:pPr>
      <w:r w:rsidRPr="00B30B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251658240" fillcolor="window">
            <v:imagedata r:id="rId7" o:title=""/>
          </v:shape>
          <o:OLEObject Type="Embed" ProgID="Word.Picture.8" ShapeID="_x0000_s1026" DrawAspect="Content" ObjectID="_1563888565" r:id="rId8"/>
        </w:pict>
      </w:r>
    </w:p>
    <w:p w:rsidR="005C3A9E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</w:t>
      </w:r>
    </w:p>
    <w:p w:rsidR="00385111" w:rsidRPr="00B07D89" w:rsidRDefault="00385111" w:rsidP="00545D16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 xml:space="preserve"> «Приморский муниципальный район»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</w:t>
      </w:r>
      <w:r w:rsidRPr="00B07D89">
        <w:rPr>
          <w:b/>
          <w:bCs/>
          <w:caps/>
          <w:spacing w:val="60"/>
          <w:sz w:val="28"/>
          <w:szCs w:val="28"/>
        </w:rPr>
        <w:t>ение</w:t>
      </w: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F0BF1" w:rsidRPr="00AE1149" w:rsidRDefault="008F0BF1" w:rsidP="008F0BF1">
      <w:pPr>
        <w:spacing w:line="480" w:lineRule="exact"/>
        <w:jc w:val="both"/>
        <w:rPr>
          <w:sz w:val="28"/>
          <w:szCs w:val="28"/>
        </w:rPr>
      </w:pPr>
      <w:r w:rsidRPr="00AE1149">
        <w:rPr>
          <w:sz w:val="28"/>
          <w:szCs w:val="28"/>
        </w:rPr>
        <w:t xml:space="preserve">от </w:t>
      </w:r>
      <w:r w:rsidR="00B51A4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D6242F">
        <w:rPr>
          <w:sz w:val="28"/>
          <w:szCs w:val="28"/>
        </w:rPr>
        <w:t>августа</w:t>
      </w:r>
      <w:r w:rsidRPr="00AE1149">
        <w:rPr>
          <w:sz w:val="28"/>
          <w:szCs w:val="28"/>
        </w:rPr>
        <w:t xml:space="preserve"> 201</w:t>
      </w:r>
      <w:r w:rsidR="00716101">
        <w:rPr>
          <w:sz w:val="28"/>
          <w:szCs w:val="28"/>
        </w:rPr>
        <w:t>7</w:t>
      </w:r>
      <w:r w:rsidRPr="00AE1149">
        <w:rPr>
          <w:sz w:val="28"/>
          <w:szCs w:val="28"/>
        </w:rPr>
        <w:t xml:space="preserve"> г.</w:t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</w:r>
      <w:r w:rsidRPr="00AE114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Pr="00AE11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AE1149">
        <w:rPr>
          <w:sz w:val="28"/>
          <w:szCs w:val="28"/>
        </w:rPr>
        <w:t xml:space="preserve">№ </w:t>
      </w:r>
      <w:r w:rsidR="00B51A46">
        <w:rPr>
          <w:sz w:val="28"/>
          <w:szCs w:val="28"/>
        </w:rPr>
        <w:t>646</w:t>
      </w:r>
    </w:p>
    <w:p w:rsidR="00385111" w:rsidRPr="00B07D89" w:rsidRDefault="00385111" w:rsidP="00545D16">
      <w:pPr>
        <w:spacing w:line="480" w:lineRule="exact"/>
        <w:jc w:val="center"/>
      </w:pPr>
      <w:r w:rsidRPr="00B07D89">
        <w:t>г. Архангельск</w:t>
      </w:r>
    </w:p>
    <w:p w:rsidR="00385111" w:rsidRPr="00510A19" w:rsidRDefault="00385111" w:rsidP="00545D16">
      <w:pPr>
        <w:jc w:val="center"/>
        <w:rPr>
          <w:b/>
          <w:sz w:val="28"/>
          <w:szCs w:val="28"/>
        </w:rPr>
      </w:pPr>
    </w:p>
    <w:p w:rsidR="008F0BF1" w:rsidRDefault="008F0BF1" w:rsidP="00545D16">
      <w:pPr>
        <w:jc w:val="center"/>
        <w:rPr>
          <w:b/>
          <w:sz w:val="28"/>
          <w:szCs w:val="28"/>
        </w:rPr>
      </w:pPr>
      <w:r w:rsidRPr="00AE1149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85111" w:rsidRPr="008F4E50" w:rsidRDefault="00385111" w:rsidP="00545D16">
      <w:pPr>
        <w:jc w:val="center"/>
        <w:rPr>
          <w:b/>
          <w:sz w:val="28"/>
          <w:szCs w:val="28"/>
        </w:rPr>
      </w:pPr>
      <w:r w:rsidRPr="00C701C1">
        <w:rPr>
          <w:b/>
          <w:sz w:val="28"/>
          <w:szCs w:val="28"/>
        </w:rPr>
        <w:t>«Поддержка социально ориентированных некоммерческих организаций Приморского района на 2016 - 2020 годы</w:t>
      </w:r>
      <w:r w:rsidRPr="008F4E50">
        <w:rPr>
          <w:b/>
          <w:sz w:val="28"/>
          <w:szCs w:val="28"/>
        </w:rPr>
        <w:t>»</w:t>
      </w:r>
    </w:p>
    <w:p w:rsidR="00385111" w:rsidRDefault="00385111" w:rsidP="00545D16">
      <w:pPr>
        <w:ind w:firstLine="708"/>
        <w:jc w:val="both"/>
      </w:pPr>
    </w:p>
    <w:p w:rsidR="008F0BF1" w:rsidRPr="00AE1149" w:rsidRDefault="008F0BF1" w:rsidP="008F0BF1">
      <w:pPr>
        <w:ind w:firstLine="709"/>
        <w:jc w:val="both"/>
        <w:rPr>
          <w:b/>
          <w:sz w:val="28"/>
          <w:szCs w:val="28"/>
        </w:rPr>
      </w:pPr>
      <w:proofErr w:type="gramStart"/>
      <w:r w:rsidRPr="00AE1149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28.08.2013 № 570, </w:t>
      </w:r>
      <w:r w:rsidR="00D6242F">
        <w:rPr>
          <w:bCs/>
          <w:sz w:val="28"/>
          <w:szCs w:val="28"/>
        </w:rPr>
        <w:t>Протоколами заседания конкурсной комиссии по предоставлению субсидий социально ориентированным некоммерческим организациям в муниципальном образовании «Приморский муниципальный район» в 2017 году от 25 июля и 02 августа 2017 года</w:t>
      </w:r>
      <w:r>
        <w:rPr>
          <w:sz w:val="28"/>
          <w:szCs w:val="28"/>
        </w:rPr>
        <w:t xml:space="preserve">, </w:t>
      </w:r>
      <w:r w:rsidRPr="00AE1149">
        <w:rPr>
          <w:sz w:val="28"/>
          <w:szCs w:val="28"/>
        </w:rPr>
        <w:t xml:space="preserve">администрация муниципального образования </w:t>
      </w:r>
      <w:r w:rsidRPr="00AE1149">
        <w:rPr>
          <w:spacing w:val="30"/>
          <w:sz w:val="28"/>
          <w:szCs w:val="28"/>
        </w:rPr>
        <w:t>постановляет</w:t>
      </w:r>
      <w:r w:rsidRPr="00AE1149">
        <w:rPr>
          <w:b/>
          <w:sz w:val="28"/>
          <w:szCs w:val="28"/>
        </w:rPr>
        <w:t>:</w:t>
      </w:r>
      <w:proofErr w:type="gramEnd"/>
    </w:p>
    <w:p w:rsidR="00BD01AE" w:rsidRPr="008108F8" w:rsidRDefault="005C3A9E" w:rsidP="00BD01AE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385111">
        <w:rPr>
          <w:sz w:val="28"/>
          <w:szCs w:val="28"/>
        </w:rPr>
        <w:t xml:space="preserve">1. </w:t>
      </w:r>
      <w:r w:rsidR="00BD01AE" w:rsidRPr="008108F8">
        <w:rPr>
          <w:sz w:val="28"/>
          <w:szCs w:val="28"/>
        </w:rPr>
        <w:t xml:space="preserve">Муниципальную программу </w:t>
      </w:r>
      <w:r w:rsidR="00BD01AE">
        <w:rPr>
          <w:sz w:val="28"/>
          <w:szCs w:val="28"/>
        </w:rPr>
        <w:t xml:space="preserve"> «</w:t>
      </w:r>
      <w:r w:rsidR="00BD01AE" w:rsidRPr="004B2391">
        <w:rPr>
          <w:sz w:val="28"/>
          <w:szCs w:val="28"/>
        </w:rPr>
        <w:t>Поддержка социально ориентированных некоммерческих организаций Приморского района на 2016 - 2020 годы</w:t>
      </w:r>
      <w:r w:rsidR="00BD01AE">
        <w:rPr>
          <w:sz w:val="28"/>
          <w:szCs w:val="28"/>
        </w:rPr>
        <w:t>»</w:t>
      </w:r>
      <w:r w:rsidR="00BD01AE" w:rsidRPr="008108F8">
        <w:rPr>
          <w:sz w:val="28"/>
          <w:szCs w:val="28"/>
        </w:rPr>
        <w:t>, утвержденную постановлением администрации от 3</w:t>
      </w:r>
      <w:r w:rsidR="00BD01AE">
        <w:rPr>
          <w:sz w:val="28"/>
          <w:szCs w:val="28"/>
        </w:rPr>
        <w:t>0</w:t>
      </w:r>
      <w:r w:rsidR="00BD01AE" w:rsidRPr="008108F8">
        <w:rPr>
          <w:sz w:val="28"/>
          <w:szCs w:val="28"/>
        </w:rPr>
        <w:t>.10.201</w:t>
      </w:r>
      <w:r w:rsidR="00BD01AE">
        <w:rPr>
          <w:sz w:val="28"/>
          <w:szCs w:val="28"/>
        </w:rPr>
        <w:t>5</w:t>
      </w:r>
      <w:r w:rsidR="00BD01AE" w:rsidRPr="008108F8">
        <w:rPr>
          <w:sz w:val="28"/>
          <w:szCs w:val="28"/>
        </w:rPr>
        <w:t xml:space="preserve"> № </w:t>
      </w:r>
      <w:r w:rsidR="00BD01AE">
        <w:rPr>
          <w:sz w:val="28"/>
          <w:szCs w:val="28"/>
        </w:rPr>
        <w:t>861а</w:t>
      </w:r>
      <w:r w:rsidR="00716101">
        <w:rPr>
          <w:sz w:val="28"/>
          <w:szCs w:val="28"/>
        </w:rPr>
        <w:t xml:space="preserve"> (в редакции постановления от </w:t>
      </w:r>
      <w:r w:rsidR="008232A1">
        <w:rPr>
          <w:sz w:val="28"/>
          <w:szCs w:val="28"/>
        </w:rPr>
        <w:t>30.11.2016 г. № 1012а)</w:t>
      </w:r>
      <w:r w:rsidR="00BD01AE">
        <w:rPr>
          <w:sz w:val="28"/>
          <w:szCs w:val="28"/>
        </w:rPr>
        <w:t xml:space="preserve">, </w:t>
      </w:r>
      <w:r w:rsidR="00BD01AE" w:rsidRPr="006B2602">
        <w:rPr>
          <w:sz w:val="28"/>
          <w:szCs w:val="28"/>
        </w:rPr>
        <w:t>изложить в новой редакции</w:t>
      </w:r>
      <w:r w:rsidR="00BD01AE" w:rsidRPr="008108F8">
        <w:rPr>
          <w:sz w:val="28"/>
          <w:szCs w:val="28"/>
        </w:rPr>
        <w:t xml:space="preserve"> </w:t>
      </w:r>
      <w:r w:rsidR="00A60E30">
        <w:rPr>
          <w:sz w:val="28"/>
          <w:szCs w:val="28"/>
        </w:rPr>
        <w:t xml:space="preserve">согласно </w:t>
      </w:r>
      <w:r w:rsidR="00BD01AE" w:rsidRPr="008108F8">
        <w:rPr>
          <w:sz w:val="28"/>
          <w:szCs w:val="28"/>
        </w:rPr>
        <w:t>приложени</w:t>
      </w:r>
      <w:r w:rsidR="00A60E30">
        <w:rPr>
          <w:sz w:val="28"/>
          <w:szCs w:val="28"/>
        </w:rPr>
        <w:t>ю</w:t>
      </w:r>
      <w:r w:rsidR="00BD01AE" w:rsidRPr="008108F8">
        <w:rPr>
          <w:sz w:val="28"/>
          <w:szCs w:val="28"/>
        </w:rPr>
        <w:t xml:space="preserve"> к настоящему постановлению.</w:t>
      </w:r>
    </w:p>
    <w:p w:rsidR="00385111" w:rsidRDefault="005C3A9E" w:rsidP="005C3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111">
        <w:rPr>
          <w:sz w:val="28"/>
          <w:szCs w:val="28"/>
        </w:rPr>
        <w:t xml:space="preserve">2. Опубликовать настоящее постановление в информационном бюллетене «Вестник Приморского района» и на официальном информационном сайте администрации муниципального образования «Приморский муниципальный район». </w:t>
      </w:r>
    </w:p>
    <w:p w:rsidR="00385111" w:rsidRPr="00AD185F" w:rsidRDefault="00A60E30" w:rsidP="00545D16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AD185F">
        <w:rPr>
          <w:sz w:val="28"/>
          <w:szCs w:val="28"/>
        </w:rPr>
        <w:t>3. Постановление вступает в силу с момента его подписания.</w:t>
      </w:r>
    </w:p>
    <w:p w:rsidR="00385111" w:rsidRDefault="00385111" w:rsidP="00545D16">
      <w:pPr>
        <w:jc w:val="both"/>
        <w:rPr>
          <w:sz w:val="26"/>
          <w:szCs w:val="26"/>
        </w:rPr>
      </w:pPr>
    </w:p>
    <w:p w:rsidR="00385111" w:rsidRPr="008D6A94" w:rsidRDefault="00385111" w:rsidP="00545D16">
      <w:pPr>
        <w:pStyle w:val="2"/>
        <w:ind w:firstLine="708"/>
        <w:jc w:val="both"/>
        <w:rPr>
          <w:sz w:val="26"/>
          <w:szCs w:val="26"/>
        </w:rPr>
      </w:pPr>
      <w:r w:rsidRPr="008D6A94">
        <w:rPr>
          <w:sz w:val="26"/>
          <w:szCs w:val="26"/>
        </w:rPr>
        <w:tab/>
      </w:r>
    </w:p>
    <w:p w:rsidR="00385111" w:rsidRPr="00777A7F" w:rsidRDefault="00385111" w:rsidP="00545D16">
      <w:pPr>
        <w:jc w:val="both"/>
        <w:rPr>
          <w:sz w:val="28"/>
          <w:szCs w:val="28"/>
        </w:rPr>
      </w:pPr>
      <w:r w:rsidRPr="008F4E50">
        <w:rPr>
          <w:sz w:val="28"/>
          <w:szCs w:val="28"/>
        </w:rPr>
        <w:t>Глава муниципального образования</w:t>
      </w:r>
      <w:r w:rsidRPr="008F4E50">
        <w:rPr>
          <w:sz w:val="28"/>
          <w:szCs w:val="28"/>
        </w:rPr>
        <w:tab/>
      </w:r>
      <w:r w:rsidRPr="008F4E50">
        <w:rPr>
          <w:sz w:val="28"/>
          <w:szCs w:val="28"/>
        </w:rPr>
        <w:tab/>
      </w:r>
      <w:r w:rsidRPr="008F4E50">
        <w:rPr>
          <w:sz w:val="28"/>
          <w:szCs w:val="28"/>
        </w:rPr>
        <w:tab/>
      </w:r>
      <w:r w:rsidRPr="008F4E5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Рудкина</w:t>
      </w:r>
      <w:proofErr w:type="spellEnd"/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ПАСПОРТ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3043DB" w:rsidRPr="00276AA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- 2020 годы»</w:t>
      </w: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Pr="00374BA3" w:rsidRDefault="003043DB" w:rsidP="003043D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Социально ориентированные некоммерческие организации МО «Приморский муниципальный район» (далее – СОНКО)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FD2651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3043DB" w:rsidRPr="0074389E" w:rsidTr="00FF734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Pr="0049071B">
              <w:rPr>
                <w:sz w:val="26"/>
                <w:szCs w:val="26"/>
              </w:rPr>
              <w:t>оличество проведенных общественных акций и мероприятий;</w:t>
            </w:r>
          </w:p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</w:t>
            </w:r>
            <w:r w:rsidRPr="0049071B">
              <w:rPr>
                <w:sz w:val="26"/>
                <w:szCs w:val="26"/>
              </w:rPr>
              <w:t>оличество граждан, принимающих участие в деятельности социально ориентированных некоммерческих организаций;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</w:t>
            </w:r>
            <w:r w:rsidRPr="0049071B">
              <w:rPr>
                <w:sz w:val="26"/>
                <w:szCs w:val="26"/>
              </w:rPr>
              <w:t>оличество социально ориентированных некоммерческих организаций, которым оказана финансовая поддержка</w:t>
            </w:r>
            <w:r>
              <w:rPr>
                <w:sz w:val="26"/>
                <w:szCs w:val="26"/>
              </w:rPr>
              <w:t>.</w:t>
            </w:r>
          </w:p>
          <w:p w:rsidR="003043DB" w:rsidRPr="0049071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4.Количество материалов в средствах массовой информации о деятельности СОНКО</w:t>
            </w:r>
          </w:p>
          <w:p w:rsidR="003043DB" w:rsidRPr="008F04D7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8F04D7">
              <w:rPr>
                <w:sz w:val="26"/>
                <w:szCs w:val="26"/>
              </w:rPr>
              <w:t xml:space="preserve"> </w:t>
            </w:r>
          </w:p>
        </w:tc>
      </w:tr>
      <w:tr w:rsidR="003043DB" w:rsidRPr="0074389E" w:rsidTr="00FF734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2016 - 2020 годы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Объемы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>муниципальной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1A4B5A" w:rsidRDefault="003043DB" w:rsidP="00FF7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4B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финансирования – 1757,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4B5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в том числе:                        </w:t>
            </w:r>
            <w:r w:rsidRPr="001A4B5A">
              <w:rPr>
                <w:sz w:val="26"/>
                <w:szCs w:val="26"/>
              </w:rPr>
              <w:br/>
              <w:t>средства областного бюджета – 117,</w:t>
            </w:r>
            <w:r>
              <w:rPr>
                <w:sz w:val="26"/>
                <w:szCs w:val="26"/>
              </w:rPr>
              <w:t>6</w:t>
            </w:r>
            <w:r w:rsidRPr="001A4B5A">
              <w:rPr>
                <w:sz w:val="26"/>
                <w:szCs w:val="26"/>
              </w:rPr>
              <w:t xml:space="preserve"> тыс. рублей;                                     </w:t>
            </w:r>
            <w:r w:rsidRPr="001A4B5A">
              <w:rPr>
                <w:sz w:val="26"/>
                <w:szCs w:val="26"/>
              </w:rPr>
              <w:br/>
            </w:r>
            <w:r w:rsidRPr="001A4B5A">
              <w:rPr>
                <w:sz w:val="26"/>
                <w:szCs w:val="26"/>
              </w:rPr>
              <w:lastRenderedPageBreak/>
              <w:t>средства местного бюджета - 1640 тыс. рублей;</w:t>
            </w:r>
            <w:r w:rsidRPr="001A4B5A">
              <w:rPr>
                <w:sz w:val="26"/>
                <w:szCs w:val="26"/>
              </w:rPr>
              <w:br/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Общий объем финансирования из местного бюджета 1640 тыс. рублей, в том числе по годам: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2018 год - 210 тыс. рублей; 2019 год - 210 тыс. рублей;</w:t>
            </w:r>
          </w:p>
          <w:p w:rsidR="003043DB" w:rsidRPr="001A4B5A" w:rsidRDefault="003043DB" w:rsidP="00FF734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2020 год - 800 тыс. рублей.</w:t>
            </w:r>
          </w:p>
        </w:tc>
      </w:tr>
      <w:tr w:rsidR="003043DB" w:rsidRPr="0074389E" w:rsidTr="00FF734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3043DB" w:rsidRPr="0074389E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AB26B6">
              <w:rPr>
                <w:sz w:val="26"/>
                <w:szCs w:val="26"/>
              </w:rPr>
              <w:t>Количество подержанных проектов,</w:t>
            </w:r>
            <w:r>
              <w:rPr>
                <w:sz w:val="26"/>
                <w:szCs w:val="26"/>
              </w:rPr>
              <w:t xml:space="preserve"> в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том числе по годам: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AB26B6">
              <w:rPr>
                <w:sz w:val="26"/>
                <w:szCs w:val="26"/>
              </w:rPr>
              <w:t>2016 год</w:t>
            </w:r>
            <w:r>
              <w:rPr>
                <w:sz w:val="26"/>
                <w:szCs w:val="26"/>
              </w:rPr>
              <w:t xml:space="preserve"> –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проект; </w:t>
            </w:r>
            <w:r w:rsidRPr="00AB26B6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 xml:space="preserve">– </w:t>
            </w:r>
            <w:r w:rsidRPr="00AB26B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проекта;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AB26B6">
              <w:rPr>
                <w:sz w:val="26"/>
                <w:szCs w:val="26"/>
              </w:rPr>
              <w:t>2018 год</w:t>
            </w:r>
            <w:r>
              <w:rPr>
                <w:sz w:val="26"/>
                <w:szCs w:val="26"/>
              </w:rPr>
              <w:t xml:space="preserve"> -</w:t>
            </w:r>
            <w:r w:rsidRPr="00AB26B6">
              <w:rPr>
                <w:sz w:val="26"/>
                <w:szCs w:val="26"/>
              </w:rPr>
              <w:t xml:space="preserve">  4</w:t>
            </w:r>
            <w:r>
              <w:rPr>
                <w:sz w:val="26"/>
                <w:szCs w:val="26"/>
              </w:rPr>
              <w:t xml:space="preserve"> проекта; </w:t>
            </w:r>
            <w:r w:rsidRPr="00AB26B6">
              <w:rPr>
                <w:sz w:val="26"/>
                <w:szCs w:val="26"/>
              </w:rPr>
              <w:t>2019 год</w:t>
            </w:r>
            <w:r>
              <w:rPr>
                <w:sz w:val="26"/>
                <w:szCs w:val="26"/>
              </w:rPr>
              <w:t xml:space="preserve"> –</w:t>
            </w:r>
            <w:r w:rsidRPr="00AB26B6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>проектов;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AB26B6">
              <w:rPr>
                <w:sz w:val="26"/>
                <w:szCs w:val="26"/>
              </w:rPr>
              <w:t xml:space="preserve">2020 году </w:t>
            </w:r>
            <w:r>
              <w:rPr>
                <w:sz w:val="26"/>
                <w:szCs w:val="26"/>
              </w:rPr>
              <w:t xml:space="preserve">– </w:t>
            </w:r>
            <w:r w:rsidRPr="00AB26B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проектов.</w:t>
            </w:r>
          </w:p>
          <w:p w:rsidR="003043DB" w:rsidRPr="00AB26B6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B26B6">
              <w:rPr>
                <w:sz w:val="26"/>
                <w:szCs w:val="26"/>
              </w:rPr>
              <w:t>Количество консультаций</w:t>
            </w:r>
            <w:r>
              <w:rPr>
                <w:sz w:val="26"/>
                <w:szCs w:val="26"/>
              </w:rPr>
              <w:t xml:space="preserve"> для СОНКО, в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том числе по годам: 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не менее</w:t>
            </w:r>
            <w:r w:rsidRPr="00AB26B6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 xml:space="preserve"> консультаций; 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AB26B6">
              <w:rPr>
                <w:sz w:val="26"/>
                <w:szCs w:val="26"/>
              </w:rPr>
              <w:t>2017 год</w:t>
            </w:r>
            <w:r>
              <w:rPr>
                <w:sz w:val="26"/>
                <w:szCs w:val="26"/>
              </w:rPr>
              <w:t xml:space="preserve"> не менее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 консультаций;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не менее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 консультаций;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AB26B6">
              <w:rPr>
                <w:sz w:val="26"/>
                <w:szCs w:val="26"/>
              </w:rPr>
              <w:t>2019 год</w:t>
            </w:r>
            <w:r>
              <w:rPr>
                <w:sz w:val="26"/>
                <w:szCs w:val="26"/>
              </w:rPr>
              <w:t xml:space="preserve"> не менее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 консультаций;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AB26B6">
              <w:rPr>
                <w:sz w:val="26"/>
                <w:szCs w:val="26"/>
              </w:rPr>
              <w:t>2020 год</w:t>
            </w:r>
            <w:r>
              <w:rPr>
                <w:sz w:val="26"/>
                <w:szCs w:val="26"/>
              </w:rPr>
              <w:t xml:space="preserve"> не менее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 консультаций.</w:t>
            </w:r>
          </w:p>
          <w:p w:rsidR="003043DB" w:rsidRPr="00AB26B6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B26B6">
              <w:rPr>
                <w:sz w:val="26"/>
                <w:szCs w:val="26"/>
              </w:rPr>
              <w:t>Количество единиц информации размещенных в СМИ</w:t>
            </w:r>
            <w:r>
              <w:rPr>
                <w:sz w:val="26"/>
                <w:szCs w:val="26"/>
              </w:rPr>
              <w:t>, в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том числе по годам: 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AB26B6">
              <w:rPr>
                <w:sz w:val="26"/>
                <w:szCs w:val="26"/>
              </w:rPr>
              <w:t>2016 год</w:t>
            </w:r>
            <w:r>
              <w:rPr>
                <w:sz w:val="26"/>
                <w:szCs w:val="26"/>
              </w:rPr>
              <w:t xml:space="preserve"> – 5; </w:t>
            </w:r>
            <w:r w:rsidRPr="00AB26B6">
              <w:rPr>
                <w:sz w:val="26"/>
                <w:szCs w:val="26"/>
              </w:rPr>
              <w:t>2017 год</w:t>
            </w:r>
            <w:r>
              <w:rPr>
                <w:sz w:val="26"/>
                <w:szCs w:val="26"/>
              </w:rPr>
              <w:t xml:space="preserve"> – 8; 2018 год – 11; 2019 год – 14;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AB26B6">
              <w:rPr>
                <w:sz w:val="26"/>
                <w:szCs w:val="26"/>
              </w:rPr>
              <w:t>2020 год</w:t>
            </w:r>
            <w:r>
              <w:rPr>
                <w:sz w:val="26"/>
                <w:szCs w:val="26"/>
              </w:rPr>
              <w:t xml:space="preserve"> –</w:t>
            </w:r>
            <w:r w:rsidRPr="00AB26B6">
              <w:rPr>
                <w:sz w:val="26"/>
                <w:szCs w:val="26"/>
              </w:rPr>
              <w:t xml:space="preserve"> 17</w:t>
            </w:r>
            <w:r>
              <w:rPr>
                <w:sz w:val="26"/>
                <w:szCs w:val="26"/>
              </w:rPr>
              <w:t>.</w:t>
            </w:r>
          </w:p>
          <w:p w:rsidR="003043DB" w:rsidRPr="00AB26B6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972D82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972D82">
              <w:rPr>
                <w:sz w:val="26"/>
                <w:szCs w:val="26"/>
              </w:rPr>
              <w:t>созданных</w:t>
            </w:r>
            <w:proofErr w:type="gramEnd"/>
            <w:r w:rsidRPr="00972D82">
              <w:rPr>
                <w:sz w:val="26"/>
                <w:szCs w:val="26"/>
              </w:rPr>
              <w:t xml:space="preserve"> СОНКО, имеющих статус юридического лица</w:t>
            </w:r>
            <w:r>
              <w:rPr>
                <w:sz w:val="26"/>
                <w:szCs w:val="26"/>
              </w:rPr>
              <w:t>, в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том числе по годам: 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>2016 год</w:t>
            </w:r>
            <w:r>
              <w:rPr>
                <w:sz w:val="26"/>
                <w:szCs w:val="26"/>
              </w:rPr>
              <w:t xml:space="preserve"> -</w:t>
            </w:r>
            <w:r w:rsidRPr="00972D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972D82">
              <w:rPr>
                <w:sz w:val="26"/>
                <w:szCs w:val="26"/>
              </w:rPr>
              <w:t xml:space="preserve"> НКО</w:t>
            </w:r>
            <w:r>
              <w:rPr>
                <w:sz w:val="26"/>
                <w:szCs w:val="26"/>
              </w:rPr>
              <w:t xml:space="preserve">; </w:t>
            </w:r>
            <w:r w:rsidRPr="00972D82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 xml:space="preserve">- </w:t>
            </w:r>
            <w:r w:rsidRPr="00972D82">
              <w:rPr>
                <w:sz w:val="26"/>
                <w:szCs w:val="26"/>
              </w:rPr>
              <w:t>2 НКО</w:t>
            </w:r>
            <w:r>
              <w:rPr>
                <w:sz w:val="26"/>
                <w:szCs w:val="26"/>
              </w:rPr>
              <w:t>;</w:t>
            </w:r>
            <w:r w:rsidRPr="00972D82">
              <w:rPr>
                <w:sz w:val="26"/>
                <w:szCs w:val="26"/>
              </w:rPr>
              <w:t xml:space="preserve"> 2018 год </w:t>
            </w:r>
            <w:r>
              <w:rPr>
                <w:sz w:val="26"/>
                <w:szCs w:val="26"/>
              </w:rPr>
              <w:t>-</w:t>
            </w:r>
            <w:r w:rsidRPr="00972D82">
              <w:rPr>
                <w:sz w:val="26"/>
                <w:szCs w:val="26"/>
              </w:rPr>
              <w:t xml:space="preserve"> 2 НКО</w:t>
            </w:r>
            <w:r>
              <w:rPr>
                <w:sz w:val="26"/>
                <w:szCs w:val="26"/>
              </w:rPr>
              <w:t>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 xml:space="preserve">- </w:t>
            </w:r>
            <w:r w:rsidRPr="00972D82">
              <w:rPr>
                <w:sz w:val="26"/>
                <w:szCs w:val="26"/>
              </w:rPr>
              <w:t>2 НКО</w:t>
            </w:r>
            <w:r>
              <w:rPr>
                <w:sz w:val="26"/>
                <w:szCs w:val="26"/>
              </w:rPr>
              <w:t xml:space="preserve">; </w:t>
            </w:r>
            <w:r w:rsidRPr="00972D82">
              <w:rPr>
                <w:sz w:val="26"/>
                <w:szCs w:val="26"/>
              </w:rPr>
              <w:t>2020 год</w:t>
            </w:r>
            <w:r>
              <w:rPr>
                <w:sz w:val="26"/>
                <w:szCs w:val="26"/>
              </w:rPr>
              <w:t xml:space="preserve"> -</w:t>
            </w:r>
            <w:r w:rsidRPr="00972D82">
              <w:rPr>
                <w:sz w:val="26"/>
                <w:szCs w:val="26"/>
              </w:rPr>
              <w:t xml:space="preserve"> 2 НКО</w:t>
            </w:r>
            <w:r>
              <w:rPr>
                <w:sz w:val="26"/>
                <w:szCs w:val="26"/>
              </w:rPr>
              <w:t>.</w:t>
            </w:r>
          </w:p>
          <w:p w:rsidR="003043DB" w:rsidRPr="00AB26B6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972D82">
              <w:rPr>
                <w:sz w:val="26"/>
                <w:szCs w:val="26"/>
              </w:rPr>
              <w:t xml:space="preserve">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, в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том числе по годам: 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 xml:space="preserve"> 2016 год</w:t>
            </w:r>
            <w:r>
              <w:rPr>
                <w:sz w:val="26"/>
                <w:szCs w:val="26"/>
              </w:rPr>
              <w:t xml:space="preserve"> – 1 мероприятие; </w:t>
            </w:r>
            <w:r w:rsidRPr="00972D82">
              <w:rPr>
                <w:sz w:val="26"/>
                <w:szCs w:val="26"/>
              </w:rPr>
              <w:t>2017 год</w:t>
            </w:r>
            <w:r>
              <w:rPr>
                <w:sz w:val="26"/>
                <w:szCs w:val="26"/>
              </w:rPr>
              <w:t xml:space="preserve"> – 2 мероприятия;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>2018 год</w:t>
            </w:r>
            <w:r>
              <w:rPr>
                <w:sz w:val="26"/>
                <w:szCs w:val="26"/>
              </w:rPr>
              <w:t xml:space="preserve"> –</w:t>
            </w:r>
            <w:r w:rsidRPr="00972D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мероприятия; </w:t>
            </w:r>
            <w:r w:rsidRPr="00972D82">
              <w:rPr>
                <w:sz w:val="26"/>
                <w:szCs w:val="26"/>
              </w:rPr>
              <w:t>2019 год</w:t>
            </w:r>
            <w:r>
              <w:rPr>
                <w:sz w:val="26"/>
                <w:szCs w:val="26"/>
              </w:rPr>
              <w:t xml:space="preserve"> –</w:t>
            </w:r>
            <w:r w:rsidRPr="00972D82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мероприятия;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>2020 год</w:t>
            </w:r>
            <w:r>
              <w:rPr>
                <w:sz w:val="26"/>
                <w:szCs w:val="26"/>
              </w:rPr>
              <w:t xml:space="preserve"> –</w:t>
            </w:r>
            <w:r w:rsidRPr="00972D82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мероприятия.</w:t>
            </w:r>
          </w:p>
          <w:p w:rsidR="003043DB" w:rsidRPr="00AB26B6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972D82">
              <w:rPr>
                <w:sz w:val="26"/>
                <w:szCs w:val="26"/>
              </w:rPr>
              <w:t xml:space="preserve">Количество человек </w:t>
            </w:r>
            <w:r>
              <w:rPr>
                <w:sz w:val="26"/>
                <w:szCs w:val="26"/>
              </w:rPr>
              <w:t>принявших участие в</w:t>
            </w:r>
            <w:r w:rsidRPr="00225E61">
              <w:rPr>
                <w:sz w:val="26"/>
                <w:szCs w:val="26"/>
              </w:rPr>
              <w:t xml:space="preserve"> областных форумах, семинарах, и других мероприятиях по направлениям деятельности</w:t>
            </w:r>
            <w:r>
              <w:rPr>
                <w:sz w:val="26"/>
                <w:szCs w:val="26"/>
              </w:rPr>
              <w:t>, в</w:t>
            </w:r>
            <w:r w:rsidRPr="00AB26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том числе по годам: 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>2016 год</w:t>
            </w:r>
            <w:r>
              <w:rPr>
                <w:sz w:val="26"/>
                <w:szCs w:val="26"/>
              </w:rPr>
              <w:t xml:space="preserve"> –</w:t>
            </w:r>
            <w:r w:rsidRPr="00972D82">
              <w:rPr>
                <w:sz w:val="26"/>
                <w:szCs w:val="26"/>
              </w:rPr>
              <w:t xml:space="preserve"> 40</w:t>
            </w:r>
            <w:r>
              <w:rPr>
                <w:sz w:val="26"/>
                <w:szCs w:val="26"/>
              </w:rPr>
              <w:t xml:space="preserve"> человек; 2017 год –</w:t>
            </w:r>
            <w:r w:rsidRPr="00972D82">
              <w:rPr>
                <w:sz w:val="26"/>
                <w:szCs w:val="26"/>
              </w:rPr>
              <w:t xml:space="preserve"> 45</w:t>
            </w:r>
            <w:r>
              <w:rPr>
                <w:sz w:val="26"/>
                <w:szCs w:val="26"/>
              </w:rPr>
              <w:t xml:space="preserve"> человек;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972D82">
              <w:rPr>
                <w:sz w:val="26"/>
                <w:szCs w:val="26"/>
              </w:rPr>
              <w:t>2018 год</w:t>
            </w:r>
            <w:r>
              <w:rPr>
                <w:sz w:val="26"/>
                <w:szCs w:val="26"/>
              </w:rPr>
              <w:t xml:space="preserve"> –</w:t>
            </w:r>
            <w:r w:rsidRPr="00972D82">
              <w:rPr>
                <w:sz w:val="26"/>
                <w:szCs w:val="26"/>
              </w:rPr>
              <w:t xml:space="preserve"> 50</w:t>
            </w:r>
            <w:r>
              <w:rPr>
                <w:sz w:val="26"/>
                <w:szCs w:val="26"/>
              </w:rPr>
              <w:t xml:space="preserve"> человек; </w:t>
            </w:r>
            <w:r w:rsidRPr="00972D82">
              <w:rPr>
                <w:sz w:val="26"/>
                <w:szCs w:val="26"/>
              </w:rPr>
              <w:t>2019 год</w:t>
            </w:r>
            <w:r>
              <w:rPr>
                <w:sz w:val="26"/>
                <w:szCs w:val="26"/>
              </w:rPr>
              <w:t xml:space="preserve"> –</w:t>
            </w:r>
            <w:r w:rsidRPr="00972D82">
              <w:rPr>
                <w:sz w:val="26"/>
                <w:szCs w:val="26"/>
              </w:rPr>
              <w:t xml:space="preserve"> 55</w:t>
            </w:r>
            <w:r>
              <w:rPr>
                <w:sz w:val="26"/>
                <w:szCs w:val="26"/>
              </w:rPr>
              <w:t xml:space="preserve"> человек;</w:t>
            </w:r>
          </w:p>
          <w:p w:rsidR="003043DB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</w:t>
            </w:r>
            <w:r w:rsidRPr="00972D82">
              <w:rPr>
                <w:sz w:val="26"/>
                <w:szCs w:val="26"/>
              </w:rPr>
              <w:t xml:space="preserve"> 60</w:t>
            </w:r>
            <w:r>
              <w:rPr>
                <w:sz w:val="26"/>
                <w:szCs w:val="26"/>
              </w:rPr>
              <w:t xml:space="preserve"> человек.</w:t>
            </w:r>
          </w:p>
          <w:p w:rsidR="003043DB" w:rsidRPr="00972D82" w:rsidRDefault="003043DB" w:rsidP="00FF734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972D82">
              <w:rPr>
                <w:sz w:val="26"/>
                <w:szCs w:val="26"/>
              </w:rPr>
              <w:t>Изготовление информационно  - методических материалов, блокнотов, ручек и других презентационных материалов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70C6" w:rsidRDefault="00CC70C6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32A1" w:rsidRDefault="008232A1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I. Приоритеты деятельности в сфере реализации муниципальной программы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>, от 06.10.2003</w:t>
      </w:r>
      <w:proofErr w:type="gramEnd"/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</w:t>
      </w:r>
      <w:proofErr w:type="gramStart"/>
      <w:r w:rsidRPr="00300D7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  <w:proofErr w:type="gramEnd"/>
    </w:p>
    <w:p w:rsidR="003043DB" w:rsidRPr="00300D74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</w:t>
      </w:r>
      <w:proofErr w:type="gramStart"/>
      <w:r w:rsidRPr="00300D74">
        <w:rPr>
          <w:sz w:val="26"/>
          <w:szCs w:val="26"/>
        </w:rPr>
        <w:t>обеспечивая</w:t>
      </w:r>
      <w:proofErr w:type="gramEnd"/>
      <w:r w:rsidRPr="00300D74">
        <w:rPr>
          <w:sz w:val="26"/>
          <w:szCs w:val="26"/>
        </w:rPr>
        <w:t xml:space="preserve"> таким образом реализацию механизма обратной связи между гражданами и властью.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3043DB" w:rsidRPr="003768B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3043DB" w:rsidRPr="0049071B" w:rsidRDefault="003043DB" w:rsidP="003043D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3043DB" w:rsidRDefault="003043DB" w:rsidP="003043D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043DB" w:rsidRPr="00276AAB" w:rsidRDefault="003043DB" w:rsidP="003043DB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</w:t>
      </w:r>
      <w:r>
        <w:rPr>
          <w:sz w:val="26"/>
          <w:szCs w:val="26"/>
        </w:rPr>
        <w:lastRenderedPageBreak/>
        <w:t>2020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</w:t>
      </w:r>
      <w:proofErr w:type="spellStart"/>
      <w:r w:rsidRPr="002735C2">
        <w:rPr>
          <w:sz w:val="26"/>
          <w:szCs w:val="26"/>
        </w:rPr>
        <w:t>нереспектабельность</w:t>
      </w:r>
      <w:proofErr w:type="spellEnd"/>
      <w:r w:rsidRPr="002735C2">
        <w:rPr>
          <w:sz w:val="26"/>
          <w:szCs w:val="26"/>
        </w:rPr>
        <w:t xml:space="preserve">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социально ориентированные некоммерческие организации </w:t>
      </w:r>
      <w:proofErr w:type="gramStart"/>
      <w:r w:rsidRPr="002735C2">
        <w:rPr>
          <w:sz w:val="26"/>
          <w:szCs w:val="26"/>
        </w:rPr>
        <w:t>выполняют роль</w:t>
      </w:r>
      <w:proofErr w:type="gramEnd"/>
      <w:r w:rsidRPr="002735C2">
        <w:rPr>
          <w:sz w:val="26"/>
          <w:szCs w:val="26"/>
        </w:rPr>
        <w:t xml:space="preserve"> посредника между властью и народным волеизъявлением, в полной мере актуализируют ценности, способствующие </w:t>
      </w:r>
      <w:proofErr w:type="spellStart"/>
      <w:r w:rsidRPr="002735C2">
        <w:rPr>
          <w:sz w:val="26"/>
          <w:szCs w:val="26"/>
        </w:rPr>
        <w:t>гуманизации</w:t>
      </w:r>
      <w:proofErr w:type="spellEnd"/>
      <w:r w:rsidRPr="002735C2">
        <w:rPr>
          <w:sz w:val="26"/>
          <w:szCs w:val="26"/>
        </w:rPr>
        <w:t xml:space="preserve"> общественных и социальных отношений, и тем самым стабилизируют общество;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</w:t>
      </w:r>
      <w:r w:rsidRPr="002735C2">
        <w:rPr>
          <w:sz w:val="26"/>
          <w:szCs w:val="26"/>
        </w:rPr>
        <w:lastRenderedPageBreak/>
        <w:t xml:space="preserve">некоммерческим организациям, благотворительной деятельности и 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FF7341" w:rsidRPr="002735C2" w:rsidRDefault="00FF7341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3043DB" w:rsidRPr="002735C2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3DB" w:rsidRPr="002D09D0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3043DB" w:rsidRPr="00C547DE" w:rsidRDefault="003043DB" w:rsidP="00304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3043DB" w:rsidRPr="00E45E8F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0D4269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cyan"/>
        </w:rPr>
      </w:pPr>
      <w:r w:rsidRPr="000D4269">
        <w:rPr>
          <w:sz w:val="26"/>
          <w:szCs w:val="26"/>
        </w:rPr>
        <w:t xml:space="preserve">Для решения задач программы, предполагается реализовать следующие мероприятия:  </w:t>
      </w:r>
    </w:p>
    <w:p w:rsidR="003043DB" w:rsidRPr="000D4269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lastRenderedPageBreak/>
        <w:t>1.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проектов.</w:t>
      </w:r>
    </w:p>
    <w:p w:rsidR="003043DB" w:rsidRPr="000D4269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t>2.  Разработка и принятие нормативно – правовых актов, обеспечивающих создание благоприятной среды для СОНКО.</w:t>
      </w:r>
    </w:p>
    <w:p w:rsidR="003043DB" w:rsidRPr="000D4269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t>3. Оказание информационной, консультационной  и методической поддержки СОНКО.</w:t>
      </w:r>
    </w:p>
    <w:p w:rsidR="003043DB" w:rsidRPr="000D4269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t>4. Размещение информации в СМИ и  на официальном информационном сайте администрации о деятельности СОНКО.</w:t>
      </w:r>
    </w:p>
    <w:p w:rsidR="003043DB" w:rsidRPr="000D4269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t xml:space="preserve">5. Создание и ведение реестра, </w:t>
      </w:r>
      <w:proofErr w:type="gramStart"/>
      <w:r w:rsidRPr="000D4269">
        <w:rPr>
          <w:sz w:val="26"/>
          <w:szCs w:val="26"/>
        </w:rPr>
        <w:t>зарегистрированных</w:t>
      </w:r>
      <w:proofErr w:type="gramEnd"/>
      <w:r w:rsidRPr="000D4269">
        <w:rPr>
          <w:sz w:val="26"/>
          <w:szCs w:val="26"/>
        </w:rPr>
        <w:t xml:space="preserve"> и действующих на территории Приморского района СОНКО.</w:t>
      </w:r>
    </w:p>
    <w:p w:rsidR="003043DB" w:rsidRPr="000D4269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0D4269">
        <w:rPr>
          <w:sz w:val="26"/>
          <w:szCs w:val="26"/>
        </w:rPr>
        <w:t>Оказание финансовой поддержки путем  предоставления субсидии для регистрации НКО и осуществления уставной деятельности.</w:t>
      </w:r>
    </w:p>
    <w:p w:rsidR="003043DB" w:rsidRPr="000D4269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t xml:space="preserve">7. </w:t>
      </w:r>
      <w:r w:rsidR="00FF7341">
        <w:rPr>
          <w:sz w:val="26"/>
          <w:szCs w:val="26"/>
        </w:rPr>
        <w:t xml:space="preserve"> </w:t>
      </w:r>
      <w:r w:rsidR="00FF7341" w:rsidRPr="000D4269">
        <w:rPr>
          <w:sz w:val="26"/>
          <w:szCs w:val="26"/>
        </w:rPr>
        <w:t xml:space="preserve">Оказание финансовой поддержки, путем предоставления субсидий </w:t>
      </w:r>
      <w:r w:rsidR="00FF7341">
        <w:rPr>
          <w:sz w:val="26"/>
          <w:szCs w:val="26"/>
        </w:rPr>
        <w:t>на организацию и п</w:t>
      </w:r>
      <w:r w:rsidRPr="000D4269">
        <w:rPr>
          <w:sz w:val="26"/>
          <w:szCs w:val="26"/>
        </w:rPr>
        <w:t xml:space="preserve">роведение обучающих семинаров, конференций </w:t>
      </w:r>
      <w:r w:rsidR="00FF7341">
        <w:rPr>
          <w:sz w:val="26"/>
          <w:szCs w:val="26"/>
        </w:rPr>
        <w:t xml:space="preserve">и других мероприятий </w:t>
      </w:r>
      <w:r w:rsidRPr="000D4269">
        <w:rPr>
          <w:sz w:val="26"/>
          <w:szCs w:val="26"/>
        </w:rPr>
        <w:t>СОНКО.</w:t>
      </w:r>
    </w:p>
    <w:p w:rsidR="003043DB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="00FF7341" w:rsidRPr="000D4269">
        <w:rPr>
          <w:sz w:val="26"/>
          <w:szCs w:val="26"/>
        </w:rPr>
        <w:t xml:space="preserve">Оказание финансовой поддержки, путем предоставления субсидий </w:t>
      </w:r>
      <w:r w:rsidR="00FF7341">
        <w:rPr>
          <w:sz w:val="26"/>
          <w:szCs w:val="26"/>
        </w:rPr>
        <w:t>для участия</w:t>
      </w:r>
      <w:r w:rsidRPr="000D4269">
        <w:rPr>
          <w:sz w:val="26"/>
          <w:szCs w:val="26"/>
        </w:rPr>
        <w:t xml:space="preserve"> членов СОНКО в областных форумах, семинарах, и других мероприятиях по направлениям деятельности.</w:t>
      </w:r>
    </w:p>
    <w:p w:rsidR="003043DB" w:rsidRPr="000D4269" w:rsidRDefault="003043DB" w:rsidP="003043DB">
      <w:pPr>
        <w:jc w:val="both"/>
        <w:rPr>
          <w:sz w:val="26"/>
          <w:szCs w:val="26"/>
        </w:rPr>
      </w:pPr>
      <w:r w:rsidRPr="000D4269">
        <w:rPr>
          <w:sz w:val="26"/>
          <w:szCs w:val="26"/>
        </w:rPr>
        <w:t xml:space="preserve">9. </w:t>
      </w:r>
      <w:r w:rsidR="00FF7341" w:rsidRPr="000D4269">
        <w:rPr>
          <w:sz w:val="26"/>
          <w:szCs w:val="26"/>
        </w:rPr>
        <w:t xml:space="preserve">Оказание финансовой поддержки, путем предоставления субсидий </w:t>
      </w:r>
      <w:r w:rsidR="00FF7341">
        <w:rPr>
          <w:sz w:val="26"/>
          <w:szCs w:val="26"/>
        </w:rPr>
        <w:t>на из</w:t>
      </w:r>
      <w:r w:rsidRPr="000D4269">
        <w:rPr>
          <w:sz w:val="26"/>
          <w:szCs w:val="26"/>
        </w:rPr>
        <w:t>дание сувенирной, презентационной социальной печатной продукции и социальной рекламы</w:t>
      </w:r>
      <w:r>
        <w:rPr>
          <w:sz w:val="26"/>
          <w:szCs w:val="26"/>
        </w:rPr>
        <w:t xml:space="preserve">. </w:t>
      </w:r>
    </w:p>
    <w:p w:rsidR="003043DB" w:rsidRPr="000D4269" w:rsidRDefault="003043DB" w:rsidP="003043DB">
      <w:pPr>
        <w:jc w:val="both"/>
      </w:pPr>
    </w:p>
    <w:p w:rsidR="003043DB" w:rsidRDefault="003043DB" w:rsidP="003043DB">
      <w:pPr>
        <w:jc w:val="both"/>
        <w:rPr>
          <w:sz w:val="26"/>
          <w:szCs w:val="26"/>
        </w:rPr>
      </w:pPr>
      <w:r w:rsidRPr="000D4269">
        <w:t xml:space="preserve">      </w:t>
      </w:r>
      <w:r w:rsidRPr="00077BA2">
        <w:rPr>
          <w:sz w:val="26"/>
          <w:szCs w:val="26"/>
        </w:rPr>
        <w:t>Перечень программных мероприятий оформляется в соответствии с таблицей:</w:t>
      </w:r>
    </w:p>
    <w:p w:rsidR="003043DB" w:rsidRDefault="003043DB" w:rsidP="003043DB">
      <w:pPr>
        <w:jc w:val="center"/>
        <w:rPr>
          <w:sz w:val="26"/>
          <w:szCs w:val="26"/>
        </w:rPr>
      </w:pPr>
    </w:p>
    <w:p w:rsidR="003043DB" w:rsidRPr="000E1FC9" w:rsidRDefault="003043DB" w:rsidP="003043DB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 МЕРОПРИЯТИЙ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- 2020 годы»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1234"/>
        <w:gridCol w:w="26"/>
        <w:gridCol w:w="872"/>
        <w:gridCol w:w="993"/>
        <w:gridCol w:w="852"/>
        <w:gridCol w:w="708"/>
        <w:gridCol w:w="665"/>
        <w:gridCol w:w="546"/>
        <w:gridCol w:w="637"/>
        <w:gridCol w:w="1377"/>
      </w:tblGrid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624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225" w:type="pct"/>
            <w:gridSpan w:val="6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2016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2017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2018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2019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2020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624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</w:tr>
      <w:tr w:rsidR="003043DB" w:rsidRPr="00A7529E" w:rsidTr="00FF7341">
        <w:tc>
          <w:tcPr>
            <w:tcW w:w="5000" w:type="pct"/>
            <w:gridSpan w:val="11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- 2020 годы»)</w:t>
            </w: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3999" w:type="pct"/>
            <w:gridSpan w:val="10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  <w:r w:rsidRPr="00623A84"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Задачи муниципальной   программы</w:t>
            </w:r>
          </w:p>
        </w:tc>
        <w:tc>
          <w:tcPr>
            <w:tcW w:w="3999" w:type="pct"/>
            <w:gridSpan w:val="10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1.Развитие механизмов поддержки социально ориентированных некоммерческих организаций.</w:t>
            </w:r>
          </w:p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2. 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502" w:type="pct"/>
          </w:tcPr>
          <w:p w:rsidR="003043DB" w:rsidRPr="00623A84" w:rsidRDefault="003043DB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7E4D">
              <w:rPr>
                <w:sz w:val="18"/>
                <w:szCs w:val="18"/>
              </w:rPr>
              <w:t>332,</w:t>
            </w:r>
            <w:r w:rsidR="00193BBE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58" w:type="pct"/>
          </w:tcPr>
          <w:p w:rsidR="003043DB" w:rsidRPr="00F95F7C" w:rsidRDefault="00017E4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подержанных проектов</w:t>
            </w:r>
            <w:r w:rsidRPr="00623A84">
              <w:rPr>
                <w:sz w:val="18"/>
                <w:szCs w:val="18"/>
              </w:rPr>
              <w:t xml:space="preserve"> 2016 году </w:t>
            </w:r>
            <w:r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, 2017 году </w:t>
            </w:r>
            <w:r>
              <w:rPr>
                <w:sz w:val="18"/>
                <w:szCs w:val="18"/>
              </w:rPr>
              <w:t>3</w:t>
            </w:r>
            <w:r w:rsidRPr="00623A84">
              <w:rPr>
                <w:sz w:val="18"/>
                <w:szCs w:val="18"/>
              </w:rPr>
              <w:t xml:space="preserve">, в 2018 году  </w:t>
            </w:r>
            <w:r>
              <w:rPr>
                <w:sz w:val="18"/>
                <w:szCs w:val="18"/>
              </w:rPr>
              <w:t>4</w:t>
            </w:r>
            <w:r w:rsidRPr="00623A84">
              <w:rPr>
                <w:sz w:val="18"/>
                <w:szCs w:val="18"/>
              </w:rPr>
              <w:t xml:space="preserve">, в 2019 году </w:t>
            </w:r>
            <w:r>
              <w:rPr>
                <w:sz w:val="18"/>
                <w:szCs w:val="18"/>
              </w:rPr>
              <w:t>5</w:t>
            </w:r>
            <w:r w:rsidRPr="00623A84">
              <w:rPr>
                <w:sz w:val="18"/>
                <w:szCs w:val="18"/>
              </w:rPr>
              <w:t xml:space="preserve">, в 2020 году </w:t>
            </w:r>
            <w:r>
              <w:rPr>
                <w:sz w:val="18"/>
                <w:szCs w:val="18"/>
              </w:rPr>
              <w:t>6</w:t>
            </w: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502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431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3DB" w:rsidRPr="00623A84" w:rsidRDefault="00017E4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431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58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3DB" w:rsidRPr="00F95F7C" w:rsidRDefault="00017E4D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6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76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22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637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225" w:type="pct"/>
            <w:gridSpan w:val="6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rPr>
          <w:trHeight w:val="1090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637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225" w:type="pct"/>
            <w:gridSpan w:val="6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консультаций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7</w:t>
            </w:r>
            <w:r w:rsidRPr="00623A84">
              <w:rPr>
                <w:sz w:val="18"/>
                <w:szCs w:val="18"/>
              </w:rPr>
              <w:t xml:space="preserve">, 2017 году </w:t>
            </w:r>
            <w:r>
              <w:rPr>
                <w:sz w:val="18"/>
                <w:szCs w:val="18"/>
              </w:rPr>
              <w:t>9</w:t>
            </w:r>
            <w:r w:rsidRPr="00623A84">
              <w:rPr>
                <w:sz w:val="18"/>
                <w:szCs w:val="18"/>
              </w:rPr>
              <w:t xml:space="preserve">, в 2018 году  </w:t>
            </w:r>
            <w:r>
              <w:rPr>
                <w:sz w:val="18"/>
                <w:szCs w:val="18"/>
              </w:rPr>
              <w:t>11</w:t>
            </w:r>
            <w:r w:rsidRPr="00623A84">
              <w:rPr>
                <w:sz w:val="18"/>
                <w:szCs w:val="18"/>
              </w:rPr>
              <w:t xml:space="preserve">, в 2019 году </w:t>
            </w:r>
            <w:r>
              <w:rPr>
                <w:sz w:val="18"/>
                <w:szCs w:val="18"/>
              </w:rPr>
              <w:t>13</w:t>
            </w:r>
            <w:r w:rsidRPr="00623A84">
              <w:rPr>
                <w:sz w:val="18"/>
                <w:szCs w:val="18"/>
              </w:rPr>
              <w:t xml:space="preserve">, в 2020 году </w:t>
            </w:r>
            <w:r>
              <w:rPr>
                <w:sz w:val="18"/>
                <w:szCs w:val="18"/>
              </w:rPr>
              <w:t>15</w:t>
            </w:r>
          </w:p>
        </w:tc>
      </w:tr>
      <w:tr w:rsidR="003043DB" w:rsidRPr="00A7529E" w:rsidTr="00FF7341">
        <w:trPr>
          <w:trHeight w:val="263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rPr>
          <w:trHeight w:val="498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637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225" w:type="pct"/>
            <w:gridSpan w:val="6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единиц информации размещенных в СМИ </w:t>
            </w:r>
            <w:r w:rsidRPr="00623A84">
              <w:rPr>
                <w:sz w:val="18"/>
                <w:szCs w:val="18"/>
              </w:rPr>
              <w:t xml:space="preserve"> 2016 году </w:t>
            </w:r>
            <w:r>
              <w:rPr>
                <w:sz w:val="18"/>
                <w:szCs w:val="18"/>
              </w:rPr>
              <w:t>5</w:t>
            </w:r>
            <w:r w:rsidRPr="00623A84">
              <w:rPr>
                <w:sz w:val="18"/>
                <w:szCs w:val="18"/>
              </w:rPr>
              <w:t xml:space="preserve">, 2017 году </w:t>
            </w:r>
            <w:r>
              <w:rPr>
                <w:sz w:val="18"/>
                <w:szCs w:val="18"/>
              </w:rPr>
              <w:t>8</w:t>
            </w:r>
            <w:r w:rsidRPr="00623A84">
              <w:rPr>
                <w:sz w:val="18"/>
                <w:szCs w:val="18"/>
              </w:rPr>
              <w:t xml:space="preserve">, в 2018 году  </w:t>
            </w:r>
            <w:r>
              <w:rPr>
                <w:sz w:val="18"/>
                <w:szCs w:val="18"/>
              </w:rPr>
              <w:t>11</w:t>
            </w:r>
            <w:r w:rsidRPr="00623A84">
              <w:rPr>
                <w:sz w:val="18"/>
                <w:szCs w:val="18"/>
              </w:rPr>
              <w:t xml:space="preserve">, в 2019 году </w:t>
            </w:r>
            <w:r>
              <w:rPr>
                <w:sz w:val="18"/>
                <w:szCs w:val="18"/>
              </w:rPr>
              <w:t>14</w:t>
            </w:r>
            <w:r w:rsidRPr="00623A84">
              <w:rPr>
                <w:sz w:val="18"/>
                <w:szCs w:val="18"/>
              </w:rPr>
              <w:t xml:space="preserve">, в 2020 году </w:t>
            </w:r>
            <w:r>
              <w:rPr>
                <w:sz w:val="18"/>
                <w:szCs w:val="18"/>
              </w:rPr>
              <w:t>17</w:t>
            </w:r>
            <w:r w:rsidRPr="00623A84">
              <w:rPr>
                <w:sz w:val="18"/>
                <w:szCs w:val="18"/>
              </w:rPr>
              <w:t xml:space="preserve"> </w:t>
            </w:r>
          </w:p>
        </w:tc>
      </w:tr>
      <w:tr w:rsidR="003043DB" w:rsidRPr="00A7529E" w:rsidTr="00FF7341">
        <w:trPr>
          <w:trHeight w:val="205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rPr>
          <w:trHeight w:val="415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rPr>
          <w:trHeight w:val="141"/>
        </w:trPr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225" w:type="pct"/>
            <w:gridSpan w:val="6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Комплексный учет деятельности СОНКО на территории района. </w:t>
            </w: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7212D2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637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созданных СОНКО, имеющих статус юридического лица </w:t>
            </w:r>
            <w:r w:rsidRPr="00623A84">
              <w:rPr>
                <w:sz w:val="18"/>
                <w:szCs w:val="18"/>
              </w:rPr>
              <w:t xml:space="preserve">в 2016 году </w:t>
            </w:r>
            <w:r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 НКО, в 2018 году  </w:t>
            </w: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 НКО, в 2019 году </w:t>
            </w: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 НКО, в 2020 году </w:t>
            </w: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3043DB" w:rsidRPr="00A7529E" w:rsidTr="00FF7341">
        <w:trPr>
          <w:trHeight w:val="430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rPr>
          <w:trHeight w:val="430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322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23A84">
              <w:rPr>
                <w:sz w:val="18"/>
                <w:szCs w:val="18"/>
              </w:rPr>
              <w:t xml:space="preserve">.  </w:t>
            </w:r>
            <w:r w:rsidR="00FF7341" w:rsidRPr="00623A84">
              <w:rPr>
                <w:sz w:val="18"/>
                <w:szCs w:val="18"/>
              </w:rPr>
              <w:t xml:space="preserve">Оказание финансовой поддержки, путем предоставления субсидий </w:t>
            </w:r>
            <w:r w:rsidR="00FF7341">
              <w:rPr>
                <w:sz w:val="18"/>
                <w:szCs w:val="18"/>
              </w:rPr>
              <w:t>СОНКО на организацию и п</w:t>
            </w:r>
            <w:r>
              <w:rPr>
                <w:sz w:val="18"/>
                <w:szCs w:val="18"/>
              </w:rPr>
              <w:t>роведение обучающих семинаров, конференций</w:t>
            </w:r>
            <w:r w:rsidR="00FF7341">
              <w:rPr>
                <w:sz w:val="18"/>
                <w:szCs w:val="18"/>
              </w:rPr>
              <w:t xml:space="preserve"> и других мероприятий </w:t>
            </w:r>
          </w:p>
        </w:tc>
        <w:tc>
          <w:tcPr>
            <w:tcW w:w="637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502" w:type="pct"/>
          </w:tcPr>
          <w:p w:rsidR="003043DB" w:rsidRPr="00623A84" w:rsidRDefault="003043DB" w:rsidP="00766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6D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3043DB" w:rsidRPr="00F95F7C" w:rsidRDefault="00766DB8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043DB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проведенных мероприятий </w:t>
            </w:r>
            <w:r w:rsidRPr="00623A84">
              <w:rPr>
                <w:sz w:val="18"/>
                <w:szCs w:val="18"/>
              </w:rPr>
              <w:t xml:space="preserve">в 2016 году </w:t>
            </w:r>
            <w:r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, 2017 году </w:t>
            </w: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, в 2018 году </w:t>
            </w:r>
            <w:r>
              <w:rPr>
                <w:sz w:val="18"/>
                <w:szCs w:val="18"/>
              </w:rPr>
              <w:t xml:space="preserve"> 3</w:t>
            </w:r>
            <w:r w:rsidRPr="00623A84">
              <w:rPr>
                <w:sz w:val="18"/>
                <w:szCs w:val="18"/>
              </w:rPr>
              <w:t xml:space="preserve">, в 2019 году </w:t>
            </w:r>
            <w:r>
              <w:rPr>
                <w:sz w:val="18"/>
                <w:szCs w:val="18"/>
              </w:rPr>
              <w:t>3</w:t>
            </w:r>
            <w:r w:rsidRPr="00623A84">
              <w:rPr>
                <w:sz w:val="18"/>
                <w:szCs w:val="18"/>
              </w:rPr>
              <w:t xml:space="preserve">, в 2020 году </w:t>
            </w:r>
            <w:r>
              <w:rPr>
                <w:sz w:val="18"/>
                <w:szCs w:val="18"/>
              </w:rPr>
              <w:t>3</w:t>
            </w:r>
            <w:r w:rsidRPr="00623A84">
              <w:rPr>
                <w:sz w:val="18"/>
                <w:szCs w:val="18"/>
              </w:rPr>
              <w:t xml:space="preserve"> </w:t>
            </w:r>
          </w:p>
        </w:tc>
      </w:tr>
      <w:tr w:rsidR="003043DB" w:rsidRPr="00A7529E" w:rsidTr="00FF7341">
        <w:trPr>
          <w:trHeight w:val="430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rPr>
          <w:trHeight w:val="430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623A84" w:rsidRDefault="003043DB" w:rsidP="00766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6D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</w:tcPr>
          <w:p w:rsidR="003043DB" w:rsidRPr="00F95F7C" w:rsidRDefault="00766DB8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043DB"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2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6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76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322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23A84">
              <w:rPr>
                <w:sz w:val="18"/>
                <w:szCs w:val="18"/>
              </w:rPr>
              <w:t xml:space="preserve">.  </w:t>
            </w:r>
            <w:r w:rsidR="00FF7341" w:rsidRPr="00623A84">
              <w:rPr>
                <w:sz w:val="18"/>
                <w:szCs w:val="18"/>
              </w:rPr>
              <w:t xml:space="preserve">Оказание финансовой поддержки, путем предоставления субсидий </w:t>
            </w:r>
            <w:r w:rsidR="00FF7341">
              <w:rPr>
                <w:sz w:val="18"/>
                <w:szCs w:val="18"/>
              </w:rPr>
              <w:t>для у</w:t>
            </w:r>
            <w:r w:rsidRPr="00623A84">
              <w:rPr>
                <w:sz w:val="18"/>
                <w:szCs w:val="18"/>
              </w:rPr>
              <w:t>части</w:t>
            </w:r>
            <w:r w:rsidR="00FF7341">
              <w:rPr>
                <w:sz w:val="18"/>
                <w:szCs w:val="18"/>
              </w:rPr>
              <w:t>я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членов СОНКО в</w:t>
            </w:r>
            <w:r w:rsidRPr="00623A84">
              <w:rPr>
                <w:sz w:val="18"/>
                <w:szCs w:val="18"/>
              </w:rPr>
              <w:t xml:space="preserve"> </w:t>
            </w:r>
            <w:r w:rsidRPr="00623A84">
              <w:rPr>
                <w:sz w:val="18"/>
                <w:szCs w:val="18"/>
              </w:rPr>
              <w:lastRenderedPageBreak/>
              <w:t>областных форумах, семинарах, и</w:t>
            </w:r>
            <w:r>
              <w:rPr>
                <w:sz w:val="18"/>
                <w:szCs w:val="18"/>
              </w:rPr>
              <w:t xml:space="preserve"> </w:t>
            </w:r>
            <w:r w:rsidRPr="00623A84">
              <w:rPr>
                <w:sz w:val="18"/>
                <w:szCs w:val="18"/>
              </w:rPr>
              <w:t>других мероприятиях по направлениям деятельности.</w:t>
            </w:r>
          </w:p>
        </w:tc>
        <w:tc>
          <w:tcPr>
            <w:tcW w:w="637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502" w:type="pct"/>
          </w:tcPr>
          <w:p w:rsidR="003043DB" w:rsidRPr="00623A84" w:rsidRDefault="00766DB8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</w:tcPr>
          <w:p w:rsidR="003043DB" w:rsidRPr="00F95F7C" w:rsidRDefault="00766DB8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2" w:type="pct"/>
          </w:tcPr>
          <w:p w:rsidR="003043DB" w:rsidRPr="00D02766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  <w:r w:rsidRPr="00623A84">
              <w:rPr>
                <w:sz w:val="18"/>
                <w:szCs w:val="18"/>
              </w:rPr>
              <w:t xml:space="preserve"> 2016 году </w:t>
            </w:r>
            <w:r>
              <w:rPr>
                <w:sz w:val="18"/>
                <w:szCs w:val="18"/>
              </w:rPr>
              <w:t>40</w:t>
            </w:r>
            <w:r w:rsidRPr="00623A84">
              <w:rPr>
                <w:sz w:val="18"/>
                <w:szCs w:val="18"/>
              </w:rPr>
              <w:t xml:space="preserve">, 2017 году </w:t>
            </w:r>
            <w:r>
              <w:rPr>
                <w:sz w:val="18"/>
                <w:szCs w:val="18"/>
              </w:rPr>
              <w:t>45</w:t>
            </w:r>
            <w:r w:rsidRPr="00623A84">
              <w:rPr>
                <w:sz w:val="18"/>
                <w:szCs w:val="18"/>
              </w:rPr>
              <w:t xml:space="preserve">, в 2018 году </w:t>
            </w:r>
            <w:r>
              <w:rPr>
                <w:sz w:val="18"/>
                <w:szCs w:val="18"/>
              </w:rPr>
              <w:t xml:space="preserve"> 50</w:t>
            </w:r>
            <w:r w:rsidRPr="00623A84">
              <w:rPr>
                <w:sz w:val="18"/>
                <w:szCs w:val="18"/>
              </w:rPr>
              <w:t xml:space="preserve">, в 2019 году </w:t>
            </w:r>
            <w:r>
              <w:rPr>
                <w:sz w:val="18"/>
                <w:szCs w:val="18"/>
              </w:rPr>
              <w:t>55</w:t>
            </w:r>
            <w:r w:rsidRPr="00623A84">
              <w:rPr>
                <w:sz w:val="18"/>
                <w:szCs w:val="18"/>
              </w:rPr>
              <w:t xml:space="preserve">, в </w:t>
            </w:r>
            <w:r w:rsidRPr="00623A84">
              <w:rPr>
                <w:sz w:val="18"/>
                <w:szCs w:val="18"/>
              </w:rPr>
              <w:lastRenderedPageBreak/>
              <w:t xml:space="preserve">2020 году </w:t>
            </w:r>
            <w:r>
              <w:rPr>
                <w:sz w:val="18"/>
                <w:szCs w:val="18"/>
              </w:rPr>
              <w:t>60</w:t>
            </w:r>
          </w:p>
        </w:tc>
      </w:tr>
      <w:tr w:rsidR="003043DB" w:rsidRPr="00A7529E" w:rsidTr="00FF7341">
        <w:trPr>
          <w:trHeight w:val="430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D02766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D02766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rPr>
          <w:trHeight w:val="430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623A84" w:rsidRDefault="00766DB8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</w:tcPr>
          <w:p w:rsidR="003043DB" w:rsidRPr="00F95F7C" w:rsidRDefault="00766DB8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2" w:type="pct"/>
          </w:tcPr>
          <w:p w:rsidR="003043DB" w:rsidRPr="00D02766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23A84">
              <w:rPr>
                <w:sz w:val="18"/>
                <w:szCs w:val="18"/>
              </w:rPr>
              <w:t xml:space="preserve">.  </w:t>
            </w:r>
            <w:r w:rsidR="00FF7341" w:rsidRPr="00623A84">
              <w:rPr>
                <w:sz w:val="18"/>
                <w:szCs w:val="18"/>
              </w:rPr>
              <w:t>Оказание финансовой поддержки, путем предоставления субсидий</w:t>
            </w:r>
            <w:r w:rsidR="00FF7341">
              <w:rPr>
                <w:sz w:val="18"/>
                <w:szCs w:val="18"/>
              </w:rPr>
              <w:t xml:space="preserve"> СОНКО</w:t>
            </w:r>
            <w:r w:rsidR="00FF7341" w:rsidRPr="00623A84">
              <w:rPr>
                <w:sz w:val="18"/>
                <w:szCs w:val="18"/>
              </w:rPr>
              <w:t xml:space="preserve"> </w:t>
            </w:r>
            <w:r w:rsidR="00FF7341"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637" w:type="pct"/>
            <w:gridSpan w:val="2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502" w:type="pct"/>
          </w:tcPr>
          <w:p w:rsidR="003043DB" w:rsidRPr="00623A84" w:rsidRDefault="003043DB" w:rsidP="00766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6DB8">
              <w:rPr>
                <w:sz w:val="18"/>
                <w:szCs w:val="18"/>
              </w:rPr>
              <w:t>35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3043DB" w:rsidRPr="00F95F7C" w:rsidRDefault="00766DB8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2" w:type="pct"/>
          </w:tcPr>
          <w:p w:rsidR="003043DB" w:rsidRPr="00D02766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6" w:type="pct"/>
            <w:vMerge w:val="restar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информационно  - методических материалов, блокнотов, ручек и других презентационных материалов </w:t>
            </w:r>
          </w:p>
        </w:tc>
      </w:tr>
      <w:tr w:rsidR="003043DB" w:rsidRPr="00A7529E" w:rsidTr="00FF7341">
        <w:trPr>
          <w:trHeight w:val="430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D02766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043DB" w:rsidRPr="00F95F7C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D02766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rPr>
          <w:trHeight w:val="415"/>
        </w:trPr>
        <w:tc>
          <w:tcPr>
            <w:tcW w:w="1001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623A84" w:rsidRDefault="003043DB" w:rsidP="00766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6DB8">
              <w:rPr>
                <w:sz w:val="18"/>
                <w:szCs w:val="18"/>
              </w:rPr>
              <w:t>35</w:t>
            </w: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3043DB" w:rsidRPr="00F95F7C" w:rsidRDefault="00766DB8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6" w:type="pct"/>
          </w:tcPr>
          <w:p w:rsidR="003043DB" w:rsidRPr="000918CA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2" w:type="pct"/>
          </w:tcPr>
          <w:p w:rsidR="003043DB" w:rsidRPr="00D02766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6" w:type="pct"/>
            <w:vMerge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5000" w:type="pct"/>
            <w:gridSpan w:val="11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02" w:type="pct"/>
          </w:tcPr>
          <w:p w:rsidR="003043DB" w:rsidRPr="00E37BE0" w:rsidRDefault="003043DB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1757,</w:t>
            </w:r>
            <w:r w:rsidR="00193B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1" w:type="pct"/>
          </w:tcPr>
          <w:p w:rsidR="003043DB" w:rsidRPr="00E37BE0" w:rsidRDefault="003043DB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</w:t>
            </w:r>
            <w:r w:rsidR="00193B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276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22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50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9942E8" w:rsidRDefault="003043DB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502" w:type="pct"/>
          </w:tcPr>
          <w:p w:rsidR="003043DB" w:rsidRPr="009942E8" w:rsidRDefault="003043DB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</w:t>
            </w:r>
            <w:r w:rsidR="00193B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1" w:type="pct"/>
          </w:tcPr>
          <w:p w:rsidR="003043DB" w:rsidRPr="009942E8" w:rsidRDefault="003043DB" w:rsidP="00193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 w:rsidR="00193B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7529E" w:rsidTr="00FF7341">
        <w:tc>
          <w:tcPr>
            <w:tcW w:w="1001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2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502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1640</w:t>
            </w:r>
          </w:p>
        </w:tc>
        <w:tc>
          <w:tcPr>
            <w:tcW w:w="431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58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6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276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22" w:type="pct"/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696" w:type="pct"/>
          </w:tcPr>
          <w:p w:rsidR="003043DB" w:rsidRPr="00623A84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lastRenderedPageBreak/>
        <w:t>V. Ресурсное обеспечение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Pr="00C54FED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6F5646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1757,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>
        <w:rPr>
          <w:rFonts w:ascii="Times New Roman" w:hAnsi="Times New Roman" w:cs="Times New Roman"/>
          <w:sz w:val="26"/>
          <w:szCs w:val="26"/>
        </w:rPr>
        <w:t>117,</w:t>
      </w:r>
      <w:r w:rsidR="00193BBE">
        <w:rPr>
          <w:rFonts w:ascii="Times New Roman" w:hAnsi="Times New Roman" w:cs="Times New Roman"/>
          <w:sz w:val="26"/>
          <w:szCs w:val="26"/>
        </w:rPr>
        <w:t>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>
        <w:rPr>
          <w:rFonts w:ascii="Times New Roman" w:hAnsi="Times New Roman" w:cs="Times New Roman"/>
          <w:sz w:val="26"/>
          <w:szCs w:val="26"/>
        </w:rPr>
        <w:t xml:space="preserve">1640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3043DB" w:rsidRPr="000E1FC9" w:rsidRDefault="003043DB" w:rsidP="00304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3043DB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6DB8" w:rsidRDefault="00766DB8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3043DB" w:rsidRPr="00C54FED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3043DB" w:rsidRPr="000E1FC9" w:rsidRDefault="003043DB" w:rsidP="003043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43DB" w:rsidRPr="00AF303F" w:rsidRDefault="003043DB" w:rsidP="003043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926"/>
        <w:gridCol w:w="2198"/>
        <w:gridCol w:w="1630"/>
        <w:gridCol w:w="645"/>
        <w:gridCol w:w="620"/>
        <w:gridCol w:w="620"/>
        <w:gridCol w:w="620"/>
        <w:gridCol w:w="621"/>
        <w:gridCol w:w="625"/>
      </w:tblGrid>
      <w:tr w:rsidR="003043DB" w:rsidRPr="00AF303F" w:rsidTr="00FF7341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9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3043DB" w:rsidRPr="00AF303F" w:rsidTr="00FF7341">
        <w:trPr>
          <w:trHeight w:val="96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 w:rsidRPr="00AF303F"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3043DB" w:rsidRPr="00AF303F" w:rsidTr="00FF7341">
        <w:trPr>
          <w:tblCellSpacing w:w="5" w:type="nil"/>
        </w:trPr>
        <w:tc>
          <w:tcPr>
            <w:tcW w:w="10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11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43DB" w:rsidRPr="00AF303F" w:rsidTr="00FF7341">
        <w:trPr>
          <w:trHeight w:val="320"/>
          <w:tblCellSpacing w:w="5" w:type="nil"/>
        </w:trPr>
        <w:tc>
          <w:tcPr>
            <w:tcW w:w="10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8412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2016 - 2020 годы»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</w:tr>
      <w:tr w:rsidR="003043DB" w:rsidRPr="00AF303F" w:rsidTr="00FF7341">
        <w:trPr>
          <w:trHeight w:val="650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43DB" w:rsidRPr="00AF303F" w:rsidTr="00FF7341">
        <w:trPr>
          <w:trHeight w:val="553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</w:tr>
      <w:tr w:rsidR="003043DB" w:rsidRPr="00AF303F" w:rsidTr="00FF7341">
        <w:trPr>
          <w:trHeight w:val="805"/>
          <w:tblCellSpacing w:w="5" w:type="nil"/>
        </w:trPr>
        <w:tc>
          <w:tcPr>
            <w:tcW w:w="10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AF303F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DB" w:rsidRPr="00E37BE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6DB8" w:rsidRDefault="00766DB8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lastRenderedPageBreak/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3043DB" w:rsidRPr="00A039B1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3043DB" w:rsidRPr="00C547DE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3043DB" w:rsidTr="00FF7341">
        <w:trPr>
          <w:jc w:val="center"/>
        </w:trPr>
        <w:tc>
          <w:tcPr>
            <w:tcW w:w="3387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3043DB" w:rsidRPr="000E1FC9" w:rsidRDefault="003043DB" w:rsidP="00FF734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5738" w:type="dxa"/>
          </w:tcPr>
          <w:p w:rsidR="003043DB" w:rsidRPr="00724FB0" w:rsidRDefault="003043DB" w:rsidP="00FF7341">
            <w:pPr>
              <w:jc w:val="both"/>
              <w:outlineLvl w:val="0"/>
            </w:pPr>
            <w:r>
              <w:t>Количество проектов будет определено по итогам конкурсного отбора.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3043DB" w:rsidRPr="00724FB0" w:rsidRDefault="003043DB" w:rsidP="00FF7341">
            <w:pPr>
              <w:jc w:val="both"/>
              <w:outlineLvl w:val="0"/>
            </w:pPr>
            <w:r>
              <w:t xml:space="preserve">Подсчет </w:t>
            </w:r>
            <w:r w:rsidRPr="00724FB0">
              <w:t xml:space="preserve">консультаций будет </w:t>
            </w:r>
            <w:r>
              <w:t xml:space="preserve">произведен путем ведения журнала регистрации.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>Количество публикаций на официальном информационном сайте администрации и в СМИ.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 w:rsidRPr="003B256B">
              <w:t xml:space="preserve">4.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3B256B" w:rsidRDefault="003043DB" w:rsidP="00FF7341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3043DB" w:rsidTr="00FF7341">
        <w:trPr>
          <w:jc w:val="center"/>
        </w:trPr>
        <w:tc>
          <w:tcPr>
            <w:tcW w:w="3387" w:type="dxa"/>
          </w:tcPr>
          <w:p w:rsidR="003043DB" w:rsidRPr="00724FB0" w:rsidRDefault="003043DB" w:rsidP="00FF7341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3043DB" w:rsidRDefault="003043DB" w:rsidP="00FF7341">
            <w:pPr>
              <w:jc w:val="both"/>
              <w:outlineLvl w:val="0"/>
            </w:pPr>
            <w:r>
              <w:t>Подсчет будет произведен по спискам участников и заявкам.</w:t>
            </w:r>
          </w:p>
        </w:tc>
      </w:tr>
    </w:tbl>
    <w:p w:rsidR="003043DB" w:rsidRDefault="003043DB" w:rsidP="003043DB">
      <w:pPr>
        <w:autoSpaceDE w:val="0"/>
        <w:autoSpaceDN w:val="0"/>
        <w:adjustRightInd w:val="0"/>
        <w:ind w:firstLine="540"/>
        <w:jc w:val="both"/>
      </w:pPr>
    </w:p>
    <w:p w:rsidR="003043DB" w:rsidRPr="000E1FC9" w:rsidRDefault="003043DB" w:rsidP="003043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9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3043DB" w:rsidRPr="00750830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3043DB" w:rsidRPr="000E1FC9" w:rsidRDefault="003043DB" w:rsidP="003043D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3043DB" w:rsidRPr="009019B7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382"/>
        <w:gridCol w:w="1093"/>
        <w:gridCol w:w="1013"/>
        <w:gridCol w:w="1013"/>
        <w:gridCol w:w="1014"/>
        <w:gridCol w:w="1014"/>
        <w:gridCol w:w="1014"/>
      </w:tblGrid>
      <w:tr w:rsidR="003043DB" w:rsidTr="00FF7341">
        <w:tc>
          <w:tcPr>
            <w:tcW w:w="2028" w:type="dxa"/>
            <w:vMerge w:val="restart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161" w:type="dxa"/>
            <w:gridSpan w:val="6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3043DB" w:rsidTr="00FF7341">
        <w:tc>
          <w:tcPr>
            <w:tcW w:w="2028" w:type="dxa"/>
            <w:vMerge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2016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2017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2018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2019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2020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</w:tr>
      <w:tr w:rsidR="003043DB" w:rsidTr="00FF7341">
        <w:tc>
          <w:tcPr>
            <w:tcW w:w="2028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</w:tr>
      <w:tr w:rsidR="003043DB" w:rsidTr="00FF7341">
        <w:tc>
          <w:tcPr>
            <w:tcW w:w="9571" w:type="dxa"/>
            <w:gridSpan w:val="8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Приморского района на 2016 - 2020 годы»</w:t>
            </w:r>
            <w:r w:rsidRPr="009019B7">
              <w:t>)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подержанных проектов.</w:t>
            </w:r>
          </w:p>
        </w:tc>
        <w:tc>
          <w:tcPr>
            <w:tcW w:w="1382" w:type="dxa"/>
          </w:tcPr>
          <w:p w:rsidR="003043DB" w:rsidRPr="00A66F80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>Количество консультаций для СОНКО.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</w:tr>
      <w:tr w:rsidR="003043DB" w:rsidTr="00FF7341">
        <w:tc>
          <w:tcPr>
            <w:tcW w:w="2028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3043DB" w:rsidTr="00FF7341">
        <w:tc>
          <w:tcPr>
            <w:tcW w:w="2028" w:type="dxa"/>
          </w:tcPr>
          <w:p w:rsidR="003043DB" w:rsidRPr="00724FB0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43DB" w:rsidTr="00FF7341">
        <w:tc>
          <w:tcPr>
            <w:tcW w:w="2028" w:type="dxa"/>
          </w:tcPr>
          <w:p w:rsidR="003043DB" w:rsidRPr="00724FB0" w:rsidRDefault="003043DB" w:rsidP="00FF73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участников</w:t>
            </w:r>
          </w:p>
        </w:tc>
        <w:tc>
          <w:tcPr>
            <w:tcW w:w="109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13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14" w:type="dxa"/>
          </w:tcPr>
          <w:p w:rsidR="003043D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1014" w:type="dxa"/>
          </w:tcPr>
          <w:p w:rsidR="003043DB" w:rsidRPr="008B769B" w:rsidRDefault="003043DB" w:rsidP="00FF7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</w:tr>
    </w:tbl>
    <w:p w:rsidR="003043DB" w:rsidRDefault="003043DB" w:rsidP="003043DB">
      <w:pPr>
        <w:widowControl w:val="0"/>
        <w:autoSpaceDE w:val="0"/>
        <w:autoSpaceDN w:val="0"/>
        <w:adjustRightInd w:val="0"/>
        <w:ind w:firstLine="540"/>
        <w:jc w:val="center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385111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46" w:rsidRDefault="00B51A46" w:rsidP="00A928D4">
      <w:r>
        <w:separator/>
      </w:r>
    </w:p>
  </w:endnote>
  <w:endnote w:type="continuationSeparator" w:id="0">
    <w:p w:rsidR="00B51A46" w:rsidRDefault="00B51A46" w:rsidP="00A9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46" w:rsidRDefault="00B51A46" w:rsidP="00A928D4">
      <w:r>
        <w:separator/>
      </w:r>
    </w:p>
  </w:footnote>
  <w:footnote w:type="continuationSeparator" w:id="0">
    <w:p w:rsidR="00B51A46" w:rsidRDefault="00B51A46" w:rsidP="00A9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17E4D"/>
    <w:rsid w:val="00030396"/>
    <w:rsid w:val="00077A17"/>
    <w:rsid w:val="00077BA2"/>
    <w:rsid w:val="00087B56"/>
    <w:rsid w:val="000918CA"/>
    <w:rsid w:val="000A6DAC"/>
    <w:rsid w:val="000C18D4"/>
    <w:rsid w:val="000D4269"/>
    <w:rsid w:val="000D5C4B"/>
    <w:rsid w:val="000E1FC9"/>
    <w:rsid w:val="000F3363"/>
    <w:rsid w:val="0014387B"/>
    <w:rsid w:val="001569A1"/>
    <w:rsid w:val="00156A18"/>
    <w:rsid w:val="00161265"/>
    <w:rsid w:val="00173BF3"/>
    <w:rsid w:val="00183BD2"/>
    <w:rsid w:val="001846D9"/>
    <w:rsid w:val="00191731"/>
    <w:rsid w:val="00191EA9"/>
    <w:rsid w:val="00193BBE"/>
    <w:rsid w:val="001957B0"/>
    <w:rsid w:val="001A0780"/>
    <w:rsid w:val="001A4B5A"/>
    <w:rsid w:val="001B5ABD"/>
    <w:rsid w:val="001D3F56"/>
    <w:rsid w:val="001D7849"/>
    <w:rsid w:val="001E69C1"/>
    <w:rsid w:val="001E71F8"/>
    <w:rsid w:val="0020135F"/>
    <w:rsid w:val="00203AA6"/>
    <w:rsid w:val="00205B1D"/>
    <w:rsid w:val="00223BEF"/>
    <w:rsid w:val="00225E61"/>
    <w:rsid w:val="002312DD"/>
    <w:rsid w:val="00267A3F"/>
    <w:rsid w:val="002735C2"/>
    <w:rsid w:val="00276AAB"/>
    <w:rsid w:val="00281A1A"/>
    <w:rsid w:val="002963C0"/>
    <w:rsid w:val="002A45FA"/>
    <w:rsid w:val="002A5F72"/>
    <w:rsid w:val="002C6573"/>
    <w:rsid w:val="002D09D0"/>
    <w:rsid w:val="002D5B68"/>
    <w:rsid w:val="002D5C2D"/>
    <w:rsid w:val="002E5AC7"/>
    <w:rsid w:val="002E7D57"/>
    <w:rsid w:val="002F2669"/>
    <w:rsid w:val="002F42D8"/>
    <w:rsid w:val="00300D74"/>
    <w:rsid w:val="003043DB"/>
    <w:rsid w:val="00315611"/>
    <w:rsid w:val="0033638D"/>
    <w:rsid w:val="00346BE9"/>
    <w:rsid w:val="00360D76"/>
    <w:rsid w:val="00365689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B35"/>
    <w:rsid w:val="003C3E1B"/>
    <w:rsid w:val="003C4BC2"/>
    <w:rsid w:val="003D07BF"/>
    <w:rsid w:val="003F3028"/>
    <w:rsid w:val="00403A32"/>
    <w:rsid w:val="00424698"/>
    <w:rsid w:val="00424CA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B1576"/>
    <w:rsid w:val="004B2391"/>
    <w:rsid w:val="005024C5"/>
    <w:rsid w:val="00510A19"/>
    <w:rsid w:val="0051325B"/>
    <w:rsid w:val="00532E0E"/>
    <w:rsid w:val="005409B8"/>
    <w:rsid w:val="00545D16"/>
    <w:rsid w:val="00550B35"/>
    <w:rsid w:val="005540F6"/>
    <w:rsid w:val="0057032F"/>
    <w:rsid w:val="00576781"/>
    <w:rsid w:val="00582C06"/>
    <w:rsid w:val="00596361"/>
    <w:rsid w:val="005A1238"/>
    <w:rsid w:val="005A2B60"/>
    <w:rsid w:val="005A341B"/>
    <w:rsid w:val="005A5567"/>
    <w:rsid w:val="005C0C19"/>
    <w:rsid w:val="005C3A9E"/>
    <w:rsid w:val="00603878"/>
    <w:rsid w:val="00614965"/>
    <w:rsid w:val="006212E0"/>
    <w:rsid w:val="00623A84"/>
    <w:rsid w:val="00636A73"/>
    <w:rsid w:val="00647214"/>
    <w:rsid w:val="006539AF"/>
    <w:rsid w:val="0066774C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2436"/>
    <w:rsid w:val="00716101"/>
    <w:rsid w:val="007212D2"/>
    <w:rsid w:val="00724FB0"/>
    <w:rsid w:val="00725AAD"/>
    <w:rsid w:val="0074389E"/>
    <w:rsid w:val="0075044A"/>
    <w:rsid w:val="00750830"/>
    <w:rsid w:val="00761941"/>
    <w:rsid w:val="00765543"/>
    <w:rsid w:val="00766DB8"/>
    <w:rsid w:val="007676D3"/>
    <w:rsid w:val="00777A7F"/>
    <w:rsid w:val="00796A72"/>
    <w:rsid w:val="007A14A2"/>
    <w:rsid w:val="007A1A83"/>
    <w:rsid w:val="007B6CF1"/>
    <w:rsid w:val="007D1961"/>
    <w:rsid w:val="007D6C0A"/>
    <w:rsid w:val="008232A1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B6637"/>
    <w:rsid w:val="008B769B"/>
    <w:rsid w:val="008D6A94"/>
    <w:rsid w:val="008E700A"/>
    <w:rsid w:val="008F04D7"/>
    <w:rsid w:val="008F089F"/>
    <w:rsid w:val="008F0BF1"/>
    <w:rsid w:val="008F1F90"/>
    <w:rsid w:val="008F4E50"/>
    <w:rsid w:val="009019B7"/>
    <w:rsid w:val="00917629"/>
    <w:rsid w:val="009301E3"/>
    <w:rsid w:val="00935170"/>
    <w:rsid w:val="00937349"/>
    <w:rsid w:val="009507F5"/>
    <w:rsid w:val="00952EB1"/>
    <w:rsid w:val="009566B4"/>
    <w:rsid w:val="00966C5C"/>
    <w:rsid w:val="00972D82"/>
    <w:rsid w:val="009942E8"/>
    <w:rsid w:val="009C12BC"/>
    <w:rsid w:val="009D4360"/>
    <w:rsid w:val="009D641D"/>
    <w:rsid w:val="009F1DED"/>
    <w:rsid w:val="009F27D4"/>
    <w:rsid w:val="00A039B1"/>
    <w:rsid w:val="00A044A8"/>
    <w:rsid w:val="00A41160"/>
    <w:rsid w:val="00A4275C"/>
    <w:rsid w:val="00A466EB"/>
    <w:rsid w:val="00A52C61"/>
    <w:rsid w:val="00A60E30"/>
    <w:rsid w:val="00A66F80"/>
    <w:rsid w:val="00A7529E"/>
    <w:rsid w:val="00A76A5A"/>
    <w:rsid w:val="00A84120"/>
    <w:rsid w:val="00A87348"/>
    <w:rsid w:val="00A9136B"/>
    <w:rsid w:val="00A928D4"/>
    <w:rsid w:val="00AB26B6"/>
    <w:rsid w:val="00AD185F"/>
    <w:rsid w:val="00AD34A0"/>
    <w:rsid w:val="00AD36D2"/>
    <w:rsid w:val="00AE28DE"/>
    <w:rsid w:val="00AE3788"/>
    <w:rsid w:val="00AE4335"/>
    <w:rsid w:val="00AF303F"/>
    <w:rsid w:val="00B04032"/>
    <w:rsid w:val="00B04247"/>
    <w:rsid w:val="00B06B81"/>
    <w:rsid w:val="00B07D89"/>
    <w:rsid w:val="00B10826"/>
    <w:rsid w:val="00B145A7"/>
    <w:rsid w:val="00B30BFB"/>
    <w:rsid w:val="00B31D40"/>
    <w:rsid w:val="00B346B1"/>
    <w:rsid w:val="00B4712C"/>
    <w:rsid w:val="00B51A46"/>
    <w:rsid w:val="00B61026"/>
    <w:rsid w:val="00B6733C"/>
    <w:rsid w:val="00B70FAD"/>
    <w:rsid w:val="00BA38BD"/>
    <w:rsid w:val="00BA4FEE"/>
    <w:rsid w:val="00BB2F45"/>
    <w:rsid w:val="00BB3B08"/>
    <w:rsid w:val="00BC15D7"/>
    <w:rsid w:val="00BC2325"/>
    <w:rsid w:val="00BC30F2"/>
    <w:rsid w:val="00BC6259"/>
    <w:rsid w:val="00BD01AE"/>
    <w:rsid w:val="00BD6055"/>
    <w:rsid w:val="00BE1E8A"/>
    <w:rsid w:val="00BE7755"/>
    <w:rsid w:val="00C06BB7"/>
    <w:rsid w:val="00C079AB"/>
    <w:rsid w:val="00C13283"/>
    <w:rsid w:val="00C1365A"/>
    <w:rsid w:val="00C220F8"/>
    <w:rsid w:val="00C320AA"/>
    <w:rsid w:val="00C35F4F"/>
    <w:rsid w:val="00C45451"/>
    <w:rsid w:val="00C51FF5"/>
    <w:rsid w:val="00C547DE"/>
    <w:rsid w:val="00C54FED"/>
    <w:rsid w:val="00C55A27"/>
    <w:rsid w:val="00C5639B"/>
    <w:rsid w:val="00C66548"/>
    <w:rsid w:val="00C701C1"/>
    <w:rsid w:val="00C7280F"/>
    <w:rsid w:val="00C81C81"/>
    <w:rsid w:val="00C93FC7"/>
    <w:rsid w:val="00CB1AD0"/>
    <w:rsid w:val="00CB5CBF"/>
    <w:rsid w:val="00CC70C6"/>
    <w:rsid w:val="00CD1CDC"/>
    <w:rsid w:val="00CF3E43"/>
    <w:rsid w:val="00CF48FC"/>
    <w:rsid w:val="00D02766"/>
    <w:rsid w:val="00D106F7"/>
    <w:rsid w:val="00D35D19"/>
    <w:rsid w:val="00D6242F"/>
    <w:rsid w:val="00D75EEB"/>
    <w:rsid w:val="00D775C9"/>
    <w:rsid w:val="00D947A4"/>
    <w:rsid w:val="00D94CCB"/>
    <w:rsid w:val="00DA55D7"/>
    <w:rsid w:val="00DA595C"/>
    <w:rsid w:val="00DB466E"/>
    <w:rsid w:val="00DB4AF3"/>
    <w:rsid w:val="00DD529E"/>
    <w:rsid w:val="00DE1465"/>
    <w:rsid w:val="00E13D71"/>
    <w:rsid w:val="00E37BE0"/>
    <w:rsid w:val="00E45E8F"/>
    <w:rsid w:val="00E52CCD"/>
    <w:rsid w:val="00E53854"/>
    <w:rsid w:val="00E66FF7"/>
    <w:rsid w:val="00E673E4"/>
    <w:rsid w:val="00E72534"/>
    <w:rsid w:val="00E82437"/>
    <w:rsid w:val="00E97500"/>
    <w:rsid w:val="00E97C6F"/>
    <w:rsid w:val="00EC1E31"/>
    <w:rsid w:val="00ED55C4"/>
    <w:rsid w:val="00EF2C71"/>
    <w:rsid w:val="00EF3315"/>
    <w:rsid w:val="00F05600"/>
    <w:rsid w:val="00F10C3B"/>
    <w:rsid w:val="00F46FB1"/>
    <w:rsid w:val="00F4797E"/>
    <w:rsid w:val="00F67249"/>
    <w:rsid w:val="00F90B90"/>
    <w:rsid w:val="00F92838"/>
    <w:rsid w:val="00F95929"/>
    <w:rsid w:val="00F95F7C"/>
    <w:rsid w:val="00FA0878"/>
    <w:rsid w:val="00FA303A"/>
    <w:rsid w:val="00FA6E46"/>
    <w:rsid w:val="00FA7260"/>
    <w:rsid w:val="00FD11EB"/>
    <w:rsid w:val="00FD2651"/>
    <w:rsid w:val="00FD78AE"/>
    <w:rsid w:val="00FE1C85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56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8D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92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7613DA92B45DD2F300C75FA3DF99E63283431CF3DF836DB32E1D98EAC59DFDFF9F1EE4A73713FF2D485q2A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12</Pages>
  <Words>2745</Words>
  <Characters>20281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88</cp:revision>
  <cp:lastPrinted>2017-08-10T13:35:00Z</cp:lastPrinted>
  <dcterms:created xsi:type="dcterms:W3CDTF">2015-07-01T08:01:00Z</dcterms:created>
  <dcterms:modified xsi:type="dcterms:W3CDTF">2017-08-10T13:43:00Z</dcterms:modified>
</cp:coreProperties>
</file>