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B1F" w:rsidRPr="00BB4481" w:rsidRDefault="005058E3">
      <w:pPr>
        <w:pStyle w:val="ConsPlusNormal"/>
        <w:widowControl/>
        <w:ind w:firstLine="540"/>
        <w:jc w:val="center"/>
        <w:rPr>
          <w:rFonts w:ascii="Times New Roman" w:hAnsi="Times New Roman" w:cs="Times New Roman"/>
          <w:b/>
          <w:sz w:val="26"/>
          <w:szCs w:val="26"/>
        </w:rPr>
      </w:pPr>
      <w:r w:rsidRPr="00BB4481">
        <w:rPr>
          <w:rFonts w:ascii="Times New Roman" w:hAnsi="Times New Roman" w:cs="Times New Roman"/>
          <w:b/>
          <w:sz w:val="26"/>
          <w:szCs w:val="26"/>
        </w:rPr>
        <w:t xml:space="preserve">Годовой отчет о выполнении </w:t>
      </w:r>
    </w:p>
    <w:p w:rsidR="00236B1F" w:rsidRPr="00BB4481" w:rsidRDefault="005058E3">
      <w:pPr>
        <w:pStyle w:val="ConsPlusNormal"/>
        <w:widowControl/>
        <w:ind w:firstLine="540"/>
        <w:jc w:val="center"/>
        <w:rPr>
          <w:rFonts w:ascii="Times New Roman" w:hAnsi="Times New Roman" w:cs="Times New Roman"/>
          <w:b/>
          <w:sz w:val="26"/>
          <w:szCs w:val="26"/>
        </w:rPr>
      </w:pPr>
      <w:r w:rsidRPr="00BB4481">
        <w:rPr>
          <w:rFonts w:ascii="Times New Roman" w:hAnsi="Times New Roman" w:cs="Times New Roman"/>
          <w:b/>
          <w:sz w:val="26"/>
          <w:szCs w:val="26"/>
        </w:rPr>
        <w:t>муниципальной программы «Развитие образования»</w:t>
      </w:r>
    </w:p>
    <w:p w:rsidR="00236B1F" w:rsidRPr="00BB4481" w:rsidRDefault="005058E3">
      <w:pPr>
        <w:pStyle w:val="ConsPlusNormal"/>
        <w:widowControl/>
        <w:ind w:firstLine="540"/>
        <w:jc w:val="center"/>
        <w:rPr>
          <w:rFonts w:ascii="Times New Roman" w:hAnsi="Times New Roman" w:cs="Times New Roman"/>
          <w:b/>
          <w:sz w:val="26"/>
          <w:szCs w:val="26"/>
        </w:rPr>
      </w:pPr>
      <w:r w:rsidRPr="00BB4481">
        <w:rPr>
          <w:rFonts w:ascii="Times New Roman" w:hAnsi="Times New Roman" w:cs="Times New Roman"/>
          <w:b/>
          <w:sz w:val="26"/>
          <w:szCs w:val="26"/>
        </w:rPr>
        <w:t>по итогам за 202</w:t>
      </w:r>
      <w:r w:rsidR="00B63BFD" w:rsidRPr="00BB4481">
        <w:rPr>
          <w:rFonts w:ascii="Times New Roman" w:hAnsi="Times New Roman" w:cs="Times New Roman"/>
          <w:b/>
          <w:sz w:val="26"/>
          <w:szCs w:val="26"/>
        </w:rPr>
        <w:t>1</w:t>
      </w:r>
      <w:r w:rsidRPr="00BB4481">
        <w:rPr>
          <w:rFonts w:ascii="Times New Roman" w:hAnsi="Times New Roman" w:cs="Times New Roman"/>
          <w:b/>
          <w:sz w:val="26"/>
          <w:szCs w:val="26"/>
        </w:rPr>
        <w:t xml:space="preserve"> год</w:t>
      </w:r>
    </w:p>
    <w:p w:rsidR="00236B1F" w:rsidRPr="00BB4481" w:rsidRDefault="00236B1F">
      <w:pPr>
        <w:pStyle w:val="ConsPlusNormal"/>
        <w:widowControl/>
        <w:ind w:firstLine="0"/>
        <w:jc w:val="both"/>
        <w:rPr>
          <w:sz w:val="26"/>
          <w:szCs w:val="26"/>
          <w:highlight w:val="yellow"/>
        </w:rPr>
      </w:pPr>
    </w:p>
    <w:p w:rsidR="00236B1F" w:rsidRPr="00BB4481" w:rsidRDefault="005058E3">
      <w:pPr>
        <w:pStyle w:val="ConsPlusNormal"/>
        <w:widowControl/>
        <w:ind w:firstLine="540"/>
        <w:jc w:val="both"/>
        <w:rPr>
          <w:rFonts w:ascii="Times New Roman" w:hAnsi="Times New Roman" w:cs="Times New Roman"/>
          <w:sz w:val="26"/>
          <w:szCs w:val="26"/>
          <w:highlight w:val="yellow"/>
        </w:rPr>
      </w:pPr>
      <w:r w:rsidRPr="00BB4481">
        <w:rPr>
          <w:rFonts w:ascii="Times New Roman" w:hAnsi="Times New Roman" w:cs="Times New Roman"/>
          <w:sz w:val="26"/>
          <w:szCs w:val="26"/>
          <w:highlight w:val="yellow"/>
        </w:rPr>
        <w:t xml:space="preserve">           </w:t>
      </w:r>
    </w:p>
    <w:p w:rsidR="00236B1F" w:rsidRPr="0080545D" w:rsidRDefault="005058E3">
      <w:pPr>
        <w:pStyle w:val="ConsPlusNonformat"/>
        <w:numPr>
          <w:ilvl w:val="0"/>
          <w:numId w:val="1"/>
        </w:numPr>
        <w:ind w:left="0" w:firstLine="709"/>
        <w:jc w:val="both"/>
        <w:rPr>
          <w:rFonts w:ascii="Times New Roman" w:hAnsi="Times New Roman"/>
          <w:sz w:val="26"/>
          <w:szCs w:val="26"/>
        </w:rPr>
      </w:pPr>
      <w:r w:rsidRPr="0080545D">
        <w:rPr>
          <w:rFonts w:ascii="Times New Roman" w:hAnsi="Times New Roman" w:cs="Times New Roman"/>
          <w:b/>
          <w:bCs/>
          <w:sz w:val="26"/>
          <w:szCs w:val="26"/>
        </w:rPr>
        <w:t>О результатах реализации муниципальной программы за 202</w:t>
      </w:r>
      <w:r w:rsidR="00B63BFD" w:rsidRPr="0080545D">
        <w:rPr>
          <w:rFonts w:ascii="Times New Roman" w:hAnsi="Times New Roman" w:cs="Times New Roman"/>
          <w:b/>
          <w:bCs/>
          <w:sz w:val="26"/>
          <w:szCs w:val="26"/>
        </w:rPr>
        <w:t>1</w:t>
      </w:r>
      <w:r w:rsidRPr="0080545D">
        <w:rPr>
          <w:rFonts w:ascii="Times New Roman" w:hAnsi="Times New Roman" w:cs="Times New Roman"/>
          <w:b/>
          <w:bCs/>
          <w:sz w:val="26"/>
          <w:szCs w:val="26"/>
        </w:rPr>
        <w:t xml:space="preserve"> год, в том числе информация о вводе в действие объектов капитального строительства, проведенных мероприятиях, поставках оборудования, принятых правовых актах.</w:t>
      </w:r>
    </w:p>
    <w:p w:rsidR="00236B1F" w:rsidRPr="0080545D" w:rsidRDefault="00236B1F">
      <w:pPr>
        <w:pStyle w:val="ConsPlusNonformat"/>
        <w:ind w:left="720"/>
        <w:jc w:val="both"/>
        <w:rPr>
          <w:rFonts w:cs="Times New Roman"/>
          <w:b/>
          <w:bCs/>
          <w:sz w:val="26"/>
          <w:szCs w:val="26"/>
        </w:rPr>
      </w:pPr>
    </w:p>
    <w:p w:rsidR="00236B1F" w:rsidRPr="0080545D" w:rsidRDefault="005058E3" w:rsidP="00955653">
      <w:pPr>
        <w:pStyle w:val="ConsPlusTitlePage"/>
        <w:overflowPunct w:val="0"/>
        <w:ind w:firstLine="709"/>
        <w:jc w:val="both"/>
        <w:rPr>
          <w:rFonts w:ascii="Times New Roman" w:hAnsi="Times New Roman" w:cs="Times New Roman"/>
          <w:sz w:val="26"/>
          <w:szCs w:val="26"/>
        </w:rPr>
      </w:pPr>
      <w:r w:rsidRPr="0080545D">
        <w:rPr>
          <w:rFonts w:ascii="Times New Roman" w:hAnsi="Times New Roman" w:cs="Times New Roman"/>
          <w:sz w:val="26"/>
          <w:szCs w:val="26"/>
        </w:rPr>
        <w:t>Реализация муниципальной программы «Развитие образования», утвержденной постановлением администрации муниципального образования «Приморский муниципальный район» от 30.10.2019 № 2319 «Об утверждении муниципальной программы муниципального образования «Приморский муниципальный район» «Развитие образования» (в редакции постановлений администрации муниципального образования «Приморский муниципальный район»</w:t>
      </w:r>
      <w:r w:rsidR="00955653" w:rsidRPr="0080545D">
        <w:rPr>
          <w:rFonts w:ascii="Times New Roman" w:hAnsi="Times New Roman" w:cs="Times New Roman"/>
          <w:sz w:val="26"/>
          <w:szCs w:val="26"/>
        </w:rPr>
        <w:t xml:space="preserve"> от 23.06.2020 года № 1150,                            от 30.10.2020 года №2254, от 30.12.2020 года № 2913, от 26.02.2021 № 372, от 30.06.2021         № 1344, от 07.10.2021 № 2093, от 28.10.2021 № 2272, от 30.12.2021 №2973, от 24.02.2022 № 352</w:t>
      </w:r>
      <w:r w:rsidRPr="0080545D">
        <w:rPr>
          <w:rFonts w:ascii="Times New Roman" w:hAnsi="Times New Roman" w:cs="Times New Roman"/>
          <w:sz w:val="26"/>
          <w:szCs w:val="26"/>
        </w:rPr>
        <w:t>), (далее – Программа), в 202</w:t>
      </w:r>
      <w:r w:rsidR="00955653" w:rsidRPr="0080545D">
        <w:rPr>
          <w:rFonts w:ascii="Times New Roman" w:hAnsi="Times New Roman" w:cs="Times New Roman"/>
          <w:sz w:val="26"/>
          <w:szCs w:val="26"/>
        </w:rPr>
        <w:t>1</w:t>
      </w:r>
      <w:r w:rsidRPr="0080545D">
        <w:rPr>
          <w:rFonts w:ascii="Times New Roman" w:hAnsi="Times New Roman" w:cs="Times New Roman"/>
          <w:sz w:val="26"/>
          <w:szCs w:val="26"/>
        </w:rPr>
        <w:t xml:space="preserve"> году осуществлялась ответственным исполнителем Программы – Управлением образования администрации муниципального образования «Приморский муниципальный район» и участниками Программы - Управлением культуры администрации муниципального образования «Приморский муниципальный район», Управлением</w:t>
      </w:r>
      <w:r w:rsidR="00955653" w:rsidRPr="0080545D">
        <w:rPr>
          <w:rFonts w:ascii="Times New Roman" w:hAnsi="Times New Roman" w:cs="Times New Roman"/>
          <w:sz w:val="26"/>
          <w:szCs w:val="26"/>
        </w:rPr>
        <w:t xml:space="preserve"> </w:t>
      </w:r>
      <w:r w:rsidRPr="0080545D">
        <w:rPr>
          <w:rFonts w:ascii="Times New Roman" w:hAnsi="Times New Roman" w:cs="Times New Roman"/>
          <w:sz w:val="26"/>
          <w:szCs w:val="26"/>
        </w:rPr>
        <w:t>по инфраструктурному развитию и муниципальному хозяйству муниципального образования «Приморский муниципальный район». Программа подпрограмм не имеет.</w:t>
      </w:r>
    </w:p>
    <w:p w:rsidR="00236B1F" w:rsidRPr="0080545D" w:rsidRDefault="005058E3">
      <w:pPr>
        <w:tabs>
          <w:tab w:val="left" w:pos="567"/>
          <w:tab w:val="left" w:pos="709"/>
          <w:tab w:val="left" w:pos="851"/>
          <w:tab w:val="left" w:pos="1134"/>
        </w:tabs>
        <w:ind w:firstLine="709"/>
        <w:jc w:val="both"/>
        <w:rPr>
          <w:sz w:val="26"/>
          <w:szCs w:val="26"/>
        </w:rPr>
      </w:pPr>
      <w:r w:rsidRPr="0080545D">
        <w:rPr>
          <w:sz w:val="26"/>
          <w:szCs w:val="26"/>
        </w:rPr>
        <w:t>В 202</w:t>
      </w:r>
      <w:r w:rsidR="00955653" w:rsidRPr="0080545D">
        <w:rPr>
          <w:sz w:val="26"/>
          <w:szCs w:val="26"/>
        </w:rPr>
        <w:t>1</w:t>
      </w:r>
      <w:r w:rsidRPr="0080545D">
        <w:rPr>
          <w:sz w:val="26"/>
          <w:szCs w:val="26"/>
        </w:rPr>
        <w:t xml:space="preserve"> году успешно достигнута цель Программы – обеспечено повышение доступности, качества и эффективности образования в муниципальном образовании «Приморский муниципальный район».</w:t>
      </w:r>
    </w:p>
    <w:p w:rsidR="00236B1F" w:rsidRPr="0080545D" w:rsidRDefault="005058E3">
      <w:pPr>
        <w:tabs>
          <w:tab w:val="left" w:pos="851"/>
          <w:tab w:val="left" w:pos="993"/>
        </w:tabs>
        <w:ind w:firstLine="709"/>
        <w:jc w:val="both"/>
        <w:rPr>
          <w:b/>
          <w:bCs/>
          <w:sz w:val="26"/>
          <w:szCs w:val="26"/>
        </w:rPr>
      </w:pPr>
      <w:r w:rsidRPr="0080545D">
        <w:rPr>
          <w:b/>
          <w:bCs/>
          <w:sz w:val="26"/>
          <w:szCs w:val="26"/>
        </w:rPr>
        <w:t xml:space="preserve">В рамках задачи «Развитие дошкольного, общего и дополнительного образования» реализованы </w:t>
      </w:r>
      <w:r w:rsidR="00274D28" w:rsidRPr="0080545D">
        <w:rPr>
          <w:b/>
          <w:bCs/>
          <w:sz w:val="26"/>
          <w:szCs w:val="26"/>
        </w:rPr>
        <w:t xml:space="preserve">следующие </w:t>
      </w:r>
      <w:r w:rsidRPr="0080545D">
        <w:rPr>
          <w:b/>
          <w:bCs/>
          <w:sz w:val="26"/>
          <w:szCs w:val="26"/>
        </w:rPr>
        <w:t>мероприятия.</w:t>
      </w:r>
    </w:p>
    <w:p w:rsidR="00274D28" w:rsidRPr="0080545D" w:rsidRDefault="005058E3" w:rsidP="00274D28">
      <w:pPr>
        <w:pStyle w:val="ac"/>
        <w:numPr>
          <w:ilvl w:val="1"/>
          <w:numId w:val="6"/>
        </w:numPr>
        <w:tabs>
          <w:tab w:val="left" w:pos="851"/>
          <w:tab w:val="left" w:pos="993"/>
        </w:tabs>
        <w:ind w:left="0" w:firstLine="709"/>
        <w:jc w:val="both"/>
        <w:rPr>
          <w:sz w:val="26"/>
          <w:szCs w:val="26"/>
        </w:rPr>
      </w:pPr>
      <w:r w:rsidRPr="0080545D">
        <w:rPr>
          <w:sz w:val="26"/>
          <w:szCs w:val="26"/>
        </w:rPr>
        <w:t>Обеспечен охват</w:t>
      </w:r>
      <w:r w:rsidR="00274D28" w:rsidRPr="0080545D">
        <w:rPr>
          <w:sz w:val="26"/>
          <w:szCs w:val="26"/>
        </w:rPr>
        <w:t xml:space="preserve"> </w:t>
      </w:r>
      <w:r w:rsidR="00955653" w:rsidRPr="0080545D">
        <w:rPr>
          <w:sz w:val="26"/>
          <w:szCs w:val="26"/>
        </w:rPr>
        <w:t>1</w:t>
      </w:r>
      <w:r w:rsidR="00131371" w:rsidRPr="0080545D">
        <w:rPr>
          <w:sz w:val="26"/>
          <w:szCs w:val="26"/>
        </w:rPr>
        <w:t xml:space="preserve"> </w:t>
      </w:r>
      <w:r w:rsidR="00955653" w:rsidRPr="0080545D">
        <w:rPr>
          <w:sz w:val="26"/>
          <w:szCs w:val="26"/>
        </w:rPr>
        <w:t>297</w:t>
      </w:r>
      <w:r w:rsidRPr="0080545D">
        <w:rPr>
          <w:sz w:val="26"/>
          <w:szCs w:val="26"/>
        </w:rPr>
        <w:t xml:space="preserve"> обучающихся услугами дошкольного образования </w:t>
      </w:r>
      <w:r w:rsidR="00274D28" w:rsidRPr="0080545D">
        <w:rPr>
          <w:sz w:val="26"/>
          <w:szCs w:val="26"/>
        </w:rPr>
        <w:t xml:space="preserve">                        </w:t>
      </w:r>
      <w:r w:rsidRPr="0080545D">
        <w:rPr>
          <w:sz w:val="26"/>
          <w:szCs w:val="26"/>
        </w:rPr>
        <w:t>в 2</w:t>
      </w:r>
      <w:r w:rsidR="008E5216" w:rsidRPr="0080545D">
        <w:rPr>
          <w:sz w:val="26"/>
          <w:szCs w:val="26"/>
        </w:rPr>
        <w:t>1</w:t>
      </w:r>
      <w:r w:rsidRPr="0080545D">
        <w:rPr>
          <w:sz w:val="26"/>
          <w:szCs w:val="26"/>
        </w:rPr>
        <w:t xml:space="preserve"> учреждени</w:t>
      </w:r>
      <w:r w:rsidR="008E5216" w:rsidRPr="0080545D">
        <w:rPr>
          <w:sz w:val="26"/>
          <w:szCs w:val="26"/>
        </w:rPr>
        <w:t>и</w:t>
      </w:r>
      <w:r w:rsidRPr="0080545D">
        <w:rPr>
          <w:sz w:val="26"/>
          <w:szCs w:val="26"/>
        </w:rPr>
        <w:t>, реализующ</w:t>
      </w:r>
      <w:r w:rsidR="00274D28" w:rsidRPr="0080545D">
        <w:rPr>
          <w:sz w:val="26"/>
          <w:szCs w:val="26"/>
        </w:rPr>
        <w:t>ем</w:t>
      </w:r>
      <w:r w:rsidRPr="0080545D">
        <w:rPr>
          <w:sz w:val="26"/>
          <w:szCs w:val="26"/>
        </w:rPr>
        <w:t xml:space="preserve"> основные образовательные программы дошкольного образования</w:t>
      </w:r>
      <w:r w:rsidR="00274D28" w:rsidRPr="0080545D">
        <w:rPr>
          <w:sz w:val="26"/>
          <w:szCs w:val="26"/>
        </w:rPr>
        <w:t>.</w:t>
      </w:r>
    </w:p>
    <w:p w:rsidR="00274D28" w:rsidRPr="0080545D" w:rsidRDefault="00274D28" w:rsidP="00131371">
      <w:pPr>
        <w:pStyle w:val="ac"/>
        <w:numPr>
          <w:ilvl w:val="1"/>
          <w:numId w:val="6"/>
        </w:numPr>
        <w:tabs>
          <w:tab w:val="left" w:pos="851"/>
          <w:tab w:val="left" w:pos="993"/>
        </w:tabs>
        <w:ind w:left="0" w:firstLine="709"/>
        <w:jc w:val="both"/>
        <w:rPr>
          <w:sz w:val="26"/>
          <w:szCs w:val="26"/>
        </w:rPr>
      </w:pPr>
      <w:r w:rsidRPr="0080545D">
        <w:rPr>
          <w:sz w:val="26"/>
          <w:szCs w:val="26"/>
        </w:rPr>
        <w:t>Продолжает свою работу лицензированный частный детский сад</w:t>
      </w:r>
      <w:r w:rsidR="00131371" w:rsidRPr="0080545D">
        <w:rPr>
          <w:sz w:val="26"/>
          <w:szCs w:val="26"/>
        </w:rPr>
        <w:t xml:space="preserve">                                      </w:t>
      </w:r>
      <w:r w:rsidRPr="0080545D">
        <w:rPr>
          <w:sz w:val="26"/>
          <w:szCs w:val="26"/>
        </w:rPr>
        <w:t xml:space="preserve"> на территории </w:t>
      </w:r>
      <w:r w:rsidR="00131371" w:rsidRPr="0080545D">
        <w:rPr>
          <w:sz w:val="26"/>
          <w:szCs w:val="26"/>
        </w:rPr>
        <w:t xml:space="preserve">пос. </w:t>
      </w:r>
      <w:proofErr w:type="spellStart"/>
      <w:r w:rsidR="00131371" w:rsidRPr="0080545D">
        <w:rPr>
          <w:sz w:val="26"/>
          <w:szCs w:val="26"/>
        </w:rPr>
        <w:t>Талаги</w:t>
      </w:r>
      <w:proofErr w:type="spellEnd"/>
      <w:r w:rsidR="00131371" w:rsidRPr="0080545D">
        <w:rPr>
          <w:sz w:val="26"/>
          <w:szCs w:val="26"/>
        </w:rPr>
        <w:t>, с</w:t>
      </w:r>
      <w:r w:rsidRPr="0080545D">
        <w:rPr>
          <w:sz w:val="26"/>
          <w:szCs w:val="26"/>
        </w:rPr>
        <w:t>оздан</w:t>
      </w:r>
      <w:r w:rsidR="00131371" w:rsidRPr="0080545D">
        <w:rPr>
          <w:sz w:val="26"/>
          <w:szCs w:val="26"/>
        </w:rPr>
        <w:t>о 10</w:t>
      </w:r>
      <w:r w:rsidRPr="0080545D">
        <w:rPr>
          <w:sz w:val="26"/>
          <w:szCs w:val="26"/>
        </w:rPr>
        <w:t xml:space="preserve"> мест для воспитанников в возрасте до трех лет</w:t>
      </w:r>
      <w:r w:rsidR="00131371" w:rsidRPr="0080545D">
        <w:rPr>
          <w:sz w:val="26"/>
          <w:szCs w:val="26"/>
        </w:rPr>
        <w:t>.</w:t>
      </w:r>
    </w:p>
    <w:p w:rsidR="00236B1F" w:rsidRPr="0080545D" w:rsidRDefault="00131371" w:rsidP="00131371">
      <w:pPr>
        <w:pStyle w:val="ac"/>
        <w:numPr>
          <w:ilvl w:val="1"/>
          <w:numId w:val="6"/>
        </w:numPr>
        <w:tabs>
          <w:tab w:val="left" w:pos="851"/>
          <w:tab w:val="left" w:pos="993"/>
        </w:tabs>
        <w:ind w:left="0" w:firstLine="709"/>
        <w:jc w:val="both"/>
        <w:rPr>
          <w:sz w:val="26"/>
          <w:szCs w:val="26"/>
        </w:rPr>
      </w:pPr>
      <w:r w:rsidRPr="0080545D">
        <w:rPr>
          <w:sz w:val="26"/>
          <w:szCs w:val="26"/>
        </w:rPr>
        <w:t xml:space="preserve">Обеспечен охват </w:t>
      </w:r>
      <w:r w:rsidR="005058E3" w:rsidRPr="0080545D">
        <w:rPr>
          <w:sz w:val="26"/>
          <w:szCs w:val="26"/>
        </w:rPr>
        <w:t>2</w:t>
      </w:r>
      <w:r w:rsidRPr="0080545D">
        <w:rPr>
          <w:sz w:val="26"/>
          <w:szCs w:val="26"/>
        </w:rPr>
        <w:t xml:space="preserve"> </w:t>
      </w:r>
      <w:r w:rsidR="005058E3" w:rsidRPr="0080545D">
        <w:rPr>
          <w:sz w:val="26"/>
          <w:szCs w:val="26"/>
        </w:rPr>
        <w:t>54</w:t>
      </w:r>
      <w:r w:rsidR="008E5216" w:rsidRPr="0080545D">
        <w:rPr>
          <w:sz w:val="26"/>
          <w:szCs w:val="26"/>
        </w:rPr>
        <w:t>2</w:t>
      </w:r>
      <w:r w:rsidR="005058E3" w:rsidRPr="0080545D">
        <w:rPr>
          <w:sz w:val="26"/>
          <w:szCs w:val="26"/>
        </w:rPr>
        <w:t xml:space="preserve"> обучающихся начальным общим, основным общим</w:t>
      </w:r>
      <w:r w:rsidRPr="0080545D">
        <w:rPr>
          <w:sz w:val="26"/>
          <w:szCs w:val="26"/>
        </w:rPr>
        <w:t xml:space="preserve">                         </w:t>
      </w:r>
      <w:r w:rsidR="005058E3" w:rsidRPr="0080545D">
        <w:rPr>
          <w:sz w:val="26"/>
          <w:szCs w:val="26"/>
        </w:rPr>
        <w:t xml:space="preserve"> и средним общим образованием в 11 учреждениях, реализующих основные образовательные программы начального общего, основного общего и среднего общего образования</w:t>
      </w:r>
      <w:r w:rsidRPr="0080545D">
        <w:rPr>
          <w:sz w:val="26"/>
          <w:szCs w:val="26"/>
        </w:rPr>
        <w:t>.</w:t>
      </w:r>
    </w:p>
    <w:p w:rsidR="007B22D4" w:rsidRPr="0080545D" w:rsidRDefault="00131371" w:rsidP="007B22D4">
      <w:pPr>
        <w:pStyle w:val="ac"/>
        <w:numPr>
          <w:ilvl w:val="1"/>
          <w:numId w:val="6"/>
        </w:numPr>
        <w:tabs>
          <w:tab w:val="left" w:pos="851"/>
          <w:tab w:val="left" w:pos="993"/>
        </w:tabs>
        <w:ind w:left="0" w:firstLine="709"/>
        <w:jc w:val="both"/>
        <w:rPr>
          <w:sz w:val="26"/>
          <w:szCs w:val="26"/>
        </w:rPr>
      </w:pPr>
      <w:r w:rsidRPr="0080545D">
        <w:rPr>
          <w:sz w:val="26"/>
          <w:szCs w:val="26"/>
        </w:rPr>
        <w:t xml:space="preserve">Обеспечен охват </w:t>
      </w:r>
      <w:r w:rsidR="005058E3" w:rsidRPr="0080545D">
        <w:rPr>
          <w:sz w:val="26"/>
          <w:szCs w:val="26"/>
        </w:rPr>
        <w:t>7</w:t>
      </w:r>
      <w:r w:rsidR="008E5216" w:rsidRPr="0080545D">
        <w:rPr>
          <w:sz w:val="26"/>
          <w:szCs w:val="26"/>
        </w:rPr>
        <w:t>74</w:t>
      </w:r>
      <w:r w:rsidR="005058E3" w:rsidRPr="0080545D">
        <w:rPr>
          <w:sz w:val="26"/>
          <w:szCs w:val="26"/>
        </w:rPr>
        <w:t xml:space="preserve"> обучающихся услугами дополнительного образования</w:t>
      </w:r>
      <w:r w:rsidRPr="0080545D">
        <w:rPr>
          <w:sz w:val="26"/>
          <w:szCs w:val="26"/>
        </w:rPr>
        <w:t xml:space="preserve">                                        </w:t>
      </w:r>
      <w:r w:rsidR="005058E3" w:rsidRPr="0080545D">
        <w:rPr>
          <w:sz w:val="26"/>
          <w:szCs w:val="26"/>
        </w:rPr>
        <w:t xml:space="preserve"> в</w:t>
      </w:r>
      <w:r w:rsidR="008E5216" w:rsidRPr="0080545D">
        <w:rPr>
          <w:sz w:val="26"/>
          <w:szCs w:val="26"/>
        </w:rPr>
        <w:t xml:space="preserve"> </w:t>
      </w:r>
      <w:r w:rsidR="005058E3" w:rsidRPr="0080545D">
        <w:rPr>
          <w:sz w:val="26"/>
          <w:szCs w:val="26"/>
        </w:rPr>
        <w:t>2 учреждениях дополнительного образования</w:t>
      </w:r>
      <w:r w:rsidR="00371991" w:rsidRPr="0080545D">
        <w:rPr>
          <w:sz w:val="26"/>
          <w:szCs w:val="26"/>
        </w:rPr>
        <w:t>.</w:t>
      </w:r>
    </w:p>
    <w:p w:rsidR="007B22D4" w:rsidRPr="0080545D" w:rsidRDefault="007B22D4" w:rsidP="007B22D4">
      <w:pPr>
        <w:tabs>
          <w:tab w:val="left" w:pos="851"/>
          <w:tab w:val="left" w:pos="993"/>
        </w:tabs>
        <w:ind w:firstLine="709"/>
        <w:jc w:val="both"/>
        <w:rPr>
          <w:sz w:val="26"/>
          <w:szCs w:val="26"/>
        </w:rPr>
      </w:pPr>
      <w:r w:rsidRPr="0080545D">
        <w:rPr>
          <w:bCs/>
          <w:color w:val="000000"/>
          <w:sz w:val="26"/>
          <w:szCs w:val="26"/>
          <w:shd w:val="clear" w:color="auto" w:fill="FFFFFF"/>
        </w:rPr>
        <w:t>Достигнуты следующие показатели выплаты заработной платы педагогическим работникам:</w:t>
      </w:r>
    </w:p>
    <w:p w:rsidR="007B22D4" w:rsidRPr="0080545D" w:rsidRDefault="007B22D4" w:rsidP="007B22D4">
      <w:pPr>
        <w:tabs>
          <w:tab w:val="left" w:pos="851"/>
          <w:tab w:val="left" w:pos="993"/>
        </w:tabs>
        <w:ind w:firstLine="709"/>
        <w:jc w:val="both"/>
        <w:rPr>
          <w:color w:val="000000"/>
          <w:sz w:val="26"/>
          <w:szCs w:val="26"/>
        </w:rPr>
      </w:pPr>
      <w:r w:rsidRPr="0080545D">
        <w:rPr>
          <w:bCs/>
          <w:color w:val="000000"/>
          <w:sz w:val="26"/>
          <w:szCs w:val="26"/>
          <w:shd w:val="clear" w:color="auto" w:fill="FFFFFF"/>
        </w:rPr>
        <w:t>46,418 тыс. руб. - заработная плата педагогических работников дошкольных учреждений;</w:t>
      </w:r>
    </w:p>
    <w:p w:rsidR="007B22D4" w:rsidRPr="0080545D" w:rsidRDefault="007B22D4" w:rsidP="007B22D4">
      <w:pPr>
        <w:tabs>
          <w:tab w:val="left" w:pos="851"/>
          <w:tab w:val="left" w:pos="993"/>
        </w:tabs>
        <w:ind w:firstLine="709"/>
        <w:jc w:val="both"/>
        <w:rPr>
          <w:color w:val="000000"/>
          <w:sz w:val="26"/>
          <w:szCs w:val="26"/>
          <w:highlight w:val="white"/>
        </w:rPr>
      </w:pPr>
      <w:r w:rsidRPr="0080545D">
        <w:rPr>
          <w:bCs/>
          <w:color w:val="000000"/>
          <w:sz w:val="26"/>
          <w:szCs w:val="26"/>
          <w:shd w:val="clear" w:color="auto" w:fill="FFFFFF"/>
        </w:rPr>
        <w:t>48,067 тыс. руб. - заработная плата педагогических работников                                    общеобразовательных учреждений;</w:t>
      </w:r>
    </w:p>
    <w:p w:rsidR="007B22D4" w:rsidRPr="0080545D" w:rsidRDefault="007B22D4" w:rsidP="007B22D4">
      <w:pPr>
        <w:pStyle w:val="ac"/>
        <w:tabs>
          <w:tab w:val="left" w:pos="851"/>
          <w:tab w:val="left" w:pos="993"/>
        </w:tabs>
        <w:ind w:left="0" w:firstLine="709"/>
        <w:jc w:val="both"/>
        <w:rPr>
          <w:sz w:val="26"/>
          <w:szCs w:val="26"/>
        </w:rPr>
      </w:pPr>
      <w:r w:rsidRPr="0080545D">
        <w:rPr>
          <w:bCs/>
          <w:color w:val="000000"/>
          <w:sz w:val="26"/>
          <w:szCs w:val="26"/>
          <w:shd w:val="clear" w:color="auto" w:fill="FFFFFF"/>
        </w:rPr>
        <w:t>54,117 тыс. руб. - заработная плата педагогических работников учреждений дополнительного образования.</w:t>
      </w:r>
    </w:p>
    <w:p w:rsidR="004F2D60" w:rsidRPr="0080545D" w:rsidRDefault="005058E3" w:rsidP="004F2D60">
      <w:pPr>
        <w:pStyle w:val="ac"/>
        <w:numPr>
          <w:ilvl w:val="1"/>
          <w:numId w:val="6"/>
        </w:numPr>
        <w:tabs>
          <w:tab w:val="left" w:pos="851"/>
          <w:tab w:val="left" w:pos="993"/>
        </w:tabs>
        <w:ind w:left="0" w:firstLine="709"/>
        <w:jc w:val="both"/>
        <w:rPr>
          <w:sz w:val="26"/>
          <w:szCs w:val="26"/>
        </w:rPr>
      </w:pPr>
      <w:r w:rsidRPr="0080545D">
        <w:rPr>
          <w:sz w:val="26"/>
          <w:szCs w:val="26"/>
        </w:rPr>
        <w:lastRenderedPageBreak/>
        <w:t>Проведены мероприятия, направленные на создание дополнительных условий для сохранения и укрепления здоровья детей, соблюдения санитарных норм и правил, предупреждение возникновения и распространения инфекционных заболеваний, обеспечение требований пожарной и антитеррористической безопасности:</w:t>
      </w:r>
    </w:p>
    <w:p w:rsidR="004F2D60" w:rsidRPr="0080545D" w:rsidRDefault="004F2D60" w:rsidP="004F2D60">
      <w:pPr>
        <w:pStyle w:val="Textbody"/>
        <w:spacing w:after="0"/>
        <w:ind w:firstLine="709"/>
        <w:jc w:val="both"/>
        <w:rPr>
          <w:sz w:val="26"/>
          <w:szCs w:val="26"/>
        </w:rPr>
      </w:pPr>
      <w:r w:rsidRPr="0080545D">
        <w:rPr>
          <w:rFonts w:cs="Times New Roman"/>
          <w:color w:val="000000"/>
          <w:sz w:val="26"/>
          <w:szCs w:val="26"/>
        </w:rPr>
        <w:t>капитальные ремонтные работы зданий МБОУ «Приморская СШ»: заменены                   все оконные блоки, установлены новые входные двери с системой контроля доступа, обустроены новые запасные крыльца и обновлен фасад в здании начальной школы;                      в средней школе произведен капитальный ремонт центрального крыльца;</w:t>
      </w:r>
    </w:p>
    <w:p w:rsidR="004F2D60" w:rsidRPr="0080545D" w:rsidRDefault="004F2D60" w:rsidP="004F2D60">
      <w:pPr>
        <w:pStyle w:val="Textbody"/>
        <w:spacing w:after="0"/>
        <w:ind w:firstLine="709"/>
        <w:jc w:val="both"/>
        <w:rPr>
          <w:sz w:val="26"/>
          <w:szCs w:val="26"/>
        </w:rPr>
      </w:pPr>
      <w:r w:rsidRPr="0080545D">
        <w:rPr>
          <w:rFonts w:cs="Times New Roman"/>
          <w:color w:val="000000"/>
          <w:sz w:val="26"/>
          <w:szCs w:val="26"/>
        </w:rPr>
        <w:t>проведены капитальные работы кровли в МБОУ «</w:t>
      </w:r>
      <w:proofErr w:type="spellStart"/>
      <w:r w:rsidRPr="0080545D">
        <w:rPr>
          <w:rFonts w:cs="Times New Roman"/>
          <w:color w:val="000000"/>
          <w:sz w:val="26"/>
          <w:szCs w:val="26"/>
        </w:rPr>
        <w:t>Патракеевская</w:t>
      </w:r>
      <w:proofErr w:type="spellEnd"/>
      <w:r w:rsidRPr="0080545D">
        <w:rPr>
          <w:rFonts w:cs="Times New Roman"/>
          <w:color w:val="000000"/>
          <w:sz w:val="26"/>
          <w:szCs w:val="26"/>
        </w:rPr>
        <w:t xml:space="preserve"> ОШ»;</w:t>
      </w:r>
    </w:p>
    <w:p w:rsidR="004F2D60" w:rsidRPr="0080545D" w:rsidRDefault="004F2D60" w:rsidP="004F2D60">
      <w:pPr>
        <w:pStyle w:val="Textbody"/>
        <w:spacing w:after="0"/>
        <w:ind w:firstLine="709"/>
        <w:jc w:val="both"/>
        <w:rPr>
          <w:sz w:val="26"/>
          <w:szCs w:val="26"/>
        </w:rPr>
      </w:pPr>
      <w:r w:rsidRPr="0080545D">
        <w:rPr>
          <w:rFonts w:cs="Times New Roman"/>
          <w:color w:val="000000"/>
          <w:sz w:val="26"/>
          <w:szCs w:val="26"/>
        </w:rPr>
        <w:t xml:space="preserve">обустроено новое ограждение в структурном подразделении «Детский сад               п. </w:t>
      </w:r>
      <w:proofErr w:type="spellStart"/>
      <w:r w:rsidRPr="0080545D">
        <w:rPr>
          <w:rFonts w:cs="Times New Roman"/>
          <w:color w:val="000000"/>
          <w:sz w:val="26"/>
          <w:szCs w:val="26"/>
        </w:rPr>
        <w:t>Катунино</w:t>
      </w:r>
      <w:proofErr w:type="spellEnd"/>
      <w:r w:rsidRPr="0080545D">
        <w:rPr>
          <w:rFonts w:cs="Times New Roman"/>
          <w:color w:val="000000"/>
          <w:sz w:val="26"/>
          <w:szCs w:val="26"/>
        </w:rPr>
        <w:t>» МБОУ «</w:t>
      </w:r>
      <w:proofErr w:type="spellStart"/>
      <w:r w:rsidRPr="0080545D">
        <w:rPr>
          <w:rFonts w:cs="Times New Roman"/>
          <w:color w:val="000000"/>
          <w:sz w:val="26"/>
          <w:szCs w:val="26"/>
        </w:rPr>
        <w:t>Катунинская</w:t>
      </w:r>
      <w:proofErr w:type="spellEnd"/>
      <w:r w:rsidRPr="0080545D">
        <w:rPr>
          <w:rFonts w:cs="Times New Roman"/>
          <w:color w:val="000000"/>
          <w:sz w:val="26"/>
          <w:szCs w:val="26"/>
        </w:rPr>
        <w:t xml:space="preserve"> СШ»;</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rPr>
        <w:t>проведены ремонтные работы в МБОУ «Васьковская СШ»: отремонтирована система водоснабжения школы; стены, система отопления и вентиляция в спортивном зале школы;</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rPr>
        <w:t xml:space="preserve">укреплены стены подвала </w:t>
      </w:r>
      <w:r w:rsidRPr="0080545D">
        <w:rPr>
          <w:rFonts w:cs="Times New Roman"/>
          <w:color w:val="000000"/>
          <w:sz w:val="26"/>
          <w:szCs w:val="26"/>
        </w:rPr>
        <w:t>в структурном подразделении «Детский сад                                    п. Васьково» МБОУ «Васьковская СШ»;</w:t>
      </w:r>
      <w:r w:rsidRPr="0080545D">
        <w:rPr>
          <w:rFonts w:eastAsia="Times New Roman" w:cs="Times New Roman"/>
          <w:color w:val="000000"/>
          <w:sz w:val="26"/>
          <w:szCs w:val="26"/>
        </w:rPr>
        <w:t xml:space="preserve"> </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rPr>
        <w:t xml:space="preserve">произведены косметические ремонтные работы в кабинете начального класса </w:t>
      </w:r>
      <w:r w:rsidRPr="0080545D">
        <w:rPr>
          <w:rFonts w:cs="Times New Roman"/>
          <w:color w:val="000000"/>
          <w:sz w:val="26"/>
          <w:szCs w:val="26"/>
        </w:rPr>
        <w:t>МБОУ «</w:t>
      </w:r>
      <w:proofErr w:type="spellStart"/>
      <w:r w:rsidRPr="0080545D">
        <w:rPr>
          <w:rFonts w:cs="Times New Roman"/>
          <w:color w:val="000000"/>
          <w:sz w:val="26"/>
          <w:szCs w:val="26"/>
        </w:rPr>
        <w:t>Катунинская</w:t>
      </w:r>
      <w:proofErr w:type="spellEnd"/>
      <w:r w:rsidRPr="0080545D">
        <w:rPr>
          <w:rFonts w:cs="Times New Roman"/>
          <w:color w:val="000000"/>
          <w:sz w:val="26"/>
          <w:szCs w:val="26"/>
        </w:rPr>
        <w:t xml:space="preserve"> СШ»;</w:t>
      </w:r>
      <w:r w:rsidRPr="0080545D">
        <w:rPr>
          <w:rFonts w:eastAsia="Times New Roman" w:cs="Times New Roman"/>
          <w:color w:val="000000"/>
          <w:sz w:val="26"/>
          <w:szCs w:val="26"/>
        </w:rPr>
        <w:t xml:space="preserve"> </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rPr>
        <w:t xml:space="preserve">установлены новые теневые навесы </w:t>
      </w:r>
      <w:r w:rsidRPr="0080545D">
        <w:rPr>
          <w:rFonts w:cs="Times New Roman"/>
          <w:color w:val="000000"/>
          <w:sz w:val="26"/>
          <w:szCs w:val="26"/>
        </w:rPr>
        <w:t xml:space="preserve">в структурном подразделении «Детский сад </w:t>
      </w:r>
      <w:proofErr w:type="spellStart"/>
      <w:r w:rsidRPr="0080545D">
        <w:rPr>
          <w:rFonts w:cs="Times New Roman"/>
          <w:color w:val="000000"/>
          <w:sz w:val="26"/>
          <w:szCs w:val="26"/>
        </w:rPr>
        <w:t>д.Рикасиха</w:t>
      </w:r>
      <w:proofErr w:type="spellEnd"/>
      <w:r w:rsidRPr="0080545D">
        <w:rPr>
          <w:rFonts w:cs="Times New Roman"/>
          <w:color w:val="000000"/>
          <w:sz w:val="26"/>
          <w:szCs w:val="26"/>
        </w:rPr>
        <w:t>» МБОУ «Приморская СШ»;</w:t>
      </w:r>
      <w:r w:rsidRPr="0080545D">
        <w:rPr>
          <w:rFonts w:eastAsia="Times New Roman" w:cs="Times New Roman"/>
          <w:color w:val="000000"/>
          <w:sz w:val="26"/>
          <w:szCs w:val="26"/>
        </w:rPr>
        <w:t xml:space="preserve">  </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rPr>
        <w:t xml:space="preserve">произведена частичная замена оконных блоков в кабинетах                                  </w:t>
      </w:r>
      <w:r w:rsidRPr="0080545D">
        <w:rPr>
          <w:rFonts w:cs="Times New Roman"/>
          <w:color w:val="000000"/>
          <w:sz w:val="26"/>
          <w:szCs w:val="26"/>
        </w:rPr>
        <w:t>МБОУ «Приморская СШ», МБОУ «</w:t>
      </w:r>
      <w:proofErr w:type="spellStart"/>
      <w:r w:rsidRPr="0080545D">
        <w:rPr>
          <w:rFonts w:cs="Times New Roman"/>
          <w:color w:val="000000"/>
          <w:sz w:val="26"/>
          <w:szCs w:val="26"/>
        </w:rPr>
        <w:t>Заостровская</w:t>
      </w:r>
      <w:proofErr w:type="spellEnd"/>
      <w:r w:rsidRPr="0080545D">
        <w:rPr>
          <w:rFonts w:cs="Times New Roman"/>
          <w:color w:val="000000"/>
          <w:sz w:val="26"/>
          <w:szCs w:val="26"/>
        </w:rPr>
        <w:t xml:space="preserve"> СШ», МБОУ «</w:t>
      </w:r>
      <w:proofErr w:type="spellStart"/>
      <w:r w:rsidRPr="0080545D">
        <w:rPr>
          <w:rFonts w:cs="Times New Roman"/>
          <w:color w:val="000000"/>
          <w:sz w:val="26"/>
          <w:szCs w:val="26"/>
        </w:rPr>
        <w:t>Уемская</w:t>
      </w:r>
      <w:proofErr w:type="spellEnd"/>
      <w:r w:rsidRPr="0080545D">
        <w:rPr>
          <w:rFonts w:cs="Times New Roman"/>
          <w:color w:val="000000"/>
          <w:sz w:val="26"/>
          <w:szCs w:val="26"/>
        </w:rPr>
        <w:t xml:space="preserve"> СШ»,                       МБОУ «</w:t>
      </w:r>
      <w:proofErr w:type="spellStart"/>
      <w:r w:rsidRPr="0080545D">
        <w:rPr>
          <w:rFonts w:cs="Times New Roman"/>
          <w:color w:val="000000"/>
          <w:sz w:val="26"/>
          <w:szCs w:val="26"/>
        </w:rPr>
        <w:t>Патракеевская</w:t>
      </w:r>
      <w:proofErr w:type="spellEnd"/>
      <w:r w:rsidRPr="0080545D">
        <w:rPr>
          <w:rFonts w:cs="Times New Roman"/>
          <w:color w:val="000000"/>
          <w:sz w:val="26"/>
          <w:szCs w:val="26"/>
        </w:rPr>
        <w:t xml:space="preserve"> СШ»;</w:t>
      </w:r>
      <w:r w:rsidRPr="0080545D">
        <w:rPr>
          <w:rFonts w:eastAsia="Times New Roman" w:cs="Times New Roman"/>
          <w:color w:val="000000"/>
          <w:sz w:val="26"/>
          <w:szCs w:val="26"/>
        </w:rPr>
        <w:t xml:space="preserve">    </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rPr>
        <w:t xml:space="preserve">частично отремонтирована система электроснабжения в </w:t>
      </w:r>
      <w:r w:rsidRPr="0080545D">
        <w:rPr>
          <w:rFonts w:cs="Times New Roman"/>
          <w:color w:val="000000"/>
          <w:sz w:val="26"/>
          <w:szCs w:val="26"/>
        </w:rPr>
        <w:t xml:space="preserve">структурном подразделении «Детский сад </w:t>
      </w:r>
      <w:proofErr w:type="spellStart"/>
      <w:r w:rsidRPr="0080545D">
        <w:rPr>
          <w:rFonts w:cs="Times New Roman"/>
          <w:color w:val="000000"/>
          <w:sz w:val="26"/>
          <w:szCs w:val="26"/>
        </w:rPr>
        <w:t>п.Уемский</w:t>
      </w:r>
      <w:proofErr w:type="spellEnd"/>
      <w:r w:rsidRPr="0080545D">
        <w:rPr>
          <w:rFonts w:cs="Times New Roman"/>
          <w:color w:val="000000"/>
          <w:sz w:val="26"/>
          <w:szCs w:val="26"/>
        </w:rPr>
        <w:t>» МБОУ «</w:t>
      </w:r>
      <w:proofErr w:type="spellStart"/>
      <w:r w:rsidRPr="0080545D">
        <w:rPr>
          <w:rFonts w:cs="Times New Roman"/>
          <w:color w:val="000000"/>
          <w:sz w:val="26"/>
          <w:szCs w:val="26"/>
        </w:rPr>
        <w:t>Уемская</w:t>
      </w:r>
      <w:proofErr w:type="spellEnd"/>
      <w:r w:rsidRPr="0080545D">
        <w:rPr>
          <w:rFonts w:cs="Times New Roman"/>
          <w:color w:val="000000"/>
          <w:sz w:val="26"/>
          <w:szCs w:val="26"/>
        </w:rPr>
        <w:t xml:space="preserve"> СШ»;</w:t>
      </w:r>
      <w:r w:rsidRPr="0080545D">
        <w:rPr>
          <w:rFonts w:eastAsia="Times New Roman" w:cs="Times New Roman"/>
          <w:color w:val="000000"/>
          <w:sz w:val="26"/>
          <w:szCs w:val="26"/>
        </w:rPr>
        <w:t xml:space="preserve">  </w:t>
      </w:r>
    </w:p>
    <w:p w:rsidR="004F2D60" w:rsidRPr="0080545D" w:rsidRDefault="004F2D60" w:rsidP="004F2D60">
      <w:pPr>
        <w:pStyle w:val="Textbody"/>
        <w:spacing w:after="0"/>
        <w:ind w:firstLine="709"/>
        <w:jc w:val="both"/>
        <w:rPr>
          <w:rFonts w:eastAsia="Times New Roman" w:cs="Times New Roman"/>
          <w:color w:val="000000"/>
          <w:sz w:val="26"/>
          <w:szCs w:val="26"/>
        </w:rPr>
      </w:pPr>
      <w:r w:rsidRPr="0080545D">
        <w:rPr>
          <w:rFonts w:eastAsia="Times New Roman" w:cs="Times New Roman"/>
          <w:color w:val="000000"/>
          <w:sz w:val="26"/>
          <w:szCs w:val="26"/>
        </w:rPr>
        <w:t>проведены ремонтные работы в филиале «Вознесенская СШ-</w:t>
      </w:r>
      <w:proofErr w:type="gramStart"/>
      <w:r w:rsidRPr="0080545D">
        <w:rPr>
          <w:rFonts w:eastAsia="Times New Roman" w:cs="Times New Roman"/>
          <w:color w:val="000000"/>
          <w:sz w:val="26"/>
          <w:szCs w:val="26"/>
        </w:rPr>
        <w:t xml:space="preserve">ДС»   </w:t>
      </w:r>
      <w:proofErr w:type="gramEnd"/>
      <w:r w:rsidRPr="0080545D">
        <w:rPr>
          <w:rFonts w:eastAsia="Times New Roman" w:cs="Times New Roman"/>
          <w:color w:val="000000"/>
          <w:sz w:val="26"/>
          <w:szCs w:val="26"/>
        </w:rPr>
        <w:t xml:space="preserve">                    МБОУ «</w:t>
      </w:r>
      <w:proofErr w:type="spellStart"/>
      <w:r w:rsidRPr="0080545D">
        <w:rPr>
          <w:rFonts w:eastAsia="Times New Roman" w:cs="Times New Roman"/>
          <w:color w:val="000000"/>
          <w:sz w:val="26"/>
          <w:szCs w:val="26"/>
        </w:rPr>
        <w:t>Ластольская</w:t>
      </w:r>
      <w:proofErr w:type="spellEnd"/>
      <w:r w:rsidRPr="0080545D">
        <w:rPr>
          <w:rFonts w:eastAsia="Times New Roman" w:cs="Times New Roman"/>
          <w:color w:val="000000"/>
          <w:sz w:val="26"/>
          <w:szCs w:val="26"/>
        </w:rPr>
        <w:t xml:space="preserve"> СШ»: отремонтированы лестничные пролеты, раздаточная                          в пищеблоке, потолок 1 этажа в коридоре, подведена горячая и холодная вода                       в туалетные комнаты школы и детского сада;</w:t>
      </w:r>
    </w:p>
    <w:p w:rsidR="004F2D60" w:rsidRPr="0080545D" w:rsidRDefault="004F2D60" w:rsidP="004F2D60">
      <w:pPr>
        <w:ind w:firstLine="709"/>
        <w:jc w:val="both"/>
        <w:rPr>
          <w:sz w:val="26"/>
          <w:szCs w:val="26"/>
        </w:rPr>
      </w:pPr>
      <w:r w:rsidRPr="0080545D">
        <w:rPr>
          <w:rStyle w:val="11"/>
          <w:color w:val="000000"/>
          <w:sz w:val="26"/>
          <w:szCs w:val="26"/>
          <w:lang w:eastAsia="ar-SA"/>
        </w:rPr>
        <w:t xml:space="preserve">системой контроля управления доступом обеспечены 3 объекта образовательной деятельности: </w:t>
      </w:r>
      <w:r w:rsidRPr="0080545D">
        <w:rPr>
          <w:color w:val="000000"/>
          <w:sz w:val="26"/>
          <w:szCs w:val="26"/>
        </w:rPr>
        <w:t xml:space="preserve">МБОУ «Васьковская СШ», структурное подразделение «Детский сад                                    п. Васьково» МБОУ «Васьковская СШ», структурное подразделение «Детский сад                                    п. </w:t>
      </w:r>
      <w:proofErr w:type="spellStart"/>
      <w:r w:rsidRPr="0080545D">
        <w:rPr>
          <w:color w:val="000000"/>
          <w:sz w:val="26"/>
          <w:szCs w:val="26"/>
        </w:rPr>
        <w:t>Ширшинский</w:t>
      </w:r>
      <w:proofErr w:type="spellEnd"/>
      <w:r w:rsidRPr="0080545D">
        <w:rPr>
          <w:color w:val="000000"/>
          <w:sz w:val="26"/>
          <w:szCs w:val="26"/>
        </w:rPr>
        <w:t>» МБОУ «</w:t>
      </w:r>
      <w:proofErr w:type="spellStart"/>
      <w:r w:rsidRPr="0080545D">
        <w:rPr>
          <w:color w:val="000000"/>
          <w:sz w:val="26"/>
          <w:szCs w:val="26"/>
        </w:rPr>
        <w:t>Катунинская</w:t>
      </w:r>
      <w:proofErr w:type="spellEnd"/>
      <w:r w:rsidRPr="0080545D">
        <w:rPr>
          <w:color w:val="000000"/>
          <w:sz w:val="26"/>
          <w:szCs w:val="26"/>
        </w:rPr>
        <w:t xml:space="preserve"> СШ»;</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lang w:eastAsia="ar-SA"/>
        </w:rPr>
        <w:t>установлены новые двери на запасных выходах в филиале «</w:t>
      </w:r>
      <w:proofErr w:type="spellStart"/>
      <w:r w:rsidRPr="0080545D">
        <w:rPr>
          <w:rFonts w:eastAsia="Times New Roman" w:cs="Times New Roman"/>
          <w:color w:val="000000"/>
          <w:sz w:val="26"/>
          <w:szCs w:val="26"/>
          <w:lang w:eastAsia="ar-SA"/>
        </w:rPr>
        <w:t>Лявленская</w:t>
      </w:r>
      <w:proofErr w:type="spellEnd"/>
      <w:r w:rsidRPr="0080545D">
        <w:rPr>
          <w:rFonts w:eastAsia="Times New Roman" w:cs="Times New Roman"/>
          <w:color w:val="000000"/>
          <w:sz w:val="26"/>
          <w:szCs w:val="26"/>
          <w:lang w:eastAsia="ar-SA"/>
        </w:rPr>
        <w:t xml:space="preserve"> НШ-ДС» МБОУ «Бобровская СШ», филиале «</w:t>
      </w:r>
      <w:proofErr w:type="spellStart"/>
      <w:r w:rsidRPr="0080545D">
        <w:rPr>
          <w:rFonts w:eastAsia="Times New Roman" w:cs="Times New Roman"/>
          <w:color w:val="000000"/>
          <w:sz w:val="26"/>
          <w:szCs w:val="26"/>
          <w:lang w:eastAsia="ar-SA"/>
        </w:rPr>
        <w:t>Плвракульская</w:t>
      </w:r>
      <w:proofErr w:type="spellEnd"/>
      <w:r w:rsidRPr="0080545D">
        <w:rPr>
          <w:rFonts w:eastAsia="Times New Roman" w:cs="Times New Roman"/>
          <w:color w:val="000000"/>
          <w:sz w:val="26"/>
          <w:szCs w:val="26"/>
          <w:lang w:eastAsia="ar-SA"/>
        </w:rPr>
        <w:t xml:space="preserve"> НШ-ДС»                               МБОУ «</w:t>
      </w:r>
      <w:proofErr w:type="spellStart"/>
      <w:r w:rsidRPr="0080545D">
        <w:rPr>
          <w:rFonts w:eastAsia="Times New Roman" w:cs="Times New Roman"/>
          <w:color w:val="000000"/>
          <w:sz w:val="26"/>
          <w:szCs w:val="26"/>
          <w:lang w:eastAsia="ar-SA"/>
        </w:rPr>
        <w:t>Талажская</w:t>
      </w:r>
      <w:proofErr w:type="spellEnd"/>
      <w:r w:rsidRPr="0080545D">
        <w:rPr>
          <w:rFonts w:eastAsia="Times New Roman" w:cs="Times New Roman"/>
          <w:color w:val="000000"/>
          <w:sz w:val="26"/>
          <w:szCs w:val="26"/>
          <w:lang w:eastAsia="ar-SA"/>
        </w:rPr>
        <w:t xml:space="preserve"> СШ», </w:t>
      </w:r>
      <w:r w:rsidRPr="0080545D">
        <w:rPr>
          <w:rFonts w:cs="Times New Roman"/>
          <w:color w:val="000000"/>
          <w:sz w:val="26"/>
          <w:szCs w:val="26"/>
        </w:rPr>
        <w:t>МБОУ «</w:t>
      </w:r>
      <w:proofErr w:type="spellStart"/>
      <w:r w:rsidRPr="0080545D">
        <w:rPr>
          <w:rFonts w:cs="Times New Roman"/>
          <w:color w:val="000000"/>
          <w:sz w:val="26"/>
          <w:szCs w:val="26"/>
        </w:rPr>
        <w:t>Уемская</w:t>
      </w:r>
      <w:proofErr w:type="spellEnd"/>
      <w:r w:rsidRPr="0080545D">
        <w:rPr>
          <w:rFonts w:cs="Times New Roman"/>
          <w:color w:val="000000"/>
          <w:sz w:val="26"/>
          <w:szCs w:val="26"/>
        </w:rPr>
        <w:t xml:space="preserve"> СШ», структурном подразделении «Детский сад </w:t>
      </w:r>
      <w:proofErr w:type="spellStart"/>
      <w:r w:rsidRPr="0080545D">
        <w:rPr>
          <w:rFonts w:cs="Times New Roman"/>
          <w:color w:val="000000"/>
          <w:sz w:val="26"/>
          <w:szCs w:val="26"/>
        </w:rPr>
        <w:t>д.Рикасиха</w:t>
      </w:r>
      <w:proofErr w:type="spellEnd"/>
      <w:r w:rsidRPr="0080545D">
        <w:rPr>
          <w:rFonts w:cs="Times New Roman"/>
          <w:color w:val="000000"/>
          <w:sz w:val="26"/>
          <w:szCs w:val="26"/>
        </w:rPr>
        <w:t xml:space="preserve">» МБОУ «Приморская СШ», структурном подразделении «Детский сад </w:t>
      </w:r>
      <w:proofErr w:type="spellStart"/>
      <w:r w:rsidRPr="0080545D">
        <w:rPr>
          <w:rFonts w:cs="Times New Roman"/>
          <w:color w:val="000000"/>
          <w:sz w:val="26"/>
          <w:szCs w:val="26"/>
        </w:rPr>
        <w:t>д.Лахта</w:t>
      </w:r>
      <w:proofErr w:type="spellEnd"/>
      <w:r w:rsidRPr="0080545D">
        <w:rPr>
          <w:rFonts w:cs="Times New Roman"/>
          <w:color w:val="000000"/>
          <w:sz w:val="26"/>
          <w:szCs w:val="26"/>
        </w:rPr>
        <w:t>» МБОУ «</w:t>
      </w:r>
      <w:proofErr w:type="spellStart"/>
      <w:r w:rsidRPr="0080545D">
        <w:rPr>
          <w:rFonts w:cs="Times New Roman"/>
          <w:color w:val="000000"/>
          <w:sz w:val="26"/>
          <w:szCs w:val="26"/>
        </w:rPr>
        <w:t>Катунинская</w:t>
      </w:r>
      <w:proofErr w:type="spellEnd"/>
      <w:r w:rsidRPr="0080545D">
        <w:rPr>
          <w:rFonts w:cs="Times New Roman"/>
          <w:color w:val="000000"/>
          <w:sz w:val="26"/>
          <w:szCs w:val="26"/>
        </w:rPr>
        <w:t xml:space="preserve"> СШ»;</w:t>
      </w:r>
      <w:r w:rsidRPr="0080545D">
        <w:rPr>
          <w:rFonts w:eastAsia="Times New Roman" w:cs="Times New Roman"/>
          <w:color w:val="000000"/>
          <w:sz w:val="26"/>
          <w:szCs w:val="26"/>
        </w:rPr>
        <w:t xml:space="preserve">  </w:t>
      </w:r>
    </w:p>
    <w:p w:rsidR="004F2D60" w:rsidRPr="0080545D" w:rsidRDefault="004F2D60" w:rsidP="004F2D60">
      <w:pPr>
        <w:pStyle w:val="Standard"/>
        <w:widowControl/>
        <w:ind w:firstLine="709"/>
        <w:jc w:val="both"/>
        <w:rPr>
          <w:rFonts w:cs="Times New Roman"/>
          <w:color w:val="000000"/>
          <w:sz w:val="26"/>
          <w:szCs w:val="26"/>
        </w:rPr>
      </w:pPr>
      <w:r w:rsidRPr="0080545D">
        <w:rPr>
          <w:sz w:val="26"/>
          <w:szCs w:val="26"/>
          <w:lang w:eastAsia="ar-SA"/>
        </w:rPr>
        <w:t xml:space="preserve">отремонтированы запасные выходы в здании начальной и средней                                   </w:t>
      </w:r>
      <w:r w:rsidRPr="0080545D">
        <w:rPr>
          <w:rFonts w:cs="Times New Roman"/>
          <w:color w:val="000000"/>
          <w:sz w:val="26"/>
          <w:szCs w:val="26"/>
        </w:rPr>
        <w:t>МБОУ «</w:t>
      </w:r>
      <w:proofErr w:type="spellStart"/>
      <w:r w:rsidRPr="0080545D">
        <w:rPr>
          <w:rFonts w:cs="Times New Roman"/>
          <w:color w:val="000000"/>
          <w:sz w:val="26"/>
          <w:szCs w:val="26"/>
        </w:rPr>
        <w:t>Катунинская</w:t>
      </w:r>
      <w:proofErr w:type="spellEnd"/>
      <w:r w:rsidRPr="0080545D">
        <w:rPr>
          <w:rFonts w:cs="Times New Roman"/>
          <w:color w:val="000000"/>
          <w:sz w:val="26"/>
          <w:szCs w:val="26"/>
        </w:rPr>
        <w:t xml:space="preserve"> СШ»;</w:t>
      </w:r>
    </w:p>
    <w:p w:rsidR="004F2D60" w:rsidRPr="0080545D" w:rsidRDefault="004F2D60" w:rsidP="004F2D60">
      <w:pPr>
        <w:pStyle w:val="Standard"/>
        <w:widowControl/>
        <w:ind w:firstLine="709"/>
        <w:jc w:val="both"/>
        <w:rPr>
          <w:rFonts w:cs="Times New Roman"/>
          <w:color w:val="000000"/>
          <w:sz w:val="26"/>
          <w:szCs w:val="26"/>
        </w:rPr>
      </w:pPr>
      <w:r w:rsidRPr="0080545D">
        <w:rPr>
          <w:sz w:val="26"/>
          <w:szCs w:val="26"/>
        </w:rPr>
        <w:t xml:space="preserve">установлены кнопки тревожной </w:t>
      </w:r>
      <w:proofErr w:type="gramStart"/>
      <w:r w:rsidRPr="0080545D">
        <w:rPr>
          <w:sz w:val="26"/>
          <w:szCs w:val="26"/>
        </w:rPr>
        <w:t>сигнализации  в</w:t>
      </w:r>
      <w:proofErr w:type="gramEnd"/>
      <w:r w:rsidRPr="0080545D">
        <w:rPr>
          <w:sz w:val="26"/>
          <w:szCs w:val="26"/>
        </w:rPr>
        <w:t xml:space="preserve"> зданиях детских школ искусств </w:t>
      </w:r>
      <w:proofErr w:type="spellStart"/>
      <w:r w:rsidRPr="0080545D">
        <w:rPr>
          <w:sz w:val="26"/>
          <w:szCs w:val="26"/>
        </w:rPr>
        <w:t>п.Катунино</w:t>
      </w:r>
      <w:proofErr w:type="spellEnd"/>
      <w:r w:rsidRPr="0080545D">
        <w:rPr>
          <w:sz w:val="26"/>
          <w:szCs w:val="26"/>
        </w:rPr>
        <w:t xml:space="preserve"> и </w:t>
      </w:r>
      <w:proofErr w:type="spellStart"/>
      <w:r w:rsidRPr="0080545D">
        <w:rPr>
          <w:sz w:val="26"/>
          <w:szCs w:val="26"/>
        </w:rPr>
        <w:t>п.Васьково</w:t>
      </w:r>
      <w:proofErr w:type="spellEnd"/>
      <w:r w:rsidRPr="0080545D">
        <w:rPr>
          <w:sz w:val="26"/>
          <w:szCs w:val="26"/>
        </w:rPr>
        <w:t xml:space="preserve"> с выводом сигнала на круглосуточный пульт  отдела вневедомственной охраны  войск национальной гвардии по Архангельской области. </w:t>
      </w:r>
    </w:p>
    <w:p w:rsidR="004F2D60" w:rsidRPr="0080545D" w:rsidRDefault="004F2D60" w:rsidP="004F2D60">
      <w:pPr>
        <w:pStyle w:val="Standard"/>
        <w:ind w:firstLine="709"/>
        <w:jc w:val="both"/>
        <w:rPr>
          <w:rFonts w:eastAsia="Times New Roman" w:cs="Times New Roman"/>
          <w:color w:val="000000"/>
          <w:sz w:val="26"/>
          <w:szCs w:val="26"/>
        </w:rPr>
      </w:pPr>
      <w:r w:rsidRPr="0080545D">
        <w:rPr>
          <w:rFonts w:eastAsia="Times New Roman" w:cs="Times New Roman"/>
          <w:color w:val="000000"/>
          <w:sz w:val="26"/>
          <w:szCs w:val="26"/>
        </w:rPr>
        <w:t>Создаются условия для занятия физической культурой и спортом:</w:t>
      </w:r>
    </w:p>
    <w:p w:rsidR="004F2D60" w:rsidRPr="0080545D" w:rsidRDefault="004F2D60" w:rsidP="004F2D60">
      <w:pPr>
        <w:pStyle w:val="Textbody"/>
        <w:spacing w:after="0"/>
        <w:ind w:firstLine="709"/>
        <w:jc w:val="both"/>
        <w:rPr>
          <w:sz w:val="26"/>
          <w:szCs w:val="26"/>
        </w:rPr>
      </w:pPr>
      <w:r w:rsidRPr="0080545D">
        <w:rPr>
          <w:rFonts w:eastAsia="Times New Roman" w:cs="Times New Roman"/>
          <w:color w:val="000000"/>
          <w:sz w:val="26"/>
          <w:szCs w:val="26"/>
        </w:rPr>
        <w:t xml:space="preserve">модернизирован спортивный объект — пришкольный стадион                                           в дер. </w:t>
      </w:r>
      <w:proofErr w:type="spellStart"/>
      <w:r w:rsidRPr="0080545D">
        <w:rPr>
          <w:rFonts w:eastAsia="Times New Roman" w:cs="Times New Roman"/>
          <w:color w:val="000000"/>
          <w:sz w:val="26"/>
          <w:szCs w:val="26"/>
        </w:rPr>
        <w:t>Рикасиха</w:t>
      </w:r>
      <w:proofErr w:type="spellEnd"/>
      <w:r w:rsidRPr="0080545D">
        <w:rPr>
          <w:rFonts w:eastAsia="Times New Roman" w:cs="Times New Roman"/>
          <w:color w:val="000000"/>
          <w:sz w:val="26"/>
          <w:szCs w:val="26"/>
        </w:rPr>
        <w:t>, грунтовое поле сменила современная площадка с искусственным покрытием, обустроен легкоатлетический сектор, площадка для волейбола и баскетбола, футбольная зона;</w:t>
      </w:r>
    </w:p>
    <w:p w:rsidR="004F2D60" w:rsidRPr="0080545D" w:rsidRDefault="004F2D60" w:rsidP="004F2D60">
      <w:pPr>
        <w:pStyle w:val="Textbody"/>
        <w:spacing w:after="0"/>
        <w:ind w:firstLine="709"/>
        <w:jc w:val="both"/>
        <w:rPr>
          <w:rFonts w:eastAsia="Times New Roman" w:cs="Times New Roman"/>
          <w:color w:val="000000"/>
          <w:sz w:val="26"/>
          <w:szCs w:val="26"/>
        </w:rPr>
      </w:pPr>
      <w:r w:rsidRPr="0080545D">
        <w:rPr>
          <w:rFonts w:eastAsia="Times New Roman" w:cs="Times New Roman"/>
          <w:color w:val="000000"/>
          <w:sz w:val="26"/>
          <w:szCs w:val="26"/>
        </w:rPr>
        <w:lastRenderedPageBreak/>
        <w:t xml:space="preserve">установлено спортивное оборудование у здания начальной школы в дер. Большое </w:t>
      </w:r>
      <w:proofErr w:type="spellStart"/>
      <w:r w:rsidRPr="0080545D">
        <w:rPr>
          <w:rFonts w:eastAsia="Times New Roman" w:cs="Times New Roman"/>
          <w:color w:val="000000"/>
          <w:sz w:val="26"/>
          <w:szCs w:val="26"/>
        </w:rPr>
        <w:t>Анисимово</w:t>
      </w:r>
      <w:proofErr w:type="spellEnd"/>
      <w:r w:rsidRPr="0080545D">
        <w:rPr>
          <w:rFonts w:eastAsia="Times New Roman" w:cs="Times New Roman"/>
          <w:color w:val="000000"/>
          <w:sz w:val="26"/>
          <w:szCs w:val="26"/>
        </w:rPr>
        <w:t>;</w:t>
      </w:r>
    </w:p>
    <w:p w:rsidR="004F2D60" w:rsidRPr="0080545D" w:rsidRDefault="004F2D60" w:rsidP="007B22D4">
      <w:pPr>
        <w:pStyle w:val="Textbody"/>
        <w:spacing w:after="0"/>
        <w:ind w:firstLine="709"/>
        <w:jc w:val="both"/>
        <w:rPr>
          <w:color w:val="000000"/>
          <w:sz w:val="26"/>
          <w:szCs w:val="26"/>
        </w:rPr>
      </w:pPr>
      <w:r w:rsidRPr="0080545D">
        <w:rPr>
          <w:rFonts w:eastAsia="Times New Roman" w:cs="Times New Roman"/>
          <w:color w:val="000000"/>
          <w:sz w:val="26"/>
          <w:szCs w:val="26"/>
        </w:rPr>
        <w:t>п</w:t>
      </w:r>
      <w:r w:rsidRPr="0080545D">
        <w:rPr>
          <w:color w:val="000000"/>
          <w:sz w:val="26"/>
          <w:szCs w:val="26"/>
        </w:rPr>
        <w:t>роведены капитальные работы спортивного комплекса в п. Васьково                                    по восстановлению кирпичной кладки с последующей зашивкой металлическим профлистом, отремонтирована спортивная раздевалка.</w:t>
      </w:r>
    </w:p>
    <w:p w:rsidR="004F2D60" w:rsidRPr="0080545D" w:rsidRDefault="004F2D60" w:rsidP="004F2D60">
      <w:pPr>
        <w:pStyle w:val="ac"/>
        <w:numPr>
          <w:ilvl w:val="1"/>
          <w:numId w:val="6"/>
        </w:numPr>
        <w:tabs>
          <w:tab w:val="left" w:pos="851"/>
          <w:tab w:val="left" w:pos="993"/>
        </w:tabs>
        <w:ind w:left="0" w:firstLine="709"/>
        <w:jc w:val="both"/>
        <w:rPr>
          <w:sz w:val="26"/>
          <w:szCs w:val="26"/>
        </w:rPr>
      </w:pPr>
      <w:r w:rsidRPr="0080545D">
        <w:rPr>
          <w:color w:val="212529"/>
          <w:sz w:val="26"/>
          <w:szCs w:val="26"/>
        </w:rPr>
        <w:t xml:space="preserve">В рамках реализации Федерального проекта «Современная школа» национального проекта «Образование» </w:t>
      </w:r>
      <w:r w:rsidRPr="0080545D">
        <w:rPr>
          <w:sz w:val="26"/>
          <w:szCs w:val="26"/>
          <w:lang w:eastAsia="en-US"/>
        </w:rPr>
        <w:t>проведены ремонтные работы в помещениях вновь созданных современных центров «Точка роста» на базах МБОУ «Приморская СШ», МБОУ «</w:t>
      </w:r>
      <w:proofErr w:type="spellStart"/>
      <w:r w:rsidRPr="0080545D">
        <w:rPr>
          <w:sz w:val="26"/>
          <w:szCs w:val="26"/>
          <w:lang w:eastAsia="en-US"/>
        </w:rPr>
        <w:t>Заостровская</w:t>
      </w:r>
      <w:proofErr w:type="spellEnd"/>
      <w:r w:rsidRPr="0080545D">
        <w:rPr>
          <w:sz w:val="26"/>
          <w:szCs w:val="26"/>
          <w:lang w:eastAsia="en-US"/>
        </w:rPr>
        <w:t xml:space="preserve"> СШ». </w:t>
      </w:r>
      <w:r w:rsidRPr="0080545D">
        <w:rPr>
          <w:color w:val="212529"/>
          <w:sz w:val="26"/>
          <w:szCs w:val="26"/>
        </w:rPr>
        <w:t xml:space="preserve"> </w:t>
      </w:r>
    </w:p>
    <w:p w:rsidR="004F2D60" w:rsidRPr="0080545D" w:rsidRDefault="004F2D60" w:rsidP="00131371">
      <w:pPr>
        <w:pStyle w:val="ac"/>
        <w:numPr>
          <w:ilvl w:val="1"/>
          <w:numId w:val="6"/>
        </w:numPr>
        <w:tabs>
          <w:tab w:val="left" w:pos="851"/>
          <w:tab w:val="left" w:pos="993"/>
        </w:tabs>
        <w:ind w:left="0" w:firstLine="709"/>
        <w:jc w:val="both"/>
        <w:rPr>
          <w:sz w:val="26"/>
          <w:szCs w:val="26"/>
        </w:rPr>
      </w:pPr>
      <w:r w:rsidRPr="0080545D">
        <w:rPr>
          <w:sz w:val="26"/>
          <w:szCs w:val="26"/>
        </w:rPr>
        <w:t xml:space="preserve">   В рамках </w:t>
      </w:r>
      <w:r w:rsidRPr="0080545D">
        <w:rPr>
          <w:color w:val="212529"/>
          <w:sz w:val="26"/>
          <w:szCs w:val="26"/>
        </w:rPr>
        <w:t xml:space="preserve">реализации </w:t>
      </w:r>
      <w:r w:rsidRPr="0080545D">
        <w:rPr>
          <w:sz w:val="26"/>
          <w:szCs w:val="26"/>
        </w:rPr>
        <w:t xml:space="preserve">Федерального проекта «Успех каждого ребенка» </w:t>
      </w:r>
      <w:r w:rsidRPr="0080545D">
        <w:rPr>
          <w:color w:val="212529"/>
          <w:sz w:val="26"/>
          <w:szCs w:val="26"/>
        </w:rPr>
        <w:t>национального проекта «Образование»</w:t>
      </w:r>
      <w:r w:rsidRPr="0080545D">
        <w:rPr>
          <w:sz w:val="26"/>
          <w:szCs w:val="26"/>
        </w:rPr>
        <w:t xml:space="preserve"> </w:t>
      </w:r>
      <w:r w:rsidRPr="0080545D">
        <w:rPr>
          <w:color w:val="212529"/>
          <w:sz w:val="26"/>
          <w:szCs w:val="26"/>
        </w:rPr>
        <w:t>обновлена материально-техническая база для занятий физической культурой и спортом в МБОУ «</w:t>
      </w:r>
      <w:proofErr w:type="spellStart"/>
      <w:r w:rsidRPr="0080545D">
        <w:rPr>
          <w:color w:val="212529"/>
          <w:sz w:val="26"/>
          <w:szCs w:val="26"/>
        </w:rPr>
        <w:t>Ластольская</w:t>
      </w:r>
      <w:proofErr w:type="spellEnd"/>
      <w:r w:rsidRPr="0080545D">
        <w:rPr>
          <w:color w:val="212529"/>
          <w:sz w:val="26"/>
          <w:szCs w:val="26"/>
        </w:rPr>
        <w:t xml:space="preserve"> СШ», филиале «</w:t>
      </w:r>
      <w:proofErr w:type="spellStart"/>
      <w:r w:rsidRPr="0080545D">
        <w:rPr>
          <w:color w:val="212529"/>
          <w:sz w:val="26"/>
          <w:szCs w:val="26"/>
        </w:rPr>
        <w:t>Лопшеньгская</w:t>
      </w:r>
      <w:proofErr w:type="spellEnd"/>
      <w:r w:rsidRPr="0080545D">
        <w:rPr>
          <w:color w:val="212529"/>
          <w:sz w:val="26"/>
          <w:szCs w:val="26"/>
        </w:rPr>
        <w:t xml:space="preserve"> ОШ» МБОУ «Приморская СШ».</w:t>
      </w:r>
    </w:p>
    <w:p w:rsidR="004F2D60" w:rsidRPr="0080545D" w:rsidRDefault="004F2D60" w:rsidP="00131371">
      <w:pPr>
        <w:pStyle w:val="ac"/>
        <w:numPr>
          <w:ilvl w:val="1"/>
          <w:numId w:val="6"/>
        </w:numPr>
        <w:tabs>
          <w:tab w:val="left" w:pos="851"/>
          <w:tab w:val="left" w:pos="993"/>
        </w:tabs>
        <w:ind w:left="0" w:firstLine="709"/>
        <w:jc w:val="both"/>
        <w:rPr>
          <w:sz w:val="26"/>
          <w:szCs w:val="26"/>
        </w:rPr>
      </w:pPr>
      <w:r w:rsidRPr="0080545D">
        <w:rPr>
          <w:sz w:val="26"/>
          <w:szCs w:val="26"/>
        </w:rPr>
        <w:t>Софинансирование мероприятий по оснащению образовательных организаций специальными транспортными средствами для перевозки детей в 2021 году не осуществлялось.</w:t>
      </w:r>
    </w:p>
    <w:p w:rsidR="00236B1F" w:rsidRPr="0080545D" w:rsidRDefault="005058E3" w:rsidP="004F2D60">
      <w:pPr>
        <w:pStyle w:val="ac"/>
        <w:numPr>
          <w:ilvl w:val="1"/>
          <w:numId w:val="6"/>
        </w:numPr>
        <w:tabs>
          <w:tab w:val="left" w:pos="851"/>
          <w:tab w:val="left" w:pos="993"/>
        </w:tabs>
        <w:ind w:left="0" w:firstLine="709"/>
        <w:jc w:val="both"/>
        <w:rPr>
          <w:sz w:val="26"/>
          <w:szCs w:val="26"/>
        </w:rPr>
      </w:pPr>
      <w:r w:rsidRPr="0080545D">
        <w:rPr>
          <w:sz w:val="26"/>
          <w:szCs w:val="26"/>
        </w:rPr>
        <w:t>Проведены мероприятия, обеспечивающие выявление интеллектуально                          одаренных и талантливых детей, а также спортивные, воспитательные мероприятия для обучающихся:</w:t>
      </w:r>
    </w:p>
    <w:p w:rsidR="008F43F6" w:rsidRPr="0080545D" w:rsidRDefault="008F43F6" w:rsidP="008F43F6">
      <w:pPr>
        <w:tabs>
          <w:tab w:val="left" w:pos="851"/>
          <w:tab w:val="left" w:pos="993"/>
        </w:tabs>
        <w:ind w:firstLine="709"/>
        <w:jc w:val="both"/>
        <w:rPr>
          <w:sz w:val="26"/>
          <w:szCs w:val="26"/>
        </w:rPr>
      </w:pPr>
      <w:r w:rsidRPr="0080545D">
        <w:rPr>
          <w:sz w:val="26"/>
          <w:szCs w:val="26"/>
        </w:rPr>
        <w:t>259 обучающихся приняли участие в муниципальном этапе Всероссийской                    олимпиады школьников по 20 учебным предметам, из них 131 стали победителями                                    и призёрами;</w:t>
      </w:r>
    </w:p>
    <w:p w:rsidR="008F43F6" w:rsidRPr="0080545D" w:rsidRDefault="008F43F6" w:rsidP="008F43F6">
      <w:pPr>
        <w:tabs>
          <w:tab w:val="left" w:pos="851"/>
          <w:tab w:val="left" w:pos="993"/>
        </w:tabs>
        <w:ind w:firstLine="709"/>
        <w:jc w:val="both"/>
        <w:rPr>
          <w:sz w:val="26"/>
          <w:szCs w:val="26"/>
        </w:rPr>
      </w:pPr>
      <w:r w:rsidRPr="0080545D">
        <w:rPr>
          <w:sz w:val="26"/>
          <w:szCs w:val="26"/>
        </w:rPr>
        <w:t>31 обучающийся принял участие в районной учебно-исследовательской                     конференции;</w:t>
      </w:r>
    </w:p>
    <w:p w:rsidR="008F43F6" w:rsidRPr="0080545D" w:rsidRDefault="008F43F6" w:rsidP="008F43F6">
      <w:pPr>
        <w:tabs>
          <w:tab w:val="left" w:pos="851"/>
          <w:tab w:val="left" w:pos="993"/>
        </w:tabs>
        <w:ind w:firstLine="709"/>
        <w:jc w:val="both"/>
        <w:rPr>
          <w:sz w:val="26"/>
          <w:szCs w:val="26"/>
        </w:rPr>
      </w:pPr>
      <w:r w:rsidRPr="0080545D">
        <w:rPr>
          <w:sz w:val="26"/>
          <w:szCs w:val="26"/>
        </w:rPr>
        <w:t>54 обучающихся приняли участие в районном Смотре Почетных Караулов                     и Смотре строя и песни;</w:t>
      </w:r>
    </w:p>
    <w:p w:rsidR="008F43F6" w:rsidRPr="0080545D" w:rsidRDefault="008F43F6" w:rsidP="008F43F6">
      <w:pPr>
        <w:tabs>
          <w:tab w:val="left" w:pos="851"/>
          <w:tab w:val="left" w:pos="993"/>
        </w:tabs>
        <w:ind w:firstLine="709"/>
        <w:jc w:val="both"/>
        <w:rPr>
          <w:sz w:val="26"/>
          <w:szCs w:val="26"/>
        </w:rPr>
      </w:pPr>
      <w:r w:rsidRPr="0080545D">
        <w:rPr>
          <w:sz w:val="26"/>
          <w:szCs w:val="26"/>
        </w:rPr>
        <w:t>110 обучающихся приняли участие в районном конкурсе детского творчества «Традиции и символы народов России»;</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8 обучающихся приняли участие в муниципальном этапе чемпионата по чтению «Страница 21»;</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14 обучающихся приняли участие в муниципальном этапе областного фестиваля детско-юношеского творчества «Событие»;</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 xml:space="preserve">15 обучающихся приняли участие в районной заочной </w:t>
      </w:r>
      <w:proofErr w:type="spellStart"/>
      <w:r w:rsidRPr="0080545D">
        <w:rPr>
          <w:sz w:val="26"/>
          <w:szCs w:val="26"/>
        </w:rPr>
        <w:t>военно</w:t>
      </w:r>
      <w:proofErr w:type="spellEnd"/>
      <w:r w:rsidRPr="0080545D">
        <w:rPr>
          <w:sz w:val="26"/>
          <w:szCs w:val="26"/>
        </w:rPr>
        <w:t xml:space="preserve"> – медицинской игре, посвященной памяти Н.И. Пирогова;</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 xml:space="preserve">42 обучающихся приняли участие в районной </w:t>
      </w:r>
      <w:proofErr w:type="spellStart"/>
      <w:r w:rsidRPr="0080545D">
        <w:rPr>
          <w:sz w:val="26"/>
          <w:szCs w:val="26"/>
        </w:rPr>
        <w:t>военно</w:t>
      </w:r>
      <w:proofErr w:type="spellEnd"/>
      <w:r w:rsidRPr="0080545D">
        <w:rPr>
          <w:sz w:val="26"/>
          <w:szCs w:val="26"/>
        </w:rPr>
        <w:t xml:space="preserve"> – спортивной игре «Товарищи по оружию»;</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20 обучающихся приняли участие в зимнем фестивале ГТО 2-6 ступень;</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60 человек приняли участие в мастер - классах по ВФСК ГТО;</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120 обучающихся приняли участие в первенстве района по лыжным гонкам;</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77 обучающихся приняли участие в первенстве района по баскетболу;</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100 обучающихся приняли участие в первенстве района по волейболу;</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130 обучающихся стали участниками майской эстафеты;</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70 обучающихся приняли участие в районном туристско-спортивном слете;</w:t>
      </w:r>
    </w:p>
    <w:p w:rsidR="008F43F6" w:rsidRPr="0080545D" w:rsidRDefault="008F43F6" w:rsidP="008F43F6">
      <w:pPr>
        <w:pStyle w:val="ac"/>
        <w:tabs>
          <w:tab w:val="left" w:pos="851"/>
          <w:tab w:val="left" w:pos="993"/>
        </w:tabs>
        <w:ind w:left="0" w:firstLine="709"/>
        <w:jc w:val="both"/>
        <w:rPr>
          <w:sz w:val="26"/>
          <w:szCs w:val="26"/>
        </w:rPr>
      </w:pPr>
      <w:r w:rsidRPr="0080545D">
        <w:rPr>
          <w:sz w:val="26"/>
          <w:szCs w:val="26"/>
        </w:rPr>
        <w:t>150 обучающихся приняли участие в первенстве района по легкоатлетическому кроссу;</w:t>
      </w:r>
    </w:p>
    <w:p w:rsidR="008F43F6" w:rsidRPr="0080545D" w:rsidRDefault="008F43F6" w:rsidP="008F43F6">
      <w:pPr>
        <w:pStyle w:val="ac"/>
        <w:tabs>
          <w:tab w:val="left" w:pos="851"/>
          <w:tab w:val="left" w:pos="993"/>
        </w:tabs>
        <w:ind w:left="0" w:firstLine="709"/>
        <w:jc w:val="both"/>
        <w:rPr>
          <w:bCs/>
          <w:color w:val="auto"/>
          <w:sz w:val="26"/>
          <w:szCs w:val="26"/>
        </w:rPr>
      </w:pPr>
      <w:r w:rsidRPr="0080545D">
        <w:rPr>
          <w:bCs/>
          <w:color w:val="auto"/>
          <w:sz w:val="26"/>
          <w:szCs w:val="26"/>
        </w:rPr>
        <w:t>492 обучающихся МБУ ДО «Приморская ДШИ» приняли участие в творческих конкурсах различных уровней, из них 308 стали лауреатами в 96 конкурсах.</w:t>
      </w:r>
    </w:p>
    <w:p w:rsidR="008F43F6" w:rsidRPr="0080545D" w:rsidRDefault="008F43F6" w:rsidP="008F43F6">
      <w:pPr>
        <w:tabs>
          <w:tab w:val="left" w:pos="851"/>
          <w:tab w:val="left" w:pos="993"/>
        </w:tabs>
        <w:ind w:firstLine="709"/>
        <w:jc w:val="both"/>
        <w:rPr>
          <w:color w:val="000000"/>
          <w:sz w:val="26"/>
          <w:szCs w:val="26"/>
          <w:highlight w:val="white"/>
        </w:rPr>
      </w:pPr>
      <w:r w:rsidRPr="0080545D">
        <w:rPr>
          <w:bCs/>
          <w:color w:val="000000"/>
          <w:sz w:val="26"/>
          <w:szCs w:val="26"/>
          <w:shd w:val="clear" w:color="auto" w:fill="FFFFFF"/>
        </w:rPr>
        <w:lastRenderedPageBreak/>
        <w:t>Проведены мероприятия, обеспечивающие поддержку одаренных                                   и талантливых детей:</w:t>
      </w:r>
    </w:p>
    <w:p w:rsidR="008F43F6" w:rsidRPr="0080545D" w:rsidRDefault="008F43F6" w:rsidP="008F43F6">
      <w:pPr>
        <w:tabs>
          <w:tab w:val="left" w:pos="851"/>
          <w:tab w:val="left" w:pos="993"/>
        </w:tabs>
        <w:ind w:firstLine="709"/>
        <w:jc w:val="both"/>
        <w:rPr>
          <w:color w:val="000000"/>
          <w:sz w:val="26"/>
          <w:szCs w:val="26"/>
          <w:highlight w:val="white"/>
        </w:rPr>
      </w:pPr>
      <w:r w:rsidRPr="0080545D">
        <w:rPr>
          <w:bCs/>
          <w:color w:val="000000"/>
          <w:sz w:val="26"/>
          <w:szCs w:val="26"/>
          <w:shd w:val="clear" w:color="auto" w:fill="FFFFFF"/>
        </w:rPr>
        <w:t xml:space="preserve">назначена стипендия главы муниципального образования «Приморский                             муниципальный район» 13 обучающимся образовательных организаций, реализующих программы среднего общего образования, имеющим оценки «отлично» по всем                      учебным предметам учебного плана по результатам первого полугодия 2020-2021                    учебного года; </w:t>
      </w:r>
    </w:p>
    <w:p w:rsidR="008F43F6" w:rsidRPr="0080545D" w:rsidRDefault="008F43F6" w:rsidP="008F43F6">
      <w:pPr>
        <w:numPr>
          <w:ilvl w:val="0"/>
          <w:numId w:val="3"/>
        </w:numPr>
        <w:tabs>
          <w:tab w:val="left" w:pos="851"/>
          <w:tab w:val="left" w:pos="993"/>
        </w:tabs>
        <w:ind w:left="0" w:firstLine="709"/>
        <w:jc w:val="both"/>
        <w:rPr>
          <w:color w:val="000000"/>
          <w:sz w:val="26"/>
          <w:szCs w:val="26"/>
          <w:highlight w:val="white"/>
        </w:rPr>
      </w:pPr>
      <w:r w:rsidRPr="0080545D">
        <w:rPr>
          <w:bCs/>
          <w:color w:val="000000"/>
          <w:sz w:val="26"/>
          <w:szCs w:val="26"/>
          <w:shd w:val="clear" w:color="auto" w:fill="FFFFFF"/>
        </w:rPr>
        <w:t>назначена стипендия</w:t>
      </w:r>
      <w:r w:rsidRPr="0080545D">
        <w:rPr>
          <w:color w:val="000000"/>
          <w:sz w:val="26"/>
          <w:szCs w:val="26"/>
          <w:shd w:val="clear" w:color="auto" w:fill="FFFFFF"/>
        </w:rPr>
        <w:t xml:space="preserve"> главы муниципального образования «Приморский                            муниципальный район» </w:t>
      </w:r>
      <w:r w:rsidRPr="0080545D">
        <w:rPr>
          <w:bCs/>
          <w:color w:val="000000"/>
          <w:sz w:val="26"/>
          <w:szCs w:val="26"/>
          <w:shd w:val="clear" w:color="auto" w:fill="FFFFFF"/>
        </w:rPr>
        <w:t>11</w:t>
      </w:r>
      <w:r w:rsidRPr="0080545D">
        <w:rPr>
          <w:color w:val="000000"/>
          <w:sz w:val="26"/>
          <w:szCs w:val="26"/>
          <w:shd w:val="clear" w:color="auto" w:fill="FFFFFF"/>
        </w:rPr>
        <w:t xml:space="preserve"> обучающимся образовательных организаций, реализующих программы среднего общего образования муниципального образования «Приморский муниципальный район», имеющим оценки «отлично» по всем учебным предметам                      учебного плана по  итогам </w:t>
      </w:r>
      <w:r w:rsidRPr="0080545D">
        <w:rPr>
          <w:bCs/>
          <w:color w:val="000000"/>
          <w:sz w:val="26"/>
          <w:szCs w:val="26"/>
          <w:shd w:val="clear" w:color="auto" w:fill="FFFFFF"/>
        </w:rPr>
        <w:t xml:space="preserve">2020-2021 </w:t>
      </w:r>
      <w:r w:rsidRPr="0080545D">
        <w:rPr>
          <w:color w:val="000000"/>
          <w:sz w:val="26"/>
          <w:szCs w:val="26"/>
          <w:shd w:val="clear" w:color="auto" w:fill="FFFFFF"/>
        </w:rPr>
        <w:t>учебного года;</w:t>
      </w:r>
    </w:p>
    <w:p w:rsidR="008F43F6" w:rsidRPr="0080545D" w:rsidRDefault="008F43F6" w:rsidP="008F43F6">
      <w:pPr>
        <w:numPr>
          <w:ilvl w:val="0"/>
          <w:numId w:val="3"/>
        </w:numPr>
        <w:tabs>
          <w:tab w:val="left" w:pos="851"/>
          <w:tab w:val="left" w:pos="993"/>
        </w:tabs>
        <w:ind w:left="0" w:firstLine="709"/>
        <w:jc w:val="both"/>
        <w:rPr>
          <w:color w:val="000000"/>
          <w:sz w:val="26"/>
          <w:szCs w:val="26"/>
          <w:highlight w:val="white"/>
        </w:rPr>
      </w:pPr>
      <w:r w:rsidRPr="0080545D">
        <w:rPr>
          <w:bCs/>
          <w:color w:val="000000"/>
          <w:sz w:val="26"/>
          <w:szCs w:val="26"/>
          <w:shd w:val="clear" w:color="auto" w:fill="FFFFFF"/>
        </w:rPr>
        <w:t xml:space="preserve">присуждена премия </w:t>
      </w:r>
      <w:r w:rsidRPr="0080545D">
        <w:rPr>
          <w:color w:val="000000"/>
          <w:sz w:val="26"/>
          <w:szCs w:val="26"/>
          <w:shd w:val="clear" w:color="auto" w:fill="FFFFFF"/>
        </w:rPr>
        <w:t>главы муниципального образования «Приморский                            муниципальный район» 13 выпускникам образовательных организаций, награжденным золотой медалью «За особые успехи в учении»;</w:t>
      </w:r>
    </w:p>
    <w:p w:rsidR="008F43F6" w:rsidRPr="0080545D" w:rsidRDefault="008F43F6" w:rsidP="008F43F6">
      <w:pPr>
        <w:numPr>
          <w:ilvl w:val="0"/>
          <w:numId w:val="3"/>
        </w:numPr>
        <w:tabs>
          <w:tab w:val="left" w:pos="851"/>
          <w:tab w:val="left" w:pos="993"/>
        </w:tabs>
        <w:ind w:left="0" w:firstLine="709"/>
        <w:jc w:val="both"/>
        <w:rPr>
          <w:color w:val="000000"/>
          <w:sz w:val="26"/>
          <w:szCs w:val="26"/>
          <w:highlight w:val="white"/>
        </w:rPr>
      </w:pPr>
      <w:r w:rsidRPr="0080545D">
        <w:rPr>
          <w:color w:val="000000"/>
          <w:sz w:val="26"/>
          <w:szCs w:val="26"/>
          <w:shd w:val="clear" w:color="auto" w:fill="FFFFFF"/>
        </w:rPr>
        <w:t>присуждена премия главы муниципального образования «Приморский муниципальный район» 3 выпускникам образовательных организаций, награжденным серебряной медалью «За особые успехи в обучении»;</w:t>
      </w:r>
    </w:p>
    <w:p w:rsidR="008F43F6" w:rsidRPr="0080545D" w:rsidRDefault="008F43F6" w:rsidP="008F43F6">
      <w:pPr>
        <w:numPr>
          <w:ilvl w:val="0"/>
          <w:numId w:val="3"/>
        </w:numPr>
        <w:tabs>
          <w:tab w:val="left" w:pos="851"/>
          <w:tab w:val="left" w:pos="993"/>
        </w:tabs>
        <w:ind w:left="0" w:firstLine="709"/>
        <w:jc w:val="both"/>
        <w:rPr>
          <w:color w:val="000000"/>
          <w:sz w:val="26"/>
          <w:szCs w:val="26"/>
          <w:highlight w:val="white"/>
        </w:rPr>
      </w:pPr>
      <w:r w:rsidRPr="0080545D">
        <w:rPr>
          <w:color w:val="000000"/>
          <w:sz w:val="26"/>
          <w:szCs w:val="26"/>
          <w:shd w:val="clear" w:color="auto" w:fill="FFFFFF"/>
        </w:rPr>
        <w:t>присуждена премия главы муниципального образования «Приморский муниципальный район» 12 выпускникам МБОУ «Приморская ДШИ», награжденным знаком отличия «За успехи в учении в школе искусств»;</w:t>
      </w:r>
    </w:p>
    <w:p w:rsidR="008F43F6" w:rsidRPr="0080545D" w:rsidRDefault="008F43F6" w:rsidP="008F43F6">
      <w:pPr>
        <w:numPr>
          <w:ilvl w:val="0"/>
          <w:numId w:val="3"/>
        </w:numPr>
        <w:tabs>
          <w:tab w:val="left" w:pos="851"/>
          <w:tab w:val="left" w:pos="993"/>
        </w:tabs>
        <w:ind w:left="0" w:firstLine="709"/>
        <w:jc w:val="both"/>
        <w:rPr>
          <w:color w:val="000000"/>
          <w:sz w:val="26"/>
          <w:szCs w:val="26"/>
          <w:highlight w:val="white"/>
        </w:rPr>
      </w:pPr>
      <w:r w:rsidRPr="0080545D">
        <w:rPr>
          <w:color w:val="000000"/>
          <w:sz w:val="26"/>
          <w:szCs w:val="26"/>
          <w:shd w:val="clear" w:color="auto" w:fill="FFFFFF"/>
        </w:rPr>
        <w:t>поощрены денежными премиями 126 победителей и призеров Всероссийской олимпиады школьников.</w:t>
      </w:r>
    </w:p>
    <w:p w:rsidR="008F43F6" w:rsidRPr="0080545D" w:rsidRDefault="008F43F6" w:rsidP="008F43F6">
      <w:pPr>
        <w:pStyle w:val="ac"/>
        <w:numPr>
          <w:ilvl w:val="1"/>
          <w:numId w:val="6"/>
        </w:numPr>
        <w:tabs>
          <w:tab w:val="left" w:pos="851"/>
          <w:tab w:val="left" w:pos="993"/>
        </w:tabs>
        <w:ind w:left="0" w:firstLine="709"/>
        <w:jc w:val="both"/>
        <w:rPr>
          <w:sz w:val="26"/>
          <w:szCs w:val="26"/>
        </w:rPr>
      </w:pPr>
      <w:r w:rsidRPr="0080545D">
        <w:rPr>
          <w:sz w:val="26"/>
          <w:szCs w:val="26"/>
        </w:rPr>
        <w:t>В соответствии со сметой освоено 100% выделенных бюджетных ассигнований в рамках исполнения мероприятия по руководству и управлению в сфере установленных функций управления образования.</w:t>
      </w:r>
    </w:p>
    <w:p w:rsidR="00162557" w:rsidRPr="0080545D" w:rsidRDefault="008F43F6" w:rsidP="00162557">
      <w:pPr>
        <w:pStyle w:val="ac"/>
        <w:numPr>
          <w:ilvl w:val="1"/>
          <w:numId w:val="6"/>
        </w:numPr>
        <w:tabs>
          <w:tab w:val="left" w:pos="851"/>
          <w:tab w:val="left" w:pos="993"/>
        </w:tabs>
        <w:ind w:left="0" w:firstLine="709"/>
        <w:jc w:val="both"/>
        <w:rPr>
          <w:sz w:val="26"/>
          <w:szCs w:val="26"/>
        </w:rPr>
      </w:pPr>
      <w:r w:rsidRPr="0080545D">
        <w:rPr>
          <w:color w:val="auto"/>
          <w:sz w:val="26"/>
          <w:szCs w:val="26"/>
        </w:rPr>
        <w:t>В рамках реализации Федерального проекта «Обеспечение качественно нового уровня развития инфраструктуры культуры» национального проекта «Культура»</w:t>
      </w:r>
      <w:r w:rsidR="00162557" w:rsidRPr="0080545D">
        <w:rPr>
          <w:color w:val="auto"/>
          <w:sz w:val="26"/>
          <w:szCs w:val="26"/>
        </w:rPr>
        <w:t xml:space="preserve"> </w:t>
      </w:r>
      <w:r w:rsidRPr="0080545D">
        <w:rPr>
          <w:color w:val="auto"/>
          <w:sz w:val="26"/>
          <w:szCs w:val="26"/>
          <w:highlight w:val="white"/>
        </w:rPr>
        <w:t>укреплена материально — техническая база МБУ ДО «Приморская ДШИ»: приобретены</w:t>
      </w:r>
      <w:r w:rsidRPr="0080545D">
        <w:rPr>
          <w:color w:val="auto"/>
          <w:sz w:val="26"/>
          <w:szCs w:val="26"/>
        </w:rPr>
        <w:t xml:space="preserve"> аккордеоны – 3 ед., домра – 2 ед., пианино – 1 ед., хоровые станки, микрофоны, акустическая система, мольберты – 30 ед., этюдник – 20 ед., планшеты – 55 ед., натюрмортные столы, софиты.</w:t>
      </w:r>
    </w:p>
    <w:p w:rsidR="00162557" w:rsidRPr="0080545D" w:rsidRDefault="00162557" w:rsidP="00162557">
      <w:pPr>
        <w:pStyle w:val="ac"/>
        <w:numPr>
          <w:ilvl w:val="1"/>
          <w:numId w:val="6"/>
        </w:numPr>
        <w:tabs>
          <w:tab w:val="left" w:pos="851"/>
          <w:tab w:val="left" w:pos="993"/>
        </w:tabs>
        <w:ind w:left="0" w:firstLine="709"/>
        <w:jc w:val="both"/>
        <w:rPr>
          <w:color w:val="212529"/>
          <w:sz w:val="26"/>
          <w:szCs w:val="26"/>
        </w:rPr>
      </w:pPr>
      <w:r w:rsidRPr="0080545D">
        <w:rPr>
          <w:sz w:val="26"/>
          <w:szCs w:val="26"/>
        </w:rPr>
        <w:t xml:space="preserve">В рамках </w:t>
      </w:r>
      <w:r w:rsidRPr="0080545D">
        <w:rPr>
          <w:color w:val="212529"/>
          <w:sz w:val="26"/>
          <w:szCs w:val="26"/>
        </w:rPr>
        <w:t xml:space="preserve">реализации </w:t>
      </w:r>
      <w:r w:rsidRPr="0080545D">
        <w:rPr>
          <w:sz w:val="26"/>
          <w:szCs w:val="26"/>
        </w:rPr>
        <w:t xml:space="preserve">Федерального проекта «Успех каждого ребенка» </w:t>
      </w:r>
      <w:r w:rsidRPr="0080545D">
        <w:rPr>
          <w:color w:val="212529"/>
          <w:sz w:val="26"/>
          <w:szCs w:val="26"/>
        </w:rPr>
        <w:t xml:space="preserve">национального проекта «Образование» </w:t>
      </w:r>
      <w:r w:rsidRPr="0080545D">
        <w:rPr>
          <w:sz w:val="26"/>
          <w:szCs w:val="26"/>
        </w:rPr>
        <w:t xml:space="preserve">реализуется целевая модель дополнительного образования детей, </w:t>
      </w:r>
      <w:r w:rsidRPr="0080545D">
        <w:rPr>
          <w:sz w:val="26"/>
          <w:szCs w:val="26"/>
          <w:lang w:eastAsia="en-US"/>
        </w:rPr>
        <w:t>функционирует муниципальный опорный центр дополнительного образования детей на базе МБОУ «Приморская СШ», в целях реализации модели персонифицированного финансирования дополнительного образования детей с сентября 2021 года открыты 4 структурных подразделения дополнительного образования детей на базе школ.</w:t>
      </w:r>
    </w:p>
    <w:p w:rsidR="00162557" w:rsidRPr="0080545D" w:rsidRDefault="00162557" w:rsidP="00162557">
      <w:pPr>
        <w:pStyle w:val="ac"/>
        <w:numPr>
          <w:ilvl w:val="1"/>
          <w:numId w:val="6"/>
        </w:numPr>
        <w:tabs>
          <w:tab w:val="left" w:pos="851"/>
          <w:tab w:val="left" w:pos="993"/>
        </w:tabs>
        <w:ind w:left="0" w:firstLine="709"/>
        <w:jc w:val="both"/>
        <w:rPr>
          <w:color w:val="212529"/>
          <w:sz w:val="26"/>
          <w:szCs w:val="26"/>
        </w:rPr>
      </w:pPr>
      <w:r w:rsidRPr="0080545D">
        <w:rPr>
          <w:color w:val="auto"/>
          <w:sz w:val="26"/>
          <w:szCs w:val="26"/>
        </w:rPr>
        <w:t xml:space="preserve">В рамках реализации Федерального проекта «Обеспечение качественно нового уровня развития инфраструктуры культуры» национального проекта «Культура» </w:t>
      </w:r>
      <w:r w:rsidRPr="0080545D">
        <w:rPr>
          <w:color w:val="auto"/>
          <w:sz w:val="26"/>
          <w:szCs w:val="26"/>
          <w:highlight w:val="white"/>
        </w:rPr>
        <w:t xml:space="preserve">произведен капитальный ремонт крыши, устройство дренажной системы, ремонт туалетной комнаты на втором этаже, заменены оконные блоки, установлены двери запасного выхода, межэтажных дверей, в филиале «Детская школа искусств </w:t>
      </w:r>
      <w:proofErr w:type="spellStart"/>
      <w:r w:rsidRPr="0080545D">
        <w:rPr>
          <w:color w:val="auto"/>
          <w:sz w:val="26"/>
          <w:szCs w:val="26"/>
          <w:highlight w:val="white"/>
        </w:rPr>
        <w:t>п.Васьково</w:t>
      </w:r>
      <w:proofErr w:type="spellEnd"/>
      <w:r w:rsidRPr="0080545D">
        <w:rPr>
          <w:color w:val="auto"/>
          <w:sz w:val="26"/>
          <w:szCs w:val="26"/>
          <w:highlight w:val="white"/>
        </w:rPr>
        <w:t>» МБУ ДО «Приморская ДШИ»</w:t>
      </w:r>
      <w:r w:rsidRPr="0080545D">
        <w:rPr>
          <w:color w:val="auto"/>
          <w:sz w:val="26"/>
          <w:szCs w:val="26"/>
        </w:rPr>
        <w:t>.</w:t>
      </w:r>
    </w:p>
    <w:p w:rsidR="001F71F7" w:rsidRPr="0080545D" w:rsidRDefault="001F71F7" w:rsidP="001F71F7">
      <w:pPr>
        <w:pStyle w:val="ac"/>
        <w:numPr>
          <w:ilvl w:val="1"/>
          <w:numId w:val="6"/>
        </w:numPr>
        <w:tabs>
          <w:tab w:val="left" w:pos="851"/>
          <w:tab w:val="left" w:pos="993"/>
        </w:tabs>
        <w:ind w:left="0" w:firstLine="709"/>
        <w:jc w:val="both"/>
        <w:rPr>
          <w:color w:val="212529"/>
          <w:sz w:val="26"/>
          <w:szCs w:val="26"/>
        </w:rPr>
      </w:pPr>
      <w:r w:rsidRPr="0080545D">
        <w:rPr>
          <w:color w:val="auto"/>
          <w:sz w:val="26"/>
          <w:szCs w:val="26"/>
        </w:rPr>
        <w:t xml:space="preserve">В рамках реализации Федерального проекта «Творческие люди» национального проекта «Культура» </w:t>
      </w:r>
      <w:r w:rsidRPr="0080545D">
        <w:rPr>
          <w:color w:val="auto"/>
          <w:sz w:val="26"/>
          <w:szCs w:val="26"/>
          <w:highlight w:val="white"/>
        </w:rPr>
        <w:t>обновлена учебная литература</w:t>
      </w:r>
      <w:r w:rsidRPr="0080545D">
        <w:rPr>
          <w:color w:val="auto"/>
          <w:sz w:val="26"/>
          <w:szCs w:val="26"/>
        </w:rPr>
        <w:t>.</w:t>
      </w:r>
    </w:p>
    <w:p w:rsidR="001F71F7" w:rsidRPr="0080545D" w:rsidRDefault="001F71F7" w:rsidP="001F71F7">
      <w:pPr>
        <w:tabs>
          <w:tab w:val="left" w:pos="851"/>
          <w:tab w:val="left" w:pos="993"/>
        </w:tabs>
        <w:ind w:firstLine="709"/>
        <w:jc w:val="both"/>
        <w:rPr>
          <w:b/>
          <w:bCs/>
          <w:sz w:val="26"/>
          <w:szCs w:val="26"/>
        </w:rPr>
      </w:pPr>
      <w:r w:rsidRPr="0080545D">
        <w:rPr>
          <w:b/>
          <w:bCs/>
          <w:sz w:val="26"/>
          <w:szCs w:val="26"/>
        </w:rPr>
        <w:lastRenderedPageBreak/>
        <w:t>В рамках задачи «Развитие дошкольного, общего и дополнительного образования» реализованы следующие мероприятия.</w:t>
      </w:r>
    </w:p>
    <w:p w:rsidR="001F71F7" w:rsidRPr="0080545D" w:rsidRDefault="001F71F7" w:rsidP="001F71F7">
      <w:pPr>
        <w:tabs>
          <w:tab w:val="left" w:pos="851"/>
          <w:tab w:val="left" w:pos="993"/>
        </w:tabs>
        <w:ind w:firstLine="709"/>
        <w:jc w:val="both"/>
        <w:rPr>
          <w:sz w:val="26"/>
          <w:szCs w:val="26"/>
        </w:rPr>
      </w:pPr>
      <w:r w:rsidRPr="0080545D">
        <w:rPr>
          <w:b/>
          <w:bCs/>
          <w:sz w:val="26"/>
          <w:szCs w:val="26"/>
        </w:rPr>
        <w:t>2.1.</w:t>
      </w:r>
      <w:r w:rsidRPr="0080545D">
        <w:rPr>
          <w:sz w:val="26"/>
          <w:szCs w:val="26"/>
        </w:rPr>
        <w:tab/>
      </w:r>
      <w:r w:rsidRPr="0080545D">
        <w:rPr>
          <w:sz w:val="26"/>
          <w:szCs w:val="26"/>
        </w:rPr>
        <w:tab/>
        <w:t xml:space="preserve">Предоставлена компенсация расходов на оплату жилых помещений, отопления и освещения педагогическим работникам муниципальных образовательных организаций, кредиторская задолженность по возмещению компенсации – 0 </w:t>
      </w:r>
      <w:proofErr w:type="spellStart"/>
      <w:r w:rsidRPr="0080545D">
        <w:rPr>
          <w:sz w:val="26"/>
          <w:szCs w:val="26"/>
        </w:rPr>
        <w:t>тыс.руб</w:t>
      </w:r>
      <w:proofErr w:type="spellEnd"/>
      <w:r w:rsidRPr="0080545D">
        <w:rPr>
          <w:sz w:val="26"/>
          <w:szCs w:val="26"/>
        </w:rPr>
        <w:t>.</w:t>
      </w:r>
    </w:p>
    <w:p w:rsidR="001F71F7" w:rsidRPr="0080545D" w:rsidRDefault="001F71F7" w:rsidP="001F71F7">
      <w:pPr>
        <w:tabs>
          <w:tab w:val="left" w:pos="851"/>
          <w:tab w:val="left" w:pos="993"/>
        </w:tabs>
        <w:ind w:firstLine="709"/>
        <w:jc w:val="both"/>
        <w:rPr>
          <w:color w:val="0A0808"/>
          <w:sz w:val="26"/>
          <w:szCs w:val="26"/>
          <w:shd w:val="clear" w:color="auto" w:fill="FFFFFF"/>
        </w:rPr>
      </w:pPr>
      <w:r w:rsidRPr="0080545D">
        <w:rPr>
          <w:b/>
          <w:bCs/>
          <w:sz w:val="26"/>
          <w:szCs w:val="26"/>
        </w:rPr>
        <w:t>2.2.</w:t>
      </w:r>
      <w:r w:rsidRPr="0080545D">
        <w:rPr>
          <w:sz w:val="26"/>
          <w:szCs w:val="26"/>
        </w:rPr>
        <w:tab/>
      </w:r>
      <w:r w:rsidRPr="0080545D">
        <w:rPr>
          <w:sz w:val="26"/>
          <w:szCs w:val="26"/>
        </w:rPr>
        <w:tab/>
      </w:r>
      <w:r w:rsidRPr="0080545D">
        <w:rPr>
          <w:color w:val="0A0808"/>
          <w:sz w:val="26"/>
          <w:szCs w:val="26"/>
          <w:shd w:val="clear" w:color="auto" w:fill="FFFFFF"/>
        </w:rPr>
        <w:t>Предоставлена единовременная выплата 3 молодым специалистам в сфере                       образования в связи с поступлением на работу.</w:t>
      </w:r>
    </w:p>
    <w:p w:rsidR="001F71F7" w:rsidRPr="0080545D" w:rsidRDefault="001F71F7" w:rsidP="001F71F7">
      <w:pPr>
        <w:tabs>
          <w:tab w:val="left" w:pos="851"/>
          <w:tab w:val="left" w:pos="993"/>
        </w:tabs>
        <w:ind w:firstLine="709"/>
        <w:jc w:val="both"/>
        <w:rPr>
          <w:color w:val="0A0808"/>
          <w:sz w:val="26"/>
          <w:szCs w:val="26"/>
          <w:shd w:val="clear" w:color="auto" w:fill="FFFFFF"/>
        </w:rPr>
      </w:pPr>
      <w:r w:rsidRPr="0080545D">
        <w:rPr>
          <w:b/>
          <w:bCs/>
          <w:color w:val="0A0808"/>
          <w:sz w:val="26"/>
          <w:szCs w:val="26"/>
          <w:shd w:val="clear" w:color="auto" w:fill="FFFFFF"/>
        </w:rPr>
        <w:t>2.3.</w:t>
      </w:r>
      <w:r w:rsidRPr="0080545D">
        <w:rPr>
          <w:color w:val="0A0808"/>
          <w:sz w:val="26"/>
          <w:szCs w:val="26"/>
          <w:shd w:val="clear" w:color="auto" w:fill="FFFFFF"/>
        </w:rPr>
        <w:t xml:space="preserve"> </w:t>
      </w:r>
      <w:r w:rsidRPr="0080545D">
        <w:rPr>
          <w:color w:val="0A0808"/>
          <w:sz w:val="26"/>
          <w:szCs w:val="26"/>
          <w:shd w:val="clear" w:color="auto" w:fill="FFFFFF"/>
        </w:rPr>
        <w:tab/>
        <w:t>Проведен конкурс профессионального мастерства на выплату премий главы муниципального образования «Приморский муниципальный район» лучшим педагогам, реализующим образовательные программы дошкольного, начального общего, основного общего, среднего (полного) общего и дополнительного образования и прошедшим</w:t>
      </w:r>
      <w:r w:rsidR="007B22D4" w:rsidRPr="0080545D">
        <w:rPr>
          <w:color w:val="0A0808"/>
          <w:sz w:val="26"/>
          <w:szCs w:val="26"/>
          <w:shd w:val="clear" w:color="auto" w:fill="FFFFFF"/>
        </w:rPr>
        <w:t xml:space="preserve"> </w:t>
      </w:r>
      <w:r w:rsidRPr="0080545D">
        <w:rPr>
          <w:color w:val="0A0808"/>
          <w:sz w:val="26"/>
          <w:szCs w:val="26"/>
          <w:shd w:val="clear" w:color="auto" w:fill="FFFFFF"/>
        </w:rPr>
        <w:t>конкурсный отбор, в котором приняли участие 11 педагогических работников,</w:t>
      </w:r>
      <w:r w:rsidR="007B22D4" w:rsidRPr="0080545D">
        <w:rPr>
          <w:color w:val="0A0808"/>
          <w:sz w:val="26"/>
          <w:szCs w:val="26"/>
          <w:shd w:val="clear" w:color="auto" w:fill="FFFFFF"/>
        </w:rPr>
        <w:t xml:space="preserve"> </w:t>
      </w:r>
      <w:r w:rsidRPr="0080545D">
        <w:rPr>
          <w:color w:val="0A0808"/>
          <w:sz w:val="26"/>
          <w:szCs w:val="26"/>
          <w:shd w:val="clear" w:color="auto" w:fill="FFFFFF"/>
        </w:rPr>
        <w:t xml:space="preserve"> 5 из которых стали победителями</w:t>
      </w:r>
      <w:r w:rsidR="007B22D4" w:rsidRPr="0080545D">
        <w:rPr>
          <w:color w:val="0A0808"/>
          <w:sz w:val="26"/>
          <w:szCs w:val="26"/>
          <w:shd w:val="clear" w:color="auto" w:fill="FFFFFF"/>
        </w:rPr>
        <w:t>.</w:t>
      </w:r>
    </w:p>
    <w:p w:rsidR="007B22D4" w:rsidRPr="0080545D" w:rsidRDefault="007B22D4" w:rsidP="001F71F7">
      <w:pPr>
        <w:tabs>
          <w:tab w:val="left" w:pos="851"/>
          <w:tab w:val="left" w:pos="993"/>
        </w:tabs>
        <w:ind w:firstLine="709"/>
        <w:jc w:val="both"/>
        <w:rPr>
          <w:color w:val="0A0808"/>
          <w:sz w:val="26"/>
          <w:szCs w:val="26"/>
          <w:shd w:val="clear" w:color="auto" w:fill="FFFFFF"/>
        </w:rPr>
      </w:pPr>
      <w:r w:rsidRPr="0080545D">
        <w:rPr>
          <w:b/>
          <w:bCs/>
          <w:color w:val="0A0808"/>
          <w:sz w:val="26"/>
          <w:szCs w:val="26"/>
          <w:shd w:val="clear" w:color="auto" w:fill="FFFFFF"/>
        </w:rPr>
        <w:t>2.4.</w:t>
      </w:r>
      <w:r w:rsidRPr="0080545D">
        <w:rPr>
          <w:color w:val="0A0808"/>
          <w:sz w:val="26"/>
          <w:szCs w:val="26"/>
          <w:shd w:val="clear" w:color="auto" w:fill="FFFFFF"/>
        </w:rPr>
        <w:t xml:space="preserve"> </w:t>
      </w:r>
      <w:r w:rsidRPr="0080545D">
        <w:rPr>
          <w:color w:val="0A0808"/>
          <w:sz w:val="26"/>
          <w:szCs w:val="26"/>
          <w:shd w:val="clear" w:color="auto" w:fill="FFFFFF"/>
        </w:rPr>
        <w:tab/>
        <w:t>Обеспечена выплата стипендий 3 студентам, обучающимся по договору                            о целевом обучении в образовательных организациях высшего профессионального образования.</w:t>
      </w:r>
    </w:p>
    <w:p w:rsidR="007B22D4" w:rsidRPr="0080545D" w:rsidRDefault="007B22D4" w:rsidP="007B22D4">
      <w:pPr>
        <w:tabs>
          <w:tab w:val="left" w:pos="851"/>
          <w:tab w:val="left" w:pos="993"/>
        </w:tabs>
        <w:ind w:firstLine="709"/>
        <w:jc w:val="both"/>
        <w:rPr>
          <w:b/>
          <w:bCs/>
          <w:sz w:val="26"/>
          <w:szCs w:val="26"/>
        </w:rPr>
      </w:pPr>
      <w:r w:rsidRPr="0080545D">
        <w:rPr>
          <w:b/>
          <w:bCs/>
          <w:sz w:val="26"/>
          <w:szCs w:val="26"/>
        </w:rPr>
        <w:t>В рамках задачи «Создание условий для сохранения и укрепления здоровья обучающихся» реализованы следующие мероприятия.</w:t>
      </w:r>
    </w:p>
    <w:p w:rsidR="007B22D4" w:rsidRPr="0080545D" w:rsidRDefault="007B22D4" w:rsidP="007B22D4">
      <w:pPr>
        <w:tabs>
          <w:tab w:val="left" w:pos="851"/>
          <w:tab w:val="left" w:pos="993"/>
        </w:tabs>
        <w:ind w:firstLine="709"/>
        <w:jc w:val="both"/>
        <w:rPr>
          <w:bCs/>
          <w:color w:val="0A0808"/>
          <w:sz w:val="26"/>
          <w:szCs w:val="26"/>
          <w:shd w:val="clear" w:color="auto" w:fill="FFFFFF"/>
        </w:rPr>
      </w:pPr>
      <w:r w:rsidRPr="0080545D">
        <w:rPr>
          <w:b/>
          <w:bCs/>
          <w:sz w:val="26"/>
          <w:szCs w:val="26"/>
        </w:rPr>
        <w:t xml:space="preserve">3.1.  </w:t>
      </w:r>
      <w:r w:rsidRPr="0080545D">
        <w:rPr>
          <w:bCs/>
          <w:color w:val="0A0808"/>
          <w:sz w:val="26"/>
          <w:szCs w:val="26"/>
          <w:shd w:val="clear" w:color="auto" w:fill="FFFFFF"/>
        </w:rPr>
        <w:t>2050 обучающихся обеспечены горячим питанием, из них                            1115 - обучающиеся младших классов, 109 — обучающиеся с ограниченными                               возможностями здоровья, 97 — обучающиеся, проживающие на побережных территориях.</w:t>
      </w:r>
    </w:p>
    <w:p w:rsidR="007B22D4" w:rsidRPr="0080545D" w:rsidRDefault="007B22D4" w:rsidP="007B22D4">
      <w:pPr>
        <w:tabs>
          <w:tab w:val="left" w:pos="851"/>
          <w:tab w:val="left" w:pos="993"/>
        </w:tabs>
        <w:ind w:firstLine="709"/>
        <w:jc w:val="both"/>
        <w:rPr>
          <w:color w:val="000000"/>
          <w:sz w:val="26"/>
          <w:szCs w:val="26"/>
          <w:shd w:val="clear" w:color="auto" w:fill="FFFFFF"/>
        </w:rPr>
      </w:pPr>
      <w:r w:rsidRPr="0080545D">
        <w:rPr>
          <w:b/>
          <w:color w:val="0A0808"/>
          <w:sz w:val="26"/>
          <w:szCs w:val="26"/>
          <w:shd w:val="clear" w:color="auto" w:fill="FFFFFF"/>
        </w:rPr>
        <w:t>3.2.</w:t>
      </w:r>
      <w:r w:rsidRPr="0080545D">
        <w:rPr>
          <w:b/>
          <w:color w:val="0A0808"/>
          <w:sz w:val="26"/>
          <w:szCs w:val="26"/>
          <w:shd w:val="clear" w:color="auto" w:fill="FFFFFF"/>
        </w:rPr>
        <w:tab/>
      </w:r>
      <w:r w:rsidRPr="0080545D">
        <w:rPr>
          <w:b/>
          <w:color w:val="0A0808"/>
          <w:sz w:val="26"/>
          <w:szCs w:val="26"/>
          <w:shd w:val="clear" w:color="auto" w:fill="FFFFFF"/>
        </w:rPr>
        <w:tab/>
        <w:t xml:space="preserve"> </w:t>
      </w:r>
      <w:r w:rsidRPr="0080545D">
        <w:rPr>
          <w:rStyle w:val="31"/>
          <w:color w:val="000000"/>
          <w:sz w:val="26"/>
          <w:szCs w:val="26"/>
          <w:shd w:val="clear" w:color="auto" w:fill="FFFFFF"/>
        </w:rPr>
        <w:t xml:space="preserve">В летний период времени </w:t>
      </w:r>
      <w:r w:rsidRPr="0080545D">
        <w:rPr>
          <w:rStyle w:val="31"/>
          <w:color w:val="000000"/>
          <w:sz w:val="26"/>
          <w:szCs w:val="26"/>
        </w:rPr>
        <w:t xml:space="preserve">853 несовершеннолетних, </w:t>
      </w:r>
      <w:proofErr w:type="gramStart"/>
      <w:r w:rsidRPr="0080545D">
        <w:rPr>
          <w:rStyle w:val="31"/>
          <w:color w:val="000000"/>
          <w:sz w:val="26"/>
          <w:szCs w:val="26"/>
        </w:rPr>
        <w:t xml:space="preserve">охвачены </w:t>
      </w:r>
      <w:r w:rsidRPr="0080545D">
        <w:rPr>
          <w:color w:val="000000"/>
          <w:sz w:val="26"/>
          <w:szCs w:val="26"/>
          <w:shd w:val="clear" w:color="auto" w:fill="FFFFFF"/>
        </w:rPr>
        <w:t xml:space="preserve"> отдыхом</w:t>
      </w:r>
      <w:proofErr w:type="gramEnd"/>
      <w:r w:rsidRPr="0080545D">
        <w:rPr>
          <w:color w:val="000000"/>
          <w:sz w:val="26"/>
          <w:szCs w:val="26"/>
          <w:shd w:val="clear" w:color="auto" w:fill="FFFFFF"/>
        </w:rPr>
        <w:t xml:space="preserve"> и оздоровлением в лагерях с дневным пребыванием детей на базе 11-ти </w:t>
      </w:r>
      <w:r w:rsidRPr="0080545D">
        <w:rPr>
          <w:bCs/>
          <w:color w:val="000000"/>
          <w:sz w:val="26"/>
          <w:szCs w:val="26"/>
          <w:shd w:val="clear" w:color="auto" w:fill="FFFFFF"/>
        </w:rPr>
        <w:t>общеобразовательных</w:t>
      </w:r>
      <w:r w:rsidRPr="0080545D">
        <w:rPr>
          <w:color w:val="000000"/>
          <w:sz w:val="26"/>
          <w:szCs w:val="26"/>
          <w:shd w:val="clear" w:color="auto" w:fill="FFFFFF"/>
        </w:rPr>
        <w:t xml:space="preserve"> учреждений.</w:t>
      </w:r>
    </w:p>
    <w:p w:rsidR="007B22D4" w:rsidRPr="0080545D" w:rsidRDefault="007B22D4" w:rsidP="007B22D4">
      <w:pPr>
        <w:tabs>
          <w:tab w:val="left" w:pos="851"/>
          <w:tab w:val="left" w:pos="993"/>
        </w:tabs>
        <w:ind w:firstLine="709"/>
        <w:jc w:val="both"/>
        <w:rPr>
          <w:b/>
          <w:bCs/>
          <w:sz w:val="26"/>
          <w:szCs w:val="26"/>
        </w:rPr>
      </w:pPr>
      <w:r w:rsidRPr="0080545D">
        <w:rPr>
          <w:b/>
          <w:bCs/>
          <w:sz w:val="26"/>
          <w:szCs w:val="26"/>
        </w:rPr>
        <w:t>В рамках задачи «Развитие сети образовательных организаций» реализованы следующие мероприятия.</w:t>
      </w:r>
    </w:p>
    <w:p w:rsidR="00CF14BC" w:rsidRPr="0080545D" w:rsidRDefault="007B22D4" w:rsidP="007B22D4">
      <w:pPr>
        <w:tabs>
          <w:tab w:val="left" w:pos="851"/>
          <w:tab w:val="left" w:pos="993"/>
        </w:tabs>
        <w:ind w:firstLine="709"/>
        <w:jc w:val="both"/>
        <w:rPr>
          <w:b/>
          <w:bCs/>
          <w:sz w:val="26"/>
          <w:szCs w:val="26"/>
        </w:rPr>
      </w:pPr>
      <w:r w:rsidRPr="0080545D">
        <w:rPr>
          <w:b/>
          <w:bCs/>
          <w:sz w:val="26"/>
          <w:szCs w:val="26"/>
        </w:rPr>
        <w:t xml:space="preserve">4.1.  </w:t>
      </w:r>
      <w:r w:rsidRPr="0080545D">
        <w:rPr>
          <w:bCs/>
          <w:color w:val="0A0808"/>
          <w:sz w:val="26"/>
          <w:szCs w:val="26"/>
          <w:shd w:val="clear" w:color="auto" w:fill="FFFFFF"/>
        </w:rPr>
        <w:t>Разработана проектно – сметная документация на строительство 2-х объектов образовательной деятельности – зданий средних школ мощностью 320 мест</w:t>
      </w:r>
      <w:r w:rsidR="0080545D">
        <w:rPr>
          <w:bCs/>
          <w:color w:val="0A0808"/>
          <w:sz w:val="26"/>
          <w:szCs w:val="26"/>
          <w:shd w:val="clear" w:color="auto" w:fill="FFFFFF"/>
        </w:rPr>
        <w:t xml:space="preserve">                                    </w:t>
      </w:r>
      <w:r w:rsidRPr="0080545D">
        <w:rPr>
          <w:bCs/>
          <w:color w:val="0A0808"/>
          <w:sz w:val="26"/>
          <w:szCs w:val="26"/>
          <w:shd w:val="clear" w:color="auto" w:fill="FFFFFF"/>
        </w:rPr>
        <w:t xml:space="preserve"> в п. </w:t>
      </w:r>
      <w:proofErr w:type="spellStart"/>
      <w:r w:rsidRPr="0080545D">
        <w:rPr>
          <w:bCs/>
          <w:color w:val="0A0808"/>
          <w:sz w:val="26"/>
          <w:szCs w:val="26"/>
          <w:shd w:val="clear" w:color="auto" w:fill="FFFFFF"/>
        </w:rPr>
        <w:t>Катунино</w:t>
      </w:r>
      <w:proofErr w:type="spellEnd"/>
      <w:r w:rsidRPr="0080545D">
        <w:rPr>
          <w:bCs/>
          <w:color w:val="0A0808"/>
          <w:sz w:val="26"/>
          <w:szCs w:val="26"/>
          <w:shd w:val="clear" w:color="auto" w:fill="FFFFFF"/>
        </w:rPr>
        <w:t xml:space="preserve"> и </w:t>
      </w:r>
      <w:proofErr w:type="spellStart"/>
      <w:r w:rsidRPr="0080545D">
        <w:rPr>
          <w:bCs/>
          <w:color w:val="0A0808"/>
          <w:sz w:val="26"/>
          <w:szCs w:val="26"/>
          <w:shd w:val="clear" w:color="auto" w:fill="FFFFFF"/>
        </w:rPr>
        <w:t>д.Рикасово</w:t>
      </w:r>
      <w:proofErr w:type="spellEnd"/>
      <w:r w:rsidRPr="0080545D">
        <w:rPr>
          <w:bCs/>
          <w:color w:val="0A0808"/>
          <w:sz w:val="26"/>
          <w:szCs w:val="26"/>
          <w:shd w:val="clear" w:color="auto" w:fill="FFFFFF"/>
        </w:rPr>
        <w:t>. Положительное заключение государственной экспертизы в 2021 году не получено.</w:t>
      </w:r>
    </w:p>
    <w:p w:rsidR="00236B1F" w:rsidRPr="0080545D" w:rsidRDefault="00236B1F">
      <w:pPr>
        <w:tabs>
          <w:tab w:val="left" w:pos="851"/>
          <w:tab w:val="left" w:pos="993"/>
        </w:tabs>
        <w:ind w:firstLine="709"/>
        <w:jc w:val="both"/>
        <w:rPr>
          <w:bCs/>
          <w:color w:val="0A0808"/>
          <w:sz w:val="26"/>
          <w:szCs w:val="26"/>
          <w:highlight w:val="white"/>
        </w:rPr>
      </w:pPr>
    </w:p>
    <w:p w:rsidR="00236B1F" w:rsidRPr="0080545D" w:rsidRDefault="005058E3">
      <w:pPr>
        <w:pStyle w:val="ConsPlusNonformat"/>
        <w:numPr>
          <w:ilvl w:val="0"/>
          <w:numId w:val="1"/>
        </w:numPr>
        <w:ind w:left="0" w:firstLine="709"/>
        <w:jc w:val="both"/>
        <w:rPr>
          <w:sz w:val="26"/>
          <w:szCs w:val="26"/>
        </w:rPr>
      </w:pPr>
      <w:r w:rsidRPr="0080545D">
        <w:rPr>
          <w:rFonts w:ascii="Times New Roman" w:hAnsi="Times New Roman" w:cs="Times New Roman"/>
          <w:b/>
          <w:bCs/>
          <w:sz w:val="26"/>
          <w:szCs w:val="26"/>
        </w:rPr>
        <w:t>Об участии муниципального образования в 202</w:t>
      </w:r>
      <w:r w:rsidR="0011690D" w:rsidRPr="0080545D">
        <w:rPr>
          <w:rFonts w:ascii="Times New Roman" w:hAnsi="Times New Roman" w:cs="Times New Roman"/>
          <w:b/>
          <w:bCs/>
          <w:sz w:val="26"/>
          <w:szCs w:val="26"/>
        </w:rPr>
        <w:t>1</w:t>
      </w:r>
      <w:r w:rsidRPr="0080545D">
        <w:rPr>
          <w:rFonts w:ascii="Times New Roman" w:hAnsi="Times New Roman" w:cs="Times New Roman"/>
          <w:b/>
          <w:bCs/>
          <w:sz w:val="26"/>
          <w:szCs w:val="26"/>
        </w:rPr>
        <w:t xml:space="preserve"> году в реализации федеральных и региональных проектов, государственных программах Архангельской области. </w:t>
      </w:r>
    </w:p>
    <w:p w:rsidR="00236B1F" w:rsidRPr="0080545D" w:rsidRDefault="00236B1F">
      <w:pPr>
        <w:pStyle w:val="ConsPlusNonformat"/>
        <w:ind w:left="720"/>
        <w:jc w:val="both"/>
        <w:rPr>
          <w:rFonts w:ascii="Times New Roman" w:hAnsi="Times New Roman" w:cs="Times New Roman"/>
          <w:b/>
          <w:bCs/>
          <w:sz w:val="26"/>
          <w:szCs w:val="26"/>
        </w:rPr>
      </w:pPr>
    </w:p>
    <w:p w:rsidR="00236B1F" w:rsidRPr="0080545D" w:rsidRDefault="005058E3" w:rsidP="003F5AC0">
      <w:pPr>
        <w:shd w:val="clear" w:color="auto" w:fill="FFFFFF"/>
        <w:ind w:firstLine="709"/>
        <w:jc w:val="both"/>
        <w:rPr>
          <w:sz w:val="26"/>
          <w:szCs w:val="26"/>
        </w:rPr>
      </w:pPr>
      <w:r w:rsidRPr="0080545D">
        <w:rPr>
          <w:color w:val="212529"/>
          <w:sz w:val="26"/>
          <w:szCs w:val="26"/>
        </w:rPr>
        <w:t>В рамках реализации Федерального проекта «Современная школа» национального проекта «Образование»</w:t>
      </w:r>
      <w:r w:rsidR="003F5AC0" w:rsidRPr="0080545D">
        <w:rPr>
          <w:color w:val="212529"/>
          <w:sz w:val="26"/>
          <w:szCs w:val="26"/>
        </w:rPr>
        <w:t xml:space="preserve"> </w:t>
      </w:r>
      <w:r w:rsidRPr="0080545D">
        <w:rPr>
          <w:color w:val="212529"/>
          <w:sz w:val="26"/>
          <w:szCs w:val="26"/>
          <w:lang w:eastAsia="en-US"/>
        </w:rPr>
        <w:t>п</w:t>
      </w:r>
      <w:r w:rsidRPr="0080545D">
        <w:rPr>
          <w:sz w:val="26"/>
          <w:szCs w:val="26"/>
          <w:lang w:eastAsia="en-US"/>
        </w:rPr>
        <w:t>родолжа</w:t>
      </w:r>
      <w:r w:rsidR="0011690D" w:rsidRPr="0080545D">
        <w:rPr>
          <w:sz w:val="26"/>
          <w:szCs w:val="26"/>
          <w:lang w:eastAsia="en-US"/>
        </w:rPr>
        <w:t>ю</w:t>
      </w:r>
      <w:r w:rsidRPr="0080545D">
        <w:rPr>
          <w:sz w:val="26"/>
          <w:szCs w:val="26"/>
          <w:lang w:eastAsia="en-US"/>
        </w:rPr>
        <w:t>т свою работу современны</w:t>
      </w:r>
      <w:r w:rsidR="0011690D" w:rsidRPr="0080545D">
        <w:rPr>
          <w:sz w:val="26"/>
          <w:szCs w:val="26"/>
          <w:lang w:eastAsia="en-US"/>
        </w:rPr>
        <w:t>е</w:t>
      </w:r>
      <w:r w:rsidRPr="0080545D">
        <w:rPr>
          <w:sz w:val="26"/>
          <w:szCs w:val="26"/>
          <w:lang w:eastAsia="en-US"/>
        </w:rPr>
        <w:t xml:space="preserve"> центр</w:t>
      </w:r>
      <w:r w:rsidR="0011690D" w:rsidRPr="0080545D">
        <w:rPr>
          <w:sz w:val="26"/>
          <w:szCs w:val="26"/>
          <w:lang w:eastAsia="en-US"/>
        </w:rPr>
        <w:t>ы</w:t>
      </w:r>
      <w:r w:rsidRPr="0080545D">
        <w:rPr>
          <w:sz w:val="26"/>
          <w:szCs w:val="26"/>
          <w:lang w:eastAsia="en-US"/>
        </w:rPr>
        <w:t xml:space="preserve"> цифрового</w:t>
      </w:r>
      <w:r w:rsidR="003F5AC0" w:rsidRPr="0080545D">
        <w:rPr>
          <w:sz w:val="26"/>
          <w:szCs w:val="26"/>
          <w:lang w:eastAsia="en-US"/>
        </w:rPr>
        <w:t xml:space="preserve">                      </w:t>
      </w:r>
      <w:r w:rsidRPr="0080545D">
        <w:rPr>
          <w:sz w:val="26"/>
          <w:szCs w:val="26"/>
          <w:lang w:eastAsia="en-US"/>
        </w:rPr>
        <w:t xml:space="preserve"> и гуманитарного профилей «Точка роста» на базе МБОУ «</w:t>
      </w:r>
      <w:proofErr w:type="spellStart"/>
      <w:r w:rsidRPr="0080545D">
        <w:rPr>
          <w:sz w:val="26"/>
          <w:szCs w:val="26"/>
          <w:lang w:eastAsia="en-US"/>
        </w:rPr>
        <w:t>Уемская</w:t>
      </w:r>
      <w:proofErr w:type="spellEnd"/>
      <w:r w:rsidRPr="0080545D">
        <w:rPr>
          <w:sz w:val="26"/>
          <w:szCs w:val="26"/>
          <w:lang w:eastAsia="en-US"/>
        </w:rPr>
        <w:t xml:space="preserve"> СШ»,</w:t>
      </w:r>
      <w:r w:rsidR="0011690D" w:rsidRPr="0080545D">
        <w:rPr>
          <w:sz w:val="26"/>
          <w:szCs w:val="26"/>
          <w:lang w:eastAsia="en-US"/>
        </w:rPr>
        <w:t xml:space="preserve"> </w:t>
      </w:r>
      <w:r w:rsidR="003F5AC0" w:rsidRPr="0080545D">
        <w:rPr>
          <w:sz w:val="26"/>
          <w:szCs w:val="26"/>
          <w:lang w:eastAsia="en-US"/>
        </w:rPr>
        <w:t xml:space="preserve">                                </w:t>
      </w:r>
      <w:r w:rsidR="0011690D" w:rsidRPr="0080545D">
        <w:rPr>
          <w:sz w:val="26"/>
          <w:szCs w:val="26"/>
          <w:lang w:eastAsia="en-US"/>
        </w:rPr>
        <w:t>МБОУ «</w:t>
      </w:r>
      <w:proofErr w:type="spellStart"/>
      <w:r w:rsidR="0011690D" w:rsidRPr="0080545D">
        <w:rPr>
          <w:sz w:val="26"/>
          <w:szCs w:val="26"/>
          <w:lang w:eastAsia="en-US"/>
        </w:rPr>
        <w:t>Катунинская</w:t>
      </w:r>
      <w:proofErr w:type="spellEnd"/>
      <w:r w:rsidR="0011690D" w:rsidRPr="0080545D">
        <w:rPr>
          <w:sz w:val="26"/>
          <w:szCs w:val="26"/>
          <w:lang w:eastAsia="en-US"/>
        </w:rPr>
        <w:t xml:space="preserve"> СШ», МБОУ «</w:t>
      </w:r>
      <w:proofErr w:type="spellStart"/>
      <w:r w:rsidR="0011690D" w:rsidRPr="0080545D">
        <w:rPr>
          <w:sz w:val="26"/>
          <w:szCs w:val="26"/>
          <w:lang w:eastAsia="en-US"/>
        </w:rPr>
        <w:t>Талажская</w:t>
      </w:r>
      <w:proofErr w:type="spellEnd"/>
      <w:r w:rsidR="0011690D" w:rsidRPr="0080545D">
        <w:rPr>
          <w:sz w:val="26"/>
          <w:szCs w:val="26"/>
          <w:lang w:eastAsia="en-US"/>
        </w:rPr>
        <w:t xml:space="preserve"> СШ»;</w:t>
      </w:r>
      <w:r w:rsidRPr="0080545D">
        <w:rPr>
          <w:sz w:val="26"/>
          <w:szCs w:val="26"/>
          <w:lang w:eastAsia="en-US"/>
        </w:rPr>
        <w:t xml:space="preserve"> обучающиеся 5-11 классов</w:t>
      </w:r>
      <w:r w:rsidR="0011690D" w:rsidRPr="0080545D">
        <w:rPr>
          <w:sz w:val="26"/>
          <w:szCs w:val="26"/>
          <w:lang w:eastAsia="en-US"/>
        </w:rPr>
        <w:t xml:space="preserve"> </w:t>
      </w:r>
      <w:r w:rsidR="003F5AC0" w:rsidRPr="0080545D">
        <w:rPr>
          <w:sz w:val="26"/>
          <w:szCs w:val="26"/>
          <w:lang w:eastAsia="en-US"/>
        </w:rPr>
        <w:t xml:space="preserve">                                       </w:t>
      </w:r>
      <w:r w:rsidRPr="0080545D">
        <w:rPr>
          <w:sz w:val="26"/>
          <w:szCs w:val="26"/>
          <w:lang w:eastAsia="en-US"/>
        </w:rPr>
        <w:t>в рамках вариативной части основной образовательной программы изучают такие направления как: «Промышленный дизайн», «Виртуальная и дополненные реальности», «Работа с ГИС-системами», для обучающихся 1-11 классов в рамках дополнительного образования</w:t>
      </w:r>
      <w:r w:rsidR="003F5AC0" w:rsidRPr="0080545D">
        <w:rPr>
          <w:sz w:val="26"/>
          <w:szCs w:val="26"/>
          <w:lang w:eastAsia="en-US"/>
        </w:rPr>
        <w:t xml:space="preserve"> </w:t>
      </w:r>
      <w:r w:rsidRPr="0080545D">
        <w:rPr>
          <w:sz w:val="26"/>
          <w:szCs w:val="26"/>
          <w:lang w:eastAsia="en-US"/>
        </w:rPr>
        <w:t xml:space="preserve">и организации внеурочной деятельности реализуются образовательные программы: «Основы промышленного дизайна», «Разработка </w:t>
      </w:r>
      <w:r w:rsidRPr="0080545D">
        <w:rPr>
          <w:sz w:val="26"/>
          <w:szCs w:val="26"/>
          <w:lang w:val="en-US" w:eastAsia="en-US"/>
        </w:rPr>
        <w:t>VR</w:t>
      </w:r>
      <w:r w:rsidRPr="0080545D">
        <w:rPr>
          <w:sz w:val="26"/>
          <w:szCs w:val="26"/>
          <w:lang w:eastAsia="en-US"/>
        </w:rPr>
        <w:t>/</w:t>
      </w:r>
      <w:r w:rsidRPr="0080545D">
        <w:rPr>
          <w:sz w:val="26"/>
          <w:szCs w:val="26"/>
          <w:lang w:val="en-US" w:eastAsia="en-US"/>
        </w:rPr>
        <w:t>IR</w:t>
      </w:r>
      <w:r w:rsidRPr="0080545D">
        <w:rPr>
          <w:sz w:val="26"/>
          <w:szCs w:val="26"/>
          <w:lang w:eastAsia="en-US"/>
        </w:rPr>
        <w:t xml:space="preserve">приложений», «Геоинформационные технологии», «Программирование на </w:t>
      </w:r>
      <w:r w:rsidRPr="0080545D">
        <w:rPr>
          <w:sz w:val="26"/>
          <w:szCs w:val="26"/>
          <w:lang w:val="en-US" w:eastAsia="en-US"/>
        </w:rPr>
        <w:t>PYTHON</w:t>
      </w:r>
      <w:r w:rsidRPr="0080545D">
        <w:rPr>
          <w:sz w:val="26"/>
          <w:szCs w:val="26"/>
          <w:lang w:eastAsia="en-US"/>
        </w:rPr>
        <w:t>», «Шахматно-шашечный спорт», «3</w:t>
      </w:r>
      <w:r w:rsidRPr="0080545D">
        <w:rPr>
          <w:sz w:val="26"/>
          <w:szCs w:val="26"/>
          <w:lang w:val="en-US" w:eastAsia="en-US"/>
        </w:rPr>
        <w:t>D</w:t>
      </w:r>
      <w:r w:rsidRPr="0080545D">
        <w:rPr>
          <w:sz w:val="26"/>
          <w:szCs w:val="26"/>
          <w:lang w:eastAsia="en-US"/>
        </w:rPr>
        <w:t xml:space="preserve"> моделирование»</w:t>
      </w:r>
      <w:r w:rsidR="003F5AC0" w:rsidRPr="0080545D">
        <w:rPr>
          <w:sz w:val="26"/>
          <w:szCs w:val="26"/>
          <w:lang w:eastAsia="en-US"/>
        </w:rPr>
        <w:t>. В 2021 году вновь создано два современных центра на базах МБОУ</w:t>
      </w:r>
      <w:r w:rsidRPr="0080545D">
        <w:rPr>
          <w:sz w:val="26"/>
          <w:szCs w:val="26"/>
          <w:lang w:eastAsia="en-US"/>
        </w:rPr>
        <w:t xml:space="preserve"> «</w:t>
      </w:r>
      <w:r w:rsidR="0011690D" w:rsidRPr="0080545D">
        <w:rPr>
          <w:sz w:val="26"/>
          <w:szCs w:val="26"/>
          <w:lang w:eastAsia="en-US"/>
        </w:rPr>
        <w:t>Приморская</w:t>
      </w:r>
      <w:r w:rsidRPr="0080545D">
        <w:rPr>
          <w:sz w:val="26"/>
          <w:szCs w:val="26"/>
          <w:lang w:eastAsia="en-US"/>
        </w:rPr>
        <w:t xml:space="preserve"> СШ», МБОУ «</w:t>
      </w:r>
      <w:proofErr w:type="spellStart"/>
      <w:r w:rsidR="0011690D" w:rsidRPr="0080545D">
        <w:rPr>
          <w:sz w:val="26"/>
          <w:szCs w:val="26"/>
          <w:lang w:eastAsia="en-US"/>
        </w:rPr>
        <w:t>Заостровская</w:t>
      </w:r>
      <w:proofErr w:type="spellEnd"/>
      <w:r w:rsidRPr="0080545D">
        <w:rPr>
          <w:sz w:val="26"/>
          <w:szCs w:val="26"/>
          <w:lang w:eastAsia="en-US"/>
        </w:rPr>
        <w:t xml:space="preserve"> СШ». </w:t>
      </w:r>
      <w:r w:rsidRPr="0080545D">
        <w:rPr>
          <w:color w:val="212529"/>
          <w:sz w:val="26"/>
          <w:szCs w:val="26"/>
        </w:rPr>
        <w:t xml:space="preserve"> </w:t>
      </w:r>
    </w:p>
    <w:p w:rsidR="0011690D" w:rsidRPr="0080545D" w:rsidRDefault="005058E3" w:rsidP="00D1255D">
      <w:pPr>
        <w:shd w:val="clear" w:color="auto" w:fill="FFFFFF"/>
        <w:ind w:firstLine="709"/>
        <w:jc w:val="both"/>
        <w:rPr>
          <w:sz w:val="26"/>
          <w:szCs w:val="26"/>
        </w:rPr>
      </w:pPr>
      <w:r w:rsidRPr="0080545D">
        <w:rPr>
          <w:sz w:val="26"/>
          <w:szCs w:val="26"/>
        </w:rPr>
        <w:lastRenderedPageBreak/>
        <w:t xml:space="preserve">В рамках </w:t>
      </w:r>
      <w:r w:rsidRPr="0080545D">
        <w:rPr>
          <w:color w:val="212529"/>
          <w:sz w:val="26"/>
          <w:szCs w:val="26"/>
        </w:rPr>
        <w:t xml:space="preserve">реализации </w:t>
      </w:r>
      <w:r w:rsidRPr="0080545D">
        <w:rPr>
          <w:sz w:val="26"/>
          <w:szCs w:val="26"/>
        </w:rPr>
        <w:t xml:space="preserve">Федерального проекта «Успех каждого ребенка» </w:t>
      </w:r>
      <w:r w:rsidRPr="0080545D">
        <w:rPr>
          <w:color w:val="212529"/>
          <w:sz w:val="26"/>
          <w:szCs w:val="26"/>
        </w:rPr>
        <w:t>национального проекта «Образование»</w:t>
      </w:r>
      <w:r w:rsidR="00D1255D" w:rsidRPr="0080545D">
        <w:rPr>
          <w:sz w:val="26"/>
          <w:szCs w:val="26"/>
        </w:rPr>
        <w:t xml:space="preserve"> </w:t>
      </w:r>
      <w:r w:rsidRPr="0080545D">
        <w:rPr>
          <w:color w:val="212529"/>
          <w:sz w:val="26"/>
          <w:szCs w:val="26"/>
        </w:rPr>
        <w:t>обновлена материально-техническая база</w:t>
      </w:r>
      <w:r w:rsidR="00D1255D" w:rsidRPr="0080545D">
        <w:rPr>
          <w:color w:val="212529"/>
          <w:sz w:val="26"/>
          <w:szCs w:val="26"/>
        </w:rPr>
        <w:t xml:space="preserve">                      </w:t>
      </w:r>
      <w:r w:rsidRPr="0080545D">
        <w:rPr>
          <w:color w:val="212529"/>
          <w:sz w:val="26"/>
          <w:szCs w:val="26"/>
        </w:rPr>
        <w:t xml:space="preserve"> для занятий физической культурой</w:t>
      </w:r>
      <w:r w:rsidR="00D1255D" w:rsidRPr="0080545D">
        <w:rPr>
          <w:color w:val="212529"/>
          <w:sz w:val="26"/>
          <w:szCs w:val="26"/>
        </w:rPr>
        <w:t xml:space="preserve"> </w:t>
      </w:r>
      <w:r w:rsidRPr="0080545D">
        <w:rPr>
          <w:color w:val="212529"/>
          <w:sz w:val="26"/>
          <w:szCs w:val="26"/>
        </w:rPr>
        <w:t>и спортом в МБОУ «</w:t>
      </w:r>
      <w:proofErr w:type="spellStart"/>
      <w:r w:rsidR="0011690D" w:rsidRPr="0080545D">
        <w:rPr>
          <w:color w:val="212529"/>
          <w:sz w:val="26"/>
          <w:szCs w:val="26"/>
        </w:rPr>
        <w:t>Ластольская</w:t>
      </w:r>
      <w:proofErr w:type="spellEnd"/>
      <w:r w:rsidRPr="0080545D">
        <w:rPr>
          <w:color w:val="212529"/>
          <w:sz w:val="26"/>
          <w:szCs w:val="26"/>
        </w:rPr>
        <w:t xml:space="preserve"> СШ», </w:t>
      </w:r>
      <w:r w:rsidR="0011690D" w:rsidRPr="0080545D">
        <w:rPr>
          <w:color w:val="212529"/>
          <w:sz w:val="26"/>
          <w:szCs w:val="26"/>
        </w:rPr>
        <w:t>филиале «</w:t>
      </w:r>
      <w:proofErr w:type="spellStart"/>
      <w:r w:rsidR="0011690D" w:rsidRPr="0080545D">
        <w:rPr>
          <w:color w:val="212529"/>
          <w:sz w:val="26"/>
          <w:szCs w:val="26"/>
        </w:rPr>
        <w:t>Лопшеньгская</w:t>
      </w:r>
      <w:proofErr w:type="spellEnd"/>
      <w:r w:rsidR="0011690D" w:rsidRPr="0080545D">
        <w:rPr>
          <w:color w:val="212529"/>
          <w:sz w:val="26"/>
          <w:szCs w:val="26"/>
        </w:rPr>
        <w:t xml:space="preserve"> ОШ»</w:t>
      </w:r>
      <w:r w:rsidR="00D1255D" w:rsidRPr="0080545D">
        <w:rPr>
          <w:color w:val="212529"/>
          <w:sz w:val="26"/>
          <w:szCs w:val="26"/>
        </w:rPr>
        <w:t xml:space="preserve"> </w:t>
      </w:r>
      <w:r w:rsidR="0011690D" w:rsidRPr="0080545D">
        <w:rPr>
          <w:color w:val="212529"/>
          <w:sz w:val="26"/>
          <w:szCs w:val="26"/>
        </w:rPr>
        <w:t xml:space="preserve"> </w:t>
      </w:r>
      <w:r w:rsidRPr="0080545D">
        <w:rPr>
          <w:color w:val="212529"/>
          <w:sz w:val="26"/>
          <w:szCs w:val="26"/>
        </w:rPr>
        <w:t>МБОУ «</w:t>
      </w:r>
      <w:r w:rsidR="0011690D" w:rsidRPr="0080545D">
        <w:rPr>
          <w:color w:val="212529"/>
          <w:sz w:val="26"/>
          <w:szCs w:val="26"/>
        </w:rPr>
        <w:t>Приморская</w:t>
      </w:r>
      <w:r w:rsidRPr="0080545D">
        <w:rPr>
          <w:color w:val="212529"/>
          <w:sz w:val="26"/>
          <w:szCs w:val="26"/>
        </w:rPr>
        <w:t xml:space="preserve"> СШ»</w:t>
      </w:r>
      <w:r w:rsidR="00D1255D" w:rsidRPr="0080545D">
        <w:rPr>
          <w:color w:val="212529"/>
          <w:sz w:val="26"/>
          <w:szCs w:val="26"/>
        </w:rPr>
        <w:t>.</w:t>
      </w:r>
    </w:p>
    <w:p w:rsidR="00236B1F" w:rsidRPr="0080545D" w:rsidRDefault="005058E3" w:rsidP="00A8726E">
      <w:pPr>
        <w:shd w:val="clear" w:color="auto" w:fill="FFFFFF"/>
        <w:ind w:firstLine="709"/>
        <w:jc w:val="both"/>
        <w:rPr>
          <w:sz w:val="26"/>
          <w:szCs w:val="26"/>
        </w:rPr>
      </w:pPr>
      <w:r w:rsidRPr="0080545D">
        <w:rPr>
          <w:sz w:val="26"/>
          <w:szCs w:val="26"/>
        </w:rPr>
        <w:t xml:space="preserve">В рамках </w:t>
      </w:r>
      <w:r w:rsidRPr="0080545D">
        <w:rPr>
          <w:color w:val="212529"/>
          <w:sz w:val="26"/>
          <w:szCs w:val="26"/>
        </w:rPr>
        <w:t xml:space="preserve">реализации </w:t>
      </w:r>
      <w:r w:rsidRPr="0080545D">
        <w:rPr>
          <w:sz w:val="26"/>
          <w:szCs w:val="26"/>
        </w:rPr>
        <w:t xml:space="preserve">Федерального проекта «Цифровая образовательная среда» </w:t>
      </w:r>
      <w:r w:rsidRPr="0080545D">
        <w:rPr>
          <w:color w:val="212529"/>
          <w:sz w:val="26"/>
          <w:szCs w:val="26"/>
        </w:rPr>
        <w:t>национального проекта «Образование»</w:t>
      </w:r>
      <w:r w:rsidR="00A8726E" w:rsidRPr="0080545D">
        <w:rPr>
          <w:sz w:val="26"/>
          <w:szCs w:val="26"/>
        </w:rPr>
        <w:t xml:space="preserve"> </w:t>
      </w:r>
      <w:r w:rsidRPr="0080545D">
        <w:rPr>
          <w:sz w:val="26"/>
          <w:szCs w:val="26"/>
        </w:rPr>
        <w:t>оснащен</w:t>
      </w:r>
      <w:r w:rsidR="0011690D" w:rsidRPr="0080545D">
        <w:rPr>
          <w:sz w:val="26"/>
          <w:szCs w:val="26"/>
        </w:rPr>
        <w:t>а</w:t>
      </w:r>
      <w:r w:rsidRPr="0080545D">
        <w:rPr>
          <w:sz w:val="26"/>
          <w:szCs w:val="26"/>
        </w:rPr>
        <w:t xml:space="preserve"> компьютерами, ноутбуками, программным обеспечением</w:t>
      </w:r>
      <w:r w:rsidR="00A8726E" w:rsidRPr="0080545D">
        <w:rPr>
          <w:sz w:val="26"/>
          <w:szCs w:val="26"/>
        </w:rPr>
        <w:t xml:space="preserve"> </w:t>
      </w:r>
      <w:r w:rsidRPr="0080545D">
        <w:rPr>
          <w:sz w:val="26"/>
          <w:szCs w:val="26"/>
        </w:rPr>
        <w:t xml:space="preserve">и презентационным оборудованием </w:t>
      </w:r>
      <w:r w:rsidRPr="0080545D">
        <w:rPr>
          <w:color w:val="212529"/>
          <w:sz w:val="26"/>
          <w:szCs w:val="26"/>
        </w:rPr>
        <w:t>МБОУ «</w:t>
      </w:r>
      <w:r w:rsidR="0011690D" w:rsidRPr="0080545D">
        <w:rPr>
          <w:color w:val="212529"/>
          <w:sz w:val="26"/>
          <w:szCs w:val="26"/>
        </w:rPr>
        <w:t>Соловецкая СШ».</w:t>
      </w:r>
    </w:p>
    <w:p w:rsidR="00236B1F" w:rsidRPr="0080545D" w:rsidRDefault="00236B1F" w:rsidP="009C193B">
      <w:pPr>
        <w:pStyle w:val="ConsPlusNonformat"/>
        <w:jc w:val="both"/>
        <w:rPr>
          <w:rFonts w:cs="Times New Roman"/>
          <w:b/>
          <w:bCs/>
          <w:sz w:val="26"/>
          <w:szCs w:val="26"/>
        </w:rPr>
      </w:pPr>
    </w:p>
    <w:p w:rsidR="00236B1F" w:rsidRPr="0080545D" w:rsidRDefault="005058E3">
      <w:pPr>
        <w:pStyle w:val="ConsPlusNonformat"/>
        <w:numPr>
          <w:ilvl w:val="0"/>
          <w:numId w:val="1"/>
        </w:numPr>
        <w:ind w:left="0" w:firstLine="709"/>
        <w:jc w:val="both"/>
        <w:rPr>
          <w:sz w:val="26"/>
          <w:szCs w:val="26"/>
        </w:rPr>
      </w:pPr>
      <w:r w:rsidRPr="0080545D">
        <w:rPr>
          <w:rFonts w:ascii="Times New Roman" w:hAnsi="Times New Roman" w:cs="Times New Roman"/>
          <w:b/>
          <w:bCs/>
          <w:sz w:val="26"/>
          <w:szCs w:val="26"/>
        </w:rPr>
        <w:t>Принятые меры по восполнению допущенного в предыдущем отчетном периоде отставания в выполнении мероприятия, в том числе в целях завершения проведения конкурсных процедур и заключения муниципальных контрактов, выполнения подрядных работ на стройках и объектах.</w:t>
      </w:r>
    </w:p>
    <w:p w:rsidR="009C193B" w:rsidRPr="0080545D" w:rsidRDefault="009C193B" w:rsidP="009C193B">
      <w:pPr>
        <w:pStyle w:val="ConsPlusNonformat"/>
        <w:ind w:left="709"/>
        <w:jc w:val="both"/>
        <w:rPr>
          <w:sz w:val="26"/>
          <w:szCs w:val="26"/>
        </w:rPr>
      </w:pPr>
    </w:p>
    <w:p w:rsidR="00236B1F" w:rsidRPr="0080545D" w:rsidRDefault="005058E3" w:rsidP="006135AB">
      <w:pPr>
        <w:pStyle w:val="ConsPlusNonformat"/>
        <w:ind w:firstLine="709"/>
        <w:jc w:val="both"/>
        <w:rPr>
          <w:rFonts w:ascii="Times New Roman" w:hAnsi="Times New Roman" w:cs="Times New Roman"/>
          <w:sz w:val="26"/>
          <w:szCs w:val="26"/>
        </w:rPr>
      </w:pPr>
      <w:r w:rsidRPr="0080545D">
        <w:rPr>
          <w:rFonts w:ascii="Times New Roman" w:hAnsi="Times New Roman" w:cs="Times New Roman"/>
          <w:sz w:val="26"/>
          <w:szCs w:val="26"/>
        </w:rPr>
        <w:t>Отставани</w:t>
      </w:r>
      <w:r w:rsidR="006135AB" w:rsidRPr="0080545D">
        <w:rPr>
          <w:rFonts w:ascii="Times New Roman" w:hAnsi="Times New Roman" w:cs="Times New Roman"/>
          <w:sz w:val="26"/>
          <w:szCs w:val="26"/>
        </w:rPr>
        <w:t>е</w:t>
      </w:r>
      <w:r w:rsidRPr="0080545D">
        <w:rPr>
          <w:rFonts w:ascii="Times New Roman" w:hAnsi="Times New Roman" w:cs="Times New Roman"/>
          <w:sz w:val="26"/>
          <w:szCs w:val="26"/>
        </w:rPr>
        <w:t xml:space="preserve"> в выполнении мероприятий программы в 20</w:t>
      </w:r>
      <w:r w:rsidR="0011690D" w:rsidRPr="0080545D">
        <w:rPr>
          <w:rFonts w:ascii="Times New Roman" w:hAnsi="Times New Roman" w:cs="Times New Roman"/>
          <w:sz w:val="26"/>
          <w:szCs w:val="26"/>
        </w:rPr>
        <w:t>2</w:t>
      </w:r>
      <w:r w:rsidR="006135AB" w:rsidRPr="0080545D">
        <w:rPr>
          <w:rFonts w:ascii="Times New Roman" w:hAnsi="Times New Roman" w:cs="Times New Roman"/>
          <w:sz w:val="26"/>
          <w:szCs w:val="26"/>
        </w:rPr>
        <w:t>0</w:t>
      </w:r>
      <w:r w:rsidRPr="0080545D">
        <w:rPr>
          <w:rFonts w:ascii="Times New Roman" w:hAnsi="Times New Roman" w:cs="Times New Roman"/>
          <w:sz w:val="26"/>
          <w:szCs w:val="26"/>
        </w:rPr>
        <w:t xml:space="preserve"> году наблюдалось</w:t>
      </w:r>
      <w:r w:rsidR="006135AB" w:rsidRPr="0080545D">
        <w:rPr>
          <w:rFonts w:ascii="Times New Roman" w:hAnsi="Times New Roman" w:cs="Times New Roman"/>
          <w:sz w:val="26"/>
          <w:szCs w:val="26"/>
        </w:rPr>
        <w:t xml:space="preserve">                      в виду объективных причин: уменьшение численности обучающихся в возрасте от 3            до 7 лет, соблюдение рекомендаций Роспотребнадзора по проведению массовых мероприятий в условиях пандемии. На проведение конкурсных процедур, заключение муниципальных контрактов, выполнение подрядных работ неисполнение мероприятий не повлияло.</w:t>
      </w:r>
    </w:p>
    <w:p w:rsidR="00236B1F" w:rsidRPr="0080545D" w:rsidRDefault="00236B1F">
      <w:pPr>
        <w:pStyle w:val="ConsPlusNonformat"/>
        <w:ind w:left="720"/>
        <w:jc w:val="both"/>
        <w:rPr>
          <w:rFonts w:ascii="Times New Roman" w:hAnsi="Times New Roman" w:cs="Times New Roman"/>
          <w:sz w:val="26"/>
          <w:szCs w:val="26"/>
        </w:rPr>
      </w:pPr>
    </w:p>
    <w:p w:rsidR="00236B1F" w:rsidRPr="0080545D" w:rsidRDefault="005058E3">
      <w:pPr>
        <w:pStyle w:val="ConsPlusNonformat"/>
        <w:numPr>
          <w:ilvl w:val="0"/>
          <w:numId w:val="1"/>
        </w:numPr>
        <w:ind w:left="0" w:firstLine="709"/>
        <w:jc w:val="both"/>
        <w:rPr>
          <w:sz w:val="26"/>
          <w:szCs w:val="26"/>
        </w:rPr>
      </w:pPr>
      <w:r w:rsidRPr="0080545D">
        <w:rPr>
          <w:rFonts w:ascii="Times New Roman" w:hAnsi="Times New Roman" w:cs="Times New Roman"/>
          <w:b/>
          <w:bCs/>
          <w:sz w:val="26"/>
          <w:szCs w:val="26"/>
        </w:rPr>
        <w:t>Перечень невыполненных мероприятий.</w:t>
      </w:r>
    </w:p>
    <w:p w:rsidR="00236B1F" w:rsidRPr="0080545D" w:rsidRDefault="00236B1F">
      <w:pPr>
        <w:pStyle w:val="ConsPlusNonformat"/>
        <w:ind w:firstLine="709"/>
        <w:jc w:val="both"/>
        <w:rPr>
          <w:rFonts w:ascii="Times New Roman" w:hAnsi="Times New Roman" w:cs="Times New Roman"/>
          <w:b/>
          <w:bCs/>
          <w:sz w:val="26"/>
          <w:szCs w:val="26"/>
        </w:rPr>
      </w:pPr>
    </w:p>
    <w:p w:rsidR="00D8039E" w:rsidRPr="0080545D" w:rsidRDefault="00D8039E" w:rsidP="00D8039E">
      <w:pPr>
        <w:pStyle w:val="ConsPlusNonformat"/>
        <w:ind w:firstLine="709"/>
        <w:jc w:val="both"/>
        <w:rPr>
          <w:rFonts w:ascii="Times New Roman" w:hAnsi="Times New Roman" w:cs="Times New Roman"/>
          <w:sz w:val="26"/>
          <w:szCs w:val="26"/>
        </w:rPr>
      </w:pPr>
      <w:r w:rsidRPr="0080545D">
        <w:rPr>
          <w:rFonts w:ascii="Times New Roman" w:hAnsi="Times New Roman" w:cs="Times New Roman"/>
          <w:sz w:val="26"/>
          <w:szCs w:val="26"/>
        </w:rPr>
        <w:t xml:space="preserve">1.1. Мероприятие 1.1. «Предоставление общедоступного и бесплатного дошкольного образования муниципальными бюджетными образовательными учреждениями». Плановое значение показателя «Численность обучающихся в возрасте от 3 до 7 лет, обеспеченных услугами дошкольного образования, человек» - 1060, фактическое значение показателя реализации мероприятия — 982. Неисполнение обусловлено уменьшением численности   обучающихся в возрасте от 3 до 7 лет, проживающих в п. </w:t>
      </w:r>
      <w:proofErr w:type="spellStart"/>
      <w:r w:rsidRPr="0080545D">
        <w:rPr>
          <w:rFonts w:ascii="Times New Roman" w:hAnsi="Times New Roman" w:cs="Times New Roman"/>
          <w:sz w:val="26"/>
          <w:szCs w:val="26"/>
        </w:rPr>
        <w:t>Уемский</w:t>
      </w:r>
      <w:proofErr w:type="spellEnd"/>
      <w:r w:rsidRPr="0080545D">
        <w:rPr>
          <w:rFonts w:ascii="Times New Roman" w:hAnsi="Times New Roman" w:cs="Times New Roman"/>
          <w:sz w:val="26"/>
          <w:szCs w:val="26"/>
        </w:rPr>
        <w:t>, д.</w:t>
      </w:r>
      <w:r w:rsidR="00C27779" w:rsidRPr="0080545D">
        <w:rPr>
          <w:rFonts w:ascii="Times New Roman" w:hAnsi="Times New Roman" w:cs="Times New Roman"/>
          <w:sz w:val="26"/>
          <w:szCs w:val="26"/>
        </w:rPr>
        <w:t xml:space="preserve"> </w:t>
      </w:r>
      <w:proofErr w:type="spellStart"/>
      <w:r w:rsidRPr="0080545D">
        <w:rPr>
          <w:rFonts w:ascii="Times New Roman" w:hAnsi="Times New Roman" w:cs="Times New Roman"/>
          <w:sz w:val="26"/>
          <w:szCs w:val="26"/>
        </w:rPr>
        <w:t>Рикасиха</w:t>
      </w:r>
      <w:proofErr w:type="spellEnd"/>
      <w:r w:rsidRPr="0080545D">
        <w:rPr>
          <w:rFonts w:ascii="Times New Roman" w:hAnsi="Times New Roman" w:cs="Times New Roman"/>
          <w:sz w:val="26"/>
          <w:szCs w:val="26"/>
        </w:rPr>
        <w:t>, п.</w:t>
      </w:r>
      <w:r w:rsidR="00C27779" w:rsidRPr="0080545D">
        <w:rPr>
          <w:rFonts w:ascii="Times New Roman" w:hAnsi="Times New Roman" w:cs="Times New Roman"/>
          <w:sz w:val="26"/>
          <w:szCs w:val="26"/>
        </w:rPr>
        <w:t xml:space="preserve"> </w:t>
      </w:r>
      <w:r w:rsidRPr="0080545D">
        <w:rPr>
          <w:rFonts w:ascii="Times New Roman" w:hAnsi="Times New Roman" w:cs="Times New Roman"/>
          <w:sz w:val="26"/>
          <w:szCs w:val="26"/>
        </w:rPr>
        <w:t>Соловецкий, п.</w:t>
      </w:r>
      <w:r w:rsidR="00C27779" w:rsidRPr="0080545D">
        <w:rPr>
          <w:rFonts w:ascii="Times New Roman" w:hAnsi="Times New Roman" w:cs="Times New Roman"/>
          <w:sz w:val="26"/>
          <w:szCs w:val="26"/>
        </w:rPr>
        <w:t xml:space="preserve"> </w:t>
      </w:r>
      <w:proofErr w:type="spellStart"/>
      <w:r w:rsidRPr="0080545D">
        <w:rPr>
          <w:rFonts w:ascii="Times New Roman" w:hAnsi="Times New Roman" w:cs="Times New Roman"/>
          <w:sz w:val="26"/>
          <w:szCs w:val="26"/>
        </w:rPr>
        <w:t>Ширшинский</w:t>
      </w:r>
      <w:proofErr w:type="spellEnd"/>
      <w:r w:rsidRPr="0080545D">
        <w:rPr>
          <w:rFonts w:ascii="Times New Roman" w:hAnsi="Times New Roman" w:cs="Times New Roman"/>
          <w:sz w:val="26"/>
          <w:szCs w:val="26"/>
        </w:rPr>
        <w:t xml:space="preserve">, д. Верхняя </w:t>
      </w:r>
      <w:proofErr w:type="gramStart"/>
      <w:r w:rsidRPr="0080545D">
        <w:rPr>
          <w:rFonts w:ascii="Times New Roman" w:hAnsi="Times New Roman" w:cs="Times New Roman"/>
          <w:sz w:val="26"/>
          <w:szCs w:val="26"/>
        </w:rPr>
        <w:t>Золотица,  д.</w:t>
      </w:r>
      <w:proofErr w:type="gramEnd"/>
      <w:r w:rsidRPr="0080545D">
        <w:rPr>
          <w:rFonts w:ascii="Times New Roman" w:hAnsi="Times New Roman" w:cs="Times New Roman"/>
          <w:sz w:val="26"/>
          <w:szCs w:val="26"/>
        </w:rPr>
        <w:t xml:space="preserve"> </w:t>
      </w:r>
      <w:proofErr w:type="spellStart"/>
      <w:r w:rsidRPr="0080545D">
        <w:rPr>
          <w:rFonts w:ascii="Times New Roman" w:hAnsi="Times New Roman" w:cs="Times New Roman"/>
          <w:sz w:val="26"/>
          <w:szCs w:val="26"/>
        </w:rPr>
        <w:t>Повракульская</w:t>
      </w:r>
      <w:proofErr w:type="spellEnd"/>
      <w:r w:rsidRPr="0080545D">
        <w:rPr>
          <w:rFonts w:ascii="Times New Roman" w:hAnsi="Times New Roman" w:cs="Times New Roman"/>
          <w:sz w:val="26"/>
          <w:szCs w:val="26"/>
        </w:rPr>
        <w:t xml:space="preserve">, с. Вознесенье, д. </w:t>
      </w:r>
      <w:proofErr w:type="spellStart"/>
      <w:r w:rsidRPr="0080545D">
        <w:rPr>
          <w:rFonts w:ascii="Times New Roman" w:hAnsi="Times New Roman" w:cs="Times New Roman"/>
          <w:sz w:val="26"/>
          <w:szCs w:val="26"/>
        </w:rPr>
        <w:t>Ластола</w:t>
      </w:r>
      <w:proofErr w:type="spellEnd"/>
      <w:r w:rsidRPr="0080545D">
        <w:rPr>
          <w:rFonts w:ascii="Times New Roman" w:hAnsi="Times New Roman" w:cs="Times New Roman"/>
          <w:sz w:val="26"/>
          <w:szCs w:val="26"/>
        </w:rPr>
        <w:t xml:space="preserve">,  д. </w:t>
      </w:r>
      <w:proofErr w:type="spellStart"/>
      <w:r w:rsidRPr="0080545D">
        <w:rPr>
          <w:rFonts w:ascii="Times New Roman" w:hAnsi="Times New Roman" w:cs="Times New Roman"/>
          <w:sz w:val="26"/>
          <w:szCs w:val="26"/>
        </w:rPr>
        <w:t>Лопшеньга</w:t>
      </w:r>
      <w:proofErr w:type="spellEnd"/>
      <w:r w:rsidRPr="0080545D">
        <w:rPr>
          <w:rFonts w:ascii="Times New Roman" w:hAnsi="Times New Roman" w:cs="Times New Roman"/>
          <w:sz w:val="26"/>
          <w:szCs w:val="26"/>
        </w:rPr>
        <w:t>.</w:t>
      </w:r>
    </w:p>
    <w:p w:rsidR="00236B1F" w:rsidRDefault="005058E3" w:rsidP="009C193B">
      <w:pPr>
        <w:pStyle w:val="ConsPlusNonformat"/>
        <w:ind w:firstLine="709"/>
        <w:jc w:val="both"/>
        <w:rPr>
          <w:rFonts w:ascii="Times New Roman" w:hAnsi="Times New Roman" w:cs="Times New Roman"/>
          <w:sz w:val="26"/>
          <w:szCs w:val="26"/>
          <w:lang w:eastAsia="en-US"/>
        </w:rPr>
      </w:pPr>
      <w:r w:rsidRPr="0080545D">
        <w:rPr>
          <w:rFonts w:ascii="Times New Roman" w:hAnsi="Times New Roman" w:cs="Times New Roman"/>
          <w:sz w:val="26"/>
          <w:szCs w:val="26"/>
        </w:rPr>
        <w:t>4.1. Мероприятие 1.1</w:t>
      </w:r>
      <w:r w:rsidR="0011690D" w:rsidRPr="0080545D">
        <w:rPr>
          <w:rFonts w:ascii="Times New Roman" w:hAnsi="Times New Roman" w:cs="Times New Roman"/>
          <w:sz w:val="26"/>
          <w:szCs w:val="26"/>
        </w:rPr>
        <w:t>2</w:t>
      </w:r>
      <w:r w:rsidRPr="0080545D">
        <w:rPr>
          <w:rFonts w:ascii="Times New Roman" w:hAnsi="Times New Roman" w:cs="Times New Roman"/>
          <w:sz w:val="26"/>
          <w:szCs w:val="26"/>
        </w:rPr>
        <w:t>. «</w:t>
      </w:r>
      <w:r w:rsidR="0011690D" w:rsidRPr="0080545D">
        <w:rPr>
          <w:rFonts w:ascii="Times New Roman" w:hAnsi="Times New Roman" w:cs="Times New Roman"/>
          <w:color w:val="000000"/>
          <w:sz w:val="26"/>
          <w:szCs w:val="26"/>
        </w:rPr>
        <w:t xml:space="preserve">Обеспечение функционирования персонифицированного финансирования дополнительного образования детей </w:t>
      </w:r>
      <w:r w:rsidR="0011690D" w:rsidRPr="0080545D">
        <w:rPr>
          <w:rFonts w:ascii="Times New Roman" w:hAnsi="Times New Roman" w:cs="Times New Roman"/>
          <w:sz w:val="26"/>
          <w:szCs w:val="26"/>
        </w:rPr>
        <w:t>в рамках реализации федерального проекта «Успех каждого ребенка» национального проекта «Образование</w:t>
      </w:r>
      <w:r w:rsidRPr="0080545D">
        <w:rPr>
          <w:rFonts w:ascii="Times New Roman" w:hAnsi="Times New Roman" w:cs="Times New Roman"/>
          <w:sz w:val="26"/>
          <w:szCs w:val="26"/>
        </w:rPr>
        <w:t>». Плановое значение показателя «</w:t>
      </w:r>
      <w:r w:rsidR="0011690D" w:rsidRPr="0080545D">
        <w:rPr>
          <w:rFonts w:ascii="Times New Roman" w:hAnsi="Times New Roman" w:cs="Times New Roman"/>
          <w:sz w:val="26"/>
          <w:szCs w:val="26"/>
        </w:rPr>
        <w:t>Доля детей, охваченных системой персонифицированного финансирования дополнительного образования детей, %</w:t>
      </w:r>
      <w:r w:rsidRPr="0080545D">
        <w:rPr>
          <w:rFonts w:ascii="Times New Roman" w:hAnsi="Times New Roman" w:cs="Times New Roman"/>
          <w:sz w:val="26"/>
          <w:szCs w:val="26"/>
        </w:rPr>
        <w:t xml:space="preserve">» - </w:t>
      </w:r>
      <w:r w:rsidR="0011690D" w:rsidRPr="0080545D">
        <w:rPr>
          <w:rFonts w:ascii="Times New Roman" w:hAnsi="Times New Roman" w:cs="Times New Roman"/>
          <w:sz w:val="26"/>
          <w:szCs w:val="26"/>
        </w:rPr>
        <w:t>15</w:t>
      </w:r>
      <w:r w:rsidRPr="0080545D">
        <w:rPr>
          <w:rFonts w:ascii="Times New Roman" w:hAnsi="Times New Roman" w:cs="Times New Roman"/>
          <w:sz w:val="26"/>
          <w:szCs w:val="26"/>
        </w:rPr>
        <w:t xml:space="preserve">, фактическое значение показателя реализации мероприятия — </w:t>
      </w:r>
      <w:r w:rsidR="0011690D" w:rsidRPr="0080545D">
        <w:rPr>
          <w:rFonts w:ascii="Times New Roman" w:hAnsi="Times New Roman" w:cs="Times New Roman"/>
          <w:sz w:val="26"/>
          <w:szCs w:val="26"/>
        </w:rPr>
        <w:t>9</w:t>
      </w:r>
      <w:r w:rsidRPr="0080545D">
        <w:rPr>
          <w:rFonts w:ascii="Times New Roman" w:hAnsi="Times New Roman" w:cs="Times New Roman"/>
          <w:sz w:val="26"/>
          <w:szCs w:val="26"/>
        </w:rPr>
        <w:t xml:space="preserve">. Неисполнение обусловлено </w:t>
      </w:r>
      <w:r w:rsidR="0011690D" w:rsidRPr="0080545D">
        <w:rPr>
          <w:rFonts w:ascii="Times New Roman" w:hAnsi="Times New Roman" w:cs="Times New Roman"/>
          <w:sz w:val="26"/>
          <w:szCs w:val="26"/>
          <w:lang w:eastAsia="en-US"/>
        </w:rPr>
        <w:t xml:space="preserve">низкой ответственностью получателей услуг дополнительного образования. При получении сертификата финансирования, имея полную информацию об особенностях реализации программы персонифицированного финансирования, обучающиеся фактически программы не посещали, номинал сертификата финансирования к возврату родители (законные представители) несовершеннолетних </w:t>
      </w:r>
      <w:r w:rsidR="009C193B" w:rsidRPr="0080545D">
        <w:rPr>
          <w:rFonts w:ascii="Times New Roman" w:hAnsi="Times New Roman" w:cs="Times New Roman"/>
          <w:sz w:val="26"/>
          <w:szCs w:val="26"/>
          <w:lang w:eastAsia="en-US"/>
        </w:rPr>
        <w:t xml:space="preserve">            </w:t>
      </w:r>
      <w:r w:rsidR="0011690D" w:rsidRPr="0080545D">
        <w:rPr>
          <w:rFonts w:ascii="Times New Roman" w:hAnsi="Times New Roman" w:cs="Times New Roman"/>
          <w:sz w:val="26"/>
          <w:szCs w:val="26"/>
          <w:lang w:eastAsia="en-US"/>
        </w:rPr>
        <w:t>не предоставляли.</w:t>
      </w:r>
    </w:p>
    <w:p w:rsidR="0080545D" w:rsidRPr="0080545D" w:rsidRDefault="0080545D" w:rsidP="009C193B">
      <w:pPr>
        <w:pStyle w:val="ConsPlusNonformat"/>
        <w:ind w:firstLine="709"/>
        <w:jc w:val="both"/>
        <w:rPr>
          <w:rFonts w:ascii="Times New Roman" w:hAnsi="Times New Roman" w:cs="Times New Roman"/>
          <w:sz w:val="26"/>
          <w:szCs w:val="26"/>
        </w:rPr>
      </w:pPr>
      <w:r w:rsidRPr="0080545D">
        <w:rPr>
          <w:rFonts w:ascii="Times New Roman" w:hAnsi="Times New Roman" w:cs="Times New Roman"/>
          <w:sz w:val="26"/>
          <w:szCs w:val="26"/>
        </w:rPr>
        <w:t xml:space="preserve">2.3. Мероприятие 2.3. «Организация и проведение муниципальных конкурсов профессионального мастерства педагогических работников образовательных организаций». Плановое значение показателя «Количество проведенных муниципальных конкурсов профессионального мастерства, </w:t>
      </w:r>
      <w:r w:rsidRPr="0080545D">
        <w:rPr>
          <w:rFonts w:ascii="Times New Roman" w:hAnsi="Times New Roman" w:cs="Times New Roman"/>
          <w:color w:val="000000"/>
          <w:sz w:val="26"/>
          <w:szCs w:val="26"/>
        </w:rPr>
        <w:t>единиц</w:t>
      </w:r>
      <w:r w:rsidRPr="0080545D">
        <w:rPr>
          <w:rFonts w:ascii="Times New Roman" w:hAnsi="Times New Roman" w:cs="Times New Roman"/>
          <w:sz w:val="26"/>
          <w:szCs w:val="26"/>
        </w:rPr>
        <w:t xml:space="preserve">» - 2, фактическое значение показателя реализации мероприятия — 1. Неисполнение обусловлено отменой </w:t>
      </w:r>
      <w:r w:rsidRPr="0080545D">
        <w:rPr>
          <w:rFonts w:ascii="Times New Roman" w:hAnsi="Times New Roman" w:cs="Times New Roman"/>
          <w:sz w:val="26"/>
          <w:szCs w:val="26"/>
        </w:rPr>
        <w:lastRenderedPageBreak/>
        <w:t>муниципального конкурса профессионального мастерства «Воспитать человека – 2021» в связи с соблюдением рекомендаций Роспотребнадзора</w:t>
      </w:r>
      <w:r>
        <w:rPr>
          <w:rFonts w:ascii="Times New Roman" w:hAnsi="Times New Roman" w:cs="Times New Roman"/>
          <w:sz w:val="26"/>
          <w:szCs w:val="26"/>
        </w:rPr>
        <w:t xml:space="preserve"> </w:t>
      </w:r>
      <w:r w:rsidRPr="0080545D">
        <w:rPr>
          <w:rFonts w:ascii="Times New Roman" w:hAnsi="Times New Roman" w:cs="Times New Roman"/>
          <w:sz w:val="26"/>
          <w:szCs w:val="26"/>
        </w:rPr>
        <w:t>по проведению массовых мероприятий в условиях пандемии.</w:t>
      </w:r>
    </w:p>
    <w:p w:rsidR="00236B1F" w:rsidRDefault="00236B1F">
      <w:pPr>
        <w:ind w:firstLine="709"/>
        <w:jc w:val="both"/>
        <w:rPr>
          <w:sz w:val="26"/>
          <w:szCs w:val="26"/>
        </w:rPr>
      </w:pPr>
    </w:p>
    <w:p w:rsidR="00236B1F" w:rsidRDefault="00236B1F">
      <w:pPr>
        <w:ind w:firstLine="709"/>
        <w:jc w:val="both"/>
        <w:rPr>
          <w:sz w:val="26"/>
          <w:szCs w:val="26"/>
        </w:rPr>
      </w:pPr>
    </w:p>
    <w:p w:rsidR="00236B1F" w:rsidRDefault="00236B1F">
      <w:pPr>
        <w:ind w:firstLine="709"/>
        <w:jc w:val="both"/>
        <w:rPr>
          <w:sz w:val="26"/>
          <w:szCs w:val="26"/>
        </w:rPr>
      </w:pPr>
    </w:p>
    <w:p w:rsidR="00236B1F" w:rsidRDefault="00236B1F">
      <w:pPr>
        <w:pStyle w:val="ConsPlusNonformat"/>
        <w:ind w:left="720"/>
        <w:jc w:val="both"/>
        <w:rPr>
          <w:rFonts w:ascii="Times New Roman" w:hAnsi="Times New Roman" w:cs="Times New Roman"/>
          <w:b/>
          <w:bCs/>
          <w:sz w:val="26"/>
          <w:szCs w:val="26"/>
        </w:rPr>
      </w:pPr>
    </w:p>
    <w:p w:rsidR="00236B1F" w:rsidRDefault="00236B1F">
      <w:pPr>
        <w:pStyle w:val="ConsPlusNonformat"/>
        <w:ind w:firstLine="709"/>
        <w:jc w:val="both"/>
        <w:rPr>
          <w:rFonts w:ascii="Times New Roman" w:hAnsi="Times New Roman" w:cs="Times New Roman"/>
          <w:sz w:val="26"/>
          <w:szCs w:val="26"/>
        </w:rPr>
      </w:pPr>
    </w:p>
    <w:p w:rsidR="00236B1F" w:rsidRDefault="00236B1F" w:rsidP="00D1255D">
      <w:pPr>
        <w:jc w:val="both"/>
        <w:rPr>
          <w:color w:val="000000"/>
          <w:sz w:val="26"/>
          <w:szCs w:val="26"/>
        </w:rPr>
        <w:sectPr w:rsidR="00236B1F">
          <w:pgSz w:w="11906" w:h="16838"/>
          <w:pgMar w:top="1134" w:right="851" w:bottom="1134" w:left="1134" w:header="0" w:footer="0" w:gutter="0"/>
          <w:cols w:space="720"/>
          <w:formProt w:val="0"/>
          <w:docGrid w:linePitch="360"/>
        </w:sectPr>
      </w:pPr>
    </w:p>
    <w:p w:rsidR="00236B1F" w:rsidRDefault="005058E3">
      <w:pPr>
        <w:pStyle w:val="ConsPlusNonformat"/>
        <w:ind w:left="37" w:firstLine="709"/>
        <w:jc w:val="center"/>
        <w:rPr>
          <w:rFonts w:ascii="Times New Roman" w:hAnsi="Times New Roman" w:cs="Times New Roman"/>
          <w:sz w:val="26"/>
          <w:szCs w:val="26"/>
        </w:rPr>
      </w:pPr>
      <w:r>
        <w:rPr>
          <w:rFonts w:ascii="Times New Roman" w:hAnsi="Times New Roman" w:cs="Times New Roman"/>
          <w:sz w:val="26"/>
          <w:szCs w:val="26"/>
        </w:rPr>
        <w:lastRenderedPageBreak/>
        <w:t>2.Отчет об исполнении мероприятий муниципальной программы «Развитие образования» за 202</w:t>
      </w:r>
      <w:r w:rsidR="00B63BFD">
        <w:rPr>
          <w:rFonts w:ascii="Times New Roman" w:hAnsi="Times New Roman" w:cs="Times New Roman"/>
          <w:sz w:val="26"/>
          <w:szCs w:val="26"/>
        </w:rPr>
        <w:t>1</w:t>
      </w:r>
      <w:r>
        <w:rPr>
          <w:rFonts w:ascii="Times New Roman" w:hAnsi="Times New Roman" w:cs="Times New Roman"/>
          <w:sz w:val="26"/>
          <w:szCs w:val="26"/>
        </w:rPr>
        <w:t xml:space="preserve"> год</w:t>
      </w:r>
    </w:p>
    <w:p w:rsidR="00236B1F" w:rsidRDefault="00236B1F">
      <w:pPr>
        <w:pStyle w:val="ConsPlusNonformat"/>
        <w:ind w:firstLine="540"/>
        <w:rPr>
          <w:rFonts w:ascii="Times New Roman" w:hAnsi="Times New Roman" w:cs="Times New Roman"/>
        </w:rPr>
      </w:pPr>
    </w:p>
    <w:tbl>
      <w:tblPr>
        <w:tblW w:w="14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000" w:firstRow="0" w:lastRow="0" w:firstColumn="0" w:lastColumn="0" w:noHBand="0" w:noVBand="0"/>
      </w:tblPr>
      <w:tblGrid>
        <w:gridCol w:w="1250"/>
        <w:gridCol w:w="2086"/>
        <w:gridCol w:w="1297"/>
        <w:gridCol w:w="2968"/>
        <w:gridCol w:w="2084"/>
        <w:gridCol w:w="2078"/>
        <w:gridCol w:w="2959"/>
      </w:tblGrid>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pPr>
            <w:r>
              <w:rPr>
                <w:rFonts w:ascii="Times New Roman" w:hAnsi="Times New Roman" w:cs="Times New Roman"/>
              </w:rPr>
              <w:t>Пункт мероприятия</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Наименование мероприятия</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Исполнитель</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Наименование показателя реализации мероприятия (единица измерения)</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Плановое значение показателя реализации мероприятия</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 xml:space="preserve">Фактическое значение показателя реализации мероприятия </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 xml:space="preserve">Причины невыполнения </w:t>
            </w:r>
          </w:p>
        </w:tc>
      </w:tr>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1</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2</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3</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4</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5</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6</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pStyle w:val="ConsPlusNormal"/>
              <w:ind w:firstLine="0"/>
              <w:jc w:val="center"/>
              <w:rPr>
                <w:rFonts w:ascii="Times New Roman" w:hAnsi="Times New Roman" w:cs="Times New Roman"/>
              </w:rPr>
            </w:pPr>
            <w:r>
              <w:rPr>
                <w:rFonts w:ascii="Times New Roman" w:hAnsi="Times New Roman" w:cs="Times New Roman"/>
              </w:rPr>
              <w:t>7</w:t>
            </w:r>
          </w:p>
        </w:tc>
      </w:tr>
      <w:tr w:rsidR="00236B1F" w:rsidTr="00D13DEB">
        <w:trPr>
          <w:jc w:val="center"/>
        </w:trPr>
        <w:tc>
          <w:tcPr>
            <w:tcW w:w="14722"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Задача 1 –развитие дошкольного, общего и дополнительного образования</w:t>
            </w:r>
          </w:p>
        </w:tc>
      </w:tr>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widowControl w:val="0"/>
              <w:jc w:val="center"/>
              <w:rPr>
                <w:sz w:val="20"/>
                <w:szCs w:val="20"/>
              </w:rPr>
            </w:pPr>
            <w:r>
              <w:rPr>
                <w:sz w:val="20"/>
                <w:szCs w:val="20"/>
              </w:rPr>
              <w:t xml:space="preserve">1.1.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Предоставление общедоступного и бесплатного дошкольного образования муниципальными бюджетными образовательными учреждениями</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Управление </w:t>
            </w:r>
          </w:p>
          <w:p w:rsidR="00236B1F" w:rsidRDefault="005058E3">
            <w:pPr>
              <w:jc w:val="center"/>
              <w:rPr>
                <w:sz w:val="20"/>
                <w:szCs w:val="20"/>
              </w:rP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16"/>
                <w:szCs w:val="16"/>
              </w:rPr>
            </w:pPr>
            <w:r>
              <w:rPr>
                <w:sz w:val="20"/>
                <w:szCs w:val="20"/>
              </w:rPr>
              <w:t>Численность обучающихся в возрасте от 3 до 7 лет, обеспеченных услугами дошкольного образования, человек</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Pr="00B63BFD" w:rsidRDefault="00B63BFD">
            <w:pPr>
              <w:snapToGrid w:val="0"/>
              <w:jc w:val="center"/>
              <w:rPr>
                <w:sz w:val="20"/>
                <w:szCs w:val="20"/>
              </w:rPr>
            </w:pPr>
            <w:r w:rsidRPr="00B63BFD">
              <w:rPr>
                <w:sz w:val="20"/>
                <w:szCs w:val="20"/>
              </w:rPr>
              <w:t>1060</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Pr="00B63BFD" w:rsidRDefault="001D5747">
            <w:pPr>
              <w:pStyle w:val="aa"/>
              <w:snapToGrid w:val="0"/>
              <w:jc w:val="center"/>
              <w:rPr>
                <w:sz w:val="20"/>
                <w:szCs w:val="20"/>
                <w:highlight w:val="yellow"/>
              </w:rPr>
            </w:pPr>
            <w:r>
              <w:rPr>
                <w:sz w:val="20"/>
                <w:szCs w:val="20"/>
              </w:rPr>
              <w:t>982</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9A102F">
            <w:pPr>
              <w:pStyle w:val="ConsPlusNormal"/>
              <w:ind w:firstLine="0"/>
              <w:jc w:val="center"/>
            </w:pPr>
            <w:r>
              <w:rPr>
                <w:rFonts w:ascii="Times New Roman" w:hAnsi="Times New Roman" w:cs="Times New Roman"/>
              </w:rPr>
              <w:t xml:space="preserve">Уменьшение численности   обучающихся в возрасте от 3 до 7 лет, проживающих в п. </w:t>
            </w:r>
            <w:proofErr w:type="spellStart"/>
            <w:r>
              <w:rPr>
                <w:rFonts w:ascii="Times New Roman" w:hAnsi="Times New Roman" w:cs="Times New Roman"/>
              </w:rPr>
              <w:t>Уемский</w:t>
            </w:r>
            <w:proofErr w:type="spellEnd"/>
            <w:r>
              <w:rPr>
                <w:rFonts w:ascii="Times New Roman" w:hAnsi="Times New Roman" w:cs="Times New Roman"/>
              </w:rPr>
              <w:t xml:space="preserve">, </w:t>
            </w:r>
            <w:proofErr w:type="spellStart"/>
            <w:r>
              <w:rPr>
                <w:rFonts w:ascii="Times New Roman" w:hAnsi="Times New Roman" w:cs="Times New Roman"/>
              </w:rPr>
              <w:t>д.Рикасиха</w:t>
            </w:r>
            <w:proofErr w:type="spellEnd"/>
            <w:r>
              <w:rPr>
                <w:rFonts w:ascii="Times New Roman" w:hAnsi="Times New Roman" w:cs="Times New Roman"/>
              </w:rPr>
              <w:t xml:space="preserve">, </w:t>
            </w:r>
            <w:proofErr w:type="spellStart"/>
            <w:r>
              <w:rPr>
                <w:rFonts w:ascii="Times New Roman" w:hAnsi="Times New Roman" w:cs="Times New Roman"/>
              </w:rPr>
              <w:t>п.Соловецкий</w:t>
            </w:r>
            <w:proofErr w:type="spellEnd"/>
            <w:r>
              <w:rPr>
                <w:rFonts w:ascii="Times New Roman" w:hAnsi="Times New Roman" w:cs="Times New Roman"/>
              </w:rPr>
              <w:t xml:space="preserve">, </w:t>
            </w:r>
            <w:proofErr w:type="spellStart"/>
            <w:r>
              <w:rPr>
                <w:rFonts w:ascii="Times New Roman" w:hAnsi="Times New Roman" w:cs="Times New Roman"/>
              </w:rPr>
              <w:t>п.Ширшинский</w:t>
            </w:r>
            <w:proofErr w:type="spellEnd"/>
            <w:r>
              <w:rPr>
                <w:rFonts w:ascii="Times New Roman" w:hAnsi="Times New Roman" w:cs="Times New Roman"/>
              </w:rPr>
              <w:t xml:space="preserve">, д. Верхняя </w:t>
            </w:r>
            <w:proofErr w:type="gramStart"/>
            <w:r>
              <w:rPr>
                <w:rFonts w:ascii="Times New Roman" w:hAnsi="Times New Roman" w:cs="Times New Roman"/>
              </w:rPr>
              <w:t>Золотица,  д.</w:t>
            </w:r>
            <w:proofErr w:type="gramEnd"/>
            <w:r>
              <w:rPr>
                <w:rFonts w:ascii="Times New Roman" w:hAnsi="Times New Roman" w:cs="Times New Roman"/>
              </w:rPr>
              <w:t xml:space="preserve"> </w:t>
            </w:r>
            <w:proofErr w:type="spellStart"/>
            <w:r>
              <w:rPr>
                <w:rFonts w:ascii="Times New Roman" w:hAnsi="Times New Roman" w:cs="Times New Roman"/>
              </w:rPr>
              <w:t>Повракульская</w:t>
            </w:r>
            <w:proofErr w:type="spellEnd"/>
            <w:r>
              <w:rPr>
                <w:rFonts w:ascii="Times New Roman" w:hAnsi="Times New Roman" w:cs="Times New Roman"/>
              </w:rPr>
              <w:t xml:space="preserve">,                 с. Вознесенье, д. </w:t>
            </w:r>
            <w:proofErr w:type="spellStart"/>
            <w:r>
              <w:rPr>
                <w:rFonts w:ascii="Times New Roman" w:hAnsi="Times New Roman" w:cs="Times New Roman"/>
              </w:rPr>
              <w:t>Ластола</w:t>
            </w:r>
            <w:proofErr w:type="spellEnd"/>
            <w:r>
              <w:rPr>
                <w:rFonts w:ascii="Times New Roman" w:hAnsi="Times New Roman" w:cs="Times New Roman"/>
              </w:rPr>
              <w:t xml:space="preserve">,                  д. </w:t>
            </w:r>
            <w:proofErr w:type="spellStart"/>
            <w:r>
              <w:rPr>
                <w:rFonts w:ascii="Times New Roman" w:hAnsi="Times New Roman" w:cs="Times New Roman"/>
              </w:rPr>
              <w:t>Лопшеньга</w:t>
            </w:r>
            <w:proofErr w:type="spellEnd"/>
          </w:p>
        </w:tc>
      </w:tr>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8302C1">
            <w:pPr>
              <w:snapToGrid w:val="0"/>
              <w:jc w:val="center"/>
              <w:rPr>
                <w:sz w:val="20"/>
                <w:szCs w:val="20"/>
              </w:rPr>
            </w:pPr>
            <w:r>
              <w:rPr>
                <w:sz w:val="20"/>
                <w:szCs w:val="20"/>
              </w:rPr>
              <w:t>1.2.</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snapToGrid w:val="0"/>
              <w:jc w:val="center"/>
              <w:rPr>
                <w:sz w:val="20"/>
                <w:szCs w:val="20"/>
              </w:rPr>
            </w:pPr>
            <w:r>
              <w:rPr>
                <w:sz w:val="20"/>
                <w:szCs w:val="20"/>
              </w:rPr>
              <w:t xml:space="preserve">Создание дополнительных мест (групп)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w:t>
            </w:r>
            <w:proofErr w:type="gramStart"/>
            <w:r>
              <w:rPr>
                <w:sz w:val="20"/>
                <w:szCs w:val="20"/>
              </w:rPr>
              <w:t>присмотр</w:t>
            </w:r>
            <w:proofErr w:type="gramEnd"/>
            <w:r>
              <w:rPr>
                <w:sz w:val="20"/>
                <w:szCs w:val="20"/>
              </w:rPr>
              <w:t xml:space="preserve"> и уход за детьми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Управление </w:t>
            </w:r>
          </w:p>
          <w:p w:rsidR="00236B1F" w:rsidRDefault="005058E3">
            <w:pPr>
              <w:jc w:val="cente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jc w:val="center"/>
            </w:pPr>
            <w:r>
              <w:rPr>
                <w:sz w:val="20"/>
                <w:szCs w:val="20"/>
              </w:rPr>
              <w:t>Перечисление выделенных бюджетных средств в соответствии с заявкой, представленной организацией частной формой собственности, на предоставление дошкольного образования,</w:t>
            </w:r>
            <w:r w:rsidR="00035965">
              <w:rPr>
                <w:sz w:val="20"/>
                <w:szCs w:val="20"/>
              </w:rPr>
              <w:t xml:space="preserve"> </w:t>
            </w:r>
            <w:r>
              <w:rPr>
                <w:sz w:val="20"/>
                <w:szCs w:val="20"/>
              </w:rPr>
              <w:t xml:space="preserve">% </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ConsPlusNormal"/>
              <w:ind w:firstLine="0"/>
              <w:jc w:val="center"/>
            </w:pPr>
            <w:r>
              <w:rPr>
                <w:rFonts w:ascii="Times New Roman" w:hAnsi="Times New Roman" w:cs="Times New Roman"/>
              </w:rPr>
              <w:t>100</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Pr="00B63BFD" w:rsidRDefault="00B63BFD">
            <w:pPr>
              <w:pStyle w:val="ConsPlusNormal"/>
              <w:ind w:firstLine="0"/>
              <w:jc w:val="center"/>
              <w:rPr>
                <w:rFonts w:ascii="Times New Roman" w:hAnsi="Times New Roman" w:cs="Times New Roman"/>
              </w:rPr>
            </w:pPr>
            <w:r w:rsidRPr="00EC2A11">
              <w:rPr>
                <w:rFonts w:ascii="Times New Roman" w:hAnsi="Times New Roman" w:cs="Times New Roman"/>
              </w:rPr>
              <w:t>100</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B63BFD">
            <w:pPr>
              <w:tabs>
                <w:tab w:val="left" w:pos="851"/>
                <w:tab w:val="left" w:pos="993"/>
              </w:tabs>
              <w:jc w:val="center"/>
            </w:pPr>
            <w:r>
              <w:rPr>
                <w:sz w:val="20"/>
                <w:szCs w:val="20"/>
              </w:rPr>
              <w:t>-</w:t>
            </w:r>
          </w:p>
        </w:tc>
      </w:tr>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jc w:val="center"/>
              <w:rPr>
                <w:sz w:val="20"/>
                <w:szCs w:val="20"/>
              </w:rPr>
            </w:pPr>
            <w:r>
              <w:rPr>
                <w:sz w:val="20"/>
                <w:szCs w:val="20"/>
              </w:rPr>
              <w:t xml:space="preserve">1.3.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rPr>
                <w:sz w:val="20"/>
                <w:szCs w:val="20"/>
              </w:rPr>
            </w:pPr>
            <w:r>
              <w:rPr>
                <w:sz w:val="20"/>
                <w:szCs w:val="20"/>
              </w:rPr>
              <w:t xml:space="preserve">Предоставление общедоступного и </w:t>
            </w:r>
            <w:r>
              <w:rPr>
                <w:sz w:val="20"/>
                <w:szCs w:val="20"/>
              </w:rPr>
              <w:lastRenderedPageBreak/>
              <w:t>бесплатного начального общего, основного общего, среднего общего образования детей по основным образовательным программам</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lastRenderedPageBreak/>
              <w:t xml:space="preserve">Управление </w:t>
            </w:r>
          </w:p>
          <w:p w:rsidR="00236B1F" w:rsidRDefault="005058E3">
            <w:pPr>
              <w:jc w:val="center"/>
              <w:rPr>
                <w:sz w:val="20"/>
                <w:szCs w:val="20"/>
              </w:rP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jc w:val="center"/>
              <w:rPr>
                <w:sz w:val="16"/>
                <w:szCs w:val="16"/>
              </w:rPr>
            </w:pPr>
            <w:r>
              <w:rPr>
                <w:sz w:val="20"/>
                <w:szCs w:val="20"/>
              </w:rPr>
              <w:t xml:space="preserve">Численность обучающихся по основным образовательным </w:t>
            </w:r>
            <w:r>
              <w:rPr>
                <w:sz w:val="20"/>
                <w:szCs w:val="20"/>
              </w:rPr>
              <w:lastRenderedPageBreak/>
              <w:t>программам, человек</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Pr="008122ED" w:rsidRDefault="008122ED">
            <w:pPr>
              <w:pStyle w:val="ConsPlusNormal"/>
              <w:rPr>
                <w:rFonts w:ascii="Times New Roman" w:hAnsi="Times New Roman" w:cs="Times New Roman"/>
              </w:rPr>
            </w:pPr>
            <w:r w:rsidRPr="008122ED">
              <w:rPr>
                <w:rFonts w:ascii="Times New Roman" w:hAnsi="Times New Roman" w:cs="Times New Roman"/>
              </w:rPr>
              <w:lastRenderedPageBreak/>
              <w:t>2542</w:t>
            </w: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DF07B6">
            <w:pPr>
              <w:pStyle w:val="ConsPlusNormal"/>
              <w:ind w:firstLine="0"/>
              <w:jc w:val="center"/>
            </w:pPr>
            <w:r>
              <w:rPr>
                <w:rFonts w:ascii="Times New Roman" w:hAnsi="Times New Roman" w:cs="Times New Roman"/>
              </w:rPr>
              <w:lastRenderedPageBreak/>
              <w:t>2542</w:t>
            </w: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p w:rsidR="00236B1F" w:rsidRDefault="00236B1F">
            <w:pPr>
              <w:pStyle w:val="ConsPlusNormal"/>
              <w:rPr>
                <w:rFonts w:ascii="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DF07B6">
            <w:pPr>
              <w:jc w:val="center"/>
              <w:rPr>
                <w:sz w:val="20"/>
                <w:szCs w:val="20"/>
              </w:rPr>
            </w:pPr>
            <w:r>
              <w:rPr>
                <w:sz w:val="20"/>
                <w:szCs w:val="20"/>
              </w:rPr>
              <w:lastRenderedPageBreak/>
              <w:t>-</w:t>
            </w: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tc>
      </w:tr>
      <w:tr w:rsidR="00236B1F" w:rsidTr="00D13DEB">
        <w:trPr>
          <w:trHeight w:val="1444"/>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36B1F" w:rsidRDefault="005058E3">
            <w:pPr>
              <w:jc w:val="center"/>
              <w:rPr>
                <w:sz w:val="20"/>
                <w:szCs w:val="20"/>
              </w:rPr>
            </w:pPr>
            <w:r>
              <w:rPr>
                <w:sz w:val="20"/>
                <w:szCs w:val="20"/>
              </w:rPr>
              <w:lastRenderedPageBreak/>
              <w:t xml:space="preserve">1.4.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36B1F" w:rsidRDefault="005058E3">
            <w:pPr>
              <w:jc w:val="center"/>
              <w:rPr>
                <w:sz w:val="20"/>
                <w:szCs w:val="20"/>
              </w:rPr>
            </w:pPr>
            <w:r>
              <w:rPr>
                <w:sz w:val="20"/>
                <w:szCs w:val="20"/>
              </w:rPr>
              <w:t>Предоставление дополнительного образования для детей</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36B1F" w:rsidRDefault="005058E3">
            <w:pPr>
              <w:jc w:val="center"/>
              <w:rPr>
                <w:sz w:val="20"/>
                <w:szCs w:val="20"/>
              </w:rPr>
            </w:pPr>
            <w:r>
              <w:rPr>
                <w:sz w:val="20"/>
                <w:szCs w:val="20"/>
              </w:rPr>
              <w:t xml:space="preserve">Управление </w:t>
            </w:r>
          </w:p>
          <w:p w:rsidR="00236B1F" w:rsidRDefault="005058E3">
            <w:pPr>
              <w:jc w:val="center"/>
              <w:rPr>
                <w:sz w:val="20"/>
                <w:szCs w:val="20"/>
              </w:rP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236B1F" w:rsidRDefault="005058E3">
            <w:pPr>
              <w:jc w:val="center"/>
            </w:pPr>
            <w:r>
              <w:rPr>
                <w:sz w:val="20"/>
                <w:szCs w:val="20"/>
              </w:rPr>
              <w:t xml:space="preserve">Численность обучающихся по     образовательным </w:t>
            </w:r>
            <w:proofErr w:type="gramStart"/>
            <w:r>
              <w:rPr>
                <w:sz w:val="20"/>
                <w:szCs w:val="20"/>
              </w:rPr>
              <w:t>программам  дополнительного</w:t>
            </w:r>
            <w:proofErr w:type="gramEnd"/>
            <w:r>
              <w:rPr>
                <w:sz w:val="20"/>
                <w:szCs w:val="20"/>
              </w:rPr>
              <w:t xml:space="preserve"> образования, человек</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36B1F" w:rsidRPr="00325AC1" w:rsidRDefault="00325AC1">
            <w:pPr>
              <w:pStyle w:val="ConsPlusNormal"/>
              <w:ind w:firstLine="0"/>
              <w:jc w:val="center"/>
              <w:rPr>
                <w:rFonts w:ascii="Times New Roman" w:hAnsi="Times New Roman" w:cs="Times New Roman"/>
              </w:rPr>
            </w:pPr>
            <w:r w:rsidRPr="00325AC1">
              <w:rPr>
                <w:rFonts w:ascii="Times New Roman" w:hAnsi="Times New Roman" w:cs="Times New Roman"/>
              </w:rPr>
              <w:t>710</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36B1F" w:rsidRDefault="00325AC1">
            <w:pPr>
              <w:widowControl w:val="0"/>
              <w:jc w:val="center"/>
              <w:rPr>
                <w:sz w:val="20"/>
                <w:szCs w:val="20"/>
              </w:rPr>
            </w:pPr>
            <w:r>
              <w:rPr>
                <w:sz w:val="20"/>
                <w:szCs w:val="20"/>
              </w:rPr>
              <w:t>774</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36B1F" w:rsidRDefault="005058E3">
            <w:pPr>
              <w:widowControl w:val="0"/>
              <w:jc w:val="center"/>
              <w:rPr>
                <w:sz w:val="20"/>
                <w:szCs w:val="20"/>
              </w:rPr>
            </w:pPr>
            <w:r>
              <w:rPr>
                <w:sz w:val="20"/>
                <w:szCs w:val="20"/>
              </w:rPr>
              <w:t>-</w:t>
            </w:r>
          </w:p>
        </w:tc>
      </w:tr>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1.5.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Обновление материально – технической базы, приобретение материалов и проведение ремонтных работ, с целью обеспечения выполнения требований санитарных правил и норм, своевременного устранения предписаний надзорных органов, обеспечение требований пожарной безопасности</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Управление </w:t>
            </w:r>
          </w:p>
          <w:p w:rsidR="00236B1F" w:rsidRDefault="005058E3">
            <w:pPr>
              <w:jc w:val="center"/>
              <w:rPr>
                <w:sz w:val="20"/>
                <w:szCs w:val="20"/>
              </w:rPr>
            </w:pPr>
            <w:r>
              <w:rPr>
                <w:sz w:val="20"/>
                <w:szCs w:val="20"/>
              </w:rPr>
              <w:t>образования;</w:t>
            </w:r>
          </w:p>
          <w:p w:rsidR="00236B1F" w:rsidRDefault="00236B1F">
            <w:pPr>
              <w:jc w:val="center"/>
              <w:rPr>
                <w:sz w:val="20"/>
                <w:szCs w:val="20"/>
              </w:rPr>
            </w:pPr>
          </w:p>
          <w:p w:rsidR="00236B1F" w:rsidRDefault="005058E3">
            <w:pPr>
              <w:jc w:val="center"/>
              <w:rPr>
                <w:sz w:val="20"/>
                <w:szCs w:val="20"/>
              </w:rPr>
            </w:pPr>
            <w:r>
              <w:rPr>
                <w:sz w:val="20"/>
                <w:szCs w:val="20"/>
              </w:rPr>
              <w:t xml:space="preserve"> Управление культуры</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bottom"/>
          </w:tcPr>
          <w:p w:rsidR="00236B1F" w:rsidRDefault="005058E3" w:rsidP="00795D42">
            <w:pPr>
              <w:jc w:val="center"/>
            </w:pPr>
            <w:r>
              <w:rPr>
                <w:sz w:val="20"/>
                <w:szCs w:val="20"/>
              </w:rPr>
              <w:t>Количество образовательных организаций, обновивших материально-техническую базу и (или) выполнивших ремонтные работы, единиц</w:t>
            </w:r>
          </w:p>
          <w:p w:rsidR="00236B1F" w:rsidRDefault="00236B1F" w:rsidP="00795D42">
            <w:pPr>
              <w:jc w:val="center"/>
              <w:rPr>
                <w:sz w:val="20"/>
                <w:szCs w:val="20"/>
              </w:rPr>
            </w:pPr>
          </w:p>
          <w:p w:rsidR="00236B1F" w:rsidRDefault="00236B1F" w:rsidP="00795D42">
            <w:pPr>
              <w:jc w:val="center"/>
              <w:rPr>
                <w:sz w:val="20"/>
                <w:szCs w:val="20"/>
              </w:rPr>
            </w:pPr>
          </w:p>
          <w:p w:rsidR="00236B1F" w:rsidRDefault="00236B1F" w:rsidP="00795D42">
            <w:pPr>
              <w:jc w:val="center"/>
              <w:rPr>
                <w:sz w:val="20"/>
                <w:szCs w:val="20"/>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5058E3">
            <w:pPr>
              <w:snapToGrid w:val="0"/>
              <w:jc w:val="center"/>
            </w:pPr>
            <w:r>
              <w:rPr>
                <w:sz w:val="20"/>
                <w:szCs w:val="20"/>
              </w:rPr>
              <w:t xml:space="preserve"> 5 </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236B1F">
            <w:pPr>
              <w:pStyle w:val="aa"/>
              <w:snapToGrid w:val="0"/>
              <w:jc w:val="center"/>
              <w:rPr>
                <w:sz w:val="20"/>
                <w:szCs w:val="20"/>
              </w:rPr>
            </w:pPr>
          </w:p>
          <w:p w:rsidR="00236B1F" w:rsidRDefault="005058E3">
            <w:pPr>
              <w:pStyle w:val="aa"/>
              <w:snapToGrid w:val="0"/>
              <w:jc w:val="center"/>
              <w:rPr>
                <w:sz w:val="20"/>
                <w:szCs w:val="20"/>
              </w:rPr>
            </w:pPr>
            <w:r>
              <w:rPr>
                <w:sz w:val="20"/>
                <w:szCs w:val="20"/>
              </w:rPr>
              <w:t>1</w:t>
            </w:r>
            <w:r w:rsidR="00795D42">
              <w:rPr>
                <w:sz w:val="20"/>
                <w:szCs w:val="20"/>
              </w:rPr>
              <w:t>2</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w:t>
            </w:r>
          </w:p>
        </w:tc>
      </w:tr>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1.6.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Обновление материально-технической базы для формирования у обучающихся современных технологических и </w:t>
            </w:r>
            <w:r>
              <w:rPr>
                <w:sz w:val="20"/>
                <w:szCs w:val="20"/>
              </w:rPr>
              <w:lastRenderedPageBreak/>
              <w:t xml:space="preserve">гуманитарных навыков в рамках реализации федерального проекта «Современная школа» национального проекта </w:t>
            </w:r>
          </w:p>
          <w:p w:rsidR="00236B1F" w:rsidRDefault="005058E3">
            <w:pPr>
              <w:jc w:val="center"/>
              <w:rPr>
                <w:sz w:val="20"/>
                <w:szCs w:val="20"/>
              </w:rPr>
            </w:pPr>
            <w:r>
              <w:rPr>
                <w:sz w:val="20"/>
                <w:szCs w:val="20"/>
              </w:rPr>
              <w:t>«Образование»</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lastRenderedPageBreak/>
              <w:t xml:space="preserve">Управление </w:t>
            </w:r>
          </w:p>
          <w:p w:rsidR="00236B1F" w:rsidRDefault="005058E3">
            <w:pPr>
              <w:jc w:val="center"/>
              <w:rPr>
                <w:sz w:val="20"/>
                <w:szCs w:val="20"/>
              </w:rP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Количество 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w:t>
            </w:r>
            <w:r>
              <w:rPr>
                <w:sz w:val="20"/>
                <w:szCs w:val="20"/>
              </w:rPr>
              <w:lastRenderedPageBreak/>
              <w:t>и гуманитарного профилей, единиц</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aa"/>
              <w:jc w:val="center"/>
              <w:rPr>
                <w:sz w:val="20"/>
                <w:szCs w:val="20"/>
              </w:rPr>
            </w:pPr>
            <w:r>
              <w:rPr>
                <w:sz w:val="20"/>
                <w:szCs w:val="20"/>
              </w:rPr>
              <w:lastRenderedPageBreak/>
              <w:t>2</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snapToGrid w:val="0"/>
              <w:jc w:val="center"/>
              <w:rPr>
                <w:sz w:val="20"/>
                <w:szCs w:val="20"/>
              </w:rPr>
            </w:pPr>
            <w:r>
              <w:rPr>
                <w:sz w:val="20"/>
                <w:szCs w:val="20"/>
              </w:rPr>
              <w:t>2</w:t>
            </w:r>
          </w:p>
          <w:p w:rsidR="00236B1F" w:rsidRDefault="00236B1F">
            <w:pPr>
              <w:snapToGrid w:val="0"/>
              <w:jc w:val="center"/>
              <w:rPr>
                <w:sz w:val="20"/>
                <w:szCs w:val="20"/>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a9"/>
              <w:jc w:val="center"/>
              <w:rPr>
                <w:bCs/>
                <w:spacing w:val="3"/>
                <w:kern w:val="2"/>
                <w:sz w:val="20"/>
                <w:szCs w:val="20"/>
              </w:rPr>
            </w:pPr>
            <w:r>
              <w:rPr>
                <w:bCs/>
                <w:spacing w:val="3"/>
                <w:kern w:val="2"/>
                <w:sz w:val="20"/>
                <w:szCs w:val="20"/>
              </w:rPr>
              <w:t>-</w:t>
            </w:r>
          </w:p>
        </w:tc>
      </w:tr>
      <w:tr w:rsidR="00236B1F" w:rsidTr="00D13DEB">
        <w:trPr>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1.7.</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Обновление материально-технической базы для занятий физической культурой и спортом в рамках реализации федерального проекта «Успех каждого ребенка» национального проекта «Образование»</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Управление </w:t>
            </w:r>
          </w:p>
          <w:p w:rsidR="00236B1F" w:rsidRDefault="005058E3">
            <w:pPr>
              <w:jc w:val="center"/>
              <w:rPr>
                <w:sz w:val="20"/>
                <w:szCs w:val="20"/>
              </w:rP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jc w:val="center"/>
              <w:rPr>
                <w:sz w:val="20"/>
                <w:szCs w:val="20"/>
              </w:rPr>
            </w:pPr>
            <w:r>
              <w:rPr>
                <w:sz w:val="20"/>
                <w:szCs w:val="20"/>
              </w:rPr>
              <w:t xml:space="preserve">Количество образовательных организаций, обновивших материально-техническую базу </w:t>
            </w:r>
            <w:r>
              <w:rPr>
                <w:color w:val="000000"/>
                <w:sz w:val="20"/>
                <w:szCs w:val="20"/>
              </w:rPr>
              <w:t>для занятий физической культуры и спортом, единиц</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2</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2</w:t>
            </w:r>
          </w:p>
          <w:p w:rsidR="00736D08" w:rsidRDefault="00736D08" w:rsidP="00736D08">
            <w:pPr>
              <w:rPr>
                <w:sz w:val="20"/>
                <w:szCs w:val="20"/>
              </w:rPr>
            </w:pPr>
          </w:p>
          <w:p w:rsidR="00236B1F" w:rsidRDefault="00236B1F">
            <w:pPr>
              <w:jc w:val="center"/>
              <w:rPr>
                <w:sz w:val="20"/>
                <w:szCs w:val="20"/>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w:t>
            </w:r>
          </w:p>
        </w:tc>
      </w:tr>
      <w:tr w:rsidR="00236B1F" w:rsidTr="00D13DEB">
        <w:trPr>
          <w:trHeight w:val="3444"/>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1.9.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Проведение системы муниципальных, областных, межрегиональных, всероссийских, мероприятий, обеспечивающих выявление и поддержку интеллектуально одаренных и талантливых детей, а также спортивных, воспитательных мероприятий для обучающихся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Управление </w:t>
            </w:r>
          </w:p>
          <w:p w:rsidR="00236B1F" w:rsidRDefault="005058E3">
            <w:pPr>
              <w:jc w:val="center"/>
              <w:rPr>
                <w:sz w:val="20"/>
                <w:szCs w:val="20"/>
              </w:rPr>
            </w:pPr>
            <w:r>
              <w:rPr>
                <w:sz w:val="20"/>
                <w:szCs w:val="20"/>
              </w:rPr>
              <w:t>образования;</w:t>
            </w:r>
          </w:p>
          <w:p w:rsidR="00236B1F" w:rsidRDefault="00236B1F">
            <w:pPr>
              <w:jc w:val="center"/>
              <w:rPr>
                <w:sz w:val="20"/>
                <w:szCs w:val="20"/>
              </w:rPr>
            </w:pPr>
          </w:p>
          <w:p w:rsidR="00236B1F" w:rsidRDefault="005058E3">
            <w:pPr>
              <w:jc w:val="center"/>
              <w:rPr>
                <w:sz w:val="20"/>
                <w:szCs w:val="20"/>
              </w:rPr>
            </w:pPr>
            <w:r>
              <w:rPr>
                <w:sz w:val="20"/>
                <w:szCs w:val="20"/>
              </w:rPr>
              <w:t>Управление культуры</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jc w:val="center"/>
              <w:rPr>
                <w:sz w:val="20"/>
                <w:szCs w:val="20"/>
              </w:rPr>
            </w:pPr>
            <w:r>
              <w:rPr>
                <w:sz w:val="20"/>
                <w:szCs w:val="20"/>
              </w:rPr>
              <w:t xml:space="preserve">Количество участников муниципального этапа всероссийской олимпиады школьников, человек </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snapToGrid w:val="0"/>
              <w:jc w:val="center"/>
            </w:pPr>
            <w:r>
              <w:rPr>
                <w:sz w:val="20"/>
                <w:szCs w:val="20"/>
              </w:rPr>
              <w:t xml:space="preserve">240 </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Pr="00727A9E" w:rsidRDefault="00727A9E">
            <w:pPr>
              <w:pStyle w:val="ConsPlusNormal"/>
              <w:ind w:firstLine="0"/>
              <w:jc w:val="center"/>
              <w:rPr>
                <w:rFonts w:ascii="Times New Roman" w:hAnsi="Times New Roman" w:cs="Times New Roman"/>
              </w:rPr>
            </w:pPr>
            <w:r w:rsidRPr="00727A9E">
              <w:rPr>
                <w:rFonts w:ascii="Times New Roman" w:hAnsi="Times New Roman" w:cs="Times New Roman"/>
              </w:rPr>
              <w:t>259</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w:t>
            </w:r>
          </w:p>
        </w:tc>
      </w:tr>
      <w:tr w:rsidR="00236B1F" w:rsidTr="00D13DEB">
        <w:trPr>
          <w:trHeight w:val="3444"/>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lastRenderedPageBreak/>
              <w:t xml:space="preserve">1.10.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Руководство и управление в сфере установленных функций органа местного самоуправления в области образования</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Управление 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5058E3">
            <w:pPr>
              <w:jc w:val="center"/>
              <w:rPr>
                <w:sz w:val="20"/>
                <w:szCs w:val="20"/>
              </w:rPr>
            </w:pPr>
            <w:r>
              <w:rPr>
                <w:sz w:val="20"/>
                <w:szCs w:val="20"/>
              </w:rPr>
              <w:t xml:space="preserve">Освоение выделенных бюджетных ассигнований в соответствии со сметой, % </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pStyle w:val="aa"/>
              <w:snapToGrid w:val="0"/>
              <w:jc w:val="center"/>
              <w:rPr>
                <w:sz w:val="20"/>
                <w:szCs w:val="20"/>
              </w:rPr>
            </w:pPr>
            <w:r>
              <w:rPr>
                <w:sz w:val="20"/>
                <w:szCs w:val="20"/>
              </w:rPr>
              <w:t>95</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E8356A">
            <w:pPr>
              <w:pStyle w:val="aa"/>
              <w:snapToGrid w:val="0"/>
              <w:jc w:val="center"/>
              <w:rPr>
                <w:sz w:val="20"/>
                <w:szCs w:val="20"/>
              </w:rPr>
            </w:pPr>
            <w:r>
              <w:rPr>
                <w:sz w:val="20"/>
                <w:szCs w:val="20"/>
              </w:rPr>
              <w:t>100</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w:t>
            </w: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p w:rsidR="00236B1F" w:rsidRDefault="00236B1F">
            <w:pPr>
              <w:jc w:val="center"/>
              <w:rPr>
                <w:sz w:val="20"/>
                <w:szCs w:val="20"/>
              </w:rPr>
            </w:pPr>
          </w:p>
          <w:p w:rsidR="00236B1F" w:rsidRDefault="00236B1F">
            <w:pPr>
              <w:jc w:val="center"/>
            </w:pPr>
          </w:p>
        </w:tc>
      </w:tr>
      <w:tr w:rsidR="00236B1F" w:rsidTr="00D13DEB">
        <w:trPr>
          <w:trHeight w:val="3444"/>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 xml:space="preserve">1.11.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Приобретение музыкальных инструментов, оборудования и материалов для детских школ искусств в рамках реализации федерального проекта «Обеспечение качественно нового уровня развития инфраструктуры культуры» национального проекта «Культура»</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jc w:val="center"/>
              <w:rPr>
                <w:sz w:val="20"/>
                <w:szCs w:val="20"/>
              </w:rPr>
            </w:pPr>
            <w:r>
              <w:rPr>
                <w:sz w:val="20"/>
                <w:szCs w:val="20"/>
              </w:rPr>
              <w:t>Управление культуры</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6B1F" w:rsidRDefault="00236B1F">
            <w:pPr>
              <w:snapToGrid w:val="0"/>
              <w:jc w:val="center"/>
              <w:rPr>
                <w:sz w:val="20"/>
                <w:szCs w:val="20"/>
              </w:rPr>
            </w:pPr>
          </w:p>
          <w:p w:rsidR="00236B1F" w:rsidRDefault="005058E3">
            <w:pPr>
              <w:jc w:val="center"/>
              <w:rPr>
                <w:sz w:val="20"/>
                <w:szCs w:val="20"/>
              </w:rPr>
            </w:pPr>
            <w:r>
              <w:rPr>
                <w:sz w:val="20"/>
                <w:szCs w:val="20"/>
              </w:rPr>
              <w:t xml:space="preserve">Количество образовательных учреждений в сфере культуры, оснащенных музыкальными инструментами, оборудованием и учебными материалами, </w:t>
            </w:r>
            <w:r>
              <w:rPr>
                <w:color w:val="000000"/>
                <w:sz w:val="20"/>
                <w:szCs w:val="20"/>
              </w:rPr>
              <w:t>единиц</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7832A0">
            <w:pPr>
              <w:widowControl w:val="0"/>
              <w:snapToGrid w:val="0"/>
              <w:jc w:val="center"/>
            </w:pPr>
            <w:r>
              <w:rPr>
                <w:sz w:val="20"/>
                <w:szCs w:val="20"/>
              </w:rPr>
              <w:t>1</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7832A0">
            <w:pPr>
              <w:widowControl w:val="0"/>
              <w:snapToGrid w:val="0"/>
              <w:jc w:val="center"/>
            </w:pPr>
            <w:r>
              <w:rPr>
                <w:sz w:val="20"/>
                <w:szCs w:val="20"/>
              </w:rPr>
              <w:t>1</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6B1F" w:rsidRDefault="005058E3">
            <w:pPr>
              <w:widowControl w:val="0"/>
              <w:jc w:val="center"/>
              <w:rPr>
                <w:sz w:val="20"/>
                <w:szCs w:val="20"/>
              </w:rPr>
            </w:pPr>
            <w:r>
              <w:rPr>
                <w:sz w:val="20"/>
                <w:szCs w:val="20"/>
              </w:rPr>
              <w:t>-</w:t>
            </w:r>
          </w:p>
        </w:tc>
      </w:tr>
      <w:tr w:rsidR="00D13DEB" w:rsidTr="00D13DEB">
        <w:trPr>
          <w:trHeight w:val="3444"/>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13DEB" w:rsidRDefault="00D13DEB" w:rsidP="00D13DEB">
            <w:pPr>
              <w:jc w:val="center"/>
              <w:rPr>
                <w:sz w:val="20"/>
                <w:szCs w:val="20"/>
              </w:rPr>
            </w:pPr>
            <w:r>
              <w:rPr>
                <w:sz w:val="20"/>
                <w:szCs w:val="20"/>
              </w:rPr>
              <w:lastRenderedPageBreak/>
              <w:t>1.12.</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13DEB" w:rsidRPr="00D13DEB" w:rsidRDefault="00D13DEB" w:rsidP="00D13DEB">
            <w:pPr>
              <w:jc w:val="center"/>
              <w:rPr>
                <w:sz w:val="20"/>
                <w:szCs w:val="20"/>
              </w:rPr>
            </w:pPr>
            <w:r w:rsidRPr="00D13DEB">
              <w:rPr>
                <w:color w:val="000000"/>
                <w:sz w:val="20"/>
                <w:szCs w:val="20"/>
              </w:rPr>
              <w:t xml:space="preserve">Обеспечение функционирования персонифицированного финансирования дополнительного образования детей </w:t>
            </w:r>
            <w:r w:rsidRPr="00D13DEB">
              <w:rPr>
                <w:sz w:val="20"/>
                <w:szCs w:val="20"/>
              </w:rPr>
              <w:t>в рамках реализации федерального проекта «Успех каждого ребенка» национального проекта «Образование»</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13DEB" w:rsidRDefault="00D13DEB" w:rsidP="00D13DEB">
            <w:pPr>
              <w:jc w:val="center"/>
              <w:rPr>
                <w:sz w:val="20"/>
                <w:szCs w:val="20"/>
              </w:rPr>
            </w:pPr>
            <w:r>
              <w:rPr>
                <w:sz w:val="20"/>
                <w:szCs w:val="20"/>
              </w:rPr>
              <w:t>Управление 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13DEB" w:rsidRPr="00D13DEB" w:rsidRDefault="00D13DEB" w:rsidP="00D13DEB">
            <w:pPr>
              <w:snapToGrid w:val="0"/>
              <w:jc w:val="center"/>
              <w:rPr>
                <w:sz w:val="20"/>
                <w:szCs w:val="20"/>
              </w:rPr>
            </w:pPr>
            <w:r w:rsidRPr="00D13DEB">
              <w:rPr>
                <w:sz w:val="20"/>
                <w:szCs w:val="20"/>
              </w:rPr>
              <w:t>Доля детей, охваченных системой персонифицированного финансирования дополнительного образования детей, %</w:t>
            </w:r>
          </w:p>
          <w:p w:rsidR="00D13DEB" w:rsidRDefault="00D13DEB" w:rsidP="00D13DEB">
            <w:pPr>
              <w:snapToGrid w:val="0"/>
              <w:jc w:val="center"/>
              <w:rPr>
                <w:sz w:val="20"/>
                <w:szCs w:val="20"/>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13DEB" w:rsidRDefault="00D13DEB" w:rsidP="00D13DEB">
            <w:pPr>
              <w:widowControl w:val="0"/>
              <w:snapToGrid w:val="0"/>
              <w:jc w:val="center"/>
              <w:rPr>
                <w:sz w:val="20"/>
                <w:szCs w:val="20"/>
              </w:rPr>
            </w:pPr>
            <w:r>
              <w:rPr>
                <w:sz w:val="20"/>
                <w:szCs w:val="20"/>
              </w:rPr>
              <w:t>15</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13DEB" w:rsidRDefault="0038689C" w:rsidP="00D13DEB">
            <w:pPr>
              <w:widowControl w:val="0"/>
              <w:snapToGrid w:val="0"/>
              <w:jc w:val="center"/>
              <w:rPr>
                <w:sz w:val="20"/>
                <w:szCs w:val="20"/>
              </w:rPr>
            </w:pPr>
            <w:r>
              <w:rPr>
                <w:sz w:val="20"/>
                <w:szCs w:val="20"/>
              </w:rPr>
              <w:t>9</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13DEB" w:rsidRPr="0038689C" w:rsidRDefault="0038689C" w:rsidP="00D13DEB">
            <w:pPr>
              <w:widowControl w:val="0"/>
              <w:jc w:val="center"/>
              <w:rPr>
                <w:sz w:val="20"/>
                <w:szCs w:val="20"/>
              </w:rPr>
            </w:pPr>
            <w:r w:rsidRPr="0038689C">
              <w:rPr>
                <w:sz w:val="20"/>
                <w:szCs w:val="20"/>
                <w:lang w:eastAsia="en-US"/>
              </w:rPr>
              <w:t>Низкая ответственность получателей услуг дополнительного образования. При получении сертификата финансирования, имея полную информацию об особенностях реализации программы персонифицированного финансирования, обучающиеся фактически программы не посещали, номинал сертификата финансирования к возврату родители (законные представители) несовершеннолетних не предоставляли</w:t>
            </w:r>
          </w:p>
        </w:tc>
      </w:tr>
      <w:tr w:rsidR="00423097" w:rsidTr="00D13DEB">
        <w:trPr>
          <w:trHeight w:val="3444"/>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23097" w:rsidRDefault="00423097" w:rsidP="00D13DEB">
            <w:pPr>
              <w:jc w:val="center"/>
              <w:rPr>
                <w:sz w:val="20"/>
                <w:szCs w:val="20"/>
              </w:rPr>
            </w:pPr>
            <w:r>
              <w:rPr>
                <w:sz w:val="20"/>
                <w:szCs w:val="20"/>
              </w:rPr>
              <w:t>1.13.</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23097" w:rsidRPr="00423097" w:rsidRDefault="00423097" w:rsidP="00D13DEB">
            <w:pPr>
              <w:jc w:val="center"/>
              <w:rPr>
                <w:color w:val="000000"/>
                <w:sz w:val="20"/>
                <w:szCs w:val="20"/>
              </w:rPr>
            </w:pPr>
            <w:r w:rsidRPr="00423097">
              <w:rPr>
                <w:color w:val="000000"/>
                <w:sz w:val="20"/>
                <w:szCs w:val="20"/>
              </w:rPr>
              <w:t xml:space="preserve">Модернизация муниципальных школ искусств по видам искусств в рамках реализации </w:t>
            </w:r>
            <w:r w:rsidRPr="00423097">
              <w:rPr>
                <w:sz w:val="20"/>
                <w:szCs w:val="20"/>
              </w:rPr>
              <w:t>федерального проекта «Обеспечение качественно нового уровня развития инфраструктуры культуры» национального проекта «Культура»</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23097" w:rsidRDefault="00423097" w:rsidP="00D13DEB">
            <w:pPr>
              <w:jc w:val="center"/>
              <w:rPr>
                <w:sz w:val="20"/>
                <w:szCs w:val="20"/>
              </w:rPr>
            </w:pPr>
            <w:r>
              <w:rPr>
                <w:sz w:val="20"/>
                <w:szCs w:val="20"/>
              </w:rPr>
              <w:t>Управление культуры</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23097" w:rsidRPr="00423097" w:rsidRDefault="00423097" w:rsidP="00D13DEB">
            <w:pPr>
              <w:snapToGrid w:val="0"/>
              <w:jc w:val="center"/>
              <w:rPr>
                <w:sz w:val="20"/>
                <w:szCs w:val="20"/>
              </w:rPr>
            </w:pPr>
            <w:r w:rsidRPr="00423097">
              <w:rPr>
                <w:sz w:val="20"/>
                <w:szCs w:val="20"/>
              </w:rPr>
              <w:t>Количество реконструированных и (или) капитально отремонтированных муниципальных детских школ искусств, единиц</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23097" w:rsidRPr="00727FC9" w:rsidRDefault="00727FC9" w:rsidP="00D13DEB">
            <w:pPr>
              <w:widowControl w:val="0"/>
              <w:snapToGrid w:val="0"/>
              <w:jc w:val="center"/>
              <w:rPr>
                <w:sz w:val="20"/>
                <w:szCs w:val="20"/>
              </w:rPr>
            </w:pPr>
            <w:r w:rsidRPr="00727FC9">
              <w:rPr>
                <w:sz w:val="20"/>
                <w:szCs w:val="20"/>
              </w:rPr>
              <w:t>1</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23097" w:rsidRPr="00727FC9" w:rsidRDefault="00727FC9" w:rsidP="00D13DEB">
            <w:pPr>
              <w:widowControl w:val="0"/>
              <w:snapToGrid w:val="0"/>
              <w:jc w:val="center"/>
              <w:rPr>
                <w:sz w:val="20"/>
                <w:szCs w:val="20"/>
              </w:rPr>
            </w:pPr>
            <w:r w:rsidRPr="00727FC9">
              <w:rPr>
                <w:sz w:val="20"/>
                <w:szCs w:val="20"/>
              </w:rPr>
              <w:t>1</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23097" w:rsidRPr="0038689C" w:rsidRDefault="00727FC9" w:rsidP="00D13DEB">
            <w:pPr>
              <w:widowControl w:val="0"/>
              <w:jc w:val="center"/>
              <w:rPr>
                <w:sz w:val="20"/>
                <w:szCs w:val="20"/>
                <w:lang w:eastAsia="en-US"/>
              </w:rPr>
            </w:pPr>
            <w:r>
              <w:rPr>
                <w:sz w:val="20"/>
                <w:szCs w:val="20"/>
                <w:lang w:eastAsia="en-US"/>
              </w:rPr>
              <w:t>-</w:t>
            </w:r>
          </w:p>
        </w:tc>
      </w:tr>
      <w:tr w:rsidR="00727FC9" w:rsidTr="00D13DEB">
        <w:trPr>
          <w:trHeight w:val="3444"/>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lastRenderedPageBreak/>
              <w:t>1.14.</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Pr="00727FC9" w:rsidRDefault="00727FC9" w:rsidP="00727FC9">
            <w:pPr>
              <w:jc w:val="center"/>
              <w:rPr>
                <w:color w:val="000000"/>
                <w:sz w:val="20"/>
                <w:szCs w:val="20"/>
              </w:rPr>
            </w:pPr>
            <w:r w:rsidRPr="00727FC9">
              <w:rPr>
                <w:sz w:val="20"/>
                <w:szCs w:val="20"/>
              </w:rPr>
              <w:t xml:space="preserve">Государственная поддержка лучших муниципальных учреждений культуры, муниципальных образовательных организаций дополнительного образования детей, находящихся на территории сельских поселений Архангельской области, и их работников  </w:t>
            </w:r>
            <w:r w:rsidRPr="00727FC9">
              <w:rPr>
                <w:color w:val="000000"/>
                <w:sz w:val="20"/>
                <w:szCs w:val="20"/>
              </w:rPr>
              <w:t xml:space="preserve">искусств в рамках реализации </w:t>
            </w:r>
            <w:r w:rsidRPr="00727FC9">
              <w:rPr>
                <w:sz w:val="20"/>
                <w:szCs w:val="20"/>
              </w:rPr>
              <w:t>федерального проекта «Творческие люди» национального проекта «Культура»</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Управление культуры</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27FC9" w:rsidRPr="00727FC9" w:rsidRDefault="00727FC9" w:rsidP="00727FC9">
            <w:pPr>
              <w:snapToGrid w:val="0"/>
              <w:jc w:val="center"/>
              <w:rPr>
                <w:sz w:val="20"/>
                <w:szCs w:val="20"/>
              </w:rPr>
            </w:pPr>
            <w:r w:rsidRPr="00727FC9">
              <w:rPr>
                <w:sz w:val="20"/>
                <w:szCs w:val="20"/>
              </w:rPr>
              <w:t>Количество учреждений, получивших государственную поддержку сельских учреждений культуры (муниципальные образовательные организации дополнительного образования детей), единиц</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Pr="00727FC9" w:rsidRDefault="00727FC9" w:rsidP="00727FC9">
            <w:pPr>
              <w:widowControl w:val="0"/>
              <w:snapToGrid w:val="0"/>
              <w:jc w:val="center"/>
              <w:rPr>
                <w:sz w:val="20"/>
                <w:szCs w:val="20"/>
              </w:rPr>
            </w:pPr>
            <w:r w:rsidRPr="00727FC9">
              <w:rPr>
                <w:sz w:val="20"/>
                <w:szCs w:val="20"/>
              </w:rPr>
              <w:t>1</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Pr="00727FC9" w:rsidRDefault="00727FC9" w:rsidP="00727FC9">
            <w:pPr>
              <w:widowControl w:val="0"/>
              <w:snapToGrid w:val="0"/>
              <w:jc w:val="center"/>
              <w:rPr>
                <w:sz w:val="20"/>
                <w:szCs w:val="20"/>
              </w:rPr>
            </w:pPr>
            <w:r w:rsidRPr="00727FC9">
              <w:rPr>
                <w:sz w:val="20"/>
                <w:szCs w:val="20"/>
              </w:rPr>
              <w:t>1</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Pr="0038689C" w:rsidRDefault="00727FC9" w:rsidP="00727FC9">
            <w:pPr>
              <w:widowControl w:val="0"/>
              <w:jc w:val="center"/>
              <w:rPr>
                <w:sz w:val="20"/>
                <w:szCs w:val="20"/>
                <w:lang w:eastAsia="en-US"/>
              </w:rPr>
            </w:pPr>
            <w:r>
              <w:rPr>
                <w:sz w:val="20"/>
                <w:szCs w:val="20"/>
                <w:lang w:eastAsia="en-US"/>
              </w:rPr>
              <w:t>-</w:t>
            </w:r>
          </w:p>
        </w:tc>
      </w:tr>
      <w:tr w:rsidR="00727FC9" w:rsidTr="00D13DEB">
        <w:trPr>
          <w:trHeight w:val="458"/>
          <w:jc w:val="center"/>
        </w:trPr>
        <w:tc>
          <w:tcPr>
            <w:tcW w:w="14722"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Задача 2 </w:t>
            </w:r>
            <w:proofErr w:type="gramStart"/>
            <w:r>
              <w:rPr>
                <w:sz w:val="20"/>
                <w:szCs w:val="20"/>
              </w:rPr>
              <w:t>-  создание</w:t>
            </w:r>
            <w:proofErr w:type="gramEnd"/>
            <w:r>
              <w:rPr>
                <w:sz w:val="20"/>
                <w:szCs w:val="20"/>
              </w:rPr>
              <w:t xml:space="preserve"> условий для вовлечения в педагогическую деятельность и повышение уровня профессионального развития  педагогических работников</w:t>
            </w:r>
          </w:p>
        </w:tc>
      </w:tr>
      <w:tr w:rsidR="00727FC9" w:rsidTr="00D13DEB">
        <w:trPr>
          <w:trHeight w:val="1250"/>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2.1.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Предоставление компенсации расходов на оплату жилых помещений, отопления и освещения педагогическим работникам муниципальных образовательных организаций</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Управление </w:t>
            </w:r>
          </w:p>
          <w:p w:rsidR="00727FC9" w:rsidRDefault="00727FC9" w:rsidP="00727FC9">
            <w:pPr>
              <w:jc w:val="center"/>
              <w:rPr>
                <w:sz w:val="20"/>
                <w:szCs w:val="20"/>
              </w:rPr>
            </w:pPr>
            <w:r>
              <w:rPr>
                <w:sz w:val="20"/>
                <w:szCs w:val="20"/>
              </w:rPr>
              <w:t>образования;</w:t>
            </w:r>
          </w:p>
          <w:p w:rsidR="00727FC9" w:rsidRDefault="00727FC9" w:rsidP="00727FC9">
            <w:pPr>
              <w:jc w:val="center"/>
              <w:rPr>
                <w:sz w:val="20"/>
                <w:szCs w:val="20"/>
              </w:rPr>
            </w:pPr>
          </w:p>
          <w:p w:rsidR="00727FC9" w:rsidRDefault="00727FC9" w:rsidP="00727FC9">
            <w:pPr>
              <w:jc w:val="center"/>
              <w:rPr>
                <w:sz w:val="20"/>
                <w:szCs w:val="20"/>
              </w:rPr>
            </w:pPr>
            <w:r>
              <w:rPr>
                <w:sz w:val="20"/>
                <w:szCs w:val="20"/>
              </w:rPr>
              <w:t>Управление культуры</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27FC9" w:rsidRDefault="00727FC9" w:rsidP="00727FC9">
            <w:pPr>
              <w:jc w:val="center"/>
              <w:rPr>
                <w:sz w:val="20"/>
                <w:szCs w:val="20"/>
              </w:rPr>
            </w:pPr>
            <w:r>
              <w:rPr>
                <w:sz w:val="20"/>
                <w:szCs w:val="20"/>
              </w:rPr>
              <w:t xml:space="preserve"> Кредиторская задолженность по возмещению компенсации расходов на оплату жилых помещений, отопления и освещения педагогическим работникам муниципальных образовательных организаций, тыс. рублей</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pStyle w:val="aa"/>
              <w:snapToGrid w:val="0"/>
              <w:jc w:val="center"/>
              <w:rPr>
                <w:sz w:val="20"/>
                <w:szCs w:val="20"/>
              </w:rPr>
            </w:pPr>
            <w:r>
              <w:rPr>
                <w:sz w:val="20"/>
                <w:szCs w:val="20"/>
              </w:rPr>
              <w:t>0</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widowControl w:val="0"/>
              <w:snapToGrid w:val="0"/>
              <w:jc w:val="center"/>
              <w:rPr>
                <w:sz w:val="20"/>
                <w:szCs w:val="20"/>
              </w:rPr>
            </w:pPr>
            <w:r>
              <w:rPr>
                <w:sz w:val="20"/>
                <w:szCs w:val="20"/>
              </w:rPr>
              <w:t>0</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w:t>
            </w:r>
          </w:p>
        </w:tc>
      </w:tr>
      <w:tr w:rsidR="00727FC9" w:rsidTr="00D13DEB">
        <w:trPr>
          <w:trHeight w:val="1866"/>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lastRenderedPageBreak/>
              <w:t>2.2.</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 Предоставление единовременной выплаты молодым специалистам в сфере образования в связи с поступлением на работу</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Управление </w:t>
            </w:r>
          </w:p>
          <w:p w:rsidR="00727FC9" w:rsidRDefault="00727FC9" w:rsidP="00727FC9">
            <w:pPr>
              <w:jc w:val="center"/>
              <w:rPr>
                <w:sz w:val="20"/>
                <w:szCs w:val="20"/>
              </w:rP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27FC9" w:rsidRDefault="00727FC9" w:rsidP="00727FC9">
            <w:pPr>
              <w:jc w:val="center"/>
              <w:rPr>
                <w:sz w:val="20"/>
                <w:szCs w:val="20"/>
              </w:rPr>
            </w:pPr>
            <w:r>
              <w:rPr>
                <w:sz w:val="20"/>
                <w:szCs w:val="20"/>
              </w:rPr>
              <w:t xml:space="preserve"> Доля молодых </w:t>
            </w:r>
            <w:proofErr w:type="gramStart"/>
            <w:r>
              <w:rPr>
                <w:sz w:val="20"/>
                <w:szCs w:val="20"/>
              </w:rPr>
              <w:t>специалистов ,</w:t>
            </w:r>
            <w:proofErr w:type="gramEnd"/>
            <w:r>
              <w:rPr>
                <w:sz w:val="20"/>
                <w:szCs w:val="20"/>
              </w:rPr>
              <w:t xml:space="preserve"> получивших единовременную выплату в связи с поступлением на работу, в общем количестве молодых специалистов, поступивших на работу и подавших заявление на получение единовременной выплаты, %</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pStyle w:val="aa"/>
              <w:snapToGrid w:val="0"/>
              <w:jc w:val="center"/>
              <w:rPr>
                <w:sz w:val="20"/>
                <w:szCs w:val="20"/>
              </w:rPr>
            </w:pPr>
            <w:r>
              <w:rPr>
                <w:sz w:val="20"/>
                <w:szCs w:val="20"/>
              </w:rPr>
              <w:t>100</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widowControl w:val="0"/>
              <w:snapToGrid w:val="0"/>
              <w:jc w:val="center"/>
              <w:rPr>
                <w:sz w:val="20"/>
                <w:szCs w:val="20"/>
              </w:rPr>
            </w:pPr>
            <w:r>
              <w:rPr>
                <w:sz w:val="20"/>
                <w:szCs w:val="20"/>
              </w:rPr>
              <w:t>100</w:t>
            </w:r>
          </w:p>
          <w:p w:rsidR="00727FC9" w:rsidRDefault="00727FC9" w:rsidP="00727FC9">
            <w:pPr>
              <w:widowControl w:val="0"/>
              <w:snapToGrid w:val="0"/>
              <w:jc w:val="center"/>
              <w:rPr>
                <w:sz w:val="16"/>
                <w:szCs w:val="16"/>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w:t>
            </w:r>
          </w:p>
        </w:tc>
      </w:tr>
      <w:tr w:rsidR="00727FC9" w:rsidTr="00D13DEB">
        <w:trPr>
          <w:trHeight w:val="1930"/>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2.3.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Организация и проведение муниципальных конкурсов профессионального мастерства педагогических работников образовательных организаций</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Управление </w:t>
            </w:r>
          </w:p>
          <w:p w:rsidR="00727FC9" w:rsidRDefault="00727FC9" w:rsidP="00727FC9">
            <w:pPr>
              <w:jc w:val="center"/>
              <w:rPr>
                <w:sz w:val="20"/>
                <w:szCs w:val="20"/>
              </w:rPr>
            </w:pPr>
            <w:r>
              <w:rPr>
                <w:sz w:val="20"/>
                <w:szCs w:val="20"/>
              </w:rPr>
              <w:t>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27FC9" w:rsidRDefault="00727FC9" w:rsidP="00727FC9">
            <w:pPr>
              <w:jc w:val="center"/>
              <w:rPr>
                <w:sz w:val="20"/>
                <w:szCs w:val="20"/>
              </w:rPr>
            </w:pPr>
            <w:r>
              <w:rPr>
                <w:sz w:val="20"/>
                <w:szCs w:val="20"/>
              </w:rPr>
              <w:t xml:space="preserve">Количество проведенных муниципальных конкурсов профессионального </w:t>
            </w:r>
            <w:proofErr w:type="gramStart"/>
            <w:r>
              <w:rPr>
                <w:sz w:val="20"/>
                <w:szCs w:val="20"/>
              </w:rPr>
              <w:t xml:space="preserve">мастерства,  </w:t>
            </w:r>
            <w:r>
              <w:rPr>
                <w:color w:val="000000"/>
                <w:sz w:val="20"/>
                <w:szCs w:val="20"/>
              </w:rPr>
              <w:t>единиц</w:t>
            </w:r>
            <w:proofErr w:type="gramEnd"/>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pStyle w:val="aa"/>
              <w:snapToGrid w:val="0"/>
              <w:jc w:val="center"/>
              <w:rPr>
                <w:sz w:val="20"/>
                <w:szCs w:val="20"/>
              </w:rPr>
            </w:pPr>
            <w:r>
              <w:rPr>
                <w:sz w:val="20"/>
                <w:szCs w:val="20"/>
              </w:rPr>
              <w:t>2</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C27779" w:rsidP="00727FC9">
            <w:pPr>
              <w:widowControl w:val="0"/>
              <w:snapToGrid w:val="0"/>
              <w:jc w:val="center"/>
              <w:rPr>
                <w:sz w:val="20"/>
                <w:szCs w:val="20"/>
              </w:rPr>
            </w:pPr>
            <w:r>
              <w:rPr>
                <w:sz w:val="20"/>
                <w:szCs w:val="20"/>
              </w:rPr>
              <w:t>1</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C27779" w:rsidP="00727FC9">
            <w:pPr>
              <w:widowControl w:val="0"/>
              <w:jc w:val="center"/>
              <w:rPr>
                <w:sz w:val="20"/>
                <w:szCs w:val="20"/>
              </w:rPr>
            </w:pPr>
            <w:r>
              <w:rPr>
                <w:sz w:val="20"/>
                <w:szCs w:val="20"/>
              </w:rPr>
              <w:t xml:space="preserve">Отмена муниципального конкурса профессионального мастерства «Воспитать человека – 2021» </w:t>
            </w:r>
            <w:r w:rsidR="001A624D">
              <w:rPr>
                <w:sz w:val="20"/>
                <w:szCs w:val="20"/>
              </w:rPr>
              <w:t xml:space="preserve">в связи с </w:t>
            </w:r>
            <w:r w:rsidR="001A624D" w:rsidRPr="001A624D">
              <w:rPr>
                <w:sz w:val="20"/>
                <w:szCs w:val="20"/>
              </w:rPr>
              <w:t>соблюдение</w:t>
            </w:r>
            <w:r w:rsidR="001A624D">
              <w:rPr>
                <w:sz w:val="20"/>
                <w:szCs w:val="20"/>
              </w:rPr>
              <w:t>м</w:t>
            </w:r>
            <w:r w:rsidR="001A624D" w:rsidRPr="001A624D">
              <w:rPr>
                <w:sz w:val="20"/>
                <w:szCs w:val="20"/>
              </w:rPr>
              <w:t xml:space="preserve"> рекомендаций Роспотребнадзора                               по проведению массовых мероприятий в условиях пандемии</w:t>
            </w:r>
          </w:p>
        </w:tc>
      </w:tr>
      <w:tr w:rsidR="00727FC9" w:rsidTr="001A624D">
        <w:trPr>
          <w:trHeight w:val="2889"/>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2.4.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Выплата стипендий студентам, обучающимся по договору о целевом обучении в образовательных организациях высшего профессионального образования</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Управление 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27FC9" w:rsidRDefault="00727FC9" w:rsidP="0087551A">
            <w:pPr>
              <w:pStyle w:val="ConsPlusNormal"/>
              <w:widowControl/>
              <w:ind w:firstLine="0"/>
              <w:jc w:val="center"/>
              <w:rPr>
                <w:rFonts w:ascii="Times New Roman" w:hAnsi="Times New Roman" w:cs="Times New Roman"/>
              </w:rPr>
            </w:pPr>
            <w:r>
              <w:rPr>
                <w:rFonts w:ascii="Times New Roman" w:hAnsi="Times New Roman" w:cs="Times New Roman"/>
              </w:rPr>
              <w:t>Доля студентов, получающих стипендию по договорам о целевом обучении в образовательных организациях высшего профессионального образования, в общем числе студентов, обучающихся по договорам о целевом обучении в образовательных организациях высшего профессионального образования, подавших заявление на получение стипендии, %</w:t>
            </w:r>
          </w:p>
          <w:p w:rsidR="001A624D" w:rsidRDefault="001A624D" w:rsidP="0087551A">
            <w:pPr>
              <w:pStyle w:val="ConsPlusNormal"/>
              <w:widowControl/>
              <w:ind w:firstLine="0"/>
              <w:jc w:val="center"/>
              <w:rPr>
                <w:rFonts w:ascii="Times New Roman" w:hAnsi="Times New Roman" w:cs="Times New Roman"/>
              </w:rPr>
            </w:pPr>
          </w:p>
          <w:p w:rsidR="001A624D" w:rsidRDefault="001A624D" w:rsidP="0087551A">
            <w:pPr>
              <w:pStyle w:val="ConsPlusNormal"/>
              <w:widowControl/>
              <w:ind w:firstLine="0"/>
              <w:jc w:val="center"/>
              <w:rPr>
                <w:rFonts w:ascii="Times New Roman" w:hAnsi="Times New Roman" w:cs="Times New Roman"/>
              </w:rPr>
            </w:pPr>
          </w:p>
          <w:p w:rsidR="001A624D" w:rsidRDefault="001A624D" w:rsidP="0087551A">
            <w:pPr>
              <w:pStyle w:val="ConsPlusNormal"/>
              <w:widowControl/>
              <w:ind w:firstLine="0"/>
              <w:jc w:val="center"/>
              <w:rPr>
                <w:rFonts w:ascii="Times New Roman" w:hAnsi="Times New Roman" w:cs="Times New Roman"/>
              </w:rPr>
            </w:pPr>
          </w:p>
          <w:p w:rsidR="001A624D" w:rsidRDefault="001A624D" w:rsidP="0087551A">
            <w:pPr>
              <w:pStyle w:val="ConsPlusNormal"/>
              <w:widowControl/>
              <w:ind w:firstLine="0"/>
              <w:jc w:val="center"/>
              <w:rPr>
                <w:rFonts w:ascii="Times New Roman" w:hAnsi="Times New Roman" w:cs="Times New Roman"/>
              </w:rPr>
            </w:pPr>
          </w:p>
          <w:p w:rsidR="001A624D" w:rsidRDefault="001A624D" w:rsidP="0087551A">
            <w:pPr>
              <w:pStyle w:val="ConsPlusNormal"/>
              <w:widowControl/>
              <w:ind w:firstLine="0"/>
              <w:jc w:val="center"/>
              <w:rPr>
                <w:rFonts w:ascii="Times New Roman" w:hAnsi="Times New Roman" w:cs="Times New Roman"/>
              </w:rPr>
            </w:pPr>
          </w:p>
          <w:p w:rsidR="001A624D" w:rsidRDefault="001A624D" w:rsidP="0087551A">
            <w:pPr>
              <w:pStyle w:val="ConsPlusNormal"/>
              <w:widowControl/>
              <w:ind w:firstLine="0"/>
              <w:jc w:val="center"/>
              <w:rPr>
                <w:rFonts w:ascii="Times New Roman" w:hAnsi="Times New Roman" w:cs="Times New Roman"/>
              </w:rPr>
            </w:pPr>
          </w:p>
          <w:p w:rsidR="001A624D" w:rsidRDefault="001A624D" w:rsidP="0087551A">
            <w:pPr>
              <w:pStyle w:val="ConsPlusNormal"/>
              <w:widowControl/>
              <w:ind w:firstLine="0"/>
              <w:jc w:val="center"/>
              <w:rPr>
                <w:rFonts w:ascii="Times New Roman" w:hAnsi="Times New Roman" w:cs="Times New Roman"/>
              </w:rPr>
            </w:pPr>
          </w:p>
          <w:p w:rsidR="001A624D" w:rsidRDefault="001A624D" w:rsidP="0087551A">
            <w:pPr>
              <w:pStyle w:val="ConsPlusNormal"/>
              <w:widowControl/>
              <w:ind w:firstLine="0"/>
              <w:jc w:val="center"/>
              <w:rPr>
                <w:rFonts w:ascii="Times New Roman" w:hAnsi="Times New Roman" w:cs="Times New Roman"/>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pStyle w:val="aa"/>
              <w:snapToGrid w:val="0"/>
              <w:jc w:val="center"/>
              <w:rPr>
                <w:sz w:val="20"/>
                <w:szCs w:val="20"/>
              </w:rPr>
            </w:pPr>
            <w:r>
              <w:rPr>
                <w:sz w:val="20"/>
                <w:szCs w:val="20"/>
              </w:rPr>
              <w:t>100</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widowControl w:val="0"/>
              <w:snapToGrid w:val="0"/>
              <w:jc w:val="center"/>
              <w:rPr>
                <w:sz w:val="20"/>
                <w:szCs w:val="20"/>
              </w:rPr>
            </w:pPr>
            <w:r>
              <w:rPr>
                <w:sz w:val="20"/>
                <w:szCs w:val="20"/>
              </w:rPr>
              <w:t>100</w:t>
            </w:r>
          </w:p>
          <w:p w:rsidR="00727FC9" w:rsidRDefault="00727FC9" w:rsidP="00727FC9">
            <w:pPr>
              <w:widowControl w:val="0"/>
              <w:snapToGrid w:val="0"/>
              <w:jc w:val="center"/>
              <w:rPr>
                <w:sz w:val="20"/>
                <w:szCs w:val="20"/>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w:t>
            </w:r>
          </w:p>
        </w:tc>
      </w:tr>
      <w:tr w:rsidR="00727FC9" w:rsidTr="00D13DEB">
        <w:trPr>
          <w:trHeight w:val="450"/>
          <w:jc w:val="center"/>
        </w:trPr>
        <w:tc>
          <w:tcPr>
            <w:tcW w:w="14722"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lastRenderedPageBreak/>
              <w:t>Задача 3 – создание условий для сохранения и укрепления здоровья обучающихся</w:t>
            </w:r>
          </w:p>
        </w:tc>
      </w:tr>
      <w:tr w:rsidR="00727FC9" w:rsidTr="00D13DEB">
        <w:trPr>
          <w:trHeight w:val="1980"/>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3.1.</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Обеспечение горячим питанием обучающихся образовательных организаций</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Управление 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27FC9" w:rsidRDefault="00727FC9" w:rsidP="00727FC9">
            <w:pPr>
              <w:jc w:val="center"/>
              <w:rPr>
                <w:sz w:val="20"/>
                <w:szCs w:val="20"/>
              </w:rPr>
            </w:pPr>
            <w:r>
              <w:rPr>
                <w:sz w:val="20"/>
                <w:szCs w:val="20"/>
              </w:rPr>
              <w:t xml:space="preserve">Доля обучающихся -детей с ограниченными возможностями здоровья и детей, проживающих в интернате, обеспеченных горячим питанием, % </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pStyle w:val="aa"/>
              <w:snapToGrid w:val="0"/>
              <w:jc w:val="center"/>
              <w:rPr>
                <w:sz w:val="20"/>
                <w:szCs w:val="20"/>
              </w:rPr>
            </w:pPr>
            <w:r>
              <w:rPr>
                <w:sz w:val="20"/>
                <w:szCs w:val="20"/>
              </w:rPr>
              <w:t>100</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widowControl w:val="0"/>
              <w:snapToGrid w:val="0"/>
              <w:jc w:val="center"/>
              <w:rPr>
                <w:sz w:val="20"/>
                <w:szCs w:val="20"/>
              </w:rPr>
            </w:pPr>
            <w:r>
              <w:rPr>
                <w:sz w:val="20"/>
                <w:szCs w:val="20"/>
              </w:rPr>
              <w:t>100</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w:t>
            </w:r>
          </w:p>
        </w:tc>
      </w:tr>
      <w:tr w:rsidR="00727FC9" w:rsidTr="00D13DEB">
        <w:trPr>
          <w:trHeight w:val="1980"/>
          <w:jc w:val="center"/>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 xml:space="preserve">3.2. </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Проведение мероприятий, направленных на отдых и оздоровление детей в каникулярный период, в том числе оплата наборов продуктов питания для детей в оздоровительных лагерях с дневным пребыванием детей</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Управление образования</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27FC9" w:rsidRDefault="00727FC9" w:rsidP="00727FC9">
            <w:pPr>
              <w:pStyle w:val="ConsPlusNormal"/>
              <w:widowControl/>
              <w:ind w:firstLine="0"/>
              <w:jc w:val="center"/>
              <w:rPr>
                <w:rFonts w:ascii="Times New Roman" w:hAnsi="Times New Roman" w:cs="Times New Roman"/>
              </w:rPr>
            </w:pPr>
            <w:r>
              <w:rPr>
                <w:rFonts w:ascii="Times New Roman" w:hAnsi="Times New Roman" w:cs="Times New Roman"/>
              </w:rPr>
              <w:t>Количество обучающихся, охваченных услугами отдыха и оздоровления в лагерях с дневным пребыванием детей, человек</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DE127A" w:rsidP="00727FC9">
            <w:pPr>
              <w:pStyle w:val="aa"/>
              <w:snapToGrid w:val="0"/>
              <w:jc w:val="center"/>
              <w:rPr>
                <w:sz w:val="20"/>
                <w:szCs w:val="20"/>
              </w:rPr>
            </w:pPr>
            <w:r>
              <w:rPr>
                <w:sz w:val="20"/>
                <w:szCs w:val="20"/>
              </w:rPr>
              <w:t>854</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DE127A" w:rsidP="00727FC9">
            <w:pPr>
              <w:widowControl w:val="0"/>
              <w:snapToGrid w:val="0"/>
              <w:jc w:val="center"/>
              <w:rPr>
                <w:sz w:val="20"/>
                <w:szCs w:val="20"/>
              </w:rPr>
            </w:pPr>
            <w:r w:rsidRPr="009A102F">
              <w:rPr>
                <w:sz w:val="20"/>
                <w:szCs w:val="20"/>
              </w:rPr>
              <w:t>854</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27FC9" w:rsidRDefault="00727FC9" w:rsidP="00727FC9">
            <w:pPr>
              <w:jc w:val="center"/>
              <w:rPr>
                <w:sz w:val="20"/>
                <w:szCs w:val="20"/>
              </w:rPr>
            </w:pPr>
            <w:r>
              <w:rPr>
                <w:sz w:val="20"/>
                <w:szCs w:val="20"/>
              </w:rPr>
              <w:t>-</w:t>
            </w:r>
          </w:p>
        </w:tc>
      </w:tr>
    </w:tbl>
    <w:p w:rsidR="00236B1F" w:rsidRDefault="00236B1F">
      <w:pPr>
        <w:widowControl w:val="0"/>
        <w:ind w:firstLine="540"/>
        <w:jc w:val="both"/>
        <w:rPr>
          <w:sz w:val="20"/>
          <w:szCs w:val="20"/>
        </w:rPr>
      </w:pPr>
    </w:p>
    <w:p w:rsidR="00236B1F" w:rsidRDefault="00236B1F">
      <w:pPr>
        <w:widowControl w:val="0"/>
        <w:ind w:firstLine="54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236B1F" w:rsidRDefault="00236B1F">
      <w:pPr>
        <w:widowControl w:val="0"/>
        <w:jc w:val="both"/>
        <w:rPr>
          <w:sz w:val="20"/>
          <w:szCs w:val="20"/>
        </w:rPr>
      </w:pPr>
    </w:p>
    <w:p w:rsidR="000A12F6" w:rsidRDefault="000A12F6">
      <w:pPr>
        <w:widowControl w:val="0"/>
        <w:jc w:val="both"/>
        <w:rPr>
          <w:sz w:val="20"/>
          <w:szCs w:val="20"/>
        </w:rPr>
      </w:pPr>
    </w:p>
    <w:p w:rsidR="00236B1F" w:rsidRDefault="00236B1F">
      <w:pPr>
        <w:widowControl w:val="0"/>
        <w:ind w:firstLine="540"/>
        <w:jc w:val="both"/>
        <w:rPr>
          <w:sz w:val="20"/>
          <w:szCs w:val="20"/>
        </w:rPr>
      </w:pPr>
    </w:p>
    <w:p w:rsidR="00236B1F" w:rsidRDefault="005058E3">
      <w:pPr>
        <w:pStyle w:val="ConsPlusNonformat"/>
        <w:ind w:firstLine="540"/>
        <w:jc w:val="center"/>
        <w:rPr>
          <w:rFonts w:ascii="Times New Roman" w:hAnsi="Times New Roman" w:cs="Times New Roman"/>
          <w:sz w:val="26"/>
          <w:szCs w:val="26"/>
        </w:rPr>
      </w:pPr>
      <w:r>
        <w:rPr>
          <w:rFonts w:ascii="Times New Roman" w:hAnsi="Times New Roman" w:cs="Times New Roman"/>
          <w:sz w:val="26"/>
          <w:szCs w:val="26"/>
        </w:rPr>
        <w:lastRenderedPageBreak/>
        <w:t>3. Объемы финансирования и освоения средств муниципальной программы «Развитие образования» за 202</w:t>
      </w:r>
      <w:r w:rsidR="00C745AB">
        <w:rPr>
          <w:rFonts w:ascii="Times New Roman" w:hAnsi="Times New Roman" w:cs="Times New Roman"/>
          <w:sz w:val="26"/>
          <w:szCs w:val="26"/>
        </w:rPr>
        <w:t>1</w:t>
      </w:r>
      <w:r>
        <w:rPr>
          <w:rFonts w:ascii="Times New Roman" w:hAnsi="Times New Roman" w:cs="Times New Roman"/>
          <w:sz w:val="26"/>
          <w:szCs w:val="26"/>
        </w:rPr>
        <w:t xml:space="preserve"> год</w:t>
      </w:r>
    </w:p>
    <w:p w:rsidR="00236B1F" w:rsidRDefault="00236B1F">
      <w:pPr>
        <w:pStyle w:val="ConsPlusNonformat"/>
        <w:jc w:val="center"/>
        <w:rPr>
          <w:rFonts w:ascii="Times New Roman" w:hAnsi="Times New Roman" w:cs="Times New Roman"/>
          <w:sz w:val="26"/>
          <w:szCs w:val="26"/>
        </w:rPr>
      </w:pPr>
    </w:p>
    <w:tbl>
      <w:tblPr>
        <w:tblW w:w="16160" w:type="dxa"/>
        <w:tblInd w:w="-702" w:type="dxa"/>
        <w:tblBorders>
          <w:top w:val="single" w:sz="8" w:space="0" w:color="000001"/>
          <w:left w:val="single" w:sz="8" w:space="0" w:color="000001"/>
        </w:tblBorders>
        <w:tblCellMar>
          <w:left w:w="-10" w:type="dxa"/>
        </w:tblCellMar>
        <w:tblLook w:val="0000" w:firstRow="0" w:lastRow="0" w:firstColumn="0" w:lastColumn="0" w:noHBand="0" w:noVBand="0"/>
      </w:tblPr>
      <w:tblGrid>
        <w:gridCol w:w="1721"/>
        <w:gridCol w:w="1184"/>
        <w:gridCol w:w="889"/>
        <w:gridCol w:w="896"/>
        <w:gridCol w:w="656"/>
        <w:gridCol w:w="797"/>
        <w:gridCol w:w="784"/>
        <w:gridCol w:w="896"/>
        <w:gridCol w:w="876"/>
        <w:gridCol w:w="778"/>
        <w:gridCol w:w="960"/>
        <w:gridCol w:w="618"/>
        <w:gridCol w:w="830"/>
        <w:gridCol w:w="809"/>
        <w:gridCol w:w="980"/>
        <w:gridCol w:w="818"/>
        <w:gridCol w:w="1668"/>
      </w:tblGrid>
      <w:tr w:rsidR="002E69F2" w:rsidTr="008E1D02">
        <w:trPr>
          <w:trHeight w:val="364"/>
        </w:trPr>
        <w:tc>
          <w:tcPr>
            <w:tcW w:w="1721" w:type="dxa"/>
            <w:vMerge w:val="restart"/>
            <w:tcBorders>
              <w:top w:val="single" w:sz="8" w:space="0" w:color="000001"/>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Наименование</w:t>
            </w:r>
          </w:p>
          <w:p w:rsidR="00236B1F" w:rsidRDefault="005058E3">
            <w:pPr>
              <w:jc w:val="center"/>
              <w:rPr>
                <w:sz w:val="16"/>
                <w:szCs w:val="16"/>
              </w:rPr>
            </w:pPr>
            <w:r>
              <w:rPr>
                <w:color w:val="000000"/>
                <w:sz w:val="16"/>
                <w:szCs w:val="16"/>
              </w:rPr>
              <w:t>мероприятий</w:t>
            </w:r>
          </w:p>
          <w:p w:rsidR="00236B1F" w:rsidRDefault="00236B1F">
            <w:pPr>
              <w:jc w:val="center"/>
              <w:rPr>
                <w:sz w:val="16"/>
                <w:szCs w:val="16"/>
              </w:rPr>
            </w:pPr>
          </w:p>
          <w:p w:rsidR="00236B1F" w:rsidRDefault="00236B1F">
            <w:pPr>
              <w:jc w:val="center"/>
              <w:rPr>
                <w:sz w:val="16"/>
                <w:szCs w:val="16"/>
              </w:rPr>
            </w:pPr>
          </w:p>
          <w:p w:rsidR="00236B1F" w:rsidRDefault="00236B1F">
            <w:pPr>
              <w:jc w:val="center"/>
              <w:rPr>
                <w:sz w:val="16"/>
                <w:szCs w:val="16"/>
              </w:rPr>
            </w:pPr>
          </w:p>
          <w:p w:rsidR="00236B1F" w:rsidRDefault="00236B1F">
            <w:pPr>
              <w:jc w:val="center"/>
              <w:rPr>
                <w:sz w:val="16"/>
                <w:szCs w:val="16"/>
              </w:rPr>
            </w:pPr>
          </w:p>
          <w:p w:rsidR="00236B1F" w:rsidRDefault="00236B1F">
            <w:pPr>
              <w:jc w:val="center"/>
              <w:rPr>
                <w:sz w:val="16"/>
                <w:szCs w:val="16"/>
              </w:rPr>
            </w:pPr>
          </w:p>
          <w:p w:rsidR="00236B1F" w:rsidRDefault="00236B1F">
            <w:pPr>
              <w:jc w:val="center"/>
              <w:rPr>
                <w:sz w:val="16"/>
                <w:szCs w:val="16"/>
              </w:rPr>
            </w:pPr>
          </w:p>
        </w:tc>
        <w:tc>
          <w:tcPr>
            <w:tcW w:w="1184" w:type="dxa"/>
            <w:vMerge w:val="restart"/>
            <w:tcBorders>
              <w:top w:val="single" w:sz="8" w:space="0" w:color="000001"/>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Ответственный</w:t>
            </w:r>
          </w:p>
          <w:p w:rsidR="00236B1F" w:rsidRDefault="005058E3">
            <w:pPr>
              <w:jc w:val="center"/>
              <w:rPr>
                <w:sz w:val="16"/>
                <w:szCs w:val="16"/>
              </w:rPr>
            </w:pPr>
            <w:r>
              <w:rPr>
                <w:color w:val="000000"/>
                <w:sz w:val="16"/>
                <w:szCs w:val="16"/>
              </w:rPr>
              <w:t>исполнитель,</w:t>
            </w:r>
          </w:p>
          <w:p w:rsidR="00236B1F" w:rsidRDefault="005058E3">
            <w:pPr>
              <w:jc w:val="center"/>
              <w:rPr>
                <w:sz w:val="16"/>
                <w:szCs w:val="16"/>
              </w:rPr>
            </w:pPr>
            <w:r>
              <w:rPr>
                <w:color w:val="000000"/>
                <w:sz w:val="16"/>
                <w:szCs w:val="16"/>
              </w:rPr>
              <w:t>соисполнители, участники</w:t>
            </w:r>
          </w:p>
          <w:p w:rsidR="00236B1F" w:rsidRDefault="00236B1F">
            <w:pPr>
              <w:jc w:val="center"/>
              <w:rPr>
                <w:sz w:val="16"/>
                <w:szCs w:val="16"/>
              </w:rPr>
            </w:pPr>
          </w:p>
          <w:p w:rsidR="00236B1F" w:rsidRDefault="00236B1F">
            <w:pPr>
              <w:jc w:val="center"/>
              <w:rPr>
                <w:sz w:val="16"/>
                <w:szCs w:val="16"/>
              </w:rPr>
            </w:pPr>
          </w:p>
          <w:p w:rsidR="00236B1F" w:rsidRDefault="00236B1F">
            <w:pPr>
              <w:jc w:val="center"/>
              <w:rPr>
                <w:sz w:val="16"/>
                <w:szCs w:val="16"/>
              </w:rPr>
            </w:pPr>
          </w:p>
          <w:p w:rsidR="00236B1F" w:rsidRDefault="00236B1F">
            <w:pPr>
              <w:jc w:val="center"/>
              <w:rPr>
                <w:sz w:val="16"/>
                <w:szCs w:val="16"/>
              </w:rPr>
            </w:pPr>
          </w:p>
          <w:p w:rsidR="00236B1F" w:rsidRDefault="00236B1F">
            <w:pPr>
              <w:jc w:val="center"/>
              <w:rPr>
                <w:sz w:val="16"/>
                <w:szCs w:val="16"/>
              </w:rPr>
            </w:pPr>
          </w:p>
        </w:tc>
        <w:tc>
          <w:tcPr>
            <w:tcW w:w="11587" w:type="dxa"/>
            <w:gridSpan w:val="14"/>
            <w:tcBorders>
              <w:top w:val="single" w:sz="8" w:space="0" w:color="000001"/>
              <w:left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Объем финансирования муниципальной программы</w:t>
            </w:r>
          </w:p>
        </w:tc>
        <w:tc>
          <w:tcPr>
            <w:tcW w:w="1668" w:type="dxa"/>
            <w:vMerge w:val="restart"/>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Причины отклонения</w:t>
            </w:r>
          </w:p>
          <w:p w:rsidR="00236B1F" w:rsidRDefault="00236B1F">
            <w:pPr>
              <w:jc w:val="center"/>
              <w:rPr>
                <w:color w:val="000000"/>
                <w:sz w:val="16"/>
                <w:szCs w:val="16"/>
              </w:rPr>
            </w:pPr>
          </w:p>
        </w:tc>
      </w:tr>
      <w:tr w:rsidR="002E69F2" w:rsidTr="008E1D02">
        <w:trPr>
          <w:trHeight w:val="364"/>
        </w:trPr>
        <w:tc>
          <w:tcPr>
            <w:tcW w:w="1721" w:type="dxa"/>
            <w:vMerge/>
            <w:tcBorders>
              <w:top w:val="single" w:sz="8" w:space="0" w:color="000001"/>
              <w:left w:val="single" w:sz="8" w:space="0" w:color="000001"/>
            </w:tcBorders>
            <w:shd w:val="clear" w:color="auto" w:fill="FFFFFF"/>
            <w:tcMar>
              <w:left w:w="-10" w:type="dxa"/>
            </w:tcMar>
            <w:vAlign w:val="center"/>
          </w:tcPr>
          <w:p w:rsidR="00236B1F" w:rsidRDefault="00236B1F">
            <w:pPr>
              <w:jc w:val="center"/>
              <w:rPr>
                <w:sz w:val="16"/>
                <w:szCs w:val="16"/>
              </w:rPr>
            </w:pPr>
          </w:p>
        </w:tc>
        <w:tc>
          <w:tcPr>
            <w:tcW w:w="1184" w:type="dxa"/>
            <w:vMerge/>
            <w:tcBorders>
              <w:top w:val="single" w:sz="8" w:space="0" w:color="000001"/>
              <w:left w:val="single" w:sz="8" w:space="0" w:color="000001"/>
            </w:tcBorders>
            <w:shd w:val="clear" w:color="auto" w:fill="FFFFFF"/>
            <w:tcMar>
              <w:left w:w="-10" w:type="dxa"/>
            </w:tcMar>
            <w:vAlign w:val="center"/>
          </w:tcPr>
          <w:p w:rsidR="00236B1F" w:rsidRDefault="00236B1F">
            <w:pPr>
              <w:jc w:val="center"/>
              <w:rPr>
                <w:sz w:val="16"/>
                <w:szCs w:val="16"/>
              </w:rPr>
            </w:pPr>
          </w:p>
        </w:tc>
        <w:tc>
          <w:tcPr>
            <w:tcW w:w="11587" w:type="dxa"/>
            <w:gridSpan w:val="1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(за отчетный период), тыс. руб.</w:t>
            </w:r>
          </w:p>
        </w:tc>
        <w:tc>
          <w:tcPr>
            <w:tcW w:w="1668"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36B1F" w:rsidRDefault="00236B1F">
            <w:pPr>
              <w:rPr>
                <w:sz w:val="16"/>
                <w:szCs w:val="16"/>
              </w:rPr>
            </w:pPr>
          </w:p>
        </w:tc>
      </w:tr>
      <w:tr w:rsidR="00735E09" w:rsidTr="008E1D02">
        <w:trPr>
          <w:trHeight w:val="623"/>
        </w:trPr>
        <w:tc>
          <w:tcPr>
            <w:tcW w:w="1721" w:type="dxa"/>
            <w:vMerge/>
            <w:tcBorders>
              <w:top w:val="single" w:sz="8" w:space="0" w:color="000001"/>
              <w:left w:val="single" w:sz="8" w:space="0" w:color="000001"/>
            </w:tcBorders>
            <w:shd w:val="clear" w:color="auto" w:fill="FFFFFF"/>
            <w:tcMar>
              <w:left w:w="-10" w:type="dxa"/>
            </w:tcMar>
            <w:vAlign w:val="center"/>
          </w:tcPr>
          <w:p w:rsidR="00236B1F" w:rsidRDefault="00236B1F">
            <w:pPr>
              <w:jc w:val="center"/>
              <w:rPr>
                <w:sz w:val="16"/>
                <w:szCs w:val="16"/>
              </w:rPr>
            </w:pPr>
          </w:p>
        </w:tc>
        <w:tc>
          <w:tcPr>
            <w:tcW w:w="1184" w:type="dxa"/>
            <w:vMerge/>
            <w:tcBorders>
              <w:top w:val="single" w:sz="8" w:space="0" w:color="000001"/>
              <w:left w:val="single" w:sz="8" w:space="0" w:color="000001"/>
            </w:tcBorders>
            <w:shd w:val="clear" w:color="auto" w:fill="FFFFFF"/>
            <w:tcMar>
              <w:left w:w="-10" w:type="dxa"/>
            </w:tcMar>
            <w:vAlign w:val="center"/>
          </w:tcPr>
          <w:p w:rsidR="00236B1F" w:rsidRDefault="00236B1F">
            <w:pPr>
              <w:jc w:val="center"/>
              <w:rPr>
                <w:sz w:val="16"/>
                <w:szCs w:val="16"/>
              </w:rPr>
            </w:pPr>
          </w:p>
        </w:tc>
        <w:tc>
          <w:tcPr>
            <w:tcW w:w="2441" w:type="dxa"/>
            <w:gridSpan w:val="3"/>
            <w:vMerge w:val="restart"/>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всего</w:t>
            </w:r>
          </w:p>
        </w:tc>
        <w:tc>
          <w:tcPr>
            <w:tcW w:w="8328" w:type="dxa"/>
            <w:gridSpan w:val="10"/>
            <w:tcBorders>
              <w:top w:val="single" w:sz="8" w:space="0" w:color="000001"/>
              <w:left w:val="single" w:sz="8" w:space="0" w:color="000001"/>
              <w:bottom w:val="single" w:sz="8" w:space="0" w:color="000001"/>
              <w:right w:val="single" w:sz="8" w:space="0" w:color="000001"/>
            </w:tcBorders>
            <w:shd w:val="clear" w:color="auto" w:fill="FFFFFF"/>
            <w:tcMar>
              <w:left w:w="-3" w:type="dxa"/>
            </w:tcMar>
            <w:vAlign w:val="center"/>
          </w:tcPr>
          <w:p w:rsidR="00236B1F" w:rsidRDefault="005058E3">
            <w:pPr>
              <w:jc w:val="center"/>
              <w:rPr>
                <w:sz w:val="16"/>
                <w:szCs w:val="16"/>
              </w:rPr>
            </w:pPr>
            <w:r>
              <w:rPr>
                <w:color w:val="000000"/>
                <w:sz w:val="16"/>
                <w:szCs w:val="16"/>
              </w:rPr>
              <w:t>в том числе по источникам</w:t>
            </w:r>
          </w:p>
          <w:p w:rsidR="00236B1F" w:rsidRDefault="00236B1F">
            <w:pPr>
              <w:jc w:val="center"/>
              <w:rPr>
                <w:color w:val="000000"/>
                <w:sz w:val="16"/>
                <w:szCs w:val="16"/>
              </w:rPr>
            </w:pPr>
          </w:p>
        </w:tc>
        <w:tc>
          <w:tcPr>
            <w:tcW w:w="818" w:type="dxa"/>
            <w:vMerge w:val="restart"/>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освоено</w:t>
            </w:r>
          </w:p>
          <w:p w:rsidR="00236B1F" w:rsidRDefault="005058E3">
            <w:pPr>
              <w:jc w:val="center"/>
              <w:rPr>
                <w:sz w:val="16"/>
                <w:szCs w:val="16"/>
              </w:rPr>
            </w:pPr>
            <w:r>
              <w:rPr>
                <w:color w:val="000000"/>
                <w:sz w:val="16"/>
                <w:szCs w:val="16"/>
              </w:rPr>
              <w:t> </w:t>
            </w:r>
          </w:p>
        </w:tc>
        <w:tc>
          <w:tcPr>
            <w:tcW w:w="1668"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36B1F" w:rsidRDefault="00236B1F">
            <w:pPr>
              <w:rPr>
                <w:color w:val="000000"/>
                <w:sz w:val="16"/>
                <w:szCs w:val="16"/>
              </w:rPr>
            </w:pPr>
          </w:p>
        </w:tc>
      </w:tr>
      <w:tr w:rsidR="0043345C" w:rsidTr="008E1D02">
        <w:trPr>
          <w:trHeight w:val="364"/>
        </w:trPr>
        <w:tc>
          <w:tcPr>
            <w:tcW w:w="1721" w:type="dxa"/>
            <w:vMerge/>
            <w:tcBorders>
              <w:top w:val="single" w:sz="8" w:space="0" w:color="000001"/>
              <w:left w:val="single" w:sz="8" w:space="0" w:color="000001"/>
            </w:tcBorders>
            <w:shd w:val="clear" w:color="auto" w:fill="FFFFFF"/>
            <w:vAlign w:val="center"/>
          </w:tcPr>
          <w:p w:rsidR="00236B1F" w:rsidRDefault="00236B1F">
            <w:pPr>
              <w:jc w:val="center"/>
              <w:rPr>
                <w:sz w:val="16"/>
                <w:szCs w:val="16"/>
              </w:rPr>
            </w:pPr>
          </w:p>
        </w:tc>
        <w:tc>
          <w:tcPr>
            <w:tcW w:w="1184" w:type="dxa"/>
            <w:vMerge/>
            <w:tcBorders>
              <w:top w:val="single" w:sz="8" w:space="0" w:color="000001"/>
              <w:left w:val="single" w:sz="8" w:space="0" w:color="000001"/>
            </w:tcBorders>
            <w:shd w:val="clear" w:color="auto" w:fill="FFFFFF"/>
            <w:vAlign w:val="center"/>
          </w:tcPr>
          <w:p w:rsidR="00236B1F" w:rsidRDefault="00236B1F">
            <w:pPr>
              <w:jc w:val="center"/>
              <w:rPr>
                <w:sz w:val="16"/>
                <w:szCs w:val="16"/>
              </w:rPr>
            </w:pPr>
          </w:p>
        </w:tc>
        <w:tc>
          <w:tcPr>
            <w:tcW w:w="2441" w:type="dxa"/>
            <w:gridSpan w:val="3"/>
            <w:vMerge/>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236B1F">
            <w:pPr>
              <w:jc w:val="center"/>
              <w:rPr>
                <w:sz w:val="16"/>
                <w:szCs w:val="16"/>
              </w:rPr>
            </w:pPr>
          </w:p>
        </w:tc>
        <w:tc>
          <w:tcPr>
            <w:tcW w:w="1581" w:type="dxa"/>
            <w:gridSpan w:val="2"/>
            <w:tcBorders>
              <w:top w:val="single" w:sz="8" w:space="0" w:color="000001"/>
              <w:left w:val="single" w:sz="8" w:space="0" w:color="000001"/>
              <w:bottom w:val="single" w:sz="8" w:space="0" w:color="000001"/>
            </w:tcBorders>
            <w:shd w:val="clear" w:color="auto" w:fill="FFFFFF"/>
            <w:tcMar>
              <w:top w:w="55" w:type="dxa"/>
              <w:left w:w="-10" w:type="dxa"/>
              <w:bottom w:w="55" w:type="dxa"/>
            </w:tcMar>
            <w:vAlign w:val="center"/>
          </w:tcPr>
          <w:p w:rsidR="00236B1F" w:rsidRDefault="005058E3">
            <w:pPr>
              <w:jc w:val="center"/>
              <w:rPr>
                <w:sz w:val="16"/>
                <w:szCs w:val="16"/>
              </w:rPr>
            </w:pPr>
            <w:r>
              <w:rPr>
                <w:color w:val="000000"/>
                <w:sz w:val="16"/>
                <w:szCs w:val="16"/>
              </w:rPr>
              <w:t>федеральный</w:t>
            </w:r>
          </w:p>
          <w:p w:rsidR="00236B1F" w:rsidRDefault="005058E3">
            <w:pPr>
              <w:jc w:val="center"/>
              <w:rPr>
                <w:sz w:val="16"/>
                <w:szCs w:val="16"/>
              </w:rPr>
            </w:pPr>
            <w:r>
              <w:rPr>
                <w:color w:val="000000"/>
                <w:sz w:val="16"/>
                <w:szCs w:val="16"/>
              </w:rPr>
              <w:t>бюджет</w:t>
            </w:r>
          </w:p>
        </w:tc>
        <w:tc>
          <w:tcPr>
            <w:tcW w:w="17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областной</w:t>
            </w:r>
          </w:p>
          <w:p w:rsidR="00236B1F" w:rsidRDefault="005058E3">
            <w:pPr>
              <w:jc w:val="center"/>
              <w:rPr>
                <w:sz w:val="16"/>
                <w:szCs w:val="16"/>
              </w:rPr>
            </w:pPr>
            <w:r>
              <w:rPr>
                <w:color w:val="000000"/>
                <w:sz w:val="16"/>
                <w:szCs w:val="16"/>
              </w:rPr>
              <w:t>бюджет</w:t>
            </w:r>
          </w:p>
        </w:tc>
        <w:tc>
          <w:tcPr>
            <w:tcW w:w="1738"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районный</w:t>
            </w:r>
          </w:p>
          <w:p w:rsidR="00236B1F" w:rsidRDefault="005058E3">
            <w:pPr>
              <w:jc w:val="center"/>
              <w:rPr>
                <w:sz w:val="16"/>
                <w:szCs w:val="16"/>
              </w:rPr>
            </w:pPr>
            <w:r>
              <w:rPr>
                <w:color w:val="000000"/>
                <w:sz w:val="16"/>
                <w:szCs w:val="16"/>
              </w:rPr>
              <w:t>бюджет</w:t>
            </w:r>
          </w:p>
        </w:tc>
        <w:tc>
          <w:tcPr>
            <w:tcW w:w="1448"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иные источники</w:t>
            </w:r>
          </w:p>
        </w:tc>
        <w:tc>
          <w:tcPr>
            <w:tcW w:w="1789"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внебюджетные источники</w:t>
            </w:r>
          </w:p>
        </w:tc>
        <w:tc>
          <w:tcPr>
            <w:tcW w:w="818"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236B1F">
            <w:pPr>
              <w:rPr>
                <w:sz w:val="16"/>
                <w:szCs w:val="16"/>
              </w:rPr>
            </w:pPr>
          </w:p>
        </w:tc>
        <w:tc>
          <w:tcPr>
            <w:tcW w:w="1668"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36B1F" w:rsidRDefault="00236B1F">
            <w:pPr>
              <w:rPr>
                <w:color w:val="000000"/>
                <w:sz w:val="16"/>
                <w:szCs w:val="16"/>
              </w:rPr>
            </w:pPr>
          </w:p>
        </w:tc>
      </w:tr>
      <w:tr w:rsidR="0043345C" w:rsidTr="008E1D02">
        <w:trPr>
          <w:trHeight w:val="623"/>
        </w:trPr>
        <w:tc>
          <w:tcPr>
            <w:tcW w:w="1721" w:type="dxa"/>
            <w:vMerge/>
            <w:tcBorders>
              <w:top w:val="single" w:sz="8" w:space="0" w:color="000001"/>
              <w:left w:val="single" w:sz="8" w:space="0" w:color="000001"/>
            </w:tcBorders>
            <w:shd w:val="clear" w:color="auto" w:fill="FFFFFF"/>
            <w:tcMar>
              <w:left w:w="-10" w:type="dxa"/>
            </w:tcMar>
            <w:vAlign w:val="center"/>
          </w:tcPr>
          <w:p w:rsidR="00236B1F" w:rsidRDefault="00236B1F">
            <w:pPr>
              <w:jc w:val="center"/>
              <w:rPr>
                <w:sz w:val="16"/>
                <w:szCs w:val="16"/>
              </w:rPr>
            </w:pPr>
          </w:p>
        </w:tc>
        <w:tc>
          <w:tcPr>
            <w:tcW w:w="1184" w:type="dxa"/>
            <w:vMerge/>
            <w:tcBorders>
              <w:top w:val="single" w:sz="8" w:space="0" w:color="000001"/>
              <w:left w:val="single" w:sz="8" w:space="0" w:color="000001"/>
            </w:tcBorders>
            <w:shd w:val="clear" w:color="auto" w:fill="FFFFFF"/>
            <w:tcMar>
              <w:left w:w="-10" w:type="dxa"/>
            </w:tcMar>
            <w:vAlign w:val="center"/>
          </w:tcPr>
          <w:p w:rsidR="00236B1F" w:rsidRDefault="00236B1F">
            <w:pPr>
              <w:jc w:val="center"/>
              <w:rPr>
                <w:sz w:val="16"/>
                <w:szCs w:val="16"/>
              </w:rPr>
            </w:pPr>
          </w:p>
        </w:tc>
        <w:tc>
          <w:tcPr>
            <w:tcW w:w="889"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план</w:t>
            </w:r>
          </w:p>
          <w:p w:rsidR="00236B1F" w:rsidRDefault="005058E3">
            <w:pPr>
              <w:jc w:val="center"/>
              <w:rPr>
                <w:sz w:val="16"/>
                <w:szCs w:val="16"/>
              </w:rPr>
            </w:pPr>
            <w:r>
              <w:rPr>
                <w:color w:val="000000"/>
                <w:sz w:val="16"/>
                <w:szCs w:val="16"/>
              </w:rPr>
              <w:t>на</w:t>
            </w:r>
          </w:p>
          <w:p w:rsidR="00236B1F" w:rsidRDefault="005058E3">
            <w:pPr>
              <w:jc w:val="center"/>
              <w:rPr>
                <w:sz w:val="16"/>
                <w:szCs w:val="16"/>
              </w:rPr>
            </w:pPr>
            <w:r>
              <w:rPr>
                <w:color w:val="000000"/>
                <w:sz w:val="16"/>
                <w:szCs w:val="16"/>
              </w:rPr>
              <w:t>год</w:t>
            </w:r>
          </w:p>
        </w:tc>
        <w:tc>
          <w:tcPr>
            <w:tcW w:w="896"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кассовые</w:t>
            </w:r>
          </w:p>
          <w:p w:rsidR="00236B1F" w:rsidRDefault="005058E3">
            <w:pPr>
              <w:jc w:val="center"/>
              <w:rPr>
                <w:sz w:val="16"/>
                <w:szCs w:val="16"/>
              </w:rPr>
            </w:pPr>
            <w:r>
              <w:rPr>
                <w:color w:val="000000"/>
                <w:sz w:val="16"/>
                <w:szCs w:val="16"/>
              </w:rPr>
              <w:t>расходы</w:t>
            </w:r>
          </w:p>
          <w:p w:rsidR="00236B1F" w:rsidRDefault="00236B1F">
            <w:pPr>
              <w:jc w:val="center"/>
              <w:rPr>
                <w:sz w:val="16"/>
                <w:szCs w:val="16"/>
              </w:rPr>
            </w:pPr>
          </w:p>
        </w:tc>
        <w:tc>
          <w:tcPr>
            <w:tcW w:w="65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w:t>
            </w:r>
          </w:p>
        </w:tc>
        <w:tc>
          <w:tcPr>
            <w:tcW w:w="797" w:type="dxa"/>
            <w:shd w:val="clear" w:color="auto" w:fill="FFFFFF"/>
            <w:tcMar>
              <w:left w:w="108" w:type="dxa"/>
            </w:tcMar>
            <w:vAlign w:val="center"/>
          </w:tcPr>
          <w:p w:rsidR="00236B1F" w:rsidRDefault="005058E3">
            <w:pPr>
              <w:jc w:val="center"/>
              <w:rPr>
                <w:sz w:val="16"/>
                <w:szCs w:val="16"/>
              </w:rPr>
            </w:pPr>
            <w:r>
              <w:rPr>
                <w:color w:val="000000"/>
                <w:sz w:val="16"/>
                <w:szCs w:val="16"/>
              </w:rPr>
              <w:t>план</w:t>
            </w:r>
          </w:p>
          <w:p w:rsidR="00236B1F" w:rsidRDefault="005058E3">
            <w:pPr>
              <w:jc w:val="center"/>
              <w:rPr>
                <w:sz w:val="16"/>
                <w:szCs w:val="16"/>
              </w:rPr>
            </w:pPr>
            <w:r>
              <w:rPr>
                <w:color w:val="000000"/>
                <w:sz w:val="16"/>
                <w:szCs w:val="16"/>
              </w:rPr>
              <w:t>на</w:t>
            </w:r>
          </w:p>
          <w:p w:rsidR="00236B1F" w:rsidRDefault="005058E3">
            <w:pPr>
              <w:jc w:val="center"/>
              <w:rPr>
                <w:sz w:val="16"/>
                <w:szCs w:val="16"/>
              </w:rPr>
            </w:pPr>
            <w:r>
              <w:rPr>
                <w:color w:val="000000"/>
                <w:sz w:val="16"/>
                <w:szCs w:val="16"/>
              </w:rPr>
              <w:t>год</w:t>
            </w:r>
          </w:p>
        </w:tc>
        <w:tc>
          <w:tcPr>
            <w:tcW w:w="784"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кассовые</w:t>
            </w:r>
          </w:p>
          <w:p w:rsidR="00236B1F" w:rsidRDefault="005058E3">
            <w:pPr>
              <w:jc w:val="center"/>
              <w:rPr>
                <w:sz w:val="16"/>
                <w:szCs w:val="16"/>
              </w:rPr>
            </w:pPr>
            <w:r>
              <w:rPr>
                <w:color w:val="000000"/>
                <w:sz w:val="16"/>
                <w:szCs w:val="16"/>
              </w:rPr>
              <w:t>расходы</w:t>
            </w:r>
          </w:p>
          <w:p w:rsidR="00236B1F" w:rsidRDefault="00236B1F">
            <w:pPr>
              <w:jc w:val="center"/>
              <w:rPr>
                <w:sz w:val="16"/>
                <w:szCs w:val="16"/>
              </w:rPr>
            </w:pPr>
          </w:p>
        </w:tc>
        <w:tc>
          <w:tcPr>
            <w:tcW w:w="896"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план</w:t>
            </w:r>
          </w:p>
          <w:p w:rsidR="00236B1F" w:rsidRDefault="005058E3">
            <w:pPr>
              <w:jc w:val="center"/>
              <w:rPr>
                <w:sz w:val="16"/>
                <w:szCs w:val="16"/>
              </w:rPr>
            </w:pPr>
            <w:r>
              <w:rPr>
                <w:color w:val="000000"/>
                <w:sz w:val="16"/>
                <w:szCs w:val="16"/>
              </w:rPr>
              <w:t>на</w:t>
            </w:r>
          </w:p>
          <w:p w:rsidR="00236B1F" w:rsidRDefault="005058E3">
            <w:pPr>
              <w:jc w:val="center"/>
              <w:rPr>
                <w:sz w:val="16"/>
                <w:szCs w:val="16"/>
              </w:rPr>
            </w:pPr>
            <w:r>
              <w:rPr>
                <w:color w:val="000000"/>
                <w:sz w:val="16"/>
                <w:szCs w:val="16"/>
              </w:rPr>
              <w:t>год</w:t>
            </w:r>
          </w:p>
        </w:tc>
        <w:tc>
          <w:tcPr>
            <w:tcW w:w="876"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кассовые</w:t>
            </w:r>
          </w:p>
          <w:p w:rsidR="00236B1F" w:rsidRDefault="005058E3">
            <w:pPr>
              <w:jc w:val="center"/>
              <w:rPr>
                <w:sz w:val="16"/>
                <w:szCs w:val="16"/>
              </w:rPr>
            </w:pPr>
            <w:r>
              <w:rPr>
                <w:color w:val="000000"/>
                <w:sz w:val="16"/>
                <w:szCs w:val="16"/>
              </w:rPr>
              <w:t>расходы</w:t>
            </w:r>
          </w:p>
          <w:p w:rsidR="00236B1F" w:rsidRDefault="00236B1F">
            <w:pPr>
              <w:jc w:val="center"/>
              <w:rPr>
                <w:sz w:val="16"/>
                <w:szCs w:val="16"/>
              </w:rPr>
            </w:pPr>
          </w:p>
        </w:tc>
        <w:tc>
          <w:tcPr>
            <w:tcW w:w="778"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план</w:t>
            </w:r>
          </w:p>
          <w:p w:rsidR="00236B1F" w:rsidRDefault="005058E3">
            <w:pPr>
              <w:jc w:val="center"/>
              <w:rPr>
                <w:sz w:val="16"/>
                <w:szCs w:val="16"/>
              </w:rPr>
            </w:pPr>
            <w:r>
              <w:rPr>
                <w:color w:val="000000"/>
                <w:sz w:val="16"/>
                <w:szCs w:val="16"/>
              </w:rPr>
              <w:t>на</w:t>
            </w:r>
          </w:p>
          <w:p w:rsidR="00236B1F" w:rsidRDefault="005058E3">
            <w:pPr>
              <w:jc w:val="center"/>
              <w:rPr>
                <w:sz w:val="16"/>
                <w:szCs w:val="16"/>
              </w:rPr>
            </w:pPr>
            <w:r>
              <w:rPr>
                <w:color w:val="000000"/>
                <w:sz w:val="16"/>
                <w:szCs w:val="16"/>
              </w:rPr>
              <w:t>год</w:t>
            </w:r>
          </w:p>
        </w:tc>
        <w:tc>
          <w:tcPr>
            <w:tcW w:w="960"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кассовые</w:t>
            </w:r>
          </w:p>
          <w:p w:rsidR="00236B1F" w:rsidRDefault="005058E3">
            <w:pPr>
              <w:jc w:val="center"/>
              <w:rPr>
                <w:sz w:val="16"/>
                <w:szCs w:val="16"/>
              </w:rPr>
            </w:pPr>
            <w:r>
              <w:rPr>
                <w:color w:val="000000"/>
                <w:sz w:val="16"/>
                <w:szCs w:val="16"/>
              </w:rPr>
              <w:t>расходы</w:t>
            </w:r>
          </w:p>
          <w:p w:rsidR="00236B1F" w:rsidRDefault="00236B1F">
            <w:pPr>
              <w:jc w:val="center"/>
              <w:rPr>
                <w:sz w:val="16"/>
                <w:szCs w:val="16"/>
              </w:rPr>
            </w:pPr>
          </w:p>
        </w:tc>
        <w:tc>
          <w:tcPr>
            <w:tcW w:w="618"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план</w:t>
            </w:r>
          </w:p>
          <w:p w:rsidR="00236B1F" w:rsidRDefault="005058E3">
            <w:pPr>
              <w:jc w:val="center"/>
              <w:rPr>
                <w:sz w:val="16"/>
                <w:szCs w:val="16"/>
              </w:rPr>
            </w:pPr>
            <w:r>
              <w:rPr>
                <w:color w:val="000000"/>
                <w:sz w:val="16"/>
                <w:szCs w:val="16"/>
              </w:rPr>
              <w:t>на</w:t>
            </w:r>
          </w:p>
          <w:p w:rsidR="00236B1F" w:rsidRDefault="005058E3">
            <w:pPr>
              <w:jc w:val="center"/>
              <w:rPr>
                <w:sz w:val="16"/>
                <w:szCs w:val="16"/>
              </w:rPr>
            </w:pPr>
            <w:r>
              <w:rPr>
                <w:color w:val="000000"/>
                <w:sz w:val="16"/>
                <w:szCs w:val="16"/>
              </w:rPr>
              <w:t>год</w:t>
            </w:r>
          </w:p>
        </w:tc>
        <w:tc>
          <w:tcPr>
            <w:tcW w:w="830" w:type="dxa"/>
            <w:tcBorders>
              <w:lef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кассовые</w:t>
            </w:r>
          </w:p>
          <w:p w:rsidR="00236B1F" w:rsidRDefault="005058E3">
            <w:pPr>
              <w:jc w:val="center"/>
              <w:rPr>
                <w:sz w:val="16"/>
                <w:szCs w:val="16"/>
              </w:rPr>
            </w:pPr>
            <w:r>
              <w:rPr>
                <w:color w:val="000000"/>
                <w:sz w:val="16"/>
                <w:szCs w:val="16"/>
              </w:rPr>
              <w:t>расходы</w:t>
            </w:r>
          </w:p>
          <w:p w:rsidR="00236B1F" w:rsidRDefault="00236B1F">
            <w:pPr>
              <w:jc w:val="center"/>
              <w:rPr>
                <w:sz w:val="16"/>
                <w:szCs w:val="16"/>
              </w:rPr>
            </w:pPr>
          </w:p>
        </w:tc>
        <w:tc>
          <w:tcPr>
            <w:tcW w:w="809" w:type="dxa"/>
            <w:tcBorders>
              <w:left w:val="single" w:sz="8" w:space="0" w:color="000001"/>
              <w:right w:val="single" w:sz="8" w:space="0" w:color="000001"/>
            </w:tcBorders>
            <w:shd w:val="clear" w:color="auto" w:fill="FFFFFF"/>
            <w:tcMar>
              <w:left w:w="-10" w:type="dxa"/>
            </w:tcMar>
            <w:vAlign w:val="center"/>
          </w:tcPr>
          <w:p w:rsidR="00236B1F" w:rsidRDefault="005058E3">
            <w:pPr>
              <w:jc w:val="center"/>
              <w:rPr>
                <w:sz w:val="16"/>
                <w:szCs w:val="16"/>
              </w:rPr>
            </w:pPr>
            <w:r>
              <w:rPr>
                <w:color w:val="000000"/>
                <w:sz w:val="16"/>
                <w:szCs w:val="16"/>
              </w:rPr>
              <w:t>план</w:t>
            </w:r>
          </w:p>
          <w:p w:rsidR="00236B1F" w:rsidRDefault="005058E3">
            <w:pPr>
              <w:jc w:val="center"/>
              <w:rPr>
                <w:sz w:val="16"/>
                <w:szCs w:val="16"/>
              </w:rPr>
            </w:pPr>
            <w:r>
              <w:rPr>
                <w:color w:val="000000"/>
                <w:sz w:val="16"/>
                <w:szCs w:val="16"/>
              </w:rPr>
              <w:t>на</w:t>
            </w:r>
          </w:p>
          <w:p w:rsidR="00236B1F" w:rsidRDefault="005058E3">
            <w:pPr>
              <w:jc w:val="center"/>
              <w:rPr>
                <w:sz w:val="16"/>
                <w:szCs w:val="16"/>
              </w:rPr>
            </w:pPr>
            <w:r>
              <w:rPr>
                <w:color w:val="000000"/>
                <w:sz w:val="16"/>
                <w:szCs w:val="16"/>
              </w:rPr>
              <w:t>год</w:t>
            </w:r>
          </w:p>
        </w:tc>
        <w:tc>
          <w:tcPr>
            <w:tcW w:w="980" w:type="dxa"/>
            <w:shd w:val="clear" w:color="auto" w:fill="FFFFFF"/>
            <w:tcMar>
              <w:left w:w="108" w:type="dxa"/>
            </w:tcMar>
            <w:vAlign w:val="center"/>
          </w:tcPr>
          <w:p w:rsidR="00236B1F" w:rsidRDefault="005058E3">
            <w:pPr>
              <w:jc w:val="center"/>
              <w:rPr>
                <w:sz w:val="16"/>
                <w:szCs w:val="16"/>
              </w:rPr>
            </w:pPr>
            <w:r>
              <w:rPr>
                <w:color w:val="000000"/>
                <w:sz w:val="16"/>
                <w:szCs w:val="16"/>
              </w:rPr>
              <w:t>кассовые</w:t>
            </w:r>
          </w:p>
          <w:p w:rsidR="00236B1F" w:rsidRDefault="005058E3">
            <w:pPr>
              <w:jc w:val="center"/>
              <w:rPr>
                <w:sz w:val="16"/>
                <w:szCs w:val="16"/>
              </w:rPr>
            </w:pPr>
            <w:r>
              <w:rPr>
                <w:color w:val="000000"/>
                <w:sz w:val="16"/>
                <w:szCs w:val="16"/>
              </w:rPr>
              <w:t>расходы</w:t>
            </w:r>
          </w:p>
          <w:p w:rsidR="00236B1F" w:rsidRDefault="00236B1F">
            <w:pPr>
              <w:jc w:val="center"/>
              <w:rPr>
                <w:sz w:val="16"/>
                <w:szCs w:val="16"/>
              </w:rPr>
            </w:pPr>
          </w:p>
        </w:tc>
        <w:tc>
          <w:tcPr>
            <w:tcW w:w="818"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236B1F" w:rsidRDefault="00236B1F">
            <w:pPr>
              <w:jc w:val="center"/>
              <w:rPr>
                <w:sz w:val="16"/>
                <w:szCs w:val="16"/>
              </w:rPr>
            </w:pPr>
          </w:p>
        </w:tc>
        <w:tc>
          <w:tcPr>
            <w:tcW w:w="1668"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36B1F" w:rsidRDefault="00236B1F">
            <w:pPr>
              <w:jc w:val="center"/>
              <w:rPr>
                <w:sz w:val="16"/>
                <w:szCs w:val="16"/>
              </w:rPr>
            </w:pPr>
          </w:p>
        </w:tc>
      </w:tr>
      <w:tr w:rsidR="0043345C" w:rsidTr="008E1D02">
        <w:trPr>
          <w:trHeight w:val="330"/>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1</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2</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3</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4</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5</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6</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7</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8</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9</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10</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11</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12</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13</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14</w:t>
            </w:r>
          </w:p>
        </w:tc>
        <w:tc>
          <w:tcPr>
            <w:tcW w:w="980"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236B1F" w:rsidRDefault="005058E3">
            <w:pPr>
              <w:jc w:val="center"/>
              <w:rPr>
                <w:sz w:val="16"/>
                <w:szCs w:val="16"/>
              </w:rPr>
            </w:pPr>
            <w:r>
              <w:rPr>
                <w:color w:val="000000"/>
                <w:sz w:val="16"/>
                <w:szCs w:val="16"/>
              </w:rPr>
              <w:t>15</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36B1F" w:rsidRDefault="005058E3">
            <w:pPr>
              <w:jc w:val="center"/>
              <w:rPr>
                <w:sz w:val="16"/>
                <w:szCs w:val="16"/>
              </w:rPr>
            </w:pPr>
            <w:r>
              <w:rPr>
                <w:color w:val="000000"/>
                <w:sz w:val="16"/>
                <w:szCs w:val="16"/>
              </w:rPr>
              <w:t>16</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236B1F" w:rsidRDefault="005058E3">
            <w:pPr>
              <w:jc w:val="center"/>
              <w:rPr>
                <w:sz w:val="16"/>
                <w:szCs w:val="16"/>
              </w:rPr>
            </w:pPr>
            <w:r>
              <w:rPr>
                <w:color w:val="000000"/>
                <w:sz w:val="16"/>
                <w:szCs w:val="16"/>
              </w:rPr>
              <w:t>17</w:t>
            </w:r>
          </w:p>
        </w:tc>
      </w:tr>
      <w:tr w:rsidR="0043345C" w:rsidTr="008E1D02">
        <w:trPr>
          <w:trHeight w:val="2250"/>
        </w:trPr>
        <w:tc>
          <w:tcPr>
            <w:tcW w:w="1721" w:type="dxa"/>
            <w:tcBorders>
              <w:top w:val="single" w:sz="8" w:space="0" w:color="000001"/>
              <w:left w:val="single" w:sz="8" w:space="0" w:color="000001"/>
              <w:bottom w:val="single" w:sz="8" w:space="0" w:color="000001"/>
            </w:tcBorders>
            <w:shd w:val="clear" w:color="auto" w:fill="FFFFFF"/>
            <w:tcMar>
              <w:left w:w="-10" w:type="dxa"/>
            </w:tcMar>
          </w:tcPr>
          <w:p w:rsidR="00C745AB" w:rsidRDefault="00C745AB" w:rsidP="00C745AB">
            <w:pPr>
              <w:rPr>
                <w:sz w:val="16"/>
                <w:szCs w:val="16"/>
              </w:rPr>
            </w:pPr>
            <w:r>
              <w:rPr>
                <w:color w:val="000000"/>
                <w:sz w:val="16"/>
                <w:szCs w:val="16"/>
              </w:rPr>
              <w:t>1.1. Предоставление общедоступного и бесплатного дошкольного образования муниципальными бюджетными образовательными учреждениями</w:t>
            </w: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C745AB" w:rsidP="00C745AB">
            <w:pPr>
              <w:rPr>
                <w:sz w:val="16"/>
                <w:szCs w:val="16"/>
              </w:rPr>
            </w:pPr>
            <w:r w:rsidRPr="002354B1">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43345C" w:rsidP="00C745AB">
            <w:pPr>
              <w:rPr>
                <w:color w:val="000000"/>
                <w:sz w:val="16"/>
                <w:szCs w:val="16"/>
              </w:rPr>
            </w:pPr>
            <w:r w:rsidRPr="002354B1">
              <w:rPr>
                <w:color w:val="000000"/>
                <w:sz w:val="16"/>
                <w:szCs w:val="16"/>
              </w:rPr>
              <w:t>247 635,48</w:t>
            </w:r>
          </w:p>
        </w:tc>
        <w:tc>
          <w:tcPr>
            <w:tcW w:w="896" w:type="dxa"/>
            <w:tcBorders>
              <w:left w:val="single" w:sz="8" w:space="0" w:color="000001"/>
              <w:right w:val="single" w:sz="8" w:space="0" w:color="000001"/>
            </w:tcBorders>
            <w:shd w:val="clear" w:color="auto" w:fill="FFFFFF"/>
            <w:tcMar>
              <w:left w:w="-10" w:type="dxa"/>
            </w:tcMar>
          </w:tcPr>
          <w:p w:rsidR="00C745AB" w:rsidRPr="002354B1" w:rsidRDefault="00C745AB" w:rsidP="00C745AB">
            <w:pPr>
              <w:rPr>
                <w:color w:val="000000"/>
                <w:sz w:val="16"/>
                <w:szCs w:val="16"/>
              </w:rPr>
            </w:pPr>
            <w:r w:rsidRPr="002354B1">
              <w:rPr>
                <w:color w:val="000000"/>
                <w:sz w:val="16"/>
                <w:szCs w:val="16"/>
              </w:rPr>
              <w:t>246 084,24</w:t>
            </w:r>
          </w:p>
        </w:tc>
        <w:tc>
          <w:tcPr>
            <w:tcW w:w="656" w:type="dxa"/>
            <w:tcBorders>
              <w:top w:val="single" w:sz="8" w:space="0" w:color="000001"/>
              <w:bottom w:val="single" w:sz="8" w:space="0" w:color="000001"/>
            </w:tcBorders>
            <w:shd w:val="clear" w:color="auto" w:fill="FFFFFF"/>
            <w:tcMar>
              <w:left w:w="108" w:type="dxa"/>
            </w:tcMar>
          </w:tcPr>
          <w:p w:rsidR="00C745AB" w:rsidRPr="002354B1" w:rsidRDefault="00C745AB" w:rsidP="00C745AB">
            <w:pPr>
              <w:rPr>
                <w:color w:val="000000"/>
                <w:sz w:val="16"/>
                <w:szCs w:val="16"/>
              </w:rPr>
            </w:pPr>
            <w:r w:rsidRPr="002354B1">
              <w:rPr>
                <w:color w:val="000000"/>
                <w:sz w:val="16"/>
                <w:szCs w:val="16"/>
              </w:rPr>
              <w:t>99,</w:t>
            </w:r>
            <w:r w:rsidR="0043345C" w:rsidRPr="002354B1">
              <w:rPr>
                <w:color w:val="000000"/>
                <w:sz w:val="16"/>
                <w:szCs w:val="16"/>
              </w:rPr>
              <w:t>3</w:t>
            </w:r>
            <w:r w:rsidRPr="002354B1">
              <w:rPr>
                <w:color w:val="000000"/>
                <w:sz w:val="16"/>
                <w:szCs w:val="16"/>
              </w:rPr>
              <w:t>7</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C745AB" w:rsidP="00C745AB">
            <w:pPr>
              <w:rPr>
                <w:sz w:val="16"/>
                <w:szCs w:val="16"/>
              </w:rPr>
            </w:pPr>
            <w:r w:rsidRPr="002354B1">
              <w:rPr>
                <w:color w:val="000000"/>
                <w:sz w:val="16"/>
                <w:szCs w:val="16"/>
              </w:rPr>
              <w:t>0,00 </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C745AB" w:rsidP="00C745AB">
            <w:pPr>
              <w:rPr>
                <w:sz w:val="16"/>
                <w:szCs w:val="16"/>
              </w:rPr>
            </w:pPr>
            <w:r w:rsidRPr="002354B1">
              <w:rPr>
                <w:color w:val="000000"/>
                <w:sz w:val="16"/>
                <w:szCs w:val="16"/>
              </w:rPr>
              <w:t> 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C745AB" w:rsidP="00C745AB">
            <w:pPr>
              <w:rPr>
                <w:color w:val="000000"/>
                <w:sz w:val="16"/>
                <w:szCs w:val="16"/>
              </w:rPr>
            </w:pPr>
            <w:r w:rsidRPr="002354B1">
              <w:rPr>
                <w:color w:val="000000"/>
                <w:sz w:val="16"/>
                <w:szCs w:val="16"/>
              </w:rPr>
              <w:t xml:space="preserve">139 </w:t>
            </w:r>
            <w:r w:rsidR="0043345C" w:rsidRPr="002354B1">
              <w:rPr>
                <w:color w:val="000000"/>
                <w:sz w:val="16"/>
                <w:szCs w:val="16"/>
              </w:rPr>
              <w:t>8</w:t>
            </w:r>
            <w:r w:rsidRPr="002354B1">
              <w:rPr>
                <w:color w:val="000000"/>
                <w:sz w:val="16"/>
                <w:szCs w:val="16"/>
              </w:rPr>
              <w:t>81,31</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C745AB" w:rsidP="00C745AB">
            <w:pPr>
              <w:rPr>
                <w:color w:val="000000"/>
                <w:sz w:val="16"/>
                <w:szCs w:val="16"/>
              </w:rPr>
            </w:pPr>
            <w:r w:rsidRPr="002354B1">
              <w:rPr>
                <w:color w:val="000000"/>
                <w:sz w:val="16"/>
                <w:szCs w:val="16"/>
              </w:rPr>
              <w:t>139 489,87</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C745AB" w:rsidP="00C745AB">
            <w:pPr>
              <w:rPr>
                <w:sz w:val="16"/>
                <w:szCs w:val="16"/>
              </w:rPr>
            </w:pPr>
            <w:r w:rsidRPr="002354B1">
              <w:rPr>
                <w:sz w:val="16"/>
                <w:szCs w:val="16"/>
              </w:rPr>
              <w:t>82 659,77</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C745AB" w:rsidRPr="002354B1" w:rsidRDefault="00C745AB" w:rsidP="00C745AB">
            <w:pPr>
              <w:rPr>
                <w:sz w:val="16"/>
                <w:szCs w:val="16"/>
              </w:rPr>
            </w:pPr>
            <w:r w:rsidRPr="002354B1">
              <w:rPr>
                <w:sz w:val="16"/>
                <w:szCs w:val="16"/>
              </w:rPr>
              <w:t>82 659,77</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C745AB" w:rsidRPr="0043345C" w:rsidRDefault="00C745AB" w:rsidP="00C745AB">
            <w:pPr>
              <w:rPr>
                <w:sz w:val="16"/>
                <w:szCs w:val="16"/>
              </w:rPr>
            </w:pPr>
            <w:r w:rsidRPr="0043345C">
              <w:rPr>
                <w:color w:val="000000"/>
                <w:sz w:val="16"/>
                <w:szCs w:val="16"/>
              </w:rPr>
              <w:t>0,00 </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C745AB" w:rsidRPr="0043345C" w:rsidRDefault="00C745AB" w:rsidP="00C745AB">
            <w:pPr>
              <w:rPr>
                <w:sz w:val="16"/>
                <w:szCs w:val="16"/>
              </w:rPr>
            </w:pPr>
            <w:r w:rsidRPr="0043345C">
              <w:rPr>
                <w:color w:val="000000"/>
                <w:sz w:val="16"/>
                <w:szCs w:val="16"/>
              </w:rPr>
              <w:t> 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45AB" w:rsidRPr="0043345C" w:rsidRDefault="00C745AB" w:rsidP="00C745AB">
            <w:pPr>
              <w:rPr>
                <w:color w:val="auto"/>
                <w:sz w:val="16"/>
                <w:szCs w:val="16"/>
              </w:rPr>
            </w:pPr>
            <w:r w:rsidRPr="0043345C">
              <w:rPr>
                <w:sz w:val="16"/>
                <w:szCs w:val="16"/>
              </w:rPr>
              <w:t>25 094,40</w:t>
            </w:r>
          </w:p>
        </w:tc>
        <w:tc>
          <w:tcPr>
            <w:tcW w:w="980" w:type="dxa"/>
            <w:tcBorders>
              <w:top w:val="single" w:sz="8" w:space="0" w:color="000001"/>
              <w:bottom w:val="single" w:sz="8" w:space="0" w:color="000001"/>
            </w:tcBorders>
            <w:shd w:val="clear" w:color="auto" w:fill="FFFFFF"/>
            <w:tcMar>
              <w:left w:w="108" w:type="dxa"/>
            </w:tcMar>
          </w:tcPr>
          <w:p w:rsidR="00C745AB" w:rsidRPr="0043345C" w:rsidRDefault="00C745AB" w:rsidP="00C745AB">
            <w:pPr>
              <w:rPr>
                <w:color w:val="000000"/>
                <w:sz w:val="16"/>
                <w:szCs w:val="16"/>
              </w:rPr>
            </w:pPr>
            <w:r w:rsidRPr="0043345C">
              <w:rPr>
                <w:color w:val="000000"/>
                <w:sz w:val="16"/>
                <w:szCs w:val="16"/>
              </w:rPr>
              <w:t>23 934,60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45AB" w:rsidRPr="0043345C" w:rsidRDefault="0043345C" w:rsidP="00C745AB">
            <w:pPr>
              <w:rPr>
                <w:sz w:val="16"/>
                <w:szCs w:val="16"/>
              </w:rPr>
            </w:pPr>
            <w:r w:rsidRPr="0043345C">
              <w:rPr>
                <w:sz w:val="16"/>
                <w:szCs w:val="16"/>
              </w:rPr>
              <w:t>244</w:t>
            </w:r>
            <w:r w:rsidR="002F2BE8">
              <w:rPr>
                <w:sz w:val="16"/>
                <w:szCs w:val="16"/>
              </w:rPr>
              <w:t> 914,46</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C745AB" w:rsidRDefault="00C745AB" w:rsidP="00C745AB">
            <w:pPr>
              <w:rPr>
                <w:sz w:val="16"/>
                <w:szCs w:val="16"/>
              </w:rPr>
            </w:pPr>
            <w:r>
              <w:rPr>
                <w:color w:val="000000"/>
                <w:sz w:val="16"/>
                <w:szCs w:val="16"/>
              </w:rPr>
              <w:t>Оплата за предоставленные услуги внесена в последние рабочие дни 2021 года</w:t>
            </w:r>
          </w:p>
        </w:tc>
      </w:tr>
      <w:tr w:rsidR="0043345C" w:rsidTr="008E1D02">
        <w:trPr>
          <w:trHeight w:val="2250"/>
        </w:trPr>
        <w:tc>
          <w:tcPr>
            <w:tcW w:w="1721"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Default="003D44D5" w:rsidP="003D44D5">
            <w:pPr>
              <w:snapToGrid w:val="0"/>
              <w:rPr>
                <w:sz w:val="16"/>
                <w:szCs w:val="16"/>
              </w:rPr>
            </w:pPr>
            <w:r>
              <w:rPr>
                <w:sz w:val="16"/>
                <w:szCs w:val="16"/>
              </w:rPr>
              <w:t xml:space="preserve">1.2. Создание дополнительных мест (групп)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w:t>
            </w:r>
            <w:proofErr w:type="gramStart"/>
            <w:r>
              <w:rPr>
                <w:sz w:val="16"/>
                <w:szCs w:val="16"/>
              </w:rPr>
              <w:t>присмотр</w:t>
            </w:r>
            <w:proofErr w:type="gramEnd"/>
            <w:r>
              <w:rPr>
                <w:sz w:val="16"/>
                <w:szCs w:val="16"/>
              </w:rPr>
              <w:t xml:space="preserve"> и уход за детьми </w:t>
            </w:r>
          </w:p>
        </w:tc>
        <w:tc>
          <w:tcPr>
            <w:tcW w:w="11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Default="003D44D5" w:rsidP="003D44D5">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color w:val="000000"/>
                <w:sz w:val="16"/>
                <w:szCs w:val="16"/>
              </w:rPr>
            </w:pPr>
            <w:r w:rsidRPr="0043345C">
              <w:rPr>
                <w:color w:val="000000"/>
                <w:sz w:val="16"/>
                <w:szCs w:val="16"/>
              </w:rPr>
              <w:t>1 647,40</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color w:val="000000"/>
                <w:sz w:val="16"/>
                <w:szCs w:val="16"/>
              </w:rPr>
            </w:pPr>
            <w:r w:rsidRPr="0043345C">
              <w:rPr>
                <w:color w:val="000000"/>
                <w:sz w:val="16"/>
                <w:szCs w:val="16"/>
              </w:rPr>
              <w:t>1 589,00</w:t>
            </w:r>
          </w:p>
        </w:tc>
        <w:tc>
          <w:tcPr>
            <w:tcW w:w="65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color w:val="000000"/>
                <w:sz w:val="16"/>
                <w:szCs w:val="16"/>
              </w:rPr>
            </w:pPr>
            <w:r w:rsidRPr="0043345C">
              <w:rPr>
                <w:color w:val="000000"/>
                <w:sz w:val="16"/>
                <w:szCs w:val="16"/>
              </w:rPr>
              <w:t>96,46</w:t>
            </w:r>
          </w:p>
        </w:tc>
        <w:tc>
          <w:tcPr>
            <w:tcW w:w="797"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7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color w:val="000000"/>
                <w:sz w:val="16"/>
                <w:szCs w:val="16"/>
              </w:rPr>
            </w:pPr>
            <w:r w:rsidRPr="0043345C">
              <w:rPr>
                <w:color w:val="000000"/>
                <w:sz w:val="16"/>
                <w:szCs w:val="16"/>
              </w:rPr>
              <w:t>1 647,40</w:t>
            </w:r>
          </w:p>
        </w:tc>
        <w:tc>
          <w:tcPr>
            <w:tcW w:w="87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color w:val="000000"/>
                <w:sz w:val="16"/>
                <w:szCs w:val="16"/>
              </w:rPr>
            </w:pPr>
            <w:r w:rsidRPr="0043345C">
              <w:rPr>
                <w:color w:val="000000"/>
                <w:sz w:val="16"/>
                <w:szCs w:val="16"/>
              </w:rPr>
              <w:t>1 589,00</w:t>
            </w:r>
          </w:p>
        </w:tc>
        <w:tc>
          <w:tcPr>
            <w:tcW w:w="77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96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6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83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80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98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sz w:val="16"/>
                <w:szCs w:val="16"/>
              </w:rPr>
            </w:pPr>
            <w:r w:rsidRPr="0043345C">
              <w:rPr>
                <w:color w:val="000000"/>
                <w:sz w:val="16"/>
                <w:szCs w:val="16"/>
              </w:rPr>
              <w:t>0,00 </w:t>
            </w:r>
          </w:p>
        </w:tc>
        <w:tc>
          <w:tcPr>
            <w:tcW w:w="8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3D44D5">
            <w:pPr>
              <w:rPr>
                <w:color w:val="000000"/>
                <w:sz w:val="16"/>
                <w:szCs w:val="16"/>
              </w:rPr>
            </w:pPr>
            <w:r w:rsidRPr="0043345C">
              <w:rPr>
                <w:color w:val="000000"/>
                <w:sz w:val="16"/>
                <w:szCs w:val="16"/>
              </w:rPr>
              <w:t>1 589,00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5" w:type="dxa"/>
              <w:bottom w:w="55" w:type="dxa"/>
              <w:right w:w="55" w:type="dxa"/>
            </w:tcMar>
          </w:tcPr>
          <w:p w:rsidR="003D44D5" w:rsidRDefault="003D44D5" w:rsidP="003D44D5">
            <w:pPr>
              <w:rPr>
                <w:sz w:val="16"/>
                <w:szCs w:val="16"/>
              </w:rPr>
            </w:pPr>
            <w:r>
              <w:rPr>
                <w:sz w:val="16"/>
                <w:szCs w:val="16"/>
              </w:rPr>
              <w:t>З</w:t>
            </w:r>
            <w:r w:rsidRPr="003D44D5">
              <w:rPr>
                <w:sz w:val="16"/>
                <w:szCs w:val="16"/>
              </w:rPr>
              <w:t>аявительный характер,</w:t>
            </w:r>
            <w:r>
              <w:rPr>
                <w:sz w:val="16"/>
                <w:szCs w:val="16"/>
              </w:rPr>
              <w:t xml:space="preserve"> </w:t>
            </w:r>
            <w:r w:rsidRPr="003D44D5">
              <w:rPr>
                <w:sz w:val="16"/>
                <w:szCs w:val="16"/>
              </w:rPr>
              <w:t>не предоставлены документы на оплату</w:t>
            </w:r>
          </w:p>
        </w:tc>
      </w:tr>
      <w:tr w:rsidR="0043345C" w:rsidTr="008E1D02">
        <w:trPr>
          <w:trHeight w:val="2130"/>
        </w:trPr>
        <w:tc>
          <w:tcPr>
            <w:tcW w:w="1721" w:type="dxa"/>
            <w:tcBorders>
              <w:top w:val="single" w:sz="8" w:space="0" w:color="000001"/>
              <w:left w:val="single" w:sz="8" w:space="0" w:color="000001"/>
              <w:bottom w:val="single" w:sz="8" w:space="0" w:color="000001"/>
            </w:tcBorders>
            <w:shd w:val="clear" w:color="auto" w:fill="FFFFFF"/>
            <w:tcMar>
              <w:left w:w="-10" w:type="dxa"/>
            </w:tcMar>
          </w:tcPr>
          <w:p w:rsidR="006B4E4C" w:rsidRDefault="006B4E4C" w:rsidP="006B4E4C">
            <w:pPr>
              <w:rPr>
                <w:sz w:val="16"/>
                <w:szCs w:val="16"/>
              </w:rPr>
            </w:pPr>
            <w:r>
              <w:rPr>
                <w:color w:val="000000"/>
                <w:sz w:val="16"/>
                <w:szCs w:val="16"/>
              </w:rPr>
              <w:lastRenderedPageBreak/>
              <w:t>1.3. Предоставление общедоступного и бесплатного начального общего, основного общего, среднего общего образования детей по основным образовательным программам</w:t>
            </w: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6B4E4C" w:rsidRDefault="006B4E4C" w:rsidP="006B4E4C">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rPr>
                <w:color w:val="000000"/>
                <w:sz w:val="16"/>
                <w:szCs w:val="16"/>
              </w:rPr>
            </w:pPr>
            <w:r w:rsidRPr="0043345C">
              <w:rPr>
                <w:color w:val="000000"/>
                <w:sz w:val="16"/>
                <w:szCs w:val="16"/>
              </w:rPr>
              <w:t>473 283,36</w:t>
            </w:r>
          </w:p>
        </w:tc>
        <w:tc>
          <w:tcPr>
            <w:tcW w:w="896" w:type="dxa"/>
            <w:tcBorders>
              <w:top w:val="single" w:sz="8" w:space="0" w:color="000001"/>
              <w:left w:val="single" w:sz="8" w:space="0" w:color="000001"/>
              <w:right w:val="single" w:sz="8" w:space="0" w:color="000001"/>
            </w:tcBorders>
            <w:shd w:val="clear" w:color="auto" w:fill="FFFFFF"/>
            <w:tcMar>
              <w:left w:w="-10" w:type="dxa"/>
            </w:tcMar>
          </w:tcPr>
          <w:p w:rsidR="006B4E4C" w:rsidRPr="0043345C" w:rsidRDefault="006B4E4C" w:rsidP="006B4E4C">
            <w:pPr>
              <w:rPr>
                <w:color w:val="000000"/>
                <w:sz w:val="16"/>
                <w:szCs w:val="16"/>
              </w:rPr>
            </w:pPr>
            <w:r w:rsidRPr="0043345C">
              <w:rPr>
                <w:color w:val="000000"/>
                <w:sz w:val="16"/>
                <w:szCs w:val="16"/>
              </w:rPr>
              <w:t>472 924,65</w:t>
            </w:r>
          </w:p>
        </w:tc>
        <w:tc>
          <w:tcPr>
            <w:tcW w:w="656" w:type="dxa"/>
            <w:tcBorders>
              <w:top w:val="single" w:sz="8" w:space="0" w:color="000001"/>
              <w:bottom w:val="single" w:sz="8" w:space="0" w:color="000001"/>
            </w:tcBorders>
            <w:shd w:val="clear" w:color="auto" w:fill="FFFFFF"/>
            <w:tcMar>
              <w:left w:w="108" w:type="dxa"/>
            </w:tcMar>
          </w:tcPr>
          <w:p w:rsidR="006B4E4C" w:rsidRPr="0043345C" w:rsidRDefault="006B4E4C" w:rsidP="006B4E4C">
            <w:pPr>
              <w:rPr>
                <w:color w:val="000000"/>
                <w:sz w:val="16"/>
                <w:szCs w:val="16"/>
              </w:rPr>
            </w:pPr>
            <w:r w:rsidRPr="0043345C">
              <w:rPr>
                <w:color w:val="000000"/>
                <w:sz w:val="16"/>
                <w:szCs w:val="16"/>
              </w:rPr>
              <w:t>99,92</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rPr>
                <w:color w:val="000000"/>
                <w:sz w:val="16"/>
                <w:szCs w:val="16"/>
              </w:rPr>
            </w:pPr>
            <w:r w:rsidRPr="0043345C">
              <w:rPr>
                <w:color w:val="000000"/>
                <w:sz w:val="16"/>
                <w:szCs w:val="16"/>
              </w:rPr>
              <w:t>25 179,28</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rPr>
                <w:color w:val="000000"/>
                <w:sz w:val="16"/>
                <w:szCs w:val="16"/>
              </w:rPr>
            </w:pPr>
            <w:r w:rsidRPr="0043345C">
              <w:rPr>
                <w:color w:val="000000"/>
                <w:sz w:val="16"/>
                <w:szCs w:val="16"/>
              </w:rPr>
              <w:t>24 820,56</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rPr>
                <w:color w:val="000000"/>
                <w:sz w:val="16"/>
                <w:szCs w:val="16"/>
              </w:rPr>
            </w:pPr>
            <w:r w:rsidRPr="0043345C">
              <w:rPr>
                <w:color w:val="000000"/>
                <w:sz w:val="16"/>
                <w:szCs w:val="16"/>
              </w:rPr>
              <w:t>295737,99</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rPr>
                <w:color w:val="000000"/>
                <w:sz w:val="16"/>
                <w:szCs w:val="16"/>
              </w:rPr>
            </w:pPr>
            <w:r w:rsidRPr="0043345C">
              <w:rPr>
                <w:color w:val="000000"/>
                <w:sz w:val="16"/>
                <w:szCs w:val="16"/>
              </w:rPr>
              <w:t>295 737,99</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jc w:val="center"/>
              <w:rPr>
                <w:color w:val="000000"/>
                <w:sz w:val="16"/>
                <w:szCs w:val="16"/>
              </w:rPr>
            </w:pPr>
            <w:r w:rsidRPr="0043345C">
              <w:rPr>
                <w:color w:val="000000"/>
                <w:sz w:val="16"/>
                <w:szCs w:val="16"/>
              </w:rPr>
              <w:t>144756,80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jc w:val="center"/>
              <w:rPr>
                <w:color w:val="000000"/>
                <w:sz w:val="16"/>
                <w:szCs w:val="16"/>
              </w:rPr>
            </w:pPr>
            <w:r w:rsidRPr="0043345C">
              <w:rPr>
                <w:color w:val="000000"/>
                <w:sz w:val="16"/>
                <w:szCs w:val="16"/>
              </w:rPr>
              <w:t>144 756,80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rPr>
                <w:sz w:val="16"/>
                <w:szCs w:val="16"/>
              </w:rPr>
            </w:pPr>
            <w:r w:rsidRPr="0043345C">
              <w:rPr>
                <w:color w:val="000000"/>
                <w:sz w:val="16"/>
                <w:szCs w:val="16"/>
              </w:rPr>
              <w:t>0,00 </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6B4E4C" w:rsidRPr="0043345C" w:rsidRDefault="006B4E4C" w:rsidP="006B4E4C">
            <w:pPr>
              <w:rPr>
                <w:sz w:val="16"/>
                <w:szCs w:val="16"/>
              </w:rPr>
            </w:pPr>
            <w:r w:rsidRPr="0043345C">
              <w:rPr>
                <w:color w:val="000000"/>
                <w:sz w:val="16"/>
                <w:szCs w:val="16"/>
              </w:rPr>
              <w:t>0,00 </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6B4E4C" w:rsidRPr="0043345C" w:rsidRDefault="006B4E4C" w:rsidP="006B4E4C">
            <w:pPr>
              <w:rPr>
                <w:color w:val="auto"/>
                <w:sz w:val="16"/>
                <w:szCs w:val="16"/>
              </w:rPr>
            </w:pPr>
            <w:r w:rsidRPr="0043345C">
              <w:rPr>
                <w:sz w:val="16"/>
                <w:szCs w:val="16"/>
              </w:rPr>
              <w:t>7 609,30</w:t>
            </w:r>
          </w:p>
        </w:tc>
        <w:tc>
          <w:tcPr>
            <w:tcW w:w="980" w:type="dxa"/>
            <w:tcBorders>
              <w:top w:val="single" w:sz="8" w:space="0" w:color="000001"/>
              <w:bottom w:val="single" w:sz="8" w:space="0" w:color="000001"/>
            </w:tcBorders>
            <w:shd w:val="clear" w:color="auto" w:fill="FFFFFF"/>
            <w:tcMar>
              <w:left w:w="108" w:type="dxa"/>
            </w:tcMar>
          </w:tcPr>
          <w:p w:rsidR="006B4E4C" w:rsidRPr="0043345C" w:rsidRDefault="006B4E4C" w:rsidP="006B4E4C">
            <w:pPr>
              <w:rPr>
                <w:color w:val="000000"/>
                <w:sz w:val="16"/>
                <w:szCs w:val="16"/>
              </w:rPr>
            </w:pPr>
            <w:r w:rsidRPr="0043345C">
              <w:rPr>
                <w:color w:val="000000"/>
                <w:sz w:val="16"/>
                <w:szCs w:val="16"/>
              </w:rPr>
              <w:t>7 609,30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6B4E4C" w:rsidRPr="0043345C" w:rsidRDefault="0043345C" w:rsidP="006B4E4C">
            <w:pPr>
              <w:rPr>
                <w:sz w:val="16"/>
                <w:szCs w:val="16"/>
              </w:rPr>
            </w:pPr>
            <w:r w:rsidRPr="0043345C">
              <w:rPr>
                <w:color w:val="000000"/>
                <w:sz w:val="16"/>
                <w:szCs w:val="16"/>
              </w:rPr>
              <w:t>472849,45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6B4E4C" w:rsidRDefault="006B4E4C" w:rsidP="006B4E4C">
            <w:pPr>
              <w:rPr>
                <w:sz w:val="16"/>
                <w:szCs w:val="16"/>
              </w:rPr>
            </w:pPr>
            <w:r>
              <w:rPr>
                <w:color w:val="000000"/>
                <w:sz w:val="16"/>
                <w:szCs w:val="16"/>
              </w:rPr>
              <w:t>В</w:t>
            </w:r>
            <w:r w:rsidRPr="006B4E4C">
              <w:rPr>
                <w:color w:val="000000"/>
                <w:sz w:val="16"/>
                <w:szCs w:val="16"/>
              </w:rPr>
              <w:t xml:space="preserve"> связи с высокой заболеваемостью</w:t>
            </w:r>
            <w:r>
              <w:rPr>
                <w:color w:val="000000"/>
                <w:sz w:val="16"/>
                <w:szCs w:val="16"/>
              </w:rPr>
              <w:t xml:space="preserve"> педагогических работников</w:t>
            </w:r>
            <w:r w:rsidRPr="006B4E4C">
              <w:rPr>
                <w:color w:val="000000"/>
                <w:sz w:val="16"/>
                <w:szCs w:val="16"/>
              </w:rPr>
              <w:t xml:space="preserve"> уменьшилась сумма выплат за классное руководство</w:t>
            </w:r>
          </w:p>
        </w:tc>
      </w:tr>
      <w:tr w:rsidR="0043345C" w:rsidTr="008E1D02">
        <w:trPr>
          <w:trHeight w:val="1110"/>
        </w:trPr>
        <w:tc>
          <w:tcPr>
            <w:tcW w:w="1721" w:type="dxa"/>
            <w:vMerge w:val="restart"/>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FB42FD" w:rsidRDefault="003D44D5" w:rsidP="003D44D5">
            <w:pPr>
              <w:rPr>
                <w:sz w:val="16"/>
                <w:szCs w:val="16"/>
                <w:highlight w:val="yellow"/>
              </w:rPr>
            </w:pPr>
            <w:r w:rsidRPr="002354B1">
              <w:rPr>
                <w:color w:val="000000"/>
                <w:sz w:val="16"/>
                <w:szCs w:val="16"/>
              </w:rPr>
              <w:t>1.4. Предоставление дополнительного образования для детей</w:t>
            </w:r>
          </w:p>
        </w:tc>
        <w:tc>
          <w:tcPr>
            <w:tcW w:w="11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3D44D5" w:rsidP="003D44D5">
            <w:pPr>
              <w:rPr>
                <w:sz w:val="16"/>
                <w:szCs w:val="16"/>
              </w:rPr>
            </w:pPr>
          </w:p>
        </w:tc>
        <w:tc>
          <w:tcPr>
            <w:tcW w:w="88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FF229D" w:rsidP="00FF229D">
            <w:pPr>
              <w:rPr>
                <w:sz w:val="16"/>
                <w:szCs w:val="16"/>
              </w:rPr>
            </w:pPr>
            <w:r w:rsidRPr="002354B1">
              <w:rPr>
                <w:sz w:val="16"/>
                <w:szCs w:val="16"/>
              </w:rPr>
              <w:t>40 792,77</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FF229D" w:rsidP="00FF229D">
            <w:pPr>
              <w:rPr>
                <w:sz w:val="16"/>
                <w:szCs w:val="16"/>
              </w:rPr>
            </w:pPr>
            <w:r w:rsidRPr="002354B1">
              <w:rPr>
                <w:sz w:val="16"/>
                <w:szCs w:val="16"/>
              </w:rPr>
              <w:t>40 771,76</w:t>
            </w:r>
          </w:p>
        </w:tc>
        <w:tc>
          <w:tcPr>
            <w:tcW w:w="65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FF229D" w:rsidP="00FF229D">
            <w:pPr>
              <w:rPr>
                <w:sz w:val="16"/>
                <w:szCs w:val="16"/>
              </w:rPr>
            </w:pPr>
            <w:r w:rsidRPr="002354B1">
              <w:rPr>
                <w:sz w:val="16"/>
                <w:szCs w:val="16"/>
              </w:rPr>
              <w:t>99,95</w:t>
            </w:r>
          </w:p>
        </w:tc>
        <w:tc>
          <w:tcPr>
            <w:tcW w:w="797"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3D44D5" w:rsidP="00FF229D">
            <w:pPr>
              <w:rPr>
                <w:sz w:val="16"/>
                <w:szCs w:val="16"/>
              </w:rPr>
            </w:pPr>
            <w:r w:rsidRPr="002354B1">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3D44D5" w:rsidP="00FF229D">
            <w:pPr>
              <w:rPr>
                <w:sz w:val="16"/>
                <w:szCs w:val="16"/>
              </w:rPr>
            </w:pPr>
            <w:r w:rsidRPr="002354B1">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FF229D" w:rsidP="00FF229D">
            <w:pPr>
              <w:rPr>
                <w:sz w:val="16"/>
                <w:szCs w:val="16"/>
              </w:rPr>
            </w:pPr>
            <w:r w:rsidRPr="002354B1">
              <w:rPr>
                <w:sz w:val="16"/>
                <w:szCs w:val="16"/>
              </w:rPr>
              <w:t>988,96</w:t>
            </w:r>
          </w:p>
        </w:tc>
        <w:tc>
          <w:tcPr>
            <w:tcW w:w="87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FF229D" w:rsidP="00FF229D">
            <w:pPr>
              <w:rPr>
                <w:sz w:val="16"/>
                <w:szCs w:val="16"/>
              </w:rPr>
            </w:pPr>
            <w:r w:rsidRPr="002354B1">
              <w:rPr>
                <w:sz w:val="16"/>
                <w:szCs w:val="16"/>
              </w:rPr>
              <w:t>988,96</w:t>
            </w:r>
          </w:p>
        </w:tc>
        <w:tc>
          <w:tcPr>
            <w:tcW w:w="77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2354B1" w:rsidRDefault="00FF229D" w:rsidP="00FF229D">
            <w:pPr>
              <w:rPr>
                <w:sz w:val="16"/>
                <w:szCs w:val="16"/>
              </w:rPr>
            </w:pPr>
            <w:r w:rsidRPr="002354B1">
              <w:rPr>
                <w:sz w:val="16"/>
                <w:szCs w:val="16"/>
              </w:rPr>
              <w:t>39 135,12</w:t>
            </w:r>
          </w:p>
        </w:tc>
        <w:tc>
          <w:tcPr>
            <w:tcW w:w="96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FF229D" w:rsidP="00FF229D">
            <w:pPr>
              <w:rPr>
                <w:sz w:val="16"/>
                <w:szCs w:val="16"/>
              </w:rPr>
            </w:pPr>
            <w:r w:rsidRPr="0043345C">
              <w:rPr>
                <w:sz w:val="16"/>
                <w:szCs w:val="16"/>
              </w:rPr>
              <w:t>39 135,12</w:t>
            </w:r>
          </w:p>
        </w:tc>
        <w:tc>
          <w:tcPr>
            <w:tcW w:w="6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FF229D">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3D44D5" w:rsidP="00FF229D">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FF229D" w:rsidP="00FF229D">
            <w:pPr>
              <w:rPr>
                <w:sz w:val="16"/>
                <w:szCs w:val="16"/>
              </w:rPr>
            </w:pPr>
            <w:r w:rsidRPr="0043345C">
              <w:rPr>
                <w:sz w:val="16"/>
                <w:szCs w:val="16"/>
              </w:rPr>
              <w:t>668,7</w:t>
            </w:r>
          </w:p>
        </w:tc>
        <w:tc>
          <w:tcPr>
            <w:tcW w:w="98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FF229D" w:rsidP="00FF229D">
            <w:pPr>
              <w:rPr>
                <w:sz w:val="16"/>
                <w:szCs w:val="16"/>
              </w:rPr>
            </w:pPr>
            <w:r w:rsidRPr="0043345C">
              <w:rPr>
                <w:sz w:val="16"/>
                <w:szCs w:val="16"/>
              </w:rPr>
              <w:t>647,7</w:t>
            </w:r>
          </w:p>
        </w:tc>
        <w:tc>
          <w:tcPr>
            <w:tcW w:w="8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3D44D5" w:rsidRPr="0043345C" w:rsidRDefault="00FF229D" w:rsidP="00FF229D">
            <w:pPr>
              <w:rPr>
                <w:sz w:val="16"/>
                <w:szCs w:val="16"/>
              </w:rPr>
            </w:pPr>
            <w:r w:rsidRPr="0043345C">
              <w:rPr>
                <w:sz w:val="16"/>
                <w:szCs w:val="16"/>
              </w:rPr>
              <w:t>40</w:t>
            </w:r>
            <w:r w:rsidR="0043345C" w:rsidRPr="0043345C">
              <w:rPr>
                <w:sz w:val="16"/>
                <w:szCs w:val="16"/>
              </w:rPr>
              <w:t> 754,</w:t>
            </w:r>
            <w:r w:rsidR="002F2BE8">
              <w:rPr>
                <w:sz w:val="16"/>
                <w:szCs w:val="16"/>
              </w:rPr>
              <w:t>64</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5" w:type="dxa"/>
              <w:bottom w:w="55" w:type="dxa"/>
              <w:right w:w="55" w:type="dxa"/>
            </w:tcMar>
          </w:tcPr>
          <w:p w:rsidR="003D44D5" w:rsidRDefault="003D44D5" w:rsidP="00FF229D">
            <w:pPr>
              <w:rPr>
                <w:sz w:val="16"/>
                <w:szCs w:val="16"/>
              </w:rPr>
            </w:pPr>
          </w:p>
        </w:tc>
      </w:tr>
      <w:tr w:rsidR="0043345C" w:rsidTr="008E1D02">
        <w:trPr>
          <w:trHeight w:val="1110"/>
        </w:trPr>
        <w:tc>
          <w:tcPr>
            <w:tcW w:w="1721" w:type="dxa"/>
            <w:vMerge/>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40069F" w:rsidRPr="00FB42FD" w:rsidRDefault="0040069F" w:rsidP="0040069F">
            <w:pPr>
              <w:rPr>
                <w:color w:val="000000"/>
                <w:sz w:val="16"/>
                <w:szCs w:val="16"/>
                <w:highlight w:val="yellow"/>
              </w:rPr>
            </w:pP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40069F">
            <w:pPr>
              <w:rPr>
                <w:sz w:val="16"/>
                <w:szCs w:val="16"/>
              </w:rPr>
            </w:pPr>
            <w:r w:rsidRPr="002354B1">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11 126,45</w:t>
            </w:r>
          </w:p>
        </w:tc>
        <w:tc>
          <w:tcPr>
            <w:tcW w:w="896" w:type="dxa"/>
            <w:tcBorders>
              <w:left w:val="single" w:sz="8" w:space="0" w:color="000001"/>
              <w:right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11 114,36</w:t>
            </w:r>
          </w:p>
        </w:tc>
        <w:tc>
          <w:tcPr>
            <w:tcW w:w="656" w:type="dxa"/>
            <w:tcBorders>
              <w:top w:val="single" w:sz="8" w:space="0" w:color="000001"/>
              <w:bottom w:val="single" w:sz="8" w:space="0" w:color="000001"/>
            </w:tcBorders>
            <w:shd w:val="clear" w:color="auto" w:fill="FFFFFF"/>
            <w:tcMar>
              <w:left w:w="108" w:type="dxa"/>
            </w:tcMar>
          </w:tcPr>
          <w:p w:rsidR="0040069F" w:rsidRPr="002354B1" w:rsidRDefault="0040069F" w:rsidP="00FF229D">
            <w:pPr>
              <w:rPr>
                <w:color w:val="000000"/>
                <w:sz w:val="16"/>
                <w:szCs w:val="16"/>
              </w:rPr>
            </w:pPr>
            <w:r w:rsidRPr="002354B1">
              <w:rPr>
                <w:color w:val="000000"/>
                <w:sz w:val="16"/>
                <w:szCs w:val="16"/>
              </w:rPr>
              <w:t>99,89</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sz w:val="16"/>
                <w:szCs w:val="16"/>
              </w:rPr>
            </w:pPr>
            <w:r w:rsidRPr="002354B1">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sz w:val="16"/>
                <w:szCs w:val="16"/>
              </w:rPr>
            </w:pPr>
            <w:r w:rsidRPr="002354B1">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170,05</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170,05</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10 902,21</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40069F" w:rsidRPr="0043345C" w:rsidRDefault="0040069F" w:rsidP="00FF229D">
            <w:pPr>
              <w:rPr>
                <w:color w:val="000000"/>
                <w:sz w:val="16"/>
                <w:szCs w:val="16"/>
              </w:rPr>
            </w:pPr>
            <w:r w:rsidRPr="0043345C">
              <w:rPr>
                <w:color w:val="000000"/>
                <w:sz w:val="16"/>
                <w:szCs w:val="16"/>
              </w:rPr>
              <w:t>10 902,21</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40069F" w:rsidRPr="0043345C" w:rsidRDefault="0040069F" w:rsidP="00FF229D">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40069F" w:rsidRPr="0043345C" w:rsidRDefault="0040069F" w:rsidP="00FF229D">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0069F" w:rsidRPr="0043345C" w:rsidRDefault="0040069F" w:rsidP="00FF229D">
            <w:pPr>
              <w:rPr>
                <w:color w:val="auto"/>
                <w:sz w:val="16"/>
                <w:szCs w:val="16"/>
              </w:rPr>
            </w:pPr>
            <w:r w:rsidRPr="0043345C">
              <w:rPr>
                <w:sz w:val="16"/>
                <w:szCs w:val="16"/>
              </w:rPr>
              <w:t>54,20</w:t>
            </w:r>
          </w:p>
        </w:tc>
        <w:tc>
          <w:tcPr>
            <w:tcW w:w="980" w:type="dxa"/>
            <w:tcBorders>
              <w:top w:val="single" w:sz="8" w:space="0" w:color="000001"/>
              <w:bottom w:val="single" w:sz="8" w:space="0" w:color="000001"/>
            </w:tcBorders>
            <w:shd w:val="clear" w:color="auto" w:fill="FFFFFF"/>
            <w:tcMar>
              <w:left w:w="108" w:type="dxa"/>
            </w:tcMar>
          </w:tcPr>
          <w:p w:rsidR="0040069F" w:rsidRPr="0043345C" w:rsidRDefault="0040069F" w:rsidP="00FF229D">
            <w:pPr>
              <w:rPr>
                <w:color w:val="000000"/>
                <w:sz w:val="16"/>
                <w:szCs w:val="16"/>
              </w:rPr>
            </w:pPr>
            <w:r w:rsidRPr="0043345C">
              <w:rPr>
                <w:color w:val="000000"/>
                <w:sz w:val="16"/>
                <w:szCs w:val="16"/>
              </w:rPr>
              <w:t>42,10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0069F" w:rsidRPr="0043345C" w:rsidRDefault="0043345C" w:rsidP="00FF229D">
            <w:pPr>
              <w:rPr>
                <w:color w:val="000000"/>
                <w:sz w:val="16"/>
                <w:szCs w:val="16"/>
              </w:rPr>
            </w:pPr>
            <w:r w:rsidRPr="0043345C">
              <w:rPr>
                <w:color w:val="000000"/>
                <w:sz w:val="16"/>
                <w:szCs w:val="16"/>
              </w:rPr>
              <w:t>11097,36</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0069F" w:rsidRDefault="0040069F" w:rsidP="00FF229D">
            <w:pPr>
              <w:rPr>
                <w:sz w:val="16"/>
                <w:szCs w:val="16"/>
              </w:rPr>
            </w:pPr>
            <w:r>
              <w:rPr>
                <w:color w:val="000000"/>
                <w:sz w:val="16"/>
                <w:szCs w:val="16"/>
              </w:rPr>
              <w:t>Не предоставлены документы на оплату</w:t>
            </w:r>
          </w:p>
        </w:tc>
      </w:tr>
      <w:tr w:rsidR="0043345C" w:rsidTr="008E1D02">
        <w:trPr>
          <w:trHeight w:val="1245"/>
        </w:trPr>
        <w:tc>
          <w:tcPr>
            <w:tcW w:w="1721" w:type="dxa"/>
            <w:vMerge/>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40069F" w:rsidRPr="00FB42FD" w:rsidRDefault="0040069F" w:rsidP="0040069F">
            <w:pPr>
              <w:rPr>
                <w:color w:val="000000"/>
                <w:sz w:val="16"/>
                <w:szCs w:val="16"/>
                <w:highlight w:val="yellow"/>
              </w:rPr>
            </w:pP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40069F">
            <w:pPr>
              <w:rPr>
                <w:sz w:val="16"/>
                <w:szCs w:val="16"/>
              </w:rPr>
            </w:pPr>
            <w:r w:rsidRPr="002354B1">
              <w:rPr>
                <w:color w:val="000000"/>
                <w:sz w:val="16"/>
                <w:szCs w:val="16"/>
              </w:rPr>
              <w:t>Управление культуры</w:t>
            </w:r>
          </w:p>
        </w:tc>
        <w:tc>
          <w:tcPr>
            <w:tcW w:w="889"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29 666,32</w:t>
            </w:r>
          </w:p>
        </w:tc>
        <w:tc>
          <w:tcPr>
            <w:tcW w:w="896" w:type="dxa"/>
            <w:tcBorders>
              <w:top w:val="single" w:sz="8" w:space="0" w:color="000001"/>
              <w:left w:val="single" w:sz="8" w:space="0" w:color="000001"/>
              <w:right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29 657,40</w:t>
            </w:r>
          </w:p>
        </w:tc>
        <w:tc>
          <w:tcPr>
            <w:tcW w:w="656" w:type="dxa"/>
            <w:tcBorders>
              <w:top w:val="single" w:sz="8" w:space="0" w:color="000001"/>
              <w:bottom w:val="single" w:sz="8" w:space="0" w:color="000001"/>
            </w:tcBorders>
            <w:shd w:val="clear" w:color="auto" w:fill="FFFFFF"/>
            <w:tcMar>
              <w:left w:w="108" w:type="dxa"/>
            </w:tcMar>
          </w:tcPr>
          <w:p w:rsidR="0040069F" w:rsidRPr="002354B1" w:rsidRDefault="0040069F" w:rsidP="00FF229D">
            <w:pPr>
              <w:rPr>
                <w:color w:val="000000"/>
                <w:sz w:val="16"/>
                <w:szCs w:val="16"/>
              </w:rPr>
            </w:pPr>
            <w:r w:rsidRPr="002354B1">
              <w:rPr>
                <w:color w:val="000000"/>
                <w:sz w:val="16"/>
                <w:szCs w:val="16"/>
              </w:rPr>
              <w:t>99,97</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sz w:val="16"/>
                <w:szCs w:val="16"/>
              </w:rPr>
            </w:pPr>
            <w:r w:rsidRPr="002354B1">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sz w:val="16"/>
                <w:szCs w:val="16"/>
              </w:rPr>
            </w:pPr>
            <w:r w:rsidRPr="002354B1">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818,91</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818,91</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40069F" w:rsidRPr="002354B1" w:rsidRDefault="0040069F" w:rsidP="00FF229D">
            <w:pPr>
              <w:rPr>
                <w:color w:val="000000"/>
                <w:sz w:val="16"/>
                <w:szCs w:val="16"/>
              </w:rPr>
            </w:pPr>
            <w:r w:rsidRPr="002354B1">
              <w:rPr>
                <w:color w:val="000000"/>
                <w:sz w:val="16"/>
                <w:szCs w:val="16"/>
              </w:rPr>
              <w:t>28 232,91</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40069F" w:rsidRPr="0043345C" w:rsidRDefault="0040069F" w:rsidP="00FF229D">
            <w:pPr>
              <w:rPr>
                <w:color w:val="000000"/>
                <w:sz w:val="16"/>
                <w:szCs w:val="16"/>
              </w:rPr>
            </w:pPr>
            <w:r w:rsidRPr="0043345C">
              <w:rPr>
                <w:color w:val="000000"/>
                <w:sz w:val="16"/>
                <w:szCs w:val="16"/>
              </w:rPr>
              <w:t>28 232,91</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40069F" w:rsidRPr="0043345C" w:rsidRDefault="0040069F" w:rsidP="00FF229D">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40069F" w:rsidRPr="0043345C" w:rsidRDefault="0040069F" w:rsidP="00FF229D">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0069F" w:rsidRPr="0043345C" w:rsidRDefault="0040069F" w:rsidP="00FF229D">
            <w:pPr>
              <w:rPr>
                <w:color w:val="000000"/>
                <w:sz w:val="16"/>
                <w:szCs w:val="16"/>
              </w:rPr>
            </w:pPr>
            <w:r w:rsidRPr="0043345C">
              <w:rPr>
                <w:color w:val="000000"/>
                <w:sz w:val="16"/>
                <w:szCs w:val="16"/>
              </w:rPr>
              <w:t>614,50</w:t>
            </w:r>
          </w:p>
        </w:tc>
        <w:tc>
          <w:tcPr>
            <w:tcW w:w="980" w:type="dxa"/>
            <w:tcBorders>
              <w:top w:val="single" w:sz="8" w:space="0" w:color="000001"/>
              <w:bottom w:val="single" w:sz="8" w:space="0" w:color="000001"/>
            </w:tcBorders>
            <w:shd w:val="clear" w:color="auto" w:fill="FFFFFF"/>
            <w:tcMar>
              <w:left w:w="108" w:type="dxa"/>
            </w:tcMar>
          </w:tcPr>
          <w:p w:rsidR="0040069F" w:rsidRPr="0043345C" w:rsidRDefault="0040069F" w:rsidP="00FF229D">
            <w:pPr>
              <w:rPr>
                <w:color w:val="000000"/>
                <w:sz w:val="16"/>
                <w:szCs w:val="16"/>
              </w:rPr>
            </w:pPr>
            <w:r w:rsidRPr="0043345C">
              <w:rPr>
                <w:color w:val="000000"/>
                <w:sz w:val="16"/>
                <w:szCs w:val="16"/>
              </w:rPr>
              <w:t>605,60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0069F" w:rsidRPr="0043345C" w:rsidRDefault="0040069F" w:rsidP="00FF229D">
            <w:pPr>
              <w:rPr>
                <w:sz w:val="16"/>
                <w:szCs w:val="16"/>
              </w:rPr>
            </w:pPr>
            <w:r w:rsidRPr="0043345C">
              <w:rPr>
                <w:color w:val="000000"/>
                <w:sz w:val="16"/>
                <w:szCs w:val="16"/>
              </w:rPr>
              <w:t>29 657,</w:t>
            </w:r>
            <w:r w:rsidR="002F2BE8">
              <w:rPr>
                <w:color w:val="000000"/>
                <w:sz w:val="16"/>
                <w:szCs w:val="16"/>
              </w:rPr>
              <w:t>28</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0069F" w:rsidRDefault="0040069F" w:rsidP="00FF229D">
            <w:pPr>
              <w:rPr>
                <w:sz w:val="16"/>
                <w:szCs w:val="16"/>
              </w:rPr>
            </w:pPr>
            <w:r>
              <w:rPr>
                <w:color w:val="000000"/>
                <w:sz w:val="16"/>
                <w:szCs w:val="16"/>
              </w:rPr>
              <w:t>Оплата за предоставленные услуги внесена в последние рабочие дни 2021 года</w:t>
            </w:r>
          </w:p>
        </w:tc>
      </w:tr>
      <w:tr w:rsidR="0043345C" w:rsidTr="008E1D02">
        <w:trPr>
          <w:trHeight w:val="3235"/>
        </w:trPr>
        <w:tc>
          <w:tcPr>
            <w:tcW w:w="1721" w:type="dxa"/>
            <w:vMerge w:val="restart"/>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Default="00DB2056" w:rsidP="00DB2056">
            <w:pPr>
              <w:rPr>
                <w:sz w:val="16"/>
                <w:szCs w:val="16"/>
              </w:rPr>
            </w:pPr>
            <w:r>
              <w:rPr>
                <w:color w:val="000000"/>
                <w:sz w:val="16"/>
                <w:szCs w:val="16"/>
              </w:rPr>
              <w:t>1.5. Обновление материально – технической базы, приобретение материалов и проведение ремонтных работ, с целью обеспечения выполнения требований санитарных правил и норм, своевременного устранения предписаний надзорных органов, обеспечение требований пожарной безопасности</w:t>
            </w:r>
          </w:p>
        </w:tc>
        <w:tc>
          <w:tcPr>
            <w:tcW w:w="11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Default="00DB2056" w:rsidP="00DB2056">
            <w:pPr>
              <w:rPr>
                <w:color w:val="000000"/>
                <w:sz w:val="16"/>
                <w:szCs w:val="16"/>
              </w:rPr>
            </w:pPr>
          </w:p>
        </w:tc>
        <w:tc>
          <w:tcPr>
            <w:tcW w:w="88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sz w:val="16"/>
                <w:szCs w:val="16"/>
              </w:rPr>
              <w:t>23 685,59</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sz w:val="16"/>
                <w:szCs w:val="16"/>
              </w:rPr>
              <w:t>23 685,59</w:t>
            </w:r>
          </w:p>
        </w:tc>
        <w:tc>
          <w:tcPr>
            <w:tcW w:w="65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color w:val="000000"/>
                <w:sz w:val="16"/>
                <w:szCs w:val="16"/>
              </w:rPr>
            </w:pPr>
            <w:r w:rsidRPr="0043345C">
              <w:rPr>
                <w:color w:val="000000"/>
                <w:sz w:val="16"/>
                <w:szCs w:val="16"/>
              </w:rPr>
              <w:t>4 600,89</w:t>
            </w:r>
          </w:p>
        </w:tc>
        <w:tc>
          <w:tcPr>
            <w:tcW w:w="87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color w:val="000000"/>
                <w:sz w:val="16"/>
                <w:szCs w:val="16"/>
              </w:rPr>
            </w:pPr>
            <w:r w:rsidRPr="0043345C">
              <w:rPr>
                <w:color w:val="000000"/>
                <w:sz w:val="16"/>
                <w:szCs w:val="16"/>
              </w:rPr>
              <w:t>4 600,89</w:t>
            </w:r>
          </w:p>
        </w:tc>
        <w:tc>
          <w:tcPr>
            <w:tcW w:w="77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sz w:val="16"/>
                <w:szCs w:val="16"/>
              </w:rPr>
              <w:t>18 197,21</w:t>
            </w:r>
          </w:p>
        </w:tc>
        <w:tc>
          <w:tcPr>
            <w:tcW w:w="96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sz w:val="16"/>
                <w:szCs w:val="16"/>
              </w:rPr>
              <w:t>18 197,21</w:t>
            </w:r>
          </w:p>
        </w:tc>
        <w:tc>
          <w:tcPr>
            <w:tcW w:w="6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color w:val="000000"/>
                <w:sz w:val="16"/>
                <w:szCs w:val="16"/>
              </w:rPr>
            </w:pPr>
            <w:r w:rsidRPr="0043345C">
              <w:rPr>
                <w:color w:val="000000"/>
                <w:sz w:val="16"/>
                <w:szCs w:val="16"/>
              </w:rPr>
              <w:t>887,50</w:t>
            </w:r>
          </w:p>
        </w:tc>
        <w:tc>
          <w:tcPr>
            <w:tcW w:w="83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color w:val="000000"/>
                <w:sz w:val="16"/>
                <w:szCs w:val="16"/>
              </w:rPr>
            </w:pPr>
            <w:r w:rsidRPr="0043345C">
              <w:rPr>
                <w:color w:val="000000"/>
                <w:sz w:val="16"/>
                <w:szCs w:val="16"/>
              </w:rPr>
              <w:t>887,50</w:t>
            </w:r>
          </w:p>
        </w:tc>
        <w:tc>
          <w:tcPr>
            <w:tcW w:w="80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DB2056" w:rsidRPr="0043345C" w:rsidRDefault="00DB2056" w:rsidP="00DB2056">
            <w:pPr>
              <w:rPr>
                <w:sz w:val="16"/>
                <w:szCs w:val="16"/>
              </w:rPr>
            </w:pPr>
            <w:r w:rsidRPr="0043345C">
              <w:rPr>
                <w:sz w:val="16"/>
                <w:szCs w:val="16"/>
              </w:rPr>
              <w:t>23 685,59</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5" w:type="dxa"/>
              <w:bottom w:w="55" w:type="dxa"/>
              <w:right w:w="55" w:type="dxa"/>
            </w:tcMar>
          </w:tcPr>
          <w:p w:rsidR="00DB2056" w:rsidRDefault="00DB2056" w:rsidP="00DB2056">
            <w:pPr>
              <w:rPr>
                <w:sz w:val="16"/>
                <w:szCs w:val="16"/>
              </w:rPr>
            </w:pPr>
          </w:p>
        </w:tc>
      </w:tr>
      <w:tr w:rsidR="0043345C" w:rsidTr="008E1D02">
        <w:trPr>
          <w:trHeight w:val="3255"/>
        </w:trPr>
        <w:tc>
          <w:tcPr>
            <w:tcW w:w="1721" w:type="dxa"/>
            <w:vMerge/>
            <w:tcBorders>
              <w:top w:val="single" w:sz="8" w:space="0" w:color="000001"/>
              <w:left w:val="single" w:sz="8" w:space="0" w:color="000001"/>
              <w:bottom w:val="single" w:sz="8" w:space="0" w:color="000001"/>
            </w:tcBorders>
            <w:shd w:val="clear" w:color="auto" w:fill="FFFFFF"/>
          </w:tcPr>
          <w:p w:rsidR="00DB2056" w:rsidRDefault="00DB2056" w:rsidP="00DB2056">
            <w:pPr>
              <w:rPr>
                <w:color w:val="000000"/>
                <w:sz w:val="16"/>
                <w:szCs w:val="16"/>
              </w:rPr>
            </w:pP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Default="00DB2056" w:rsidP="00DB2056">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23 250,88</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23 250,88</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4 600,89</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4 600,89</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17 762,50</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17 762,50</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887,50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887,50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23 250,88</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DB2056" w:rsidRDefault="00DB2056" w:rsidP="00DB2056">
            <w:pPr>
              <w:rPr>
                <w:sz w:val="16"/>
                <w:szCs w:val="16"/>
              </w:rPr>
            </w:pPr>
          </w:p>
        </w:tc>
      </w:tr>
      <w:tr w:rsidR="0043345C" w:rsidTr="008E1D02">
        <w:trPr>
          <w:trHeight w:val="3230"/>
        </w:trPr>
        <w:tc>
          <w:tcPr>
            <w:tcW w:w="1721" w:type="dxa"/>
            <w:vMerge/>
            <w:tcBorders>
              <w:top w:val="single" w:sz="8" w:space="0" w:color="000001"/>
              <w:left w:val="single" w:sz="8" w:space="0" w:color="000001"/>
              <w:bottom w:val="single" w:sz="8" w:space="0" w:color="000001"/>
            </w:tcBorders>
            <w:shd w:val="clear" w:color="auto" w:fill="FFFFFF"/>
          </w:tcPr>
          <w:p w:rsidR="00DB2056" w:rsidRDefault="00DB2056" w:rsidP="00DB2056">
            <w:pPr>
              <w:rPr>
                <w:color w:val="000000"/>
                <w:sz w:val="16"/>
                <w:szCs w:val="16"/>
              </w:rPr>
            </w:pP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Default="00DB2056" w:rsidP="00DB2056">
            <w:pPr>
              <w:rPr>
                <w:sz w:val="16"/>
                <w:szCs w:val="16"/>
              </w:rPr>
            </w:pPr>
            <w:r>
              <w:rPr>
                <w:color w:val="000000"/>
                <w:sz w:val="16"/>
                <w:szCs w:val="16"/>
              </w:rPr>
              <w:t>Управление культуры</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434,71</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434,71</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 0,00</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434,71</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color w:val="000000"/>
                <w:sz w:val="16"/>
                <w:szCs w:val="16"/>
              </w:rPr>
            </w:pPr>
            <w:r w:rsidRPr="0043345C">
              <w:rPr>
                <w:color w:val="000000"/>
                <w:sz w:val="16"/>
                <w:szCs w:val="16"/>
              </w:rPr>
              <w:t>434,71</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B2056" w:rsidRPr="0043345C" w:rsidRDefault="00DB2056" w:rsidP="00DB2056">
            <w:pPr>
              <w:rPr>
                <w:sz w:val="16"/>
                <w:szCs w:val="16"/>
              </w:rPr>
            </w:pPr>
            <w:r w:rsidRPr="0043345C">
              <w:rPr>
                <w:color w:val="000000"/>
                <w:sz w:val="16"/>
                <w:szCs w:val="16"/>
              </w:rPr>
              <w:t>434,71</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DB2056" w:rsidRDefault="00DB2056" w:rsidP="00DB2056">
            <w:pPr>
              <w:rPr>
                <w:sz w:val="16"/>
                <w:szCs w:val="16"/>
              </w:rPr>
            </w:pPr>
            <w:r>
              <w:rPr>
                <w:color w:val="000000"/>
                <w:sz w:val="16"/>
                <w:szCs w:val="16"/>
              </w:rPr>
              <w:t> </w:t>
            </w:r>
          </w:p>
        </w:tc>
      </w:tr>
      <w:tr w:rsidR="0043345C" w:rsidTr="008E1D02">
        <w:trPr>
          <w:trHeight w:val="209"/>
        </w:trPr>
        <w:tc>
          <w:tcPr>
            <w:tcW w:w="1721"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0A0742" w:rsidRDefault="000A0742" w:rsidP="000A0742">
            <w:pPr>
              <w:rPr>
                <w:color w:val="000000"/>
                <w:sz w:val="16"/>
                <w:szCs w:val="16"/>
              </w:rPr>
            </w:pPr>
            <w:r>
              <w:rPr>
                <w:color w:val="000000"/>
                <w:sz w:val="16"/>
                <w:szCs w:val="16"/>
              </w:rPr>
              <w:t>1.6. Обновление материально-технической базы для формирования у обучающихся современных технологических и гуманитарных навыков в рамках реализации федерального проекта «Современная школа» национального проекта «Образование»</w:t>
            </w:r>
          </w:p>
        </w:tc>
        <w:tc>
          <w:tcPr>
            <w:tcW w:w="11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Default="000A0742" w:rsidP="000A0742">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color w:val="000000"/>
                <w:sz w:val="16"/>
                <w:szCs w:val="16"/>
              </w:rPr>
            </w:pPr>
            <w:r w:rsidRPr="0043345C">
              <w:rPr>
                <w:color w:val="000000"/>
                <w:sz w:val="16"/>
                <w:szCs w:val="16"/>
              </w:rPr>
              <w:t>879,85</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color w:val="000000"/>
                <w:sz w:val="16"/>
                <w:szCs w:val="16"/>
              </w:rPr>
            </w:pPr>
            <w:r w:rsidRPr="0043345C">
              <w:rPr>
                <w:color w:val="000000"/>
                <w:sz w:val="16"/>
                <w:szCs w:val="16"/>
              </w:rPr>
              <w:t>879,85</w:t>
            </w:r>
          </w:p>
        </w:tc>
        <w:tc>
          <w:tcPr>
            <w:tcW w:w="65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color w:val="000000"/>
                <w:sz w:val="16"/>
                <w:szCs w:val="16"/>
              </w:rPr>
            </w:pPr>
            <w:r w:rsidRPr="0043345C">
              <w:rPr>
                <w:color w:val="000000"/>
                <w:sz w:val="16"/>
                <w:szCs w:val="16"/>
              </w:rPr>
              <w:t>879,85</w:t>
            </w:r>
          </w:p>
        </w:tc>
        <w:tc>
          <w:tcPr>
            <w:tcW w:w="96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color w:val="000000"/>
                <w:sz w:val="16"/>
                <w:szCs w:val="16"/>
              </w:rPr>
            </w:pPr>
            <w:r w:rsidRPr="0043345C">
              <w:rPr>
                <w:color w:val="000000"/>
                <w:sz w:val="16"/>
                <w:szCs w:val="16"/>
              </w:rPr>
              <w:t>879,85</w:t>
            </w:r>
          </w:p>
        </w:tc>
        <w:tc>
          <w:tcPr>
            <w:tcW w:w="6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0A0742" w:rsidRPr="0043345C" w:rsidRDefault="000A0742" w:rsidP="000A0742">
            <w:pPr>
              <w:rPr>
                <w:sz w:val="16"/>
                <w:szCs w:val="16"/>
              </w:rPr>
            </w:pPr>
            <w:r w:rsidRPr="0043345C">
              <w:rPr>
                <w:color w:val="000000"/>
                <w:sz w:val="16"/>
                <w:szCs w:val="16"/>
              </w:rPr>
              <w:t>879,85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5" w:type="dxa"/>
              <w:bottom w:w="55" w:type="dxa"/>
              <w:right w:w="55" w:type="dxa"/>
            </w:tcMar>
          </w:tcPr>
          <w:p w:rsidR="000A0742" w:rsidRDefault="000A0742" w:rsidP="000A0742">
            <w:pPr>
              <w:rPr>
                <w:sz w:val="16"/>
                <w:szCs w:val="16"/>
              </w:rPr>
            </w:pPr>
            <w:r>
              <w:rPr>
                <w:color w:val="000000"/>
                <w:sz w:val="16"/>
                <w:szCs w:val="16"/>
              </w:rPr>
              <w:t> </w:t>
            </w:r>
          </w:p>
        </w:tc>
      </w:tr>
      <w:tr w:rsidR="0043345C" w:rsidTr="008E1D02">
        <w:trPr>
          <w:trHeight w:val="2330"/>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Default="00D4165E" w:rsidP="00D4165E">
            <w:pPr>
              <w:rPr>
                <w:sz w:val="16"/>
                <w:szCs w:val="16"/>
              </w:rPr>
            </w:pPr>
            <w:r>
              <w:rPr>
                <w:color w:val="000000"/>
                <w:sz w:val="16"/>
                <w:szCs w:val="16"/>
              </w:rPr>
              <w:lastRenderedPageBreak/>
              <w:t>1.7. Обновление материально-технической базы для занятий физической культурой и спортом в рамках реализации федерального проекта «Успех каждого ребенка» национального проекта «Образование»</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Default="00D4165E" w:rsidP="00D4165E">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2 931,65</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2 931,65</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1 652,83</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1 652,83</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1 014,97</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1 014,97</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263,85</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color w:val="000000"/>
                <w:sz w:val="16"/>
                <w:szCs w:val="16"/>
              </w:rPr>
            </w:pPr>
            <w:r w:rsidRPr="0043345C">
              <w:rPr>
                <w:color w:val="000000"/>
                <w:sz w:val="16"/>
                <w:szCs w:val="16"/>
              </w:rPr>
              <w:t>263,85</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2 931,65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D4165E" w:rsidRDefault="00D4165E" w:rsidP="00D4165E">
            <w:pPr>
              <w:rPr>
                <w:sz w:val="16"/>
                <w:szCs w:val="16"/>
              </w:rPr>
            </w:pPr>
            <w:r>
              <w:rPr>
                <w:color w:val="000000"/>
                <w:sz w:val="16"/>
                <w:szCs w:val="16"/>
              </w:rPr>
              <w:t> </w:t>
            </w:r>
          </w:p>
        </w:tc>
      </w:tr>
      <w:tr w:rsidR="0043345C" w:rsidTr="008E1D02">
        <w:trPr>
          <w:trHeight w:val="1190"/>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Default="00D4165E" w:rsidP="00D4165E">
            <w:pPr>
              <w:rPr>
                <w:sz w:val="16"/>
                <w:szCs w:val="16"/>
              </w:rPr>
            </w:pPr>
            <w:r>
              <w:rPr>
                <w:color w:val="000000"/>
                <w:sz w:val="16"/>
                <w:szCs w:val="16"/>
              </w:rPr>
              <w:t>1.8. Оснащение образовательных организаций специальными транспортными средствами для перевозки детей</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Default="00D4165E" w:rsidP="00D4165E">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4165E" w:rsidRPr="0043345C" w:rsidRDefault="00D4165E" w:rsidP="00D4165E">
            <w:pPr>
              <w:rPr>
                <w:sz w:val="16"/>
                <w:szCs w:val="16"/>
              </w:rPr>
            </w:pPr>
            <w:r w:rsidRPr="0043345C">
              <w:rPr>
                <w:color w:val="000000"/>
                <w:sz w:val="16"/>
                <w:szCs w:val="16"/>
              </w:rPr>
              <w:t>0,00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D4165E" w:rsidRDefault="00D4165E" w:rsidP="00D4165E">
            <w:pPr>
              <w:rPr>
                <w:sz w:val="16"/>
                <w:szCs w:val="16"/>
              </w:rPr>
            </w:pPr>
          </w:p>
        </w:tc>
      </w:tr>
      <w:tr w:rsidR="0043345C" w:rsidTr="008E1D02">
        <w:trPr>
          <w:trHeight w:val="2950"/>
        </w:trPr>
        <w:tc>
          <w:tcPr>
            <w:tcW w:w="1721" w:type="dxa"/>
            <w:vMerge w:val="restart"/>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A4BF3" w:rsidRDefault="004A4BF3" w:rsidP="004A4BF3">
            <w:pPr>
              <w:rPr>
                <w:sz w:val="16"/>
                <w:szCs w:val="16"/>
              </w:rPr>
            </w:pPr>
            <w:r>
              <w:rPr>
                <w:color w:val="000000"/>
                <w:sz w:val="16"/>
                <w:szCs w:val="16"/>
              </w:rPr>
              <w:t xml:space="preserve">1.9 Проведение системы муниципальных, областных, межрегиональных, всероссийских, мероприятий, обеспечивающих выявление и поддержку интеллектуально одаренных и талантливых детей, а также спортивных, воспитательных мероприятий для обучающихся </w:t>
            </w:r>
          </w:p>
          <w:p w:rsidR="004A4BF3" w:rsidRDefault="004A4BF3" w:rsidP="004A4BF3">
            <w:pPr>
              <w:rPr>
                <w:color w:val="000000"/>
                <w:sz w:val="16"/>
                <w:szCs w:val="16"/>
              </w:rPr>
            </w:pPr>
          </w:p>
        </w:tc>
        <w:tc>
          <w:tcPr>
            <w:tcW w:w="11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Default="004A4BF3" w:rsidP="004A4BF3">
            <w:pPr>
              <w:rPr>
                <w:sz w:val="16"/>
                <w:szCs w:val="16"/>
              </w:rPr>
            </w:pPr>
          </w:p>
        </w:tc>
        <w:tc>
          <w:tcPr>
            <w:tcW w:w="889" w:type="dxa"/>
            <w:tcBorders>
              <w:top w:val="single" w:sz="8" w:space="0" w:color="000001"/>
              <w:bottom w:val="single" w:sz="8" w:space="0" w:color="000001"/>
            </w:tcBorders>
            <w:shd w:val="clear" w:color="auto" w:fill="FFFFFF"/>
            <w:tcMar>
              <w:left w:w="108" w:type="dxa"/>
            </w:tcMar>
          </w:tcPr>
          <w:p w:rsidR="004A4BF3" w:rsidRPr="0043345C" w:rsidRDefault="004A4BF3" w:rsidP="004A4BF3">
            <w:pPr>
              <w:rPr>
                <w:sz w:val="16"/>
                <w:szCs w:val="16"/>
              </w:rPr>
            </w:pPr>
            <w:r w:rsidRPr="0043345C">
              <w:rPr>
                <w:sz w:val="16"/>
                <w:szCs w:val="16"/>
              </w:rPr>
              <w:t>243,1</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A4BF3" w:rsidRPr="0043345C" w:rsidRDefault="004A4BF3" w:rsidP="004A4BF3">
            <w:pPr>
              <w:rPr>
                <w:sz w:val="16"/>
                <w:szCs w:val="16"/>
              </w:rPr>
            </w:pPr>
            <w:r w:rsidRPr="0043345C">
              <w:rPr>
                <w:sz w:val="16"/>
                <w:szCs w:val="16"/>
              </w:rPr>
              <w:t>243,1</w:t>
            </w:r>
          </w:p>
        </w:tc>
        <w:tc>
          <w:tcPr>
            <w:tcW w:w="65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sz w:val="16"/>
                <w:szCs w:val="16"/>
              </w:rPr>
              <w:t>243,1</w:t>
            </w:r>
          </w:p>
        </w:tc>
        <w:tc>
          <w:tcPr>
            <w:tcW w:w="96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sz w:val="16"/>
                <w:szCs w:val="16"/>
              </w:rPr>
              <w:t>243,1</w:t>
            </w:r>
          </w:p>
        </w:tc>
        <w:tc>
          <w:tcPr>
            <w:tcW w:w="6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Pr="0043345C" w:rsidRDefault="004A4BF3" w:rsidP="004A4BF3">
            <w:pPr>
              <w:rPr>
                <w:sz w:val="16"/>
                <w:szCs w:val="16"/>
              </w:rPr>
            </w:pPr>
            <w:r w:rsidRPr="0043345C">
              <w:rPr>
                <w:sz w:val="16"/>
                <w:szCs w:val="16"/>
              </w:rPr>
              <w:t>243,1</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Default="004A4BF3" w:rsidP="004A4BF3">
            <w:pPr>
              <w:rPr>
                <w:sz w:val="16"/>
                <w:szCs w:val="16"/>
              </w:rPr>
            </w:pPr>
          </w:p>
        </w:tc>
      </w:tr>
      <w:tr w:rsidR="0043345C" w:rsidTr="008E1D02">
        <w:trPr>
          <w:trHeight w:val="2950"/>
        </w:trPr>
        <w:tc>
          <w:tcPr>
            <w:tcW w:w="1721"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4165E" w:rsidRDefault="00D4165E" w:rsidP="00D4165E">
            <w:pPr>
              <w:rPr>
                <w:color w:val="000000"/>
                <w:sz w:val="16"/>
                <w:szCs w:val="16"/>
              </w:rPr>
            </w:pPr>
          </w:p>
        </w:tc>
        <w:tc>
          <w:tcPr>
            <w:tcW w:w="11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Default="00D4165E" w:rsidP="00D4165E">
            <w:pPr>
              <w:rPr>
                <w:sz w:val="16"/>
                <w:szCs w:val="16"/>
              </w:rPr>
            </w:pPr>
            <w:r>
              <w:rPr>
                <w:color w:val="000000"/>
                <w:sz w:val="16"/>
                <w:szCs w:val="16"/>
              </w:rPr>
              <w:t>Управление образования</w:t>
            </w:r>
          </w:p>
        </w:tc>
        <w:tc>
          <w:tcPr>
            <w:tcW w:w="889" w:type="dxa"/>
            <w:tcBorders>
              <w:top w:val="single" w:sz="8" w:space="0" w:color="000001"/>
              <w:bottom w:val="single" w:sz="8" w:space="0" w:color="000001"/>
            </w:tcBorders>
            <w:shd w:val="clear" w:color="auto" w:fill="FFFFFF"/>
            <w:tcMar>
              <w:left w:w="108" w:type="dxa"/>
            </w:tcMar>
          </w:tcPr>
          <w:p w:rsidR="00D4165E" w:rsidRPr="0043345C" w:rsidRDefault="00D4165E" w:rsidP="00D4165E">
            <w:pPr>
              <w:rPr>
                <w:color w:val="000000"/>
                <w:sz w:val="16"/>
                <w:szCs w:val="16"/>
              </w:rPr>
            </w:pPr>
            <w:r w:rsidRPr="0043345C">
              <w:rPr>
                <w:color w:val="000000"/>
                <w:sz w:val="16"/>
                <w:szCs w:val="16"/>
              </w:rPr>
              <w:t>236,10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4165E" w:rsidRPr="0043345C" w:rsidRDefault="00D4165E" w:rsidP="00D4165E">
            <w:pPr>
              <w:rPr>
                <w:color w:val="000000"/>
                <w:sz w:val="16"/>
                <w:szCs w:val="16"/>
              </w:rPr>
            </w:pPr>
            <w:r w:rsidRPr="0043345C">
              <w:rPr>
                <w:color w:val="000000"/>
                <w:sz w:val="16"/>
                <w:szCs w:val="16"/>
              </w:rPr>
              <w:t>236,10</w:t>
            </w:r>
          </w:p>
        </w:tc>
        <w:tc>
          <w:tcPr>
            <w:tcW w:w="65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color w:val="000000"/>
                <w:sz w:val="16"/>
                <w:szCs w:val="16"/>
              </w:rPr>
            </w:pPr>
            <w:r w:rsidRPr="0043345C">
              <w:rPr>
                <w:color w:val="000000"/>
                <w:sz w:val="16"/>
                <w:szCs w:val="16"/>
              </w:rPr>
              <w:t>236,10</w:t>
            </w:r>
          </w:p>
        </w:tc>
        <w:tc>
          <w:tcPr>
            <w:tcW w:w="96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color w:val="000000"/>
                <w:sz w:val="16"/>
                <w:szCs w:val="16"/>
              </w:rPr>
            </w:pPr>
            <w:r w:rsidRPr="0043345C">
              <w:rPr>
                <w:color w:val="000000"/>
                <w:sz w:val="16"/>
                <w:szCs w:val="16"/>
              </w:rPr>
              <w:t>236,10</w:t>
            </w:r>
          </w:p>
        </w:tc>
        <w:tc>
          <w:tcPr>
            <w:tcW w:w="6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Pr="0043345C" w:rsidRDefault="00D4165E" w:rsidP="00D4165E">
            <w:pPr>
              <w:rPr>
                <w:sz w:val="16"/>
                <w:szCs w:val="16"/>
              </w:rPr>
            </w:pPr>
            <w:r w:rsidRPr="0043345C">
              <w:rPr>
                <w:color w:val="000000"/>
                <w:sz w:val="16"/>
                <w:szCs w:val="16"/>
              </w:rPr>
              <w:t>236,10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D4165E" w:rsidRDefault="00D4165E" w:rsidP="00D4165E">
            <w:pPr>
              <w:rPr>
                <w:sz w:val="16"/>
                <w:szCs w:val="16"/>
              </w:rPr>
            </w:pPr>
          </w:p>
        </w:tc>
      </w:tr>
      <w:tr w:rsidR="0043345C" w:rsidTr="008E1D02">
        <w:trPr>
          <w:trHeight w:val="2950"/>
        </w:trPr>
        <w:tc>
          <w:tcPr>
            <w:tcW w:w="1721"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A4BF3" w:rsidRDefault="004A4BF3" w:rsidP="004A4BF3">
            <w:pPr>
              <w:rPr>
                <w:sz w:val="16"/>
                <w:szCs w:val="16"/>
              </w:rPr>
            </w:pP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4A4BF3" w:rsidRDefault="004A4BF3" w:rsidP="004A4BF3">
            <w:pPr>
              <w:rPr>
                <w:sz w:val="16"/>
                <w:szCs w:val="16"/>
              </w:rPr>
            </w:pPr>
            <w:r>
              <w:rPr>
                <w:color w:val="000000"/>
                <w:sz w:val="16"/>
                <w:szCs w:val="16"/>
              </w:rPr>
              <w:t>Управление культуры</w:t>
            </w:r>
          </w:p>
        </w:tc>
        <w:tc>
          <w:tcPr>
            <w:tcW w:w="889"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7,0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7,0</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7,0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7,0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4A4BF3" w:rsidRPr="0043345C" w:rsidRDefault="004A4BF3" w:rsidP="004A4BF3">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7,0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Default="004A4BF3" w:rsidP="004A4BF3">
            <w:pPr>
              <w:rPr>
                <w:sz w:val="16"/>
                <w:szCs w:val="16"/>
              </w:rPr>
            </w:pPr>
            <w:r>
              <w:rPr>
                <w:color w:val="000000"/>
                <w:sz w:val="16"/>
                <w:szCs w:val="16"/>
              </w:rPr>
              <w:t> </w:t>
            </w:r>
          </w:p>
        </w:tc>
      </w:tr>
      <w:tr w:rsidR="0043345C" w:rsidTr="008E1D02">
        <w:trPr>
          <w:trHeight w:val="1545"/>
        </w:trPr>
        <w:tc>
          <w:tcPr>
            <w:tcW w:w="1721" w:type="dxa"/>
            <w:tcBorders>
              <w:top w:val="single" w:sz="8" w:space="0" w:color="000001"/>
              <w:left w:val="single" w:sz="8" w:space="0" w:color="000001"/>
              <w:bottom w:val="single" w:sz="8" w:space="0" w:color="000001"/>
            </w:tcBorders>
            <w:shd w:val="clear" w:color="auto" w:fill="FFFFFF"/>
            <w:tcMar>
              <w:left w:w="-10" w:type="dxa"/>
            </w:tcMar>
          </w:tcPr>
          <w:p w:rsidR="004A4BF3" w:rsidRDefault="004A4BF3" w:rsidP="004A4BF3">
            <w:pPr>
              <w:rPr>
                <w:sz w:val="16"/>
                <w:szCs w:val="16"/>
              </w:rPr>
            </w:pPr>
            <w:r>
              <w:rPr>
                <w:color w:val="000000"/>
                <w:sz w:val="16"/>
                <w:szCs w:val="16"/>
              </w:rPr>
              <w:t>1.10. Руководство и управление в сфере установленных функций органа местного самоуправления в области образования</w:t>
            </w: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4A4BF3" w:rsidRDefault="004A4BF3" w:rsidP="004A4BF3">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12 885,81</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12 885,81</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12 885,81</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color w:val="000000"/>
                <w:sz w:val="16"/>
                <w:szCs w:val="16"/>
              </w:rPr>
            </w:pPr>
            <w:r w:rsidRPr="0043345C">
              <w:rPr>
                <w:color w:val="000000"/>
                <w:sz w:val="16"/>
                <w:szCs w:val="16"/>
              </w:rPr>
              <w:t>12 885,81</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4A4BF3" w:rsidRPr="0043345C" w:rsidRDefault="004A4BF3" w:rsidP="004A4BF3">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A4BF3" w:rsidRPr="0043345C" w:rsidRDefault="004A4BF3" w:rsidP="004A4BF3">
            <w:pPr>
              <w:rPr>
                <w:sz w:val="16"/>
                <w:szCs w:val="16"/>
              </w:rPr>
            </w:pPr>
            <w:r w:rsidRPr="0043345C">
              <w:rPr>
                <w:color w:val="000000"/>
                <w:sz w:val="16"/>
                <w:szCs w:val="16"/>
              </w:rPr>
              <w:t>12 885,81</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A4BF3" w:rsidRDefault="004A4BF3" w:rsidP="004A4BF3">
            <w:pPr>
              <w:rPr>
                <w:sz w:val="16"/>
                <w:szCs w:val="16"/>
              </w:rPr>
            </w:pPr>
          </w:p>
        </w:tc>
      </w:tr>
      <w:tr w:rsidR="0043345C" w:rsidTr="008E1D02">
        <w:trPr>
          <w:trHeight w:val="600"/>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Default="008D52A1" w:rsidP="008D52A1">
            <w:pPr>
              <w:rPr>
                <w:sz w:val="16"/>
                <w:szCs w:val="16"/>
              </w:rPr>
            </w:pPr>
            <w:r>
              <w:rPr>
                <w:color w:val="000000"/>
                <w:sz w:val="16"/>
                <w:szCs w:val="16"/>
              </w:rPr>
              <w:t>1.11. Приобретение музыкальных инструментов, оборудования и материалов для детских школ искусств в рамках реализации федерального проекта «Обеспечение качественно нового уровня развития инфраструктуры культуры» национального проекта «Культура»</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Default="008D52A1" w:rsidP="008D52A1">
            <w:pPr>
              <w:rPr>
                <w:sz w:val="16"/>
                <w:szCs w:val="16"/>
              </w:rPr>
            </w:pPr>
            <w:r>
              <w:rPr>
                <w:color w:val="000000"/>
                <w:sz w:val="16"/>
                <w:szCs w:val="16"/>
              </w:rPr>
              <w:t>Управление культуры</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2 039,92</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2 039,92</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1 557,68</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1 557,68</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135,45</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135,45</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346,79</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color w:val="000000"/>
                <w:sz w:val="16"/>
                <w:szCs w:val="16"/>
              </w:rPr>
            </w:pPr>
            <w:r w:rsidRPr="0043345C">
              <w:rPr>
                <w:color w:val="000000"/>
                <w:sz w:val="16"/>
                <w:szCs w:val="16"/>
              </w:rPr>
              <w:t>346,79</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8D52A1" w:rsidRPr="0043345C" w:rsidRDefault="008D52A1" w:rsidP="008D52A1">
            <w:pPr>
              <w:rPr>
                <w:sz w:val="16"/>
                <w:szCs w:val="16"/>
              </w:rPr>
            </w:pPr>
            <w:r w:rsidRPr="0043345C">
              <w:rPr>
                <w:color w:val="000000"/>
                <w:sz w:val="16"/>
                <w:szCs w:val="16"/>
              </w:rPr>
              <w:t>2 039,92</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8D52A1" w:rsidRDefault="008D52A1" w:rsidP="008D52A1">
            <w:pPr>
              <w:rPr>
                <w:sz w:val="16"/>
                <w:szCs w:val="16"/>
              </w:rPr>
            </w:pPr>
            <w:r>
              <w:rPr>
                <w:color w:val="000000"/>
                <w:sz w:val="16"/>
                <w:szCs w:val="16"/>
              </w:rPr>
              <w:t> </w:t>
            </w:r>
          </w:p>
        </w:tc>
      </w:tr>
      <w:tr w:rsidR="0043345C" w:rsidTr="008E1D02">
        <w:trPr>
          <w:trHeight w:val="600"/>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Default="006C75A3" w:rsidP="006C75A3">
            <w:pPr>
              <w:snapToGrid w:val="0"/>
            </w:pPr>
            <w:r>
              <w:rPr>
                <w:color w:val="000000"/>
                <w:sz w:val="16"/>
                <w:szCs w:val="16"/>
              </w:rPr>
              <w:t xml:space="preserve">1.12. Обеспечение функционирования персонифицированного финансирования дополнительного образования детей </w:t>
            </w:r>
            <w:r>
              <w:rPr>
                <w:sz w:val="16"/>
                <w:szCs w:val="16"/>
              </w:rPr>
              <w:t>в рамках реализации федерального проекта «Успех каждого ребенка» национального проекта «Образование»</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Default="006C75A3" w:rsidP="006C75A3">
            <w:pPr>
              <w:snapToGrid w:val="0"/>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861,83</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856,43</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99,37</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614,17</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614,17</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247,66</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242,26</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6C75A3" w:rsidRPr="0043345C" w:rsidRDefault="006C75A3" w:rsidP="006C75A3">
            <w:pPr>
              <w:rPr>
                <w:color w:val="000000"/>
                <w:sz w:val="16"/>
                <w:szCs w:val="16"/>
              </w:rPr>
            </w:pPr>
            <w:r w:rsidRPr="0043345C">
              <w:rPr>
                <w:color w:val="000000"/>
                <w:sz w:val="16"/>
                <w:szCs w:val="16"/>
              </w:rPr>
              <w:t>856,43</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6C75A3" w:rsidRDefault="006C75A3" w:rsidP="006C75A3">
            <w:pPr>
              <w:rPr>
                <w:color w:val="000000"/>
                <w:sz w:val="16"/>
                <w:szCs w:val="16"/>
              </w:rPr>
            </w:pPr>
            <w:r>
              <w:rPr>
                <w:color w:val="000000"/>
                <w:sz w:val="16"/>
                <w:szCs w:val="16"/>
              </w:rPr>
              <w:t>З</w:t>
            </w:r>
            <w:r w:rsidRPr="006C75A3">
              <w:rPr>
                <w:color w:val="000000"/>
                <w:sz w:val="16"/>
                <w:szCs w:val="16"/>
              </w:rPr>
              <w:t>аявительный характер, не предоставлены документы на оплату</w:t>
            </w:r>
          </w:p>
        </w:tc>
      </w:tr>
      <w:tr w:rsidR="0043345C" w:rsidTr="008E1D02">
        <w:trPr>
          <w:trHeight w:val="2335"/>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CA1634" w:rsidRDefault="00D72A94" w:rsidP="00D72A94">
            <w:pPr>
              <w:snapToGrid w:val="0"/>
            </w:pPr>
            <w:r>
              <w:rPr>
                <w:color w:val="000000"/>
                <w:sz w:val="16"/>
                <w:szCs w:val="16"/>
              </w:rPr>
              <w:lastRenderedPageBreak/>
              <w:t xml:space="preserve">1.13. Модернизация муниципальных школ искусств по видам искусств в рамках реализации </w:t>
            </w:r>
            <w:r>
              <w:rPr>
                <w:sz w:val="16"/>
                <w:szCs w:val="16"/>
              </w:rPr>
              <w:t>федерального проекта «Обеспечение качественно нового уровня развития инфраструктуры культуры» национального проекта «Культура»</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Default="00D72A94" w:rsidP="00D72A94">
            <w:pPr>
              <w:snapToGrid w:val="0"/>
            </w:pPr>
            <w:r>
              <w:rPr>
                <w:color w:val="000000"/>
                <w:sz w:val="16"/>
                <w:szCs w:val="16"/>
              </w:rPr>
              <w:t>Управление культуры</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5 822,89</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5 822,89</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2 929,72</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2 929,72</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325,52</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325,52</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2 567,65</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2 567,65</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D72A94" w:rsidRPr="0043345C" w:rsidRDefault="00D72A94" w:rsidP="00D72A94">
            <w:pPr>
              <w:rPr>
                <w:color w:val="000000"/>
                <w:sz w:val="16"/>
                <w:szCs w:val="16"/>
              </w:rPr>
            </w:pPr>
            <w:r w:rsidRPr="0043345C">
              <w:rPr>
                <w:color w:val="000000"/>
                <w:sz w:val="16"/>
                <w:szCs w:val="16"/>
              </w:rPr>
              <w:t>5 822,89</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D72A94" w:rsidRDefault="00D72A94" w:rsidP="00D72A94">
            <w:pPr>
              <w:rPr>
                <w:color w:val="000000"/>
                <w:sz w:val="16"/>
                <w:szCs w:val="16"/>
              </w:rPr>
            </w:pPr>
          </w:p>
        </w:tc>
      </w:tr>
      <w:tr w:rsidR="0043345C" w:rsidTr="008E1D02">
        <w:trPr>
          <w:trHeight w:val="600"/>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Default="00E54561" w:rsidP="00E54561">
            <w:pPr>
              <w:snapToGrid w:val="0"/>
            </w:pPr>
            <w:r>
              <w:rPr>
                <w:sz w:val="16"/>
                <w:szCs w:val="16"/>
              </w:rPr>
              <w:t xml:space="preserve">1.14. Государственная поддержка лучших муниципальных учреждений культуры, муниципальных образовательных организаций дополнительного образования детей, находящихся на территории сельских поселений Архангельской области, и их работников  </w:t>
            </w:r>
            <w:r>
              <w:rPr>
                <w:color w:val="000000"/>
                <w:sz w:val="16"/>
                <w:szCs w:val="16"/>
              </w:rPr>
              <w:t xml:space="preserve">искусств в рамках реализации </w:t>
            </w:r>
            <w:r>
              <w:rPr>
                <w:sz w:val="16"/>
                <w:szCs w:val="16"/>
              </w:rPr>
              <w:t>федерального проекта «Творческие люди» национального проекта «Культура»</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Default="00E54561" w:rsidP="00E54561">
            <w:pPr>
              <w:snapToGrid w:val="0"/>
              <w:rPr>
                <w:sz w:val="16"/>
                <w:szCs w:val="16"/>
              </w:rPr>
            </w:pPr>
            <w:r>
              <w:rPr>
                <w:color w:val="000000"/>
                <w:sz w:val="16"/>
                <w:szCs w:val="16"/>
              </w:rPr>
              <w:t>Управление культуры</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133,87</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133,87</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100,00</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100,00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11,11</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11,11</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22,76</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22,76</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E54561" w:rsidP="00E54561">
            <w:pPr>
              <w:rPr>
                <w:color w:val="000000"/>
                <w:sz w:val="16"/>
                <w:szCs w:val="16"/>
              </w:rPr>
            </w:pPr>
            <w:r w:rsidRPr="0043345C">
              <w:rPr>
                <w:color w:val="000000"/>
                <w:sz w:val="16"/>
                <w:szCs w:val="16"/>
              </w:rPr>
              <w:t>133,87</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E54561" w:rsidRDefault="00E54561" w:rsidP="00E54561">
            <w:pPr>
              <w:rPr>
                <w:color w:val="000000"/>
                <w:sz w:val="16"/>
                <w:szCs w:val="16"/>
              </w:rPr>
            </w:pPr>
          </w:p>
        </w:tc>
      </w:tr>
      <w:tr w:rsidR="0043345C" w:rsidTr="008E1D02">
        <w:trPr>
          <w:trHeight w:val="2145"/>
        </w:trPr>
        <w:tc>
          <w:tcPr>
            <w:tcW w:w="1721" w:type="dxa"/>
            <w:vMerge w:val="restart"/>
            <w:tcBorders>
              <w:top w:val="single" w:sz="8" w:space="0" w:color="000001"/>
              <w:left w:val="single" w:sz="8" w:space="0" w:color="000001"/>
              <w:bottom w:val="single" w:sz="8" w:space="0" w:color="000001"/>
            </w:tcBorders>
            <w:shd w:val="clear" w:color="auto" w:fill="FFFFFF"/>
          </w:tcPr>
          <w:p w:rsidR="00E54561" w:rsidRDefault="00E54561" w:rsidP="00E54561">
            <w:pPr>
              <w:rPr>
                <w:sz w:val="16"/>
                <w:szCs w:val="16"/>
              </w:rPr>
            </w:pPr>
            <w:r>
              <w:rPr>
                <w:color w:val="000000"/>
                <w:sz w:val="16"/>
                <w:szCs w:val="16"/>
              </w:rPr>
              <w:t>2.1. Предоставление компенсации расходов на оплату жилых помещений, отопления и освещения педагогическим работникам муниципальных образовательных организаций</w:t>
            </w:r>
          </w:p>
        </w:tc>
        <w:tc>
          <w:tcPr>
            <w:tcW w:w="1184" w:type="dxa"/>
            <w:tcBorders>
              <w:top w:val="single" w:sz="8" w:space="0" w:color="000001"/>
              <w:left w:val="single" w:sz="8" w:space="0" w:color="000001"/>
              <w:bottom w:val="single" w:sz="8" w:space="0" w:color="000001"/>
            </w:tcBorders>
            <w:shd w:val="clear" w:color="auto" w:fill="FFFFFF"/>
          </w:tcPr>
          <w:p w:rsidR="00E54561" w:rsidRDefault="00E54561" w:rsidP="00E54561">
            <w:pPr>
              <w:rPr>
                <w:sz w:val="16"/>
                <w:szCs w:val="16"/>
              </w:rPr>
            </w:pP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E54561" w:rsidRPr="0043345C" w:rsidRDefault="0043345C" w:rsidP="00E54561">
            <w:pPr>
              <w:rPr>
                <w:sz w:val="16"/>
                <w:szCs w:val="16"/>
              </w:rPr>
            </w:pPr>
            <w:r>
              <w:rPr>
                <w:sz w:val="16"/>
                <w:szCs w:val="16"/>
              </w:rPr>
              <w:t>40 193,98</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43345C" w:rsidP="00E54561">
            <w:pPr>
              <w:rPr>
                <w:sz w:val="16"/>
                <w:szCs w:val="16"/>
              </w:rPr>
            </w:pPr>
            <w:r>
              <w:rPr>
                <w:sz w:val="16"/>
                <w:szCs w:val="16"/>
              </w:rPr>
              <w:t>40 193,98</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43345C" w:rsidP="00E54561">
            <w:pPr>
              <w:rPr>
                <w:sz w:val="16"/>
                <w:szCs w:val="16"/>
              </w:rPr>
            </w:pPr>
            <w:r>
              <w:rPr>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43345C" w:rsidP="00E54561">
            <w:pPr>
              <w:rPr>
                <w:sz w:val="16"/>
                <w:szCs w:val="16"/>
              </w:rPr>
            </w:pPr>
            <w:r>
              <w:rPr>
                <w:sz w:val="16"/>
                <w:szCs w:val="16"/>
              </w:rPr>
              <w:t>40 193,98</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43345C" w:rsidP="00E54561">
            <w:pPr>
              <w:rPr>
                <w:sz w:val="16"/>
                <w:szCs w:val="16"/>
              </w:rPr>
            </w:pPr>
            <w:r>
              <w:rPr>
                <w:sz w:val="16"/>
                <w:szCs w:val="16"/>
              </w:rPr>
              <w:t>40 193,98</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43345C" w:rsidP="00E54561">
            <w:pPr>
              <w:rPr>
                <w:sz w:val="16"/>
                <w:szCs w:val="16"/>
              </w:rPr>
            </w:pPr>
            <w:r>
              <w:rPr>
                <w:sz w:val="16"/>
                <w:szCs w:val="16"/>
              </w:rPr>
              <w:t>36 693,58</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E54561" w:rsidRDefault="00E54561" w:rsidP="00E54561">
            <w:pPr>
              <w:rPr>
                <w:sz w:val="16"/>
                <w:szCs w:val="16"/>
              </w:rPr>
            </w:pPr>
          </w:p>
        </w:tc>
      </w:tr>
      <w:tr w:rsidR="0043345C" w:rsidTr="008E1D02">
        <w:trPr>
          <w:trHeight w:val="1952"/>
        </w:trPr>
        <w:tc>
          <w:tcPr>
            <w:tcW w:w="1721" w:type="dxa"/>
            <w:vMerge/>
            <w:tcBorders>
              <w:top w:val="single" w:sz="8" w:space="0" w:color="000001"/>
              <w:left w:val="single" w:sz="8" w:space="0" w:color="000001"/>
              <w:bottom w:val="single" w:sz="8" w:space="0" w:color="000001"/>
            </w:tcBorders>
            <w:shd w:val="clear" w:color="auto" w:fill="FFFFFF"/>
          </w:tcPr>
          <w:p w:rsidR="00463E0A" w:rsidRDefault="00463E0A" w:rsidP="00463E0A">
            <w:pPr>
              <w:rPr>
                <w:color w:val="000000"/>
                <w:sz w:val="16"/>
                <w:szCs w:val="16"/>
              </w:rPr>
            </w:pPr>
          </w:p>
        </w:tc>
        <w:tc>
          <w:tcPr>
            <w:tcW w:w="1184" w:type="dxa"/>
            <w:tcBorders>
              <w:top w:val="single" w:sz="8" w:space="0" w:color="000001"/>
              <w:left w:val="single" w:sz="8" w:space="0" w:color="000001"/>
              <w:bottom w:val="single" w:sz="8" w:space="0" w:color="000001"/>
            </w:tcBorders>
            <w:shd w:val="clear" w:color="auto" w:fill="FFFFFF"/>
          </w:tcPr>
          <w:p w:rsidR="00463E0A" w:rsidRDefault="00463E0A" w:rsidP="00463E0A">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63E0A" w:rsidRPr="0043345C" w:rsidRDefault="00463E0A" w:rsidP="00463E0A">
            <w:pPr>
              <w:rPr>
                <w:color w:val="000000"/>
                <w:sz w:val="16"/>
                <w:szCs w:val="16"/>
              </w:rPr>
            </w:pPr>
            <w:r w:rsidRPr="0043345C">
              <w:rPr>
                <w:color w:val="000000"/>
                <w:sz w:val="16"/>
                <w:szCs w:val="16"/>
              </w:rPr>
              <w:t>39 409,98</w:t>
            </w:r>
          </w:p>
        </w:tc>
        <w:tc>
          <w:tcPr>
            <w:tcW w:w="896" w:type="dxa"/>
            <w:tcBorders>
              <w:top w:val="single" w:sz="8" w:space="0" w:color="000001"/>
              <w:bottom w:val="single" w:sz="8" w:space="0" w:color="000001"/>
            </w:tcBorders>
            <w:shd w:val="clear" w:color="auto" w:fill="FFFFFF"/>
            <w:tcMar>
              <w:left w:w="108" w:type="dxa"/>
            </w:tcMar>
          </w:tcPr>
          <w:p w:rsidR="00463E0A" w:rsidRPr="0043345C" w:rsidRDefault="00463E0A" w:rsidP="00463E0A">
            <w:pPr>
              <w:rPr>
                <w:color w:val="000000"/>
                <w:sz w:val="16"/>
                <w:szCs w:val="16"/>
              </w:rPr>
            </w:pPr>
            <w:r w:rsidRPr="0043345C">
              <w:rPr>
                <w:color w:val="000000"/>
                <w:sz w:val="16"/>
                <w:szCs w:val="16"/>
              </w:rPr>
              <w:t>39409,98</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color w:val="000000"/>
                <w:sz w:val="16"/>
                <w:szCs w:val="16"/>
              </w:rPr>
            </w:pPr>
            <w:r w:rsidRPr="0043345C">
              <w:rPr>
                <w:color w:val="000000"/>
                <w:sz w:val="16"/>
                <w:szCs w:val="16"/>
              </w:rPr>
              <w:t>39 409,98</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color w:val="000000"/>
                <w:sz w:val="16"/>
                <w:szCs w:val="16"/>
              </w:rPr>
            </w:pPr>
            <w:r w:rsidRPr="0043345C">
              <w:rPr>
                <w:color w:val="000000"/>
                <w:sz w:val="16"/>
                <w:szCs w:val="16"/>
              </w:rPr>
              <w:t>39 409,98</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sz w:val="16"/>
                <w:szCs w:val="16"/>
              </w:rPr>
            </w:pPr>
            <w:r w:rsidRPr="0043345C">
              <w:rPr>
                <w:color w:val="000000"/>
                <w:sz w:val="16"/>
                <w:szCs w:val="16"/>
              </w:rPr>
              <w:t>0,00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sz w:val="16"/>
                <w:szCs w:val="16"/>
              </w:rPr>
            </w:pPr>
            <w:r w:rsidRPr="0043345C">
              <w:rPr>
                <w:color w:val="000000"/>
                <w:sz w:val="16"/>
                <w:szCs w:val="16"/>
              </w:rPr>
              <w:t>0,00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63E0A" w:rsidP="00463E0A">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left w:w="-10" w:type="dxa"/>
            </w:tcMar>
          </w:tcPr>
          <w:p w:rsidR="00463E0A" w:rsidRPr="0043345C" w:rsidRDefault="0043345C" w:rsidP="00463E0A">
            <w:pPr>
              <w:rPr>
                <w:sz w:val="16"/>
                <w:szCs w:val="16"/>
              </w:rPr>
            </w:pPr>
            <w:r>
              <w:rPr>
                <w:color w:val="000000"/>
                <w:sz w:val="16"/>
                <w:szCs w:val="16"/>
              </w:rPr>
              <w:t>36 140,88</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63E0A" w:rsidRDefault="0043345C" w:rsidP="00463E0A">
            <w:pPr>
              <w:rPr>
                <w:sz w:val="16"/>
                <w:szCs w:val="16"/>
              </w:rPr>
            </w:pPr>
            <w:r w:rsidRPr="0043345C">
              <w:rPr>
                <w:sz w:val="16"/>
                <w:szCs w:val="16"/>
              </w:rPr>
              <w:t>заявительный характер, не предоставлены документы на оплату</w:t>
            </w:r>
          </w:p>
        </w:tc>
      </w:tr>
      <w:tr w:rsidR="0043345C" w:rsidTr="008E1D02">
        <w:trPr>
          <w:trHeight w:val="1920"/>
        </w:trPr>
        <w:tc>
          <w:tcPr>
            <w:tcW w:w="1721" w:type="dxa"/>
            <w:vMerge/>
            <w:tcBorders>
              <w:top w:val="single" w:sz="8" w:space="0" w:color="000001"/>
              <w:left w:val="single" w:sz="8" w:space="0" w:color="000001"/>
              <w:bottom w:val="single" w:sz="8" w:space="0" w:color="000001"/>
            </w:tcBorders>
            <w:shd w:val="clear" w:color="auto" w:fill="FFFFFF"/>
          </w:tcPr>
          <w:p w:rsidR="00463E0A" w:rsidRDefault="00463E0A" w:rsidP="00463E0A">
            <w:pPr>
              <w:rPr>
                <w:color w:val="000000"/>
                <w:sz w:val="16"/>
                <w:szCs w:val="16"/>
              </w:rPr>
            </w:pPr>
          </w:p>
        </w:tc>
        <w:tc>
          <w:tcPr>
            <w:tcW w:w="1184" w:type="dxa"/>
            <w:tcBorders>
              <w:top w:val="single" w:sz="8" w:space="0" w:color="000001"/>
              <w:left w:val="single" w:sz="8" w:space="0" w:color="000001"/>
              <w:bottom w:val="single" w:sz="8" w:space="0" w:color="000001"/>
            </w:tcBorders>
            <w:shd w:val="clear" w:color="auto" w:fill="FFFFFF"/>
            <w:tcMar>
              <w:top w:w="55" w:type="dxa"/>
              <w:left w:w="5" w:type="dxa"/>
              <w:bottom w:w="55" w:type="dxa"/>
              <w:right w:w="55" w:type="dxa"/>
            </w:tcMar>
          </w:tcPr>
          <w:p w:rsidR="00463E0A" w:rsidRDefault="00463E0A" w:rsidP="00463E0A">
            <w:pPr>
              <w:rPr>
                <w:sz w:val="16"/>
                <w:szCs w:val="16"/>
              </w:rPr>
            </w:pPr>
            <w:r>
              <w:rPr>
                <w:color w:val="000000"/>
                <w:sz w:val="16"/>
                <w:szCs w:val="16"/>
              </w:rPr>
              <w:t>Управление культуры</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color w:val="000000"/>
                <w:sz w:val="16"/>
                <w:szCs w:val="16"/>
              </w:rPr>
            </w:pPr>
            <w:r w:rsidRPr="0043345C">
              <w:rPr>
                <w:color w:val="000000"/>
                <w:sz w:val="16"/>
                <w:szCs w:val="16"/>
              </w:rPr>
              <w:t>784,00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color w:val="000000"/>
                <w:sz w:val="16"/>
                <w:szCs w:val="16"/>
              </w:rPr>
            </w:pPr>
            <w:r w:rsidRPr="0043345C">
              <w:rPr>
                <w:color w:val="000000"/>
                <w:sz w:val="16"/>
                <w:szCs w:val="16"/>
              </w:rPr>
              <w:t>784,00</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color w:val="000000"/>
                <w:sz w:val="16"/>
                <w:szCs w:val="16"/>
              </w:rPr>
            </w:pPr>
            <w:r w:rsidRPr="0043345C">
              <w:rPr>
                <w:color w:val="000000"/>
                <w:sz w:val="16"/>
                <w:szCs w:val="16"/>
              </w:rPr>
              <w:t>784,00</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color w:val="000000"/>
                <w:sz w:val="16"/>
                <w:szCs w:val="16"/>
              </w:rPr>
            </w:pPr>
            <w:r w:rsidRPr="0043345C">
              <w:rPr>
                <w:color w:val="000000"/>
                <w:sz w:val="16"/>
                <w:szCs w:val="16"/>
              </w:rPr>
              <w:t>784,00</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63E0A" w:rsidP="00463E0A">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right w:w="55" w:type="dxa"/>
            </w:tcMar>
          </w:tcPr>
          <w:p w:rsidR="00463E0A" w:rsidRPr="0043345C" w:rsidRDefault="0043345C" w:rsidP="00463E0A">
            <w:pPr>
              <w:rPr>
                <w:sz w:val="16"/>
                <w:szCs w:val="16"/>
              </w:rPr>
            </w:pPr>
            <w:r>
              <w:rPr>
                <w:color w:val="000000"/>
                <w:sz w:val="16"/>
                <w:szCs w:val="16"/>
              </w:rPr>
              <w:t>552,70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right w:w="55" w:type="dxa"/>
            </w:tcMar>
          </w:tcPr>
          <w:p w:rsidR="00463E0A" w:rsidRDefault="0043345C" w:rsidP="00463E0A">
            <w:pPr>
              <w:rPr>
                <w:sz w:val="16"/>
                <w:szCs w:val="16"/>
              </w:rPr>
            </w:pPr>
            <w:r w:rsidRPr="0043345C">
              <w:rPr>
                <w:sz w:val="16"/>
                <w:szCs w:val="16"/>
              </w:rPr>
              <w:t>заявительный характер, не предоставлены документы на оплату</w:t>
            </w:r>
          </w:p>
        </w:tc>
      </w:tr>
      <w:tr w:rsidR="0043345C" w:rsidTr="008E1D02">
        <w:trPr>
          <w:trHeight w:val="1329"/>
        </w:trPr>
        <w:tc>
          <w:tcPr>
            <w:tcW w:w="1721"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Default="001375C3" w:rsidP="001375C3">
            <w:pPr>
              <w:rPr>
                <w:sz w:val="16"/>
                <w:szCs w:val="16"/>
              </w:rPr>
            </w:pPr>
            <w:r>
              <w:rPr>
                <w:color w:val="000000"/>
                <w:sz w:val="16"/>
                <w:szCs w:val="16"/>
              </w:rPr>
              <w:t>2.2. Предоставление единовременной выплаты молодым специалистам в сфере образования в связи с поступлением на работу</w:t>
            </w:r>
          </w:p>
        </w:tc>
        <w:tc>
          <w:tcPr>
            <w:tcW w:w="11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Default="001375C3" w:rsidP="001375C3">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color w:val="000000"/>
                <w:sz w:val="16"/>
                <w:szCs w:val="16"/>
              </w:rPr>
            </w:pPr>
            <w:r w:rsidRPr="0043345C">
              <w:rPr>
                <w:color w:val="000000"/>
                <w:sz w:val="16"/>
                <w:szCs w:val="16"/>
              </w:rPr>
              <w:t>30,00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color w:val="000000"/>
                <w:sz w:val="16"/>
                <w:szCs w:val="16"/>
              </w:rPr>
            </w:pPr>
            <w:r w:rsidRPr="0043345C">
              <w:rPr>
                <w:color w:val="000000"/>
                <w:sz w:val="16"/>
                <w:szCs w:val="16"/>
              </w:rPr>
              <w:t>30,00</w:t>
            </w:r>
          </w:p>
        </w:tc>
        <w:tc>
          <w:tcPr>
            <w:tcW w:w="65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color w:val="000000"/>
                <w:sz w:val="16"/>
                <w:szCs w:val="16"/>
              </w:rPr>
            </w:pPr>
            <w:r w:rsidRPr="0043345C">
              <w:rPr>
                <w:color w:val="000000"/>
                <w:sz w:val="16"/>
                <w:szCs w:val="16"/>
              </w:rPr>
              <w:t>30,00</w:t>
            </w:r>
          </w:p>
        </w:tc>
        <w:tc>
          <w:tcPr>
            <w:tcW w:w="96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color w:val="000000"/>
                <w:sz w:val="16"/>
                <w:szCs w:val="16"/>
              </w:rPr>
            </w:pPr>
            <w:r w:rsidRPr="0043345C">
              <w:rPr>
                <w:color w:val="000000"/>
                <w:sz w:val="16"/>
                <w:szCs w:val="16"/>
              </w:rPr>
              <w:t>30,00</w:t>
            </w:r>
          </w:p>
        </w:tc>
        <w:tc>
          <w:tcPr>
            <w:tcW w:w="6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tcBorders>
            <w:shd w:val="clear" w:color="auto" w:fill="FFFFFF"/>
            <w:tcMar>
              <w:top w:w="55" w:type="dxa"/>
              <w:left w:w="-10" w:type="dxa"/>
              <w:bottom w:w="55" w:type="dxa"/>
            </w:tcMar>
          </w:tcPr>
          <w:p w:rsidR="001375C3" w:rsidRPr="0043345C" w:rsidRDefault="001375C3" w:rsidP="001375C3">
            <w:pPr>
              <w:rPr>
                <w:sz w:val="16"/>
                <w:szCs w:val="16"/>
              </w:rPr>
            </w:pPr>
            <w:r w:rsidRPr="0043345C">
              <w:rPr>
                <w:color w:val="000000"/>
                <w:sz w:val="16"/>
                <w:szCs w:val="16"/>
              </w:rPr>
              <w:t>30,00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10" w:type="dxa"/>
              <w:bottom w:w="55" w:type="dxa"/>
            </w:tcMar>
          </w:tcPr>
          <w:p w:rsidR="001375C3" w:rsidRDefault="001375C3" w:rsidP="001375C3">
            <w:pPr>
              <w:rPr>
                <w:sz w:val="16"/>
                <w:szCs w:val="16"/>
              </w:rPr>
            </w:pPr>
            <w:r>
              <w:rPr>
                <w:color w:val="000000"/>
                <w:sz w:val="16"/>
                <w:szCs w:val="16"/>
              </w:rPr>
              <w:t> </w:t>
            </w:r>
          </w:p>
        </w:tc>
      </w:tr>
      <w:tr w:rsidR="0043345C" w:rsidTr="008E1D02">
        <w:trPr>
          <w:trHeight w:val="1845"/>
        </w:trPr>
        <w:tc>
          <w:tcPr>
            <w:tcW w:w="1721" w:type="dxa"/>
            <w:vMerge w:val="restart"/>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1375C3" w:rsidRDefault="001375C3" w:rsidP="001375C3">
            <w:pPr>
              <w:rPr>
                <w:sz w:val="16"/>
                <w:szCs w:val="16"/>
              </w:rPr>
            </w:pPr>
            <w:r>
              <w:rPr>
                <w:color w:val="000000"/>
                <w:sz w:val="16"/>
                <w:szCs w:val="16"/>
              </w:rPr>
              <w:t>2.3. Организация и проведение муниципальных конкурсов профессионального мастерства педагогических работников образовательных организаций</w:t>
            </w:r>
          </w:p>
        </w:tc>
        <w:tc>
          <w:tcPr>
            <w:tcW w:w="11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Default="001375C3" w:rsidP="001375C3">
            <w:pPr>
              <w:rPr>
                <w:sz w:val="16"/>
                <w:szCs w:val="16"/>
              </w:rPr>
            </w:pP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656" w:type="dxa"/>
            <w:tcBorders>
              <w:top w:val="single" w:sz="8" w:space="0" w:color="000001"/>
              <w:bottom w:val="single" w:sz="8" w:space="0" w:color="000001"/>
            </w:tcBorders>
            <w:shd w:val="clear" w:color="auto" w:fill="FFFFFF"/>
            <w:tcMar>
              <w:left w:w="108" w:type="dxa"/>
            </w:tcMar>
          </w:tcPr>
          <w:p w:rsidR="001375C3" w:rsidRPr="0043345C" w:rsidRDefault="001375C3" w:rsidP="001375C3">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1375C3" w:rsidRPr="0043345C" w:rsidRDefault="001375C3" w:rsidP="001375C3">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96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6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5" w:type="dxa"/>
              <w:bottom w:w="55" w:type="dxa"/>
            </w:tcMar>
          </w:tcPr>
          <w:p w:rsidR="001375C3" w:rsidRDefault="001375C3" w:rsidP="001375C3">
            <w:pPr>
              <w:rPr>
                <w:sz w:val="16"/>
                <w:szCs w:val="16"/>
              </w:rPr>
            </w:pPr>
          </w:p>
        </w:tc>
      </w:tr>
      <w:tr w:rsidR="0043345C" w:rsidTr="008E1D02">
        <w:trPr>
          <w:trHeight w:val="1845"/>
        </w:trPr>
        <w:tc>
          <w:tcPr>
            <w:tcW w:w="1721" w:type="dxa"/>
            <w:vMerge/>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1375C3" w:rsidRDefault="001375C3" w:rsidP="001375C3">
            <w:pPr>
              <w:rPr>
                <w:color w:val="000000"/>
                <w:sz w:val="16"/>
                <w:szCs w:val="16"/>
              </w:rPr>
            </w:pPr>
          </w:p>
        </w:tc>
        <w:tc>
          <w:tcPr>
            <w:tcW w:w="11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Default="001375C3" w:rsidP="001375C3">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656" w:type="dxa"/>
            <w:tcBorders>
              <w:top w:val="single" w:sz="8" w:space="0" w:color="000001"/>
              <w:bottom w:val="single" w:sz="8" w:space="0" w:color="000001"/>
            </w:tcBorders>
            <w:shd w:val="clear" w:color="auto" w:fill="FFFFFF"/>
            <w:tcMar>
              <w:left w:w="108" w:type="dxa"/>
            </w:tcMar>
          </w:tcPr>
          <w:p w:rsidR="001375C3" w:rsidRPr="0043345C" w:rsidRDefault="001375C3" w:rsidP="001375C3">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1375C3" w:rsidRPr="0043345C" w:rsidRDefault="001375C3" w:rsidP="001375C3">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96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6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980"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1375C3" w:rsidRPr="0043345C" w:rsidRDefault="001375C3" w:rsidP="001375C3">
            <w:pPr>
              <w:rPr>
                <w:color w:val="000000"/>
                <w:sz w:val="16"/>
                <w:szCs w:val="16"/>
              </w:rPr>
            </w:pPr>
            <w:r w:rsidRPr="0043345C">
              <w:rPr>
                <w:color w:val="000000"/>
                <w:sz w:val="16"/>
                <w:szCs w:val="16"/>
              </w:rPr>
              <w:t>149,65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top w:w="55" w:type="dxa"/>
              <w:left w:w="5" w:type="dxa"/>
              <w:bottom w:w="55" w:type="dxa"/>
            </w:tcMar>
          </w:tcPr>
          <w:p w:rsidR="001375C3" w:rsidRDefault="001375C3" w:rsidP="001375C3">
            <w:pPr>
              <w:rPr>
                <w:sz w:val="16"/>
                <w:szCs w:val="16"/>
              </w:rPr>
            </w:pPr>
            <w:r>
              <w:rPr>
                <w:color w:val="000000"/>
                <w:sz w:val="16"/>
                <w:szCs w:val="16"/>
              </w:rPr>
              <w:t> </w:t>
            </w:r>
          </w:p>
        </w:tc>
      </w:tr>
      <w:tr w:rsidR="0043345C" w:rsidTr="008E1D02">
        <w:trPr>
          <w:trHeight w:val="750"/>
        </w:trPr>
        <w:tc>
          <w:tcPr>
            <w:tcW w:w="1721" w:type="dxa"/>
            <w:tcBorders>
              <w:top w:val="single" w:sz="8" w:space="0" w:color="000001"/>
              <w:left w:val="single" w:sz="8" w:space="0" w:color="000001"/>
              <w:bottom w:val="single" w:sz="8" w:space="0" w:color="000001"/>
            </w:tcBorders>
            <w:shd w:val="clear" w:color="auto" w:fill="FFFFFF"/>
            <w:tcMar>
              <w:left w:w="-10" w:type="dxa"/>
            </w:tcMar>
          </w:tcPr>
          <w:p w:rsidR="00E54561" w:rsidRDefault="00E54561" w:rsidP="00E54561">
            <w:pPr>
              <w:rPr>
                <w:color w:val="000000"/>
                <w:sz w:val="16"/>
                <w:szCs w:val="16"/>
              </w:rPr>
            </w:pP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E54561" w:rsidRDefault="00E54561" w:rsidP="00E54561">
            <w:pPr>
              <w:rPr>
                <w:sz w:val="16"/>
                <w:szCs w:val="16"/>
              </w:rPr>
            </w:pPr>
            <w:r>
              <w:rPr>
                <w:color w:val="000000"/>
                <w:sz w:val="16"/>
                <w:szCs w:val="16"/>
              </w:rPr>
              <w:t>Управление культуры</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96" w:type="dxa"/>
            <w:tcBorders>
              <w:top w:val="single" w:sz="8" w:space="0" w:color="000001"/>
              <w:bottom w:val="single" w:sz="8" w:space="0" w:color="000001"/>
            </w:tcBorders>
            <w:shd w:val="clear" w:color="auto" w:fill="FFFFFF"/>
            <w:tcMar>
              <w:left w:w="108" w:type="dxa"/>
            </w:tcMar>
          </w:tcPr>
          <w:p w:rsidR="00E54561" w:rsidRPr="0043345C" w:rsidRDefault="00E54561" w:rsidP="00E54561">
            <w:pPr>
              <w:rPr>
                <w:sz w:val="16"/>
                <w:szCs w:val="16"/>
              </w:rPr>
            </w:pPr>
            <w:r w:rsidRPr="0043345C">
              <w:rPr>
                <w:color w:val="000000"/>
                <w:sz w:val="16"/>
                <w:szCs w:val="16"/>
              </w:rPr>
              <w:t>0,00</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E54561" w:rsidRPr="0043345C" w:rsidRDefault="00E54561" w:rsidP="00E54561">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E54561" w:rsidRPr="0043345C" w:rsidRDefault="00E54561" w:rsidP="00E54561">
            <w:pPr>
              <w:rPr>
                <w:sz w:val="16"/>
                <w:szCs w:val="16"/>
              </w:rPr>
            </w:pPr>
            <w:r w:rsidRPr="0043345C">
              <w:rPr>
                <w:color w:val="000000"/>
                <w:sz w:val="16"/>
                <w:szCs w:val="16"/>
              </w:rPr>
              <w:t>0,00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E54561" w:rsidRDefault="00E54561" w:rsidP="00E54561">
            <w:pPr>
              <w:rPr>
                <w:sz w:val="16"/>
                <w:szCs w:val="16"/>
              </w:rPr>
            </w:pPr>
            <w:r>
              <w:rPr>
                <w:color w:val="000000"/>
                <w:sz w:val="16"/>
                <w:szCs w:val="16"/>
              </w:rPr>
              <w:t> </w:t>
            </w:r>
          </w:p>
        </w:tc>
      </w:tr>
      <w:tr w:rsidR="0043345C" w:rsidTr="008E1D02">
        <w:trPr>
          <w:trHeight w:val="1776"/>
        </w:trPr>
        <w:tc>
          <w:tcPr>
            <w:tcW w:w="1721" w:type="dxa"/>
            <w:tcBorders>
              <w:top w:val="single" w:sz="8" w:space="0" w:color="000001"/>
              <w:left w:val="single" w:sz="8" w:space="0" w:color="000001"/>
              <w:bottom w:val="single" w:sz="8" w:space="0" w:color="000001"/>
            </w:tcBorders>
            <w:shd w:val="clear" w:color="auto" w:fill="FFFFFF"/>
            <w:tcMar>
              <w:left w:w="-10" w:type="dxa"/>
            </w:tcMar>
          </w:tcPr>
          <w:p w:rsidR="004D0C97" w:rsidRDefault="004D0C97" w:rsidP="004D0C97">
            <w:pPr>
              <w:rPr>
                <w:sz w:val="16"/>
                <w:szCs w:val="16"/>
              </w:rPr>
            </w:pPr>
            <w:r>
              <w:rPr>
                <w:color w:val="000000"/>
                <w:sz w:val="16"/>
                <w:szCs w:val="16"/>
              </w:rPr>
              <w:t>2.4. Выплата стипендий студентам, обучающимся по договору о целевом обучении в образовательных организациях высшего профессионального образования</w:t>
            </w: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4D0C97" w:rsidRDefault="004D0C97" w:rsidP="004D0C97">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D0C97" w:rsidRPr="0043345C" w:rsidRDefault="004D0C97" w:rsidP="004D0C97">
            <w:pPr>
              <w:rPr>
                <w:color w:val="000000"/>
                <w:sz w:val="16"/>
                <w:szCs w:val="16"/>
              </w:rPr>
            </w:pPr>
            <w:r w:rsidRPr="0043345C">
              <w:rPr>
                <w:color w:val="000000"/>
                <w:sz w:val="16"/>
                <w:szCs w:val="16"/>
              </w:rPr>
              <w:t>36,00</w:t>
            </w:r>
          </w:p>
        </w:tc>
        <w:tc>
          <w:tcPr>
            <w:tcW w:w="896" w:type="dxa"/>
            <w:tcBorders>
              <w:top w:val="single" w:sz="8" w:space="0" w:color="000001"/>
              <w:bottom w:val="single" w:sz="8" w:space="0" w:color="000001"/>
            </w:tcBorders>
            <w:shd w:val="clear" w:color="auto" w:fill="FFFFFF"/>
            <w:tcMar>
              <w:left w:w="108" w:type="dxa"/>
            </w:tcMar>
          </w:tcPr>
          <w:p w:rsidR="004D0C97" w:rsidRPr="0043345C" w:rsidRDefault="004D0C97" w:rsidP="004D0C97">
            <w:pPr>
              <w:rPr>
                <w:color w:val="000000"/>
                <w:sz w:val="16"/>
                <w:szCs w:val="16"/>
              </w:rPr>
            </w:pPr>
            <w:r w:rsidRPr="0043345C">
              <w:rPr>
                <w:color w:val="000000"/>
                <w:sz w:val="16"/>
                <w:szCs w:val="16"/>
              </w:rPr>
              <w:t>36,00</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color w:val="000000"/>
                <w:sz w:val="16"/>
                <w:szCs w:val="16"/>
              </w:rPr>
            </w:pPr>
            <w:r w:rsidRPr="0043345C">
              <w:rPr>
                <w:color w:val="000000"/>
                <w:sz w:val="16"/>
                <w:szCs w:val="16"/>
              </w:rPr>
              <w:t>36,00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color w:val="000000"/>
                <w:sz w:val="16"/>
                <w:szCs w:val="16"/>
              </w:rPr>
            </w:pPr>
            <w:r w:rsidRPr="0043345C">
              <w:rPr>
                <w:color w:val="000000"/>
                <w:sz w:val="16"/>
                <w:szCs w:val="16"/>
              </w:rPr>
              <w:t>36,00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4D0C97" w:rsidRPr="0043345C" w:rsidRDefault="004D0C97" w:rsidP="004D0C97">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D0C97" w:rsidRPr="0043345C" w:rsidRDefault="004D0C97" w:rsidP="004D0C97">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4D0C97" w:rsidRPr="0043345C" w:rsidRDefault="004D0C97" w:rsidP="004D0C97">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D0C97" w:rsidRPr="0043345C" w:rsidRDefault="004D0C97" w:rsidP="004D0C97">
            <w:pPr>
              <w:rPr>
                <w:color w:val="000000"/>
                <w:sz w:val="16"/>
                <w:szCs w:val="16"/>
              </w:rPr>
            </w:pPr>
            <w:r w:rsidRPr="0043345C">
              <w:rPr>
                <w:color w:val="000000"/>
                <w:sz w:val="16"/>
                <w:szCs w:val="16"/>
              </w:rPr>
              <w:t>36,00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4D0C97" w:rsidRPr="004D0C97" w:rsidRDefault="004D0C97" w:rsidP="004D0C97">
            <w:pPr>
              <w:rPr>
                <w:color w:val="000000"/>
                <w:sz w:val="16"/>
                <w:szCs w:val="16"/>
              </w:rPr>
            </w:pPr>
          </w:p>
        </w:tc>
      </w:tr>
      <w:tr w:rsidR="0043345C" w:rsidTr="008E1D02">
        <w:trPr>
          <w:trHeight w:val="1776"/>
        </w:trPr>
        <w:tc>
          <w:tcPr>
            <w:tcW w:w="1721" w:type="dxa"/>
            <w:tcBorders>
              <w:top w:val="single" w:sz="8" w:space="0" w:color="000001"/>
              <w:left w:val="single" w:sz="8" w:space="0" w:color="000001"/>
              <w:bottom w:val="single" w:sz="8" w:space="0" w:color="000001"/>
            </w:tcBorders>
            <w:shd w:val="clear" w:color="auto" w:fill="FFFFFF"/>
            <w:tcMar>
              <w:left w:w="-10" w:type="dxa"/>
            </w:tcMar>
          </w:tcPr>
          <w:p w:rsidR="002E69F2" w:rsidRDefault="002E69F2" w:rsidP="002E69F2">
            <w:pPr>
              <w:snapToGrid w:val="0"/>
            </w:pPr>
            <w:r>
              <w:rPr>
                <w:sz w:val="16"/>
                <w:szCs w:val="16"/>
              </w:rPr>
              <w:t>2.5. Обеспечение условий для развития кадрового потенциала муниципальных образовательных организаций</w:t>
            </w: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2E69F2" w:rsidRDefault="002E69F2" w:rsidP="002E69F2">
            <w:pPr>
              <w:snapToGrid w:val="0"/>
            </w:pPr>
            <w:r>
              <w:rPr>
                <w:sz w:val="16"/>
                <w:szCs w:val="16"/>
              </w:rPr>
              <w:t>Управление образования</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896" w:type="dxa"/>
            <w:tcBorders>
              <w:top w:val="single" w:sz="8" w:space="0" w:color="000001"/>
              <w:bottom w:val="single" w:sz="8" w:space="0" w:color="000001"/>
            </w:tcBorders>
            <w:shd w:val="clear" w:color="auto" w:fill="FFFFFF"/>
            <w:tcMar>
              <w:left w:w="108" w:type="dxa"/>
            </w:tcMar>
          </w:tcPr>
          <w:p w:rsidR="002E69F2" w:rsidRPr="0043345C" w:rsidRDefault="002E69F2" w:rsidP="002E69F2">
            <w:pPr>
              <w:rPr>
                <w:sz w:val="16"/>
                <w:szCs w:val="16"/>
              </w:rPr>
            </w:pPr>
            <w:r w:rsidRPr="0043345C">
              <w:rPr>
                <w:color w:val="000000"/>
                <w:sz w:val="16"/>
                <w:szCs w:val="16"/>
              </w:rPr>
              <w:t>0,00</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2E69F2" w:rsidRPr="0043345C" w:rsidRDefault="002E69F2" w:rsidP="002E69F2">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2E69F2" w:rsidRPr="004D0C97" w:rsidRDefault="002E69F2" w:rsidP="002E69F2">
            <w:pPr>
              <w:rPr>
                <w:color w:val="000000"/>
                <w:sz w:val="16"/>
                <w:szCs w:val="16"/>
              </w:rPr>
            </w:pPr>
          </w:p>
        </w:tc>
      </w:tr>
      <w:tr w:rsidR="0043345C" w:rsidTr="008E1D02">
        <w:trPr>
          <w:trHeight w:val="1725"/>
        </w:trPr>
        <w:tc>
          <w:tcPr>
            <w:tcW w:w="1721" w:type="dxa"/>
            <w:tcBorders>
              <w:top w:val="single" w:sz="8" w:space="0" w:color="000001"/>
              <w:left w:val="single" w:sz="8" w:space="0" w:color="000001"/>
              <w:bottom w:val="single" w:sz="8" w:space="0" w:color="000001"/>
            </w:tcBorders>
            <w:shd w:val="clear" w:color="auto" w:fill="FFFFFF"/>
            <w:tcMar>
              <w:left w:w="-10" w:type="dxa"/>
            </w:tcMar>
          </w:tcPr>
          <w:p w:rsidR="002E69F2" w:rsidRDefault="002E69F2" w:rsidP="002E69F2">
            <w:pPr>
              <w:rPr>
                <w:sz w:val="16"/>
                <w:szCs w:val="16"/>
              </w:rPr>
            </w:pPr>
            <w:r>
              <w:rPr>
                <w:color w:val="000000"/>
                <w:sz w:val="16"/>
                <w:szCs w:val="16"/>
              </w:rPr>
              <w:t>3.</w:t>
            </w:r>
            <w:proofErr w:type="gramStart"/>
            <w:r>
              <w:rPr>
                <w:color w:val="000000"/>
                <w:sz w:val="16"/>
                <w:szCs w:val="16"/>
              </w:rPr>
              <w:t>1.Обеспечение</w:t>
            </w:r>
            <w:proofErr w:type="gramEnd"/>
            <w:r>
              <w:rPr>
                <w:color w:val="000000"/>
                <w:sz w:val="16"/>
                <w:szCs w:val="16"/>
              </w:rPr>
              <w:t xml:space="preserve"> горячим питанием обучающихся образовательных организаций</w:t>
            </w: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2E69F2" w:rsidRDefault="002E69F2" w:rsidP="002E69F2">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15 872,26</w:t>
            </w:r>
          </w:p>
        </w:tc>
        <w:tc>
          <w:tcPr>
            <w:tcW w:w="896" w:type="dxa"/>
            <w:tcBorders>
              <w:top w:val="single" w:sz="8" w:space="0" w:color="000001"/>
              <w:bottom w:val="single" w:sz="8" w:space="0" w:color="000001"/>
            </w:tcBorders>
            <w:shd w:val="clear" w:color="auto" w:fill="FFFFFF"/>
            <w:tcMar>
              <w:left w:w="108" w:type="dxa"/>
            </w:tcMar>
          </w:tcPr>
          <w:p w:rsidR="002E69F2" w:rsidRPr="0043345C" w:rsidRDefault="002E69F2" w:rsidP="002E69F2">
            <w:pPr>
              <w:rPr>
                <w:color w:val="000000"/>
                <w:sz w:val="16"/>
                <w:szCs w:val="16"/>
              </w:rPr>
            </w:pPr>
            <w:r w:rsidRPr="0043345C">
              <w:rPr>
                <w:color w:val="000000"/>
                <w:sz w:val="16"/>
                <w:szCs w:val="16"/>
              </w:rPr>
              <w:t>13311,55</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83,87</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12211,95</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9 995,64</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1 428,45</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1 162,22</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2 119,37</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2 041,19</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112,50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2E69F2" w:rsidRPr="0043345C" w:rsidRDefault="002E69F2" w:rsidP="002E69F2">
            <w:pPr>
              <w:rPr>
                <w:color w:val="000000"/>
                <w:sz w:val="16"/>
                <w:szCs w:val="16"/>
              </w:rPr>
            </w:pPr>
            <w:r w:rsidRPr="0043345C">
              <w:rPr>
                <w:color w:val="000000"/>
                <w:sz w:val="16"/>
                <w:szCs w:val="16"/>
              </w:rPr>
              <w:t>112,50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E69F2" w:rsidRPr="0043345C" w:rsidRDefault="002E69F2" w:rsidP="002E69F2">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2E69F2" w:rsidRPr="0043345C" w:rsidRDefault="002E69F2" w:rsidP="002E69F2">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2E69F2" w:rsidRPr="0043345C" w:rsidRDefault="00116721" w:rsidP="002E69F2">
            <w:pPr>
              <w:rPr>
                <w:sz w:val="16"/>
                <w:szCs w:val="16"/>
              </w:rPr>
            </w:pPr>
            <w:r>
              <w:rPr>
                <w:color w:val="000000"/>
                <w:sz w:val="16"/>
                <w:szCs w:val="16"/>
              </w:rPr>
              <w:t>13 157,05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2E69F2" w:rsidRDefault="002E69F2" w:rsidP="002E69F2">
            <w:pPr>
              <w:rPr>
                <w:sz w:val="16"/>
                <w:szCs w:val="16"/>
              </w:rPr>
            </w:pPr>
            <w:r>
              <w:rPr>
                <w:color w:val="000000"/>
                <w:sz w:val="16"/>
                <w:szCs w:val="16"/>
              </w:rPr>
              <w:t>Экономия при проведении мероприятия (остаток средств в связи</w:t>
            </w:r>
            <w:r w:rsidR="001A624D">
              <w:rPr>
                <w:color w:val="000000"/>
                <w:sz w:val="16"/>
                <w:szCs w:val="16"/>
              </w:rPr>
              <w:t xml:space="preserve">                        </w:t>
            </w:r>
            <w:r>
              <w:rPr>
                <w:color w:val="000000"/>
                <w:sz w:val="16"/>
                <w:szCs w:val="16"/>
              </w:rPr>
              <w:t xml:space="preserve"> с уменьшением количества детей в интернате, нахождением 1-4 классов на больничных и карантинах горячее </w:t>
            </w:r>
            <w:proofErr w:type="spellStart"/>
            <w:r>
              <w:rPr>
                <w:color w:val="000000"/>
                <w:sz w:val="16"/>
                <w:szCs w:val="16"/>
              </w:rPr>
              <w:t>питание+интернаты</w:t>
            </w:r>
            <w:proofErr w:type="spellEnd"/>
            <w:r>
              <w:rPr>
                <w:color w:val="000000"/>
                <w:sz w:val="16"/>
                <w:szCs w:val="16"/>
              </w:rPr>
              <w:t>)</w:t>
            </w:r>
          </w:p>
        </w:tc>
      </w:tr>
      <w:tr w:rsidR="0043345C" w:rsidTr="008E1D02">
        <w:trPr>
          <w:trHeight w:val="2970"/>
        </w:trPr>
        <w:tc>
          <w:tcPr>
            <w:tcW w:w="1721" w:type="dxa"/>
            <w:tcBorders>
              <w:top w:val="single" w:sz="8" w:space="0" w:color="000001"/>
              <w:left w:val="single" w:sz="8" w:space="0" w:color="000001"/>
              <w:bottom w:val="single" w:sz="8" w:space="0" w:color="000001"/>
            </w:tcBorders>
            <w:shd w:val="clear" w:color="auto" w:fill="FFFFFF"/>
            <w:tcMar>
              <w:left w:w="-10" w:type="dxa"/>
            </w:tcMar>
          </w:tcPr>
          <w:p w:rsidR="00EF415B" w:rsidRDefault="00EF415B" w:rsidP="00EF415B">
            <w:pPr>
              <w:rPr>
                <w:sz w:val="16"/>
                <w:szCs w:val="16"/>
              </w:rPr>
            </w:pPr>
            <w:r>
              <w:rPr>
                <w:color w:val="000000"/>
                <w:sz w:val="16"/>
                <w:szCs w:val="16"/>
              </w:rPr>
              <w:t>3.2. Проведение мероприятий, направленных на отдых и оздоровление детей в каникулярный период, в том числе оплата наборов продуктов питания для детей в оздоровительных лагерях с дневным пребыванием детей</w:t>
            </w:r>
          </w:p>
        </w:tc>
        <w:tc>
          <w:tcPr>
            <w:tcW w:w="1184" w:type="dxa"/>
            <w:tcBorders>
              <w:top w:val="single" w:sz="8" w:space="0" w:color="000001"/>
              <w:left w:val="single" w:sz="8" w:space="0" w:color="000001"/>
              <w:bottom w:val="single" w:sz="8" w:space="0" w:color="000001"/>
            </w:tcBorders>
            <w:shd w:val="clear" w:color="auto" w:fill="FFFFFF"/>
            <w:tcMar>
              <w:left w:w="-10" w:type="dxa"/>
            </w:tcMar>
          </w:tcPr>
          <w:p w:rsidR="00EF415B" w:rsidRDefault="00EF415B" w:rsidP="00EF415B">
            <w:pPr>
              <w:rPr>
                <w:sz w:val="16"/>
                <w:szCs w:val="16"/>
              </w:rPr>
            </w:pPr>
            <w:r>
              <w:rPr>
                <w:color w:val="000000"/>
                <w:sz w:val="16"/>
                <w:szCs w:val="16"/>
              </w:rPr>
              <w:t>Управление образования</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EF415B" w:rsidRPr="0043345C" w:rsidRDefault="00EF415B" w:rsidP="00EF415B">
            <w:pPr>
              <w:rPr>
                <w:color w:val="000000"/>
                <w:sz w:val="16"/>
                <w:szCs w:val="16"/>
              </w:rPr>
            </w:pPr>
            <w:r w:rsidRPr="0043345C">
              <w:rPr>
                <w:color w:val="000000"/>
                <w:sz w:val="16"/>
                <w:szCs w:val="16"/>
              </w:rPr>
              <w:t>2 462,95</w:t>
            </w:r>
          </w:p>
        </w:tc>
        <w:tc>
          <w:tcPr>
            <w:tcW w:w="896" w:type="dxa"/>
            <w:tcBorders>
              <w:top w:val="single" w:sz="8" w:space="0" w:color="000001"/>
              <w:bottom w:val="single" w:sz="8" w:space="0" w:color="000001"/>
            </w:tcBorders>
            <w:shd w:val="clear" w:color="auto" w:fill="FFFFFF"/>
            <w:tcMar>
              <w:left w:w="108" w:type="dxa"/>
            </w:tcMar>
          </w:tcPr>
          <w:p w:rsidR="00EF415B" w:rsidRPr="0043345C" w:rsidRDefault="00EF415B" w:rsidP="00EF415B">
            <w:pPr>
              <w:rPr>
                <w:color w:val="000000"/>
                <w:sz w:val="16"/>
                <w:szCs w:val="16"/>
              </w:rPr>
            </w:pPr>
            <w:r w:rsidRPr="0043345C">
              <w:rPr>
                <w:color w:val="000000"/>
                <w:sz w:val="16"/>
                <w:szCs w:val="16"/>
              </w:rPr>
              <w:t>2 304,72</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color w:val="000000"/>
                <w:sz w:val="16"/>
                <w:szCs w:val="16"/>
              </w:rPr>
            </w:pPr>
            <w:r w:rsidRPr="0043345C">
              <w:rPr>
                <w:color w:val="000000"/>
                <w:sz w:val="16"/>
                <w:szCs w:val="16"/>
              </w:rPr>
              <w:t>93,58</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color w:val="000000"/>
                <w:sz w:val="16"/>
                <w:szCs w:val="16"/>
              </w:rPr>
            </w:pPr>
            <w:r w:rsidRPr="0043345C">
              <w:rPr>
                <w:color w:val="000000"/>
                <w:sz w:val="16"/>
                <w:szCs w:val="16"/>
              </w:rPr>
              <w:t>2 446,35</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color w:val="000000"/>
                <w:sz w:val="16"/>
                <w:szCs w:val="16"/>
              </w:rPr>
            </w:pPr>
            <w:r w:rsidRPr="0043345C">
              <w:rPr>
                <w:color w:val="000000"/>
                <w:sz w:val="16"/>
                <w:szCs w:val="16"/>
              </w:rPr>
              <w:t>2 288,12</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color w:val="000000"/>
                <w:sz w:val="16"/>
                <w:szCs w:val="16"/>
              </w:rPr>
            </w:pPr>
            <w:r w:rsidRPr="0043345C">
              <w:rPr>
                <w:color w:val="000000"/>
                <w:sz w:val="16"/>
                <w:szCs w:val="16"/>
              </w:rPr>
              <w:t>16,60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color w:val="000000"/>
                <w:sz w:val="16"/>
                <w:szCs w:val="16"/>
              </w:rPr>
            </w:pPr>
            <w:r w:rsidRPr="0043345C">
              <w:rPr>
                <w:color w:val="000000"/>
                <w:sz w:val="16"/>
                <w:szCs w:val="16"/>
              </w:rPr>
              <w:t>16,60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EF415B" w:rsidRPr="0043345C" w:rsidRDefault="00EF415B" w:rsidP="00EF415B">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EF415B" w:rsidRPr="0043345C" w:rsidRDefault="00EF415B" w:rsidP="00EF415B">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EF415B" w:rsidRPr="0043345C" w:rsidRDefault="00EF415B" w:rsidP="00EF415B">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EF415B" w:rsidRPr="0043345C" w:rsidRDefault="00EF415B" w:rsidP="00EF415B">
            <w:pPr>
              <w:rPr>
                <w:sz w:val="16"/>
                <w:szCs w:val="16"/>
              </w:rPr>
            </w:pPr>
            <w:r w:rsidRPr="0043345C">
              <w:rPr>
                <w:color w:val="000000"/>
                <w:sz w:val="16"/>
                <w:szCs w:val="16"/>
              </w:rPr>
              <w:t>2 304,72</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EF415B" w:rsidRDefault="00303D13" w:rsidP="00EF415B">
            <w:pPr>
              <w:rPr>
                <w:sz w:val="16"/>
                <w:szCs w:val="16"/>
              </w:rPr>
            </w:pPr>
            <w:r>
              <w:rPr>
                <w:sz w:val="16"/>
                <w:szCs w:val="16"/>
              </w:rPr>
              <w:t>Не открыт лагерь</w:t>
            </w:r>
            <w:r w:rsidR="001A624D">
              <w:rPr>
                <w:sz w:val="16"/>
                <w:szCs w:val="16"/>
              </w:rPr>
              <w:t xml:space="preserve">                     </w:t>
            </w:r>
            <w:r>
              <w:rPr>
                <w:sz w:val="16"/>
                <w:szCs w:val="16"/>
              </w:rPr>
              <w:t xml:space="preserve"> с дневным пребыванием детей на ба</w:t>
            </w:r>
            <w:r w:rsidR="007749FE">
              <w:rPr>
                <w:sz w:val="16"/>
                <w:szCs w:val="16"/>
              </w:rPr>
              <w:t>з</w:t>
            </w:r>
            <w:r>
              <w:rPr>
                <w:sz w:val="16"/>
                <w:szCs w:val="16"/>
              </w:rPr>
              <w:t xml:space="preserve">е </w:t>
            </w:r>
            <w:r w:rsidR="007749FE">
              <w:rPr>
                <w:sz w:val="16"/>
                <w:szCs w:val="16"/>
              </w:rPr>
              <w:t xml:space="preserve">                        </w:t>
            </w:r>
            <w:r>
              <w:rPr>
                <w:sz w:val="16"/>
                <w:szCs w:val="16"/>
              </w:rPr>
              <w:t>МБОУ «Бобровская СШ» в связи с несоответствием качества воды санитарным нормам</w:t>
            </w:r>
          </w:p>
        </w:tc>
      </w:tr>
      <w:tr w:rsidR="0043345C" w:rsidTr="008E1D02">
        <w:trPr>
          <w:trHeight w:val="1455"/>
        </w:trPr>
        <w:tc>
          <w:tcPr>
            <w:tcW w:w="1721" w:type="dxa"/>
            <w:tcBorders>
              <w:top w:val="single" w:sz="8" w:space="0" w:color="000001"/>
              <w:left w:val="single" w:sz="8" w:space="0" w:color="000001"/>
              <w:bottom w:val="single" w:sz="8" w:space="0" w:color="000001"/>
            </w:tcBorders>
            <w:shd w:val="clear" w:color="auto" w:fill="FFFFFF"/>
            <w:tcMar>
              <w:left w:w="-10" w:type="dxa"/>
            </w:tcMar>
          </w:tcPr>
          <w:p w:rsidR="008840E0" w:rsidRDefault="008840E0" w:rsidP="008840E0">
            <w:pPr>
              <w:rPr>
                <w:sz w:val="16"/>
                <w:szCs w:val="16"/>
              </w:rPr>
            </w:pPr>
            <w:r>
              <w:rPr>
                <w:sz w:val="16"/>
                <w:szCs w:val="16"/>
              </w:rPr>
              <w:lastRenderedPageBreak/>
              <w:t>4.1. Строительство объектов образования, в том числе разработка проектно-сметной документации</w:t>
            </w:r>
          </w:p>
        </w:tc>
        <w:tc>
          <w:tcPr>
            <w:tcW w:w="1184" w:type="dxa"/>
            <w:vMerge w:val="restart"/>
            <w:tcBorders>
              <w:top w:val="single" w:sz="8" w:space="0" w:color="000001"/>
              <w:left w:val="single" w:sz="8" w:space="0" w:color="000001"/>
              <w:bottom w:val="single" w:sz="8" w:space="0" w:color="000001"/>
            </w:tcBorders>
            <w:shd w:val="clear" w:color="auto" w:fill="FFFFFF"/>
            <w:tcMar>
              <w:left w:w="-10" w:type="dxa"/>
            </w:tcMar>
          </w:tcPr>
          <w:p w:rsidR="008840E0" w:rsidRDefault="008840E0" w:rsidP="008840E0">
            <w:pPr>
              <w:rPr>
                <w:sz w:val="16"/>
                <w:szCs w:val="16"/>
              </w:rPr>
            </w:pPr>
            <w:proofErr w:type="spellStart"/>
            <w:r>
              <w:rPr>
                <w:sz w:val="16"/>
                <w:szCs w:val="16"/>
              </w:rPr>
              <w:t>УИРиМХ</w:t>
            </w:r>
            <w:proofErr w:type="spellEnd"/>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840E0" w:rsidRPr="0043345C" w:rsidRDefault="008840E0" w:rsidP="008840E0">
            <w:pPr>
              <w:rPr>
                <w:color w:val="auto"/>
                <w:sz w:val="16"/>
                <w:szCs w:val="16"/>
              </w:rPr>
            </w:pPr>
            <w:r w:rsidRPr="0043345C">
              <w:rPr>
                <w:sz w:val="16"/>
                <w:szCs w:val="16"/>
              </w:rPr>
              <w:t>4 900,00</w:t>
            </w:r>
          </w:p>
        </w:tc>
        <w:tc>
          <w:tcPr>
            <w:tcW w:w="896" w:type="dxa"/>
            <w:tcBorders>
              <w:top w:val="single" w:sz="8" w:space="0" w:color="000001"/>
              <w:bottom w:val="single" w:sz="8" w:space="0" w:color="000001"/>
            </w:tcBorders>
            <w:shd w:val="clear" w:color="auto" w:fill="FFFFFF"/>
            <w:tcMar>
              <w:left w:w="108" w:type="dxa"/>
            </w:tcMar>
          </w:tcPr>
          <w:p w:rsidR="008840E0" w:rsidRPr="0043345C" w:rsidRDefault="008840E0" w:rsidP="008840E0">
            <w:pPr>
              <w:rPr>
                <w:sz w:val="16"/>
                <w:szCs w:val="16"/>
              </w:rPr>
            </w:pPr>
            <w:r w:rsidRPr="0043345C">
              <w:rPr>
                <w:sz w:val="16"/>
                <w:szCs w:val="16"/>
              </w:rPr>
              <w:t>0,00</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color w:val="auto"/>
                <w:sz w:val="16"/>
                <w:szCs w:val="16"/>
              </w:rPr>
            </w:pPr>
            <w:r w:rsidRPr="0043345C">
              <w:rPr>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4 900,00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840E0" w:rsidRPr="0043345C" w:rsidRDefault="008840E0" w:rsidP="008840E0">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8840E0" w:rsidRPr="0043345C" w:rsidRDefault="008840E0" w:rsidP="008840E0">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840E0" w:rsidRPr="0043345C" w:rsidRDefault="001A624D" w:rsidP="008840E0">
            <w:pPr>
              <w:rPr>
                <w:sz w:val="16"/>
                <w:szCs w:val="16"/>
              </w:rPr>
            </w:pPr>
            <w:r w:rsidRPr="0043345C">
              <w:rPr>
                <w:color w:val="000000"/>
                <w:sz w:val="16"/>
                <w:szCs w:val="16"/>
              </w:rPr>
              <w:t>0,00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8840E0" w:rsidRDefault="008840E0" w:rsidP="008840E0">
            <w:pPr>
              <w:rPr>
                <w:sz w:val="16"/>
                <w:szCs w:val="16"/>
              </w:rPr>
            </w:pPr>
            <w:r>
              <w:rPr>
                <w:sz w:val="16"/>
                <w:szCs w:val="16"/>
              </w:rPr>
              <w:t>Не получена госэкспертиза проект</w:t>
            </w:r>
            <w:r w:rsidR="001A624D">
              <w:rPr>
                <w:sz w:val="16"/>
                <w:szCs w:val="16"/>
              </w:rPr>
              <w:t xml:space="preserve">ов строительства школ на 320 мест в </w:t>
            </w:r>
            <w:proofErr w:type="spellStart"/>
            <w:r w:rsidR="001A624D">
              <w:rPr>
                <w:sz w:val="16"/>
                <w:szCs w:val="16"/>
              </w:rPr>
              <w:t>п.Катунино</w:t>
            </w:r>
            <w:proofErr w:type="spellEnd"/>
            <w:r w:rsidR="001A624D">
              <w:rPr>
                <w:sz w:val="16"/>
                <w:szCs w:val="16"/>
              </w:rPr>
              <w:t xml:space="preserve"> и </w:t>
            </w:r>
            <w:proofErr w:type="spellStart"/>
            <w:r w:rsidR="001A624D">
              <w:rPr>
                <w:sz w:val="16"/>
                <w:szCs w:val="16"/>
              </w:rPr>
              <w:t>д.Рикасово</w:t>
            </w:r>
            <w:proofErr w:type="spellEnd"/>
          </w:p>
        </w:tc>
      </w:tr>
      <w:tr w:rsidR="0043345C" w:rsidTr="008E1D02">
        <w:trPr>
          <w:trHeight w:val="1455"/>
        </w:trPr>
        <w:tc>
          <w:tcPr>
            <w:tcW w:w="1721" w:type="dxa"/>
            <w:tcBorders>
              <w:top w:val="single" w:sz="8" w:space="0" w:color="000001"/>
              <w:left w:val="single" w:sz="8" w:space="0" w:color="000001"/>
              <w:bottom w:val="single" w:sz="8" w:space="0" w:color="000001"/>
            </w:tcBorders>
            <w:shd w:val="clear" w:color="auto" w:fill="FFFFFF"/>
            <w:tcMar>
              <w:left w:w="-10" w:type="dxa"/>
            </w:tcMar>
          </w:tcPr>
          <w:p w:rsidR="008840E0" w:rsidRDefault="008840E0" w:rsidP="008840E0">
            <w:pPr>
              <w:rPr>
                <w:sz w:val="16"/>
                <w:szCs w:val="16"/>
              </w:rPr>
            </w:pPr>
            <w:r>
              <w:rPr>
                <w:sz w:val="16"/>
                <w:szCs w:val="16"/>
              </w:rPr>
              <w:t xml:space="preserve">В том числе в рамках реализации федерального </w:t>
            </w:r>
            <w:proofErr w:type="gramStart"/>
            <w:r>
              <w:rPr>
                <w:sz w:val="16"/>
                <w:szCs w:val="16"/>
              </w:rPr>
              <w:t>проекта  «</w:t>
            </w:r>
            <w:proofErr w:type="gramEnd"/>
            <w:r>
              <w:rPr>
                <w:sz w:val="16"/>
                <w:szCs w:val="16"/>
              </w:rPr>
              <w:t>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184" w:type="dxa"/>
            <w:vMerge/>
            <w:tcBorders>
              <w:top w:val="single" w:sz="8" w:space="0" w:color="000001"/>
              <w:left w:val="single" w:sz="8" w:space="0" w:color="000001"/>
              <w:bottom w:val="single" w:sz="8" w:space="0" w:color="000001"/>
            </w:tcBorders>
            <w:shd w:val="clear" w:color="auto" w:fill="FFFFFF"/>
            <w:tcMar>
              <w:left w:w="-10" w:type="dxa"/>
            </w:tcMar>
          </w:tcPr>
          <w:p w:rsidR="008840E0" w:rsidRDefault="008840E0" w:rsidP="008840E0">
            <w:pPr>
              <w:rPr>
                <w:sz w:val="16"/>
                <w:szCs w:val="16"/>
              </w:rPr>
            </w:pP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840E0" w:rsidRPr="0043345C" w:rsidRDefault="008840E0" w:rsidP="008840E0">
            <w:pPr>
              <w:rPr>
                <w:color w:val="auto"/>
                <w:sz w:val="16"/>
                <w:szCs w:val="16"/>
              </w:rPr>
            </w:pPr>
            <w:r w:rsidRPr="0043345C">
              <w:rPr>
                <w:sz w:val="16"/>
                <w:szCs w:val="16"/>
              </w:rPr>
              <w:t>4 900,00</w:t>
            </w:r>
          </w:p>
        </w:tc>
        <w:tc>
          <w:tcPr>
            <w:tcW w:w="896" w:type="dxa"/>
            <w:tcBorders>
              <w:top w:val="single" w:sz="8" w:space="0" w:color="000001"/>
              <w:bottom w:val="single" w:sz="8" w:space="0" w:color="000001"/>
            </w:tcBorders>
            <w:shd w:val="clear" w:color="auto" w:fill="FFFFFF"/>
            <w:tcMar>
              <w:left w:w="108" w:type="dxa"/>
            </w:tcMar>
          </w:tcPr>
          <w:p w:rsidR="008840E0" w:rsidRPr="0043345C" w:rsidRDefault="008840E0" w:rsidP="008840E0">
            <w:pPr>
              <w:rPr>
                <w:sz w:val="16"/>
                <w:szCs w:val="16"/>
              </w:rPr>
            </w:pPr>
            <w:r w:rsidRPr="0043345C">
              <w:rPr>
                <w:sz w:val="16"/>
                <w:szCs w:val="16"/>
              </w:rPr>
              <w:t>0,00</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color w:val="auto"/>
                <w:sz w:val="16"/>
                <w:szCs w:val="16"/>
              </w:rPr>
            </w:pPr>
            <w:r w:rsidRPr="0043345C">
              <w:rPr>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4 900,00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sz w:val="16"/>
                <w:szCs w:val="16"/>
              </w:rPr>
              <w:t>0,00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8840E0" w:rsidRPr="0043345C" w:rsidRDefault="008840E0" w:rsidP="008840E0">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840E0" w:rsidRPr="0043345C" w:rsidRDefault="008840E0" w:rsidP="008840E0">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8840E0" w:rsidRPr="0043345C" w:rsidRDefault="008840E0" w:rsidP="008840E0">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840E0" w:rsidRPr="0043345C" w:rsidRDefault="001A624D" w:rsidP="008840E0">
            <w:pPr>
              <w:rPr>
                <w:sz w:val="16"/>
                <w:szCs w:val="16"/>
              </w:rPr>
            </w:pPr>
            <w:r w:rsidRPr="0043345C">
              <w:rPr>
                <w:color w:val="000000"/>
                <w:sz w:val="16"/>
                <w:szCs w:val="16"/>
              </w:rPr>
              <w:t>0,00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8840E0" w:rsidRDefault="001A624D" w:rsidP="008840E0">
            <w:pPr>
              <w:rPr>
                <w:sz w:val="16"/>
                <w:szCs w:val="16"/>
              </w:rPr>
            </w:pPr>
            <w:r>
              <w:rPr>
                <w:sz w:val="16"/>
                <w:szCs w:val="16"/>
              </w:rPr>
              <w:t xml:space="preserve">Не получена госэкспертиза проектов строительства школ на 320 мест в </w:t>
            </w:r>
            <w:proofErr w:type="spellStart"/>
            <w:r>
              <w:rPr>
                <w:sz w:val="16"/>
                <w:szCs w:val="16"/>
              </w:rPr>
              <w:t>п.Катунино</w:t>
            </w:r>
            <w:proofErr w:type="spellEnd"/>
            <w:r>
              <w:rPr>
                <w:sz w:val="16"/>
                <w:szCs w:val="16"/>
              </w:rPr>
              <w:t xml:space="preserve"> и </w:t>
            </w:r>
            <w:proofErr w:type="spellStart"/>
            <w:r>
              <w:rPr>
                <w:sz w:val="16"/>
                <w:szCs w:val="16"/>
              </w:rPr>
              <w:t>д.Рикасово</w:t>
            </w:r>
            <w:proofErr w:type="spellEnd"/>
          </w:p>
        </w:tc>
      </w:tr>
      <w:tr w:rsidR="0043345C" w:rsidTr="008E1D02">
        <w:trPr>
          <w:trHeight w:val="1455"/>
        </w:trPr>
        <w:tc>
          <w:tcPr>
            <w:tcW w:w="2905" w:type="dxa"/>
            <w:gridSpan w:val="2"/>
            <w:tcBorders>
              <w:top w:val="single" w:sz="8" w:space="0" w:color="000001"/>
              <w:left w:val="single" w:sz="8" w:space="0" w:color="000001"/>
              <w:bottom w:val="single" w:sz="8" w:space="0" w:color="000001"/>
            </w:tcBorders>
            <w:shd w:val="clear" w:color="auto" w:fill="FFFFFF"/>
            <w:tcMar>
              <w:left w:w="-10" w:type="dxa"/>
            </w:tcMar>
          </w:tcPr>
          <w:p w:rsidR="00735E09" w:rsidRPr="002354B1" w:rsidRDefault="00735E09" w:rsidP="00735E09">
            <w:pPr>
              <w:rPr>
                <w:sz w:val="16"/>
                <w:szCs w:val="16"/>
              </w:rPr>
            </w:pPr>
            <w:bookmarkStart w:id="0" w:name="_GoBack"/>
            <w:bookmarkEnd w:id="0"/>
            <w:r w:rsidRPr="002354B1">
              <w:rPr>
                <w:b/>
                <w:bCs/>
                <w:sz w:val="16"/>
                <w:szCs w:val="16"/>
              </w:rPr>
              <w:t>Итого по муниципальной</w:t>
            </w:r>
          </w:p>
          <w:p w:rsidR="00735E09" w:rsidRPr="002354B1" w:rsidRDefault="00735E09" w:rsidP="00735E09">
            <w:pPr>
              <w:rPr>
                <w:sz w:val="16"/>
                <w:szCs w:val="16"/>
              </w:rPr>
            </w:pPr>
            <w:r w:rsidRPr="002354B1">
              <w:rPr>
                <w:b/>
                <w:bCs/>
                <w:sz w:val="16"/>
                <w:szCs w:val="16"/>
              </w:rPr>
              <w:t xml:space="preserve"> программе</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35E09" w:rsidRPr="002354B1" w:rsidRDefault="00116721" w:rsidP="00735E09">
            <w:pPr>
              <w:rPr>
                <w:color w:val="auto"/>
                <w:sz w:val="16"/>
                <w:szCs w:val="16"/>
              </w:rPr>
            </w:pPr>
            <w:bookmarkStart w:id="1" w:name="__DdeLink__6156_1996984904"/>
            <w:bookmarkEnd w:id="1"/>
            <w:r w:rsidRPr="002354B1">
              <w:rPr>
                <w:sz w:val="16"/>
                <w:szCs w:val="16"/>
              </w:rPr>
              <w:t>876488,36</w:t>
            </w:r>
          </w:p>
        </w:tc>
        <w:tc>
          <w:tcPr>
            <w:tcW w:w="896" w:type="dxa"/>
            <w:tcBorders>
              <w:top w:val="single" w:sz="8" w:space="0" w:color="000001"/>
              <w:bottom w:val="single" w:sz="8" w:space="0" w:color="000001"/>
            </w:tcBorders>
            <w:shd w:val="clear" w:color="auto" w:fill="FFFFFF"/>
            <w:tcMar>
              <w:left w:w="108" w:type="dxa"/>
            </w:tcMar>
          </w:tcPr>
          <w:p w:rsidR="00735E09" w:rsidRPr="002354B1" w:rsidRDefault="00116721" w:rsidP="00735E09">
            <w:pPr>
              <w:rPr>
                <w:sz w:val="16"/>
                <w:szCs w:val="16"/>
              </w:rPr>
            </w:pPr>
            <w:r w:rsidRPr="002354B1">
              <w:rPr>
                <w:sz w:val="16"/>
                <w:szCs w:val="16"/>
              </w:rPr>
              <w:t>866874,66</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735E09" w:rsidRPr="002354B1" w:rsidRDefault="00116721" w:rsidP="00735E09">
            <w:pPr>
              <w:rPr>
                <w:sz w:val="16"/>
                <w:szCs w:val="16"/>
              </w:rPr>
            </w:pPr>
            <w:r w:rsidRPr="002354B1">
              <w:rPr>
                <w:sz w:val="16"/>
                <w:szCs w:val="16"/>
              </w:rPr>
              <w:t>98,90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735E09" w:rsidRPr="002354B1" w:rsidRDefault="00116721" w:rsidP="00735E09">
            <w:pPr>
              <w:rPr>
                <w:color w:val="auto"/>
                <w:sz w:val="16"/>
                <w:szCs w:val="16"/>
              </w:rPr>
            </w:pPr>
            <w:r w:rsidRPr="002354B1">
              <w:rPr>
                <w:sz w:val="16"/>
                <w:szCs w:val="16"/>
              </w:rPr>
              <w:t>43631,46</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735E09" w:rsidRPr="0043345C" w:rsidRDefault="00116721" w:rsidP="00735E09">
            <w:pPr>
              <w:rPr>
                <w:sz w:val="16"/>
                <w:szCs w:val="16"/>
              </w:rPr>
            </w:pPr>
            <w:r>
              <w:rPr>
                <w:sz w:val="16"/>
                <w:szCs w:val="16"/>
              </w:rPr>
              <w:t>41056,43</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735E09" w:rsidRPr="0043345C" w:rsidRDefault="00116721" w:rsidP="00735E09">
            <w:pPr>
              <w:rPr>
                <w:sz w:val="16"/>
                <w:szCs w:val="16"/>
              </w:rPr>
            </w:pPr>
            <w:r>
              <w:rPr>
                <w:sz w:val="16"/>
                <w:szCs w:val="16"/>
              </w:rPr>
              <w:t>489026,55</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735E09" w:rsidRPr="0043345C" w:rsidRDefault="007B2322" w:rsidP="00735E09">
            <w:pPr>
              <w:rPr>
                <w:sz w:val="16"/>
                <w:szCs w:val="16"/>
              </w:rPr>
            </w:pPr>
            <w:r>
              <w:rPr>
                <w:sz w:val="16"/>
                <w:szCs w:val="16"/>
              </w:rPr>
              <w:t>488152,25</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735E09" w:rsidRPr="0043345C" w:rsidRDefault="007B2322" w:rsidP="00735E09">
            <w:pPr>
              <w:rPr>
                <w:sz w:val="16"/>
                <w:szCs w:val="16"/>
              </w:rPr>
            </w:pPr>
            <w:r>
              <w:rPr>
                <w:sz w:val="16"/>
                <w:szCs w:val="16"/>
              </w:rPr>
              <w:t>309457,99</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735E09" w:rsidRPr="0043345C" w:rsidRDefault="007B2322" w:rsidP="00735E09">
            <w:pPr>
              <w:rPr>
                <w:sz w:val="16"/>
                <w:szCs w:val="16"/>
              </w:rPr>
            </w:pPr>
            <w:r>
              <w:rPr>
                <w:sz w:val="16"/>
                <w:szCs w:val="16"/>
              </w:rPr>
              <w:t>304474,41</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735E09" w:rsidRPr="0043345C" w:rsidRDefault="00735E09" w:rsidP="00735E09">
            <w:pPr>
              <w:rPr>
                <w:sz w:val="16"/>
                <w:szCs w:val="16"/>
              </w:rPr>
            </w:pPr>
            <w:r w:rsidRPr="0043345C">
              <w:rPr>
                <w:sz w:val="16"/>
                <w:szCs w:val="16"/>
              </w:rPr>
              <w:t>1</w:t>
            </w:r>
            <w:r w:rsidR="007B2322">
              <w:rPr>
                <w:sz w:val="16"/>
                <w:szCs w:val="16"/>
              </w:rPr>
              <w:t>0</w:t>
            </w:r>
            <w:r w:rsidRPr="0043345C">
              <w:rPr>
                <w:sz w:val="16"/>
                <w:szCs w:val="16"/>
              </w:rPr>
              <w:t>00,00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735E09" w:rsidRPr="0043345C" w:rsidRDefault="00735E09" w:rsidP="00735E09">
            <w:pPr>
              <w:rPr>
                <w:sz w:val="16"/>
                <w:szCs w:val="16"/>
              </w:rPr>
            </w:pPr>
            <w:r w:rsidRPr="0043345C">
              <w:rPr>
                <w:sz w:val="16"/>
                <w:szCs w:val="16"/>
              </w:rPr>
              <w:t>1 000,00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35E09" w:rsidRPr="0043345C" w:rsidRDefault="00735E09" w:rsidP="00735E09">
            <w:pPr>
              <w:rPr>
                <w:color w:val="auto"/>
                <w:sz w:val="16"/>
                <w:szCs w:val="16"/>
              </w:rPr>
            </w:pPr>
            <w:r w:rsidRPr="0043345C">
              <w:rPr>
                <w:sz w:val="16"/>
                <w:szCs w:val="16"/>
              </w:rPr>
              <w:t>33 372,40</w:t>
            </w:r>
          </w:p>
        </w:tc>
        <w:tc>
          <w:tcPr>
            <w:tcW w:w="980" w:type="dxa"/>
            <w:tcBorders>
              <w:top w:val="single" w:sz="8" w:space="0" w:color="000001"/>
              <w:bottom w:val="single" w:sz="8" w:space="0" w:color="000001"/>
            </w:tcBorders>
            <w:shd w:val="clear" w:color="auto" w:fill="FFFFFF"/>
            <w:tcMar>
              <w:left w:w="108" w:type="dxa"/>
            </w:tcMar>
          </w:tcPr>
          <w:p w:rsidR="00735E09" w:rsidRPr="0043345C" w:rsidRDefault="00735E09" w:rsidP="00735E09">
            <w:pPr>
              <w:rPr>
                <w:sz w:val="16"/>
                <w:szCs w:val="16"/>
              </w:rPr>
            </w:pPr>
            <w:r w:rsidRPr="0043345C">
              <w:rPr>
                <w:sz w:val="16"/>
                <w:szCs w:val="16"/>
              </w:rPr>
              <w:t>32 191,60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35E09" w:rsidRPr="0043345C" w:rsidRDefault="002F2BE8" w:rsidP="00735E09">
            <w:pPr>
              <w:rPr>
                <w:sz w:val="16"/>
                <w:szCs w:val="16"/>
              </w:rPr>
            </w:pPr>
            <w:r>
              <w:rPr>
                <w:sz w:val="16"/>
                <w:szCs w:val="16"/>
              </w:rPr>
              <w:t>861957,66</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735E09" w:rsidRDefault="00735E09" w:rsidP="00735E09">
            <w:pPr>
              <w:rPr>
                <w:sz w:val="16"/>
                <w:szCs w:val="16"/>
              </w:rPr>
            </w:pPr>
          </w:p>
        </w:tc>
      </w:tr>
      <w:tr w:rsidR="00735E09">
        <w:trPr>
          <w:trHeight w:val="280"/>
        </w:trPr>
        <w:tc>
          <w:tcPr>
            <w:tcW w:w="16160" w:type="dxa"/>
            <w:gridSpan w:val="17"/>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35E09" w:rsidRDefault="00735E09" w:rsidP="00735E09">
            <w:pPr>
              <w:rPr>
                <w:sz w:val="16"/>
                <w:szCs w:val="16"/>
              </w:rPr>
            </w:pPr>
            <w:r>
              <w:rPr>
                <w:sz w:val="16"/>
                <w:szCs w:val="16"/>
              </w:rPr>
              <w:t>в том числе по федеральному проекту «Современная школа» национального проекта «Образование»</w:t>
            </w:r>
          </w:p>
        </w:tc>
      </w:tr>
      <w:tr w:rsidR="0043345C" w:rsidTr="008E1D02">
        <w:trPr>
          <w:trHeight w:val="1140"/>
        </w:trPr>
        <w:tc>
          <w:tcPr>
            <w:tcW w:w="2905" w:type="dxa"/>
            <w:gridSpan w:val="2"/>
            <w:tcBorders>
              <w:top w:val="single" w:sz="8" w:space="0" w:color="000001"/>
              <w:left w:val="single" w:sz="8" w:space="0" w:color="000001"/>
              <w:bottom w:val="single" w:sz="8" w:space="0" w:color="000001"/>
            </w:tcBorders>
            <w:shd w:val="clear" w:color="auto" w:fill="FFFFFF"/>
            <w:tcMar>
              <w:left w:w="-10" w:type="dxa"/>
            </w:tcMar>
          </w:tcPr>
          <w:p w:rsidR="003E41F0" w:rsidRDefault="003E41F0" w:rsidP="003E41F0">
            <w:pPr>
              <w:rPr>
                <w:sz w:val="16"/>
                <w:szCs w:val="16"/>
              </w:rPr>
            </w:pPr>
            <w:r>
              <w:rPr>
                <w:color w:val="000000"/>
                <w:sz w:val="16"/>
                <w:szCs w:val="16"/>
              </w:rPr>
              <w:t xml:space="preserve">Обновление материально-технической базы для формирования у обучающихся современных технологических и </w:t>
            </w:r>
          </w:p>
          <w:p w:rsidR="003E41F0" w:rsidRDefault="003E41F0" w:rsidP="003E41F0">
            <w:pPr>
              <w:rPr>
                <w:sz w:val="16"/>
                <w:szCs w:val="16"/>
              </w:rPr>
            </w:pPr>
            <w:r>
              <w:rPr>
                <w:color w:val="000000"/>
                <w:sz w:val="16"/>
                <w:szCs w:val="16"/>
              </w:rPr>
              <w:t xml:space="preserve">гуманитарных навыков в рамках </w:t>
            </w:r>
          </w:p>
          <w:p w:rsidR="003E41F0" w:rsidRDefault="003E41F0" w:rsidP="003E41F0">
            <w:pPr>
              <w:rPr>
                <w:sz w:val="16"/>
                <w:szCs w:val="16"/>
              </w:rPr>
            </w:pPr>
            <w:r>
              <w:rPr>
                <w:color w:val="000000"/>
                <w:sz w:val="16"/>
                <w:szCs w:val="16"/>
              </w:rPr>
              <w:t>реализации федерального проекта «Современная школа» национального проекта «Образование»</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E41F0" w:rsidRPr="0043345C" w:rsidRDefault="003E41F0" w:rsidP="003E41F0">
            <w:pPr>
              <w:rPr>
                <w:color w:val="000000"/>
                <w:sz w:val="16"/>
                <w:szCs w:val="16"/>
              </w:rPr>
            </w:pPr>
            <w:r w:rsidRPr="0043345C">
              <w:rPr>
                <w:color w:val="000000"/>
                <w:sz w:val="16"/>
                <w:szCs w:val="16"/>
              </w:rPr>
              <w:t>879,85</w:t>
            </w:r>
          </w:p>
        </w:tc>
        <w:tc>
          <w:tcPr>
            <w:tcW w:w="896" w:type="dxa"/>
            <w:tcBorders>
              <w:top w:val="single" w:sz="8" w:space="0" w:color="000001"/>
              <w:bottom w:val="single" w:sz="8" w:space="0" w:color="000001"/>
            </w:tcBorders>
            <w:shd w:val="clear" w:color="auto" w:fill="FFFFFF"/>
            <w:tcMar>
              <w:left w:w="108" w:type="dxa"/>
            </w:tcMar>
          </w:tcPr>
          <w:p w:rsidR="003E41F0" w:rsidRPr="0043345C" w:rsidRDefault="003E41F0" w:rsidP="003E41F0">
            <w:pPr>
              <w:rPr>
                <w:color w:val="000000"/>
                <w:sz w:val="16"/>
                <w:szCs w:val="16"/>
              </w:rPr>
            </w:pPr>
            <w:r w:rsidRPr="0043345C">
              <w:rPr>
                <w:color w:val="000000"/>
                <w:sz w:val="16"/>
                <w:szCs w:val="16"/>
              </w:rPr>
              <w:t>879,85</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color w:val="000000"/>
                <w:sz w:val="16"/>
                <w:szCs w:val="16"/>
              </w:rPr>
            </w:pPr>
            <w:r w:rsidRPr="0043345C">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color w:val="000000"/>
                <w:sz w:val="16"/>
                <w:szCs w:val="16"/>
              </w:rPr>
            </w:pPr>
            <w:r w:rsidRPr="0043345C">
              <w:rPr>
                <w:color w:val="000000"/>
                <w:sz w:val="16"/>
                <w:szCs w:val="16"/>
              </w:rPr>
              <w:t>879,85</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color w:val="000000"/>
                <w:sz w:val="16"/>
                <w:szCs w:val="16"/>
              </w:rPr>
            </w:pPr>
            <w:r w:rsidRPr="0043345C">
              <w:rPr>
                <w:color w:val="000000"/>
                <w:sz w:val="16"/>
                <w:szCs w:val="16"/>
              </w:rPr>
              <w:t>879,85</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0,00</w:t>
            </w:r>
          </w:p>
        </w:tc>
        <w:tc>
          <w:tcPr>
            <w:tcW w:w="980" w:type="dxa"/>
            <w:tcBorders>
              <w:top w:val="single" w:sz="8" w:space="0" w:color="000001"/>
              <w:bottom w:val="single" w:sz="8" w:space="0" w:color="000001"/>
            </w:tcBorders>
            <w:shd w:val="clear" w:color="auto" w:fill="FFFFFF"/>
            <w:tcMar>
              <w:left w:w="108" w:type="dxa"/>
            </w:tcMar>
          </w:tcPr>
          <w:p w:rsidR="003E41F0" w:rsidRPr="0043345C" w:rsidRDefault="003E41F0" w:rsidP="003E41F0">
            <w:pPr>
              <w:rPr>
                <w:sz w:val="16"/>
                <w:szCs w:val="16"/>
              </w:rPr>
            </w:pPr>
            <w:r w:rsidRPr="0043345C">
              <w:rPr>
                <w:color w:val="000000"/>
                <w:sz w:val="16"/>
                <w:szCs w:val="16"/>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E41F0" w:rsidRPr="0043345C" w:rsidRDefault="003E41F0" w:rsidP="003E41F0">
            <w:pPr>
              <w:rPr>
                <w:sz w:val="16"/>
                <w:szCs w:val="16"/>
              </w:rPr>
            </w:pPr>
            <w:r w:rsidRPr="0043345C">
              <w:rPr>
                <w:color w:val="000000"/>
                <w:sz w:val="16"/>
                <w:szCs w:val="16"/>
              </w:rPr>
              <w:t>879,85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3E41F0" w:rsidRDefault="003E41F0" w:rsidP="003E41F0">
            <w:pPr>
              <w:rPr>
                <w:sz w:val="14"/>
                <w:szCs w:val="14"/>
              </w:rPr>
            </w:pPr>
          </w:p>
        </w:tc>
      </w:tr>
      <w:tr w:rsidR="00735E09">
        <w:trPr>
          <w:trHeight w:val="305"/>
        </w:trPr>
        <w:tc>
          <w:tcPr>
            <w:tcW w:w="16160" w:type="dxa"/>
            <w:gridSpan w:val="17"/>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35E09" w:rsidRDefault="00735E09" w:rsidP="00735E09">
            <w:pPr>
              <w:rPr>
                <w:sz w:val="16"/>
                <w:szCs w:val="16"/>
              </w:rPr>
            </w:pPr>
            <w:r>
              <w:rPr>
                <w:sz w:val="16"/>
                <w:szCs w:val="16"/>
              </w:rPr>
              <w:t>в том числе по федеральному проекту «Успех каждого ребенка» национального проекта «Образование»</w:t>
            </w:r>
          </w:p>
        </w:tc>
      </w:tr>
      <w:tr w:rsidR="0043345C" w:rsidTr="008E1D02">
        <w:trPr>
          <w:trHeight w:val="988"/>
        </w:trPr>
        <w:tc>
          <w:tcPr>
            <w:tcW w:w="2905" w:type="dxa"/>
            <w:gridSpan w:val="2"/>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6"/>
                <w:szCs w:val="16"/>
              </w:rPr>
            </w:pPr>
            <w:r>
              <w:rPr>
                <w:color w:val="000000"/>
                <w:sz w:val="16"/>
                <w:szCs w:val="16"/>
              </w:rPr>
              <w:t xml:space="preserve">Обновление материально-технической базы для занятий физической культурой и спортом в рамках реализации </w:t>
            </w:r>
          </w:p>
          <w:p w:rsidR="003A2839" w:rsidRDefault="003A2839" w:rsidP="003A2839">
            <w:pPr>
              <w:rPr>
                <w:sz w:val="16"/>
                <w:szCs w:val="16"/>
              </w:rPr>
            </w:pPr>
            <w:r>
              <w:rPr>
                <w:color w:val="000000"/>
                <w:sz w:val="16"/>
                <w:szCs w:val="16"/>
              </w:rPr>
              <w:t xml:space="preserve">федерального проекта «У Обновление материально-технической базы для занятий физической культурой и спортом в рамках реализации </w:t>
            </w:r>
          </w:p>
          <w:p w:rsidR="003A2839" w:rsidRDefault="003A2839" w:rsidP="003A2839">
            <w:pPr>
              <w:rPr>
                <w:sz w:val="16"/>
                <w:szCs w:val="16"/>
              </w:rPr>
            </w:pPr>
            <w:r>
              <w:rPr>
                <w:color w:val="000000"/>
                <w:sz w:val="16"/>
                <w:szCs w:val="16"/>
              </w:rPr>
              <w:t>федерального проекта «Успех каждого ребенка» национального проекта</w:t>
            </w:r>
          </w:p>
          <w:p w:rsidR="003A2839" w:rsidRDefault="003A2839" w:rsidP="003A2839">
            <w:pPr>
              <w:rPr>
                <w:sz w:val="16"/>
                <w:szCs w:val="16"/>
              </w:rPr>
            </w:pPr>
            <w:r>
              <w:rPr>
                <w:color w:val="000000"/>
                <w:sz w:val="16"/>
                <w:szCs w:val="16"/>
              </w:rPr>
              <w:t>«</w:t>
            </w:r>
            <w:proofErr w:type="spellStart"/>
            <w:proofErr w:type="gramStart"/>
            <w:r>
              <w:rPr>
                <w:color w:val="000000"/>
                <w:sz w:val="16"/>
                <w:szCs w:val="16"/>
              </w:rPr>
              <w:t>Образование»спех</w:t>
            </w:r>
            <w:proofErr w:type="spellEnd"/>
            <w:proofErr w:type="gramEnd"/>
            <w:r>
              <w:rPr>
                <w:color w:val="000000"/>
                <w:sz w:val="16"/>
                <w:szCs w:val="16"/>
              </w:rPr>
              <w:t xml:space="preserve"> каждого ребенка» национального проекта</w:t>
            </w:r>
          </w:p>
          <w:p w:rsidR="003A2839" w:rsidRDefault="003A2839" w:rsidP="003A2839">
            <w:pPr>
              <w:rPr>
                <w:color w:val="000000"/>
                <w:sz w:val="16"/>
                <w:szCs w:val="16"/>
              </w:rPr>
            </w:pPr>
            <w:r>
              <w:rPr>
                <w:color w:val="000000"/>
                <w:sz w:val="16"/>
                <w:szCs w:val="16"/>
              </w:rPr>
              <w:t>«Образование»</w:t>
            </w:r>
          </w:p>
          <w:p w:rsidR="001A624D" w:rsidRDefault="001A624D" w:rsidP="003A2839">
            <w:pPr>
              <w:rPr>
                <w:color w:val="000000"/>
                <w:sz w:val="16"/>
                <w:szCs w:val="16"/>
              </w:rPr>
            </w:pPr>
          </w:p>
          <w:p w:rsidR="001A624D" w:rsidRDefault="001A624D" w:rsidP="003A2839">
            <w:pPr>
              <w:rPr>
                <w:color w:val="000000"/>
                <w:sz w:val="16"/>
                <w:szCs w:val="16"/>
              </w:rPr>
            </w:pPr>
          </w:p>
          <w:p w:rsidR="001A624D" w:rsidRDefault="001A624D" w:rsidP="003A2839">
            <w:pPr>
              <w:rPr>
                <w:color w:val="000000"/>
                <w:sz w:val="16"/>
                <w:szCs w:val="16"/>
              </w:rPr>
            </w:pPr>
          </w:p>
          <w:p w:rsidR="001A624D" w:rsidRDefault="001A624D" w:rsidP="003A2839">
            <w:pPr>
              <w:rPr>
                <w:sz w:val="16"/>
                <w:szCs w:val="16"/>
              </w:rPr>
            </w:pP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2 931,65</w:t>
            </w:r>
          </w:p>
        </w:tc>
        <w:tc>
          <w:tcPr>
            <w:tcW w:w="896" w:type="dxa"/>
            <w:tcBorders>
              <w:top w:val="single" w:sz="8" w:space="0" w:color="000001"/>
              <w:bottom w:val="single" w:sz="8" w:space="0" w:color="000001"/>
            </w:tcBorders>
            <w:shd w:val="clear" w:color="auto" w:fill="FFFFFF"/>
            <w:tcMar>
              <w:left w:w="108" w:type="dxa"/>
            </w:tcMar>
          </w:tcPr>
          <w:p w:rsidR="003A2839" w:rsidRPr="00D4165E" w:rsidRDefault="003A2839" w:rsidP="003A2839">
            <w:pPr>
              <w:rPr>
                <w:color w:val="000000"/>
                <w:sz w:val="16"/>
                <w:szCs w:val="16"/>
              </w:rPr>
            </w:pPr>
            <w:r w:rsidRPr="00D4165E">
              <w:rPr>
                <w:color w:val="000000"/>
                <w:sz w:val="16"/>
                <w:szCs w:val="16"/>
              </w:rPr>
              <w:t>2 931,65</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1 652,83</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1 652,83</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1 014,97</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1 014,97</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263,85</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3A2839" w:rsidRPr="00D4165E" w:rsidRDefault="003A2839" w:rsidP="003A2839">
            <w:pPr>
              <w:rPr>
                <w:color w:val="000000"/>
                <w:sz w:val="16"/>
                <w:szCs w:val="16"/>
              </w:rPr>
            </w:pPr>
            <w:r w:rsidRPr="00D4165E">
              <w:rPr>
                <w:color w:val="000000"/>
                <w:sz w:val="16"/>
                <w:szCs w:val="16"/>
              </w:rPr>
              <w:t>263,85</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980" w:type="dxa"/>
            <w:tcBorders>
              <w:top w:val="single" w:sz="8" w:space="0" w:color="000001"/>
              <w:bottom w:val="single" w:sz="8" w:space="0" w:color="000001"/>
            </w:tcBorders>
            <w:shd w:val="clear" w:color="auto" w:fill="FFFFFF"/>
            <w:tcMar>
              <w:left w:w="108" w:type="dxa"/>
            </w:tcMar>
          </w:tcPr>
          <w:p w:rsidR="003A2839" w:rsidRDefault="003A2839" w:rsidP="003A2839">
            <w:pPr>
              <w:rPr>
                <w:sz w:val="14"/>
                <w:szCs w:val="14"/>
              </w:rPr>
            </w:pPr>
            <w:r>
              <w:rPr>
                <w:color w:val="000000"/>
                <w:sz w:val="14"/>
                <w:szCs w:val="14"/>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Default="003A2839" w:rsidP="003A2839">
            <w:pPr>
              <w:rPr>
                <w:sz w:val="14"/>
                <w:szCs w:val="14"/>
              </w:rPr>
            </w:pPr>
            <w:r w:rsidRPr="00D4165E">
              <w:rPr>
                <w:color w:val="000000"/>
                <w:sz w:val="16"/>
                <w:szCs w:val="16"/>
              </w:rPr>
              <w:t>2 931,65</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3A2839" w:rsidRDefault="003A2839" w:rsidP="003A2839">
            <w:pPr>
              <w:rPr>
                <w:sz w:val="14"/>
                <w:szCs w:val="14"/>
              </w:rPr>
            </w:pPr>
          </w:p>
        </w:tc>
      </w:tr>
      <w:tr w:rsidR="00735E09">
        <w:trPr>
          <w:trHeight w:val="280"/>
        </w:trPr>
        <w:tc>
          <w:tcPr>
            <w:tcW w:w="16160" w:type="dxa"/>
            <w:gridSpan w:val="17"/>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35E09" w:rsidRDefault="00735E09" w:rsidP="00735E09">
            <w:pPr>
              <w:rPr>
                <w:sz w:val="16"/>
                <w:szCs w:val="16"/>
              </w:rPr>
            </w:pPr>
            <w:r>
              <w:rPr>
                <w:sz w:val="16"/>
                <w:szCs w:val="16"/>
              </w:rPr>
              <w:lastRenderedPageBreak/>
              <w:t>в том числе по федеральному проекту «Обеспечение качественно нового уровня развития инфраструктуры культуры» национального проекта «Культура»</w:t>
            </w:r>
          </w:p>
        </w:tc>
      </w:tr>
      <w:tr w:rsidR="0043345C" w:rsidTr="008E1D02">
        <w:trPr>
          <w:trHeight w:val="1310"/>
        </w:trPr>
        <w:tc>
          <w:tcPr>
            <w:tcW w:w="2905" w:type="dxa"/>
            <w:gridSpan w:val="2"/>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6"/>
                <w:szCs w:val="16"/>
              </w:rPr>
            </w:pPr>
            <w:r>
              <w:rPr>
                <w:color w:val="000000"/>
                <w:sz w:val="16"/>
                <w:szCs w:val="16"/>
              </w:rPr>
              <w:t xml:space="preserve">Приобретение музыкальных </w:t>
            </w:r>
          </w:p>
          <w:p w:rsidR="003A2839" w:rsidRDefault="003A2839" w:rsidP="003A2839">
            <w:pPr>
              <w:rPr>
                <w:sz w:val="16"/>
                <w:szCs w:val="16"/>
              </w:rPr>
            </w:pPr>
            <w:r>
              <w:rPr>
                <w:color w:val="000000"/>
                <w:sz w:val="16"/>
                <w:szCs w:val="16"/>
              </w:rPr>
              <w:t xml:space="preserve">инструментов, оборудования и </w:t>
            </w:r>
          </w:p>
          <w:p w:rsidR="003A2839" w:rsidRDefault="003A2839" w:rsidP="003A2839">
            <w:pPr>
              <w:rPr>
                <w:sz w:val="16"/>
                <w:szCs w:val="16"/>
              </w:rPr>
            </w:pPr>
            <w:r>
              <w:rPr>
                <w:color w:val="000000"/>
                <w:sz w:val="16"/>
                <w:szCs w:val="16"/>
              </w:rPr>
              <w:t xml:space="preserve">материалов для детских школ искусств в рамках реализации федерального </w:t>
            </w:r>
          </w:p>
          <w:p w:rsidR="003A2839" w:rsidRDefault="003A2839" w:rsidP="003A2839">
            <w:pPr>
              <w:rPr>
                <w:sz w:val="16"/>
                <w:szCs w:val="16"/>
              </w:rPr>
            </w:pPr>
            <w:r>
              <w:rPr>
                <w:color w:val="000000"/>
                <w:sz w:val="16"/>
                <w:szCs w:val="16"/>
              </w:rPr>
              <w:t xml:space="preserve">проекта «Обеспечение качественно </w:t>
            </w:r>
          </w:p>
          <w:p w:rsidR="003A2839" w:rsidRDefault="003A2839" w:rsidP="003A2839">
            <w:pPr>
              <w:rPr>
                <w:sz w:val="16"/>
                <w:szCs w:val="16"/>
              </w:rPr>
            </w:pPr>
            <w:r>
              <w:rPr>
                <w:color w:val="000000"/>
                <w:sz w:val="16"/>
                <w:szCs w:val="16"/>
              </w:rPr>
              <w:t>нового уровня развития инфраструктуры культуры» национального проекта «Культура»</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2 039,92</w:t>
            </w:r>
          </w:p>
        </w:tc>
        <w:tc>
          <w:tcPr>
            <w:tcW w:w="896" w:type="dxa"/>
            <w:tcBorders>
              <w:top w:val="single" w:sz="8" w:space="0" w:color="000001"/>
              <w:bottom w:val="single" w:sz="8" w:space="0" w:color="000001"/>
            </w:tcBorders>
            <w:shd w:val="clear" w:color="auto" w:fill="FFFFFF"/>
            <w:tcMar>
              <w:left w:w="108" w:type="dxa"/>
            </w:tcMar>
          </w:tcPr>
          <w:p w:rsidR="003A2839" w:rsidRPr="008D52A1" w:rsidRDefault="003A2839" w:rsidP="003A2839">
            <w:pPr>
              <w:rPr>
                <w:color w:val="000000"/>
                <w:sz w:val="16"/>
                <w:szCs w:val="16"/>
              </w:rPr>
            </w:pPr>
            <w:r w:rsidRPr="008D52A1">
              <w:rPr>
                <w:color w:val="000000"/>
                <w:sz w:val="16"/>
                <w:szCs w:val="16"/>
              </w:rPr>
              <w:t>2 039,92</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1 557,68</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1 557,68</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135,45</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135,45</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346,79</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3A2839" w:rsidRPr="008D52A1" w:rsidRDefault="003A2839" w:rsidP="003A2839">
            <w:pPr>
              <w:rPr>
                <w:color w:val="000000"/>
                <w:sz w:val="16"/>
                <w:szCs w:val="16"/>
              </w:rPr>
            </w:pPr>
            <w:r w:rsidRPr="008D52A1">
              <w:rPr>
                <w:color w:val="000000"/>
                <w:sz w:val="16"/>
                <w:szCs w:val="16"/>
              </w:rPr>
              <w:t>346,79</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980" w:type="dxa"/>
            <w:tcBorders>
              <w:top w:val="single" w:sz="8" w:space="0" w:color="000001"/>
              <w:bottom w:val="single" w:sz="8" w:space="0" w:color="000001"/>
            </w:tcBorders>
            <w:shd w:val="clear" w:color="auto" w:fill="FFFFFF"/>
            <w:tcMar>
              <w:left w:w="108" w:type="dxa"/>
            </w:tcMar>
          </w:tcPr>
          <w:p w:rsidR="003A2839" w:rsidRDefault="003A2839" w:rsidP="003A2839">
            <w:pPr>
              <w:rPr>
                <w:sz w:val="14"/>
                <w:szCs w:val="14"/>
              </w:rPr>
            </w:pPr>
            <w:r>
              <w:rPr>
                <w:color w:val="000000"/>
                <w:sz w:val="14"/>
                <w:szCs w:val="14"/>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Default="003A2839" w:rsidP="003A2839">
            <w:pPr>
              <w:rPr>
                <w:sz w:val="14"/>
                <w:szCs w:val="14"/>
              </w:rPr>
            </w:pPr>
            <w:r w:rsidRPr="008D52A1">
              <w:rPr>
                <w:color w:val="000000"/>
                <w:sz w:val="16"/>
                <w:szCs w:val="16"/>
              </w:rPr>
              <w:t>2 039,92</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3A2839" w:rsidRDefault="003A2839" w:rsidP="003A2839">
            <w:pPr>
              <w:rPr>
                <w:sz w:val="14"/>
                <w:szCs w:val="14"/>
              </w:rPr>
            </w:pPr>
          </w:p>
        </w:tc>
      </w:tr>
      <w:tr w:rsidR="00735E09">
        <w:trPr>
          <w:trHeight w:val="292"/>
        </w:trPr>
        <w:tc>
          <w:tcPr>
            <w:tcW w:w="16160" w:type="dxa"/>
            <w:gridSpan w:val="17"/>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35E09" w:rsidRDefault="00735E09" w:rsidP="00735E09">
            <w:pPr>
              <w:rPr>
                <w:sz w:val="16"/>
                <w:szCs w:val="16"/>
              </w:rPr>
            </w:pPr>
            <w:r>
              <w:rPr>
                <w:sz w:val="16"/>
                <w:szCs w:val="16"/>
              </w:rPr>
              <w:t>в том числе по федеральному проекту «Содействие занятости женщин — создание условий дошкольного образования для детей в возрасте до трех лет» национального проекта «Демография»</w:t>
            </w:r>
          </w:p>
          <w:p w:rsidR="00735E09" w:rsidRDefault="00735E09" w:rsidP="00735E09">
            <w:pPr>
              <w:rPr>
                <w:sz w:val="16"/>
                <w:szCs w:val="16"/>
              </w:rPr>
            </w:pPr>
          </w:p>
        </w:tc>
      </w:tr>
      <w:tr w:rsidR="0043345C" w:rsidTr="008E1D02">
        <w:trPr>
          <w:trHeight w:val="1312"/>
        </w:trPr>
        <w:tc>
          <w:tcPr>
            <w:tcW w:w="2905" w:type="dxa"/>
            <w:gridSpan w:val="2"/>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6"/>
                <w:szCs w:val="16"/>
              </w:rPr>
            </w:pPr>
            <w:r>
              <w:rPr>
                <w:sz w:val="16"/>
                <w:szCs w:val="16"/>
              </w:rPr>
              <w:t>Строительство объектов образования, в том числе разработка проектно-сметной документации</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Pr="008840E0" w:rsidRDefault="003A2839" w:rsidP="003A2839">
            <w:pPr>
              <w:rPr>
                <w:color w:val="auto"/>
                <w:sz w:val="16"/>
                <w:szCs w:val="16"/>
              </w:rPr>
            </w:pPr>
            <w:r w:rsidRPr="008840E0">
              <w:rPr>
                <w:sz w:val="16"/>
                <w:szCs w:val="16"/>
              </w:rPr>
              <w:t>4 900,00</w:t>
            </w:r>
          </w:p>
        </w:tc>
        <w:tc>
          <w:tcPr>
            <w:tcW w:w="896" w:type="dxa"/>
            <w:tcBorders>
              <w:top w:val="single" w:sz="8" w:space="0" w:color="000001"/>
              <w:bottom w:val="single" w:sz="8" w:space="0" w:color="000001"/>
            </w:tcBorders>
            <w:shd w:val="clear" w:color="auto" w:fill="FFFFFF"/>
            <w:tcMar>
              <w:left w:w="108" w:type="dxa"/>
            </w:tcMar>
          </w:tcPr>
          <w:p w:rsidR="003A2839" w:rsidRPr="008840E0" w:rsidRDefault="003A2839" w:rsidP="003A2839">
            <w:pPr>
              <w:rPr>
                <w:sz w:val="16"/>
                <w:szCs w:val="16"/>
              </w:rPr>
            </w:pPr>
            <w:r w:rsidRPr="008840E0">
              <w:rPr>
                <w:sz w:val="16"/>
                <w:szCs w:val="16"/>
              </w:rPr>
              <w:t>0,00</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3A2839" w:rsidRPr="008840E0" w:rsidRDefault="003A2839" w:rsidP="003A2839">
            <w:pPr>
              <w:rPr>
                <w:sz w:val="16"/>
                <w:szCs w:val="16"/>
              </w:rPr>
            </w:pPr>
            <w:r w:rsidRPr="008840E0">
              <w:rPr>
                <w:sz w:val="16"/>
                <w:szCs w:val="16"/>
              </w:rPr>
              <w:t>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3A2839" w:rsidRPr="008840E0" w:rsidRDefault="003A2839" w:rsidP="003A2839">
            <w:pPr>
              <w:rPr>
                <w:color w:val="auto"/>
                <w:sz w:val="16"/>
                <w:szCs w:val="16"/>
              </w:rPr>
            </w:pPr>
            <w:r w:rsidRPr="008840E0">
              <w:rPr>
                <w:sz w:val="16"/>
                <w:szCs w:val="16"/>
              </w:rPr>
              <w:t>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3A2839" w:rsidRPr="008840E0" w:rsidRDefault="003A2839" w:rsidP="003A2839">
            <w:pPr>
              <w:rPr>
                <w:sz w:val="16"/>
                <w:szCs w:val="16"/>
              </w:rPr>
            </w:pPr>
            <w:r w:rsidRPr="008840E0">
              <w:rPr>
                <w:sz w:val="16"/>
                <w:szCs w:val="16"/>
              </w:rPr>
              <w:t>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3A2839" w:rsidRPr="008840E0" w:rsidRDefault="003A2839" w:rsidP="003A2839">
            <w:pPr>
              <w:rPr>
                <w:sz w:val="16"/>
                <w:szCs w:val="16"/>
              </w:rPr>
            </w:pPr>
            <w:r w:rsidRPr="008840E0">
              <w:rPr>
                <w:sz w:val="16"/>
                <w:szCs w:val="16"/>
              </w:rPr>
              <w:t>0,00</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3A2839" w:rsidRPr="008840E0" w:rsidRDefault="003A2839" w:rsidP="003A2839">
            <w:pPr>
              <w:rPr>
                <w:sz w:val="16"/>
                <w:szCs w:val="16"/>
              </w:rPr>
            </w:pPr>
            <w:r w:rsidRPr="008840E0">
              <w:rPr>
                <w:sz w:val="16"/>
                <w:szCs w:val="16"/>
              </w:rPr>
              <w:t>0,00</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3A2839" w:rsidRPr="008840E0" w:rsidRDefault="003A2839" w:rsidP="003A2839">
            <w:pPr>
              <w:rPr>
                <w:sz w:val="16"/>
                <w:szCs w:val="16"/>
              </w:rPr>
            </w:pPr>
            <w:r w:rsidRPr="008840E0">
              <w:rPr>
                <w:sz w:val="16"/>
                <w:szCs w:val="16"/>
              </w:rPr>
              <w:t>4 900,00</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3A2839" w:rsidRPr="008840E0" w:rsidRDefault="003A2839" w:rsidP="003A2839">
            <w:pPr>
              <w:rPr>
                <w:sz w:val="16"/>
                <w:szCs w:val="16"/>
              </w:rPr>
            </w:pPr>
            <w:r w:rsidRPr="008840E0">
              <w:rPr>
                <w:sz w:val="16"/>
                <w:szCs w:val="16"/>
              </w:rPr>
              <w:t>0,00</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Default="003A2839" w:rsidP="003A2839">
            <w:pPr>
              <w:rPr>
                <w:sz w:val="14"/>
                <w:szCs w:val="14"/>
              </w:rPr>
            </w:pPr>
            <w:r>
              <w:rPr>
                <w:color w:val="000000"/>
                <w:sz w:val="14"/>
                <w:szCs w:val="14"/>
              </w:rPr>
              <w:t>0,00</w:t>
            </w:r>
          </w:p>
        </w:tc>
        <w:tc>
          <w:tcPr>
            <w:tcW w:w="980" w:type="dxa"/>
            <w:tcBorders>
              <w:top w:val="single" w:sz="8" w:space="0" w:color="000001"/>
              <w:bottom w:val="single" w:sz="8" w:space="0" w:color="000001"/>
            </w:tcBorders>
            <w:shd w:val="clear" w:color="auto" w:fill="FFFFFF"/>
            <w:tcMar>
              <w:left w:w="108" w:type="dxa"/>
            </w:tcMar>
          </w:tcPr>
          <w:p w:rsidR="003A2839" w:rsidRDefault="003A2839" w:rsidP="003A2839">
            <w:pPr>
              <w:rPr>
                <w:sz w:val="14"/>
                <w:szCs w:val="14"/>
              </w:rPr>
            </w:pPr>
            <w:r>
              <w:rPr>
                <w:color w:val="000000"/>
                <w:sz w:val="14"/>
                <w:szCs w:val="14"/>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Pr="008840E0" w:rsidRDefault="003A2839" w:rsidP="003A2839">
            <w:pPr>
              <w:rPr>
                <w:color w:val="auto"/>
                <w:sz w:val="16"/>
                <w:szCs w:val="16"/>
              </w:rPr>
            </w:pPr>
            <w:r w:rsidRPr="008840E0">
              <w:rPr>
                <w:sz w:val="16"/>
                <w:szCs w:val="16"/>
              </w:rPr>
              <w:t>4 900,00</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3A2839" w:rsidRDefault="003A2839" w:rsidP="003A2839">
            <w:pPr>
              <w:rPr>
                <w:sz w:val="16"/>
                <w:szCs w:val="16"/>
              </w:rPr>
            </w:pPr>
          </w:p>
        </w:tc>
      </w:tr>
      <w:tr w:rsidR="003A2839" w:rsidTr="00DF07B6">
        <w:trPr>
          <w:trHeight w:val="292"/>
        </w:trPr>
        <w:tc>
          <w:tcPr>
            <w:tcW w:w="16160" w:type="dxa"/>
            <w:gridSpan w:val="17"/>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Default="003A2839" w:rsidP="00DF07B6">
            <w:pPr>
              <w:rPr>
                <w:sz w:val="16"/>
                <w:szCs w:val="16"/>
              </w:rPr>
            </w:pPr>
            <w:r>
              <w:rPr>
                <w:sz w:val="16"/>
                <w:szCs w:val="16"/>
              </w:rPr>
              <w:t>в том числе по федеральному проекту федерального проекта «Творческие люди» национального проекта «Культура»</w:t>
            </w:r>
          </w:p>
        </w:tc>
      </w:tr>
      <w:tr w:rsidR="0043345C" w:rsidTr="008E1D02">
        <w:trPr>
          <w:trHeight w:val="1312"/>
        </w:trPr>
        <w:tc>
          <w:tcPr>
            <w:tcW w:w="2905" w:type="dxa"/>
            <w:gridSpan w:val="2"/>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pPr>
              <w:rPr>
                <w:sz w:val="16"/>
                <w:szCs w:val="16"/>
              </w:rPr>
            </w:pPr>
            <w:r>
              <w:rPr>
                <w:sz w:val="16"/>
                <w:szCs w:val="16"/>
              </w:rPr>
              <w:t xml:space="preserve">Государственная поддержка лучших муниципальных учреждений культуры, муниципальных образовательных организаций дополнительного образования детей, находящихся на территории сельских поселений Архангельской области, и их работников  </w:t>
            </w:r>
            <w:r>
              <w:rPr>
                <w:color w:val="000000"/>
                <w:sz w:val="16"/>
                <w:szCs w:val="16"/>
              </w:rPr>
              <w:t xml:space="preserve">искусств в рамках реализации </w:t>
            </w:r>
            <w:r>
              <w:rPr>
                <w:sz w:val="16"/>
                <w:szCs w:val="16"/>
              </w:rPr>
              <w:t>федерального проекта «Творческие люди» национального</w:t>
            </w:r>
          </w:p>
        </w:tc>
        <w:tc>
          <w:tcPr>
            <w:tcW w:w="88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133,87</w:t>
            </w:r>
          </w:p>
        </w:tc>
        <w:tc>
          <w:tcPr>
            <w:tcW w:w="896" w:type="dxa"/>
            <w:tcBorders>
              <w:top w:val="single" w:sz="8" w:space="0" w:color="000001"/>
              <w:bottom w:val="single" w:sz="8" w:space="0" w:color="000001"/>
            </w:tcBorders>
            <w:shd w:val="clear" w:color="auto" w:fill="FFFFFF"/>
            <w:tcMar>
              <w:left w:w="108" w:type="dxa"/>
            </w:tcMar>
          </w:tcPr>
          <w:p w:rsidR="003A2839" w:rsidRPr="00CA1634" w:rsidRDefault="003A2839" w:rsidP="003A2839">
            <w:pPr>
              <w:rPr>
                <w:color w:val="000000"/>
                <w:sz w:val="16"/>
                <w:szCs w:val="16"/>
              </w:rPr>
            </w:pPr>
            <w:r w:rsidRPr="00CA1634">
              <w:rPr>
                <w:color w:val="000000"/>
                <w:sz w:val="16"/>
                <w:szCs w:val="16"/>
              </w:rPr>
              <w:t>133,87</w:t>
            </w:r>
          </w:p>
        </w:tc>
        <w:tc>
          <w:tcPr>
            <w:tcW w:w="656" w:type="dxa"/>
            <w:tcBorders>
              <w:top w:val="single" w:sz="8" w:space="0" w:color="000001"/>
              <w:left w:val="single" w:sz="8" w:space="0" w:color="000001"/>
              <w:bottom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100,00</w:t>
            </w:r>
          </w:p>
        </w:tc>
        <w:tc>
          <w:tcPr>
            <w:tcW w:w="797" w:type="dxa"/>
            <w:tcBorders>
              <w:top w:val="single" w:sz="8" w:space="0" w:color="000001"/>
              <w:left w:val="single" w:sz="8" w:space="0" w:color="000001"/>
              <w:bottom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100,00</w:t>
            </w:r>
          </w:p>
        </w:tc>
        <w:tc>
          <w:tcPr>
            <w:tcW w:w="784" w:type="dxa"/>
            <w:tcBorders>
              <w:top w:val="single" w:sz="8" w:space="0" w:color="000001"/>
              <w:left w:val="single" w:sz="8" w:space="0" w:color="000001"/>
              <w:bottom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100,00</w:t>
            </w:r>
          </w:p>
        </w:tc>
        <w:tc>
          <w:tcPr>
            <w:tcW w:w="896" w:type="dxa"/>
            <w:tcBorders>
              <w:top w:val="single" w:sz="8" w:space="0" w:color="000001"/>
              <w:left w:val="single" w:sz="8" w:space="0" w:color="000001"/>
              <w:bottom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11,11</w:t>
            </w:r>
          </w:p>
        </w:tc>
        <w:tc>
          <w:tcPr>
            <w:tcW w:w="876" w:type="dxa"/>
            <w:tcBorders>
              <w:top w:val="single" w:sz="8" w:space="0" w:color="000001"/>
              <w:left w:val="single" w:sz="8" w:space="0" w:color="000001"/>
              <w:bottom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11,11</w:t>
            </w:r>
          </w:p>
        </w:tc>
        <w:tc>
          <w:tcPr>
            <w:tcW w:w="778" w:type="dxa"/>
            <w:tcBorders>
              <w:top w:val="single" w:sz="8" w:space="0" w:color="000001"/>
              <w:left w:val="single" w:sz="8" w:space="0" w:color="000001"/>
              <w:bottom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22,76</w:t>
            </w:r>
          </w:p>
        </w:tc>
        <w:tc>
          <w:tcPr>
            <w:tcW w:w="960" w:type="dxa"/>
            <w:tcBorders>
              <w:top w:val="single" w:sz="8" w:space="0" w:color="000001"/>
              <w:left w:val="single" w:sz="8" w:space="0" w:color="000001"/>
              <w:bottom w:val="single" w:sz="8" w:space="0" w:color="000001"/>
            </w:tcBorders>
            <w:shd w:val="clear" w:color="auto" w:fill="FFFFFF"/>
            <w:tcMar>
              <w:left w:w="-10" w:type="dxa"/>
            </w:tcMar>
          </w:tcPr>
          <w:p w:rsidR="003A2839" w:rsidRPr="00CA1634" w:rsidRDefault="003A2839" w:rsidP="003A2839">
            <w:pPr>
              <w:rPr>
                <w:color w:val="000000"/>
                <w:sz w:val="16"/>
                <w:szCs w:val="16"/>
              </w:rPr>
            </w:pPr>
            <w:r w:rsidRPr="00CA1634">
              <w:rPr>
                <w:color w:val="000000"/>
                <w:sz w:val="16"/>
                <w:szCs w:val="16"/>
              </w:rPr>
              <w:t>22,76</w:t>
            </w:r>
          </w:p>
        </w:tc>
        <w:tc>
          <w:tcPr>
            <w:tcW w:w="618"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r w:rsidRPr="00992B0F">
              <w:rPr>
                <w:color w:val="000000"/>
                <w:sz w:val="14"/>
                <w:szCs w:val="14"/>
              </w:rPr>
              <w:t>0,00</w:t>
            </w:r>
          </w:p>
        </w:tc>
        <w:tc>
          <w:tcPr>
            <w:tcW w:w="830" w:type="dxa"/>
            <w:tcBorders>
              <w:top w:val="single" w:sz="8" w:space="0" w:color="000001"/>
              <w:left w:val="single" w:sz="8" w:space="0" w:color="000001"/>
              <w:bottom w:val="single" w:sz="8" w:space="0" w:color="000001"/>
            </w:tcBorders>
            <w:shd w:val="clear" w:color="auto" w:fill="FFFFFF"/>
            <w:tcMar>
              <w:left w:w="-10" w:type="dxa"/>
            </w:tcMar>
          </w:tcPr>
          <w:p w:rsidR="003A2839" w:rsidRDefault="003A2839" w:rsidP="003A2839">
            <w:r w:rsidRPr="00992B0F">
              <w:rPr>
                <w:color w:val="000000"/>
                <w:sz w:val="14"/>
                <w:szCs w:val="14"/>
              </w:rPr>
              <w:t>0,00</w:t>
            </w:r>
          </w:p>
        </w:tc>
        <w:tc>
          <w:tcPr>
            <w:tcW w:w="80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Default="003A2839" w:rsidP="003A2839">
            <w:r w:rsidRPr="00992B0F">
              <w:rPr>
                <w:color w:val="000000"/>
                <w:sz w:val="14"/>
                <w:szCs w:val="14"/>
              </w:rPr>
              <w:t>0,00</w:t>
            </w:r>
          </w:p>
        </w:tc>
        <w:tc>
          <w:tcPr>
            <w:tcW w:w="980" w:type="dxa"/>
            <w:tcBorders>
              <w:top w:val="single" w:sz="8" w:space="0" w:color="000001"/>
              <w:bottom w:val="single" w:sz="8" w:space="0" w:color="000001"/>
            </w:tcBorders>
            <w:shd w:val="clear" w:color="auto" w:fill="FFFFFF"/>
            <w:tcMar>
              <w:left w:w="108" w:type="dxa"/>
            </w:tcMar>
          </w:tcPr>
          <w:p w:rsidR="003A2839" w:rsidRDefault="003A2839" w:rsidP="003A2839">
            <w:r w:rsidRPr="00992B0F">
              <w:rPr>
                <w:color w:val="000000"/>
                <w:sz w:val="14"/>
                <w:szCs w:val="14"/>
              </w:rPr>
              <w:t>0,00</w:t>
            </w:r>
          </w:p>
        </w:tc>
        <w:tc>
          <w:tcPr>
            <w:tcW w:w="818"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A2839" w:rsidRPr="00D72A94" w:rsidRDefault="003A2839" w:rsidP="003A2839">
            <w:pPr>
              <w:rPr>
                <w:color w:val="000000"/>
                <w:sz w:val="16"/>
                <w:szCs w:val="16"/>
              </w:rPr>
            </w:pPr>
            <w:r w:rsidRPr="00CA1634">
              <w:rPr>
                <w:color w:val="000000"/>
                <w:sz w:val="16"/>
                <w:szCs w:val="16"/>
              </w:rPr>
              <w:t>133,87</w:t>
            </w:r>
          </w:p>
        </w:tc>
        <w:tc>
          <w:tcPr>
            <w:tcW w:w="1668" w:type="dxa"/>
            <w:tcBorders>
              <w:top w:val="single" w:sz="8" w:space="0" w:color="000001"/>
              <w:left w:val="single" w:sz="8" w:space="0" w:color="000001"/>
              <w:bottom w:val="single" w:sz="8" w:space="0" w:color="000001"/>
              <w:right w:val="single" w:sz="8" w:space="0" w:color="000001"/>
            </w:tcBorders>
            <w:shd w:val="clear" w:color="auto" w:fill="FFFFFF"/>
            <w:tcMar>
              <w:left w:w="-3" w:type="dxa"/>
            </w:tcMar>
          </w:tcPr>
          <w:p w:rsidR="003A2839" w:rsidRDefault="003A2839" w:rsidP="003A2839">
            <w:pPr>
              <w:rPr>
                <w:sz w:val="16"/>
                <w:szCs w:val="16"/>
              </w:rPr>
            </w:pPr>
          </w:p>
        </w:tc>
      </w:tr>
    </w:tbl>
    <w:p w:rsidR="00236B1F" w:rsidRDefault="00236B1F">
      <w:pPr>
        <w:jc w:val="center"/>
        <w:rPr>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236B1F" w:rsidRDefault="00236B1F">
      <w:pPr>
        <w:pStyle w:val="ConsPlusNonformat"/>
        <w:ind w:firstLine="540"/>
        <w:jc w:val="both"/>
        <w:rPr>
          <w:rFonts w:ascii="Times New Roman" w:hAnsi="Times New Roman" w:cs="Times New Roman"/>
          <w:sz w:val="26"/>
          <w:szCs w:val="26"/>
        </w:rPr>
      </w:pPr>
    </w:p>
    <w:p w:rsidR="003A2839" w:rsidRDefault="003A2839" w:rsidP="00F121FE">
      <w:pPr>
        <w:pStyle w:val="ConsPlusNonformat"/>
        <w:rPr>
          <w:rFonts w:ascii="Times New Roman" w:hAnsi="Times New Roman" w:cs="Times New Roman"/>
          <w:sz w:val="26"/>
          <w:szCs w:val="26"/>
        </w:rPr>
      </w:pPr>
    </w:p>
    <w:p w:rsidR="00F121FE" w:rsidRDefault="00F121FE" w:rsidP="00F121FE">
      <w:pPr>
        <w:pStyle w:val="ConsPlusNonformat"/>
        <w:rPr>
          <w:rFonts w:ascii="Times New Roman" w:hAnsi="Times New Roman" w:cs="Times New Roman"/>
          <w:sz w:val="26"/>
          <w:szCs w:val="26"/>
        </w:rPr>
      </w:pPr>
    </w:p>
    <w:p w:rsidR="003A2839" w:rsidRPr="00EF42DB" w:rsidRDefault="005058E3" w:rsidP="00EF42DB">
      <w:pPr>
        <w:pStyle w:val="ConsPlusNonformat"/>
        <w:jc w:val="center"/>
      </w:pPr>
      <w:r>
        <w:rPr>
          <w:rFonts w:ascii="Times New Roman" w:hAnsi="Times New Roman" w:cs="Times New Roman"/>
          <w:sz w:val="26"/>
          <w:szCs w:val="26"/>
        </w:rPr>
        <w:t>4. Сведения о достижении целевых показателей муниципальной программы по итогам отчетного года.</w:t>
      </w:r>
    </w:p>
    <w:p w:rsidR="00236B1F" w:rsidRDefault="005058E3" w:rsidP="00EF42DB">
      <w:pPr>
        <w:pStyle w:val="ConsPlusNonformat"/>
        <w:jc w:val="center"/>
        <w:rPr>
          <w:rFonts w:ascii="Times New Roman" w:hAnsi="Times New Roman" w:cs="Times New Roman"/>
          <w:sz w:val="26"/>
          <w:szCs w:val="26"/>
        </w:rPr>
      </w:pPr>
      <w:r>
        <w:rPr>
          <w:rFonts w:ascii="Times New Roman" w:hAnsi="Times New Roman" w:cs="Times New Roman"/>
          <w:sz w:val="26"/>
          <w:szCs w:val="26"/>
        </w:rPr>
        <w:t>Сведения</w:t>
      </w:r>
      <w:r w:rsidR="003A2839">
        <w:rPr>
          <w:rFonts w:ascii="Times New Roman" w:hAnsi="Times New Roman" w:cs="Times New Roman"/>
          <w:sz w:val="26"/>
          <w:szCs w:val="26"/>
        </w:rPr>
        <w:t xml:space="preserve"> </w:t>
      </w:r>
      <w:r>
        <w:rPr>
          <w:rFonts w:ascii="Times New Roman" w:hAnsi="Times New Roman" w:cs="Times New Roman"/>
          <w:sz w:val="26"/>
          <w:szCs w:val="26"/>
        </w:rPr>
        <w:t>о достижении целевых показателей муниципальной программы «Развитие образования» по итогам 202</w:t>
      </w:r>
      <w:r w:rsidR="003A2839">
        <w:rPr>
          <w:rFonts w:ascii="Times New Roman" w:hAnsi="Times New Roman" w:cs="Times New Roman"/>
          <w:sz w:val="26"/>
          <w:szCs w:val="26"/>
        </w:rPr>
        <w:t>1</w:t>
      </w:r>
      <w:r>
        <w:rPr>
          <w:rFonts w:ascii="Times New Roman" w:hAnsi="Times New Roman" w:cs="Times New Roman"/>
          <w:sz w:val="26"/>
          <w:szCs w:val="26"/>
        </w:rPr>
        <w:t xml:space="preserve"> года</w:t>
      </w:r>
      <w:r w:rsidR="00EF42DB">
        <w:rPr>
          <w:rFonts w:ascii="Times New Roman" w:hAnsi="Times New Roman" w:cs="Times New Roman"/>
          <w:sz w:val="26"/>
          <w:szCs w:val="26"/>
        </w:rPr>
        <w:t>.</w:t>
      </w:r>
    </w:p>
    <w:p w:rsidR="00236B1F" w:rsidRDefault="005058E3" w:rsidP="003A2839">
      <w:pPr>
        <w:pStyle w:val="ConsPlusNonformat"/>
        <w:jc w:val="center"/>
        <w:rPr>
          <w:sz w:val="26"/>
          <w:szCs w:val="26"/>
        </w:rPr>
      </w:pPr>
      <w:r>
        <w:rPr>
          <w:rFonts w:ascii="Times New Roman" w:hAnsi="Times New Roman" w:cs="Times New Roman"/>
          <w:sz w:val="26"/>
          <w:szCs w:val="26"/>
        </w:rPr>
        <w:t>Ответственный исполнитель: управление образования администрации МО «Приморский муниципальный район»</w:t>
      </w:r>
      <w:r w:rsidR="00EF42DB">
        <w:rPr>
          <w:rFonts w:ascii="Times New Roman" w:hAnsi="Times New Roman" w:cs="Times New Roman"/>
          <w:sz w:val="26"/>
          <w:szCs w:val="26"/>
        </w:rPr>
        <w:t>.</w:t>
      </w:r>
    </w:p>
    <w:p w:rsidR="00236B1F" w:rsidRDefault="00236B1F">
      <w:pPr>
        <w:pStyle w:val="ConsPlusNonformat"/>
        <w:jc w:val="center"/>
        <w:rPr>
          <w:rFonts w:ascii="Times New Roman" w:hAnsi="Times New Roman" w:cs="Times New Roman"/>
          <w:sz w:val="26"/>
          <w:szCs w:val="26"/>
        </w:rPr>
      </w:pPr>
    </w:p>
    <w:tbl>
      <w:tblPr>
        <w:tblW w:w="14910" w:type="dxa"/>
        <w:tblInd w:w="249" w:type="dxa"/>
        <w:tblBorders>
          <w:top w:val="single" w:sz="8" w:space="0" w:color="00000A"/>
          <w:left w:val="single" w:sz="8" w:space="0" w:color="00000A"/>
          <w:bottom w:val="single" w:sz="8" w:space="0" w:color="00000A"/>
          <w:insideH w:val="single" w:sz="8" w:space="0" w:color="00000A"/>
        </w:tblBorders>
        <w:tblCellMar>
          <w:top w:w="55" w:type="dxa"/>
          <w:left w:w="-10" w:type="dxa"/>
          <w:bottom w:w="55" w:type="dxa"/>
          <w:right w:w="75" w:type="dxa"/>
        </w:tblCellMar>
        <w:tblLook w:val="0000" w:firstRow="0" w:lastRow="0" w:firstColumn="0" w:lastColumn="0" w:noHBand="0" w:noVBand="0"/>
      </w:tblPr>
      <w:tblGrid>
        <w:gridCol w:w="6937"/>
        <w:gridCol w:w="1559"/>
        <w:gridCol w:w="993"/>
        <w:gridCol w:w="993"/>
        <w:gridCol w:w="1370"/>
        <w:gridCol w:w="3058"/>
      </w:tblGrid>
      <w:tr w:rsidR="00236B1F">
        <w:trPr>
          <w:trHeight w:val="720"/>
        </w:trPr>
        <w:tc>
          <w:tcPr>
            <w:tcW w:w="6936" w:type="dxa"/>
            <w:vMerge w:val="restart"/>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Наименование</w:t>
            </w:r>
          </w:p>
          <w:p w:rsidR="00236B1F" w:rsidRDefault="005058E3">
            <w:pPr>
              <w:widowControl w:val="0"/>
              <w:jc w:val="center"/>
              <w:rPr>
                <w:sz w:val="20"/>
                <w:szCs w:val="20"/>
              </w:rPr>
            </w:pPr>
            <w:r>
              <w:rPr>
                <w:sz w:val="20"/>
                <w:szCs w:val="20"/>
              </w:rPr>
              <w:t>целевого</w:t>
            </w:r>
          </w:p>
          <w:p w:rsidR="00236B1F" w:rsidRDefault="005058E3">
            <w:pPr>
              <w:widowControl w:val="0"/>
              <w:jc w:val="center"/>
              <w:rPr>
                <w:sz w:val="20"/>
                <w:szCs w:val="20"/>
              </w:rPr>
            </w:pPr>
            <w:r>
              <w:rPr>
                <w:sz w:val="20"/>
                <w:szCs w:val="20"/>
              </w:rPr>
              <w:t>показателя</w:t>
            </w:r>
          </w:p>
        </w:tc>
        <w:tc>
          <w:tcPr>
            <w:tcW w:w="1559" w:type="dxa"/>
            <w:vMerge w:val="restart"/>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Единица</w:t>
            </w:r>
          </w:p>
          <w:p w:rsidR="00236B1F" w:rsidRDefault="005058E3">
            <w:pPr>
              <w:widowControl w:val="0"/>
              <w:jc w:val="center"/>
              <w:rPr>
                <w:sz w:val="20"/>
                <w:szCs w:val="20"/>
              </w:rPr>
            </w:pPr>
            <w:r>
              <w:rPr>
                <w:sz w:val="20"/>
                <w:szCs w:val="20"/>
              </w:rPr>
              <w:t>измерения</w:t>
            </w:r>
          </w:p>
        </w:tc>
        <w:tc>
          <w:tcPr>
            <w:tcW w:w="1986" w:type="dxa"/>
            <w:gridSpan w:val="2"/>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Значения</w:t>
            </w:r>
          </w:p>
          <w:p w:rsidR="00236B1F" w:rsidRDefault="005058E3">
            <w:pPr>
              <w:widowControl w:val="0"/>
              <w:jc w:val="center"/>
              <w:rPr>
                <w:sz w:val="20"/>
                <w:szCs w:val="20"/>
              </w:rPr>
            </w:pPr>
            <w:r>
              <w:rPr>
                <w:sz w:val="20"/>
                <w:szCs w:val="20"/>
              </w:rPr>
              <w:t>целевых</w:t>
            </w:r>
          </w:p>
          <w:p w:rsidR="00236B1F" w:rsidRDefault="005058E3">
            <w:pPr>
              <w:widowControl w:val="0"/>
              <w:jc w:val="center"/>
              <w:rPr>
                <w:sz w:val="20"/>
                <w:szCs w:val="20"/>
              </w:rPr>
            </w:pPr>
            <w:r>
              <w:rPr>
                <w:sz w:val="20"/>
                <w:szCs w:val="20"/>
              </w:rPr>
              <w:t>показателей</w:t>
            </w:r>
          </w:p>
        </w:tc>
        <w:tc>
          <w:tcPr>
            <w:tcW w:w="1370" w:type="dxa"/>
            <w:vMerge w:val="restart"/>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Достижение планового значения целевого показателя, %</w:t>
            </w:r>
          </w:p>
        </w:tc>
        <w:tc>
          <w:tcPr>
            <w:tcW w:w="3058"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Обоснование отклонений</w:t>
            </w:r>
          </w:p>
          <w:p w:rsidR="00236B1F" w:rsidRDefault="005058E3">
            <w:pPr>
              <w:widowControl w:val="0"/>
              <w:jc w:val="center"/>
              <w:rPr>
                <w:sz w:val="20"/>
                <w:szCs w:val="20"/>
              </w:rPr>
            </w:pPr>
            <w:r>
              <w:rPr>
                <w:sz w:val="20"/>
                <w:szCs w:val="20"/>
              </w:rPr>
              <w:t>значений целевого показателя</w:t>
            </w:r>
          </w:p>
          <w:p w:rsidR="00236B1F" w:rsidRDefault="005058E3">
            <w:pPr>
              <w:widowControl w:val="0"/>
              <w:jc w:val="center"/>
              <w:rPr>
                <w:sz w:val="20"/>
                <w:szCs w:val="20"/>
              </w:rPr>
            </w:pPr>
            <w:r>
              <w:rPr>
                <w:sz w:val="20"/>
                <w:szCs w:val="20"/>
              </w:rPr>
              <w:t>за отчетный период*</w:t>
            </w:r>
          </w:p>
        </w:tc>
      </w:tr>
      <w:tr w:rsidR="00236B1F">
        <w:trPr>
          <w:trHeight w:val="208"/>
        </w:trPr>
        <w:tc>
          <w:tcPr>
            <w:tcW w:w="6936" w:type="dxa"/>
            <w:vMerge/>
            <w:tcBorders>
              <w:top w:val="single" w:sz="8" w:space="0" w:color="00000A"/>
              <w:left w:val="single" w:sz="8" w:space="0" w:color="00000A"/>
              <w:bottom w:val="single" w:sz="8" w:space="0" w:color="00000A"/>
            </w:tcBorders>
            <w:shd w:val="clear" w:color="auto" w:fill="FFFFFF"/>
            <w:tcMar>
              <w:left w:w="-10" w:type="dxa"/>
            </w:tcMar>
          </w:tcPr>
          <w:p w:rsidR="00236B1F" w:rsidRDefault="00236B1F"/>
        </w:tc>
        <w:tc>
          <w:tcPr>
            <w:tcW w:w="1559" w:type="dxa"/>
            <w:vMerge/>
            <w:tcBorders>
              <w:top w:val="single" w:sz="8" w:space="0" w:color="00000A"/>
              <w:left w:val="single" w:sz="8" w:space="0" w:color="00000A"/>
              <w:bottom w:val="single" w:sz="8" w:space="0" w:color="00000A"/>
            </w:tcBorders>
            <w:shd w:val="clear" w:color="auto" w:fill="FFFFFF"/>
            <w:tcMar>
              <w:left w:w="-10" w:type="dxa"/>
            </w:tcMar>
          </w:tcPr>
          <w:p w:rsidR="00236B1F" w:rsidRDefault="00236B1F"/>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план</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отчет</w:t>
            </w:r>
          </w:p>
        </w:tc>
        <w:tc>
          <w:tcPr>
            <w:tcW w:w="1370" w:type="dxa"/>
            <w:vMerge/>
            <w:tcBorders>
              <w:top w:val="single" w:sz="8" w:space="0" w:color="00000A"/>
              <w:left w:val="single" w:sz="8" w:space="0" w:color="00000A"/>
              <w:bottom w:val="single" w:sz="8" w:space="0" w:color="00000A"/>
            </w:tcBorders>
            <w:shd w:val="clear" w:color="auto" w:fill="FFFFFF"/>
            <w:tcMar>
              <w:left w:w="-10" w:type="dxa"/>
            </w:tcMar>
          </w:tcPr>
          <w:p w:rsidR="00236B1F" w:rsidRDefault="00236B1F"/>
        </w:tc>
        <w:tc>
          <w:tcPr>
            <w:tcW w:w="30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236B1F"/>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1</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2</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3</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4</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5</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jc w:val="center"/>
              <w:rPr>
                <w:sz w:val="20"/>
                <w:szCs w:val="20"/>
              </w:rPr>
            </w:pPr>
            <w:r>
              <w:rPr>
                <w:sz w:val="20"/>
                <w:szCs w:val="20"/>
              </w:rPr>
              <w:t>6</w:t>
            </w:r>
          </w:p>
        </w:tc>
      </w:tr>
      <w:tr w:rsidR="00236B1F">
        <w:trPr>
          <w:trHeight w:val="626"/>
        </w:trPr>
        <w:tc>
          <w:tcPr>
            <w:tcW w:w="14909" w:type="dxa"/>
            <w:gridSpan w:val="6"/>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pStyle w:val="ConsPlusNonformat"/>
              <w:ind w:firstLine="540"/>
              <w:jc w:val="center"/>
            </w:pPr>
            <w:r>
              <w:rPr>
                <w:rFonts w:ascii="Times New Roman" w:hAnsi="Times New Roman" w:cs="Times New Roman"/>
                <w:sz w:val="26"/>
                <w:szCs w:val="26"/>
              </w:rPr>
              <w:t>Муниципальная программа «Развитие образования»</w:t>
            </w:r>
          </w:p>
          <w:p w:rsidR="00236B1F" w:rsidRDefault="005058E3">
            <w:pPr>
              <w:widowControl w:val="0"/>
              <w:rPr>
                <w:sz w:val="26"/>
                <w:szCs w:val="26"/>
              </w:rPr>
            </w:pPr>
            <w:r>
              <w:rPr>
                <w:sz w:val="26"/>
                <w:szCs w:val="26"/>
              </w:rPr>
              <w:t xml:space="preserve"> </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tabs>
                <w:tab w:val="left" w:pos="200"/>
                <w:tab w:val="left" w:pos="317"/>
              </w:tabs>
              <w:ind w:left="34"/>
              <w:rPr>
                <w:sz w:val="20"/>
                <w:szCs w:val="20"/>
              </w:rPr>
            </w:pPr>
            <w:r>
              <w:rPr>
                <w:sz w:val="20"/>
                <w:szCs w:val="20"/>
              </w:rPr>
              <w:t>Доля детей в возрасте от 3 до 7 лет, обеспеченных услугами дошкольного образования, в общей численности детей в возрасте от 3 до 7 лет</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100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100</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rPr>
                <w:sz w:val="20"/>
                <w:szCs w:val="20"/>
              </w:rPr>
            </w:pPr>
            <w:r>
              <w:rPr>
                <w:sz w:val="20"/>
                <w:szCs w:val="20"/>
              </w:rPr>
              <w:t>1</w:t>
            </w:r>
            <w:r w:rsidR="001A52C2">
              <w:rPr>
                <w:sz w:val="20"/>
                <w:szCs w:val="20"/>
              </w:rPr>
              <w:t>00,0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rPr>
                <w:sz w:val="20"/>
                <w:szCs w:val="20"/>
              </w:rPr>
            </w:pPr>
            <w:r>
              <w:rPr>
                <w:sz w:val="20"/>
                <w:szCs w:val="20"/>
              </w:rPr>
              <w:t>-</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выпускников в 9-х классах,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 в общей численности выпускников 9-х классов</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100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6819CD" w:rsidRDefault="005058E3">
            <w:pPr>
              <w:pStyle w:val="aa"/>
              <w:snapToGrid w:val="0"/>
              <w:rPr>
                <w:sz w:val="20"/>
                <w:szCs w:val="20"/>
              </w:rPr>
            </w:pPr>
            <w:r w:rsidRPr="006819CD">
              <w:rPr>
                <w:sz w:val="20"/>
                <w:szCs w:val="20"/>
              </w:rPr>
              <w:t>100</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Pr="006819CD" w:rsidRDefault="005058E3">
            <w:pPr>
              <w:widowControl w:val="0"/>
              <w:rPr>
                <w:sz w:val="20"/>
                <w:szCs w:val="20"/>
              </w:rPr>
            </w:pPr>
            <w:r w:rsidRPr="006819CD">
              <w:rPr>
                <w:sz w:val="20"/>
                <w:szCs w:val="20"/>
              </w:rPr>
              <w:t>1</w:t>
            </w:r>
            <w:r w:rsidR="001A52C2">
              <w:rPr>
                <w:sz w:val="20"/>
                <w:szCs w:val="20"/>
              </w:rPr>
              <w:t>00,0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rPr>
                <w:sz w:val="20"/>
                <w:szCs w:val="20"/>
              </w:rPr>
            </w:pPr>
            <w:r>
              <w:rPr>
                <w:sz w:val="20"/>
                <w:szCs w:val="20"/>
              </w:rPr>
              <w:t>-</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выпускников в 11-х классах,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 в общей численности выпускников 11-х классов</w:t>
            </w:r>
            <w:r w:rsidR="006819CD">
              <w:rPr>
                <w:sz w:val="20"/>
                <w:szCs w:val="20"/>
              </w:rPr>
              <w:t>*</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100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6819CD" w:rsidRDefault="009A295F">
            <w:pPr>
              <w:pStyle w:val="aa"/>
              <w:snapToGrid w:val="0"/>
              <w:rPr>
                <w:sz w:val="20"/>
                <w:szCs w:val="20"/>
              </w:rPr>
            </w:pPr>
            <w:r>
              <w:rPr>
                <w:sz w:val="20"/>
                <w:szCs w:val="20"/>
              </w:rPr>
              <w:t>99</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Pr="006819CD" w:rsidRDefault="009A295F">
            <w:pPr>
              <w:widowControl w:val="0"/>
              <w:rPr>
                <w:sz w:val="20"/>
                <w:szCs w:val="20"/>
              </w:rPr>
            </w:pPr>
            <w:r>
              <w:rPr>
                <w:sz w:val="20"/>
                <w:szCs w:val="20"/>
              </w:rPr>
              <w:t>99</w:t>
            </w:r>
            <w:r w:rsidR="001A52C2">
              <w:rPr>
                <w:sz w:val="20"/>
                <w:szCs w:val="20"/>
              </w:rPr>
              <w:t>,0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9A295F">
            <w:pPr>
              <w:widowControl w:val="0"/>
              <w:rPr>
                <w:sz w:val="20"/>
                <w:szCs w:val="20"/>
              </w:rPr>
            </w:pPr>
            <w:r>
              <w:rPr>
                <w:sz w:val="20"/>
                <w:szCs w:val="20"/>
              </w:rPr>
              <w:t xml:space="preserve">Один обучающийся                              МБОУ «Васьковская СШ» получил неудовлетворительный результат </w:t>
            </w:r>
            <w:r w:rsidR="00F46A13">
              <w:rPr>
                <w:sz w:val="20"/>
                <w:szCs w:val="20"/>
              </w:rPr>
              <w:t xml:space="preserve">на </w:t>
            </w:r>
            <w:r>
              <w:rPr>
                <w:sz w:val="20"/>
                <w:szCs w:val="20"/>
              </w:rPr>
              <w:t>государственной итоговой</w:t>
            </w:r>
            <w:r w:rsidR="00F46A13">
              <w:rPr>
                <w:sz w:val="20"/>
                <w:szCs w:val="20"/>
              </w:rPr>
              <w:t xml:space="preserve"> аттестации по учебным предметам «русский </w:t>
            </w:r>
            <w:proofErr w:type="gramStart"/>
            <w:r w:rsidR="00F46A13">
              <w:rPr>
                <w:sz w:val="20"/>
                <w:szCs w:val="20"/>
              </w:rPr>
              <w:t xml:space="preserve">язык»   </w:t>
            </w:r>
            <w:proofErr w:type="gramEnd"/>
            <w:r w:rsidR="00F46A13">
              <w:rPr>
                <w:sz w:val="20"/>
                <w:szCs w:val="20"/>
              </w:rPr>
              <w:t xml:space="preserve">                           и «математика»</w:t>
            </w:r>
            <w:r>
              <w:rPr>
                <w:sz w:val="20"/>
                <w:szCs w:val="20"/>
              </w:rPr>
              <w:t xml:space="preserve"> </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детей в возрасте 5 - 18 лет, охваченных образовательными программами дополнительного образования детей, в общей численности детей в возрасте                       5 - 18 лет</w:t>
            </w:r>
            <w:r w:rsidR="00303D13">
              <w:rPr>
                <w:sz w:val="20"/>
                <w:szCs w:val="20"/>
              </w:rPr>
              <w:t>*</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90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F121FE">
            <w:pPr>
              <w:widowControl w:val="0"/>
              <w:rPr>
                <w:sz w:val="20"/>
                <w:szCs w:val="20"/>
              </w:rPr>
            </w:pPr>
            <w:r>
              <w:rPr>
                <w:sz w:val="20"/>
                <w:szCs w:val="20"/>
              </w:rPr>
              <w:t>73,4</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932671">
            <w:pPr>
              <w:widowControl w:val="0"/>
              <w:rPr>
                <w:sz w:val="20"/>
                <w:szCs w:val="20"/>
              </w:rPr>
            </w:pPr>
            <w:r>
              <w:rPr>
                <w:sz w:val="20"/>
                <w:szCs w:val="20"/>
              </w:rPr>
              <w:t>8</w:t>
            </w:r>
            <w:r w:rsidR="001A52C2">
              <w:rPr>
                <w:sz w:val="20"/>
                <w:szCs w:val="20"/>
              </w:rPr>
              <w:t>1,5</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rPr>
                <w:sz w:val="20"/>
                <w:szCs w:val="20"/>
              </w:rPr>
            </w:pPr>
            <w:r>
              <w:rPr>
                <w:sz w:val="20"/>
                <w:szCs w:val="20"/>
              </w:rPr>
              <w:t>Изменение методики расчета, ранее охват детей в возрасте 5 - 18 лет, охваченных образовательными программами дополнительного образования детей, считался в общей численности обучающихся</w:t>
            </w:r>
            <w:r w:rsidR="009A295F">
              <w:rPr>
                <w:sz w:val="20"/>
                <w:szCs w:val="20"/>
              </w:rPr>
              <w:t xml:space="preserve">                        </w:t>
            </w:r>
            <w:r>
              <w:rPr>
                <w:sz w:val="20"/>
                <w:szCs w:val="20"/>
              </w:rPr>
              <w:t xml:space="preserve">  в возрасте 5 - 18 лет; в настоящее время показатель считается от данных Росстата</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lastRenderedPageBreak/>
              <w:t xml:space="preserve"> Численность обучающихся, охваченных основными и дополнительными общеобразовательными программами цифрового, естественнонаучного</w:t>
            </w:r>
            <w:r w:rsidR="009A295F">
              <w:rPr>
                <w:sz w:val="20"/>
                <w:szCs w:val="20"/>
              </w:rPr>
              <w:t xml:space="preserve">                           </w:t>
            </w:r>
            <w:r>
              <w:rPr>
                <w:sz w:val="20"/>
                <w:szCs w:val="20"/>
              </w:rPr>
              <w:t xml:space="preserve"> и гуманитарного профилей в рамках реализации федерального проекта «Современная школа» национального проекта «Образование»</w:t>
            </w:r>
            <w:r w:rsidR="00303D13">
              <w:rPr>
                <w:sz w:val="20"/>
                <w:szCs w:val="20"/>
              </w:rPr>
              <w:t xml:space="preserve"> *</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человек</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21783D">
            <w:pPr>
              <w:pStyle w:val="aa"/>
              <w:rPr>
                <w:sz w:val="20"/>
                <w:szCs w:val="20"/>
              </w:rPr>
            </w:pPr>
            <w:r w:rsidRPr="0021783D">
              <w:rPr>
                <w:sz w:val="20"/>
                <w:szCs w:val="20"/>
              </w:rPr>
              <w:t>1357</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21783D">
            <w:pPr>
              <w:snapToGrid w:val="0"/>
              <w:rPr>
                <w:sz w:val="20"/>
                <w:szCs w:val="20"/>
              </w:rPr>
            </w:pPr>
            <w:r>
              <w:rPr>
                <w:sz w:val="20"/>
                <w:szCs w:val="20"/>
              </w:rPr>
              <w:t>1887</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21783D">
            <w:pPr>
              <w:widowControl w:val="0"/>
              <w:rPr>
                <w:sz w:val="20"/>
                <w:szCs w:val="20"/>
              </w:rPr>
            </w:pPr>
            <w:r>
              <w:rPr>
                <w:sz w:val="20"/>
                <w:szCs w:val="20"/>
              </w:rPr>
              <w:t>1</w:t>
            </w:r>
            <w:r w:rsidR="001A52C2">
              <w:rPr>
                <w:sz w:val="20"/>
                <w:szCs w:val="20"/>
              </w:rPr>
              <w:t>39,0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rPr>
                <w:sz w:val="20"/>
                <w:szCs w:val="20"/>
              </w:rPr>
            </w:pPr>
            <w:r>
              <w:rPr>
                <w:sz w:val="20"/>
                <w:szCs w:val="20"/>
              </w:rPr>
              <w:t>Увеличение количества общеобразовательных организациях обновивших материально-техническую базу для реализации основных</w:t>
            </w:r>
            <w:r w:rsidR="009A295F">
              <w:rPr>
                <w:sz w:val="20"/>
                <w:szCs w:val="20"/>
              </w:rPr>
              <w:t xml:space="preserve">                           </w:t>
            </w:r>
            <w:r>
              <w:rPr>
                <w:sz w:val="20"/>
                <w:szCs w:val="20"/>
              </w:rPr>
              <w:t xml:space="preserve"> и дополнительных общеобразовательных программ цифрового, естественнонаучного</w:t>
            </w:r>
            <w:r w:rsidR="009A295F">
              <w:rPr>
                <w:sz w:val="20"/>
                <w:szCs w:val="20"/>
              </w:rPr>
              <w:t xml:space="preserve">      </w:t>
            </w:r>
            <w:r>
              <w:rPr>
                <w:sz w:val="20"/>
                <w:szCs w:val="20"/>
              </w:rPr>
              <w:t xml:space="preserve"> и гуманитарного профилей </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транспортных средств, осуществляющих подвоз детей к месту учебы и обратно, срок эксплуатации которых не превышает 10 лет, в общем числе транспортных средств, осуществляющих подвоз детей к месту учебы и обратно</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5058E3">
            <w:pPr>
              <w:pStyle w:val="aa"/>
              <w:snapToGrid w:val="0"/>
              <w:rPr>
                <w:sz w:val="20"/>
                <w:szCs w:val="20"/>
              </w:rPr>
            </w:pPr>
            <w:r w:rsidRPr="0021783D">
              <w:rPr>
                <w:sz w:val="20"/>
                <w:szCs w:val="20"/>
              </w:rPr>
              <w:t>100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5058E3">
            <w:pPr>
              <w:pStyle w:val="aa"/>
              <w:snapToGrid w:val="0"/>
              <w:rPr>
                <w:sz w:val="20"/>
                <w:szCs w:val="20"/>
              </w:rPr>
            </w:pPr>
            <w:r w:rsidRPr="0021783D">
              <w:rPr>
                <w:sz w:val="20"/>
                <w:szCs w:val="20"/>
              </w:rPr>
              <w:t>100</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932671">
            <w:pPr>
              <w:widowControl w:val="0"/>
              <w:rPr>
                <w:sz w:val="20"/>
                <w:szCs w:val="20"/>
              </w:rPr>
            </w:pPr>
            <w:r>
              <w:rPr>
                <w:sz w:val="20"/>
                <w:szCs w:val="20"/>
              </w:rPr>
              <w:t>1</w:t>
            </w:r>
            <w:r w:rsidR="001A52C2">
              <w:rPr>
                <w:sz w:val="20"/>
                <w:szCs w:val="20"/>
              </w:rPr>
              <w:t>00,0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rPr>
                <w:sz w:val="20"/>
                <w:szCs w:val="20"/>
              </w:rPr>
            </w:pPr>
            <w:r>
              <w:rPr>
                <w:sz w:val="20"/>
                <w:szCs w:val="20"/>
              </w:rPr>
              <w:t>-</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 xml:space="preserve">Доля обучающихся </w:t>
            </w:r>
            <w:proofErr w:type="gramStart"/>
            <w:r>
              <w:rPr>
                <w:sz w:val="20"/>
                <w:szCs w:val="20"/>
              </w:rPr>
              <w:t>общеобразовательных  организаций</w:t>
            </w:r>
            <w:proofErr w:type="gramEnd"/>
            <w:r>
              <w:rPr>
                <w:sz w:val="20"/>
                <w:szCs w:val="20"/>
              </w:rPr>
              <w:t>, участвующих в региональном этапе всероссийской олимпиады школьников, в общей численности  обучающихся, участвующих в муниципальном этапе всероссийской олимпиады школьников*</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21783D">
            <w:pPr>
              <w:pStyle w:val="aa"/>
              <w:snapToGrid w:val="0"/>
              <w:rPr>
                <w:sz w:val="20"/>
                <w:szCs w:val="20"/>
              </w:rPr>
            </w:pPr>
            <w:r w:rsidRPr="0021783D">
              <w:rPr>
                <w:sz w:val="20"/>
                <w:szCs w:val="20"/>
              </w:rPr>
              <w:t>8,0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D03C55">
            <w:pPr>
              <w:rPr>
                <w:sz w:val="20"/>
                <w:szCs w:val="20"/>
              </w:rPr>
            </w:pPr>
            <w:r>
              <w:rPr>
                <w:sz w:val="20"/>
                <w:szCs w:val="20"/>
              </w:rPr>
              <w:t>5,4</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Pr="0021783D" w:rsidRDefault="00D03C55">
            <w:pPr>
              <w:widowControl w:val="0"/>
              <w:rPr>
                <w:sz w:val="20"/>
                <w:szCs w:val="20"/>
              </w:rPr>
            </w:pPr>
            <w:r>
              <w:rPr>
                <w:sz w:val="20"/>
                <w:szCs w:val="20"/>
              </w:rPr>
              <w:t>67</w:t>
            </w:r>
            <w:r w:rsidR="001A52C2">
              <w:rPr>
                <w:sz w:val="20"/>
                <w:szCs w:val="20"/>
              </w:rPr>
              <w:t>,5</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rPr>
                <w:sz w:val="20"/>
                <w:szCs w:val="20"/>
              </w:rPr>
            </w:pPr>
            <w:r>
              <w:rPr>
                <w:sz w:val="20"/>
                <w:szCs w:val="20"/>
              </w:rPr>
              <w:t>Установление квоты на участие</w:t>
            </w:r>
            <w:r w:rsidR="009A295F">
              <w:rPr>
                <w:sz w:val="20"/>
                <w:szCs w:val="20"/>
              </w:rPr>
              <w:t xml:space="preserve">                   </w:t>
            </w:r>
            <w:r>
              <w:rPr>
                <w:sz w:val="20"/>
                <w:szCs w:val="20"/>
              </w:rPr>
              <w:t xml:space="preserve"> в региональном этапе олимпиады областным организатором комитета Всероссийской олимпиады школьников, уменьшение </w:t>
            </w:r>
            <w:proofErr w:type="gramStart"/>
            <w:r>
              <w:rPr>
                <w:sz w:val="20"/>
                <w:szCs w:val="20"/>
              </w:rPr>
              <w:t>потенциальных  победителей</w:t>
            </w:r>
            <w:proofErr w:type="gramEnd"/>
            <w:r>
              <w:rPr>
                <w:sz w:val="20"/>
                <w:szCs w:val="20"/>
              </w:rPr>
              <w:t xml:space="preserve"> и призеров муниципального этапа олимпиады в связи с эпидемиологической обстановкой</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Число созданных мест для воспитанников в возрасте до трех лет, посещающих частные организации, осуществляющие</w:t>
            </w:r>
            <w:r w:rsidR="007749FE">
              <w:rPr>
                <w:sz w:val="20"/>
                <w:szCs w:val="20"/>
              </w:rPr>
              <w:t xml:space="preserve"> </w:t>
            </w:r>
            <w:r>
              <w:rPr>
                <w:sz w:val="20"/>
                <w:szCs w:val="20"/>
              </w:rPr>
              <w:t>образовательную деятельность по образовательным программам дошкольного образования, присмотр и уход</w:t>
            </w:r>
            <w:r w:rsidR="00EF42DB">
              <w:rPr>
                <w:sz w:val="20"/>
                <w:szCs w:val="20"/>
              </w:rPr>
              <w:t xml:space="preserve">                        </w:t>
            </w:r>
            <w:r>
              <w:rPr>
                <w:sz w:val="20"/>
                <w:szCs w:val="20"/>
              </w:rPr>
              <w:t xml:space="preserve"> за детьми</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rPr>
                <w:sz w:val="20"/>
                <w:szCs w:val="20"/>
              </w:rPr>
            </w:pPr>
            <w:r>
              <w:rPr>
                <w:sz w:val="20"/>
                <w:szCs w:val="20"/>
              </w:rPr>
              <w:t>человек</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DF07B6">
            <w:pPr>
              <w:widowControl w:val="0"/>
              <w:rPr>
                <w:sz w:val="20"/>
                <w:szCs w:val="20"/>
              </w:rPr>
            </w:pPr>
            <w:r>
              <w:rPr>
                <w:sz w:val="20"/>
                <w:szCs w:val="20"/>
              </w:rPr>
              <w:t>10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Pr="00EF42DB" w:rsidRDefault="00DF07B6">
            <w:pPr>
              <w:widowControl w:val="0"/>
              <w:rPr>
                <w:sz w:val="20"/>
                <w:szCs w:val="20"/>
              </w:rPr>
            </w:pPr>
            <w:r w:rsidRPr="00EF42DB">
              <w:rPr>
                <w:sz w:val="20"/>
                <w:szCs w:val="20"/>
              </w:rPr>
              <w:t>10</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Pr="00EF42DB" w:rsidRDefault="00DF07B6">
            <w:pPr>
              <w:widowControl w:val="0"/>
              <w:rPr>
                <w:sz w:val="20"/>
                <w:szCs w:val="20"/>
              </w:rPr>
            </w:pPr>
            <w:r w:rsidRPr="00EF42DB">
              <w:rPr>
                <w:sz w:val="20"/>
                <w:szCs w:val="20"/>
              </w:rPr>
              <w:t>1</w:t>
            </w:r>
            <w:r w:rsidR="001A52C2">
              <w:rPr>
                <w:sz w:val="20"/>
                <w:szCs w:val="20"/>
              </w:rPr>
              <w:t>00,0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5058E3">
            <w:pPr>
              <w:widowControl w:val="0"/>
              <w:rPr>
                <w:sz w:val="20"/>
                <w:szCs w:val="20"/>
              </w:rPr>
            </w:pPr>
            <w:r>
              <w:rPr>
                <w:sz w:val="20"/>
                <w:szCs w:val="20"/>
              </w:rPr>
              <w:t>-</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обучающихся, занимающихся физической культурой и спортом</w:t>
            </w:r>
            <w:r w:rsidR="009A295F">
              <w:rPr>
                <w:sz w:val="20"/>
                <w:szCs w:val="20"/>
              </w:rPr>
              <w:t xml:space="preserve">                               </w:t>
            </w:r>
            <w:r>
              <w:rPr>
                <w:sz w:val="20"/>
                <w:szCs w:val="20"/>
              </w:rPr>
              <w:t xml:space="preserve"> во внеурочное время</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DF07B6">
            <w:pPr>
              <w:rPr>
                <w:sz w:val="20"/>
                <w:szCs w:val="20"/>
              </w:rPr>
            </w:pPr>
            <w:r>
              <w:rPr>
                <w:sz w:val="20"/>
                <w:szCs w:val="20"/>
              </w:rPr>
              <w:t>45,0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r>
              <w:rPr>
                <w:sz w:val="20"/>
                <w:szCs w:val="20"/>
              </w:rPr>
              <w:t>4</w:t>
            </w:r>
            <w:r w:rsidR="00DF07B6">
              <w:rPr>
                <w:sz w:val="20"/>
                <w:szCs w:val="20"/>
              </w:rPr>
              <w:t>5,0</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widowControl w:val="0"/>
            </w:pPr>
            <w:r>
              <w:rPr>
                <w:sz w:val="20"/>
                <w:szCs w:val="20"/>
              </w:rPr>
              <w:t>1</w:t>
            </w:r>
            <w:r w:rsidR="001A52C2">
              <w:rPr>
                <w:sz w:val="20"/>
                <w:szCs w:val="20"/>
              </w:rPr>
              <w:t>00,0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DF07B6">
            <w:pPr>
              <w:widowControl w:val="0"/>
              <w:rPr>
                <w:sz w:val="20"/>
                <w:szCs w:val="20"/>
              </w:rPr>
            </w:pPr>
            <w:r>
              <w:rPr>
                <w:sz w:val="20"/>
                <w:szCs w:val="20"/>
              </w:rPr>
              <w:t>-</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учителей в возрасте до 35 лет в общей численности учителей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00E62994">
              <w:rPr>
                <w:sz w:val="20"/>
                <w:szCs w:val="20"/>
              </w:rPr>
              <w:t>*</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25,</w:t>
            </w:r>
            <w:r w:rsidR="008302C1">
              <w:rPr>
                <w:sz w:val="20"/>
                <w:szCs w:val="20"/>
              </w:rPr>
              <w:t>5</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DF07B6" w:rsidRDefault="005058E3" w:rsidP="00DF07B6">
            <w:pPr>
              <w:rPr>
                <w:sz w:val="20"/>
                <w:szCs w:val="20"/>
              </w:rPr>
            </w:pPr>
            <w:r>
              <w:rPr>
                <w:sz w:val="20"/>
                <w:szCs w:val="20"/>
              </w:rPr>
              <w:t>25,</w:t>
            </w:r>
            <w:r w:rsidR="00DF07B6">
              <w:rPr>
                <w:sz w:val="20"/>
                <w:szCs w:val="20"/>
              </w:rPr>
              <w:t>0</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8302C1">
            <w:pPr>
              <w:widowControl w:val="0"/>
              <w:rPr>
                <w:sz w:val="20"/>
                <w:szCs w:val="20"/>
              </w:rPr>
            </w:pPr>
            <w:r>
              <w:rPr>
                <w:sz w:val="20"/>
                <w:szCs w:val="20"/>
              </w:rPr>
              <w:t>98</w:t>
            </w:r>
            <w:r w:rsidR="001A52C2">
              <w:rPr>
                <w:sz w:val="20"/>
                <w:szCs w:val="20"/>
              </w:rPr>
              <w:t>,0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Pr="00DE66C5" w:rsidRDefault="00DE66C5">
            <w:pPr>
              <w:widowControl w:val="0"/>
              <w:rPr>
                <w:sz w:val="20"/>
                <w:szCs w:val="20"/>
              </w:rPr>
            </w:pPr>
            <w:r w:rsidRPr="00DE66C5">
              <w:rPr>
                <w:rStyle w:val="markedcontent"/>
                <w:sz w:val="20"/>
                <w:szCs w:val="20"/>
              </w:rPr>
              <w:t>Увеличение</w:t>
            </w:r>
            <w:r w:rsidRPr="00DE66C5">
              <w:rPr>
                <w:sz w:val="20"/>
                <w:szCs w:val="20"/>
              </w:rPr>
              <w:br/>
            </w:r>
            <w:r w:rsidRPr="00DE66C5">
              <w:rPr>
                <w:rStyle w:val="markedcontent"/>
                <w:sz w:val="20"/>
                <w:szCs w:val="20"/>
              </w:rPr>
              <w:t>численности педагогов в возрасте старше 35 лет</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Количество педагогических работников образовательных организаций, принявших участие в муниципальных конкурсах профессионального мастерства</w:t>
            </w:r>
            <w:r w:rsidR="009A295F">
              <w:rPr>
                <w:sz w:val="20"/>
                <w:szCs w:val="20"/>
              </w:rPr>
              <w:t>*</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rPr>
                <w:sz w:val="20"/>
                <w:szCs w:val="20"/>
              </w:rPr>
            </w:pPr>
            <w:r>
              <w:rPr>
                <w:sz w:val="20"/>
                <w:szCs w:val="20"/>
              </w:rPr>
              <w:t>человек</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054183">
            <w:pPr>
              <w:pStyle w:val="aa"/>
              <w:snapToGrid w:val="0"/>
              <w:rPr>
                <w:sz w:val="20"/>
                <w:szCs w:val="20"/>
              </w:rPr>
            </w:pPr>
            <w:r>
              <w:rPr>
                <w:sz w:val="20"/>
                <w:szCs w:val="20"/>
              </w:rPr>
              <w:t>22</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9A295F">
            <w:pPr>
              <w:rPr>
                <w:sz w:val="20"/>
                <w:szCs w:val="20"/>
              </w:rPr>
            </w:pPr>
            <w:r>
              <w:rPr>
                <w:sz w:val="20"/>
                <w:szCs w:val="20"/>
              </w:rPr>
              <w:t>11</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932671">
            <w:pPr>
              <w:widowControl w:val="0"/>
              <w:rPr>
                <w:sz w:val="20"/>
                <w:szCs w:val="20"/>
              </w:rPr>
            </w:pPr>
            <w:r>
              <w:rPr>
                <w:sz w:val="20"/>
                <w:szCs w:val="20"/>
              </w:rPr>
              <w:t>5</w:t>
            </w:r>
            <w:r w:rsidR="001A52C2">
              <w:rPr>
                <w:sz w:val="20"/>
                <w:szCs w:val="20"/>
              </w:rPr>
              <w:t>0,0</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9A295F">
            <w:pPr>
              <w:widowControl w:val="0"/>
            </w:pPr>
            <w:r>
              <w:rPr>
                <w:sz w:val="20"/>
                <w:szCs w:val="20"/>
              </w:rPr>
              <w:t xml:space="preserve">Отмена муниципального конкурса профессионального мастерства «Воспитать человека – </w:t>
            </w:r>
            <w:proofErr w:type="gramStart"/>
            <w:r>
              <w:rPr>
                <w:sz w:val="20"/>
                <w:szCs w:val="20"/>
              </w:rPr>
              <w:t xml:space="preserve">2021»   </w:t>
            </w:r>
            <w:proofErr w:type="gramEnd"/>
            <w:r>
              <w:rPr>
                <w:sz w:val="20"/>
                <w:szCs w:val="20"/>
              </w:rPr>
              <w:t xml:space="preserve">                  в связи с </w:t>
            </w:r>
            <w:r w:rsidRPr="001A624D">
              <w:rPr>
                <w:sz w:val="20"/>
                <w:szCs w:val="20"/>
              </w:rPr>
              <w:t>соблюдение</w:t>
            </w:r>
            <w:r>
              <w:rPr>
                <w:sz w:val="20"/>
                <w:szCs w:val="20"/>
              </w:rPr>
              <w:t>м</w:t>
            </w:r>
            <w:r w:rsidRPr="001A624D">
              <w:rPr>
                <w:sz w:val="20"/>
                <w:szCs w:val="20"/>
              </w:rPr>
              <w:t xml:space="preserve"> рекомендаций Роспотребнадзора                               по проведению массовых мероприятий в условиях пандемии</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lastRenderedPageBreak/>
              <w:t>Доля обучающихся, охваченных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00303D13">
              <w:rPr>
                <w:sz w:val="20"/>
                <w:szCs w:val="20"/>
              </w:rPr>
              <w:t>*</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81,</w:t>
            </w:r>
            <w:r w:rsidR="008302C1">
              <w:rPr>
                <w:sz w:val="20"/>
                <w:szCs w:val="20"/>
              </w:rPr>
              <w:t>5</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C32575">
            <w:pPr>
              <w:rPr>
                <w:sz w:val="16"/>
                <w:szCs w:val="16"/>
              </w:rPr>
            </w:pPr>
            <w:r>
              <w:rPr>
                <w:sz w:val="20"/>
                <w:szCs w:val="20"/>
              </w:rPr>
              <w:t>81,4</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8302C1">
            <w:pPr>
              <w:widowControl w:val="0"/>
              <w:rPr>
                <w:sz w:val="20"/>
                <w:szCs w:val="20"/>
              </w:rPr>
            </w:pPr>
            <w:r>
              <w:rPr>
                <w:sz w:val="20"/>
                <w:szCs w:val="20"/>
              </w:rPr>
              <w:t>99</w:t>
            </w:r>
            <w:r w:rsidR="001A52C2">
              <w:rPr>
                <w:sz w:val="20"/>
                <w:szCs w:val="20"/>
              </w:rPr>
              <w:t>,8</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E1D02" w:rsidRDefault="008E1D02">
            <w:pPr>
              <w:widowControl w:val="0"/>
              <w:rPr>
                <w:sz w:val="20"/>
                <w:szCs w:val="20"/>
              </w:rPr>
            </w:pPr>
            <w:r>
              <w:rPr>
                <w:sz w:val="20"/>
                <w:szCs w:val="20"/>
              </w:rPr>
              <w:t xml:space="preserve">Прекращение обеспечения </w:t>
            </w:r>
            <w:r w:rsidR="005058E3" w:rsidRPr="008E1D02">
              <w:rPr>
                <w:sz w:val="20"/>
                <w:szCs w:val="20"/>
              </w:rPr>
              <w:t>горячим питанием</w:t>
            </w:r>
            <w:r>
              <w:rPr>
                <w:sz w:val="20"/>
                <w:szCs w:val="20"/>
              </w:rPr>
              <w:t xml:space="preserve"> </w:t>
            </w:r>
            <w:r w:rsidRPr="008E1D02">
              <w:rPr>
                <w:sz w:val="20"/>
                <w:szCs w:val="20"/>
              </w:rPr>
              <w:t>94 обучающихся</w:t>
            </w:r>
            <w:r w:rsidR="00C32575" w:rsidRPr="008E1D02">
              <w:rPr>
                <w:sz w:val="20"/>
                <w:szCs w:val="20"/>
              </w:rPr>
              <w:t xml:space="preserve"> </w:t>
            </w:r>
            <w:r>
              <w:rPr>
                <w:sz w:val="20"/>
                <w:szCs w:val="20"/>
              </w:rPr>
              <w:t>з</w:t>
            </w:r>
            <w:r w:rsidRPr="008E1D02">
              <w:rPr>
                <w:sz w:val="20"/>
                <w:szCs w:val="20"/>
              </w:rPr>
              <w:t xml:space="preserve">а счет благотворительных средств Общероссийской общественной организации «Российский красный крест» </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детей, охваченных услугами отдыха и оздоровления в лагерях с дневным пребыванием детей,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w:t>
            </w:r>
            <w:r w:rsidR="00303D13">
              <w:rPr>
                <w:sz w:val="20"/>
                <w:szCs w:val="20"/>
              </w:rPr>
              <w:t xml:space="preserve"> </w:t>
            </w:r>
            <w:r>
              <w:rPr>
                <w:sz w:val="20"/>
                <w:szCs w:val="20"/>
              </w:rPr>
              <w:t>образования*</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39,0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9A62E6">
            <w:pPr>
              <w:rPr>
                <w:sz w:val="20"/>
                <w:szCs w:val="20"/>
              </w:rPr>
            </w:pPr>
            <w:r>
              <w:rPr>
                <w:sz w:val="20"/>
                <w:szCs w:val="20"/>
              </w:rPr>
              <w:t>33,5</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Pr="009A62E6" w:rsidRDefault="001A52C2">
            <w:pPr>
              <w:widowControl w:val="0"/>
              <w:rPr>
                <w:sz w:val="20"/>
                <w:szCs w:val="20"/>
              </w:rPr>
            </w:pPr>
            <w:r>
              <w:rPr>
                <w:sz w:val="20"/>
                <w:szCs w:val="20"/>
              </w:rPr>
              <w:t>85,9</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Pr="007749FE" w:rsidRDefault="007749FE">
            <w:pPr>
              <w:widowControl w:val="0"/>
              <w:rPr>
                <w:sz w:val="20"/>
                <w:szCs w:val="20"/>
              </w:rPr>
            </w:pPr>
            <w:r w:rsidRPr="007749FE">
              <w:rPr>
                <w:sz w:val="20"/>
                <w:szCs w:val="20"/>
              </w:rPr>
              <w:t>Не открыт лагерь с дневным пребыванием детей на базе                         МБОУ «Бобровская СШ» в связи</w:t>
            </w:r>
            <w:r>
              <w:rPr>
                <w:sz w:val="20"/>
                <w:szCs w:val="20"/>
              </w:rPr>
              <w:t xml:space="preserve">            </w:t>
            </w:r>
            <w:r w:rsidRPr="007749FE">
              <w:rPr>
                <w:sz w:val="20"/>
                <w:szCs w:val="20"/>
              </w:rPr>
              <w:t xml:space="preserve"> с несоответствием качества воды санитарным нормам</w:t>
            </w:r>
          </w:p>
        </w:tc>
      </w:tr>
      <w:tr w:rsidR="00236B1F">
        <w:tc>
          <w:tcPr>
            <w:tcW w:w="6936"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Доля детей в возрасте до 3 лет, обеспеченных услугами дошкольного образования, в общей численности детей в возрасте до 3 лет*</w:t>
            </w:r>
          </w:p>
        </w:tc>
        <w:tc>
          <w:tcPr>
            <w:tcW w:w="1559"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rPr>
                <w:sz w:val="20"/>
                <w:szCs w:val="20"/>
              </w:rPr>
            </w:pPr>
            <w:r>
              <w:rPr>
                <w:sz w:val="20"/>
                <w:szCs w:val="20"/>
              </w:rPr>
              <w:t>процент</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5058E3">
            <w:pPr>
              <w:pStyle w:val="aa"/>
              <w:snapToGrid w:val="0"/>
              <w:rPr>
                <w:sz w:val="20"/>
                <w:szCs w:val="20"/>
              </w:rPr>
            </w:pPr>
            <w:r>
              <w:rPr>
                <w:sz w:val="20"/>
                <w:szCs w:val="20"/>
              </w:rPr>
              <w:t>4</w:t>
            </w:r>
            <w:r w:rsidR="009A62E6">
              <w:rPr>
                <w:sz w:val="20"/>
                <w:szCs w:val="20"/>
              </w:rPr>
              <w:t>2</w:t>
            </w:r>
            <w:r>
              <w:rPr>
                <w:sz w:val="20"/>
                <w:szCs w:val="20"/>
              </w:rPr>
              <w:t>,0</w:t>
            </w:r>
          </w:p>
        </w:tc>
        <w:tc>
          <w:tcPr>
            <w:tcW w:w="993" w:type="dxa"/>
            <w:tcBorders>
              <w:top w:val="single" w:sz="8" w:space="0" w:color="00000A"/>
              <w:left w:val="single" w:sz="8" w:space="0" w:color="00000A"/>
              <w:bottom w:val="single" w:sz="8" w:space="0" w:color="00000A"/>
            </w:tcBorders>
            <w:shd w:val="clear" w:color="auto" w:fill="FFFFFF"/>
            <w:tcMar>
              <w:left w:w="-10" w:type="dxa"/>
            </w:tcMar>
          </w:tcPr>
          <w:p w:rsidR="00236B1F" w:rsidRDefault="00E4542A">
            <w:pPr>
              <w:rPr>
                <w:sz w:val="20"/>
                <w:szCs w:val="20"/>
              </w:rPr>
            </w:pPr>
            <w:r>
              <w:rPr>
                <w:sz w:val="20"/>
                <w:szCs w:val="20"/>
              </w:rPr>
              <w:t>99</w:t>
            </w:r>
          </w:p>
        </w:tc>
        <w:tc>
          <w:tcPr>
            <w:tcW w:w="1370" w:type="dxa"/>
            <w:tcBorders>
              <w:top w:val="single" w:sz="8" w:space="0" w:color="00000A"/>
              <w:left w:val="single" w:sz="8" w:space="0" w:color="00000A"/>
              <w:bottom w:val="single" w:sz="8" w:space="0" w:color="00000A"/>
            </w:tcBorders>
            <w:shd w:val="clear" w:color="auto" w:fill="FFFFFF"/>
            <w:tcMar>
              <w:left w:w="-10" w:type="dxa"/>
            </w:tcMar>
          </w:tcPr>
          <w:p w:rsidR="00236B1F" w:rsidRDefault="001A52C2">
            <w:pPr>
              <w:widowControl w:val="0"/>
              <w:rPr>
                <w:sz w:val="20"/>
                <w:szCs w:val="20"/>
              </w:rPr>
            </w:pPr>
            <w:r>
              <w:rPr>
                <w:sz w:val="20"/>
                <w:szCs w:val="20"/>
              </w:rPr>
              <w:t>235,</w:t>
            </w:r>
            <w:r w:rsidR="00537D74">
              <w:rPr>
                <w:sz w:val="20"/>
                <w:szCs w:val="20"/>
              </w:rPr>
              <w:t>7</w:t>
            </w:r>
          </w:p>
        </w:tc>
        <w:tc>
          <w:tcPr>
            <w:tcW w:w="3058"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236B1F" w:rsidRDefault="00E4542A">
            <w:pPr>
              <w:widowControl w:val="0"/>
            </w:pPr>
            <w:r>
              <w:rPr>
                <w:sz w:val="20"/>
                <w:szCs w:val="20"/>
              </w:rPr>
              <w:t>А</w:t>
            </w:r>
            <w:r w:rsidR="005058E3">
              <w:rPr>
                <w:sz w:val="20"/>
                <w:szCs w:val="20"/>
              </w:rPr>
              <w:t>ктуальный спрос на услуги дошкольного образования для детей в возрасте от 1,5 до 3 лет</w:t>
            </w:r>
            <w:r>
              <w:rPr>
                <w:sz w:val="20"/>
                <w:szCs w:val="20"/>
              </w:rPr>
              <w:t xml:space="preserve"> имеется у 2-х человек</w:t>
            </w:r>
          </w:p>
        </w:tc>
      </w:tr>
    </w:tbl>
    <w:p w:rsidR="00236B1F" w:rsidRDefault="005058E3">
      <w:pPr>
        <w:widowControl w:val="0"/>
        <w:jc w:val="both"/>
      </w:pPr>
      <w:r>
        <w:rPr>
          <w:sz w:val="20"/>
          <w:szCs w:val="20"/>
        </w:rPr>
        <w:t xml:space="preserve">    &lt;*&gt; Необходимо указывать при степени достижения планового значения целевого показателя менее 95 процентов или более 105 процентов.</w:t>
      </w: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pPr>
        <w:widowControl w:val="0"/>
        <w:ind w:firstLine="540"/>
        <w:jc w:val="center"/>
        <w:rPr>
          <w:sz w:val="26"/>
          <w:szCs w:val="26"/>
        </w:rPr>
      </w:pPr>
    </w:p>
    <w:p w:rsidR="00303D13" w:rsidRDefault="00303D13" w:rsidP="00EF42DB">
      <w:pPr>
        <w:widowControl w:val="0"/>
        <w:rPr>
          <w:sz w:val="26"/>
          <w:szCs w:val="26"/>
        </w:rPr>
      </w:pPr>
    </w:p>
    <w:p w:rsidR="008E1D02" w:rsidRDefault="008E1D02" w:rsidP="00EF42DB">
      <w:pPr>
        <w:widowControl w:val="0"/>
        <w:rPr>
          <w:sz w:val="26"/>
          <w:szCs w:val="26"/>
        </w:rPr>
      </w:pPr>
    </w:p>
    <w:p w:rsidR="008E1D02" w:rsidRDefault="008E1D02" w:rsidP="00EF42DB">
      <w:pPr>
        <w:widowControl w:val="0"/>
        <w:rPr>
          <w:sz w:val="26"/>
          <w:szCs w:val="26"/>
        </w:rPr>
      </w:pPr>
    </w:p>
    <w:p w:rsidR="008E1D02" w:rsidRDefault="008E1D02" w:rsidP="00EF42DB">
      <w:pPr>
        <w:widowControl w:val="0"/>
        <w:rPr>
          <w:sz w:val="26"/>
          <w:szCs w:val="26"/>
        </w:rPr>
      </w:pPr>
    </w:p>
    <w:p w:rsidR="00EF42DB" w:rsidRDefault="00EF42DB" w:rsidP="00EF42DB">
      <w:pPr>
        <w:widowControl w:val="0"/>
        <w:rPr>
          <w:sz w:val="26"/>
          <w:szCs w:val="26"/>
        </w:rPr>
      </w:pPr>
    </w:p>
    <w:p w:rsidR="00236B1F" w:rsidRDefault="005058E3">
      <w:pPr>
        <w:widowControl w:val="0"/>
        <w:ind w:firstLine="540"/>
        <w:jc w:val="center"/>
        <w:rPr>
          <w:sz w:val="26"/>
          <w:szCs w:val="26"/>
        </w:rPr>
      </w:pPr>
      <w:r>
        <w:rPr>
          <w:sz w:val="26"/>
          <w:szCs w:val="26"/>
        </w:rPr>
        <w:lastRenderedPageBreak/>
        <w:t xml:space="preserve">5. Расчет оценки эффективности реализации муниципальных программ. </w:t>
      </w:r>
    </w:p>
    <w:p w:rsidR="00236B1F" w:rsidRDefault="005058E3">
      <w:pPr>
        <w:widowControl w:val="0"/>
        <w:ind w:firstLine="540"/>
        <w:jc w:val="center"/>
        <w:rPr>
          <w:sz w:val="26"/>
          <w:szCs w:val="26"/>
        </w:rPr>
      </w:pPr>
      <w:r>
        <w:rPr>
          <w:sz w:val="26"/>
          <w:szCs w:val="26"/>
        </w:rPr>
        <w:t>Оценка эффективности муниципальных программ осуществляется согласно критериям, приведенным в следующей таблице:</w:t>
      </w:r>
    </w:p>
    <w:p w:rsidR="00236B1F" w:rsidRDefault="00236B1F">
      <w:pPr>
        <w:tabs>
          <w:tab w:val="left" w:pos="720"/>
        </w:tabs>
        <w:ind w:left="540"/>
        <w:jc w:val="center"/>
        <w:rPr>
          <w:sz w:val="26"/>
          <w:szCs w:val="26"/>
        </w:rPr>
      </w:pPr>
    </w:p>
    <w:p w:rsidR="00236B1F" w:rsidRDefault="005058E3">
      <w:pPr>
        <w:widowControl w:val="0"/>
        <w:jc w:val="center"/>
        <w:rPr>
          <w:sz w:val="26"/>
          <w:szCs w:val="26"/>
        </w:rPr>
      </w:pPr>
      <w:r>
        <w:rPr>
          <w:sz w:val="26"/>
          <w:szCs w:val="26"/>
        </w:rPr>
        <w:t>ОЦЕНКА</w:t>
      </w:r>
    </w:p>
    <w:p w:rsidR="00236B1F" w:rsidRDefault="005058E3">
      <w:pPr>
        <w:widowControl w:val="0"/>
        <w:jc w:val="center"/>
        <w:rPr>
          <w:sz w:val="26"/>
          <w:szCs w:val="26"/>
        </w:rPr>
      </w:pPr>
      <w:r>
        <w:rPr>
          <w:sz w:val="26"/>
          <w:szCs w:val="26"/>
        </w:rPr>
        <w:t>эффективности реализации муниципальной программы «Развитие образования» за 202</w:t>
      </w:r>
      <w:r w:rsidR="00303D13">
        <w:rPr>
          <w:sz w:val="26"/>
          <w:szCs w:val="26"/>
        </w:rPr>
        <w:t>1</w:t>
      </w:r>
      <w:r>
        <w:rPr>
          <w:sz w:val="26"/>
          <w:szCs w:val="26"/>
        </w:rPr>
        <w:t xml:space="preserve"> год</w:t>
      </w:r>
    </w:p>
    <w:p w:rsidR="00236B1F" w:rsidRDefault="00236B1F">
      <w:pPr>
        <w:widowControl w:val="0"/>
        <w:jc w:val="center"/>
        <w:rPr>
          <w:sz w:val="20"/>
          <w:szCs w:val="20"/>
        </w:rPr>
      </w:pPr>
    </w:p>
    <w:tbl>
      <w:tblPr>
        <w:tblW w:w="138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27" w:type="dxa"/>
          <w:bottom w:w="102" w:type="dxa"/>
          <w:right w:w="62" w:type="dxa"/>
        </w:tblCellMar>
        <w:tblLook w:val="0000" w:firstRow="0" w:lastRow="0" w:firstColumn="0" w:lastColumn="0" w:noHBand="0" w:noVBand="0"/>
      </w:tblPr>
      <w:tblGrid>
        <w:gridCol w:w="2688"/>
        <w:gridCol w:w="2551"/>
        <w:gridCol w:w="1127"/>
        <w:gridCol w:w="1138"/>
        <w:gridCol w:w="1134"/>
        <w:gridCol w:w="1032"/>
        <w:gridCol w:w="4217"/>
      </w:tblGrid>
      <w:tr w:rsidR="00236B1F">
        <w:trPr>
          <w:trHeight w:val="785"/>
          <w:jc w:val="center"/>
        </w:trPr>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Показатели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Порядок расчета показателей</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Диапазон оценки</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Значение показателя (</w:t>
            </w:r>
            <w:proofErr w:type="spellStart"/>
            <w:r>
              <w:rPr>
                <w:sz w:val="20"/>
                <w:szCs w:val="20"/>
              </w:rPr>
              <w:t>Zj</w:t>
            </w:r>
            <w:proofErr w:type="spellEnd"/>
            <w:r>
              <w:rPr>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Вес показателя (</w:t>
            </w:r>
            <w:proofErr w:type="spellStart"/>
            <w:r>
              <w:rPr>
                <w:sz w:val="20"/>
                <w:szCs w:val="20"/>
              </w:rPr>
              <w:t>uj</w:t>
            </w:r>
            <w:proofErr w:type="spellEnd"/>
            <w:r>
              <w:rPr>
                <w:sz w:val="20"/>
                <w:szCs w:val="20"/>
              </w:rPr>
              <w:t>)</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Итоговая оценка</w:t>
            </w:r>
          </w:p>
          <w:p w:rsidR="00236B1F" w:rsidRDefault="005058E3">
            <w:pPr>
              <w:jc w:val="center"/>
              <w:rPr>
                <w:sz w:val="20"/>
                <w:szCs w:val="20"/>
              </w:rPr>
            </w:pPr>
            <w:r>
              <w:rPr>
                <w:sz w:val="20"/>
                <w:szCs w:val="20"/>
              </w:rPr>
              <w:t xml:space="preserve"> (</w:t>
            </w:r>
            <w:proofErr w:type="spellStart"/>
            <w:r>
              <w:rPr>
                <w:sz w:val="20"/>
                <w:szCs w:val="20"/>
              </w:rPr>
              <w:t>Zj</w:t>
            </w:r>
            <w:proofErr w:type="spellEnd"/>
            <w:r>
              <w:rPr>
                <w:sz w:val="20"/>
                <w:szCs w:val="20"/>
              </w:rPr>
              <w:t xml:space="preserve"> x </w:t>
            </w:r>
            <w:proofErr w:type="spellStart"/>
            <w:r>
              <w:rPr>
                <w:sz w:val="20"/>
                <w:szCs w:val="20"/>
              </w:rPr>
              <w:t>uj</w:t>
            </w:r>
            <w:proofErr w:type="spellEnd"/>
            <w:r>
              <w:rPr>
                <w:sz w:val="20"/>
                <w:szCs w:val="20"/>
              </w:rPr>
              <w:t>)</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Примечание</w:t>
            </w:r>
          </w:p>
        </w:tc>
      </w:tr>
      <w:tr w:rsidR="00236B1F">
        <w:trPr>
          <w:jc w:val="center"/>
        </w:trPr>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2</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3</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5</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6</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7</w:t>
            </w:r>
          </w:p>
        </w:tc>
      </w:tr>
      <w:tr w:rsidR="00236B1F">
        <w:trPr>
          <w:jc w:val="center"/>
        </w:trPr>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rPr>
                <w:sz w:val="20"/>
                <w:szCs w:val="20"/>
              </w:rPr>
            </w:pPr>
            <w:r>
              <w:rPr>
                <w:sz w:val="20"/>
                <w:szCs w:val="20"/>
              </w:rPr>
              <w:t>1. Выполнение мероприятий муниципальной программы в отчетном периоде</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rPr>
                <w:sz w:val="20"/>
                <w:szCs w:val="20"/>
              </w:rPr>
            </w:pPr>
            <w:r>
              <w:rPr>
                <w:sz w:val="20"/>
                <w:szCs w:val="20"/>
              </w:rPr>
              <w:t>отношение выполненных мероприятий к общему числу запланированных в отчетном периоде мероприятий</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от 0 до 1</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pPr>
            <w:r>
              <w:rPr>
                <w:sz w:val="20"/>
                <w:szCs w:val="20"/>
              </w:rPr>
              <w:t>0,</w:t>
            </w:r>
            <w:r w:rsidR="001444CF">
              <w:rPr>
                <w:sz w:val="20"/>
                <w:szCs w:val="20"/>
              </w:rPr>
              <w:t>8</w:t>
            </w:r>
            <w:r w:rsidR="008302C1">
              <w:rPr>
                <w:sz w:val="20"/>
                <w:szCs w:val="20"/>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30</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9C50F0">
            <w:pPr>
              <w:jc w:val="center"/>
            </w:pPr>
            <w:r>
              <w:rPr>
                <w:sz w:val="20"/>
                <w:szCs w:val="20"/>
              </w:rPr>
              <w:t>2</w:t>
            </w:r>
            <w:r w:rsidR="001444CF">
              <w:rPr>
                <w:sz w:val="20"/>
                <w:szCs w:val="20"/>
              </w:rPr>
              <w:t>5</w:t>
            </w:r>
            <w:r>
              <w:rPr>
                <w:sz w:val="20"/>
                <w:szCs w:val="20"/>
              </w:rPr>
              <w:t>,</w:t>
            </w:r>
            <w:r w:rsidR="008302C1">
              <w:rPr>
                <w:sz w:val="20"/>
                <w:szCs w:val="20"/>
              </w:rPr>
              <w:t>2</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pPr>
            <w:r>
              <w:rPr>
                <w:sz w:val="20"/>
                <w:szCs w:val="20"/>
              </w:rPr>
              <w:t xml:space="preserve">Из </w:t>
            </w:r>
            <w:r w:rsidR="008302C1">
              <w:rPr>
                <w:sz w:val="20"/>
                <w:szCs w:val="20"/>
              </w:rPr>
              <w:t>19</w:t>
            </w:r>
            <w:r>
              <w:rPr>
                <w:sz w:val="20"/>
                <w:szCs w:val="20"/>
              </w:rPr>
              <w:t xml:space="preserve"> запланированных мероприятий муниципаль</w:t>
            </w:r>
            <w:r w:rsidR="008302C1">
              <w:rPr>
                <w:sz w:val="20"/>
                <w:szCs w:val="20"/>
              </w:rPr>
              <w:t>н</w:t>
            </w:r>
            <w:r>
              <w:rPr>
                <w:sz w:val="20"/>
                <w:szCs w:val="20"/>
              </w:rPr>
              <w:t xml:space="preserve">ой программы выполнено                          </w:t>
            </w:r>
            <w:r w:rsidR="004C62EF">
              <w:rPr>
                <w:sz w:val="20"/>
                <w:szCs w:val="20"/>
              </w:rPr>
              <w:t>1</w:t>
            </w:r>
            <w:r w:rsidR="008302C1">
              <w:rPr>
                <w:sz w:val="20"/>
                <w:szCs w:val="20"/>
              </w:rPr>
              <w:t>6</w:t>
            </w:r>
            <w:r>
              <w:rPr>
                <w:sz w:val="20"/>
                <w:szCs w:val="20"/>
              </w:rPr>
              <w:t xml:space="preserve"> мероприяти</w:t>
            </w:r>
            <w:r w:rsidR="004C62EF">
              <w:rPr>
                <w:sz w:val="20"/>
                <w:szCs w:val="20"/>
              </w:rPr>
              <w:t>й</w:t>
            </w:r>
          </w:p>
        </w:tc>
      </w:tr>
      <w:tr w:rsidR="00236B1F" w:rsidTr="008E1D02">
        <w:trPr>
          <w:trHeight w:val="910"/>
          <w:jc w:val="center"/>
        </w:trPr>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rPr>
                <w:sz w:val="20"/>
                <w:szCs w:val="20"/>
              </w:rPr>
            </w:pPr>
            <w:r>
              <w:rPr>
                <w:sz w:val="20"/>
                <w:szCs w:val="20"/>
              </w:rPr>
              <w:t xml:space="preserve">2. Степень достижения плановых значений целевых показателей муниципальной программы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rPr>
                <w:sz w:val="20"/>
                <w:szCs w:val="20"/>
              </w:rPr>
            </w:pPr>
            <w:r>
              <w:rPr>
                <w:sz w:val="20"/>
                <w:szCs w:val="20"/>
              </w:rPr>
              <w:t>соотношение достигнутых и плановых результатов целевых значений показателей</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от 0 до 1</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0,</w:t>
            </w:r>
            <w:r w:rsidR="00046A92">
              <w:rPr>
                <w:sz w:val="20"/>
                <w:szCs w:val="20"/>
              </w:rPr>
              <w:t>91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50</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046A92">
            <w:pPr>
              <w:jc w:val="center"/>
              <w:rPr>
                <w:sz w:val="20"/>
                <w:szCs w:val="20"/>
              </w:rPr>
            </w:pPr>
            <w:r>
              <w:rPr>
                <w:sz w:val="20"/>
                <w:szCs w:val="20"/>
              </w:rPr>
              <w:t>45,5</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pPr>
            <w:r>
              <w:rPr>
                <w:sz w:val="20"/>
                <w:szCs w:val="20"/>
              </w:rPr>
              <w:t xml:space="preserve">По </w:t>
            </w:r>
            <w:r w:rsidR="008E1D02">
              <w:rPr>
                <w:sz w:val="20"/>
                <w:szCs w:val="20"/>
              </w:rPr>
              <w:t>7</w:t>
            </w:r>
            <w:r>
              <w:rPr>
                <w:sz w:val="20"/>
                <w:szCs w:val="20"/>
              </w:rPr>
              <w:t xml:space="preserve"> из 14 целевых показателей достигнуто соответствие целевым показателям, запланированным муниципальной программой</w:t>
            </w:r>
          </w:p>
        </w:tc>
      </w:tr>
      <w:tr w:rsidR="00236B1F">
        <w:trPr>
          <w:jc w:val="center"/>
        </w:trPr>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rPr>
                <w:sz w:val="20"/>
                <w:szCs w:val="20"/>
              </w:rPr>
            </w:pPr>
            <w:r>
              <w:rPr>
                <w:sz w:val="20"/>
                <w:szCs w:val="20"/>
              </w:rPr>
              <w:t>3. Уровень эффективности расходования средств муниципальной программы в отчетном финансовом периоде</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rPr>
                <w:sz w:val="20"/>
                <w:szCs w:val="20"/>
              </w:rPr>
            </w:pPr>
            <w:r>
              <w:rPr>
                <w:sz w:val="20"/>
                <w:szCs w:val="20"/>
              </w:rPr>
              <w:t>отношение фактического объема финансирования к объему финансирования, запланированному муниципальной программой</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от 0 до 1</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0,9</w:t>
            </w:r>
            <w:r w:rsidR="008E1D02">
              <w:rPr>
                <w:sz w:val="20"/>
                <w:szCs w:val="20"/>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20</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center"/>
              <w:rPr>
                <w:sz w:val="20"/>
                <w:szCs w:val="20"/>
              </w:rPr>
            </w:pPr>
            <w:r>
              <w:rPr>
                <w:sz w:val="20"/>
                <w:szCs w:val="20"/>
              </w:rPr>
              <w:t>19,</w:t>
            </w:r>
            <w:r w:rsidR="008E1D02">
              <w:rPr>
                <w:sz w:val="20"/>
                <w:szCs w:val="20"/>
              </w:rPr>
              <w:t>6</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Pr="008E1D02" w:rsidRDefault="005058E3">
            <w:pPr>
              <w:jc w:val="center"/>
              <w:rPr>
                <w:sz w:val="20"/>
                <w:szCs w:val="20"/>
              </w:rPr>
            </w:pPr>
            <w:r w:rsidRPr="008E1D02">
              <w:rPr>
                <w:sz w:val="20"/>
                <w:szCs w:val="20"/>
              </w:rPr>
              <w:t xml:space="preserve">Кассовые расходы </w:t>
            </w:r>
            <w:r w:rsidR="008E1D02" w:rsidRPr="008E1D02">
              <w:rPr>
                <w:sz w:val="20"/>
                <w:szCs w:val="20"/>
              </w:rPr>
              <w:t>866</w:t>
            </w:r>
            <w:r w:rsidR="008E1D02">
              <w:rPr>
                <w:sz w:val="20"/>
                <w:szCs w:val="20"/>
              </w:rPr>
              <w:t xml:space="preserve"> </w:t>
            </w:r>
            <w:r w:rsidR="008E1D02" w:rsidRPr="008E1D02">
              <w:rPr>
                <w:sz w:val="20"/>
                <w:szCs w:val="20"/>
              </w:rPr>
              <w:t xml:space="preserve">874,66 </w:t>
            </w:r>
            <w:r w:rsidRPr="008E1D02">
              <w:rPr>
                <w:sz w:val="20"/>
                <w:szCs w:val="20"/>
              </w:rPr>
              <w:t>тыс. руб.</w:t>
            </w:r>
          </w:p>
          <w:p w:rsidR="00236B1F" w:rsidRPr="008E1D02" w:rsidRDefault="005058E3">
            <w:pPr>
              <w:jc w:val="center"/>
              <w:rPr>
                <w:sz w:val="20"/>
                <w:szCs w:val="20"/>
              </w:rPr>
            </w:pPr>
            <w:r w:rsidRPr="008E1D02">
              <w:rPr>
                <w:sz w:val="20"/>
                <w:szCs w:val="20"/>
              </w:rPr>
              <w:t xml:space="preserve">Запланированные расходы </w:t>
            </w:r>
            <w:r w:rsidR="008E1D02" w:rsidRPr="008E1D02">
              <w:rPr>
                <w:sz w:val="20"/>
                <w:szCs w:val="20"/>
              </w:rPr>
              <w:t>876</w:t>
            </w:r>
            <w:r w:rsidR="008E1D02">
              <w:rPr>
                <w:sz w:val="20"/>
                <w:szCs w:val="20"/>
              </w:rPr>
              <w:t xml:space="preserve"> </w:t>
            </w:r>
            <w:r w:rsidR="008E1D02" w:rsidRPr="008E1D02">
              <w:rPr>
                <w:sz w:val="20"/>
                <w:szCs w:val="20"/>
              </w:rPr>
              <w:t xml:space="preserve">488,36 </w:t>
            </w:r>
            <w:r w:rsidRPr="008E1D02">
              <w:rPr>
                <w:sz w:val="20"/>
                <w:szCs w:val="20"/>
              </w:rPr>
              <w:t xml:space="preserve">тыс. руб.  </w:t>
            </w:r>
          </w:p>
        </w:tc>
      </w:tr>
      <w:tr w:rsidR="00236B1F">
        <w:trPr>
          <w:trHeight w:val="218"/>
          <w:jc w:val="center"/>
        </w:trPr>
        <w:tc>
          <w:tcPr>
            <w:tcW w:w="13886" w:type="dxa"/>
            <w:gridSpan w:val="7"/>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236B1F" w:rsidRDefault="005058E3">
            <w:pPr>
              <w:jc w:val="both"/>
            </w:pPr>
            <w:r>
              <w:rPr>
                <w:sz w:val="20"/>
                <w:szCs w:val="20"/>
              </w:rPr>
              <w:t>Значение интегрального (итогового) показателя оценки эффективности реализации муниципальной программы (F</w:t>
            </w:r>
            <w:proofErr w:type="gramStart"/>
            <w:r>
              <w:rPr>
                <w:sz w:val="20"/>
                <w:szCs w:val="20"/>
              </w:rPr>
              <w:t xml:space="preserve">)»   </w:t>
            </w:r>
            <w:proofErr w:type="gramEnd"/>
            <w:r>
              <w:rPr>
                <w:sz w:val="20"/>
                <w:szCs w:val="20"/>
              </w:rPr>
              <w:t xml:space="preserve">                        </w:t>
            </w:r>
            <w:r w:rsidR="00046A92">
              <w:rPr>
                <w:sz w:val="20"/>
                <w:szCs w:val="20"/>
              </w:rPr>
              <w:t>90,3</w:t>
            </w:r>
          </w:p>
        </w:tc>
      </w:tr>
    </w:tbl>
    <w:p w:rsidR="00236B1F" w:rsidRDefault="00236B1F">
      <w:pPr>
        <w:widowControl w:val="0"/>
        <w:ind w:firstLine="540"/>
        <w:jc w:val="both"/>
        <w:rPr>
          <w:sz w:val="20"/>
          <w:szCs w:val="20"/>
        </w:rPr>
      </w:pPr>
    </w:p>
    <w:p w:rsidR="00236B1F" w:rsidRDefault="00236B1F">
      <w:pPr>
        <w:widowControl w:val="0"/>
        <w:ind w:firstLine="540"/>
        <w:jc w:val="center"/>
        <w:rPr>
          <w:sz w:val="20"/>
          <w:szCs w:val="20"/>
        </w:rPr>
      </w:pPr>
    </w:p>
    <w:p w:rsidR="00236B1F" w:rsidRDefault="002354B1">
      <w:pPr>
        <w:widowControl w:val="0"/>
      </w:pPr>
      <w:r>
        <w:rPr>
          <w:noProof/>
        </w:rPr>
        <w:pict>
          <v:line id="Line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42pt,4.25pt" to="37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" strokeweight=".26mm"/>
        </w:pict>
      </w:r>
    </w:p>
    <w:sectPr w:rsidR="00236B1F">
      <w:pgSz w:w="16838" w:h="11906" w:orient="landscape"/>
      <w:pgMar w:top="1134"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155AF7"/>
    <w:multiLevelType w:val="multilevel"/>
    <w:tmpl w:val="C2E420C8"/>
    <w:lvl w:ilvl="0">
      <w:start w:val="1"/>
      <w:numFmt w:val="decimal"/>
      <w:lvlText w:val="%1."/>
      <w:lvlJc w:val="left"/>
      <w:pPr>
        <w:ind w:left="456" w:hanging="456"/>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7864274"/>
    <w:multiLevelType w:val="multilevel"/>
    <w:tmpl w:val="5B5064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833157"/>
    <w:multiLevelType w:val="multilevel"/>
    <w:tmpl w:val="425AD1CE"/>
    <w:lvl w:ilvl="0">
      <w:start w:val="1"/>
      <w:numFmt w:val="none"/>
      <w:suff w:val="nothing"/>
      <w:lvlText w:val=""/>
      <w:lvlJc w:val="left"/>
      <w:pPr>
        <w:ind w:left="432" w:hanging="432"/>
      </w:pPr>
      <w:rPr>
        <w:rFonts w:cs="Times New Roman"/>
        <w:sz w:val="26"/>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5EC571A4"/>
    <w:multiLevelType w:val="multilevel"/>
    <w:tmpl w:val="CF8E3806"/>
    <w:lvl w:ilvl="0">
      <w:start w:val="1"/>
      <w:numFmt w:val="decimal"/>
      <w:lvlText w:val="%1."/>
      <w:lvlJc w:val="left"/>
      <w:pPr>
        <w:tabs>
          <w:tab w:val="num" w:pos="720"/>
        </w:tabs>
        <w:ind w:left="720" w:hanging="360"/>
      </w:pPr>
      <w:rPr>
        <w:rFonts w:cs="Times New Roman"/>
        <w:sz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6E207F6A"/>
    <w:multiLevelType w:val="multilevel"/>
    <w:tmpl w:val="BD16983C"/>
    <w:lvl w:ilvl="0">
      <w:start w:val="1"/>
      <w:numFmt w:val="decimal"/>
      <w:lvlText w:val="%1."/>
      <w:lvlJc w:val="left"/>
      <w:pPr>
        <w:tabs>
          <w:tab w:val="num" w:pos="720"/>
        </w:tabs>
        <w:ind w:left="720" w:hanging="360"/>
      </w:pPr>
      <w:rPr>
        <w:rFonts w:ascii="Times New Roman" w:hAnsi="Times New Roman" w:cs="Times New Roman"/>
        <w:b/>
        <w:sz w:val="26"/>
        <w:szCs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5"/>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88"/>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36B1F"/>
    <w:rsid w:val="00035965"/>
    <w:rsid w:val="00046A92"/>
    <w:rsid w:val="00054183"/>
    <w:rsid w:val="0008286C"/>
    <w:rsid w:val="000A0742"/>
    <w:rsid w:val="000A12F6"/>
    <w:rsid w:val="00116721"/>
    <w:rsid w:val="0011690D"/>
    <w:rsid w:val="00131371"/>
    <w:rsid w:val="001375C3"/>
    <w:rsid w:val="001444CF"/>
    <w:rsid w:val="00162557"/>
    <w:rsid w:val="001A52C2"/>
    <w:rsid w:val="001A624D"/>
    <w:rsid w:val="001D5747"/>
    <w:rsid w:val="001F71F7"/>
    <w:rsid w:val="001F7E15"/>
    <w:rsid w:val="0021783D"/>
    <w:rsid w:val="002354B1"/>
    <w:rsid w:val="00236B1F"/>
    <w:rsid w:val="00262770"/>
    <w:rsid w:val="00274D28"/>
    <w:rsid w:val="0029321E"/>
    <w:rsid w:val="002E69F2"/>
    <w:rsid w:val="002F2BE8"/>
    <w:rsid w:val="00303D13"/>
    <w:rsid w:val="00325AC1"/>
    <w:rsid w:val="00365A2E"/>
    <w:rsid w:val="00371991"/>
    <w:rsid w:val="0038689C"/>
    <w:rsid w:val="003A2839"/>
    <w:rsid w:val="003D44D5"/>
    <w:rsid w:val="003E04AC"/>
    <w:rsid w:val="003E41F0"/>
    <w:rsid w:val="003F5AC0"/>
    <w:rsid w:val="0040069F"/>
    <w:rsid w:val="00423097"/>
    <w:rsid w:val="0043345C"/>
    <w:rsid w:val="004428F5"/>
    <w:rsid w:val="00446EA8"/>
    <w:rsid w:val="00463E0A"/>
    <w:rsid w:val="004A4BF3"/>
    <w:rsid w:val="004C62EF"/>
    <w:rsid w:val="004D0C97"/>
    <w:rsid w:val="004F2D60"/>
    <w:rsid w:val="005058E3"/>
    <w:rsid w:val="00537D74"/>
    <w:rsid w:val="00563034"/>
    <w:rsid w:val="00567E3C"/>
    <w:rsid w:val="006135AB"/>
    <w:rsid w:val="006819CD"/>
    <w:rsid w:val="006B4E4C"/>
    <w:rsid w:val="006C75A3"/>
    <w:rsid w:val="00727A9E"/>
    <w:rsid w:val="00727FC9"/>
    <w:rsid w:val="00735E09"/>
    <w:rsid w:val="00736D08"/>
    <w:rsid w:val="007749FE"/>
    <w:rsid w:val="007832A0"/>
    <w:rsid w:val="00795D42"/>
    <w:rsid w:val="007B22D4"/>
    <w:rsid w:val="007B2322"/>
    <w:rsid w:val="007B6ED7"/>
    <w:rsid w:val="0080545D"/>
    <w:rsid w:val="008122ED"/>
    <w:rsid w:val="008302C1"/>
    <w:rsid w:val="0087551A"/>
    <w:rsid w:val="008840E0"/>
    <w:rsid w:val="008D52A1"/>
    <w:rsid w:val="008E1D02"/>
    <w:rsid w:val="008E5216"/>
    <w:rsid w:val="008F43F6"/>
    <w:rsid w:val="00930112"/>
    <w:rsid w:val="00932671"/>
    <w:rsid w:val="00955653"/>
    <w:rsid w:val="00987179"/>
    <w:rsid w:val="009A102F"/>
    <w:rsid w:val="009A295F"/>
    <w:rsid w:val="009A62E6"/>
    <w:rsid w:val="009C193B"/>
    <w:rsid w:val="009C50F0"/>
    <w:rsid w:val="00A02A3D"/>
    <w:rsid w:val="00A07500"/>
    <w:rsid w:val="00A24E50"/>
    <w:rsid w:val="00A60DFF"/>
    <w:rsid w:val="00A8726E"/>
    <w:rsid w:val="00AD2FA5"/>
    <w:rsid w:val="00B313E6"/>
    <w:rsid w:val="00B45688"/>
    <w:rsid w:val="00B63BFD"/>
    <w:rsid w:val="00BB4481"/>
    <w:rsid w:val="00C27779"/>
    <w:rsid w:val="00C32575"/>
    <w:rsid w:val="00C437A4"/>
    <w:rsid w:val="00C745AB"/>
    <w:rsid w:val="00CA1634"/>
    <w:rsid w:val="00CF14BC"/>
    <w:rsid w:val="00D03C55"/>
    <w:rsid w:val="00D1255D"/>
    <w:rsid w:val="00D13DEB"/>
    <w:rsid w:val="00D35080"/>
    <w:rsid w:val="00D4165E"/>
    <w:rsid w:val="00D72A94"/>
    <w:rsid w:val="00D8039E"/>
    <w:rsid w:val="00DB2056"/>
    <w:rsid w:val="00DD738A"/>
    <w:rsid w:val="00DE127A"/>
    <w:rsid w:val="00DE66C5"/>
    <w:rsid w:val="00DF07B6"/>
    <w:rsid w:val="00E1599F"/>
    <w:rsid w:val="00E4542A"/>
    <w:rsid w:val="00E54561"/>
    <w:rsid w:val="00E62994"/>
    <w:rsid w:val="00E8356A"/>
    <w:rsid w:val="00EC2A11"/>
    <w:rsid w:val="00EE4923"/>
    <w:rsid w:val="00EF415B"/>
    <w:rsid w:val="00EF42DB"/>
    <w:rsid w:val="00F121FE"/>
    <w:rsid w:val="00F46A13"/>
    <w:rsid w:val="00FB42FD"/>
    <w:rsid w:val="00FF22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D14045-72A1-4A01-9665-59F88D97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F3D"/>
    <w:rPr>
      <w:rFonts w:ascii="Times New Roman" w:eastAsia="Times New Roman" w:hAnsi="Times New Roman" w:cs="Times New Roman"/>
      <w:color w:val="00000A"/>
      <w:sz w:val="24"/>
      <w:szCs w:val="24"/>
    </w:rPr>
  </w:style>
  <w:style w:type="paragraph" w:styleId="3">
    <w:name w:val="heading 3"/>
    <w:basedOn w:val="1"/>
    <w:link w:val="30"/>
    <w:uiPriority w:val="99"/>
    <w:qFormat/>
    <w:rsid w:val="00C36F3D"/>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qFormat/>
    <w:rsid w:val="00214024"/>
    <w:rPr>
      <w:rFonts w:asciiTheme="majorHAnsi" w:eastAsiaTheme="majorEastAsia" w:hAnsiTheme="majorHAnsi" w:cstheme="majorBidi"/>
      <w:b/>
      <w:bCs/>
      <w:color w:val="00000A"/>
      <w:sz w:val="26"/>
      <w:szCs w:val="26"/>
    </w:rPr>
  </w:style>
  <w:style w:type="character" w:customStyle="1" w:styleId="ListLabel1">
    <w:name w:val="ListLabel 1"/>
    <w:uiPriority w:val="99"/>
    <w:qFormat/>
    <w:rsid w:val="00C36F3D"/>
  </w:style>
  <w:style w:type="character" w:customStyle="1" w:styleId="ListLabel2">
    <w:name w:val="ListLabel 2"/>
    <w:uiPriority w:val="99"/>
    <w:qFormat/>
    <w:rsid w:val="00C36F3D"/>
  </w:style>
  <w:style w:type="character" w:customStyle="1" w:styleId="ListLabel3">
    <w:name w:val="ListLabel 3"/>
    <w:uiPriority w:val="99"/>
    <w:qFormat/>
    <w:rsid w:val="00C36F3D"/>
  </w:style>
  <w:style w:type="character" w:customStyle="1" w:styleId="a3">
    <w:name w:val="Символ нумерации"/>
    <w:uiPriority w:val="99"/>
    <w:qFormat/>
    <w:rsid w:val="00C36F3D"/>
    <w:rPr>
      <w:rFonts w:ascii="Times New Roman" w:hAnsi="Times New Roman"/>
    </w:rPr>
  </w:style>
  <w:style w:type="character" w:customStyle="1" w:styleId="BodyTextChar">
    <w:name w:val="Body Text Char"/>
    <w:basedOn w:val="a0"/>
    <w:uiPriority w:val="99"/>
    <w:qFormat/>
    <w:rsid w:val="00C36F3D"/>
    <w:rPr>
      <w:rFonts w:ascii="Times New Roman" w:hAnsi="Times New Roman" w:cs="Times New Roman"/>
      <w:color w:val="00000A"/>
      <w:sz w:val="24"/>
      <w:szCs w:val="24"/>
    </w:rPr>
  </w:style>
  <w:style w:type="character" w:customStyle="1" w:styleId="WW8Num1z0">
    <w:name w:val="WW8Num1z0"/>
    <w:uiPriority w:val="99"/>
    <w:qFormat/>
    <w:rsid w:val="00C36F3D"/>
  </w:style>
  <w:style w:type="character" w:customStyle="1" w:styleId="WW8Num1z1">
    <w:name w:val="WW8Num1z1"/>
    <w:uiPriority w:val="99"/>
    <w:qFormat/>
    <w:rsid w:val="00C36F3D"/>
  </w:style>
  <w:style w:type="character" w:customStyle="1" w:styleId="WW8Num1z2">
    <w:name w:val="WW8Num1z2"/>
    <w:uiPriority w:val="99"/>
    <w:qFormat/>
    <w:rsid w:val="00C36F3D"/>
  </w:style>
  <w:style w:type="character" w:customStyle="1" w:styleId="WW8Num1z3">
    <w:name w:val="WW8Num1z3"/>
    <w:uiPriority w:val="99"/>
    <w:qFormat/>
    <w:rsid w:val="00C36F3D"/>
  </w:style>
  <w:style w:type="character" w:customStyle="1" w:styleId="WW8Num1z4">
    <w:name w:val="WW8Num1z4"/>
    <w:uiPriority w:val="99"/>
    <w:qFormat/>
    <w:rsid w:val="00C36F3D"/>
  </w:style>
  <w:style w:type="character" w:customStyle="1" w:styleId="WW8Num1z5">
    <w:name w:val="WW8Num1z5"/>
    <w:uiPriority w:val="99"/>
    <w:qFormat/>
    <w:rsid w:val="00C36F3D"/>
  </w:style>
  <w:style w:type="character" w:customStyle="1" w:styleId="WW8Num1z6">
    <w:name w:val="WW8Num1z6"/>
    <w:uiPriority w:val="99"/>
    <w:qFormat/>
    <w:rsid w:val="00C36F3D"/>
  </w:style>
  <w:style w:type="character" w:customStyle="1" w:styleId="WW8Num1z7">
    <w:name w:val="WW8Num1z7"/>
    <w:uiPriority w:val="99"/>
    <w:qFormat/>
    <w:rsid w:val="00C36F3D"/>
  </w:style>
  <w:style w:type="character" w:customStyle="1" w:styleId="WW8Num1z8">
    <w:name w:val="WW8Num1z8"/>
    <w:uiPriority w:val="99"/>
    <w:qFormat/>
    <w:rsid w:val="00C36F3D"/>
  </w:style>
  <w:style w:type="character" w:customStyle="1" w:styleId="a4">
    <w:name w:val="Основной текст Знак"/>
    <w:basedOn w:val="a0"/>
    <w:link w:val="a5"/>
    <w:uiPriority w:val="99"/>
    <w:semiHidden/>
    <w:qFormat/>
    <w:rsid w:val="00214024"/>
    <w:rPr>
      <w:rFonts w:ascii="Times New Roman" w:eastAsia="Times New Roman" w:hAnsi="Times New Roman" w:cs="Times New Roman"/>
      <w:color w:val="00000A"/>
      <w:sz w:val="24"/>
      <w:szCs w:val="24"/>
    </w:rPr>
  </w:style>
  <w:style w:type="character" w:customStyle="1" w:styleId="ListLabel4">
    <w:name w:val="ListLabel 4"/>
    <w:qFormat/>
    <w:rPr>
      <w:rFonts w:ascii="Times New Roman" w:hAnsi="Times New Roman" w:cs="Times New Roman"/>
      <w:b/>
      <w:sz w:val="26"/>
      <w:szCs w:val="26"/>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sz w:val="26"/>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sz w:val="26"/>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Times New Roman" w:hAnsi="Times New Roman" w:cs="Times New Roman"/>
      <w:b/>
      <w:sz w:val="26"/>
      <w:szCs w:val="26"/>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sz w:val="26"/>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sz w:val="26"/>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imes New Roman" w:hAnsi="Times New Roman" w:cs="Times New Roman"/>
      <w:b/>
      <w:sz w:val="26"/>
      <w:szCs w:val="26"/>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sz w:val="26"/>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sz w:val="26"/>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paragraph" w:customStyle="1" w:styleId="1">
    <w:name w:val="Заголовок1"/>
    <w:basedOn w:val="a"/>
    <w:next w:val="a5"/>
    <w:uiPriority w:val="99"/>
    <w:qFormat/>
    <w:rsid w:val="00C36F3D"/>
    <w:pPr>
      <w:keepNext/>
      <w:spacing w:before="240" w:after="120"/>
    </w:pPr>
    <w:rPr>
      <w:rFonts w:ascii="Liberation Sans" w:eastAsia="Microsoft YaHei" w:hAnsi="Liberation Sans" w:cs="Mangal"/>
      <w:sz w:val="28"/>
      <w:szCs w:val="28"/>
    </w:rPr>
  </w:style>
  <w:style w:type="paragraph" w:styleId="a5">
    <w:name w:val="Body Text"/>
    <w:basedOn w:val="a"/>
    <w:link w:val="a4"/>
    <w:uiPriority w:val="99"/>
    <w:rsid w:val="00C36F3D"/>
    <w:pPr>
      <w:spacing w:after="140" w:line="288" w:lineRule="auto"/>
    </w:pPr>
  </w:style>
  <w:style w:type="paragraph" w:styleId="a6">
    <w:name w:val="List"/>
    <w:basedOn w:val="a5"/>
    <w:uiPriority w:val="99"/>
    <w:rsid w:val="00C36F3D"/>
    <w:rPr>
      <w:rFonts w:cs="Mangal"/>
    </w:rPr>
  </w:style>
  <w:style w:type="paragraph" w:styleId="a7">
    <w:name w:val="caption"/>
    <w:basedOn w:val="a"/>
    <w:uiPriority w:val="99"/>
    <w:qFormat/>
    <w:rsid w:val="00C36F3D"/>
    <w:pPr>
      <w:suppressLineNumbers/>
      <w:spacing w:before="120" w:after="120"/>
    </w:pPr>
    <w:rPr>
      <w:rFonts w:cs="Mangal"/>
      <w:i/>
      <w:iCs/>
    </w:rPr>
  </w:style>
  <w:style w:type="paragraph" w:styleId="a8">
    <w:name w:val="index heading"/>
    <w:basedOn w:val="a"/>
    <w:uiPriority w:val="99"/>
    <w:qFormat/>
    <w:rsid w:val="00C36F3D"/>
    <w:pPr>
      <w:suppressLineNumbers/>
    </w:pPr>
    <w:rPr>
      <w:rFonts w:cs="Mangal"/>
    </w:rPr>
  </w:style>
  <w:style w:type="paragraph" w:styleId="10">
    <w:name w:val="index 1"/>
    <w:basedOn w:val="a"/>
    <w:next w:val="a"/>
    <w:autoRedefine/>
    <w:uiPriority w:val="99"/>
    <w:qFormat/>
    <w:rsid w:val="00C36F3D"/>
    <w:pPr>
      <w:ind w:left="240" w:hanging="240"/>
    </w:pPr>
  </w:style>
  <w:style w:type="paragraph" w:customStyle="1" w:styleId="ConsPlusNormal">
    <w:name w:val="ConsPlusNormal"/>
    <w:uiPriority w:val="99"/>
    <w:qFormat/>
    <w:rsid w:val="00C36F3D"/>
    <w:pPr>
      <w:widowControl w:val="0"/>
      <w:ind w:firstLine="720"/>
    </w:pPr>
    <w:rPr>
      <w:rFonts w:ascii="Arial" w:eastAsia="Times New Roman" w:hAnsi="Arial" w:cs="Arial"/>
      <w:color w:val="00000A"/>
      <w:szCs w:val="20"/>
    </w:rPr>
  </w:style>
  <w:style w:type="paragraph" w:customStyle="1" w:styleId="ConsPlusNonformat">
    <w:name w:val="ConsPlusNonformat"/>
    <w:uiPriority w:val="99"/>
    <w:qFormat/>
    <w:rsid w:val="00C36F3D"/>
    <w:pPr>
      <w:widowControl w:val="0"/>
    </w:pPr>
    <w:rPr>
      <w:rFonts w:ascii="Courier New" w:eastAsia="Times New Roman" w:hAnsi="Courier New" w:cs="Courier New"/>
      <w:color w:val="00000A"/>
      <w:szCs w:val="20"/>
    </w:rPr>
  </w:style>
  <w:style w:type="paragraph" w:styleId="a9">
    <w:name w:val="No Spacing"/>
    <w:uiPriority w:val="99"/>
    <w:qFormat/>
    <w:rsid w:val="00C36F3D"/>
    <w:rPr>
      <w:rFonts w:ascii="Times New Roman" w:eastAsia="Times New Roman" w:hAnsi="Times New Roman" w:cs="Times New Roman"/>
      <w:color w:val="00000A"/>
      <w:sz w:val="24"/>
      <w:szCs w:val="24"/>
    </w:rPr>
  </w:style>
  <w:style w:type="paragraph" w:customStyle="1" w:styleId="aa">
    <w:name w:val="Содержимое таблицы"/>
    <w:basedOn w:val="a"/>
    <w:uiPriority w:val="99"/>
    <w:qFormat/>
    <w:rsid w:val="00C36F3D"/>
    <w:pPr>
      <w:suppressLineNumbers/>
    </w:pPr>
    <w:rPr>
      <w:sz w:val="28"/>
    </w:rPr>
  </w:style>
  <w:style w:type="paragraph" w:customStyle="1" w:styleId="ab">
    <w:name w:val="Заголовок таблицы"/>
    <w:basedOn w:val="aa"/>
    <w:uiPriority w:val="99"/>
    <w:qFormat/>
    <w:rsid w:val="00C36F3D"/>
  </w:style>
  <w:style w:type="paragraph" w:customStyle="1" w:styleId="ConsPlusTitlePage">
    <w:name w:val="ConsPlusTitlePage"/>
    <w:qFormat/>
    <w:rsid w:val="00C36F3D"/>
    <w:pPr>
      <w:widowControl w:val="0"/>
      <w:suppressAutoHyphens/>
    </w:pPr>
    <w:rPr>
      <w:rFonts w:ascii="Tahoma" w:eastAsia="Times New Roman" w:hAnsi="Tahoma" w:cs="Tahoma"/>
      <w:color w:val="00000A"/>
      <w:szCs w:val="20"/>
      <w:lang w:eastAsia="zh-CN"/>
    </w:rPr>
  </w:style>
  <w:style w:type="paragraph" w:customStyle="1" w:styleId="articleparagrapharticleparagraph">
    <w:name w:val="_article_paragraph article_paragraph"/>
    <w:basedOn w:val="a"/>
    <w:uiPriority w:val="99"/>
    <w:qFormat/>
    <w:rsid w:val="00C36F3D"/>
    <w:pPr>
      <w:spacing w:before="280" w:after="280"/>
    </w:pPr>
  </w:style>
  <w:style w:type="paragraph" w:customStyle="1" w:styleId="Standard">
    <w:name w:val="Standard"/>
    <w:rsid w:val="008E5216"/>
    <w:pPr>
      <w:widowControl w:val="0"/>
      <w:suppressAutoHyphens/>
      <w:autoSpaceDN w:val="0"/>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8E5216"/>
    <w:pPr>
      <w:spacing w:after="120"/>
    </w:pPr>
  </w:style>
  <w:style w:type="character" w:customStyle="1" w:styleId="11">
    <w:name w:val="Основной шрифт абзаца1"/>
    <w:rsid w:val="00BB4481"/>
  </w:style>
  <w:style w:type="character" w:customStyle="1" w:styleId="extendedtext-full">
    <w:name w:val="extendedtext-full"/>
    <w:basedOn w:val="a0"/>
    <w:rsid w:val="00371991"/>
  </w:style>
  <w:style w:type="paragraph" w:customStyle="1" w:styleId="TableContents">
    <w:name w:val="Table Contents"/>
    <w:basedOn w:val="Standard"/>
    <w:rsid w:val="0011690D"/>
    <w:pPr>
      <w:suppressLineNumbers/>
    </w:pPr>
  </w:style>
  <w:style w:type="paragraph" w:styleId="ac">
    <w:name w:val="List Paragraph"/>
    <w:basedOn w:val="a"/>
    <w:uiPriority w:val="34"/>
    <w:qFormat/>
    <w:rsid w:val="00274D28"/>
    <w:pPr>
      <w:ind w:left="720"/>
      <w:contextualSpacing/>
    </w:pPr>
  </w:style>
  <w:style w:type="character" w:customStyle="1" w:styleId="31">
    <w:name w:val="Основной шрифт абзаца3"/>
    <w:rsid w:val="007B22D4"/>
  </w:style>
  <w:style w:type="character" w:customStyle="1" w:styleId="markedcontent">
    <w:name w:val="markedcontent"/>
    <w:basedOn w:val="a0"/>
    <w:rsid w:val="00DE66C5"/>
  </w:style>
  <w:style w:type="paragraph" w:styleId="ad">
    <w:name w:val="Balloon Text"/>
    <w:basedOn w:val="a"/>
    <w:link w:val="ae"/>
    <w:uiPriority w:val="99"/>
    <w:semiHidden/>
    <w:unhideWhenUsed/>
    <w:rsid w:val="0080545D"/>
    <w:rPr>
      <w:rFonts w:ascii="Segoe UI" w:hAnsi="Segoe UI" w:cs="Segoe UI"/>
      <w:sz w:val="18"/>
      <w:szCs w:val="18"/>
    </w:rPr>
  </w:style>
  <w:style w:type="character" w:customStyle="1" w:styleId="ae">
    <w:name w:val="Текст выноски Знак"/>
    <w:basedOn w:val="a0"/>
    <w:link w:val="ad"/>
    <w:uiPriority w:val="99"/>
    <w:semiHidden/>
    <w:rsid w:val="0080545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237625">
      <w:bodyDiv w:val="1"/>
      <w:marLeft w:val="0"/>
      <w:marRight w:val="0"/>
      <w:marTop w:val="0"/>
      <w:marBottom w:val="0"/>
      <w:divBdr>
        <w:top w:val="none" w:sz="0" w:space="0" w:color="auto"/>
        <w:left w:val="none" w:sz="0" w:space="0" w:color="auto"/>
        <w:bottom w:val="none" w:sz="0" w:space="0" w:color="auto"/>
        <w:right w:val="none" w:sz="0" w:space="0" w:color="auto"/>
      </w:divBdr>
    </w:div>
    <w:div w:id="1564557701">
      <w:bodyDiv w:val="1"/>
      <w:marLeft w:val="0"/>
      <w:marRight w:val="0"/>
      <w:marTop w:val="0"/>
      <w:marBottom w:val="0"/>
      <w:divBdr>
        <w:top w:val="none" w:sz="0" w:space="0" w:color="auto"/>
        <w:left w:val="none" w:sz="0" w:space="0" w:color="auto"/>
        <w:bottom w:val="none" w:sz="0" w:space="0" w:color="auto"/>
        <w:right w:val="none" w:sz="0" w:space="0" w:color="auto"/>
      </w:divBdr>
    </w:div>
    <w:div w:id="192741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1797</TotalTime>
  <Pages>29</Pages>
  <Words>6886</Words>
  <Characters>39255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17.02.2021)"Об образовании в Российской Федерации"</vt:lpstr>
    </vt:vector>
  </TitlesOfParts>
  <Company>КонсультантПлюс Версия 4020.00.61</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17.02.2021)"Об образовании в Российской Федерации"</dc:title>
  <dc:subject/>
  <dc:creator>Чебурина Светлана Валерьевна</dc:creator>
  <dc:description/>
  <cp:lastModifiedBy>Алексеева Валерия Алексеевна</cp:lastModifiedBy>
  <cp:revision>148</cp:revision>
  <cp:lastPrinted>2022-03-29T12:56:00Z</cp:lastPrinted>
  <dcterms:created xsi:type="dcterms:W3CDTF">2021-03-23T13:32:00Z</dcterms:created>
  <dcterms:modified xsi:type="dcterms:W3CDTF">2022-04-18T08:18:00Z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