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Default="001E711E" w:rsidP="009542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22C" w:rsidRPr="0095422C">
        <w:rPr>
          <w:rFonts w:ascii="Times New Roman" w:hAnsi="Times New Roman" w:cs="Times New Roman"/>
          <w:b/>
          <w:sz w:val="26"/>
          <w:szCs w:val="26"/>
        </w:rPr>
        <w:t>Плана мероприятий по реализации стратегии социально-экономического развития муниципального образования «Приморский муниципальный район» до 2030 года»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5422C" w:rsidRPr="0095422C">
        <w:rPr>
          <w:rFonts w:ascii="Times New Roman" w:hAnsi="Times New Roman" w:cs="Times New Roman"/>
          <w:sz w:val="26"/>
          <w:szCs w:val="26"/>
        </w:rPr>
        <w:t>Плана мероприятий по реализации стратегии социально-экономического развития муниципального образования «Приморский муниципальный район» до 2030 года»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информационном сайте администрации МО «Приморский муниципальный район». Общественное обсуждение проекта проводилось с 02 ноября 2017г. по</w:t>
      </w:r>
      <w:r w:rsidR="0082677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22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ноября 2017г.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417D4"/>
    <w:rsid w:val="0045105D"/>
    <w:rsid w:val="00826775"/>
    <w:rsid w:val="009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4</cp:revision>
  <dcterms:created xsi:type="dcterms:W3CDTF">2017-11-09T12:04:00Z</dcterms:created>
  <dcterms:modified xsi:type="dcterms:W3CDTF">2017-11-24T10:36:00Z</dcterms:modified>
</cp:coreProperties>
</file>