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7" w:rsidRPr="002A5D87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caps/>
          <w:sz w:val="24"/>
          <w:szCs w:val="24"/>
          <w:lang w:eastAsia="ru-RU"/>
        </w:rPr>
        <w:t>Приложение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</w:p>
    <w:p w:rsidR="002A5D87" w:rsidRPr="002A5D87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A5D87" w:rsidRPr="002A5D87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МО «Приморский муниципальный район»</w:t>
      </w:r>
    </w:p>
    <w:p w:rsidR="002A5D87" w:rsidRPr="002A5D87" w:rsidRDefault="002A5D87" w:rsidP="002A5D87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2327</w:t>
      </w:r>
    </w:p>
    <w:p w:rsidR="002A5D87" w:rsidRPr="002A5D87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87" w:rsidRPr="002A5D87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6C10F5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10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 расчетных ставок, индексов и корректирующих коэффициентов для расчета налогового потенциала поселений</w:t>
      </w:r>
    </w:p>
    <w:p w:rsidR="002A5D87" w:rsidRPr="006C10F5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10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2020 год и плановый период 2021 и 2022 годов</w:t>
      </w:r>
    </w:p>
    <w:p w:rsidR="002A5D87" w:rsidRPr="006C10F5" w:rsidRDefault="002A5D87" w:rsidP="002A5D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5D87" w:rsidRPr="002C5616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56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Налог на доходы физических лиц</w:t>
      </w:r>
    </w:p>
    <w:p w:rsidR="002A5D87" w:rsidRPr="002C5616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3"/>
        <w:gridCol w:w="2448"/>
        <w:gridCol w:w="2835"/>
      </w:tblGrid>
      <w:tr w:rsidR="002A5D87" w:rsidRPr="002C5616" w:rsidTr="00AF6941">
        <w:trPr>
          <w:trHeight w:val="1456"/>
        </w:trPr>
        <w:tc>
          <w:tcPr>
            <w:tcW w:w="4323" w:type="dxa"/>
            <w:vAlign w:val="center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48" w:type="dxa"/>
            <w:vAlign w:val="center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Расчетная ставка налога на 20</w:t>
            </w:r>
            <w:r w:rsidR="002C5616"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C5616"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год, проц.</w:t>
            </w:r>
          </w:p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ср)</w:t>
            </w:r>
          </w:p>
        </w:tc>
        <w:tc>
          <w:tcPr>
            <w:tcW w:w="2835" w:type="dxa"/>
            <w:vAlign w:val="center"/>
          </w:tcPr>
          <w:p w:rsidR="002A5D87" w:rsidRPr="002C5616" w:rsidRDefault="002A5D87" w:rsidP="002C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Индекс влияния изменений н</w:t>
            </w:r>
            <w:r w:rsidR="002C5616"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алогового законодательства в 2020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C5616"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годах (</w:t>
            </w:r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spellStart"/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нз</w:t>
            </w:r>
            <w:proofErr w:type="spellEnd"/>
            <w:r w:rsidRPr="002C56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Лисестровское</w:t>
            </w:r>
            <w:proofErr w:type="spellEnd"/>
          </w:p>
        </w:tc>
        <w:tc>
          <w:tcPr>
            <w:tcW w:w="2448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14,4341</w:t>
            </w:r>
          </w:p>
        </w:tc>
        <w:tc>
          <w:tcPr>
            <w:tcW w:w="2835" w:type="dxa"/>
          </w:tcPr>
          <w:p w:rsidR="002A5D87" w:rsidRPr="002C5616" w:rsidRDefault="002C5616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0,99611</w:t>
            </w:r>
          </w:p>
        </w:tc>
      </w:tr>
      <w:tr w:rsidR="002A5D87" w:rsidRPr="002C5616" w:rsidTr="00AF6941">
        <w:trPr>
          <w:trHeight w:val="213"/>
        </w:trPr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48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9,6171</w:t>
            </w:r>
          </w:p>
        </w:tc>
        <w:tc>
          <w:tcPr>
            <w:tcW w:w="2835" w:type="dxa"/>
          </w:tcPr>
          <w:p w:rsidR="002C5616" w:rsidRPr="002C5616" w:rsidRDefault="002C5616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  <w:r w:rsidR="0069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48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16,7999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0,99687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48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11,8676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0,99746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Талажское</w:t>
            </w:r>
            <w:proofErr w:type="spellEnd"/>
          </w:p>
        </w:tc>
        <w:tc>
          <w:tcPr>
            <w:tcW w:w="2448" w:type="dxa"/>
            <w:vAlign w:val="bottom"/>
          </w:tcPr>
          <w:p w:rsidR="002A5D87" w:rsidRPr="002C5616" w:rsidRDefault="002A5D87" w:rsidP="002C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0,99175</w:t>
            </w:r>
          </w:p>
        </w:tc>
      </w:tr>
      <w:tr w:rsidR="002A5D87" w:rsidRPr="002C5616" w:rsidTr="003E0F78">
        <w:tc>
          <w:tcPr>
            <w:tcW w:w="4323" w:type="dxa"/>
            <w:tcBorders>
              <w:bottom w:val="single" w:sz="4" w:space="0" w:color="000000"/>
            </w:tcBorders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Заостровское</w:t>
            </w:r>
            <w:proofErr w:type="spellEnd"/>
          </w:p>
        </w:tc>
        <w:tc>
          <w:tcPr>
            <w:tcW w:w="2448" w:type="dxa"/>
            <w:tcBorders>
              <w:bottom w:val="single" w:sz="4" w:space="0" w:color="000000"/>
            </w:tcBorders>
            <w:vAlign w:val="bottom"/>
          </w:tcPr>
          <w:p w:rsidR="002A5D87" w:rsidRPr="002C5616" w:rsidRDefault="002C5616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9,9290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0,99381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Катунинское</w:t>
            </w:r>
            <w:proofErr w:type="spellEnd"/>
          </w:p>
        </w:tc>
        <w:tc>
          <w:tcPr>
            <w:tcW w:w="2448" w:type="dxa"/>
            <w:vAlign w:val="bottom"/>
          </w:tcPr>
          <w:p w:rsidR="002A5D87" w:rsidRPr="002C5616" w:rsidRDefault="002C5616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17,6041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0,98533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48" w:type="dxa"/>
            <w:vAlign w:val="bottom"/>
          </w:tcPr>
          <w:p w:rsidR="002A5D87" w:rsidRPr="002C5616" w:rsidRDefault="002C5616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7,5732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0,99505</w:t>
            </w:r>
          </w:p>
        </w:tc>
      </w:tr>
      <w:tr w:rsidR="002A5D87" w:rsidRPr="002C5616" w:rsidTr="00AF6941">
        <w:tc>
          <w:tcPr>
            <w:tcW w:w="4323" w:type="dxa"/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</w:p>
        </w:tc>
        <w:tc>
          <w:tcPr>
            <w:tcW w:w="2448" w:type="dxa"/>
            <w:vAlign w:val="bottom"/>
          </w:tcPr>
          <w:p w:rsidR="002A5D87" w:rsidRPr="002C5616" w:rsidRDefault="002A5D87" w:rsidP="002C5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20,020</w:t>
            </w:r>
            <w:r w:rsid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0,99403</w:t>
            </w:r>
          </w:p>
        </w:tc>
      </w:tr>
      <w:tr w:rsidR="002A5D87" w:rsidRPr="002A5D87" w:rsidTr="003E0F78">
        <w:tc>
          <w:tcPr>
            <w:tcW w:w="4323" w:type="dxa"/>
            <w:tcBorders>
              <w:bottom w:val="single" w:sz="4" w:space="0" w:color="auto"/>
            </w:tcBorders>
            <w:vAlign w:val="bottom"/>
          </w:tcPr>
          <w:p w:rsidR="002A5D87" w:rsidRPr="002C5616" w:rsidRDefault="002A5D87" w:rsidP="002A5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2A5D87" w:rsidRPr="002C5616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10,3568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5D87" w:rsidRPr="002C5616" w:rsidRDefault="00694029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0,99060</w:t>
            </w:r>
          </w:p>
        </w:tc>
      </w:tr>
    </w:tbl>
    <w:p w:rsidR="002A5D87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AF6941" w:rsidRDefault="00AF6941" w:rsidP="002A5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AF6941" w:rsidRPr="002A5D87" w:rsidRDefault="00AF6941" w:rsidP="002A5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A5D87" w:rsidRPr="00694029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029">
        <w:rPr>
          <w:rFonts w:ascii="Times New Roman" w:eastAsia="Times New Roman" w:hAnsi="Times New Roman"/>
          <w:b/>
          <w:sz w:val="28"/>
          <w:szCs w:val="28"/>
          <w:lang w:eastAsia="ru-RU"/>
        </w:rPr>
        <w:t>2. Государственная пошлина</w:t>
      </w:r>
    </w:p>
    <w:p w:rsidR="002A5D87" w:rsidRPr="00694029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552"/>
      </w:tblGrid>
      <w:tr w:rsidR="002A5D87" w:rsidRPr="00694029" w:rsidTr="00AF6941">
        <w:trPr>
          <w:trHeight w:val="503"/>
        </w:trPr>
        <w:tc>
          <w:tcPr>
            <w:tcW w:w="7054" w:type="dxa"/>
            <w:vAlign w:val="center"/>
          </w:tcPr>
          <w:p w:rsidR="002A5D87" w:rsidRPr="00694029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52" w:type="dxa"/>
            <w:vAlign w:val="center"/>
          </w:tcPr>
          <w:p w:rsidR="002A5D87" w:rsidRPr="00694029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Значения</w:t>
            </w:r>
          </w:p>
        </w:tc>
      </w:tr>
      <w:tr w:rsidR="002A5D87" w:rsidRPr="00694029" w:rsidTr="00AF6941">
        <w:trPr>
          <w:trHeight w:val="567"/>
        </w:trPr>
        <w:tc>
          <w:tcPr>
            <w:tcW w:w="7054" w:type="dxa"/>
          </w:tcPr>
          <w:p w:rsidR="002A5D87" w:rsidRPr="00694029" w:rsidRDefault="002A5D87" w:rsidP="0069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досчета</w:t>
            </w:r>
            <w:proofErr w:type="spellEnd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фактических поступлений за 7 мес. 201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до годовой ожидаемой оценки (</w:t>
            </w:r>
            <w:proofErr w:type="spellStart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Кдосч</w:t>
            </w:r>
            <w:proofErr w:type="spellEnd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</w:tcPr>
          <w:p w:rsidR="002A5D87" w:rsidRPr="00694029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D87" w:rsidRPr="00694029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1,7143</w:t>
            </w:r>
          </w:p>
        </w:tc>
      </w:tr>
      <w:tr w:rsidR="002A5D87" w:rsidRPr="00694029" w:rsidTr="00AF6941">
        <w:tc>
          <w:tcPr>
            <w:tcW w:w="7054" w:type="dxa"/>
          </w:tcPr>
          <w:p w:rsidR="002A5D87" w:rsidRPr="00694029" w:rsidRDefault="002A5D87" w:rsidP="0069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коэффициент роста (снижения) государственной пошлины в 20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сравнению с 201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г.(</w:t>
            </w:r>
            <w:proofErr w:type="spellStart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Кср</w:t>
            </w:r>
            <w:proofErr w:type="spellEnd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</w:tcPr>
          <w:p w:rsidR="002A5D87" w:rsidRPr="00694029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5D87" w:rsidRPr="00694029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694029" w:rsidRPr="006940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A5D87" w:rsidRPr="00694029" w:rsidTr="00AF6941">
        <w:tc>
          <w:tcPr>
            <w:tcW w:w="7054" w:type="dxa"/>
          </w:tcPr>
          <w:p w:rsidR="002A5D87" w:rsidRPr="00694029" w:rsidRDefault="002A5D87" w:rsidP="0069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коэффициент роста государственной пошлины в 202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сравнению с 20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</w:tcPr>
          <w:p w:rsidR="002A5D87" w:rsidRPr="00694029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A5D87" w:rsidRPr="00694029" w:rsidTr="00AF6941">
        <w:tc>
          <w:tcPr>
            <w:tcW w:w="7054" w:type="dxa"/>
          </w:tcPr>
          <w:p w:rsidR="002A5D87" w:rsidRPr="00694029" w:rsidRDefault="002A5D87" w:rsidP="0069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коэффициент роста государственной пошлины в 202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сравнению с 202</w:t>
            </w:r>
            <w:r w:rsidR="00694029"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52" w:type="dxa"/>
          </w:tcPr>
          <w:p w:rsidR="002A5D87" w:rsidRPr="00694029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A5D87" w:rsidRPr="002A5D87" w:rsidTr="00AF6941">
        <w:tc>
          <w:tcPr>
            <w:tcW w:w="7054" w:type="dxa"/>
          </w:tcPr>
          <w:p w:rsidR="002A5D87" w:rsidRPr="00694029" w:rsidRDefault="002A5D87" w:rsidP="006C1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отражающий влияние изменений федерального налогового законодательства в 201</w:t>
            </w:r>
            <w:r w:rsid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</w:t>
            </w:r>
            <w:r w:rsidRPr="0069402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нз</w:t>
            </w:r>
            <w:proofErr w:type="spellEnd"/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2A5D87" w:rsidRPr="002A5D87" w:rsidRDefault="002A5D87" w:rsidP="002A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D8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Земельный налог</w:t>
      </w: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410"/>
        <w:gridCol w:w="2268"/>
        <w:gridCol w:w="2268"/>
      </w:tblGrid>
      <w:tr w:rsidR="002A5D87" w:rsidRPr="002A5D87" w:rsidTr="009216F2">
        <w:trPr>
          <w:trHeight w:val="2253"/>
        </w:trPr>
        <w:tc>
          <w:tcPr>
            <w:tcW w:w="2660" w:type="dxa"/>
            <w:vAlign w:val="center"/>
          </w:tcPr>
          <w:p w:rsidR="002A5D87" w:rsidRPr="00661141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10" w:type="dxa"/>
            <w:vAlign w:val="center"/>
          </w:tcPr>
          <w:p w:rsidR="009216F2" w:rsidRDefault="0065101A" w:rsidP="00651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Коэффициент, учитывающий изменение налогового законодательства </w:t>
            </w:r>
          </w:p>
          <w:p w:rsidR="002A5D87" w:rsidRPr="00661141" w:rsidRDefault="0065101A" w:rsidP="00651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68" w:type="dxa"/>
            <w:vAlign w:val="center"/>
          </w:tcPr>
          <w:p w:rsidR="002A5D87" w:rsidRPr="00661141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Коэффициент, учитывающий изменение налогового законодательства в 202</w:t>
            </w:r>
            <w:r w:rsidR="00694029"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68" w:type="dxa"/>
            <w:vAlign w:val="center"/>
          </w:tcPr>
          <w:p w:rsidR="002A5D87" w:rsidRPr="00661141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Коэффициент, учитывающий изменение налогового законодательства в 202</w:t>
            </w:r>
            <w:r w:rsidR="00694029"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Лисестровское</w:t>
            </w:r>
            <w:proofErr w:type="spellEnd"/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Талажское</w:t>
            </w:r>
            <w:proofErr w:type="spellEnd"/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Заостровское</w:t>
            </w:r>
            <w:proofErr w:type="spellEnd"/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Катунинское</w:t>
            </w:r>
            <w:proofErr w:type="spellEnd"/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661141" w:rsidRPr="002A5D87" w:rsidTr="009216F2">
        <w:tc>
          <w:tcPr>
            <w:tcW w:w="2660" w:type="dxa"/>
            <w:vAlign w:val="bottom"/>
          </w:tcPr>
          <w:p w:rsidR="00661141" w:rsidRPr="00661141" w:rsidRDefault="00661141" w:rsidP="006611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10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268" w:type="dxa"/>
          </w:tcPr>
          <w:p w:rsidR="00661141" w:rsidRPr="00661141" w:rsidRDefault="00661141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</w:t>
            </w:r>
          </w:p>
        </w:tc>
      </w:tr>
    </w:tbl>
    <w:p w:rsid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AF6941" w:rsidRPr="002A5D87" w:rsidRDefault="00AF6941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D87">
        <w:rPr>
          <w:rFonts w:ascii="Times New Roman" w:eastAsia="Times New Roman" w:hAnsi="Times New Roman"/>
          <w:b/>
          <w:sz w:val="28"/>
          <w:szCs w:val="28"/>
          <w:lang w:eastAsia="ru-RU"/>
        </w:rPr>
        <w:t>4. Налог на имущество физических лиц</w:t>
      </w: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439"/>
        <w:gridCol w:w="2381"/>
        <w:gridCol w:w="2268"/>
      </w:tblGrid>
      <w:tr w:rsidR="002A5D87" w:rsidRPr="002A5D87" w:rsidTr="00AF6941">
        <w:trPr>
          <w:trHeight w:val="3348"/>
        </w:trPr>
        <w:tc>
          <w:tcPr>
            <w:tcW w:w="2518" w:type="dxa"/>
            <w:vAlign w:val="center"/>
          </w:tcPr>
          <w:p w:rsidR="002A5D87" w:rsidRPr="00661141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439" w:type="dxa"/>
            <w:vAlign w:val="center"/>
          </w:tcPr>
          <w:p w:rsidR="002A5D87" w:rsidRPr="00661141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Влияние изменений налогового законодательства на объем поступления налога, выраженный в абсолютных величинах в 20</w:t>
            </w:r>
            <w:r w:rsidR="00694029"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году, тыс. руб.</w:t>
            </w:r>
          </w:p>
        </w:tc>
        <w:tc>
          <w:tcPr>
            <w:tcW w:w="2381" w:type="dxa"/>
            <w:vAlign w:val="center"/>
          </w:tcPr>
          <w:p w:rsidR="002A5D87" w:rsidRPr="00661141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Влияние изменений налогового законодательства на объем поступления налога, выраженный в абсолютных величинах в 202</w:t>
            </w:r>
            <w:r w:rsidR="00694029"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году, тыс. руб.</w:t>
            </w:r>
          </w:p>
        </w:tc>
        <w:tc>
          <w:tcPr>
            <w:tcW w:w="2268" w:type="dxa"/>
            <w:vAlign w:val="center"/>
          </w:tcPr>
          <w:p w:rsidR="002A5D87" w:rsidRPr="00661141" w:rsidRDefault="002A5D87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Влияние изменений налогового законодательства на объем поступления налога, выраженный в абсолютных величинах в 202</w:t>
            </w:r>
            <w:r w:rsidR="00694029"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611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году, тыс. руб.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Лисестровское</w:t>
            </w:r>
            <w:proofErr w:type="spellEnd"/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381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+118,6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Островное</w:t>
            </w:r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-4,0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Боброво-Лявленское</w:t>
            </w:r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-28,0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Пертоминское</w:t>
            </w:r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+4,3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Талажское</w:t>
            </w:r>
            <w:proofErr w:type="spellEnd"/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Заостровское</w:t>
            </w:r>
            <w:proofErr w:type="spellEnd"/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Катунинское</w:t>
            </w:r>
            <w:proofErr w:type="spellEnd"/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-35,0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</w:t>
            </w:r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-13,0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Соловецкое</w:t>
            </w:r>
            <w:proofErr w:type="spellEnd"/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-47,0</w:t>
            </w:r>
          </w:p>
        </w:tc>
        <w:tc>
          <w:tcPr>
            <w:tcW w:w="2381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+11,0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29" w:rsidRPr="002A5D87" w:rsidTr="00AF6941">
        <w:tc>
          <w:tcPr>
            <w:tcW w:w="2518" w:type="dxa"/>
            <w:vAlign w:val="bottom"/>
          </w:tcPr>
          <w:p w:rsidR="00694029" w:rsidRPr="00661141" w:rsidRDefault="00694029" w:rsidP="006940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Уемское</w:t>
            </w:r>
          </w:p>
        </w:tc>
        <w:tc>
          <w:tcPr>
            <w:tcW w:w="2439" w:type="dxa"/>
          </w:tcPr>
          <w:p w:rsidR="00694029" w:rsidRPr="00661141" w:rsidRDefault="00661141" w:rsidP="0069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1141">
              <w:rPr>
                <w:rFonts w:ascii="Times New Roman" w:eastAsia="Times New Roman" w:hAnsi="Times New Roman"/>
                <w:sz w:val="26"/>
                <w:szCs w:val="26"/>
              </w:rPr>
              <w:t>-3,0</w:t>
            </w:r>
          </w:p>
        </w:tc>
        <w:tc>
          <w:tcPr>
            <w:tcW w:w="2381" w:type="dxa"/>
          </w:tcPr>
          <w:p w:rsidR="00694029" w:rsidRPr="00661141" w:rsidRDefault="00694029" w:rsidP="00661141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2268" w:type="dxa"/>
          </w:tcPr>
          <w:p w:rsidR="00694029" w:rsidRPr="00661141" w:rsidRDefault="00694029" w:rsidP="0069402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6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A5D87">
        <w:rPr>
          <w:rFonts w:ascii="Times New Roman" w:eastAsia="Times New Roman" w:hAnsi="Times New Roman"/>
          <w:b/>
          <w:sz w:val="28"/>
          <w:szCs w:val="24"/>
          <w:lang w:eastAsia="ru-RU"/>
        </w:rPr>
        <w:t>5. Единый сельскохозяйственный налог</w:t>
      </w:r>
    </w:p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e"/>
        <w:tblW w:w="0" w:type="auto"/>
        <w:tblLook w:val="04A0"/>
      </w:tblPr>
      <w:tblGrid>
        <w:gridCol w:w="7196"/>
        <w:gridCol w:w="2374"/>
      </w:tblGrid>
      <w:tr w:rsidR="002A5D87" w:rsidRPr="002A5D87" w:rsidTr="00AF6941">
        <w:trPr>
          <w:trHeight w:val="410"/>
        </w:trPr>
        <w:tc>
          <w:tcPr>
            <w:tcW w:w="7196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74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Значения</w:t>
            </w:r>
          </w:p>
        </w:tc>
      </w:tr>
      <w:tr w:rsidR="002A5D87" w:rsidRPr="002A5D87" w:rsidTr="00AF6941">
        <w:tc>
          <w:tcPr>
            <w:tcW w:w="7196" w:type="dxa"/>
          </w:tcPr>
          <w:p w:rsidR="002A5D87" w:rsidRPr="006C10F5" w:rsidRDefault="002A5D87" w:rsidP="00661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сельскохозяйственного налога, в 201</w:t>
            </w:r>
            <w:r w:rsidR="00661141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по сравнению с 201</w:t>
            </w:r>
            <w:r w:rsidR="00661141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годом (</w:t>
            </w:r>
            <w:proofErr w:type="spellStart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Iинф.ожид</w:t>
            </w:r>
            <w:proofErr w:type="spellEnd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74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6C10F5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1,0477</w:t>
            </w:r>
          </w:p>
        </w:tc>
      </w:tr>
      <w:tr w:rsidR="002A5D87" w:rsidRPr="002A5D87" w:rsidTr="00AF6941">
        <w:tc>
          <w:tcPr>
            <w:tcW w:w="7196" w:type="dxa"/>
          </w:tcPr>
          <w:p w:rsidR="002A5D87" w:rsidRPr="006C10F5" w:rsidRDefault="002A5D87" w:rsidP="006611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</w:t>
            </w:r>
            <w:r w:rsidR="00661141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ьскохозяйственного налога, в 2020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по сравнению с 201</w:t>
            </w:r>
            <w:r w:rsidR="00661141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годом (</w:t>
            </w:r>
            <w:proofErr w:type="spellStart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Iинф.прогн</w:t>
            </w:r>
            <w:proofErr w:type="spellEnd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74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2A5D87" w:rsidP="006C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</w:t>
            </w:r>
            <w:r w:rsidR="006C10F5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2A5D87" w:rsidRPr="002A5D87" w:rsidTr="00AF6941">
        <w:tc>
          <w:tcPr>
            <w:tcW w:w="7196" w:type="dxa"/>
          </w:tcPr>
          <w:p w:rsidR="002A5D87" w:rsidRPr="006C10F5" w:rsidRDefault="002A5D87" w:rsidP="006C1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сельскохозяйственного налога, в 202</w:t>
            </w:r>
            <w:r w:rsidR="006C10F5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году по сравнению с 2020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годом (</w:t>
            </w:r>
            <w:proofErr w:type="spellStart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Iинф.прогн</w:t>
            </w:r>
            <w:proofErr w:type="spellEnd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74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6C10F5" w:rsidP="006C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1,0370</w:t>
            </w:r>
          </w:p>
        </w:tc>
      </w:tr>
      <w:tr w:rsidR="002A5D87" w:rsidRPr="002A5D87" w:rsidTr="00AF6941">
        <w:tc>
          <w:tcPr>
            <w:tcW w:w="7196" w:type="dxa"/>
          </w:tcPr>
          <w:p w:rsidR="002A5D87" w:rsidRPr="006C10F5" w:rsidRDefault="002A5D87" w:rsidP="006C1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отражающий увеличение объема доходов субъектов предпринимательства, применяющих систему единого сель</w:t>
            </w:r>
            <w:r w:rsidR="006C10F5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скохозяйственного налога, в 2022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по сравнению с 202</w:t>
            </w:r>
            <w:r w:rsidR="006C10F5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годом (</w:t>
            </w:r>
            <w:proofErr w:type="spellStart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Iинф.прогн</w:t>
            </w:r>
            <w:proofErr w:type="spellEnd"/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74" w:type="dxa"/>
          </w:tcPr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2A5D87" w:rsidP="00AF6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5D87" w:rsidRPr="006C10F5" w:rsidRDefault="002A5D87" w:rsidP="006C1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  <w:r w:rsidR="006C10F5" w:rsidRPr="006C1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2A5D87" w:rsidRPr="002A5D87" w:rsidRDefault="002A5D87" w:rsidP="002A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A5D87" w:rsidRPr="002A5D87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Индексы влияния изменений налогового законодательства и индексы, отражающие увеличение объема доходов субъектов предпринимательства, применяющих систему единого сельскохозяйственного налога, применяются в показателях, утвержденных постановлением Министерства финансов Архангельской области  «Об утверждении отдельных показателей для расчета дотаций на выравнивание бюджетной обеспеченности поселений и дотаций на выравнивание бюджетной обеспеченности муниципальных районов (городских округов) на 20</w:t>
      </w:r>
      <w:r w:rsidR="006C10F5"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C10F5"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6C10F5"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C1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годов».</w:t>
      </w:r>
    </w:p>
    <w:p w:rsidR="002A5D87" w:rsidRPr="002A5D87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5D87" w:rsidRPr="002A5D87" w:rsidRDefault="002A5D87" w:rsidP="002A5D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A5D87" w:rsidRPr="002A5D87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caps/>
          <w:sz w:val="24"/>
          <w:szCs w:val="24"/>
          <w:lang w:eastAsia="ru-RU"/>
        </w:rPr>
        <w:lastRenderedPageBreak/>
        <w:t>Приложение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</w:p>
    <w:p w:rsidR="002A5D87" w:rsidRPr="002A5D87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A5D87" w:rsidRPr="002A5D87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МО «Приморский муниципальный район»</w:t>
      </w:r>
    </w:p>
    <w:p w:rsidR="002A5D87" w:rsidRPr="002A5D87" w:rsidRDefault="002A5D87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</w:t>
      </w:r>
      <w:r w:rsidR="00AF694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2327</w:t>
      </w:r>
    </w:p>
    <w:p w:rsidR="002A5D87" w:rsidRPr="002A5D87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87" w:rsidRPr="002A5D87" w:rsidRDefault="002A5D87" w:rsidP="002A5D87">
      <w:pPr>
        <w:spacing w:after="0" w:line="240" w:lineRule="auto"/>
        <w:ind w:right="-261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A5D87" w:rsidRPr="002A5D87" w:rsidRDefault="002A5D87" w:rsidP="002A5D87">
      <w:pPr>
        <w:spacing w:after="0" w:line="240" w:lineRule="auto"/>
        <w:ind w:right="-261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D87">
        <w:rPr>
          <w:rFonts w:ascii="Times New Roman" w:eastAsia="Times New Roman" w:hAnsi="Times New Roman"/>
          <w:b/>
          <w:sz w:val="28"/>
          <w:szCs w:val="28"/>
        </w:rPr>
        <w:t>Удельные веса</w:t>
      </w: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D87">
        <w:rPr>
          <w:rFonts w:ascii="Times New Roman" w:eastAsia="Times New Roman" w:hAnsi="Times New Roman"/>
          <w:b/>
          <w:sz w:val="28"/>
          <w:szCs w:val="28"/>
        </w:rPr>
        <w:t>расходов на оплату труда, включая начисления на оплату труда,</w:t>
      </w: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D87">
        <w:rPr>
          <w:rFonts w:ascii="Times New Roman" w:eastAsia="Times New Roman" w:hAnsi="Times New Roman"/>
          <w:b/>
          <w:sz w:val="28"/>
          <w:szCs w:val="28"/>
        </w:rPr>
        <w:t>на коммунальные услуги, прочие расходы в среднем по бюджетам поселений на 20</w:t>
      </w:r>
      <w:r w:rsidR="00AF6941">
        <w:rPr>
          <w:rFonts w:ascii="Times New Roman" w:eastAsia="Times New Roman" w:hAnsi="Times New Roman"/>
          <w:b/>
          <w:sz w:val="28"/>
          <w:szCs w:val="28"/>
        </w:rPr>
        <w:t>20</w:t>
      </w:r>
      <w:r w:rsidRPr="002A5D87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202</w:t>
      </w:r>
      <w:r w:rsidR="00AF6941">
        <w:rPr>
          <w:rFonts w:ascii="Times New Roman" w:eastAsia="Times New Roman" w:hAnsi="Times New Roman"/>
          <w:b/>
          <w:sz w:val="28"/>
          <w:szCs w:val="28"/>
        </w:rPr>
        <w:t>1</w:t>
      </w:r>
      <w:r w:rsidRPr="002A5D87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 w:rsidR="00AF6941">
        <w:rPr>
          <w:rFonts w:ascii="Times New Roman" w:eastAsia="Times New Roman" w:hAnsi="Times New Roman"/>
          <w:b/>
          <w:sz w:val="28"/>
          <w:szCs w:val="28"/>
        </w:rPr>
        <w:t>2</w:t>
      </w:r>
      <w:r w:rsidRPr="002A5D87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4"/>
      </w:tblGrid>
      <w:tr w:rsidR="002A5D87" w:rsidRPr="002A5D87" w:rsidTr="008554DE">
        <w:trPr>
          <w:trHeight w:val="46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left="-113" w:right="-2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left="-176" w:right="-2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Значения</w:t>
            </w:r>
          </w:p>
        </w:tc>
      </w:tr>
      <w:tr w:rsidR="002A5D87" w:rsidRPr="002A5D87" w:rsidTr="008554DE">
        <w:trPr>
          <w:trHeight w:val="738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Удельный вес расходов на оплату труда, включая начисления на оплату труда,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2A5D87" w:rsidRPr="002A5D87" w:rsidTr="008554DE">
        <w:trPr>
          <w:trHeight w:val="693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Удельный вес расходов на коммунальные услуги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2A5D87" w:rsidRPr="002A5D87" w:rsidTr="008554DE">
        <w:trPr>
          <w:trHeight w:val="45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Удельный вес прочих расходов в среднем по бюджетам поселений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left="-180" w:right="-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sz w:val="24"/>
          <w:szCs w:val="24"/>
        </w:rPr>
      </w:pPr>
    </w:p>
    <w:p w:rsidR="002A5D87" w:rsidRPr="002A5D87" w:rsidRDefault="002A5D87" w:rsidP="002A5D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A5D87">
        <w:rPr>
          <w:rFonts w:ascii="Times New Roman" w:eastAsia="Times New Roman" w:hAnsi="Times New Roman"/>
          <w:sz w:val="24"/>
          <w:szCs w:val="24"/>
        </w:rPr>
        <w:br w:type="page"/>
      </w:r>
    </w:p>
    <w:p w:rsidR="00AF6941" w:rsidRPr="002A5D87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cap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</w:t>
      </w:r>
    </w:p>
    <w:p w:rsidR="00AF6941" w:rsidRPr="002A5D87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AF6941" w:rsidRPr="002A5D87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>МО «Приморский муниципальный район»</w:t>
      </w:r>
    </w:p>
    <w:p w:rsidR="00AF6941" w:rsidRPr="002A5D87" w:rsidRDefault="00AF6941" w:rsidP="00AF6941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A5D8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2327</w:t>
      </w:r>
    </w:p>
    <w:p w:rsidR="002A5D87" w:rsidRPr="002A5D87" w:rsidRDefault="002A5D87" w:rsidP="002A5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D87" w:rsidRPr="002A5D87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D87">
        <w:rPr>
          <w:rFonts w:ascii="Times New Roman" w:eastAsia="Times New Roman" w:hAnsi="Times New Roman"/>
          <w:b/>
          <w:sz w:val="28"/>
          <w:szCs w:val="28"/>
        </w:rPr>
        <w:t>Коэффициенты индексации</w:t>
      </w:r>
    </w:p>
    <w:p w:rsidR="002A5D87" w:rsidRPr="00FF7E30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7E30">
        <w:rPr>
          <w:rFonts w:ascii="Times New Roman" w:eastAsia="Times New Roman" w:hAnsi="Times New Roman"/>
          <w:b/>
          <w:sz w:val="28"/>
          <w:szCs w:val="28"/>
        </w:rPr>
        <w:t>общего объема районного фонда финансовой поддержки,</w:t>
      </w:r>
    </w:p>
    <w:p w:rsidR="002A5D87" w:rsidRPr="00FF7E30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7E30">
        <w:rPr>
          <w:rFonts w:ascii="Times New Roman" w:eastAsia="Times New Roman" w:hAnsi="Times New Roman"/>
          <w:b/>
          <w:sz w:val="28"/>
          <w:szCs w:val="28"/>
        </w:rPr>
        <w:t>формируемого за счет средств районного бюджета</w:t>
      </w:r>
      <w:r w:rsidR="00FF7E30" w:rsidRPr="00FF7E30">
        <w:rPr>
          <w:rFonts w:ascii="Times New Roman" w:eastAsia="Times New Roman" w:hAnsi="Times New Roman"/>
          <w:b/>
          <w:sz w:val="28"/>
          <w:szCs w:val="28"/>
        </w:rPr>
        <w:t xml:space="preserve"> (общего объема дотаций на выравнивание бюджетной обеспеченности поселений)</w:t>
      </w:r>
      <w:r w:rsidRPr="00FF7E30">
        <w:rPr>
          <w:rFonts w:ascii="Times New Roman" w:eastAsia="Times New Roman" w:hAnsi="Times New Roman"/>
          <w:b/>
          <w:sz w:val="28"/>
          <w:szCs w:val="28"/>
        </w:rPr>
        <w:t>, на 20</w:t>
      </w:r>
      <w:r w:rsidR="00AF6941" w:rsidRPr="00FF7E30">
        <w:rPr>
          <w:rFonts w:ascii="Times New Roman" w:eastAsia="Times New Roman" w:hAnsi="Times New Roman"/>
          <w:b/>
          <w:sz w:val="28"/>
          <w:szCs w:val="28"/>
        </w:rPr>
        <w:t>20</w:t>
      </w:r>
      <w:r w:rsidRPr="00FF7E30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2A5D87" w:rsidRPr="00FF7E30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7E30">
        <w:rPr>
          <w:rFonts w:ascii="Times New Roman" w:eastAsia="Times New Roman" w:hAnsi="Times New Roman"/>
          <w:b/>
          <w:sz w:val="28"/>
          <w:szCs w:val="28"/>
        </w:rPr>
        <w:t>и плановый период 202</w:t>
      </w:r>
      <w:r w:rsidR="00AF6941" w:rsidRPr="00FF7E30">
        <w:rPr>
          <w:rFonts w:ascii="Times New Roman" w:eastAsia="Times New Roman" w:hAnsi="Times New Roman"/>
          <w:b/>
          <w:sz w:val="28"/>
          <w:szCs w:val="28"/>
        </w:rPr>
        <w:t>1</w:t>
      </w:r>
      <w:r w:rsidRPr="00FF7E30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 w:rsidR="00AF6941" w:rsidRPr="00FF7E30">
        <w:rPr>
          <w:rFonts w:ascii="Times New Roman" w:eastAsia="Times New Roman" w:hAnsi="Times New Roman"/>
          <w:b/>
          <w:sz w:val="28"/>
          <w:szCs w:val="28"/>
        </w:rPr>
        <w:t>2</w:t>
      </w:r>
      <w:r w:rsidRPr="00FF7E30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2A5D87" w:rsidRPr="002A5D87" w:rsidRDefault="002A5D87" w:rsidP="002A5D87">
      <w:pPr>
        <w:spacing w:after="0" w:line="360" w:lineRule="auto"/>
        <w:ind w:right="-26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374"/>
      </w:tblGrid>
      <w:tr w:rsidR="002A5D87" w:rsidRPr="002A5D87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Финансовые годы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Значения</w:t>
            </w:r>
          </w:p>
        </w:tc>
      </w:tr>
      <w:tr w:rsidR="002A5D87" w:rsidRPr="002A5D87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Очередной 20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1,03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A5D87" w:rsidRPr="002A5D87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AF6941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Плановый период 202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</w:tr>
      <w:tr w:rsidR="002A5D87" w:rsidRPr="002A5D87" w:rsidTr="008554DE">
        <w:trPr>
          <w:trHeight w:val="397"/>
        </w:trPr>
        <w:tc>
          <w:tcPr>
            <w:tcW w:w="7196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Плановый период 202</w:t>
            </w:r>
            <w:r w:rsidR="00AF69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A5D87" w:rsidRPr="002A5D87" w:rsidRDefault="002A5D87" w:rsidP="002A5D87">
            <w:pPr>
              <w:spacing w:after="0" w:line="240" w:lineRule="auto"/>
              <w:ind w:right="-2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D87">
              <w:rPr>
                <w:rFonts w:ascii="Times New Roman" w:eastAsia="Times New Roman" w:hAnsi="Times New Roman"/>
                <w:sz w:val="24"/>
                <w:szCs w:val="24"/>
              </w:rPr>
              <w:t>1,000</w:t>
            </w:r>
          </w:p>
        </w:tc>
      </w:tr>
    </w:tbl>
    <w:p w:rsidR="002A5D87" w:rsidRPr="002A5D87" w:rsidRDefault="002A5D87" w:rsidP="002A5D87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4"/>
          <w:szCs w:val="24"/>
        </w:rPr>
      </w:pPr>
    </w:p>
    <w:p w:rsidR="002A5D87" w:rsidRPr="002A5D87" w:rsidRDefault="002A5D87" w:rsidP="002A5D87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4"/>
          <w:szCs w:val="24"/>
        </w:rPr>
      </w:pPr>
    </w:p>
    <w:p w:rsidR="002A5D87" w:rsidRPr="002A5D87" w:rsidRDefault="002A5D87" w:rsidP="002A5D87">
      <w:pPr>
        <w:spacing w:after="0" w:line="240" w:lineRule="auto"/>
        <w:ind w:right="-261"/>
        <w:jc w:val="center"/>
        <w:rPr>
          <w:rFonts w:ascii="Times New Roman" w:eastAsia="Times New Roman" w:hAnsi="Times New Roman"/>
          <w:sz w:val="24"/>
          <w:szCs w:val="24"/>
        </w:rPr>
      </w:pPr>
      <w:r w:rsidRPr="002A5D87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A5D87" w:rsidRPr="002A5D87" w:rsidRDefault="002A5D87" w:rsidP="002A5D87">
      <w:pPr>
        <w:spacing w:after="0" w:line="286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D87" w:rsidRDefault="002A5D87" w:rsidP="002C06A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5D87" w:rsidSect="002A5D87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CA" w:rsidRDefault="00447CCA" w:rsidP="00817092">
      <w:pPr>
        <w:spacing w:after="0" w:line="240" w:lineRule="auto"/>
      </w:pPr>
      <w:r>
        <w:separator/>
      </w:r>
    </w:p>
  </w:endnote>
  <w:endnote w:type="continuationSeparator" w:id="0">
    <w:p w:rsidR="00447CCA" w:rsidRDefault="00447CCA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CA" w:rsidRDefault="00447CCA" w:rsidP="00817092">
      <w:pPr>
        <w:spacing w:after="0" w:line="240" w:lineRule="auto"/>
      </w:pPr>
      <w:r>
        <w:separator/>
      </w:r>
    </w:p>
  </w:footnote>
  <w:footnote w:type="continuationSeparator" w:id="0">
    <w:p w:rsidR="00447CCA" w:rsidRDefault="00447CCA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24538"/>
      <w:docPartObj>
        <w:docPartGallery w:val="Page Numbers (Top of Page)"/>
        <w:docPartUnique/>
      </w:docPartObj>
    </w:sdtPr>
    <w:sdtContent>
      <w:p w:rsidR="002A5D87" w:rsidRDefault="00887B82">
        <w:pPr>
          <w:pStyle w:val="a7"/>
          <w:jc w:val="center"/>
        </w:pPr>
        <w:r>
          <w:fldChar w:fldCharType="begin"/>
        </w:r>
        <w:r w:rsidR="002A5D87">
          <w:instrText>PAGE   \* MERGEFORMAT</w:instrText>
        </w:r>
        <w:r>
          <w:fldChar w:fldCharType="separate"/>
        </w:r>
        <w:r w:rsidR="00370120">
          <w:rPr>
            <w:noProof/>
          </w:rPr>
          <w:t>2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26BC0"/>
    <w:rsid w:val="00030F92"/>
    <w:rsid w:val="000421AB"/>
    <w:rsid w:val="00046D99"/>
    <w:rsid w:val="0005699A"/>
    <w:rsid w:val="0006248D"/>
    <w:rsid w:val="00063FC4"/>
    <w:rsid w:val="00077AB3"/>
    <w:rsid w:val="00080919"/>
    <w:rsid w:val="000911C6"/>
    <w:rsid w:val="000A7D79"/>
    <w:rsid w:val="000A7FAD"/>
    <w:rsid w:val="000C125C"/>
    <w:rsid w:val="000C569A"/>
    <w:rsid w:val="000E012D"/>
    <w:rsid w:val="000F1CEE"/>
    <w:rsid w:val="00132EDE"/>
    <w:rsid w:val="00142565"/>
    <w:rsid w:val="001505D0"/>
    <w:rsid w:val="00152EFC"/>
    <w:rsid w:val="001558B4"/>
    <w:rsid w:val="001701F1"/>
    <w:rsid w:val="001704C1"/>
    <w:rsid w:val="00172582"/>
    <w:rsid w:val="001736F4"/>
    <w:rsid w:val="001917C4"/>
    <w:rsid w:val="001D7F22"/>
    <w:rsid w:val="001E3220"/>
    <w:rsid w:val="00210F80"/>
    <w:rsid w:val="00212B08"/>
    <w:rsid w:val="00222F83"/>
    <w:rsid w:val="00223A77"/>
    <w:rsid w:val="0022615A"/>
    <w:rsid w:val="00227674"/>
    <w:rsid w:val="00243180"/>
    <w:rsid w:val="002634FC"/>
    <w:rsid w:val="00266C56"/>
    <w:rsid w:val="00295CBC"/>
    <w:rsid w:val="002A5D87"/>
    <w:rsid w:val="002B5466"/>
    <w:rsid w:val="002C06A3"/>
    <w:rsid w:val="002C5614"/>
    <w:rsid w:val="002C5616"/>
    <w:rsid w:val="002D793E"/>
    <w:rsid w:val="002F6FE4"/>
    <w:rsid w:val="00315D40"/>
    <w:rsid w:val="0032588C"/>
    <w:rsid w:val="00325AB2"/>
    <w:rsid w:val="003305A5"/>
    <w:rsid w:val="00341816"/>
    <w:rsid w:val="003641DC"/>
    <w:rsid w:val="00370120"/>
    <w:rsid w:val="0037412F"/>
    <w:rsid w:val="00382687"/>
    <w:rsid w:val="00390044"/>
    <w:rsid w:val="0039543C"/>
    <w:rsid w:val="003B015C"/>
    <w:rsid w:val="003B590A"/>
    <w:rsid w:val="003B5951"/>
    <w:rsid w:val="003D22B8"/>
    <w:rsid w:val="003D2E75"/>
    <w:rsid w:val="003D6E5E"/>
    <w:rsid w:val="003D7551"/>
    <w:rsid w:val="003E0F78"/>
    <w:rsid w:val="003E7E34"/>
    <w:rsid w:val="003F3560"/>
    <w:rsid w:val="0040167F"/>
    <w:rsid w:val="00410236"/>
    <w:rsid w:val="004164E4"/>
    <w:rsid w:val="00447CCA"/>
    <w:rsid w:val="0045370F"/>
    <w:rsid w:val="0045521C"/>
    <w:rsid w:val="0045540B"/>
    <w:rsid w:val="00475267"/>
    <w:rsid w:val="004D3E98"/>
    <w:rsid w:val="004D5B27"/>
    <w:rsid w:val="004F4D0A"/>
    <w:rsid w:val="005029AB"/>
    <w:rsid w:val="005C3BF1"/>
    <w:rsid w:val="005D3B02"/>
    <w:rsid w:val="005D7668"/>
    <w:rsid w:val="006030DC"/>
    <w:rsid w:val="0061646E"/>
    <w:rsid w:val="0063209B"/>
    <w:rsid w:val="00633D08"/>
    <w:rsid w:val="0064482B"/>
    <w:rsid w:val="0065101A"/>
    <w:rsid w:val="00661141"/>
    <w:rsid w:val="00694029"/>
    <w:rsid w:val="006B1E79"/>
    <w:rsid w:val="006C10F5"/>
    <w:rsid w:val="006C6384"/>
    <w:rsid w:val="006D57D0"/>
    <w:rsid w:val="006D6F4E"/>
    <w:rsid w:val="006E1753"/>
    <w:rsid w:val="006F11F3"/>
    <w:rsid w:val="006F680B"/>
    <w:rsid w:val="00715DDE"/>
    <w:rsid w:val="00720381"/>
    <w:rsid w:val="0072200F"/>
    <w:rsid w:val="00731954"/>
    <w:rsid w:val="00756AA7"/>
    <w:rsid w:val="00766A92"/>
    <w:rsid w:val="007670F9"/>
    <w:rsid w:val="007717E3"/>
    <w:rsid w:val="0077381C"/>
    <w:rsid w:val="0078723F"/>
    <w:rsid w:val="00787D91"/>
    <w:rsid w:val="007D1271"/>
    <w:rsid w:val="007D3CC0"/>
    <w:rsid w:val="007D5BE3"/>
    <w:rsid w:val="007D69F6"/>
    <w:rsid w:val="007E48E8"/>
    <w:rsid w:val="007F2B30"/>
    <w:rsid w:val="00800FCD"/>
    <w:rsid w:val="0080692E"/>
    <w:rsid w:val="008072A9"/>
    <w:rsid w:val="00811814"/>
    <w:rsid w:val="00814CF3"/>
    <w:rsid w:val="00817092"/>
    <w:rsid w:val="00860B95"/>
    <w:rsid w:val="00877DD6"/>
    <w:rsid w:val="00887B82"/>
    <w:rsid w:val="008937D4"/>
    <w:rsid w:val="008B7D42"/>
    <w:rsid w:val="008C4F16"/>
    <w:rsid w:val="008E30A0"/>
    <w:rsid w:val="0090071A"/>
    <w:rsid w:val="00901AD9"/>
    <w:rsid w:val="00910A3F"/>
    <w:rsid w:val="0091484B"/>
    <w:rsid w:val="009216F2"/>
    <w:rsid w:val="00924883"/>
    <w:rsid w:val="00945F63"/>
    <w:rsid w:val="0096151E"/>
    <w:rsid w:val="00981D8F"/>
    <w:rsid w:val="009823A8"/>
    <w:rsid w:val="009C5E09"/>
    <w:rsid w:val="009D702B"/>
    <w:rsid w:val="00A03633"/>
    <w:rsid w:val="00A37572"/>
    <w:rsid w:val="00A37B28"/>
    <w:rsid w:val="00A40940"/>
    <w:rsid w:val="00A507EE"/>
    <w:rsid w:val="00A60EE7"/>
    <w:rsid w:val="00A629D2"/>
    <w:rsid w:val="00A71112"/>
    <w:rsid w:val="00A764E2"/>
    <w:rsid w:val="00AC6A22"/>
    <w:rsid w:val="00AE0037"/>
    <w:rsid w:val="00AF6941"/>
    <w:rsid w:val="00B353BF"/>
    <w:rsid w:val="00B4614E"/>
    <w:rsid w:val="00B54261"/>
    <w:rsid w:val="00B87E94"/>
    <w:rsid w:val="00B927C9"/>
    <w:rsid w:val="00BA29EF"/>
    <w:rsid w:val="00BA5A88"/>
    <w:rsid w:val="00BA66A4"/>
    <w:rsid w:val="00BB36A4"/>
    <w:rsid w:val="00BD3F8D"/>
    <w:rsid w:val="00BD4267"/>
    <w:rsid w:val="00BD6EA3"/>
    <w:rsid w:val="00BE609F"/>
    <w:rsid w:val="00C01B1A"/>
    <w:rsid w:val="00C02CCA"/>
    <w:rsid w:val="00C10920"/>
    <w:rsid w:val="00C16601"/>
    <w:rsid w:val="00C17D22"/>
    <w:rsid w:val="00C21F49"/>
    <w:rsid w:val="00C2592B"/>
    <w:rsid w:val="00C428B9"/>
    <w:rsid w:val="00C47563"/>
    <w:rsid w:val="00C9182A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04B33"/>
    <w:rsid w:val="00D3250A"/>
    <w:rsid w:val="00D65573"/>
    <w:rsid w:val="00D75A8E"/>
    <w:rsid w:val="00D86840"/>
    <w:rsid w:val="00D8798D"/>
    <w:rsid w:val="00D92C13"/>
    <w:rsid w:val="00D93113"/>
    <w:rsid w:val="00D9699B"/>
    <w:rsid w:val="00DC328A"/>
    <w:rsid w:val="00DC3B21"/>
    <w:rsid w:val="00DC3EAB"/>
    <w:rsid w:val="00DF1469"/>
    <w:rsid w:val="00DF4877"/>
    <w:rsid w:val="00E000C1"/>
    <w:rsid w:val="00E057CA"/>
    <w:rsid w:val="00E113CC"/>
    <w:rsid w:val="00E16775"/>
    <w:rsid w:val="00E2425E"/>
    <w:rsid w:val="00E322DB"/>
    <w:rsid w:val="00E37E50"/>
    <w:rsid w:val="00E44211"/>
    <w:rsid w:val="00E6177E"/>
    <w:rsid w:val="00E63A59"/>
    <w:rsid w:val="00E77982"/>
    <w:rsid w:val="00E91199"/>
    <w:rsid w:val="00E92783"/>
    <w:rsid w:val="00EB38FB"/>
    <w:rsid w:val="00EC6A50"/>
    <w:rsid w:val="00ED61B6"/>
    <w:rsid w:val="00EE2697"/>
    <w:rsid w:val="00EF5E8D"/>
    <w:rsid w:val="00F314EA"/>
    <w:rsid w:val="00F31C72"/>
    <w:rsid w:val="00F56AF1"/>
    <w:rsid w:val="00F65F2E"/>
    <w:rsid w:val="00F67A6C"/>
    <w:rsid w:val="00F73A20"/>
    <w:rsid w:val="00F75D19"/>
    <w:rsid w:val="00F827EF"/>
    <w:rsid w:val="00F82A0C"/>
    <w:rsid w:val="00F84A87"/>
    <w:rsid w:val="00F91111"/>
    <w:rsid w:val="00F92659"/>
    <w:rsid w:val="00F9492A"/>
    <w:rsid w:val="00F966F3"/>
    <w:rsid w:val="00FB4CC5"/>
    <w:rsid w:val="00FC5216"/>
    <w:rsid w:val="00FD4842"/>
    <w:rsid w:val="00FF1C29"/>
    <w:rsid w:val="00FF1C36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99"/>
    <w:rsid w:val="002A5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7EBF-D545-4E02-B4EB-8F77E20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2019-11-05T05:44:00Z</cp:lastPrinted>
  <dcterms:created xsi:type="dcterms:W3CDTF">2019-11-08T06:11:00Z</dcterms:created>
  <dcterms:modified xsi:type="dcterms:W3CDTF">2019-11-08T06:11:00Z</dcterms:modified>
</cp:coreProperties>
</file>