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4E" w:rsidRDefault="00AA0A4E" w:rsidP="00AA0A4E">
      <w:pPr>
        <w:keepNext/>
        <w:widowControl/>
        <w:suppressAutoHyphens w:val="0"/>
        <w:autoSpaceDE/>
        <w:autoSpaceDN w:val="0"/>
        <w:jc w:val="right"/>
        <w:outlineLvl w:val="1"/>
        <w:rPr>
          <w:sz w:val="24"/>
          <w:lang w:bidi="ar-SA"/>
        </w:rPr>
      </w:pPr>
      <w:r>
        <w:rPr>
          <w:sz w:val="24"/>
          <w:lang w:bidi="ar-SA"/>
        </w:rPr>
        <w:t>УТВЕРЖДЕНО</w:t>
      </w:r>
    </w:p>
    <w:p w:rsidR="00AA0A4E" w:rsidRDefault="00AA0A4E" w:rsidP="00AA0A4E">
      <w:pPr>
        <w:keepNext/>
        <w:widowControl/>
        <w:suppressAutoHyphens w:val="0"/>
        <w:autoSpaceDE/>
        <w:autoSpaceDN w:val="0"/>
        <w:jc w:val="right"/>
        <w:outlineLvl w:val="1"/>
        <w:rPr>
          <w:sz w:val="24"/>
          <w:lang w:bidi="ar-SA"/>
        </w:rPr>
      </w:pPr>
      <w:r>
        <w:rPr>
          <w:sz w:val="24"/>
          <w:lang w:bidi="ar-SA"/>
        </w:rPr>
        <w:t>приказом управления образования</w:t>
      </w:r>
    </w:p>
    <w:p w:rsidR="00AA0A4E" w:rsidRDefault="00AA0A4E" w:rsidP="00AA0A4E">
      <w:pPr>
        <w:keepNext/>
        <w:widowControl/>
        <w:suppressAutoHyphens w:val="0"/>
        <w:autoSpaceDE/>
        <w:autoSpaceDN w:val="0"/>
        <w:jc w:val="right"/>
        <w:outlineLvl w:val="1"/>
        <w:rPr>
          <w:sz w:val="24"/>
          <w:lang w:bidi="ar-SA"/>
        </w:rPr>
      </w:pPr>
      <w:r>
        <w:rPr>
          <w:sz w:val="24"/>
          <w:lang w:bidi="ar-SA"/>
        </w:rPr>
        <w:t>администрации МО «Приморский муниципальный район»</w:t>
      </w:r>
    </w:p>
    <w:p w:rsidR="00AA0A4E" w:rsidRDefault="00AA0A4E" w:rsidP="00AA0A4E">
      <w:pPr>
        <w:keepNext/>
        <w:widowControl/>
        <w:suppressAutoHyphens w:val="0"/>
        <w:autoSpaceDE/>
        <w:autoSpaceDN w:val="0"/>
        <w:jc w:val="center"/>
        <w:outlineLvl w:val="1"/>
        <w:rPr>
          <w:sz w:val="24"/>
          <w:lang w:bidi="ar-SA"/>
        </w:rPr>
      </w:pPr>
      <w:r>
        <w:rPr>
          <w:sz w:val="24"/>
          <w:lang w:bidi="ar-SA"/>
        </w:rPr>
        <w:t xml:space="preserve">                                                                                                             № 8/01-06  от 25.01.2018 г. </w:t>
      </w:r>
    </w:p>
    <w:p w:rsidR="00AA0A4E" w:rsidRDefault="00AA0A4E" w:rsidP="00AA0A4E">
      <w:pPr>
        <w:widowControl/>
        <w:suppressAutoHyphens w:val="0"/>
        <w:autoSpaceDE/>
        <w:autoSpaceDN w:val="0"/>
        <w:jc w:val="center"/>
        <w:rPr>
          <w:b/>
          <w:sz w:val="28"/>
          <w:szCs w:val="28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center"/>
        <w:rPr>
          <w:b/>
          <w:sz w:val="28"/>
          <w:szCs w:val="28"/>
          <w:lang w:bidi="ar-SA"/>
        </w:rPr>
      </w:pPr>
      <w:bookmarkStart w:id="0" w:name="_GoBack"/>
      <w:r>
        <w:rPr>
          <w:b/>
          <w:sz w:val="28"/>
          <w:szCs w:val="28"/>
          <w:lang w:bidi="ar-SA"/>
        </w:rPr>
        <w:t>ПОЛОЖЕНИЕ</w:t>
      </w:r>
    </w:p>
    <w:p w:rsidR="00AA0A4E" w:rsidRDefault="00AA0A4E" w:rsidP="00AA0A4E">
      <w:pPr>
        <w:widowControl/>
        <w:suppressAutoHyphens w:val="0"/>
        <w:autoSpaceDE/>
        <w:autoSpaceDN w:val="0"/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 xml:space="preserve">о районном фестивале школьных команд КВН </w:t>
      </w:r>
    </w:p>
    <w:p w:rsidR="00AA0A4E" w:rsidRDefault="00AA0A4E" w:rsidP="00AA0A4E">
      <w:pPr>
        <w:widowControl/>
        <w:suppressAutoHyphens w:val="0"/>
        <w:autoSpaceDE/>
        <w:autoSpaceDN w:val="0"/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 xml:space="preserve">«Театральный сезон» </w:t>
      </w:r>
      <w:bookmarkEnd w:id="0"/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center"/>
        <w:rPr>
          <w:b/>
          <w:sz w:val="28"/>
          <w:szCs w:val="28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 xml:space="preserve">I. ЦЕЛИ И ЗАДАЧИ ФЕСТИВАЛЯ   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•</w:t>
      </w:r>
      <w:r>
        <w:rPr>
          <w:sz w:val="28"/>
          <w:szCs w:val="28"/>
          <w:lang w:bidi="ar-SA"/>
        </w:rPr>
        <w:tab/>
        <w:t>развитие и популяризация движения школьного КВН в Приморском  районе;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•</w:t>
      </w:r>
      <w:r>
        <w:rPr>
          <w:sz w:val="28"/>
          <w:szCs w:val="28"/>
          <w:lang w:bidi="ar-SA"/>
        </w:rPr>
        <w:tab/>
        <w:t>привлечение команд в движение КВН;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•</w:t>
      </w:r>
      <w:r>
        <w:rPr>
          <w:sz w:val="28"/>
          <w:szCs w:val="28"/>
          <w:lang w:bidi="ar-SA"/>
        </w:rPr>
        <w:tab/>
        <w:t>развитие творческих, актерских способностей и ораторского мастерства обучающихся посредством КВН.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sz w:val="28"/>
          <w:szCs w:val="28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II. ВРЕМЯ И МЕСТО ПРОВЕДЕНИЯ ФЕСТИВАЛЯ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Фестиваль школьных команд КВН проводится  31 марта  2018 года в 11.00 часов в МБУ Культурный центр «Рикасиха» в д. Рикасиха.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sz w:val="28"/>
          <w:szCs w:val="28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III. УЧАСТНИКИ ФЕСТИВАЛЯ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Участниками Фестиваля являются команды учащихся 5-11 классов общеобразовательных учреждений Приморского района. Состав команды - не более 12 человек. У команды должно быть название и выбран капитан. Приветствуется единый стиль одежды команды.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Учителя и родители присутствуют в качестве болельщиков, помощников, но на сцене не задействуются.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Командам рекомендуется обеспечить присутствие в зрительном зале собственных болельщиков.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sz w:val="28"/>
          <w:szCs w:val="28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IV. ПОРЯДОК ПРОВЕДЕНИЯ ФЕСТИВАЛЯ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Тема районного фестиваля школьных команд КВН: «Театральный сезон».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 xml:space="preserve">        Каждой команде необходимо подготовить «Визитку», шутки для конкурса «Биатлон» и «Домашнее задание». 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 xml:space="preserve">        1.Визитка «Вся жизнь театр» призвана раскрыть имидж команды, рассказать об участниках команды. Представление должно быть зрелищным, ярким, с юмором  в  соответствии с заданной темой.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Время выступления участников не более 6 минут.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 xml:space="preserve">        2.Биатлон «</w:t>
      </w:r>
      <w:proofErr w:type="spellStart"/>
      <w:r>
        <w:rPr>
          <w:sz w:val="28"/>
          <w:szCs w:val="24"/>
          <w:lang w:bidi="ar-SA"/>
        </w:rPr>
        <w:t>Закулисье</w:t>
      </w:r>
      <w:proofErr w:type="spellEnd"/>
      <w:r>
        <w:rPr>
          <w:sz w:val="28"/>
          <w:szCs w:val="24"/>
          <w:lang w:bidi="ar-SA"/>
        </w:rPr>
        <w:t xml:space="preserve">» – это конкурс текстовых шуток. От их подачи, умения выступающего благоприятно воздействовать на зал и правильно </w:t>
      </w:r>
      <w:r>
        <w:rPr>
          <w:sz w:val="28"/>
          <w:szCs w:val="24"/>
          <w:lang w:bidi="ar-SA"/>
        </w:rPr>
        <w:lastRenderedPageBreak/>
        <w:t>расставлять интонации при чтении зависит успех команды. Каждая команда готовит 8-10 шуток.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 xml:space="preserve">        3.Домашнее задание «Финальные гастроли» – это, в отличие от приветствия, вполне естественный сценический жанр, подчиняющийся, несмотря на свои небольшие размеры, всем законам развития пьесы. </w:t>
      </w:r>
      <w:proofErr w:type="gramStart"/>
      <w:r>
        <w:rPr>
          <w:sz w:val="28"/>
          <w:szCs w:val="24"/>
          <w:lang w:bidi="ar-SA"/>
        </w:rPr>
        <w:t>Его особенность – включение в выступление сценок, миниатюр, видео, музыкальных фрагментов (частушек, песен, попурри и др.) на предложенную тему.</w:t>
      </w:r>
      <w:proofErr w:type="gramEnd"/>
      <w:r>
        <w:rPr>
          <w:sz w:val="28"/>
          <w:szCs w:val="24"/>
          <w:lang w:bidi="ar-SA"/>
        </w:rPr>
        <w:t xml:space="preserve"> Использование реквизита, костюмов, художественного и музыкального оформления помогает создать   благоприятную атмосферу на сцене, более полно раскрыть образы персонажей. 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Время выступления участников не более 8 минут.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both"/>
        <w:rPr>
          <w:b/>
          <w:sz w:val="28"/>
          <w:szCs w:val="24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both"/>
        <w:rPr>
          <w:b/>
          <w:sz w:val="28"/>
          <w:szCs w:val="24"/>
          <w:lang w:bidi="ar-SA"/>
        </w:rPr>
      </w:pPr>
      <w:r>
        <w:rPr>
          <w:b/>
          <w:sz w:val="28"/>
          <w:szCs w:val="24"/>
          <w:lang w:bidi="ar-SA"/>
        </w:rPr>
        <w:t>V. НАГРАЖДЕНИЕ</w:t>
      </w:r>
      <w:r>
        <w:rPr>
          <w:b/>
          <w:sz w:val="28"/>
          <w:szCs w:val="24"/>
          <w:lang w:bidi="ar-SA"/>
        </w:rPr>
        <w:tab/>
      </w:r>
    </w:p>
    <w:p w:rsidR="00AA0A4E" w:rsidRDefault="00AA0A4E" w:rsidP="00AA0A4E">
      <w:pPr>
        <w:widowControl/>
        <w:suppressAutoHyphens w:val="0"/>
        <w:autoSpaceDE/>
        <w:autoSpaceDN w:val="0"/>
        <w:spacing w:after="200" w:line="276" w:lineRule="auto"/>
        <w:jc w:val="both"/>
        <w:rPr>
          <w:sz w:val="28"/>
          <w:szCs w:val="24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     Команда, набравшая наибольшую сумму баллов, награждается дипломом Управления образования муниципального образования «Приморский муниципальный район» и призом. Команды, занявшие 2 и 3 места, награждаются грамотами Управления образования муниципального образования «Приморский муниципальный район». </w:t>
      </w:r>
      <w:r>
        <w:rPr>
          <w:sz w:val="28"/>
          <w:szCs w:val="24"/>
          <w:lang w:eastAsia="en-US" w:bidi="ar-SA"/>
        </w:rPr>
        <w:t xml:space="preserve">Все команды получают свидетельства участников районного фестиваля школьных команд «Театральный сезон». </w:t>
      </w:r>
    </w:p>
    <w:p w:rsidR="00AA0A4E" w:rsidRDefault="00AA0A4E" w:rsidP="00AA0A4E">
      <w:pPr>
        <w:widowControl/>
        <w:suppressAutoHyphens w:val="0"/>
        <w:autoSpaceDE/>
        <w:autoSpaceDN w:val="0"/>
        <w:spacing w:after="200" w:line="276" w:lineRule="auto"/>
        <w:jc w:val="both"/>
        <w:rPr>
          <w:sz w:val="28"/>
          <w:szCs w:val="24"/>
          <w:lang w:eastAsia="en-US" w:bidi="ar-SA"/>
        </w:rPr>
      </w:pPr>
      <w:r>
        <w:rPr>
          <w:sz w:val="28"/>
          <w:szCs w:val="24"/>
          <w:lang w:eastAsia="en-US" w:bidi="ar-SA"/>
        </w:rPr>
        <w:t xml:space="preserve">      Жюри имеет право учреждать специальные номинации в ходе просмотра выступлений команд КВН.</w:t>
      </w:r>
    </w:p>
    <w:p w:rsidR="00AA0A4E" w:rsidRDefault="00AA0A4E" w:rsidP="00AA0A4E">
      <w:pPr>
        <w:widowControl/>
        <w:suppressAutoHyphens w:val="0"/>
        <w:autoSpaceDE/>
        <w:autoSpaceDN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VI. ЗАЯВКА</w:t>
      </w:r>
    </w:p>
    <w:p w:rsidR="00AA0A4E" w:rsidRDefault="00AA0A4E" w:rsidP="00AA0A4E">
      <w:pPr>
        <w:widowControl/>
        <w:suppressAutoHyphens w:val="0"/>
        <w:autoSpaceDE/>
        <w:autoSpaceDN w:val="0"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     Предварительные заявки на участие в Фестивале принимаются по форме до 17 марта 2018 года по электронному адресу: info@primorcdo.ru. Именные заявки, заверенные директором общеобразовательного учреждения, подаются перед началом Фестиваля.</w:t>
      </w:r>
    </w:p>
    <w:p w:rsidR="00AA0A4E" w:rsidRDefault="00AA0A4E" w:rsidP="00AA0A4E">
      <w:pPr>
        <w:widowControl/>
        <w:suppressAutoHyphens w:val="0"/>
        <w:autoSpaceDE/>
        <w:autoSpaceDN w:val="0"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     Контактный телефон: 66-97-62, заместитель директора по дополнительному образованию МБОУ «Талажская СШ» Муллагалиева Ольга Александровна. </w:t>
      </w:r>
    </w:p>
    <w:p w:rsidR="00AA0A4E" w:rsidRDefault="00AA0A4E" w:rsidP="00AA0A4E">
      <w:pPr>
        <w:widowControl/>
        <w:suppressAutoHyphens w:val="0"/>
        <w:autoSpaceDE/>
        <w:autoSpaceDN w:val="0"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after="200" w:line="276" w:lineRule="auto"/>
        <w:jc w:val="right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lastRenderedPageBreak/>
        <w:t>ПРИЛОЖЕНИЕ 1</w:t>
      </w:r>
    </w:p>
    <w:p w:rsidR="00AA0A4E" w:rsidRDefault="00AA0A4E" w:rsidP="00AA0A4E">
      <w:pPr>
        <w:widowControl/>
        <w:suppressAutoHyphens w:val="0"/>
        <w:autoSpaceDE/>
        <w:autoSpaceDN w:val="0"/>
        <w:ind w:firstLine="426"/>
        <w:jc w:val="center"/>
        <w:rPr>
          <w:b/>
          <w:sz w:val="28"/>
          <w:szCs w:val="24"/>
          <w:lang w:bidi="ar-SA"/>
        </w:rPr>
      </w:pPr>
      <w:r>
        <w:rPr>
          <w:b/>
          <w:sz w:val="28"/>
          <w:szCs w:val="24"/>
          <w:lang w:bidi="ar-SA"/>
        </w:rPr>
        <w:t>ЗАЯВКА</w:t>
      </w:r>
    </w:p>
    <w:p w:rsidR="00AA0A4E" w:rsidRDefault="00AA0A4E" w:rsidP="00AA0A4E">
      <w:pPr>
        <w:widowControl/>
        <w:suppressAutoHyphens w:val="0"/>
        <w:autoSpaceDE/>
        <w:autoSpaceDN w:val="0"/>
        <w:ind w:firstLine="426"/>
        <w:jc w:val="center"/>
        <w:rPr>
          <w:b/>
          <w:sz w:val="28"/>
          <w:szCs w:val="24"/>
          <w:lang w:bidi="ar-SA"/>
        </w:rPr>
      </w:pPr>
      <w:r>
        <w:rPr>
          <w:b/>
          <w:sz w:val="28"/>
          <w:szCs w:val="24"/>
          <w:lang w:bidi="ar-SA"/>
        </w:rPr>
        <w:t xml:space="preserve">на участие в районном фестивале школьных команд КВН </w:t>
      </w:r>
    </w:p>
    <w:p w:rsidR="00AA0A4E" w:rsidRDefault="00AA0A4E" w:rsidP="00AA0A4E">
      <w:pPr>
        <w:widowControl/>
        <w:suppressAutoHyphens w:val="0"/>
        <w:autoSpaceDE/>
        <w:autoSpaceDN w:val="0"/>
        <w:ind w:firstLine="426"/>
        <w:jc w:val="center"/>
        <w:rPr>
          <w:b/>
          <w:sz w:val="28"/>
          <w:szCs w:val="24"/>
          <w:lang w:bidi="ar-SA"/>
        </w:rPr>
      </w:pPr>
      <w:r>
        <w:rPr>
          <w:b/>
          <w:sz w:val="28"/>
          <w:szCs w:val="24"/>
          <w:lang w:bidi="ar-SA"/>
        </w:rPr>
        <w:t>«Театральный сезон»</w:t>
      </w:r>
    </w:p>
    <w:p w:rsidR="00AA0A4E" w:rsidRDefault="00AA0A4E" w:rsidP="00AA0A4E">
      <w:pPr>
        <w:widowControl/>
        <w:suppressAutoHyphens w:val="0"/>
        <w:autoSpaceDE/>
        <w:autoSpaceDN w:val="0"/>
        <w:ind w:firstLine="426"/>
        <w:jc w:val="center"/>
        <w:rPr>
          <w:sz w:val="28"/>
          <w:szCs w:val="24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ind w:firstLine="426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ОУ____________________________________________________________</w:t>
      </w:r>
    </w:p>
    <w:p w:rsidR="00AA0A4E" w:rsidRDefault="00AA0A4E" w:rsidP="00AA0A4E">
      <w:pPr>
        <w:widowControl/>
        <w:suppressAutoHyphens w:val="0"/>
        <w:autoSpaceDE/>
        <w:autoSpaceDN w:val="0"/>
        <w:ind w:firstLine="426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Руководитель делегации__________________________________________</w:t>
      </w:r>
    </w:p>
    <w:p w:rsidR="00AA0A4E" w:rsidRDefault="00AA0A4E" w:rsidP="00AA0A4E">
      <w:pPr>
        <w:widowControl/>
        <w:suppressAutoHyphens w:val="0"/>
        <w:autoSpaceDE/>
        <w:autoSpaceDN w:val="0"/>
        <w:ind w:firstLine="426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Должность_____________________________________________________</w:t>
      </w:r>
    </w:p>
    <w:p w:rsidR="00AA0A4E" w:rsidRDefault="00AA0A4E" w:rsidP="00AA0A4E">
      <w:pPr>
        <w:widowControl/>
        <w:suppressAutoHyphens w:val="0"/>
        <w:autoSpaceDE/>
        <w:autoSpaceDN w:val="0"/>
        <w:ind w:firstLine="426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Телефон_____________________________________</w:t>
      </w:r>
    </w:p>
    <w:p w:rsidR="00AA0A4E" w:rsidRDefault="00AA0A4E" w:rsidP="00AA0A4E">
      <w:pPr>
        <w:widowControl/>
        <w:suppressAutoHyphens w:val="0"/>
        <w:autoSpaceDE/>
        <w:autoSpaceDN w:val="0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 xml:space="preserve">      </w:t>
      </w:r>
    </w:p>
    <w:p w:rsidR="00AA0A4E" w:rsidRDefault="00AA0A4E" w:rsidP="00AA0A4E">
      <w:pPr>
        <w:widowControl/>
        <w:suppressAutoHyphens w:val="0"/>
        <w:autoSpaceDE/>
        <w:autoSpaceDN w:val="0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Название команды КВН_____________________________________________</w:t>
      </w:r>
    </w:p>
    <w:p w:rsidR="00AA0A4E" w:rsidRDefault="00AA0A4E" w:rsidP="00AA0A4E">
      <w:pPr>
        <w:widowControl/>
        <w:suppressAutoHyphens w:val="0"/>
        <w:autoSpaceDE/>
        <w:autoSpaceDN w:val="0"/>
        <w:ind w:firstLine="426"/>
        <w:jc w:val="center"/>
        <w:rPr>
          <w:b/>
          <w:sz w:val="24"/>
          <w:szCs w:val="24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ind w:firstLine="426"/>
        <w:jc w:val="center"/>
        <w:rPr>
          <w:b/>
          <w:sz w:val="24"/>
          <w:szCs w:val="24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ind w:firstLine="426"/>
        <w:jc w:val="center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Список участников команды КВН</w:t>
      </w:r>
    </w:p>
    <w:p w:rsidR="00AA0A4E" w:rsidRDefault="00AA0A4E" w:rsidP="00AA0A4E">
      <w:pPr>
        <w:widowControl/>
        <w:suppressAutoHyphens w:val="0"/>
        <w:autoSpaceDE/>
        <w:autoSpaceDN w:val="0"/>
        <w:ind w:firstLine="426"/>
        <w:jc w:val="center"/>
        <w:rPr>
          <w:b/>
          <w:sz w:val="24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044"/>
        <w:gridCol w:w="3261"/>
        <w:gridCol w:w="1666"/>
      </w:tblGrid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№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 xml:space="preserve">Фамилия, имя </w:t>
            </w:r>
          </w:p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(полностью)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Дата рождения</w:t>
            </w:r>
          </w:p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(число, месяц, год)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Класс</w:t>
            </w: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  <w:tr w:rsidR="00AA0A4E" w:rsidTr="00AA0A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Default="00AA0A4E">
            <w:pPr>
              <w:widowControl/>
              <w:suppressAutoHyphens w:val="0"/>
              <w:autoSpaceDE/>
              <w:autoSpaceDN w:val="0"/>
              <w:jc w:val="center"/>
              <w:rPr>
                <w:rFonts w:eastAsia="Calibri"/>
                <w:b/>
                <w:sz w:val="24"/>
                <w:szCs w:val="24"/>
                <w:lang w:bidi="ar-SA"/>
              </w:rPr>
            </w:pPr>
          </w:p>
        </w:tc>
      </w:tr>
    </w:tbl>
    <w:p w:rsidR="00AA0A4E" w:rsidRDefault="00AA0A4E" w:rsidP="00AA0A4E">
      <w:pPr>
        <w:widowControl/>
        <w:suppressAutoHyphens w:val="0"/>
        <w:autoSpaceDE/>
        <w:autoSpaceDN w:val="0"/>
        <w:ind w:firstLine="426"/>
        <w:jc w:val="center"/>
        <w:rPr>
          <w:b/>
          <w:sz w:val="24"/>
          <w:szCs w:val="24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both"/>
        <w:rPr>
          <w:b/>
          <w:sz w:val="24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both"/>
        <w:rPr>
          <w:sz w:val="28"/>
          <w:szCs w:val="24"/>
          <w:lang w:eastAsia="en-US" w:bidi="ar-SA"/>
        </w:rPr>
      </w:pPr>
      <w:r>
        <w:rPr>
          <w:sz w:val="28"/>
          <w:szCs w:val="24"/>
          <w:lang w:eastAsia="en-US" w:bidi="ar-SA"/>
        </w:rPr>
        <w:t>Руководитель ОУ</w:t>
      </w:r>
    </w:p>
    <w:p w:rsidR="00AA0A4E" w:rsidRDefault="00AA0A4E" w:rsidP="00AA0A4E">
      <w:pPr>
        <w:widowControl/>
        <w:suppressAutoHyphens w:val="0"/>
        <w:autoSpaceDE/>
        <w:autoSpaceDN w:val="0"/>
        <w:jc w:val="both"/>
        <w:rPr>
          <w:sz w:val="24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both"/>
        <w:rPr>
          <w:sz w:val="24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both"/>
        <w:rPr>
          <w:sz w:val="24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rPr>
          <w:sz w:val="24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after="200" w:line="276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right"/>
        <w:rPr>
          <w:rFonts w:eastAsia="Calibri"/>
          <w:sz w:val="28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right"/>
        <w:rPr>
          <w:rFonts w:eastAsia="Calibri"/>
          <w:sz w:val="28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right"/>
        <w:rPr>
          <w:rFonts w:eastAsia="Calibri"/>
          <w:sz w:val="28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right"/>
        <w:rPr>
          <w:rFonts w:eastAsia="Calibri"/>
          <w:sz w:val="28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right"/>
        <w:rPr>
          <w:rFonts w:eastAsia="Calibri"/>
          <w:sz w:val="28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right"/>
        <w:rPr>
          <w:rFonts w:eastAsia="Calibri"/>
          <w:sz w:val="28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right"/>
        <w:rPr>
          <w:rFonts w:eastAsia="Calibri"/>
          <w:sz w:val="28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right"/>
        <w:rPr>
          <w:rFonts w:eastAsia="Calibri"/>
          <w:sz w:val="28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right"/>
        <w:rPr>
          <w:rFonts w:eastAsia="Calibri"/>
          <w:sz w:val="28"/>
          <w:szCs w:val="24"/>
          <w:lang w:eastAsia="en-US" w:bidi="ar-SA"/>
        </w:rPr>
      </w:pPr>
      <w:r>
        <w:rPr>
          <w:rFonts w:eastAsia="Calibri"/>
          <w:sz w:val="28"/>
          <w:szCs w:val="24"/>
          <w:lang w:eastAsia="en-US" w:bidi="ar-SA"/>
        </w:rPr>
        <w:t>ПРИЛОЖЕНИЕ 2</w:t>
      </w:r>
    </w:p>
    <w:p w:rsidR="00AA0A4E" w:rsidRDefault="00AA0A4E" w:rsidP="00AA0A4E">
      <w:pPr>
        <w:widowControl/>
        <w:suppressAutoHyphens w:val="0"/>
        <w:autoSpaceDE/>
        <w:autoSpaceDN w:val="0"/>
        <w:rPr>
          <w:rFonts w:eastAsia="Calibri"/>
          <w:sz w:val="24"/>
          <w:szCs w:val="24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 xml:space="preserve">Критерии оценки выступлений </w:t>
      </w:r>
    </w:p>
    <w:p w:rsidR="00AA0A4E" w:rsidRDefault="00AA0A4E" w:rsidP="00AA0A4E">
      <w:pPr>
        <w:widowControl/>
        <w:suppressAutoHyphens w:val="0"/>
        <w:autoSpaceDE/>
        <w:autoSpaceDN w:val="0"/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 xml:space="preserve">на районном фестивале школьных команд КВН </w:t>
      </w:r>
    </w:p>
    <w:p w:rsidR="00AA0A4E" w:rsidRDefault="00AA0A4E" w:rsidP="00AA0A4E">
      <w:pPr>
        <w:widowControl/>
        <w:suppressAutoHyphens w:val="0"/>
        <w:autoSpaceDE/>
        <w:autoSpaceDN w:val="0"/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«Театральный сезон»</w:t>
      </w:r>
    </w:p>
    <w:p w:rsidR="00AA0A4E" w:rsidRDefault="00AA0A4E" w:rsidP="00AA0A4E">
      <w:pPr>
        <w:widowControl/>
        <w:suppressAutoHyphens w:val="0"/>
        <w:autoSpaceDE/>
        <w:autoSpaceDN w:val="0"/>
        <w:jc w:val="center"/>
        <w:rPr>
          <w:b/>
          <w:sz w:val="28"/>
          <w:szCs w:val="28"/>
          <w:lang w:bidi="ar-SA"/>
        </w:rPr>
      </w:pPr>
    </w:p>
    <w:p w:rsidR="00AA0A4E" w:rsidRDefault="00AA0A4E" w:rsidP="00AA0A4E">
      <w:pPr>
        <w:widowControl/>
        <w:tabs>
          <w:tab w:val="left" w:pos="993"/>
        </w:tabs>
        <w:suppressAutoHyphens w:val="0"/>
        <w:autoSpaceDE/>
        <w:autoSpaceDN w:val="0"/>
        <w:spacing w:line="276" w:lineRule="auto"/>
        <w:ind w:firstLine="709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Конкурсы «приветствие» и «домашнее задание» оцениваются по пятибалльной системе, по следующим критериям:</w:t>
      </w:r>
    </w:p>
    <w:p w:rsidR="00AA0A4E" w:rsidRDefault="00AA0A4E" w:rsidP="00AA0A4E">
      <w:pPr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 xml:space="preserve">Юмор (шутки, остроумные и смешные моменты в игре, актуальность). </w:t>
      </w:r>
    </w:p>
    <w:p w:rsidR="00AA0A4E" w:rsidRDefault="00AA0A4E" w:rsidP="00AA0A4E">
      <w:pPr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 xml:space="preserve">Творческий подход (оригинальность выступления, умение использовать музыкальное и художественное оформление). </w:t>
      </w:r>
    </w:p>
    <w:p w:rsidR="00AA0A4E" w:rsidRDefault="00AA0A4E" w:rsidP="00AA0A4E">
      <w:pPr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 xml:space="preserve">Актерская игра (умение держаться на сцене, обыгрывании образа, сценическая речь). </w:t>
      </w:r>
    </w:p>
    <w:p w:rsidR="00AA0A4E" w:rsidRDefault="00AA0A4E" w:rsidP="00AA0A4E">
      <w:pPr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proofErr w:type="spellStart"/>
      <w:r>
        <w:rPr>
          <w:sz w:val="28"/>
          <w:szCs w:val="24"/>
          <w:lang w:bidi="ar-SA"/>
        </w:rPr>
        <w:t>Отрепетированность</w:t>
      </w:r>
      <w:proofErr w:type="spellEnd"/>
      <w:r>
        <w:rPr>
          <w:sz w:val="28"/>
          <w:szCs w:val="24"/>
          <w:lang w:bidi="ar-SA"/>
        </w:rPr>
        <w:t xml:space="preserve"> (слаженность действий в выступлении).</w:t>
      </w:r>
    </w:p>
    <w:p w:rsidR="00AA0A4E" w:rsidRDefault="00AA0A4E" w:rsidP="00AA0A4E">
      <w:pPr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Соответствие теме Фестиваля.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left="720"/>
        <w:jc w:val="both"/>
        <w:rPr>
          <w:sz w:val="28"/>
          <w:szCs w:val="24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left="720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Порядок проведения конкурса «биатлон».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firstLine="709"/>
        <w:jc w:val="both"/>
        <w:rPr>
          <w:color w:val="FF0000"/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 xml:space="preserve">За один круг каждая команда читает по две шутки. Та команда, </w:t>
      </w:r>
      <w:proofErr w:type="gramStart"/>
      <w:r>
        <w:rPr>
          <w:sz w:val="28"/>
          <w:szCs w:val="24"/>
          <w:lang w:bidi="ar-SA"/>
        </w:rPr>
        <w:t>которая</w:t>
      </w:r>
      <w:proofErr w:type="gramEnd"/>
      <w:r>
        <w:rPr>
          <w:sz w:val="28"/>
          <w:szCs w:val="24"/>
          <w:lang w:bidi="ar-SA"/>
        </w:rPr>
        <w:t xml:space="preserve"> по мнению жюри, была в круге слабее – уходит со сцены с минимальным количеством баллов. Победитель остается один, получая при этом максимальный балл за конкурс.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 xml:space="preserve">         Конкурс «биатлон» оценивается по следующим критериям:</w:t>
      </w:r>
    </w:p>
    <w:p w:rsidR="00AA0A4E" w:rsidRDefault="00AA0A4E" w:rsidP="00AA0A4E">
      <w:pPr>
        <w:widowControl/>
        <w:numPr>
          <w:ilvl w:val="0"/>
          <w:numId w:val="2"/>
        </w:numPr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Юмор.</w:t>
      </w:r>
    </w:p>
    <w:p w:rsidR="00AA0A4E" w:rsidRDefault="00AA0A4E" w:rsidP="00AA0A4E">
      <w:pPr>
        <w:widowControl/>
        <w:numPr>
          <w:ilvl w:val="0"/>
          <w:numId w:val="2"/>
        </w:numPr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Актуальность шутки.</w:t>
      </w:r>
    </w:p>
    <w:p w:rsidR="00AA0A4E" w:rsidRDefault="00AA0A4E" w:rsidP="00AA0A4E">
      <w:pPr>
        <w:widowControl/>
        <w:numPr>
          <w:ilvl w:val="0"/>
          <w:numId w:val="2"/>
        </w:numPr>
        <w:suppressAutoHyphens w:val="0"/>
        <w:autoSpaceDE/>
        <w:autoSpaceDN w:val="0"/>
        <w:spacing w:line="276" w:lineRule="auto"/>
        <w:jc w:val="both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 xml:space="preserve">Оригинальность. 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left="720"/>
        <w:jc w:val="both"/>
        <w:rPr>
          <w:sz w:val="28"/>
          <w:szCs w:val="24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both"/>
        <w:rPr>
          <w:color w:val="000000"/>
          <w:sz w:val="28"/>
          <w:szCs w:val="28"/>
          <w:shd w:val="clear" w:color="auto" w:fill="FFFFFF"/>
          <w:lang w:bidi="ar-SA"/>
        </w:rPr>
      </w:pPr>
      <w:r>
        <w:rPr>
          <w:color w:val="000000"/>
          <w:sz w:val="28"/>
          <w:szCs w:val="28"/>
          <w:shd w:val="clear" w:color="auto" w:fill="FFFFFF"/>
          <w:lang w:bidi="ar-SA"/>
        </w:rPr>
        <w:t xml:space="preserve">Жюри вправе снижать оценку (по личному своему усмотрению) </w:t>
      </w:r>
      <w:proofErr w:type="gramStart"/>
      <w:r>
        <w:rPr>
          <w:color w:val="000000"/>
          <w:sz w:val="28"/>
          <w:szCs w:val="28"/>
          <w:shd w:val="clear" w:color="auto" w:fill="FFFFFF"/>
          <w:lang w:bidi="ar-SA"/>
        </w:rPr>
        <w:t>за</w:t>
      </w:r>
      <w:proofErr w:type="gramEnd"/>
      <w:r>
        <w:rPr>
          <w:color w:val="000000"/>
          <w:sz w:val="28"/>
          <w:szCs w:val="28"/>
          <w:shd w:val="clear" w:color="auto" w:fill="FFFFFF"/>
          <w:lang w:bidi="ar-SA"/>
        </w:rPr>
        <w:t>:</w:t>
      </w:r>
    </w:p>
    <w:p w:rsidR="00AA0A4E" w:rsidRDefault="00AA0A4E" w:rsidP="00AA0A4E">
      <w:pPr>
        <w:widowControl/>
        <w:numPr>
          <w:ilvl w:val="0"/>
          <w:numId w:val="3"/>
        </w:numPr>
        <w:suppressAutoHyphens w:val="0"/>
        <w:autoSpaceDE/>
        <w:autoSpaceDN w:val="0"/>
        <w:spacing w:line="276" w:lineRule="auto"/>
        <w:jc w:val="both"/>
        <w:rPr>
          <w:color w:val="000000"/>
          <w:sz w:val="28"/>
          <w:szCs w:val="28"/>
          <w:shd w:val="clear" w:color="auto" w:fill="FFFFFF"/>
          <w:lang w:bidi="ar-SA"/>
        </w:rPr>
      </w:pPr>
      <w:r>
        <w:rPr>
          <w:color w:val="000000"/>
          <w:sz w:val="28"/>
          <w:szCs w:val="28"/>
          <w:shd w:val="clear" w:color="auto" w:fill="FFFFFF"/>
          <w:lang w:bidi="ar-SA"/>
        </w:rPr>
        <w:t>Использование чужого материала (Интернет, телевидение, журналы, газеты, другие лиги КВН и т.д.); </w:t>
      </w:r>
    </w:p>
    <w:p w:rsidR="00AA0A4E" w:rsidRDefault="00AA0A4E" w:rsidP="00AA0A4E">
      <w:pPr>
        <w:widowControl/>
        <w:numPr>
          <w:ilvl w:val="0"/>
          <w:numId w:val="3"/>
        </w:numPr>
        <w:suppressAutoHyphens w:val="0"/>
        <w:autoSpaceDE/>
        <w:autoSpaceDN w:val="0"/>
        <w:spacing w:line="276" w:lineRule="auto"/>
        <w:jc w:val="both"/>
        <w:rPr>
          <w:color w:val="000000"/>
          <w:sz w:val="28"/>
          <w:szCs w:val="28"/>
          <w:shd w:val="clear" w:color="auto" w:fill="FFFFFF"/>
          <w:lang w:bidi="ar-SA"/>
        </w:rPr>
      </w:pPr>
      <w:r>
        <w:rPr>
          <w:color w:val="000000"/>
          <w:sz w:val="28"/>
          <w:szCs w:val="28"/>
          <w:shd w:val="clear" w:color="auto" w:fill="FFFFFF"/>
          <w:lang w:bidi="ar-SA"/>
        </w:rPr>
        <w:t>Превышение установленного времени выступления команды в конкурсе;</w:t>
      </w:r>
    </w:p>
    <w:p w:rsidR="00AA0A4E" w:rsidRDefault="00AA0A4E" w:rsidP="00AA0A4E">
      <w:pPr>
        <w:widowControl/>
        <w:numPr>
          <w:ilvl w:val="0"/>
          <w:numId w:val="3"/>
        </w:numPr>
        <w:suppressAutoHyphens w:val="0"/>
        <w:autoSpaceDE/>
        <w:autoSpaceDN w:val="0"/>
        <w:contextualSpacing/>
        <w:rPr>
          <w:color w:val="000000"/>
          <w:sz w:val="28"/>
          <w:szCs w:val="28"/>
          <w:shd w:val="clear" w:color="auto" w:fill="FFFFFF"/>
          <w:lang w:bidi="ar-SA"/>
        </w:rPr>
      </w:pPr>
      <w:r>
        <w:rPr>
          <w:color w:val="000000"/>
          <w:sz w:val="28"/>
          <w:szCs w:val="28"/>
          <w:shd w:val="clear" w:color="auto" w:fill="FFFFFF"/>
          <w:lang w:bidi="ar-SA"/>
        </w:rPr>
        <w:t xml:space="preserve">За некорректные  шутки </w:t>
      </w: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left="720"/>
        <w:jc w:val="both"/>
        <w:rPr>
          <w:color w:val="000000"/>
          <w:sz w:val="28"/>
          <w:szCs w:val="28"/>
          <w:shd w:val="clear" w:color="auto" w:fill="FFFFFF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ind w:left="720"/>
        <w:jc w:val="both"/>
        <w:rPr>
          <w:color w:val="000000"/>
          <w:sz w:val="28"/>
          <w:szCs w:val="28"/>
          <w:shd w:val="clear" w:color="auto" w:fill="FFFFFF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both"/>
        <w:rPr>
          <w:color w:val="FF0000"/>
          <w:sz w:val="28"/>
          <w:szCs w:val="24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both"/>
        <w:rPr>
          <w:b/>
          <w:sz w:val="28"/>
          <w:szCs w:val="24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ind w:left="360" w:firstLine="567"/>
        <w:jc w:val="both"/>
        <w:rPr>
          <w:sz w:val="28"/>
          <w:szCs w:val="28"/>
          <w:lang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ind w:left="360" w:firstLine="567"/>
        <w:jc w:val="both"/>
        <w:rPr>
          <w:rFonts w:eastAsia="Calibri"/>
          <w:sz w:val="28"/>
          <w:szCs w:val="28"/>
          <w:lang w:eastAsia="en-US" w:bidi="ar-SA"/>
        </w:rPr>
      </w:pPr>
    </w:p>
    <w:p w:rsidR="00AA0A4E" w:rsidRDefault="00AA0A4E" w:rsidP="00AA0A4E">
      <w:pPr>
        <w:widowControl/>
        <w:suppressAutoHyphens w:val="0"/>
        <w:autoSpaceDE/>
        <w:autoSpaceDN w:val="0"/>
        <w:spacing w:line="276" w:lineRule="auto"/>
        <w:jc w:val="center"/>
        <w:rPr>
          <w:b/>
          <w:sz w:val="28"/>
          <w:szCs w:val="28"/>
          <w:lang w:bidi="ar-SA"/>
        </w:rPr>
      </w:pPr>
    </w:p>
    <w:p w:rsidR="00AA0A4E" w:rsidRDefault="00AA0A4E" w:rsidP="00AA0A4E"/>
    <w:p w:rsidR="007B4D53" w:rsidRDefault="007B4D53"/>
    <w:sectPr w:rsidR="007B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23C"/>
    <w:multiLevelType w:val="hybridMultilevel"/>
    <w:tmpl w:val="5238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AEB"/>
    <w:multiLevelType w:val="hybridMultilevel"/>
    <w:tmpl w:val="8A4E5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084F1D"/>
    <w:multiLevelType w:val="hybridMultilevel"/>
    <w:tmpl w:val="8C8E8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4E"/>
    <w:rsid w:val="007B4D53"/>
    <w:rsid w:val="00AA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Птицына Ирина Сергеевна</dc:creator>
  <cp:lastModifiedBy>Птицына Ирина Сергеевна</cp:lastModifiedBy>
  <cp:revision>1</cp:revision>
  <dcterms:created xsi:type="dcterms:W3CDTF">2018-04-09T08:50:00Z</dcterms:created>
  <dcterms:modified xsi:type="dcterms:W3CDTF">2018-04-09T08:51:00Z</dcterms:modified>
</cp:coreProperties>
</file>