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F" w:rsidRPr="00D4462A" w:rsidRDefault="000E1C6F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462A">
        <w:rPr>
          <w:rFonts w:ascii="Times New Roman" w:hAnsi="Times New Roman"/>
          <w:sz w:val="28"/>
          <w:szCs w:val="28"/>
        </w:rPr>
        <w:t>УТВЕРЖДЕН</w:t>
      </w:r>
    </w:p>
    <w:p w:rsidR="000E1C6F" w:rsidRPr="00D4462A" w:rsidRDefault="000E1C6F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приказом Управления по инфраструктурному развитию и муниципальному хозяйству администрации муниципального образования</w:t>
      </w:r>
    </w:p>
    <w:p w:rsidR="000E1C6F" w:rsidRPr="00D4462A" w:rsidRDefault="000E1C6F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«Приморский муниципальный район» </w:t>
      </w:r>
    </w:p>
    <w:p w:rsidR="000E1C6F" w:rsidRPr="00D4462A" w:rsidRDefault="000E1C6F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от 1 апреля 2022 г. № </w:t>
      </w:r>
      <w:r>
        <w:rPr>
          <w:rFonts w:ascii="Times New Roman" w:hAnsi="Times New Roman"/>
          <w:sz w:val="28"/>
          <w:szCs w:val="28"/>
        </w:rPr>
        <w:t>16</w:t>
      </w:r>
    </w:p>
    <w:p w:rsidR="000E1C6F" w:rsidRPr="00BC7DC7" w:rsidRDefault="000E1C6F" w:rsidP="00ED1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C6F" w:rsidRPr="00D4462A" w:rsidRDefault="000E1C6F" w:rsidP="00ED126D">
      <w:pPr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 xml:space="preserve">Обзор обобщения практики и анализа деятельности по осуществлению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«Приморский муниципальный район»,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2021 год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Предметом муниципального контроля за обеспечением сохранности автомобильных дорог общего пользования местного значения является соблюдение юридическими лицами, индивидуальными предпринимателями обязательных требований, установленных федеральными законами, законами Архангельской области в сфере дорожной деятельности, а также муниципальными правовыми актами.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Исполнение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«Приморский муниципальный район» в рамках проведения плановых и внеплановых проверок возложено на Управление по инфраструктурному развитию и муниципальному хозяйству администрации муниципального образования «Приморский муниципальный район» (далее – Управление), а в отношении автомобильных дорог общего пользования местного значения в границах населенных пунктов в границах муниципального образования «Приморский муниципальный район»  возложено на сельские поселения на основании соглашений от 05.10.2015.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Целью обобщения практики и анализа деятельности по осуществлению муниципального контроля за обеспечением сохранности автомобильных дорог общего пользования местного значения является: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профилактика нарушений обязательных требований;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снижение количества правонарушений;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информирование посредством публикации на сайте муниципального образования «Приморский муниципальный район» о новых и действующих нормативных правовых актах, с учетом последних изменений.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В 2021 году в рамках исполнения муниципального контроля за обеспечением сохранности автомобильных дорог общего пользования местного значения плановые проверки не проводились на основании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Внеплановые проверки не проводились.</w:t>
      </w:r>
    </w:p>
    <w:p w:rsidR="000E1C6F" w:rsidRPr="00D4462A" w:rsidRDefault="000E1C6F" w:rsidP="00ED12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Нормативные правовые акты, содержащие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обязательные требования, оценка соблюдения которых является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предметом муниципального контроля, размещены в</w:t>
      </w:r>
      <w:r w:rsidRPr="00D4462A">
        <w:rPr>
          <w:rFonts w:ascii="Times New Roman" w:hAnsi="Times New Roman"/>
          <w:sz w:val="28"/>
          <w:szCs w:val="28"/>
        </w:rPr>
        <w:t xml:space="preserve"> сетевом издании «Официальный интернет-портал «Вестник Приморского района».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Fonts w:ascii="Times New Roman" w:hAnsi="Times New Roman"/>
          <w:sz w:val="28"/>
          <w:szCs w:val="28"/>
        </w:rPr>
        <w:t>Информации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не имеется.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В целях профилактики правонарушений подконтрольным субъектам проводятся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0E1C6F" w:rsidRPr="00D4462A" w:rsidRDefault="000E1C6F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1. </w:t>
      </w:r>
      <w:r w:rsidRPr="00D4462A">
        <w:rPr>
          <w:rStyle w:val="markedcontent"/>
          <w:rFonts w:ascii="Times New Roman" w:hAnsi="Times New Roman"/>
          <w:sz w:val="28"/>
          <w:szCs w:val="28"/>
        </w:rPr>
        <w:t>Развитие системы профилактических мероприятий по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муниципальному контролю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0E1C6F" w:rsidRPr="00D4462A" w:rsidRDefault="000E1C6F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2. </w:t>
      </w:r>
      <w:r w:rsidRPr="00D4462A">
        <w:rPr>
          <w:rStyle w:val="markedcontent"/>
          <w:rFonts w:ascii="Times New Roman" w:hAnsi="Times New Roman"/>
          <w:sz w:val="28"/>
          <w:szCs w:val="28"/>
        </w:rPr>
        <w:t>Внедрение различных способов профилактики.</w:t>
      </w:r>
    </w:p>
    <w:p w:rsidR="000E1C6F" w:rsidRPr="00D4462A" w:rsidRDefault="000E1C6F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3. Разработка образцов эффективного, законопослушного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поведения подконтрольных субъектов.</w:t>
      </w:r>
    </w:p>
    <w:p w:rsidR="000E1C6F" w:rsidRPr="00D4462A" w:rsidRDefault="000E1C6F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4. Повышение уровня правовой грамотности подконтрольных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субъектов.</w:t>
      </w:r>
    </w:p>
    <w:p w:rsidR="000E1C6F" w:rsidRPr="00D4462A" w:rsidRDefault="000E1C6F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5. Обеспечение единообразия понимания предмета контроля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подконтрольными субъектами.</w:t>
      </w:r>
    </w:p>
    <w:p w:rsidR="000E1C6F" w:rsidRPr="00D4462A" w:rsidRDefault="000E1C6F" w:rsidP="00ED12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6. Мотивация подконтрольных субъектов к добросовестному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поведению.</w:t>
      </w:r>
    </w:p>
    <w:p w:rsidR="000E1C6F" w:rsidRPr="00ED126D" w:rsidRDefault="000E1C6F" w:rsidP="00ED126D">
      <w:pPr>
        <w:rPr>
          <w:szCs w:val="28"/>
        </w:rPr>
      </w:pPr>
    </w:p>
    <w:sectPr w:rsidR="000E1C6F" w:rsidRPr="00ED126D" w:rsidSect="00DA3617">
      <w:pgSz w:w="11906" w:h="16838"/>
      <w:pgMar w:top="161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17"/>
    <w:rsid w:val="00016233"/>
    <w:rsid w:val="00025905"/>
    <w:rsid w:val="000D24D1"/>
    <w:rsid w:val="000E1C6F"/>
    <w:rsid w:val="000E5FEF"/>
    <w:rsid w:val="001345BD"/>
    <w:rsid w:val="001A5B0F"/>
    <w:rsid w:val="001F36CC"/>
    <w:rsid w:val="002404F1"/>
    <w:rsid w:val="00282E52"/>
    <w:rsid w:val="00290183"/>
    <w:rsid w:val="002B7C46"/>
    <w:rsid w:val="002C025F"/>
    <w:rsid w:val="00305E8E"/>
    <w:rsid w:val="003A1EF2"/>
    <w:rsid w:val="003F3DB9"/>
    <w:rsid w:val="0047281B"/>
    <w:rsid w:val="004D0D3E"/>
    <w:rsid w:val="0053646D"/>
    <w:rsid w:val="00553E29"/>
    <w:rsid w:val="006120E4"/>
    <w:rsid w:val="00666B10"/>
    <w:rsid w:val="006C23D6"/>
    <w:rsid w:val="006D1B17"/>
    <w:rsid w:val="006F29F4"/>
    <w:rsid w:val="00786453"/>
    <w:rsid w:val="00832298"/>
    <w:rsid w:val="008443F0"/>
    <w:rsid w:val="008A5FD4"/>
    <w:rsid w:val="008D5BCC"/>
    <w:rsid w:val="008F7D0A"/>
    <w:rsid w:val="009374B5"/>
    <w:rsid w:val="00972545"/>
    <w:rsid w:val="009B75A5"/>
    <w:rsid w:val="009C5431"/>
    <w:rsid w:val="009F0F9F"/>
    <w:rsid w:val="009F7E2F"/>
    <w:rsid w:val="00A97271"/>
    <w:rsid w:val="00AF374D"/>
    <w:rsid w:val="00B91D2A"/>
    <w:rsid w:val="00BB4C36"/>
    <w:rsid w:val="00BC7DC7"/>
    <w:rsid w:val="00BF23B1"/>
    <w:rsid w:val="00C74374"/>
    <w:rsid w:val="00CC353C"/>
    <w:rsid w:val="00D4462A"/>
    <w:rsid w:val="00D71854"/>
    <w:rsid w:val="00D76A15"/>
    <w:rsid w:val="00DA3617"/>
    <w:rsid w:val="00ED126D"/>
    <w:rsid w:val="00F14093"/>
    <w:rsid w:val="00F21CBB"/>
    <w:rsid w:val="00F87E84"/>
    <w:rsid w:val="00F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C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DefaultParagraphFont"/>
    <w:uiPriority w:val="99"/>
    <w:rsid w:val="002C025F"/>
    <w:rPr>
      <w:rFonts w:cs="Times New Roman"/>
    </w:rPr>
  </w:style>
  <w:style w:type="table" w:styleId="TableGrid">
    <w:name w:val="Table Grid"/>
    <w:basedOn w:val="TableNormal"/>
    <w:uiPriority w:val="99"/>
    <w:locked/>
    <w:rsid w:val="002C025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633</Words>
  <Characters>3610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dc:title>
  <dc:subject/>
  <dc:creator>Администрация Приморский район</dc:creator>
  <cp:keywords/>
  <dc:description/>
  <cp:lastModifiedBy>test</cp:lastModifiedBy>
  <cp:revision>4</cp:revision>
  <cp:lastPrinted>2022-03-09T08:18:00Z</cp:lastPrinted>
  <dcterms:created xsi:type="dcterms:W3CDTF">2022-03-15T12:58:00Z</dcterms:created>
  <dcterms:modified xsi:type="dcterms:W3CDTF">2022-03-31T07:31:00Z</dcterms:modified>
</cp:coreProperties>
</file>