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222B" w:rsidRPr="004457DB" w:rsidRDefault="0069222B" w:rsidP="0069222B">
      <w:pPr>
        <w:pStyle w:val="a3"/>
        <w:spacing w:before="0" w:beforeAutospacing="0" w:after="0" w:afterAutospacing="0"/>
        <w:jc w:val="center"/>
        <w:rPr>
          <w:b/>
          <w:bCs/>
          <w:color w:val="0A0808"/>
          <w:sz w:val="28"/>
          <w:szCs w:val="28"/>
          <w:bdr w:val="none" w:sz="0" w:space="0" w:color="auto" w:frame="1"/>
        </w:rPr>
      </w:pPr>
      <w:r w:rsidRPr="004457DB">
        <w:rPr>
          <w:b/>
          <w:bCs/>
          <w:color w:val="0A0808"/>
          <w:sz w:val="28"/>
          <w:szCs w:val="28"/>
          <w:bdr w:val="none" w:sz="0" w:space="0" w:color="auto" w:frame="1"/>
        </w:rPr>
        <w:t xml:space="preserve">Информация о проведении общественных обсуждений по проекту </w:t>
      </w:r>
      <w:r w:rsidR="00651C2A">
        <w:rPr>
          <w:b/>
          <w:bCs/>
          <w:color w:val="0A0808"/>
          <w:sz w:val="28"/>
          <w:szCs w:val="28"/>
          <w:bdr w:val="none" w:sz="0" w:space="0" w:color="auto" w:frame="1"/>
        </w:rPr>
        <w:t>постановления о внесении изменений в</w:t>
      </w:r>
      <w:r w:rsidR="003244D1">
        <w:rPr>
          <w:b/>
          <w:bCs/>
          <w:color w:val="0A0808"/>
          <w:sz w:val="28"/>
          <w:szCs w:val="28"/>
          <w:bdr w:val="none" w:sz="0" w:space="0" w:color="auto" w:frame="1"/>
        </w:rPr>
        <w:t xml:space="preserve"> административн</w:t>
      </w:r>
      <w:r w:rsidR="00651C2A">
        <w:rPr>
          <w:b/>
          <w:bCs/>
          <w:color w:val="0A0808"/>
          <w:sz w:val="28"/>
          <w:szCs w:val="28"/>
          <w:bdr w:val="none" w:sz="0" w:space="0" w:color="auto" w:frame="1"/>
        </w:rPr>
        <w:t>ый регламент</w:t>
      </w:r>
      <w:r w:rsidR="003244D1">
        <w:rPr>
          <w:b/>
          <w:bCs/>
          <w:color w:val="0A0808"/>
          <w:sz w:val="28"/>
          <w:szCs w:val="28"/>
          <w:bdr w:val="none" w:sz="0" w:space="0" w:color="auto" w:frame="1"/>
        </w:rPr>
        <w:t xml:space="preserve"> предоставления муниципальной услуги «Согласование переустройства и (или) перепланировка помещений в многоквартирном доме»</w:t>
      </w:r>
    </w:p>
    <w:p w:rsidR="0069222B" w:rsidRPr="004457DB" w:rsidRDefault="0069222B" w:rsidP="0069222B">
      <w:pPr>
        <w:pStyle w:val="a3"/>
        <w:spacing w:before="0" w:beforeAutospacing="0" w:after="0" w:afterAutospacing="0"/>
        <w:jc w:val="center"/>
        <w:rPr>
          <w:b/>
          <w:bCs/>
          <w:color w:val="0A0808"/>
          <w:sz w:val="28"/>
          <w:szCs w:val="28"/>
          <w:bdr w:val="none" w:sz="0" w:space="0" w:color="auto" w:frame="1"/>
        </w:rPr>
      </w:pPr>
    </w:p>
    <w:p w:rsidR="0069222B" w:rsidRPr="004457DB" w:rsidRDefault="0069222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 w:rsidRPr="004457DB">
        <w:rPr>
          <w:color w:val="0A0808"/>
          <w:sz w:val="28"/>
          <w:szCs w:val="28"/>
        </w:rPr>
        <w:tab/>
        <w:t xml:space="preserve">Общественные обсуждения проекта </w:t>
      </w:r>
      <w:r w:rsidR="00651C2A" w:rsidRPr="00651C2A">
        <w:rPr>
          <w:color w:val="0A0808"/>
          <w:sz w:val="28"/>
          <w:szCs w:val="28"/>
        </w:rPr>
        <w:t>постановления о внесении изменений в административный регламент</w:t>
      </w:r>
      <w:r w:rsidR="003244D1" w:rsidRPr="003244D1">
        <w:rPr>
          <w:color w:val="0A0808"/>
          <w:sz w:val="28"/>
          <w:szCs w:val="28"/>
        </w:rPr>
        <w:t xml:space="preserve"> предоставления муниципальной услуги </w:t>
      </w:r>
      <w:r w:rsidR="0054033F">
        <w:rPr>
          <w:color w:val="0A0808"/>
          <w:sz w:val="28"/>
          <w:szCs w:val="28"/>
        </w:rPr>
        <w:t xml:space="preserve">«О внесении изменений в административный регламент предоставления муниципальных услуг </w:t>
      </w:r>
      <w:r w:rsidR="003244D1" w:rsidRPr="003244D1">
        <w:rPr>
          <w:color w:val="0A0808"/>
          <w:sz w:val="28"/>
          <w:szCs w:val="28"/>
        </w:rPr>
        <w:t>«Согласование переустройства и (или) перепланировка помещений в многоквартирном доме»</w:t>
      </w:r>
      <w:r w:rsidR="003244D1">
        <w:rPr>
          <w:color w:val="0A0808"/>
          <w:sz w:val="28"/>
          <w:szCs w:val="28"/>
        </w:rPr>
        <w:t xml:space="preserve"> </w:t>
      </w:r>
      <w:r w:rsidRPr="004457DB">
        <w:rPr>
          <w:color w:val="0A0808"/>
          <w:sz w:val="28"/>
          <w:szCs w:val="28"/>
        </w:rPr>
        <w:t>проводя</w:t>
      </w:r>
      <w:r w:rsidR="00A908C0">
        <w:rPr>
          <w:color w:val="0A0808"/>
          <w:sz w:val="28"/>
          <w:szCs w:val="28"/>
        </w:rPr>
        <w:t xml:space="preserve">тся с </w:t>
      </w:r>
      <w:r w:rsidR="003244D1">
        <w:rPr>
          <w:color w:val="0A0808"/>
          <w:sz w:val="28"/>
          <w:szCs w:val="28"/>
        </w:rPr>
        <w:t>2</w:t>
      </w:r>
      <w:r w:rsidR="0054033F">
        <w:rPr>
          <w:color w:val="0A0808"/>
          <w:sz w:val="28"/>
          <w:szCs w:val="28"/>
        </w:rPr>
        <w:t>2</w:t>
      </w:r>
      <w:r w:rsidR="00A908C0">
        <w:rPr>
          <w:color w:val="0A0808"/>
          <w:sz w:val="28"/>
          <w:szCs w:val="28"/>
        </w:rPr>
        <w:t xml:space="preserve"> </w:t>
      </w:r>
      <w:r w:rsidR="0054033F">
        <w:rPr>
          <w:color w:val="0A0808"/>
          <w:sz w:val="28"/>
          <w:szCs w:val="28"/>
        </w:rPr>
        <w:t>апреля</w:t>
      </w:r>
      <w:r w:rsidR="00A908C0">
        <w:rPr>
          <w:color w:val="0A0808"/>
          <w:sz w:val="28"/>
          <w:szCs w:val="28"/>
        </w:rPr>
        <w:t xml:space="preserve"> </w:t>
      </w:r>
      <w:r w:rsidR="003244D1">
        <w:rPr>
          <w:color w:val="0A0808"/>
          <w:sz w:val="28"/>
          <w:szCs w:val="28"/>
        </w:rPr>
        <w:t>202</w:t>
      </w:r>
      <w:r w:rsidR="0054033F">
        <w:rPr>
          <w:color w:val="0A0808"/>
          <w:sz w:val="28"/>
          <w:szCs w:val="28"/>
        </w:rPr>
        <w:t>4</w:t>
      </w:r>
      <w:r w:rsidR="003244D1">
        <w:rPr>
          <w:color w:val="0A0808"/>
          <w:sz w:val="28"/>
          <w:szCs w:val="28"/>
        </w:rPr>
        <w:t xml:space="preserve"> года </w:t>
      </w:r>
      <w:r w:rsidR="00A908C0">
        <w:rPr>
          <w:color w:val="0A0808"/>
          <w:sz w:val="28"/>
          <w:szCs w:val="28"/>
        </w:rPr>
        <w:t xml:space="preserve">по </w:t>
      </w:r>
      <w:r w:rsidR="0054033F">
        <w:rPr>
          <w:color w:val="0A0808"/>
          <w:sz w:val="28"/>
          <w:szCs w:val="28"/>
        </w:rPr>
        <w:t>6</w:t>
      </w:r>
      <w:r w:rsidR="00A908C0">
        <w:rPr>
          <w:color w:val="0A0808"/>
          <w:sz w:val="28"/>
          <w:szCs w:val="28"/>
        </w:rPr>
        <w:t xml:space="preserve"> </w:t>
      </w:r>
      <w:r w:rsidR="0054033F">
        <w:rPr>
          <w:color w:val="0A0808"/>
          <w:sz w:val="28"/>
          <w:szCs w:val="28"/>
        </w:rPr>
        <w:t>мая</w:t>
      </w:r>
      <w:r w:rsidR="00A908C0">
        <w:rPr>
          <w:color w:val="0A0808"/>
          <w:sz w:val="28"/>
          <w:szCs w:val="28"/>
        </w:rPr>
        <w:t xml:space="preserve"> 202</w:t>
      </w:r>
      <w:r w:rsidR="003244D1">
        <w:rPr>
          <w:color w:val="0A0808"/>
          <w:sz w:val="28"/>
          <w:szCs w:val="28"/>
        </w:rPr>
        <w:t>4</w:t>
      </w:r>
      <w:r w:rsidRPr="004457DB">
        <w:rPr>
          <w:color w:val="0A0808"/>
          <w:sz w:val="28"/>
          <w:szCs w:val="28"/>
        </w:rPr>
        <w:t xml:space="preserve"> года</w:t>
      </w:r>
      <w:r w:rsidR="003244D1">
        <w:rPr>
          <w:color w:val="0A0808"/>
          <w:sz w:val="28"/>
          <w:szCs w:val="28"/>
        </w:rPr>
        <w:t>.</w:t>
      </w:r>
    </w:p>
    <w:p w:rsidR="0069222B" w:rsidRPr="004457DB" w:rsidRDefault="0069222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69222B" w:rsidRPr="004457DB" w:rsidRDefault="0069222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 w:rsidRPr="004457DB">
        <w:rPr>
          <w:color w:val="0A0808"/>
          <w:sz w:val="28"/>
          <w:szCs w:val="28"/>
        </w:rPr>
        <w:tab/>
        <w:t xml:space="preserve">Прием предложений по проекту </w:t>
      </w:r>
      <w:r w:rsidR="003244D1" w:rsidRPr="003244D1">
        <w:rPr>
          <w:color w:val="0A0808"/>
          <w:sz w:val="28"/>
          <w:szCs w:val="28"/>
        </w:rPr>
        <w:t>утвержде</w:t>
      </w:r>
      <w:bookmarkStart w:id="0" w:name="_GoBack"/>
      <w:bookmarkEnd w:id="0"/>
      <w:r w:rsidR="003244D1" w:rsidRPr="003244D1">
        <w:rPr>
          <w:color w:val="0A0808"/>
          <w:sz w:val="28"/>
          <w:szCs w:val="28"/>
        </w:rPr>
        <w:t>ния административного регламента предоставления муниципальной услуги «Согласование переустройства и (или) перепланировка помещений в многоквартирном доме»</w:t>
      </w:r>
      <w:r w:rsidR="003244D1">
        <w:rPr>
          <w:color w:val="0A0808"/>
          <w:sz w:val="28"/>
          <w:szCs w:val="28"/>
        </w:rPr>
        <w:t xml:space="preserve"> </w:t>
      </w:r>
      <w:r w:rsidR="00FF2809">
        <w:rPr>
          <w:color w:val="0A0808"/>
          <w:sz w:val="28"/>
          <w:szCs w:val="28"/>
        </w:rPr>
        <w:t>осуществляется Управлением по инфраструктурному развитию и муниципальному хозяйству</w:t>
      </w:r>
      <w:r w:rsidRPr="004457DB">
        <w:rPr>
          <w:color w:val="0A0808"/>
          <w:sz w:val="28"/>
          <w:szCs w:val="28"/>
        </w:rPr>
        <w:t xml:space="preserve"> </w:t>
      </w:r>
      <w:r w:rsidR="004457DB" w:rsidRPr="004457DB">
        <w:rPr>
          <w:color w:val="0A0808"/>
          <w:sz w:val="28"/>
          <w:szCs w:val="28"/>
        </w:rPr>
        <w:t>(</w:t>
      </w:r>
      <w:proofErr w:type="spellStart"/>
      <w:r w:rsidR="00FF2809">
        <w:rPr>
          <w:color w:val="0A0808"/>
          <w:sz w:val="28"/>
          <w:szCs w:val="28"/>
        </w:rPr>
        <w:t>УИРиМХ</w:t>
      </w:r>
      <w:proofErr w:type="spellEnd"/>
      <w:r w:rsidR="004457DB" w:rsidRPr="004457DB">
        <w:rPr>
          <w:color w:val="0A0808"/>
          <w:sz w:val="28"/>
          <w:szCs w:val="28"/>
        </w:rPr>
        <w:t xml:space="preserve">) </w:t>
      </w:r>
      <w:r w:rsidRPr="004457DB">
        <w:rPr>
          <w:color w:val="0A0808"/>
          <w:sz w:val="28"/>
          <w:szCs w:val="28"/>
        </w:rPr>
        <w:t>администрации муниципального образования «Приморский муниципальный район» по почтовому адресу: г. Архангел</w:t>
      </w:r>
      <w:r w:rsidR="00FF2809">
        <w:rPr>
          <w:color w:val="0A0808"/>
          <w:sz w:val="28"/>
          <w:szCs w:val="28"/>
        </w:rPr>
        <w:t>ьск, просп. Ло</w:t>
      </w:r>
      <w:r w:rsidR="0054033F">
        <w:rPr>
          <w:color w:val="0A0808"/>
          <w:sz w:val="28"/>
          <w:szCs w:val="28"/>
        </w:rPr>
        <w:t xml:space="preserve">моносова, д. 30, 2 этаж, </w:t>
      </w:r>
      <w:proofErr w:type="spellStart"/>
      <w:r w:rsidR="0054033F">
        <w:rPr>
          <w:color w:val="0A0808"/>
          <w:sz w:val="28"/>
          <w:szCs w:val="28"/>
        </w:rPr>
        <w:t>каб</w:t>
      </w:r>
      <w:proofErr w:type="spellEnd"/>
      <w:r w:rsidR="0054033F">
        <w:rPr>
          <w:color w:val="0A0808"/>
          <w:sz w:val="28"/>
          <w:szCs w:val="28"/>
        </w:rPr>
        <w:t>. 35</w:t>
      </w:r>
      <w:r w:rsidRPr="004457DB">
        <w:rPr>
          <w:color w:val="0A0808"/>
          <w:sz w:val="28"/>
          <w:szCs w:val="28"/>
        </w:rPr>
        <w:t>, а также по адресу электронной почты </w:t>
      </w:r>
      <w:hyperlink r:id="rId5" w:history="1">
        <w:r w:rsidR="00FF2809" w:rsidRPr="00A11547">
          <w:rPr>
            <w:rStyle w:val="a4"/>
            <w:sz w:val="28"/>
            <w:szCs w:val="28"/>
            <w:lang w:val="en-US"/>
          </w:rPr>
          <w:t>gkp</w:t>
        </w:r>
        <w:r w:rsidR="00FF2809" w:rsidRPr="00A11547">
          <w:rPr>
            <w:rStyle w:val="a4"/>
            <w:sz w:val="28"/>
            <w:szCs w:val="28"/>
          </w:rPr>
          <w:t>@primadm.ru</w:t>
        </w:r>
      </w:hyperlink>
      <w:r w:rsidRPr="004457DB">
        <w:rPr>
          <w:color w:val="0A0808"/>
          <w:sz w:val="28"/>
          <w:szCs w:val="28"/>
        </w:rPr>
        <w:t>.</w:t>
      </w:r>
    </w:p>
    <w:p w:rsidR="004457DB" w:rsidRPr="004457DB" w:rsidRDefault="004457D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</w:p>
    <w:p w:rsidR="0069222B" w:rsidRPr="004457DB" w:rsidRDefault="0069222B" w:rsidP="0069222B">
      <w:pPr>
        <w:pStyle w:val="a3"/>
        <w:spacing w:before="0" w:beforeAutospacing="0" w:after="0" w:afterAutospacing="0"/>
        <w:jc w:val="both"/>
        <w:rPr>
          <w:color w:val="0A0808"/>
          <w:sz w:val="28"/>
          <w:szCs w:val="28"/>
        </w:rPr>
      </w:pPr>
      <w:r w:rsidRPr="004457DB">
        <w:rPr>
          <w:color w:val="0A0808"/>
          <w:sz w:val="28"/>
          <w:szCs w:val="28"/>
        </w:rPr>
        <w:tab/>
        <w:t xml:space="preserve">Ответственным лицом за проведение консультаций по вопросу </w:t>
      </w:r>
      <w:r w:rsidR="004457DB" w:rsidRPr="004457DB">
        <w:rPr>
          <w:color w:val="0A0808"/>
          <w:sz w:val="28"/>
          <w:szCs w:val="28"/>
        </w:rPr>
        <w:t xml:space="preserve">общественных обсуждений является главный специалист отдела </w:t>
      </w:r>
      <w:r w:rsidR="00FF2809">
        <w:rPr>
          <w:color w:val="0A0808"/>
          <w:sz w:val="28"/>
          <w:szCs w:val="28"/>
        </w:rPr>
        <w:t xml:space="preserve">жилищно-коммунальной политики </w:t>
      </w:r>
      <w:proofErr w:type="spellStart"/>
      <w:r w:rsidR="00FF2809">
        <w:rPr>
          <w:color w:val="0A0808"/>
          <w:sz w:val="28"/>
          <w:szCs w:val="28"/>
        </w:rPr>
        <w:t>УИРиМХ</w:t>
      </w:r>
      <w:proofErr w:type="spellEnd"/>
      <w:r w:rsidR="00FF2809">
        <w:rPr>
          <w:color w:val="0A0808"/>
          <w:sz w:val="28"/>
          <w:szCs w:val="28"/>
        </w:rPr>
        <w:t>–</w:t>
      </w:r>
      <w:r w:rsidR="004457DB" w:rsidRPr="004457DB">
        <w:rPr>
          <w:color w:val="0A0808"/>
          <w:sz w:val="28"/>
          <w:szCs w:val="28"/>
        </w:rPr>
        <w:t xml:space="preserve"> </w:t>
      </w:r>
      <w:r w:rsidR="00FF2809">
        <w:rPr>
          <w:color w:val="0A0808"/>
          <w:sz w:val="28"/>
          <w:szCs w:val="28"/>
        </w:rPr>
        <w:t>Кузнецова Анастасия Витальевна</w:t>
      </w:r>
      <w:r w:rsidR="004457DB" w:rsidRPr="004457DB">
        <w:rPr>
          <w:color w:val="0A0808"/>
          <w:sz w:val="28"/>
          <w:szCs w:val="28"/>
        </w:rPr>
        <w:t xml:space="preserve"> </w:t>
      </w:r>
      <w:r w:rsidR="004457DB">
        <w:rPr>
          <w:color w:val="0A0808"/>
          <w:sz w:val="28"/>
          <w:szCs w:val="28"/>
        </w:rPr>
        <w:br/>
      </w:r>
      <w:r w:rsidRPr="004457DB">
        <w:rPr>
          <w:color w:val="0A0808"/>
          <w:sz w:val="28"/>
          <w:szCs w:val="28"/>
        </w:rPr>
        <w:t>(</w:t>
      </w:r>
      <w:proofErr w:type="spellStart"/>
      <w:r w:rsidRPr="004457DB">
        <w:rPr>
          <w:color w:val="0A0808"/>
          <w:sz w:val="28"/>
          <w:szCs w:val="28"/>
        </w:rPr>
        <w:t>конт</w:t>
      </w:r>
      <w:proofErr w:type="spellEnd"/>
      <w:r w:rsidRPr="004457DB">
        <w:rPr>
          <w:color w:val="0A0808"/>
          <w:sz w:val="28"/>
          <w:szCs w:val="28"/>
        </w:rPr>
        <w:t>. тел. 8 (8182) 68</w:t>
      </w:r>
      <w:r w:rsidR="0054033F">
        <w:rPr>
          <w:color w:val="0A0808"/>
          <w:sz w:val="28"/>
          <w:szCs w:val="28"/>
        </w:rPr>
        <w:t>-33</w:t>
      </w:r>
      <w:r w:rsidR="00FF2809">
        <w:rPr>
          <w:color w:val="0A0808"/>
          <w:sz w:val="28"/>
          <w:szCs w:val="28"/>
        </w:rPr>
        <w:t>-</w:t>
      </w:r>
      <w:r w:rsidR="0054033F">
        <w:rPr>
          <w:color w:val="0A0808"/>
          <w:sz w:val="28"/>
          <w:szCs w:val="28"/>
        </w:rPr>
        <w:t>53</w:t>
      </w:r>
      <w:r w:rsidRPr="004457DB">
        <w:rPr>
          <w:color w:val="0A0808"/>
          <w:sz w:val="28"/>
          <w:szCs w:val="28"/>
        </w:rPr>
        <w:t>)</w:t>
      </w:r>
    </w:p>
    <w:p w:rsidR="004457DB" w:rsidRDefault="004457DB">
      <w:pPr>
        <w:rPr>
          <w:rFonts w:ascii="Times New Roman" w:hAnsi="Times New Roman" w:cs="Times New Roman"/>
          <w:sz w:val="28"/>
          <w:szCs w:val="28"/>
        </w:rPr>
      </w:pPr>
    </w:p>
    <w:p w:rsidR="004457DB" w:rsidRDefault="004457DB" w:rsidP="004457DB">
      <w:pPr>
        <w:rPr>
          <w:rFonts w:ascii="Times New Roman" w:hAnsi="Times New Roman" w:cs="Times New Roman"/>
          <w:sz w:val="28"/>
          <w:szCs w:val="28"/>
        </w:rPr>
      </w:pPr>
    </w:p>
    <w:p w:rsidR="00051253" w:rsidRDefault="004457DB" w:rsidP="004457D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программу</w:t>
      </w:r>
    </w:p>
    <w:p w:rsidR="004457DB" w:rsidRDefault="004457DB" w:rsidP="004457DB">
      <w:pPr>
        <w:rPr>
          <w:rFonts w:ascii="Times New Roman" w:hAnsi="Times New Roman" w:cs="Times New Roman"/>
          <w:sz w:val="28"/>
          <w:szCs w:val="28"/>
        </w:rPr>
      </w:pPr>
    </w:p>
    <w:p w:rsidR="004457DB" w:rsidRPr="004457DB" w:rsidRDefault="00651C2A" w:rsidP="004457D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hyperlink r:id="rId6" w:tooltip="Главная" w:history="1">
        <w:r w:rsidR="004457DB" w:rsidRPr="004457DB">
          <w:rPr>
            <w:rFonts w:ascii="Arial" w:eastAsia="Times New Roman" w:hAnsi="Arial" w:cs="Arial"/>
            <w:color w:val="9399A1"/>
            <w:sz w:val="21"/>
            <w:szCs w:val="21"/>
            <w:lang w:eastAsia="ru-RU"/>
          </w:rPr>
          <w:t>Главная</w:t>
        </w:r>
      </w:hyperlink>
    </w:p>
    <w:p w:rsidR="004457DB" w:rsidRPr="004457DB" w:rsidRDefault="00651C2A" w:rsidP="004457D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hyperlink r:id="rId7" w:tooltip="Муниципальный контроль 248-ФЗ" w:history="1">
        <w:r w:rsidR="003244D1">
          <w:rPr>
            <w:rFonts w:ascii="Arial" w:eastAsia="Times New Roman" w:hAnsi="Arial" w:cs="Arial"/>
            <w:color w:val="9399A1"/>
            <w:sz w:val="21"/>
            <w:szCs w:val="21"/>
            <w:lang w:eastAsia="ru-RU"/>
          </w:rPr>
          <w:t>Документы</w:t>
        </w:r>
      </w:hyperlink>
    </w:p>
    <w:p w:rsidR="004457DB" w:rsidRPr="004457DB" w:rsidRDefault="00651C2A" w:rsidP="004457DB">
      <w:pPr>
        <w:numPr>
          <w:ilvl w:val="0"/>
          <w:numId w:val="1"/>
        </w:numPr>
        <w:spacing w:after="0" w:line="240" w:lineRule="auto"/>
        <w:ind w:left="0"/>
        <w:rPr>
          <w:rFonts w:ascii="Arial" w:eastAsia="Times New Roman" w:hAnsi="Arial" w:cs="Arial"/>
          <w:color w:val="0A0808"/>
          <w:sz w:val="23"/>
          <w:szCs w:val="23"/>
          <w:lang w:eastAsia="ru-RU"/>
        </w:rPr>
      </w:pPr>
      <w:hyperlink r:id="rId8" w:tooltip="Земельный контроль" w:history="1">
        <w:r w:rsidR="003244D1">
          <w:rPr>
            <w:rFonts w:ascii="Arial" w:eastAsia="Times New Roman" w:hAnsi="Arial" w:cs="Arial"/>
            <w:color w:val="9399A1"/>
            <w:sz w:val="21"/>
            <w:szCs w:val="21"/>
            <w:lang w:eastAsia="ru-RU"/>
          </w:rPr>
          <w:t>Проекты</w:t>
        </w:r>
      </w:hyperlink>
    </w:p>
    <w:p w:rsidR="004457DB" w:rsidRPr="004457DB" w:rsidRDefault="004457DB" w:rsidP="004457DB">
      <w:pPr>
        <w:rPr>
          <w:rFonts w:ascii="Times New Roman" w:hAnsi="Times New Roman" w:cs="Times New Roman"/>
          <w:sz w:val="28"/>
          <w:szCs w:val="28"/>
        </w:rPr>
      </w:pPr>
    </w:p>
    <w:sectPr w:rsidR="004457DB" w:rsidRPr="00445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8E1DF7"/>
    <w:multiLevelType w:val="multilevel"/>
    <w:tmpl w:val="62884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22B"/>
    <w:rsid w:val="00051253"/>
    <w:rsid w:val="003244D1"/>
    <w:rsid w:val="004457DB"/>
    <w:rsid w:val="0054033F"/>
    <w:rsid w:val="00651C2A"/>
    <w:rsid w:val="00660502"/>
    <w:rsid w:val="0069222B"/>
    <w:rsid w:val="00A908C0"/>
    <w:rsid w:val="00AC11C4"/>
    <w:rsid w:val="00EC64DA"/>
    <w:rsid w:val="00FF2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CBA0573-A84B-45C8-9B47-F2DE2912E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22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69222B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F280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F280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9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imadm.ru/mun-kontrol-248-fz/zemelnyy-kontrol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rimadm.ru/mun-kontrol-248-fz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imadm.ru/" TargetMode="External"/><Relationship Id="rId5" Type="http://schemas.openxmlformats.org/officeDocument/2006/relationships/hyperlink" Target="mailto:gkp@primadm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Жигарева Екатерина Васильевна</dc:creator>
  <cp:lastModifiedBy>Полетаев Дмитрий Сергеевич</cp:lastModifiedBy>
  <cp:revision>12</cp:revision>
  <cp:lastPrinted>2024-04-19T09:02:00Z</cp:lastPrinted>
  <dcterms:created xsi:type="dcterms:W3CDTF">2021-09-28T11:39:00Z</dcterms:created>
  <dcterms:modified xsi:type="dcterms:W3CDTF">2024-04-19T09:02:00Z</dcterms:modified>
</cp:coreProperties>
</file>