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6F5" w:rsidRPr="007406F5" w:rsidRDefault="007406F5" w:rsidP="001D4E17">
      <w:pPr>
        <w:suppressAutoHyphens/>
        <w:snapToGrid w:val="0"/>
        <w:spacing w:line="240" w:lineRule="auto"/>
        <w:jc w:val="right"/>
        <w:rPr>
          <w:rFonts w:ascii="Times New Roman" w:eastAsia="Times New Roman" w:hAnsi="Times New Roman"/>
          <w:lang w:eastAsia="ar-SA"/>
        </w:rPr>
      </w:pPr>
      <w:r w:rsidRPr="007406F5">
        <w:rPr>
          <w:rFonts w:ascii="Times New Roman" w:eastAsia="Times New Roman" w:hAnsi="Times New Roman"/>
          <w:lang w:eastAsia="ar-SA"/>
        </w:rPr>
        <w:t xml:space="preserve">     </w:t>
      </w:r>
      <w:r>
        <w:rPr>
          <w:rFonts w:ascii="Times New Roman" w:eastAsia="Times New Roman" w:hAnsi="Times New Roman"/>
          <w:lang w:eastAsia="ar-SA"/>
        </w:rPr>
        <w:t xml:space="preserve">                                </w:t>
      </w:r>
      <w:r w:rsidR="001D4E17">
        <w:rPr>
          <w:rFonts w:ascii="Times New Roman" w:eastAsia="Times New Roman" w:hAnsi="Times New Roman"/>
          <w:lang w:eastAsia="ar-SA"/>
        </w:rPr>
        <w:t xml:space="preserve">      </w:t>
      </w:r>
      <w:r>
        <w:rPr>
          <w:rFonts w:ascii="Times New Roman" w:eastAsia="Times New Roman" w:hAnsi="Times New Roman"/>
          <w:lang w:eastAsia="ar-SA"/>
        </w:rPr>
        <w:t xml:space="preserve"> </w:t>
      </w:r>
      <w:r w:rsidRPr="007406F5">
        <w:rPr>
          <w:rFonts w:ascii="Times New Roman" w:eastAsia="Times New Roman" w:hAnsi="Times New Roman"/>
          <w:lang w:eastAsia="ar-SA"/>
        </w:rPr>
        <w:t xml:space="preserve">Приложение </w:t>
      </w:r>
    </w:p>
    <w:p w:rsidR="007406F5" w:rsidRPr="007406F5" w:rsidRDefault="007406F5" w:rsidP="001D4E17">
      <w:pPr>
        <w:suppressAutoHyphens/>
        <w:snapToGrid w:val="0"/>
        <w:spacing w:line="240" w:lineRule="auto"/>
        <w:jc w:val="right"/>
        <w:rPr>
          <w:rFonts w:ascii="Times New Roman" w:eastAsia="Times New Roman" w:hAnsi="Times New Roman"/>
          <w:lang w:eastAsia="ar-SA"/>
        </w:rPr>
      </w:pPr>
      <w:r w:rsidRPr="007406F5">
        <w:rPr>
          <w:rFonts w:ascii="Times New Roman" w:eastAsia="Times New Roman" w:hAnsi="Times New Roman"/>
          <w:lang w:eastAsia="ar-SA"/>
        </w:rPr>
        <w:tab/>
      </w:r>
      <w:r w:rsidRPr="007406F5">
        <w:rPr>
          <w:rFonts w:ascii="Times New Roman" w:eastAsia="Times New Roman" w:hAnsi="Times New Roman"/>
          <w:lang w:eastAsia="ar-SA"/>
        </w:rPr>
        <w:tab/>
      </w:r>
      <w:r w:rsidRPr="007406F5">
        <w:rPr>
          <w:rFonts w:ascii="Times New Roman" w:eastAsia="Times New Roman" w:hAnsi="Times New Roman"/>
          <w:lang w:eastAsia="ar-SA"/>
        </w:rPr>
        <w:tab/>
      </w:r>
      <w:r w:rsidRPr="007406F5">
        <w:rPr>
          <w:rFonts w:ascii="Times New Roman" w:eastAsia="Times New Roman" w:hAnsi="Times New Roman"/>
          <w:lang w:eastAsia="ar-SA"/>
        </w:rPr>
        <w:tab/>
      </w:r>
      <w:r w:rsidRPr="007406F5">
        <w:rPr>
          <w:rFonts w:ascii="Times New Roman" w:eastAsia="Times New Roman" w:hAnsi="Times New Roman"/>
          <w:lang w:eastAsia="ar-SA"/>
        </w:rPr>
        <w:tab/>
      </w:r>
      <w:r w:rsidRPr="007406F5">
        <w:rPr>
          <w:rFonts w:ascii="Times New Roman" w:eastAsia="Times New Roman" w:hAnsi="Times New Roman"/>
          <w:lang w:eastAsia="ar-SA"/>
        </w:rPr>
        <w:tab/>
        <w:t xml:space="preserve"> к решению Собрания депутатов </w:t>
      </w:r>
    </w:p>
    <w:p w:rsidR="007406F5" w:rsidRPr="007406F5" w:rsidRDefault="007406F5" w:rsidP="001D4E17">
      <w:pPr>
        <w:suppressAutoHyphens/>
        <w:snapToGrid w:val="0"/>
        <w:spacing w:line="240" w:lineRule="auto"/>
        <w:jc w:val="right"/>
        <w:rPr>
          <w:rFonts w:ascii="Times New Roman" w:eastAsia="Times New Roman" w:hAnsi="Times New Roman"/>
          <w:lang w:eastAsia="ar-SA"/>
        </w:rPr>
      </w:pPr>
      <w:r w:rsidRPr="007406F5">
        <w:rPr>
          <w:rFonts w:ascii="Times New Roman" w:eastAsia="Times New Roman" w:hAnsi="Times New Roman"/>
          <w:lang w:eastAsia="ar-SA"/>
        </w:rPr>
        <w:tab/>
      </w:r>
      <w:r w:rsidRPr="007406F5">
        <w:rPr>
          <w:rFonts w:ascii="Times New Roman" w:eastAsia="Times New Roman" w:hAnsi="Times New Roman"/>
          <w:lang w:eastAsia="ar-SA"/>
        </w:rPr>
        <w:tab/>
      </w:r>
      <w:r w:rsidRPr="007406F5">
        <w:rPr>
          <w:rFonts w:ascii="Times New Roman" w:eastAsia="Times New Roman" w:hAnsi="Times New Roman"/>
          <w:lang w:eastAsia="ar-SA"/>
        </w:rPr>
        <w:tab/>
      </w:r>
      <w:r w:rsidRPr="007406F5">
        <w:rPr>
          <w:rFonts w:ascii="Times New Roman" w:eastAsia="Times New Roman" w:hAnsi="Times New Roman"/>
          <w:lang w:eastAsia="ar-SA"/>
        </w:rPr>
        <w:tab/>
      </w:r>
      <w:r w:rsidRPr="007406F5">
        <w:rPr>
          <w:rFonts w:ascii="Times New Roman" w:eastAsia="Times New Roman" w:hAnsi="Times New Roman"/>
          <w:lang w:eastAsia="ar-SA"/>
        </w:rPr>
        <w:tab/>
      </w:r>
      <w:r w:rsidRPr="007406F5">
        <w:rPr>
          <w:rFonts w:ascii="Times New Roman" w:eastAsia="Times New Roman" w:hAnsi="Times New Roman"/>
          <w:lang w:eastAsia="ar-SA"/>
        </w:rPr>
        <w:tab/>
      </w:r>
      <w:r w:rsidRPr="007406F5">
        <w:rPr>
          <w:rFonts w:ascii="Times New Roman" w:eastAsia="Times New Roman" w:hAnsi="Times New Roman"/>
          <w:lang w:eastAsia="ar-SA"/>
        </w:rPr>
        <w:tab/>
        <w:t xml:space="preserve">     МО «Приморский муниципальный район»</w:t>
      </w:r>
    </w:p>
    <w:p w:rsidR="007406F5" w:rsidRDefault="007406F5" w:rsidP="001D4E17">
      <w:pPr>
        <w:suppressAutoHyphens/>
        <w:snapToGrid w:val="0"/>
        <w:spacing w:line="240" w:lineRule="auto"/>
        <w:jc w:val="right"/>
        <w:rPr>
          <w:rFonts w:ascii="Times New Roman" w:eastAsia="Times New Roman" w:hAnsi="Times New Roman"/>
          <w:lang w:eastAsia="ar-SA"/>
        </w:rPr>
      </w:pPr>
      <w:r w:rsidRPr="007406F5">
        <w:rPr>
          <w:rFonts w:ascii="Times New Roman" w:eastAsia="Times New Roman" w:hAnsi="Times New Roman"/>
          <w:lang w:eastAsia="ar-SA"/>
        </w:rPr>
        <w:tab/>
      </w:r>
      <w:r w:rsidRPr="007406F5">
        <w:rPr>
          <w:rFonts w:ascii="Times New Roman" w:eastAsia="Times New Roman" w:hAnsi="Times New Roman"/>
          <w:lang w:eastAsia="ar-SA"/>
        </w:rPr>
        <w:tab/>
      </w:r>
      <w:r w:rsidRPr="007406F5">
        <w:rPr>
          <w:rFonts w:ascii="Times New Roman" w:eastAsia="Times New Roman" w:hAnsi="Times New Roman"/>
          <w:lang w:eastAsia="ar-SA"/>
        </w:rPr>
        <w:tab/>
      </w:r>
      <w:r w:rsidRPr="007406F5">
        <w:rPr>
          <w:rFonts w:ascii="Times New Roman" w:eastAsia="Times New Roman" w:hAnsi="Times New Roman"/>
          <w:lang w:eastAsia="ar-SA"/>
        </w:rPr>
        <w:tab/>
      </w:r>
      <w:r w:rsidRPr="007406F5">
        <w:rPr>
          <w:rFonts w:ascii="Times New Roman" w:eastAsia="Times New Roman" w:hAnsi="Times New Roman"/>
          <w:lang w:eastAsia="ar-SA"/>
        </w:rPr>
        <w:tab/>
        <w:t xml:space="preserve">   </w:t>
      </w:r>
      <w:r>
        <w:rPr>
          <w:rFonts w:ascii="Times New Roman" w:eastAsia="Times New Roman" w:hAnsi="Times New Roman"/>
          <w:lang w:eastAsia="ar-SA"/>
        </w:rPr>
        <w:t xml:space="preserve">   от 26 декабря 2017 г. № 434</w:t>
      </w:r>
    </w:p>
    <w:p w:rsidR="001D4E17" w:rsidRDefault="001D4E17" w:rsidP="001D4E17">
      <w:pPr>
        <w:suppressAutoHyphens/>
        <w:snapToGrid w:val="0"/>
        <w:spacing w:line="240" w:lineRule="auto"/>
        <w:jc w:val="right"/>
        <w:rPr>
          <w:rFonts w:ascii="Times New Roman" w:eastAsia="Times New Roman" w:hAnsi="Times New Roman"/>
          <w:lang w:eastAsia="ar-SA"/>
        </w:rPr>
      </w:pPr>
      <w:r>
        <w:rPr>
          <w:rFonts w:ascii="Times New Roman" w:eastAsia="Times New Roman" w:hAnsi="Times New Roman"/>
          <w:lang w:eastAsia="ar-SA"/>
        </w:rPr>
        <w:t xml:space="preserve">В редакции </w:t>
      </w:r>
    </w:p>
    <w:p w:rsidR="001D4E17" w:rsidRDefault="001D4E17" w:rsidP="001D4E17">
      <w:pPr>
        <w:suppressAutoHyphens/>
        <w:snapToGrid w:val="0"/>
        <w:spacing w:line="240" w:lineRule="auto"/>
        <w:jc w:val="right"/>
        <w:rPr>
          <w:rFonts w:ascii="Times New Roman" w:eastAsia="Times New Roman" w:hAnsi="Times New Roman"/>
          <w:lang w:eastAsia="ar-SA"/>
        </w:rPr>
      </w:pPr>
      <w:r>
        <w:rPr>
          <w:rFonts w:ascii="Times New Roman" w:eastAsia="Times New Roman" w:hAnsi="Times New Roman"/>
          <w:lang w:eastAsia="ar-SA"/>
        </w:rPr>
        <w:t xml:space="preserve">Постановления Министерства строительства </w:t>
      </w:r>
    </w:p>
    <w:p w:rsidR="001D4E17" w:rsidRDefault="001D4E17" w:rsidP="001D4E17">
      <w:pPr>
        <w:suppressAutoHyphens/>
        <w:snapToGrid w:val="0"/>
        <w:spacing w:line="240" w:lineRule="auto"/>
        <w:jc w:val="right"/>
        <w:rPr>
          <w:rFonts w:ascii="Times New Roman" w:eastAsia="Times New Roman" w:hAnsi="Times New Roman"/>
          <w:lang w:eastAsia="ar-SA"/>
        </w:rPr>
      </w:pPr>
      <w:r>
        <w:rPr>
          <w:rFonts w:ascii="Times New Roman" w:eastAsia="Times New Roman" w:hAnsi="Times New Roman"/>
          <w:lang w:eastAsia="ar-SA"/>
        </w:rPr>
        <w:t xml:space="preserve">и архитектуры Архангельской области </w:t>
      </w:r>
    </w:p>
    <w:p w:rsidR="001D4E17" w:rsidRPr="007406F5" w:rsidRDefault="001D4E17" w:rsidP="001D4E17">
      <w:pPr>
        <w:suppressAutoHyphens/>
        <w:snapToGrid w:val="0"/>
        <w:spacing w:line="240" w:lineRule="auto"/>
        <w:jc w:val="right"/>
        <w:rPr>
          <w:rFonts w:ascii="Times New Roman" w:eastAsia="Times New Roman" w:hAnsi="Times New Roman"/>
          <w:lang w:eastAsia="ar-SA"/>
        </w:rPr>
      </w:pPr>
      <w:r>
        <w:rPr>
          <w:rFonts w:ascii="Times New Roman" w:eastAsia="Times New Roman" w:hAnsi="Times New Roman"/>
          <w:lang w:eastAsia="ar-SA"/>
        </w:rPr>
        <w:t>от 06.03.2020 № 20-п</w:t>
      </w: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Default="001A2C4E" w:rsidP="001A2C4E">
      <w:pPr>
        <w:spacing w:line="240" w:lineRule="auto"/>
        <w:rPr>
          <w:rFonts w:ascii="Times New Roman" w:hAnsi="Times New Roman"/>
        </w:rPr>
      </w:pPr>
    </w:p>
    <w:p w:rsidR="007406F5" w:rsidRDefault="007406F5" w:rsidP="001A2C4E">
      <w:pPr>
        <w:spacing w:line="240" w:lineRule="auto"/>
        <w:rPr>
          <w:rFonts w:ascii="Times New Roman" w:hAnsi="Times New Roman"/>
        </w:rPr>
      </w:pPr>
    </w:p>
    <w:p w:rsidR="007406F5" w:rsidRDefault="007406F5" w:rsidP="001A2C4E">
      <w:pPr>
        <w:spacing w:line="240" w:lineRule="auto"/>
        <w:rPr>
          <w:rFonts w:ascii="Times New Roman" w:hAnsi="Times New Roman"/>
        </w:rPr>
      </w:pPr>
      <w:bookmarkStart w:id="0" w:name="_GoBack"/>
      <w:bookmarkEnd w:id="0"/>
    </w:p>
    <w:p w:rsidR="007406F5" w:rsidRDefault="007406F5" w:rsidP="001A2C4E">
      <w:pPr>
        <w:spacing w:line="240" w:lineRule="auto"/>
        <w:rPr>
          <w:rFonts w:ascii="Times New Roman" w:hAnsi="Times New Roman"/>
        </w:rPr>
      </w:pPr>
    </w:p>
    <w:p w:rsidR="007406F5" w:rsidRDefault="007406F5" w:rsidP="001A2C4E">
      <w:pPr>
        <w:spacing w:line="240" w:lineRule="auto"/>
        <w:rPr>
          <w:rFonts w:ascii="Times New Roman" w:hAnsi="Times New Roman"/>
        </w:rPr>
      </w:pPr>
    </w:p>
    <w:p w:rsidR="007406F5" w:rsidRDefault="007406F5" w:rsidP="001A2C4E">
      <w:pPr>
        <w:spacing w:line="240" w:lineRule="auto"/>
        <w:rPr>
          <w:rFonts w:ascii="Times New Roman" w:hAnsi="Times New Roman"/>
        </w:rPr>
      </w:pPr>
    </w:p>
    <w:p w:rsidR="007406F5" w:rsidRDefault="007406F5" w:rsidP="001A2C4E">
      <w:pPr>
        <w:spacing w:line="240" w:lineRule="auto"/>
        <w:rPr>
          <w:rFonts w:ascii="Times New Roman" w:hAnsi="Times New Roman"/>
        </w:rPr>
      </w:pPr>
    </w:p>
    <w:p w:rsidR="007406F5" w:rsidRDefault="007406F5" w:rsidP="001A2C4E">
      <w:pPr>
        <w:spacing w:line="240" w:lineRule="auto"/>
        <w:rPr>
          <w:rFonts w:ascii="Times New Roman" w:hAnsi="Times New Roman"/>
        </w:rPr>
      </w:pPr>
    </w:p>
    <w:p w:rsidR="007406F5" w:rsidRPr="000E39DF" w:rsidRDefault="007406F5"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6B1BCD" w:rsidRPr="000E39DF" w:rsidRDefault="00885997" w:rsidP="00CE7C7C">
      <w:pPr>
        <w:spacing w:line="240" w:lineRule="auto"/>
        <w:rPr>
          <w:rFonts w:ascii="Times New Roman" w:hAnsi="Times New Roman"/>
          <w:b/>
          <w:sz w:val="36"/>
          <w:szCs w:val="36"/>
        </w:rPr>
      </w:pPr>
      <w:r w:rsidRPr="000E39DF">
        <w:rPr>
          <w:rFonts w:ascii="Times New Roman" w:hAnsi="Times New Roman"/>
          <w:b/>
          <w:sz w:val="36"/>
          <w:szCs w:val="36"/>
        </w:rPr>
        <w:t>ПРАВИЛ</w:t>
      </w:r>
      <w:r w:rsidR="00C35256">
        <w:rPr>
          <w:rFonts w:ascii="Times New Roman" w:hAnsi="Times New Roman"/>
          <w:b/>
          <w:sz w:val="36"/>
          <w:szCs w:val="36"/>
        </w:rPr>
        <w:t>А</w:t>
      </w:r>
      <w:r w:rsidRPr="000E39DF">
        <w:rPr>
          <w:rFonts w:ascii="Times New Roman" w:hAnsi="Times New Roman"/>
          <w:b/>
          <w:sz w:val="36"/>
          <w:szCs w:val="36"/>
        </w:rPr>
        <w:t xml:space="preserve"> ЗЕМЛЕПОЛЬЗОВАНИЯ И ЗАСТРОЙКИ </w:t>
      </w:r>
    </w:p>
    <w:p w:rsidR="00885997" w:rsidRPr="000E39DF" w:rsidRDefault="003C6BF2" w:rsidP="00885997">
      <w:pPr>
        <w:spacing w:line="240" w:lineRule="auto"/>
        <w:rPr>
          <w:rFonts w:ascii="Times New Roman" w:hAnsi="Times New Roman"/>
          <w:b/>
          <w:sz w:val="36"/>
          <w:szCs w:val="36"/>
        </w:rPr>
      </w:pPr>
      <w:r>
        <w:rPr>
          <w:rFonts w:ascii="Times New Roman" w:hAnsi="Times New Roman"/>
          <w:b/>
          <w:sz w:val="36"/>
          <w:szCs w:val="36"/>
        </w:rPr>
        <w:t>МУНИЦИПАЛЬНОЕ ОБРАЗОВАНИЕ</w:t>
      </w:r>
      <w:r w:rsidR="00F75D8C">
        <w:rPr>
          <w:rFonts w:ascii="Times New Roman" w:hAnsi="Times New Roman"/>
          <w:b/>
          <w:sz w:val="36"/>
          <w:szCs w:val="36"/>
        </w:rPr>
        <w:t xml:space="preserve"> </w:t>
      </w:r>
      <w:r w:rsidR="002F0855">
        <w:rPr>
          <w:rFonts w:ascii="Times New Roman" w:hAnsi="Times New Roman"/>
          <w:b/>
          <w:sz w:val="36"/>
          <w:szCs w:val="36"/>
        </w:rPr>
        <w:t>«</w:t>
      </w:r>
      <w:r w:rsidR="007428F5">
        <w:rPr>
          <w:rFonts w:ascii="Times New Roman" w:hAnsi="Times New Roman"/>
          <w:b/>
          <w:sz w:val="36"/>
          <w:szCs w:val="36"/>
        </w:rPr>
        <w:t>ПЕРТОМИНСКОЕ</w:t>
      </w:r>
      <w:r w:rsidR="002F0855">
        <w:rPr>
          <w:rFonts w:ascii="Times New Roman" w:hAnsi="Times New Roman"/>
          <w:b/>
          <w:sz w:val="36"/>
          <w:szCs w:val="36"/>
        </w:rPr>
        <w:t>»</w:t>
      </w:r>
    </w:p>
    <w:p w:rsidR="006B1BCD" w:rsidRPr="000E39DF" w:rsidRDefault="0028015E" w:rsidP="00885997">
      <w:pPr>
        <w:spacing w:line="240" w:lineRule="auto"/>
        <w:rPr>
          <w:rFonts w:ascii="Times New Roman" w:hAnsi="Times New Roman"/>
          <w:b/>
          <w:sz w:val="36"/>
          <w:szCs w:val="36"/>
        </w:rPr>
      </w:pPr>
      <w:r>
        <w:rPr>
          <w:rFonts w:ascii="Times New Roman" w:hAnsi="Times New Roman"/>
          <w:b/>
          <w:sz w:val="36"/>
          <w:szCs w:val="36"/>
        </w:rPr>
        <w:t>ПРИМОРСКОГО</w:t>
      </w:r>
    </w:p>
    <w:p w:rsidR="006B1BCD" w:rsidRPr="000E39DF" w:rsidRDefault="00885997" w:rsidP="00885997">
      <w:pPr>
        <w:spacing w:line="240" w:lineRule="auto"/>
        <w:rPr>
          <w:rFonts w:ascii="Times New Roman" w:hAnsi="Times New Roman"/>
          <w:b/>
          <w:sz w:val="36"/>
          <w:szCs w:val="36"/>
        </w:rPr>
      </w:pPr>
      <w:r w:rsidRPr="000E39DF">
        <w:rPr>
          <w:rFonts w:ascii="Times New Roman" w:hAnsi="Times New Roman"/>
          <w:b/>
          <w:sz w:val="36"/>
          <w:szCs w:val="36"/>
        </w:rPr>
        <w:t xml:space="preserve">МУНИЦИПАЛЬНОГО РАЙОНА </w:t>
      </w:r>
    </w:p>
    <w:p w:rsidR="00885997" w:rsidRPr="000E39DF" w:rsidRDefault="00485E6E" w:rsidP="00885997">
      <w:pPr>
        <w:spacing w:line="240" w:lineRule="auto"/>
        <w:rPr>
          <w:rFonts w:ascii="Times New Roman" w:hAnsi="Times New Roman"/>
        </w:rPr>
      </w:pPr>
      <w:r>
        <w:rPr>
          <w:rFonts w:ascii="Times New Roman" w:hAnsi="Times New Roman"/>
          <w:b/>
          <w:sz w:val="36"/>
          <w:szCs w:val="36"/>
        </w:rPr>
        <w:t>АРХАНГЕЛЬСКОЙ</w:t>
      </w:r>
      <w:r w:rsidR="00885997" w:rsidRPr="000E39DF">
        <w:rPr>
          <w:rFonts w:ascii="Times New Roman" w:hAnsi="Times New Roman"/>
          <w:b/>
          <w:sz w:val="36"/>
          <w:szCs w:val="36"/>
        </w:rPr>
        <w:t xml:space="preserve"> ОБЛАСТИ</w:t>
      </w: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Default="001A2C4E" w:rsidP="001A2C4E">
      <w:pPr>
        <w:spacing w:line="240" w:lineRule="auto"/>
        <w:rPr>
          <w:rFonts w:ascii="Times New Roman" w:hAnsi="Times New Roman"/>
        </w:rPr>
      </w:pPr>
    </w:p>
    <w:p w:rsidR="00485E6E" w:rsidRDefault="00485E6E" w:rsidP="001A2C4E">
      <w:pPr>
        <w:spacing w:line="240" w:lineRule="auto"/>
        <w:rPr>
          <w:rFonts w:ascii="Times New Roman" w:hAnsi="Times New Roman"/>
        </w:rPr>
      </w:pPr>
    </w:p>
    <w:p w:rsidR="00485E6E" w:rsidRDefault="00485E6E" w:rsidP="001A2C4E">
      <w:pPr>
        <w:spacing w:line="240" w:lineRule="auto"/>
        <w:rPr>
          <w:rFonts w:ascii="Times New Roman" w:hAnsi="Times New Roman"/>
        </w:rPr>
      </w:pPr>
    </w:p>
    <w:p w:rsidR="00485E6E" w:rsidRPr="000E39DF" w:rsidRDefault="00485E6E" w:rsidP="001A2C4E">
      <w:pPr>
        <w:spacing w:line="240" w:lineRule="auto"/>
        <w:rPr>
          <w:rFonts w:ascii="Times New Roman" w:hAnsi="Times New Roman"/>
        </w:rPr>
      </w:pPr>
    </w:p>
    <w:p w:rsidR="001A2C4E" w:rsidRPr="000E39DF" w:rsidRDefault="00485E6E" w:rsidP="001A2C4E">
      <w:pPr>
        <w:spacing w:line="240" w:lineRule="auto"/>
        <w:rPr>
          <w:rFonts w:ascii="Times New Roman" w:hAnsi="Times New Roman"/>
          <w:b/>
          <w:sz w:val="28"/>
          <w:szCs w:val="28"/>
        </w:rPr>
        <w:sectPr w:rsidR="001A2C4E" w:rsidRPr="000E39DF" w:rsidSect="004A3215">
          <w:headerReference w:type="default" r:id="rId8"/>
          <w:footerReference w:type="default" r:id="rId9"/>
          <w:headerReference w:type="first" r:id="rId10"/>
          <w:footerReference w:type="first" r:id="rId11"/>
          <w:pgSz w:w="11906" w:h="16838"/>
          <w:pgMar w:top="1134" w:right="850" w:bottom="1134" w:left="1701" w:header="708" w:footer="708" w:gutter="0"/>
          <w:pgBorders>
            <w:top w:val="thickThinSmallGap" w:sz="18" w:space="1" w:color="auto"/>
            <w:left w:val="thickThinSmallGap" w:sz="18" w:space="4" w:color="auto"/>
            <w:bottom w:val="thinThickSmallGap" w:sz="18" w:space="1" w:color="auto"/>
            <w:right w:val="thinThickSmallGap" w:sz="18" w:space="4" w:color="auto"/>
          </w:pgBorders>
          <w:cols w:space="708"/>
          <w:titlePg/>
          <w:docGrid w:linePitch="360"/>
        </w:sectPr>
      </w:pPr>
      <w:r>
        <w:rPr>
          <w:rFonts w:ascii="Times New Roman" w:hAnsi="Times New Roman"/>
          <w:b/>
          <w:sz w:val="28"/>
          <w:szCs w:val="28"/>
        </w:rPr>
        <w:t>2017</w:t>
      </w:r>
      <w:r w:rsidR="001A2C4E" w:rsidRPr="000E39DF">
        <w:rPr>
          <w:rFonts w:ascii="Times New Roman" w:hAnsi="Times New Roman"/>
          <w:b/>
          <w:sz w:val="28"/>
          <w:szCs w:val="28"/>
        </w:rPr>
        <w:t xml:space="preserve"> г.</w:t>
      </w:r>
    </w:p>
    <w:p w:rsidR="001A2C4E" w:rsidRPr="00BA3DB6" w:rsidRDefault="001A2C4E" w:rsidP="00BA3DB6">
      <w:pPr>
        <w:spacing w:line="240" w:lineRule="auto"/>
        <w:rPr>
          <w:rFonts w:ascii="Times New Roman" w:hAnsi="Times New Roman"/>
          <w:b/>
          <w:sz w:val="28"/>
          <w:szCs w:val="28"/>
        </w:rPr>
      </w:pPr>
    </w:p>
    <w:p w:rsidR="004C6C6D" w:rsidRPr="00AD606E" w:rsidRDefault="004C6C6D" w:rsidP="00AD606E">
      <w:pPr>
        <w:pStyle w:val="1"/>
        <w:spacing w:before="0" w:line="240" w:lineRule="auto"/>
        <w:rPr>
          <w:rFonts w:ascii="Times New Roman" w:hAnsi="Times New Roman" w:cs="Times New Roman"/>
          <w:b/>
          <w:color w:val="auto"/>
          <w:kern w:val="32"/>
          <w:sz w:val="24"/>
          <w:szCs w:val="24"/>
          <w:u w:val="single"/>
          <w:lang w:eastAsia="ar-SA"/>
        </w:rPr>
      </w:pPr>
      <w:bookmarkStart w:id="1" w:name="_Toc501977807"/>
      <w:r w:rsidRPr="00AD606E">
        <w:rPr>
          <w:rFonts w:ascii="Times New Roman" w:hAnsi="Times New Roman" w:cs="Times New Roman"/>
          <w:b/>
          <w:color w:val="auto"/>
          <w:kern w:val="32"/>
          <w:sz w:val="24"/>
          <w:szCs w:val="24"/>
          <w:u w:val="single"/>
          <w:lang w:eastAsia="ar-SA"/>
        </w:rPr>
        <w:t>СОДЕРЖАНИЕ</w:t>
      </w:r>
      <w:bookmarkEnd w:id="1"/>
    </w:p>
    <w:p w:rsidR="00382927" w:rsidRDefault="00B43BE1">
      <w:pPr>
        <w:pStyle w:val="11"/>
        <w:rPr>
          <w:rFonts w:asciiTheme="minorHAnsi" w:eastAsiaTheme="minorEastAsia" w:hAnsiTheme="minorHAnsi" w:cstheme="minorBidi"/>
          <w:b w:val="0"/>
          <w:bCs w:val="0"/>
          <w:sz w:val="22"/>
          <w:szCs w:val="22"/>
        </w:rPr>
      </w:pPr>
      <w:r w:rsidRPr="00B43BE1">
        <w:rPr>
          <w:rFonts w:eastAsia="Calibri"/>
          <w:caps/>
          <w:lang w:eastAsia="en-US"/>
        </w:rPr>
        <w:fldChar w:fldCharType="begin"/>
      </w:r>
      <w:r w:rsidR="004C6C6D" w:rsidRPr="00AD606E">
        <w:instrText xml:space="preserve"> TOC \o "1-3" \h \z \u </w:instrText>
      </w:r>
      <w:r w:rsidRPr="00B43BE1">
        <w:rPr>
          <w:rFonts w:eastAsia="Calibri"/>
          <w:caps/>
          <w:lang w:eastAsia="en-US"/>
        </w:rPr>
        <w:fldChar w:fldCharType="separate"/>
      </w:r>
      <w:hyperlink w:anchor="_Toc501977807" w:history="1">
        <w:r w:rsidR="00382927" w:rsidRPr="00314576">
          <w:rPr>
            <w:rStyle w:val="a7"/>
            <w:kern w:val="32"/>
            <w:lang w:eastAsia="ar-SA"/>
          </w:rPr>
          <w:t>СОДЕРЖАНИЕ</w:t>
        </w:r>
        <w:r w:rsidR="00382927">
          <w:rPr>
            <w:webHidden/>
          </w:rPr>
          <w:tab/>
        </w:r>
        <w:r>
          <w:rPr>
            <w:webHidden/>
          </w:rPr>
          <w:fldChar w:fldCharType="begin"/>
        </w:r>
        <w:r w:rsidR="00382927">
          <w:rPr>
            <w:webHidden/>
          </w:rPr>
          <w:instrText xml:space="preserve"> PAGEREF _Toc501977807 \h </w:instrText>
        </w:r>
        <w:r>
          <w:rPr>
            <w:webHidden/>
          </w:rPr>
        </w:r>
        <w:r>
          <w:rPr>
            <w:webHidden/>
          </w:rPr>
          <w:fldChar w:fldCharType="separate"/>
        </w:r>
        <w:r w:rsidR="007406F5">
          <w:rPr>
            <w:webHidden/>
          </w:rPr>
          <w:t>2</w:t>
        </w:r>
        <w:r>
          <w:rPr>
            <w:webHidden/>
          </w:rPr>
          <w:fldChar w:fldCharType="end"/>
        </w:r>
      </w:hyperlink>
    </w:p>
    <w:p w:rsidR="00382927" w:rsidRDefault="00B43BE1">
      <w:pPr>
        <w:pStyle w:val="21"/>
        <w:rPr>
          <w:rFonts w:asciiTheme="minorHAnsi" w:eastAsiaTheme="minorEastAsia" w:hAnsiTheme="minorHAnsi" w:cstheme="minorBidi"/>
          <w:b w:val="0"/>
          <w:i w:val="0"/>
          <w:sz w:val="22"/>
          <w:szCs w:val="22"/>
          <w:lang w:eastAsia="ru-RU"/>
        </w:rPr>
      </w:pPr>
      <w:hyperlink w:anchor="_Toc501977808" w:history="1">
        <w:r w:rsidR="00382927" w:rsidRPr="00314576">
          <w:rPr>
            <w:rStyle w:val="a7"/>
          </w:rPr>
          <w:t>Преамбула</w:t>
        </w:r>
        <w:r w:rsidR="00382927">
          <w:rPr>
            <w:webHidden/>
          </w:rPr>
          <w:tab/>
        </w:r>
        <w:r>
          <w:rPr>
            <w:webHidden/>
          </w:rPr>
          <w:fldChar w:fldCharType="begin"/>
        </w:r>
        <w:r w:rsidR="00382927">
          <w:rPr>
            <w:webHidden/>
          </w:rPr>
          <w:instrText xml:space="preserve"> PAGEREF _Toc501977808 \h </w:instrText>
        </w:r>
        <w:r>
          <w:rPr>
            <w:webHidden/>
          </w:rPr>
        </w:r>
        <w:r>
          <w:rPr>
            <w:webHidden/>
          </w:rPr>
          <w:fldChar w:fldCharType="separate"/>
        </w:r>
        <w:r w:rsidR="007406F5">
          <w:rPr>
            <w:webHidden/>
          </w:rPr>
          <w:t>5</w:t>
        </w:r>
        <w:r>
          <w:rPr>
            <w:webHidden/>
          </w:rPr>
          <w:fldChar w:fldCharType="end"/>
        </w:r>
      </w:hyperlink>
    </w:p>
    <w:p w:rsidR="00382927" w:rsidRDefault="00B43BE1">
      <w:pPr>
        <w:pStyle w:val="11"/>
        <w:rPr>
          <w:rFonts w:asciiTheme="minorHAnsi" w:eastAsiaTheme="minorEastAsia" w:hAnsiTheme="minorHAnsi" w:cstheme="minorBidi"/>
          <w:b w:val="0"/>
          <w:bCs w:val="0"/>
          <w:sz w:val="22"/>
          <w:szCs w:val="22"/>
        </w:rPr>
      </w:pPr>
      <w:hyperlink w:anchor="_Toc501977809" w:history="1">
        <w:r w:rsidR="00382927" w:rsidRPr="00314576">
          <w:rPr>
            <w:rStyle w:val="a7"/>
            <w:caps/>
            <w:kern w:val="32"/>
            <w:lang w:eastAsia="ar-SA"/>
          </w:rPr>
          <w:t>Часть I. Порядок применения Правил землепользования и застройки и внесения в них изменений</w:t>
        </w:r>
        <w:r w:rsidR="00382927">
          <w:rPr>
            <w:webHidden/>
          </w:rPr>
          <w:tab/>
        </w:r>
        <w:r>
          <w:rPr>
            <w:webHidden/>
          </w:rPr>
          <w:fldChar w:fldCharType="begin"/>
        </w:r>
        <w:r w:rsidR="00382927">
          <w:rPr>
            <w:webHidden/>
          </w:rPr>
          <w:instrText xml:space="preserve"> PAGEREF _Toc501977809 \h </w:instrText>
        </w:r>
        <w:r>
          <w:rPr>
            <w:webHidden/>
          </w:rPr>
        </w:r>
        <w:r>
          <w:rPr>
            <w:webHidden/>
          </w:rPr>
          <w:fldChar w:fldCharType="separate"/>
        </w:r>
        <w:r w:rsidR="007406F5">
          <w:rPr>
            <w:webHidden/>
          </w:rPr>
          <w:t>6</w:t>
        </w:r>
        <w:r>
          <w:rPr>
            <w:webHidden/>
          </w:rPr>
          <w:fldChar w:fldCharType="end"/>
        </w:r>
      </w:hyperlink>
    </w:p>
    <w:p w:rsidR="00382927" w:rsidRDefault="00B43BE1">
      <w:pPr>
        <w:pStyle w:val="21"/>
        <w:rPr>
          <w:rFonts w:asciiTheme="minorHAnsi" w:eastAsiaTheme="minorEastAsia" w:hAnsiTheme="minorHAnsi" w:cstheme="minorBidi"/>
          <w:b w:val="0"/>
          <w:i w:val="0"/>
          <w:sz w:val="22"/>
          <w:szCs w:val="22"/>
          <w:lang w:eastAsia="ru-RU"/>
        </w:rPr>
      </w:pPr>
      <w:hyperlink w:anchor="_Toc501977810" w:history="1">
        <w:r w:rsidR="00382927" w:rsidRPr="00314576">
          <w:rPr>
            <w:rStyle w:val="a7"/>
            <w:rFonts w:eastAsia="Times New Roman"/>
            <w:bCs/>
            <w:iCs/>
            <w:lang w:eastAsia="ar-SA"/>
          </w:rPr>
          <w:t>Глава 1. Регулирование землепользования и застройки органами местного самоуправления</w:t>
        </w:r>
        <w:r w:rsidR="00382927">
          <w:rPr>
            <w:webHidden/>
          </w:rPr>
          <w:tab/>
        </w:r>
        <w:r>
          <w:rPr>
            <w:webHidden/>
          </w:rPr>
          <w:fldChar w:fldCharType="begin"/>
        </w:r>
        <w:r w:rsidR="00382927">
          <w:rPr>
            <w:webHidden/>
          </w:rPr>
          <w:instrText xml:space="preserve"> PAGEREF _Toc501977810 \h </w:instrText>
        </w:r>
        <w:r>
          <w:rPr>
            <w:webHidden/>
          </w:rPr>
        </w:r>
        <w:r>
          <w:rPr>
            <w:webHidden/>
          </w:rPr>
          <w:fldChar w:fldCharType="separate"/>
        </w:r>
        <w:r w:rsidR="007406F5">
          <w:rPr>
            <w:webHidden/>
          </w:rPr>
          <w:t>6</w:t>
        </w:r>
        <w:r>
          <w:rPr>
            <w:webHidden/>
          </w:rPr>
          <w:fldChar w:fldCharType="end"/>
        </w:r>
      </w:hyperlink>
    </w:p>
    <w:p w:rsidR="00382927" w:rsidRDefault="00B43BE1">
      <w:pPr>
        <w:pStyle w:val="31"/>
        <w:rPr>
          <w:rFonts w:asciiTheme="minorHAnsi" w:eastAsiaTheme="minorEastAsia" w:hAnsiTheme="minorHAnsi" w:cstheme="minorBidi"/>
          <w:noProof/>
          <w:lang w:eastAsia="ru-RU"/>
        </w:rPr>
      </w:pPr>
      <w:hyperlink w:anchor="_Toc501977811" w:history="1">
        <w:r w:rsidR="00382927" w:rsidRPr="00314576">
          <w:rPr>
            <w:rStyle w:val="a7"/>
            <w:rFonts w:eastAsia="Times New Roman"/>
            <w:bCs/>
            <w:noProof/>
            <w:lang w:eastAsia="ar-SA"/>
          </w:rPr>
          <w:t>Статья 1. Основные понятия, используемые в Правилах землепользования и застройки</w:t>
        </w:r>
        <w:r w:rsidR="00382927">
          <w:rPr>
            <w:noProof/>
            <w:webHidden/>
          </w:rPr>
          <w:tab/>
        </w:r>
        <w:r>
          <w:rPr>
            <w:noProof/>
            <w:webHidden/>
          </w:rPr>
          <w:fldChar w:fldCharType="begin"/>
        </w:r>
        <w:r w:rsidR="00382927">
          <w:rPr>
            <w:noProof/>
            <w:webHidden/>
          </w:rPr>
          <w:instrText xml:space="preserve"> PAGEREF _Toc501977811 \h </w:instrText>
        </w:r>
        <w:r>
          <w:rPr>
            <w:noProof/>
            <w:webHidden/>
          </w:rPr>
        </w:r>
        <w:r>
          <w:rPr>
            <w:noProof/>
            <w:webHidden/>
          </w:rPr>
          <w:fldChar w:fldCharType="separate"/>
        </w:r>
        <w:r w:rsidR="007406F5">
          <w:rPr>
            <w:noProof/>
            <w:webHidden/>
          </w:rPr>
          <w:t>6</w:t>
        </w:r>
        <w:r>
          <w:rPr>
            <w:noProof/>
            <w:webHidden/>
          </w:rPr>
          <w:fldChar w:fldCharType="end"/>
        </w:r>
      </w:hyperlink>
    </w:p>
    <w:p w:rsidR="00382927" w:rsidRDefault="00B43BE1">
      <w:pPr>
        <w:pStyle w:val="31"/>
        <w:rPr>
          <w:rFonts w:asciiTheme="minorHAnsi" w:eastAsiaTheme="minorEastAsia" w:hAnsiTheme="minorHAnsi" w:cstheme="minorBidi"/>
          <w:noProof/>
          <w:lang w:eastAsia="ru-RU"/>
        </w:rPr>
      </w:pPr>
      <w:hyperlink w:anchor="_Toc501977812" w:history="1">
        <w:r w:rsidR="00382927" w:rsidRPr="00314576">
          <w:rPr>
            <w:rStyle w:val="a7"/>
            <w:rFonts w:eastAsia="Times New Roman"/>
            <w:bCs/>
            <w:noProof/>
            <w:lang w:eastAsia="ar-SA"/>
          </w:rPr>
          <w:t>Статья 2. Цели правил землепользования и застройки</w:t>
        </w:r>
        <w:r w:rsidR="00382927">
          <w:rPr>
            <w:noProof/>
            <w:webHidden/>
          </w:rPr>
          <w:tab/>
        </w:r>
        <w:r>
          <w:rPr>
            <w:noProof/>
            <w:webHidden/>
          </w:rPr>
          <w:fldChar w:fldCharType="begin"/>
        </w:r>
        <w:r w:rsidR="00382927">
          <w:rPr>
            <w:noProof/>
            <w:webHidden/>
          </w:rPr>
          <w:instrText xml:space="preserve"> PAGEREF _Toc501977812 \h </w:instrText>
        </w:r>
        <w:r>
          <w:rPr>
            <w:noProof/>
            <w:webHidden/>
          </w:rPr>
        </w:r>
        <w:r>
          <w:rPr>
            <w:noProof/>
            <w:webHidden/>
          </w:rPr>
          <w:fldChar w:fldCharType="separate"/>
        </w:r>
        <w:r w:rsidR="007406F5">
          <w:rPr>
            <w:noProof/>
            <w:webHidden/>
          </w:rPr>
          <w:t>16</w:t>
        </w:r>
        <w:r>
          <w:rPr>
            <w:noProof/>
            <w:webHidden/>
          </w:rPr>
          <w:fldChar w:fldCharType="end"/>
        </w:r>
      </w:hyperlink>
    </w:p>
    <w:p w:rsidR="00382927" w:rsidRDefault="00B43BE1">
      <w:pPr>
        <w:pStyle w:val="31"/>
        <w:rPr>
          <w:rFonts w:asciiTheme="minorHAnsi" w:eastAsiaTheme="minorEastAsia" w:hAnsiTheme="minorHAnsi" w:cstheme="minorBidi"/>
          <w:noProof/>
          <w:lang w:eastAsia="ru-RU"/>
        </w:rPr>
      </w:pPr>
      <w:hyperlink w:anchor="_Toc501977813" w:history="1">
        <w:r w:rsidR="00382927" w:rsidRPr="00314576">
          <w:rPr>
            <w:rStyle w:val="a7"/>
            <w:rFonts w:eastAsia="Times New Roman"/>
            <w:bCs/>
            <w:noProof/>
            <w:lang w:eastAsia="ar-SA"/>
          </w:rPr>
          <w:t>Статья 3. Область применения правил землепользования и застройки</w:t>
        </w:r>
        <w:r w:rsidR="00382927">
          <w:rPr>
            <w:noProof/>
            <w:webHidden/>
          </w:rPr>
          <w:tab/>
        </w:r>
        <w:r>
          <w:rPr>
            <w:noProof/>
            <w:webHidden/>
          </w:rPr>
          <w:fldChar w:fldCharType="begin"/>
        </w:r>
        <w:r w:rsidR="00382927">
          <w:rPr>
            <w:noProof/>
            <w:webHidden/>
          </w:rPr>
          <w:instrText xml:space="preserve"> PAGEREF _Toc501977813 \h </w:instrText>
        </w:r>
        <w:r>
          <w:rPr>
            <w:noProof/>
            <w:webHidden/>
          </w:rPr>
        </w:r>
        <w:r>
          <w:rPr>
            <w:noProof/>
            <w:webHidden/>
          </w:rPr>
          <w:fldChar w:fldCharType="separate"/>
        </w:r>
        <w:r w:rsidR="007406F5">
          <w:rPr>
            <w:noProof/>
            <w:webHidden/>
          </w:rPr>
          <w:t>16</w:t>
        </w:r>
        <w:r>
          <w:rPr>
            <w:noProof/>
            <w:webHidden/>
          </w:rPr>
          <w:fldChar w:fldCharType="end"/>
        </w:r>
      </w:hyperlink>
    </w:p>
    <w:p w:rsidR="00382927" w:rsidRDefault="00B43BE1">
      <w:pPr>
        <w:pStyle w:val="31"/>
        <w:rPr>
          <w:rFonts w:asciiTheme="minorHAnsi" w:eastAsiaTheme="minorEastAsia" w:hAnsiTheme="minorHAnsi" w:cstheme="minorBidi"/>
          <w:noProof/>
          <w:lang w:eastAsia="ru-RU"/>
        </w:rPr>
      </w:pPr>
      <w:hyperlink w:anchor="_Toc501977814" w:history="1">
        <w:r w:rsidR="00382927" w:rsidRPr="00314576">
          <w:rPr>
            <w:rStyle w:val="a7"/>
            <w:rFonts w:eastAsia="Times New Roman"/>
            <w:bCs/>
            <w:noProof/>
            <w:lang w:eastAsia="ar-SA"/>
          </w:rPr>
          <w:t>Статья 4. Общедоступность информации о правилах землепользовании и застройки</w:t>
        </w:r>
        <w:r w:rsidR="00382927">
          <w:rPr>
            <w:noProof/>
            <w:webHidden/>
          </w:rPr>
          <w:tab/>
        </w:r>
        <w:r>
          <w:rPr>
            <w:noProof/>
            <w:webHidden/>
          </w:rPr>
          <w:fldChar w:fldCharType="begin"/>
        </w:r>
        <w:r w:rsidR="00382927">
          <w:rPr>
            <w:noProof/>
            <w:webHidden/>
          </w:rPr>
          <w:instrText xml:space="preserve"> PAGEREF _Toc501977814 \h </w:instrText>
        </w:r>
        <w:r>
          <w:rPr>
            <w:noProof/>
            <w:webHidden/>
          </w:rPr>
        </w:r>
        <w:r>
          <w:rPr>
            <w:noProof/>
            <w:webHidden/>
          </w:rPr>
          <w:fldChar w:fldCharType="separate"/>
        </w:r>
        <w:r w:rsidR="007406F5">
          <w:rPr>
            <w:noProof/>
            <w:webHidden/>
          </w:rPr>
          <w:t>16</w:t>
        </w:r>
        <w:r>
          <w:rPr>
            <w:noProof/>
            <w:webHidden/>
          </w:rPr>
          <w:fldChar w:fldCharType="end"/>
        </w:r>
      </w:hyperlink>
    </w:p>
    <w:p w:rsidR="00382927" w:rsidRDefault="00B43BE1">
      <w:pPr>
        <w:pStyle w:val="31"/>
        <w:rPr>
          <w:rFonts w:asciiTheme="minorHAnsi" w:eastAsiaTheme="minorEastAsia" w:hAnsiTheme="minorHAnsi" w:cstheme="minorBidi"/>
          <w:noProof/>
          <w:lang w:eastAsia="ru-RU"/>
        </w:rPr>
      </w:pPr>
      <w:hyperlink w:anchor="_Toc501977815" w:history="1">
        <w:r w:rsidR="00382927" w:rsidRPr="00314576">
          <w:rPr>
            <w:rStyle w:val="a7"/>
            <w:rFonts w:eastAsia="Times New Roman"/>
            <w:bCs/>
            <w:noProof/>
            <w:lang w:eastAsia="ar-SA"/>
          </w:rPr>
          <w:t>Статья 5. Соотношение правил землепользования и застройки с генеральным планом Поселения и документацией по планировке территории</w:t>
        </w:r>
        <w:r w:rsidR="00382927">
          <w:rPr>
            <w:noProof/>
            <w:webHidden/>
          </w:rPr>
          <w:tab/>
        </w:r>
        <w:r>
          <w:rPr>
            <w:noProof/>
            <w:webHidden/>
          </w:rPr>
          <w:fldChar w:fldCharType="begin"/>
        </w:r>
        <w:r w:rsidR="00382927">
          <w:rPr>
            <w:noProof/>
            <w:webHidden/>
          </w:rPr>
          <w:instrText xml:space="preserve"> PAGEREF _Toc501977815 \h </w:instrText>
        </w:r>
        <w:r>
          <w:rPr>
            <w:noProof/>
            <w:webHidden/>
          </w:rPr>
        </w:r>
        <w:r>
          <w:rPr>
            <w:noProof/>
            <w:webHidden/>
          </w:rPr>
          <w:fldChar w:fldCharType="separate"/>
        </w:r>
        <w:r w:rsidR="007406F5">
          <w:rPr>
            <w:noProof/>
            <w:webHidden/>
          </w:rPr>
          <w:t>17</w:t>
        </w:r>
        <w:r>
          <w:rPr>
            <w:noProof/>
            <w:webHidden/>
          </w:rPr>
          <w:fldChar w:fldCharType="end"/>
        </w:r>
      </w:hyperlink>
    </w:p>
    <w:p w:rsidR="00382927" w:rsidRDefault="00B43BE1">
      <w:pPr>
        <w:pStyle w:val="31"/>
        <w:rPr>
          <w:rFonts w:asciiTheme="minorHAnsi" w:eastAsiaTheme="minorEastAsia" w:hAnsiTheme="minorHAnsi" w:cstheme="minorBidi"/>
          <w:noProof/>
          <w:lang w:eastAsia="ru-RU"/>
        </w:rPr>
      </w:pPr>
      <w:hyperlink w:anchor="_Toc501977816" w:history="1">
        <w:r w:rsidR="00382927" w:rsidRPr="00314576">
          <w:rPr>
            <w:rStyle w:val="a7"/>
            <w:rFonts w:eastAsia="Times New Roman"/>
            <w:bCs/>
            <w:noProof/>
            <w:lang w:eastAsia="ar-SA"/>
          </w:rPr>
          <w:t>Статья 6. Действие правил землепользования и застройки по отношению к ранее возникшим правам</w:t>
        </w:r>
        <w:r w:rsidR="00382927">
          <w:rPr>
            <w:noProof/>
            <w:webHidden/>
          </w:rPr>
          <w:tab/>
        </w:r>
        <w:r>
          <w:rPr>
            <w:noProof/>
            <w:webHidden/>
          </w:rPr>
          <w:fldChar w:fldCharType="begin"/>
        </w:r>
        <w:r w:rsidR="00382927">
          <w:rPr>
            <w:noProof/>
            <w:webHidden/>
          </w:rPr>
          <w:instrText xml:space="preserve"> PAGEREF _Toc501977816 \h </w:instrText>
        </w:r>
        <w:r>
          <w:rPr>
            <w:noProof/>
            <w:webHidden/>
          </w:rPr>
        </w:r>
        <w:r>
          <w:rPr>
            <w:noProof/>
            <w:webHidden/>
          </w:rPr>
          <w:fldChar w:fldCharType="separate"/>
        </w:r>
        <w:r w:rsidR="007406F5">
          <w:rPr>
            <w:noProof/>
            <w:webHidden/>
          </w:rPr>
          <w:t>17</w:t>
        </w:r>
        <w:r>
          <w:rPr>
            <w:noProof/>
            <w:webHidden/>
          </w:rPr>
          <w:fldChar w:fldCharType="end"/>
        </w:r>
      </w:hyperlink>
    </w:p>
    <w:p w:rsidR="00382927" w:rsidRDefault="00B43BE1">
      <w:pPr>
        <w:pStyle w:val="31"/>
        <w:rPr>
          <w:rFonts w:asciiTheme="minorHAnsi" w:eastAsiaTheme="minorEastAsia" w:hAnsiTheme="minorHAnsi" w:cstheme="minorBidi"/>
          <w:noProof/>
          <w:lang w:eastAsia="ru-RU"/>
        </w:rPr>
      </w:pPr>
      <w:hyperlink w:anchor="_Toc501977817" w:history="1">
        <w:r w:rsidR="00382927" w:rsidRPr="00314576">
          <w:rPr>
            <w:rStyle w:val="a7"/>
            <w:rFonts w:eastAsia="Times New Roman"/>
            <w:bCs/>
            <w:noProof/>
            <w:lang w:eastAsia="ar-SA"/>
          </w:rPr>
          <w:t>Статья 7. Полномочия органов местного самоуправления в области землепользования и застройки</w:t>
        </w:r>
        <w:r w:rsidR="00382927">
          <w:rPr>
            <w:noProof/>
            <w:webHidden/>
          </w:rPr>
          <w:tab/>
        </w:r>
        <w:r>
          <w:rPr>
            <w:noProof/>
            <w:webHidden/>
          </w:rPr>
          <w:fldChar w:fldCharType="begin"/>
        </w:r>
        <w:r w:rsidR="00382927">
          <w:rPr>
            <w:noProof/>
            <w:webHidden/>
          </w:rPr>
          <w:instrText xml:space="preserve"> PAGEREF _Toc501977817 \h </w:instrText>
        </w:r>
        <w:r>
          <w:rPr>
            <w:noProof/>
            <w:webHidden/>
          </w:rPr>
        </w:r>
        <w:r>
          <w:rPr>
            <w:noProof/>
            <w:webHidden/>
          </w:rPr>
          <w:fldChar w:fldCharType="separate"/>
        </w:r>
        <w:r w:rsidR="007406F5">
          <w:rPr>
            <w:noProof/>
            <w:webHidden/>
          </w:rPr>
          <w:t>17</w:t>
        </w:r>
        <w:r>
          <w:rPr>
            <w:noProof/>
            <w:webHidden/>
          </w:rPr>
          <w:fldChar w:fldCharType="end"/>
        </w:r>
      </w:hyperlink>
    </w:p>
    <w:p w:rsidR="00382927" w:rsidRDefault="00B43BE1">
      <w:pPr>
        <w:pStyle w:val="31"/>
        <w:rPr>
          <w:rFonts w:asciiTheme="minorHAnsi" w:eastAsiaTheme="minorEastAsia" w:hAnsiTheme="minorHAnsi" w:cstheme="minorBidi"/>
          <w:noProof/>
          <w:lang w:eastAsia="ru-RU"/>
        </w:rPr>
      </w:pPr>
      <w:hyperlink w:anchor="_Toc501977818" w:history="1">
        <w:r w:rsidR="00382927" w:rsidRPr="00314576">
          <w:rPr>
            <w:rStyle w:val="a7"/>
            <w:rFonts w:eastAsia="Times New Roman"/>
            <w:bCs/>
            <w:noProof/>
            <w:lang w:eastAsia="ar-SA"/>
          </w:rPr>
          <w:t>Статья 8. Комиссия по подготовке проекта правил землепользования и застройки</w:t>
        </w:r>
        <w:r w:rsidR="00382927">
          <w:rPr>
            <w:noProof/>
            <w:webHidden/>
          </w:rPr>
          <w:tab/>
        </w:r>
        <w:r>
          <w:rPr>
            <w:noProof/>
            <w:webHidden/>
          </w:rPr>
          <w:fldChar w:fldCharType="begin"/>
        </w:r>
        <w:r w:rsidR="00382927">
          <w:rPr>
            <w:noProof/>
            <w:webHidden/>
          </w:rPr>
          <w:instrText xml:space="preserve"> PAGEREF _Toc501977818 \h </w:instrText>
        </w:r>
        <w:r>
          <w:rPr>
            <w:noProof/>
            <w:webHidden/>
          </w:rPr>
        </w:r>
        <w:r>
          <w:rPr>
            <w:noProof/>
            <w:webHidden/>
          </w:rPr>
          <w:fldChar w:fldCharType="separate"/>
        </w:r>
        <w:r w:rsidR="007406F5">
          <w:rPr>
            <w:noProof/>
            <w:webHidden/>
          </w:rPr>
          <w:t>19</w:t>
        </w:r>
        <w:r>
          <w:rPr>
            <w:noProof/>
            <w:webHidden/>
          </w:rPr>
          <w:fldChar w:fldCharType="end"/>
        </w:r>
      </w:hyperlink>
    </w:p>
    <w:p w:rsidR="00382927" w:rsidRDefault="00B43BE1">
      <w:pPr>
        <w:pStyle w:val="21"/>
        <w:rPr>
          <w:rFonts w:asciiTheme="minorHAnsi" w:eastAsiaTheme="minorEastAsia" w:hAnsiTheme="minorHAnsi" w:cstheme="minorBidi"/>
          <w:b w:val="0"/>
          <w:i w:val="0"/>
          <w:sz w:val="22"/>
          <w:szCs w:val="22"/>
          <w:lang w:eastAsia="ru-RU"/>
        </w:rPr>
      </w:pPr>
      <w:hyperlink w:anchor="_Toc501977819" w:history="1">
        <w:r w:rsidR="00382927" w:rsidRPr="00314576">
          <w:rPr>
            <w:rStyle w:val="a7"/>
            <w:rFonts w:eastAsia="Times New Roman"/>
            <w:bCs/>
            <w:iCs/>
            <w:lang w:eastAsia="ar-SA"/>
          </w:rPr>
          <w:t>Глава 2. Порядок применения градостроительных регламентов</w:t>
        </w:r>
        <w:r w:rsidR="00382927">
          <w:rPr>
            <w:webHidden/>
          </w:rPr>
          <w:tab/>
        </w:r>
        <w:r>
          <w:rPr>
            <w:webHidden/>
          </w:rPr>
          <w:fldChar w:fldCharType="begin"/>
        </w:r>
        <w:r w:rsidR="00382927">
          <w:rPr>
            <w:webHidden/>
          </w:rPr>
          <w:instrText xml:space="preserve"> PAGEREF _Toc501977819 \h </w:instrText>
        </w:r>
        <w:r>
          <w:rPr>
            <w:webHidden/>
          </w:rPr>
        </w:r>
        <w:r>
          <w:rPr>
            <w:webHidden/>
          </w:rPr>
          <w:fldChar w:fldCharType="separate"/>
        </w:r>
        <w:r w:rsidR="007406F5">
          <w:rPr>
            <w:webHidden/>
          </w:rPr>
          <w:t>19</w:t>
        </w:r>
        <w:r>
          <w:rPr>
            <w:webHidden/>
          </w:rPr>
          <w:fldChar w:fldCharType="end"/>
        </w:r>
      </w:hyperlink>
    </w:p>
    <w:p w:rsidR="00382927" w:rsidRDefault="00B43BE1">
      <w:pPr>
        <w:pStyle w:val="31"/>
        <w:rPr>
          <w:rFonts w:asciiTheme="minorHAnsi" w:eastAsiaTheme="minorEastAsia" w:hAnsiTheme="minorHAnsi" w:cstheme="minorBidi"/>
          <w:noProof/>
          <w:lang w:eastAsia="ru-RU"/>
        </w:rPr>
      </w:pPr>
      <w:hyperlink w:anchor="_Toc501977820" w:history="1">
        <w:r w:rsidR="00382927" w:rsidRPr="00314576">
          <w:rPr>
            <w:rStyle w:val="a7"/>
            <w:rFonts w:eastAsia="Times New Roman"/>
            <w:bCs/>
            <w:noProof/>
            <w:lang w:eastAsia="ar-SA"/>
          </w:rPr>
          <w:t>Статья 9. Градостроительный регламент</w:t>
        </w:r>
        <w:r w:rsidR="00382927">
          <w:rPr>
            <w:noProof/>
            <w:webHidden/>
          </w:rPr>
          <w:tab/>
        </w:r>
        <w:r>
          <w:rPr>
            <w:noProof/>
            <w:webHidden/>
          </w:rPr>
          <w:fldChar w:fldCharType="begin"/>
        </w:r>
        <w:r w:rsidR="00382927">
          <w:rPr>
            <w:noProof/>
            <w:webHidden/>
          </w:rPr>
          <w:instrText xml:space="preserve"> PAGEREF _Toc501977820 \h </w:instrText>
        </w:r>
        <w:r>
          <w:rPr>
            <w:noProof/>
            <w:webHidden/>
          </w:rPr>
        </w:r>
        <w:r>
          <w:rPr>
            <w:noProof/>
            <w:webHidden/>
          </w:rPr>
          <w:fldChar w:fldCharType="separate"/>
        </w:r>
        <w:r w:rsidR="007406F5">
          <w:rPr>
            <w:noProof/>
            <w:webHidden/>
          </w:rPr>
          <w:t>19</w:t>
        </w:r>
        <w:r>
          <w:rPr>
            <w:noProof/>
            <w:webHidden/>
          </w:rPr>
          <w:fldChar w:fldCharType="end"/>
        </w:r>
      </w:hyperlink>
    </w:p>
    <w:p w:rsidR="00382927" w:rsidRDefault="00B43BE1">
      <w:pPr>
        <w:pStyle w:val="31"/>
        <w:rPr>
          <w:rFonts w:asciiTheme="minorHAnsi" w:eastAsiaTheme="minorEastAsia" w:hAnsiTheme="minorHAnsi" w:cstheme="minorBidi"/>
          <w:noProof/>
          <w:lang w:eastAsia="ru-RU"/>
        </w:rPr>
      </w:pPr>
      <w:hyperlink w:anchor="_Toc501977821" w:history="1">
        <w:r w:rsidR="00382927" w:rsidRPr="00314576">
          <w:rPr>
            <w:rStyle w:val="a7"/>
            <w:rFonts w:eastAsia="Times New Roman"/>
            <w:bCs/>
            <w:noProof/>
            <w:lang w:eastAsia="ar-SA"/>
          </w:rPr>
          <w:t>Статья 10. Виды разрешённого использования земельных участков и объектов капитального строительства</w:t>
        </w:r>
        <w:r w:rsidR="00382927">
          <w:rPr>
            <w:noProof/>
            <w:webHidden/>
          </w:rPr>
          <w:tab/>
        </w:r>
        <w:r>
          <w:rPr>
            <w:noProof/>
            <w:webHidden/>
          </w:rPr>
          <w:fldChar w:fldCharType="begin"/>
        </w:r>
        <w:r w:rsidR="00382927">
          <w:rPr>
            <w:noProof/>
            <w:webHidden/>
          </w:rPr>
          <w:instrText xml:space="preserve"> PAGEREF _Toc501977821 \h </w:instrText>
        </w:r>
        <w:r>
          <w:rPr>
            <w:noProof/>
            <w:webHidden/>
          </w:rPr>
        </w:r>
        <w:r>
          <w:rPr>
            <w:noProof/>
            <w:webHidden/>
          </w:rPr>
          <w:fldChar w:fldCharType="separate"/>
        </w:r>
        <w:r w:rsidR="007406F5">
          <w:rPr>
            <w:noProof/>
            <w:webHidden/>
          </w:rPr>
          <w:t>21</w:t>
        </w:r>
        <w:r>
          <w:rPr>
            <w:noProof/>
            <w:webHidden/>
          </w:rPr>
          <w:fldChar w:fldCharType="end"/>
        </w:r>
      </w:hyperlink>
    </w:p>
    <w:p w:rsidR="00382927" w:rsidRDefault="00B43BE1">
      <w:pPr>
        <w:pStyle w:val="31"/>
        <w:rPr>
          <w:rFonts w:asciiTheme="minorHAnsi" w:eastAsiaTheme="minorEastAsia" w:hAnsiTheme="minorHAnsi" w:cstheme="minorBidi"/>
          <w:noProof/>
          <w:lang w:eastAsia="ru-RU"/>
        </w:rPr>
      </w:pPr>
      <w:hyperlink w:anchor="_Toc501977822" w:history="1">
        <w:r w:rsidR="00382927" w:rsidRPr="00314576">
          <w:rPr>
            <w:rStyle w:val="a7"/>
            <w:rFonts w:eastAsia="Times New Roman"/>
            <w:bCs/>
            <w:noProof/>
            <w:lang w:eastAsia="ar-SA"/>
          </w:rPr>
          <w:t>Статья 11. Изменение видов разрешённого использования земельных участков и объектов капитального строительства физическими и юридическими лицами</w:t>
        </w:r>
        <w:r w:rsidR="00382927">
          <w:rPr>
            <w:noProof/>
            <w:webHidden/>
          </w:rPr>
          <w:tab/>
        </w:r>
        <w:r>
          <w:rPr>
            <w:noProof/>
            <w:webHidden/>
          </w:rPr>
          <w:fldChar w:fldCharType="begin"/>
        </w:r>
        <w:r w:rsidR="00382927">
          <w:rPr>
            <w:noProof/>
            <w:webHidden/>
          </w:rPr>
          <w:instrText xml:space="preserve"> PAGEREF _Toc501977822 \h </w:instrText>
        </w:r>
        <w:r>
          <w:rPr>
            <w:noProof/>
            <w:webHidden/>
          </w:rPr>
        </w:r>
        <w:r>
          <w:rPr>
            <w:noProof/>
            <w:webHidden/>
          </w:rPr>
          <w:fldChar w:fldCharType="separate"/>
        </w:r>
        <w:r w:rsidR="007406F5">
          <w:rPr>
            <w:noProof/>
            <w:webHidden/>
          </w:rPr>
          <w:t>23</w:t>
        </w:r>
        <w:r>
          <w:rPr>
            <w:noProof/>
            <w:webHidden/>
          </w:rPr>
          <w:fldChar w:fldCharType="end"/>
        </w:r>
      </w:hyperlink>
    </w:p>
    <w:p w:rsidR="00382927" w:rsidRDefault="00B43BE1">
      <w:pPr>
        <w:pStyle w:val="31"/>
        <w:rPr>
          <w:rFonts w:asciiTheme="minorHAnsi" w:eastAsiaTheme="minorEastAsia" w:hAnsiTheme="minorHAnsi" w:cstheme="minorBidi"/>
          <w:noProof/>
          <w:lang w:eastAsia="ru-RU"/>
        </w:rPr>
      </w:pPr>
      <w:hyperlink w:anchor="_Toc501977823" w:history="1">
        <w:r w:rsidR="00382927" w:rsidRPr="00314576">
          <w:rPr>
            <w:rStyle w:val="a7"/>
            <w:rFonts w:eastAsia="Times New Roman"/>
            <w:bCs/>
            <w:noProof/>
            <w:lang w:eastAsia="ar-SA"/>
          </w:rPr>
          <w:t>Статья 12.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r w:rsidR="00382927">
          <w:rPr>
            <w:noProof/>
            <w:webHidden/>
          </w:rPr>
          <w:tab/>
        </w:r>
        <w:r>
          <w:rPr>
            <w:noProof/>
            <w:webHidden/>
          </w:rPr>
          <w:fldChar w:fldCharType="begin"/>
        </w:r>
        <w:r w:rsidR="00382927">
          <w:rPr>
            <w:noProof/>
            <w:webHidden/>
          </w:rPr>
          <w:instrText xml:space="preserve"> PAGEREF _Toc501977823 \h </w:instrText>
        </w:r>
        <w:r>
          <w:rPr>
            <w:noProof/>
            <w:webHidden/>
          </w:rPr>
        </w:r>
        <w:r>
          <w:rPr>
            <w:noProof/>
            <w:webHidden/>
          </w:rPr>
          <w:fldChar w:fldCharType="separate"/>
        </w:r>
        <w:r w:rsidR="007406F5">
          <w:rPr>
            <w:noProof/>
            <w:webHidden/>
          </w:rPr>
          <w:t>24</w:t>
        </w:r>
        <w:r>
          <w:rPr>
            <w:noProof/>
            <w:webHidden/>
          </w:rPr>
          <w:fldChar w:fldCharType="end"/>
        </w:r>
      </w:hyperlink>
    </w:p>
    <w:p w:rsidR="00382927" w:rsidRDefault="00B43BE1">
      <w:pPr>
        <w:pStyle w:val="31"/>
        <w:rPr>
          <w:rFonts w:asciiTheme="minorHAnsi" w:eastAsiaTheme="minorEastAsia" w:hAnsiTheme="minorHAnsi" w:cstheme="minorBidi"/>
          <w:noProof/>
          <w:lang w:eastAsia="ru-RU"/>
        </w:rPr>
      </w:pPr>
      <w:hyperlink w:anchor="_Toc501977824" w:history="1">
        <w:r w:rsidR="00382927" w:rsidRPr="00314576">
          <w:rPr>
            <w:rStyle w:val="a7"/>
            <w:rFonts w:eastAsia="Times New Roman"/>
            <w:bCs/>
            <w:noProof/>
            <w:lang w:eastAsia="ar-SA"/>
          </w:rPr>
          <w:t>Статья 13. Общие требования градостроительного регламента в части ограничений использования земельных участков и объектов капитального строительства</w:t>
        </w:r>
        <w:r w:rsidR="00382927">
          <w:rPr>
            <w:noProof/>
            <w:webHidden/>
          </w:rPr>
          <w:tab/>
        </w:r>
        <w:r>
          <w:rPr>
            <w:noProof/>
            <w:webHidden/>
          </w:rPr>
          <w:fldChar w:fldCharType="begin"/>
        </w:r>
        <w:r w:rsidR="00382927">
          <w:rPr>
            <w:noProof/>
            <w:webHidden/>
          </w:rPr>
          <w:instrText xml:space="preserve"> PAGEREF _Toc501977824 \h </w:instrText>
        </w:r>
        <w:r>
          <w:rPr>
            <w:noProof/>
            <w:webHidden/>
          </w:rPr>
        </w:r>
        <w:r>
          <w:rPr>
            <w:noProof/>
            <w:webHidden/>
          </w:rPr>
          <w:fldChar w:fldCharType="separate"/>
        </w:r>
        <w:r w:rsidR="007406F5">
          <w:rPr>
            <w:noProof/>
            <w:webHidden/>
          </w:rPr>
          <w:t>25</w:t>
        </w:r>
        <w:r>
          <w:rPr>
            <w:noProof/>
            <w:webHidden/>
          </w:rPr>
          <w:fldChar w:fldCharType="end"/>
        </w:r>
      </w:hyperlink>
    </w:p>
    <w:p w:rsidR="00382927" w:rsidRDefault="00B43BE1">
      <w:pPr>
        <w:pStyle w:val="31"/>
        <w:rPr>
          <w:rFonts w:asciiTheme="minorHAnsi" w:eastAsiaTheme="minorEastAsia" w:hAnsiTheme="minorHAnsi" w:cstheme="minorBidi"/>
          <w:noProof/>
          <w:lang w:eastAsia="ru-RU"/>
        </w:rPr>
      </w:pPr>
      <w:hyperlink w:anchor="_Toc501977825" w:history="1">
        <w:r w:rsidR="00382927" w:rsidRPr="00314576">
          <w:rPr>
            <w:rStyle w:val="a7"/>
            <w:rFonts w:eastAsia="Times New Roman"/>
            <w:bCs/>
            <w:noProof/>
            <w:lang w:eastAsia="ar-SA"/>
          </w:rPr>
          <w:t>Статья 14. Использование земельных участков и объектов капитального строительства, не соответствующих градостроительному регламенту</w:t>
        </w:r>
        <w:r w:rsidR="00382927">
          <w:rPr>
            <w:noProof/>
            <w:webHidden/>
          </w:rPr>
          <w:tab/>
        </w:r>
        <w:r>
          <w:rPr>
            <w:noProof/>
            <w:webHidden/>
          </w:rPr>
          <w:fldChar w:fldCharType="begin"/>
        </w:r>
        <w:r w:rsidR="00382927">
          <w:rPr>
            <w:noProof/>
            <w:webHidden/>
          </w:rPr>
          <w:instrText xml:space="preserve"> PAGEREF _Toc501977825 \h </w:instrText>
        </w:r>
        <w:r>
          <w:rPr>
            <w:noProof/>
            <w:webHidden/>
          </w:rPr>
        </w:r>
        <w:r>
          <w:rPr>
            <w:noProof/>
            <w:webHidden/>
          </w:rPr>
          <w:fldChar w:fldCharType="separate"/>
        </w:r>
        <w:r w:rsidR="007406F5">
          <w:rPr>
            <w:noProof/>
            <w:webHidden/>
          </w:rPr>
          <w:t>26</w:t>
        </w:r>
        <w:r>
          <w:rPr>
            <w:noProof/>
            <w:webHidden/>
          </w:rPr>
          <w:fldChar w:fldCharType="end"/>
        </w:r>
      </w:hyperlink>
    </w:p>
    <w:p w:rsidR="00382927" w:rsidRDefault="00B43BE1">
      <w:pPr>
        <w:pStyle w:val="31"/>
        <w:rPr>
          <w:rFonts w:asciiTheme="minorHAnsi" w:eastAsiaTheme="minorEastAsia" w:hAnsiTheme="minorHAnsi" w:cstheme="minorBidi"/>
          <w:noProof/>
          <w:lang w:eastAsia="ru-RU"/>
        </w:rPr>
      </w:pPr>
      <w:hyperlink w:anchor="_Toc501977826" w:history="1">
        <w:r w:rsidR="00382927" w:rsidRPr="00314576">
          <w:rPr>
            <w:rStyle w:val="a7"/>
            <w:rFonts w:eastAsia="Times New Roman"/>
            <w:bCs/>
            <w:noProof/>
            <w:lang w:eastAsia="ar-SA"/>
          </w:rPr>
          <w:t>Статья 15. Земельные участки, на которые действие градостроительных регламентов не распространяется или для которых градостроительные регламенты не устанавливаются</w:t>
        </w:r>
        <w:r w:rsidR="00382927">
          <w:rPr>
            <w:noProof/>
            <w:webHidden/>
          </w:rPr>
          <w:tab/>
        </w:r>
        <w:r>
          <w:rPr>
            <w:noProof/>
            <w:webHidden/>
          </w:rPr>
          <w:fldChar w:fldCharType="begin"/>
        </w:r>
        <w:r w:rsidR="00382927">
          <w:rPr>
            <w:noProof/>
            <w:webHidden/>
          </w:rPr>
          <w:instrText xml:space="preserve"> PAGEREF _Toc501977826 \h </w:instrText>
        </w:r>
        <w:r>
          <w:rPr>
            <w:noProof/>
            <w:webHidden/>
          </w:rPr>
        </w:r>
        <w:r>
          <w:rPr>
            <w:noProof/>
            <w:webHidden/>
          </w:rPr>
          <w:fldChar w:fldCharType="separate"/>
        </w:r>
        <w:r w:rsidR="007406F5">
          <w:rPr>
            <w:noProof/>
            <w:webHidden/>
          </w:rPr>
          <w:t>27</w:t>
        </w:r>
        <w:r>
          <w:rPr>
            <w:noProof/>
            <w:webHidden/>
          </w:rPr>
          <w:fldChar w:fldCharType="end"/>
        </w:r>
      </w:hyperlink>
    </w:p>
    <w:p w:rsidR="00382927" w:rsidRDefault="00B43BE1">
      <w:pPr>
        <w:pStyle w:val="21"/>
        <w:rPr>
          <w:rFonts w:asciiTheme="minorHAnsi" w:eastAsiaTheme="minorEastAsia" w:hAnsiTheme="minorHAnsi" w:cstheme="minorBidi"/>
          <w:b w:val="0"/>
          <w:i w:val="0"/>
          <w:sz w:val="22"/>
          <w:szCs w:val="22"/>
          <w:lang w:eastAsia="ru-RU"/>
        </w:rPr>
      </w:pPr>
      <w:hyperlink w:anchor="_Toc501977827" w:history="1">
        <w:r w:rsidR="00382927" w:rsidRPr="00314576">
          <w:rPr>
            <w:rStyle w:val="a7"/>
            <w:rFonts w:eastAsia="Times New Roman"/>
            <w:bCs/>
            <w:iCs/>
            <w:lang w:eastAsia="ar-SA"/>
          </w:rPr>
          <w:t>Глава 3. Подготовка документации по планировке территории органами местного самоуправления</w:t>
        </w:r>
        <w:r w:rsidR="00382927">
          <w:rPr>
            <w:webHidden/>
          </w:rPr>
          <w:tab/>
        </w:r>
        <w:r>
          <w:rPr>
            <w:webHidden/>
          </w:rPr>
          <w:fldChar w:fldCharType="begin"/>
        </w:r>
        <w:r w:rsidR="00382927">
          <w:rPr>
            <w:webHidden/>
          </w:rPr>
          <w:instrText xml:space="preserve"> PAGEREF _Toc501977827 \h </w:instrText>
        </w:r>
        <w:r>
          <w:rPr>
            <w:webHidden/>
          </w:rPr>
        </w:r>
        <w:r>
          <w:rPr>
            <w:webHidden/>
          </w:rPr>
          <w:fldChar w:fldCharType="separate"/>
        </w:r>
        <w:r w:rsidR="007406F5">
          <w:rPr>
            <w:webHidden/>
          </w:rPr>
          <w:t>27</w:t>
        </w:r>
        <w:r>
          <w:rPr>
            <w:webHidden/>
          </w:rPr>
          <w:fldChar w:fldCharType="end"/>
        </w:r>
      </w:hyperlink>
    </w:p>
    <w:p w:rsidR="00382927" w:rsidRDefault="00B43BE1">
      <w:pPr>
        <w:pStyle w:val="31"/>
        <w:rPr>
          <w:rFonts w:asciiTheme="minorHAnsi" w:eastAsiaTheme="minorEastAsia" w:hAnsiTheme="minorHAnsi" w:cstheme="minorBidi"/>
          <w:noProof/>
          <w:lang w:eastAsia="ru-RU"/>
        </w:rPr>
      </w:pPr>
      <w:hyperlink w:anchor="_Toc501977828" w:history="1">
        <w:r w:rsidR="00382927" w:rsidRPr="00314576">
          <w:rPr>
            <w:rStyle w:val="a7"/>
            <w:rFonts w:eastAsia="Times New Roman"/>
            <w:bCs/>
            <w:noProof/>
            <w:lang w:eastAsia="ar-SA"/>
          </w:rPr>
          <w:t>Статья 16. Общие положения о планировке территории</w:t>
        </w:r>
        <w:r w:rsidR="00382927">
          <w:rPr>
            <w:noProof/>
            <w:webHidden/>
          </w:rPr>
          <w:tab/>
        </w:r>
        <w:r>
          <w:rPr>
            <w:noProof/>
            <w:webHidden/>
          </w:rPr>
          <w:fldChar w:fldCharType="begin"/>
        </w:r>
        <w:r w:rsidR="00382927">
          <w:rPr>
            <w:noProof/>
            <w:webHidden/>
          </w:rPr>
          <w:instrText xml:space="preserve"> PAGEREF _Toc501977828 \h </w:instrText>
        </w:r>
        <w:r>
          <w:rPr>
            <w:noProof/>
            <w:webHidden/>
          </w:rPr>
        </w:r>
        <w:r>
          <w:rPr>
            <w:noProof/>
            <w:webHidden/>
          </w:rPr>
          <w:fldChar w:fldCharType="separate"/>
        </w:r>
        <w:r w:rsidR="007406F5">
          <w:rPr>
            <w:noProof/>
            <w:webHidden/>
          </w:rPr>
          <w:t>27</w:t>
        </w:r>
        <w:r>
          <w:rPr>
            <w:noProof/>
            <w:webHidden/>
          </w:rPr>
          <w:fldChar w:fldCharType="end"/>
        </w:r>
      </w:hyperlink>
    </w:p>
    <w:p w:rsidR="00382927" w:rsidRDefault="00B43BE1">
      <w:pPr>
        <w:pStyle w:val="31"/>
        <w:rPr>
          <w:rFonts w:asciiTheme="minorHAnsi" w:eastAsiaTheme="minorEastAsia" w:hAnsiTheme="minorHAnsi" w:cstheme="minorBidi"/>
          <w:noProof/>
          <w:lang w:eastAsia="ru-RU"/>
        </w:rPr>
      </w:pPr>
      <w:hyperlink w:anchor="_Toc501977829" w:history="1">
        <w:r w:rsidR="00382927" w:rsidRPr="00314576">
          <w:rPr>
            <w:rStyle w:val="a7"/>
            <w:rFonts w:eastAsia="Times New Roman"/>
            <w:bCs/>
            <w:noProof/>
            <w:lang w:eastAsia="ar-SA"/>
          </w:rPr>
          <w:t>Статья 17. Виды документации по планировке территории</w:t>
        </w:r>
        <w:r w:rsidR="00382927">
          <w:rPr>
            <w:noProof/>
            <w:webHidden/>
          </w:rPr>
          <w:tab/>
        </w:r>
        <w:r>
          <w:rPr>
            <w:noProof/>
            <w:webHidden/>
          </w:rPr>
          <w:fldChar w:fldCharType="begin"/>
        </w:r>
        <w:r w:rsidR="00382927">
          <w:rPr>
            <w:noProof/>
            <w:webHidden/>
          </w:rPr>
          <w:instrText xml:space="preserve"> PAGEREF _Toc501977829 \h </w:instrText>
        </w:r>
        <w:r>
          <w:rPr>
            <w:noProof/>
            <w:webHidden/>
          </w:rPr>
        </w:r>
        <w:r>
          <w:rPr>
            <w:noProof/>
            <w:webHidden/>
          </w:rPr>
          <w:fldChar w:fldCharType="separate"/>
        </w:r>
        <w:r w:rsidR="007406F5">
          <w:rPr>
            <w:noProof/>
            <w:webHidden/>
          </w:rPr>
          <w:t>28</w:t>
        </w:r>
        <w:r>
          <w:rPr>
            <w:noProof/>
            <w:webHidden/>
          </w:rPr>
          <w:fldChar w:fldCharType="end"/>
        </w:r>
      </w:hyperlink>
    </w:p>
    <w:p w:rsidR="00382927" w:rsidRDefault="00B43BE1">
      <w:pPr>
        <w:pStyle w:val="31"/>
        <w:rPr>
          <w:rFonts w:asciiTheme="minorHAnsi" w:eastAsiaTheme="minorEastAsia" w:hAnsiTheme="minorHAnsi" w:cstheme="minorBidi"/>
          <w:noProof/>
          <w:lang w:eastAsia="ru-RU"/>
        </w:rPr>
      </w:pPr>
      <w:hyperlink w:anchor="_Toc501977830" w:history="1">
        <w:r w:rsidR="00382927" w:rsidRPr="00314576">
          <w:rPr>
            <w:rStyle w:val="a7"/>
            <w:rFonts w:eastAsia="Times New Roman"/>
            <w:bCs/>
            <w:noProof/>
            <w:lang w:eastAsia="ar-SA"/>
          </w:rPr>
          <w:t>Статья 18. Подготовка и утверждение документации по планировке территории поселения</w:t>
        </w:r>
        <w:r w:rsidR="00382927">
          <w:rPr>
            <w:noProof/>
            <w:webHidden/>
          </w:rPr>
          <w:tab/>
        </w:r>
        <w:r>
          <w:rPr>
            <w:noProof/>
            <w:webHidden/>
          </w:rPr>
          <w:fldChar w:fldCharType="begin"/>
        </w:r>
        <w:r w:rsidR="00382927">
          <w:rPr>
            <w:noProof/>
            <w:webHidden/>
          </w:rPr>
          <w:instrText xml:space="preserve"> PAGEREF _Toc501977830 \h </w:instrText>
        </w:r>
        <w:r>
          <w:rPr>
            <w:noProof/>
            <w:webHidden/>
          </w:rPr>
        </w:r>
        <w:r>
          <w:rPr>
            <w:noProof/>
            <w:webHidden/>
          </w:rPr>
          <w:fldChar w:fldCharType="separate"/>
        </w:r>
        <w:r w:rsidR="007406F5">
          <w:rPr>
            <w:noProof/>
            <w:webHidden/>
          </w:rPr>
          <w:t>29</w:t>
        </w:r>
        <w:r>
          <w:rPr>
            <w:noProof/>
            <w:webHidden/>
          </w:rPr>
          <w:fldChar w:fldCharType="end"/>
        </w:r>
      </w:hyperlink>
    </w:p>
    <w:p w:rsidR="00382927" w:rsidRDefault="00B43BE1">
      <w:pPr>
        <w:pStyle w:val="31"/>
        <w:rPr>
          <w:rFonts w:asciiTheme="minorHAnsi" w:eastAsiaTheme="minorEastAsia" w:hAnsiTheme="minorHAnsi" w:cstheme="minorBidi"/>
          <w:noProof/>
          <w:lang w:eastAsia="ru-RU"/>
        </w:rPr>
      </w:pPr>
      <w:hyperlink w:anchor="_Toc501977831" w:history="1">
        <w:r w:rsidR="00382927" w:rsidRPr="00314576">
          <w:rPr>
            <w:rStyle w:val="a7"/>
            <w:rFonts w:eastAsia="Times New Roman"/>
            <w:bCs/>
            <w:noProof/>
            <w:lang w:eastAsia="ar-SA"/>
          </w:rPr>
          <w:t>Статья 18.1 Общие требования к порядку подготовки документации по планировке территории, разрабатываемой на основании решения уполномоченного органа местного самоуправления</w:t>
        </w:r>
        <w:r w:rsidR="00382927">
          <w:rPr>
            <w:noProof/>
            <w:webHidden/>
          </w:rPr>
          <w:tab/>
        </w:r>
        <w:r>
          <w:rPr>
            <w:noProof/>
            <w:webHidden/>
          </w:rPr>
          <w:fldChar w:fldCharType="begin"/>
        </w:r>
        <w:r w:rsidR="00382927">
          <w:rPr>
            <w:noProof/>
            <w:webHidden/>
          </w:rPr>
          <w:instrText xml:space="preserve"> PAGEREF _Toc501977831 \h </w:instrText>
        </w:r>
        <w:r>
          <w:rPr>
            <w:noProof/>
            <w:webHidden/>
          </w:rPr>
        </w:r>
        <w:r>
          <w:rPr>
            <w:noProof/>
            <w:webHidden/>
          </w:rPr>
          <w:fldChar w:fldCharType="separate"/>
        </w:r>
        <w:r w:rsidR="007406F5">
          <w:rPr>
            <w:noProof/>
            <w:webHidden/>
          </w:rPr>
          <w:t>31</w:t>
        </w:r>
        <w:r>
          <w:rPr>
            <w:noProof/>
            <w:webHidden/>
          </w:rPr>
          <w:fldChar w:fldCharType="end"/>
        </w:r>
      </w:hyperlink>
    </w:p>
    <w:p w:rsidR="00382927" w:rsidRDefault="00B43BE1">
      <w:pPr>
        <w:pStyle w:val="21"/>
        <w:rPr>
          <w:rFonts w:asciiTheme="minorHAnsi" w:eastAsiaTheme="minorEastAsia" w:hAnsiTheme="minorHAnsi" w:cstheme="minorBidi"/>
          <w:b w:val="0"/>
          <w:i w:val="0"/>
          <w:sz w:val="22"/>
          <w:szCs w:val="22"/>
          <w:lang w:eastAsia="ru-RU"/>
        </w:rPr>
      </w:pPr>
      <w:hyperlink w:anchor="_Toc501977832" w:history="1">
        <w:r w:rsidR="00382927" w:rsidRPr="00314576">
          <w:rPr>
            <w:rStyle w:val="a7"/>
            <w:rFonts w:eastAsia="Times New Roman"/>
            <w:bCs/>
            <w:iCs/>
            <w:lang w:eastAsia="ar-SA"/>
          </w:rPr>
          <w:t>Глава 4. Разрешение на условно разрешённый вид использования земельного участка или объекта капитального строительства, разрешение на отклонение от предельных параметров строительства, реконструкции объектов капитального строительства</w:t>
        </w:r>
        <w:r w:rsidR="00382927">
          <w:rPr>
            <w:webHidden/>
          </w:rPr>
          <w:tab/>
        </w:r>
        <w:r>
          <w:rPr>
            <w:webHidden/>
          </w:rPr>
          <w:fldChar w:fldCharType="begin"/>
        </w:r>
        <w:r w:rsidR="00382927">
          <w:rPr>
            <w:webHidden/>
          </w:rPr>
          <w:instrText xml:space="preserve"> PAGEREF _Toc501977832 \h </w:instrText>
        </w:r>
        <w:r>
          <w:rPr>
            <w:webHidden/>
          </w:rPr>
        </w:r>
        <w:r>
          <w:rPr>
            <w:webHidden/>
          </w:rPr>
          <w:fldChar w:fldCharType="separate"/>
        </w:r>
        <w:r w:rsidR="007406F5">
          <w:rPr>
            <w:webHidden/>
          </w:rPr>
          <w:t>31</w:t>
        </w:r>
        <w:r>
          <w:rPr>
            <w:webHidden/>
          </w:rPr>
          <w:fldChar w:fldCharType="end"/>
        </w:r>
      </w:hyperlink>
    </w:p>
    <w:p w:rsidR="00382927" w:rsidRDefault="00B43BE1">
      <w:pPr>
        <w:pStyle w:val="31"/>
        <w:rPr>
          <w:rFonts w:asciiTheme="minorHAnsi" w:eastAsiaTheme="minorEastAsia" w:hAnsiTheme="minorHAnsi" w:cstheme="minorBidi"/>
          <w:noProof/>
          <w:lang w:eastAsia="ru-RU"/>
        </w:rPr>
      </w:pPr>
      <w:hyperlink w:anchor="_Toc501977833" w:history="1">
        <w:r w:rsidR="00382927" w:rsidRPr="00314576">
          <w:rPr>
            <w:rStyle w:val="a7"/>
            <w:rFonts w:eastAsia="Times New Roman"/>
            <w:bCs/>
            <w:noProof/>
            <w:lang w:eastAsia="ar-SA"/>
          </w:rPr>
          <w:t>Статья 19. Предоставление разрешения на условно разрешённый вид использования земельного участка или объекта капитального строительства</w:t>
        </w:r>
        <w:r w:rsidR="00382927">
          <w:rPr>
            <w:noProof/>
            <w:webHidden/>
          </w:rPr>
          <w:tab/>
        </w:r>
        <w:r>
          <w:rPr>
            <w:noProof/>
            <w:webHidden/>
          </w:rPr>
          <w:fldChar w:fldCharType="begin"/>
        </w:r>
        <w:r w:rsidR="00382927">
          <w:rPr>
            <w:noProof/>
            <w:webHidden/>
          </w:rPr>
          <w:instrText xml:space="preserve"> PAGEREF _Toc501977833 \h </w:instrText>
        </w:r>
        <w:r>
          <w:rPr>
            <w:noProof/>
            <w:webHidden/>
          </w:rPr>
        </w:r>
        <w:r>
          <w:rPr>
            <w:noProof/>
            <w:webHidden/>
          </w:rPr>
          <w:fldChar w:fldCharType="separate"/>
        </w:r>
        <w:r w:rsidR="007406F5">
          <w:rPr>
            <w:noProof/>
            <w:webHidden/>
          </w:rPr>
          <w:t>31</w:t>
        </w:r>
        <w:r>
          <w:rPr>
            <w:noProof/>
            <w:webHidden/>
          </w:rPr>
          <w:fldChar w:fldCharType="end"/>
        </w:r>
      </w:hyperlink>
    </w:p>
    <w:p w:rsidR="00382927" w:rsidRDefault="00B43BE1">
      <w:pPr>
        <w:pStyle w:val="31"/>
        <w:rPr>
          <w:rFonts w:asciiTheme="minorHAnsi" w:eastAsiaTheme="minorEastAsia" w:hAnsiTheme="minorHAnsi" w:cstheme="minorBidi"/>
          <w:noProof/>
          <w:lang w:eastAsia="ru-RU"/>
        </w:rPr>
      </w:pPr>
      <w:hyperlink w:anchor="_Toc501977834" w:history="1">
        <w:r w:rsidR="00382927" w:rsidRPr="00314576">
          <w:rPr>
            <w:rStyle w:val="a7"/>
            <w:rFonts w:eastAsia="Times New Roman"/>
            <w:bCs/>
            <w:noProof/>
            <w:lang w:eastAsia="ar-SA"/>
          </w:rPr>
          <w:t>Статья 20. Предоставление разрешения на отклонение от предельных параметров разрешённого строительства, реконструкции объектов капитального строительства</w:t>
        </w:r>
        <w:r w:rsidR="00382927">
          <w:rPr>
            <w:noProof/>
            <w:webHidden/>
          </w:rPr>
          <w:tab/>
        </w:r>
        <w:r>
          <w:rPr>
            <w:noProof/>
            <w:webHidden/>
          </w:rPr>
          <w:fldChar w:fldCharType="begin"/>
        </w:r>
        <w:r w:rsidR="00382927">
          <w:rPr>
            <w:noProof/>
            <w:webHidden/>
          </w:rPr>
          <w:instrText xml:space="preserve"> PAGEREF _Toc501977834 \h </w:instrText>
        </w:r>
        <w:r>
          <w:rPr>
            <w:noProof/>
            <w:webHidden/>
          </w:rPr>
        </w:r>
        <w:r>
          <w:rPr>
            <w:noProof/>
            <w:webHidden/>
          </w:rPr>
          <w:fldChar w:fldCharType="separate"/>
        </w:r>
        <w:r w:rsidR="007406F5">
          <w:rPr>
            <w:noProof/>
            <w:webHidden/>
          </w:rPr>
          <w:t>32</w:t>
        </w:r>
        <w:r>
          <w:rPr>
            <w:noProof/>
            <w:webHidden/>
          </w:rPr>
          <w:fldChar w:fldCharType="end"/>
        </w:r>
      </w:hyperlink>
    </w:p>
    <w:p w:rsidR="00382927" w:rsidRDefault="00B43BE1">
      <w:pPr>
        <w:pStyle w:val="21"/>
        <w:rPr>
          <w:rFonts w:asciiTheme="minorHAnsi" w:eastAsiaTheme="minorEastAsia" w:hAnsiTheme="minorHAnsi" w:cstheme="minorBidi"/>
          <w:b w:val="0"/>
          <w:i w:val="0"/>
          <w:sz w:val="22"/>
          <w:szCs w:val="22"/>
          <w:lang w:eastAsia="ru-RU"/>
        </w:rPr>
      </w:pPr>
      <w:hyperlink w:anchor="_Toc501977835" w:history="1">
        <w:r w:rsidR="00382927" w:rsidRPr="00314576">
          <w:rPr>
            <w:rStyle w:val="a7"/>
            <w:rFonts w:eastAsia="Times New Roman"/>
            <w:bCs/>
            <w:iCs/>
            <w:lang w:eastAsia="ar-SA"/>
          </w:rPr>
          <w:t>Глава 5. Регулирование органами местного самоуправления Поселения земельных отношений</w:t>
        </w:r>
        <w:r w:rsidR="00382927">
          <w:rPr>
            <w:webHidden/>
          </w:rPr>
          <w:tab/>
        </w:r>
        <w:r>
          <w:rPr>
            <w:webHidden/>
          </w:rPr>
          <w:fldChar w:fldCharType="begin"/>
        </w:r>
        <w:r w:rsidR="00382927">
          <w:rPr>
            <w:webHidden/>
          </w:rPr>
          <w:instrText xml:space="preserve"> PAGEREF _Toc501977835 \h </w:instrText>
        </w:r>
        <w:r>
          <w:rPr>
            <w:webHidden/>
          </w:rPr>
        </w:r>
        <w:r>
          <w:rPr>
            <w:webHidden/>
          </w:rPr>
          <w:fldChar w:fldCharType="separate"/>
        </w:r>
        <w:r w:rsidR="007406F5">
          <w:rPr>
            <w:webHidden/>
          </w:rPr>
          <w:t>33</w:t>
        </w:r>
        <w:r>
          <w:rPr>
            <w:webHidden/>
          </w:rPr>
          <w:fldChar w:fldCharType="end"/>
        </w:r>
      </w:hyperlink>
    </w:p>
    <w:p w:rsidR="00382927" w:rsidRDefault="00B43BE1">
      <w:pPr>
        <w:pStyle w:val="31"/>
        <w:rPr>
          <w:rFonts w:asciiTheme="minorHAnsi" w:eastAsiaTheme="minorEastAsia" w:hAnsiTheme="minorHAnsi" w:cstheme="minorBidi"/>
          <w:noProof/>
          <w:lang w:eastAsia="ru-RU"/>
        </w:rPr>
      </w:pPr>
      <w:hyperlink w:anchor="_Toc501977836" w:history="1">
        <w:r w:rsidR="00382927" w:rsidRPr="00314576">
          <w:rPr>
            <w:rStyle w:val="a7"/>
            <w:rFonts w:eastAsia="Times New Roman"/>
            <w:bCs/>
            <w:noProof/>
            <w:lang w:eastAsia="ar-SA"/>
          </w:rPr>
          <w:t>Статья 21. Образование земельных участков из земель или земельных участков, находящихся в муниципальной собственности</w:t>
        </w:r>
        <w:r w:rsidR="00382927">
          <w:rPr>
            <w:noProof/>
            <w:webHidden/>
          </w:rPr>
          <w:tab/>
        </w:r>
        <w:r>
          <w:rPr>
            <w:noProof/>
            <w:webHidden/>
          </w:rPr>
          <w:fldChar w:fldCharType="begin"/>
        </w:r>
        <w:r w:rsidR="00382927">
          <w:rPr>
            <w:noProof/>
            <w:webHidden/>
          </w:rPr>
          <w:instrText xml:space="preserve"> PAGEREF _Toc501977836 \h </w:instrText>
        </w:r>
        <w:r>
          <w:rPr>
            <w:noProof/>
            <w:webHidden/>
          </w:rPr>
        </w:r>
        <w:r>
          <w:rPr>
            <w:noProof/>
            <w:webHidden/>
          </w:rPr>
          <w:fldChar w:fldCharType="separate"/>
        </w:r>
        <w:r w:rsidR="007406F5">
          <w:rPr>
            <w:noProof/>
            <w:webHidden/>
          </w:rPr>
          <w:t>33</w:t>
        </w:r>
        <w:r>
          <w:rPr>
            <w:noProof/>
            <w:webHidden/>
          </w:rPr>
          <w:fldChar w:fldCharType="end"/>
        </w:r>
      </w:hyperlink>
    </w:p>
    <w:p w:rsidR="00382927" w:rsidRDefault="00B43BE1">
      <w:pPr>
        <w:pStyle w:val="31"/>
        <w:rPr>
          <w:rFonts w:asciiTheme="minorHAnsi" w:eastAsiaTheme="minorEastAsia" w:hAnsiTheme="minorHAnsi" w:cstheme="minorBidi"/>
          <w:noProof/>
          <w:lang w:eastAsia="ru-RU"/>
        </w:rPr>
      </w:pPr>
      <w:hyperlink w:anchor="_Toc501977837" w:history="1">
        <w:r w:rsidR="00382927" w:rsidRPr="00314576">
          <w:rPr>
            <w:rStyle w:val="a7"/>
            <w:rFonts w:eastAsia="Times New Roman"/>
            <w:bCs/>
            <w:noProof/>
            <w:lang w:eastAsia="ar-SA"/>
          </w:rPr>
          <w:t>Статья 22. Предоставление земельных участков, находящихся в муниципальной собственности</w:t>
        </w:r>
        <w:r w:rsidR="00382927">
          <w:rPr>
            <w:noProof/>
            <w:webHidden/>
          </w:rPr>
          <w:tab/>
        </w:r>
        <w:r>
          <w:rPr>
            <w:noProof/>
            <w:webHidden/>
          </w:rPr>
          <w:fldChar w:fldCharType="begin"/>
        </w:r>
        <w:r w:rsidR="00382927">
          <w:rPr>
            <w:noProof/>
            <w:webHidden/>
          </w:rPr>
          <w:instrText xml:space="preserve"> PAGEREF _Toc501977837 \h </w:instrText>
        </w:r>
        <w:r>
          <w:rPr>
            <w:noProof/>
            <w:webHidden/>
          </w:rPr>
        </w:r>
        <w:r>
          <w:rPr>
            <w:noProof/>
            <w:webHidden/>
          </w:rPr>
          <w:fldChar w:fldCharType="separate"/>
        </w:r>
        <w:r w:rsidR="007406F5">
          <w:rPr>
            <w:noProof/>
            <w:webHidden/>
          </w:rPr>
          <w:t>34</w:t>
        </w:r>
        <w:r>
          <w:rPr>
            <w:noProof/>
            <w:webHidden/>
          </w:rPr>
          <w:fldChar w:fldCharType="end"/>
        </w:r>
      </w:hyperlink>
    </w:p>
    <w:p w:rsidR="00382927" w:rsidRDefault="00B43BE1">
      <w:pPr>
        <w:pStyle w:val="31"/>
        <w:rPr>
          <w:rFonts w:asciiTheme="minorHAnsi" w:eastAsiaTheme="minorEastAsia" w:hAnsiTheme="minorHAnsi" w:cstheme="minorBidi"/>
          <w:noProof/>
          <w:lang w:eastAsia="ru-RU"/>
        </w:rPr>
      </w:pPr>
      <w:hyperlink w:anchor="_Toc501977838" w:history="1">
        <w:r w:rsidR="00382927" w:rsidRPr="00314576">
          <w:rPr>
            <w:rStyle w:val="a7"/>
            <w:rFonts w:eastAsia="Times New Roman"/>
            <w:bCs/>
            <w:noProof/>
            <w:lang w:eastAsia="ar-SA"/>
          </w:rPr>
          <w:t>Статья 23. Обмен земельного участка, находящегося в муниципальной собственности, на земельный участок, находящийся в частной собственности</w:t>
        </w:r>
        <w:r w:rsidR="00382927">
          <w:rPr>
            <w:noProof/>
            <w:webHidden/>
          </w:rPr>
          <w:tab/>
        </w:r>
        <w:r>
          <w:rPr>
            <w:noProof/>
            <w:webHidden/>
          </w:rPr>
          <w:fldChar w:fldCharType="begin"/>
        </w:r>
        <w:r w:rsidR="00382927">
          <w:rPr>
            <w:noProof/>
            <w:webHidden/>
          </w:rPr>
          <w:instrText xml:space="preserve"> PAGEREF _Toc501977838 \h </w:instrText>
        </w:r>
        <w:r>
          <w:rPr>
            <w:noProof/>
            <w:webHidden/>
          </w:rPr>
        </w:r>
        <w:r>
          <w:rPr>
            <w:noProof/>
            <w:webHidden/>
          </w:rPr>
          <w:fldChar w:fldCharType="separate"/>
        </w:r>
        <w:r w:rsidR="007406F5">
          <w:rPr>
            <w:noProof/>
            <w:webHidden/>
          </w:rPr>
          <w:t>34</w:t>
        </w:r>
        <w:r>
          <w:rPr>
            <w:noProof/>
            <w:webHidden/>
          </w:rPr>
          <w:fldChar w:fldCharType="end"/>
        </w:r>
      </w:hyperlink>
    </w:p>
    <w:p w:rsidR="00382927" w:rsidRDefault="00B43BE1">
      <w:pPr>
        <w:pStyle w:val="31"/>
        <w:rPr>
          <w:rFonts w:asciiTheme="minorHAnsi" w:eastAsiaTheme="minorEastAsia" w:hAnsiTheme="minorHAnsi" w:cstheme="minorBidi"/>
          <w:noProof/>
          <w:lang w:eastAsia="ru-RU"/>
        </w:rPr>
      </w:pPr>
      <w:hyperlink w:anchor="_Toc501977839" w:history="1">
        <w:r w:rsidR="00382927" w:rsidRPr="00314576">
          <w:rPr>
            <w:rStyle w:val="a7"/>
            <w:rFonts w:eastAsia="Times New Roman"/>
            <w:bCs/>
            <w:noProof/>
            <w:lang w:eastAsia="ar-SA"/>
          </w:rPr>
          <w:t>Статья 24. Изъятие земельных участков и резервирование земель для муниципальных нужд</w:t>
        </w:r>
        <w:r w:rsidR="00382927">
          <w:rPr>
            <w:noProof/>
            <w:webHidden/>
          </w:rPr>
          <w:tab/>
        </w:r>
        <w:r>
          <w:rPr>
            <w:noProof/>
            <w:webHidden/>
          </w:rPr>
          <w:fldChar w:fldCharType="begin"/>
        </w:r>
        <w:r w:rsidR="00382927">
          <w:rPr>
            <w:noProof/>
            <w:webHidden/>
          </w:rPr>
          <w:instrText xml:space="preserve"> PAGEREF _Toc501977839 \h </w:instrText>
        </w:r>
        <w:r>
          <w:rPr>
            <w:noProof/>
            <w:webHidden/>
          </w:rPr>
        </w:r>
        <w:r>
          <w:rPr>
            <w:noProof/>
            <w:webHidden/>
          </w:rPr>
          <w:fldChar w:fldCharType="separate"/>
        </w:r>
        <w:r w:rsidR="007406F5">
          <w:rPr>
            <w:noProof/>
            <w:webHidden/>
          </w:rPr>
          <w:t>34</w:t>
        </w:r>
        <w:r>
          <w:rPr>
            <w:noProof/>
            <w:webHidden/>
          </w:rPr>
          <w:fldChar w:fldCharType="end"/>
        </w:r>
      </w:hyperlink>
    </w:p>
    <w:p w:rsidR="00382927" w:rsidRDefault="00B43BE1">
      <w:pPr>
        <w:pStyle w:val="31"/>
        <w:rPr>
          <w:rFonts w:asciiTheme="minorHAnsi" w:eastAsiaTheme="minorEastAsia" w:hAnsiTheme="minorHAnsi" w:cstheme="minorBidi"/>
          <w:noProof/>
          <w:lang w:eastAsia="ru-RU"/>
        </w:rPr>
      </w:pPr>
      <w:hyperlink w:anchor="_Toc501977840" w:history="1">
        <w:r w:rsidR="00382927" w:rsidRPr="00314576">
          <w:rPr>
            <w:rStyle w:val="a7"/>
            <w:rFonts w:eastAsia="Times New Roman"/>
            <w:bCs/>
            <w:noProof/>
            <w:lang w:eastAsia="ar-SA"/>
          </w:rPr>
          <w:t>Статья 25. Государственный земельный надзор, муниципальный земельный контроль, общественный земельный контроль</w:t>
        </w:r>
        <w:r w:rsidR="00382927">
          <w:rPr>
            <w:noProof/>
            <w:webHidden/>
          </w:rPr>
          <w:tab/>
        </w:r>
        <w:r>
          <w:rPr>
            <w:noProof/>
            <w:webHidden/>
          </w:rPr>
          <w:fldChar w:fldCharType="begin"/>
        </w:r>
        <w:r w:rsidR="00382927">
          <w:rPr>
            <w:noProof/>
            <w:webHidden/>
          </w:rPr>
          <w:instrText xml:space="preserve"> PAGEREF _Toc501977840 \h </w:instrText>
        </w:r>
        <w:r>
          <w:rPr>
            <w:noProof/>
            <w:webHidden/>
          </w:rPr>
        </w:r>
        <w:r>
          <w:rPr>
            <w:noProof/>
            <w:webHidden/>
          </w:rPr>
          <w:fldChar w:fldCharType="separate"/>
        </w:r>
        <w:r w:rsidR="007406F5">
          <w:rPr>
            <w:noProof/>
            <w:webHidden/>
          </w:rPr>
          <w:t>36</w:t>
        </w:r>
        <w:r>
          <w:rPr>
            <w:noProof/>
            <w:webHidden/>
          </w:rPr>
          <w:fldChar w:fldCharType="end"/>
        </w:r>
      </w:hyperlink>
    </w:p>
    <w:p w:rsidR="00382927" w:rsidRDefault="00B43BE1">
      <w:pPr>
        <w:pStyle w:val="31"/>
        <w:rPr>
          <w:rFonts w:asciiTheme="minorHAnsi" w:eastAsiaTheme="minorEastAsia" w:hAnsiTheme="minorHAnsi" w:cstheme="minorBidi"/>
          <w:noProof/>
          <w:lang w:eastAsia="ru-RU"/>
        </w:rPr>
      </w:pPr>
      <w:hyperlink w:anchor="_Toc501977841" w:history="1">
        <w:r w:rsidR="00382927" w:rsidRPr="00314576">
          <w:rPr>
            <w:rStyle w:val="a7"/>
            <w:rFonts w:eastAsia="Times New Roman"/>
            <w:bCs/>
            <w:noProof/>
            <w:lang w:eastAsia="ar-SA"/>
          </w:rPr>
          <w:t>Статья 26. Договоры о развитии и освоении территории</w:t>
        </w:r>
        <w:r w:rsidR="00382927">
          <w:rPr>
            <w:noProof/>
            <w:webHidden/>
          </w:rPr>
          <w:tab/>
        </w:r>
        <w:r>
          <w:rPr>
            <w:noProof/>
            <w:webHidden/>
          </w:rPr>
          <w:fldChar w:fldCharType="begin"/>
        </w:r>
        <w:r w:rsidR="00382927">
          <w:rPr>
            <w:noProof/>
            <w:webHidden/>
          </w:rPr>
          <w:instrText xml:space="preserve"> PAGEREF _Toc501977841 \h </w:instrText>
        </w:r>
        <w:r>
          <w:rPr>
            <w:noProof/>
            <w:webHidden/>
          </w:rPr>
        </w:r>
        <w:r>
          <w:rPr>
            <w:noProof/>
            <w:webHidden/>
          </w:rPr>
          <w:fldChar w:fldCharType="separate"/>
        </w:r>
        <w:r w:rsidR="007406F5">
          <w:rPr>
            <w:noProof/>
            <w:webHidden/>
          </w:rPr>
          <w:t>36</w:t>
        </w:r>
        <w:r>
          <w:rPr>
            <w:noProof/>
            <w:webHidden/>
          </w:rPr>
          <w:fldChar w:fldCharType="end"/>
        </w:r>
      </w:hyperlink>
    </w:p>
    <w:p w:rsidR="00382927" w:rsidRDefault="00B43BE1">
      <w:pPr>
        <w:pStyle w:val="21"/>
        <w:rPr>
          <w:rFonts w:asciiTheme="minorHAnsi" w:eastAsiaTheme="minorEastAsia" w:hAnsiTheme="minorHAnsi" w:cstheme="minorBidi"/>
          <w:b w:val="0"/>
          <w:i w:val="0"/>
          <w:sz w:val="22"/>
          <w:szCs w:val="22"/>
          <w:lang w:eastAsia="ru-RU"/>
        </w:rPr>
      </w:pPr>
      <w:hyperlink w:anchor="_Toc501977842" w:history="1">
        <w:r w:rsidR="00382927" w:rsidRPr="00314576">
          <w:rPr>
            <w:rStyle w:val="a7"/>
            <w:rFonts w:eastAsia="Times New Roman"/>
            <w:bCs/>
            <w:iCs/>
            <w:lang w:eastAsia="ar-SA"/>
          </w:rPr>
          <w:t>Глава 6. Публичные слушания по вопросам землепользования и застройки</w:t>
        </w:r>
        <w:r w:rsidR="00382927">
          <w:rPr>
            <w:webHidden/>
          </w:rPr>
          <w:tab/>
        </w:r>
        <w:r>
          <w:rPr>
            <w:webHidden/>
          </w:rPr>
          <w:fldChar w:fldCharType="begin"/>
        </w:r>
        <w:r w:rsidR="00382927">
          <w:rPr>
            <w:webHidden/>
          </w:rPr>
          <w:instrText xml:space="preserve"> PAGEREF _Toc501977842 \h </w:instrText>
        </w:r>
        <w:r>
          <w:rPr>
            <w:webHidden/>
          </w:rPr>
        </w:r>
        <w:r>
          <w:rPr>
            <w:webHidden/>
          </w:rPr>
          <w:fldChar w:fldCharType="separate"/>
        </w:r>
        <w:r w:rsidR="007406F5">
          <w:rPr>
            <w:webHidden/>
          </w:rPr>
          <w:t>36</w:t>
        </w:r>
        <w:r>
          <w:rPr>
            <w:webHidden/>
          </w:rPr>
          <w:fldChar w:fldCharType="end"/>
        </w:r>
      </w:hyperlink>
    </w:p>
    <w:p w:rsidR="00382927" w:rsidRDefault="00B43BE1">
      <w:pPr>
        <w:pStyle w:val="31"/>
        <w:rPr>
          <w:rFonts w:asciiTheme="minorHAnsi" w:eastAsiaTheme="minorEastAsia" w:hAnsiTheme="minorHAnsi" w:cstheme="minorBidi"/>
          <w:noProof/>
          <w:lang w:eastAsia="ru-RU"/>
        </w:rPr>
      </w:pPr>
      <w:hyperlink w:anchor="_Toc501977843" w:history="1">
        <w:r w:rsidR="00382927" w:rsidRPr="00314576">
          <w:rPr>
            <w:rStyle w:val="a7"/>
            <w:rFonts w:eastAsia="Times New Roman"/>
            <w:bCs/>
            <w:noProof/>
            <w:lang w:eastAsia="ar-SA"/>
          </w:rPr>
          <w:t>Статья 27. Общие положения о публичных слушаниях по вопросам землепользования и застройки Поселения</w:t>
        </w:r>
        <w:r w:rsidR="00382927">
          <w:rPr>
            <w:noProof/>
            <w:webHidden/>
          </w:rPr>
          <w:tab/>
        </w:r>
        <w:r>
          <w:rPr>
            <w:noProof/>
            <w:webHidden/>
          </w:rPr>
          <w:fldChar w:fldCharType="begin"/>
        </w:r>
        <w:r w:rsidR="00382927">
          <w:rPr>
            <w:noProof/>
            <w:webHidden/>
          </w:rPr>
          <w:instrText xml:space="preserve"> PAGEREF _Toc501977843 \h </w:instrText>
        </w:r>
        <w:r>
          <w:rPr>
            <w:noProof/>
            <w:webHidden/>
          </w:rPr>
        </w:r>
        <w:r>
          <w:rPr>
            <w:noProof/>
            <w:webHidden/>
          </w:rPr>
          <w:fldChar w:fldCharType="separate"/>
        </w:r>
        <w:r w:rsidR="007406F5">
          <w:rPr>
            <w:noProof/>
            <w:webHidden/>
          </w:rPr>
          <w:t>36</w:t>
        </w:r>
        <w:r>
          <w:rPr>
            <w:noProof/>
            <w:webHidden/>
          </w:rPr>
          <w:fldChar w:fldCharType="end"/>
        </w:r>
      </w:hyperlink>
    </w:p>
    <w:p w:rsidR="00382927" w:rsidRDefault="00B43BE1">
      <w:pPr>
        <w:pStyle w:val="31"/>
        <w:rPr>
          <w:rFonts w:asciiTheme="minorHAnsi" w:eastAsiaTheme="minorEastAsia" w:hAnsiTheme="minorHAnsi" w:cstheme="minorBidi"/>
          <w:noProof/>
          <w:lang w:eastAsia="ru-RU"/>
        </w:rPr>
      </w:pPr>
      <w:hyperlink w:anchor="_Toc501977844" w:history="1">
        <w:r w:rsidR="00382927" w:rsidRPr="00314576">
          <w:rPr>
            <w:rStyle w:val="a7"/>
            <w:rFonts w:eastAsia="Times New Roman"/>
            <w:bCs/>
            <w:noProof/>
            <w:lang w:eastAsia="ar-SA"/>
          </w:rPr>
          <w:t>Статья 28. Порядок проведения публичных слушаний по вопросам землепользования и застройки</w:t>
        </w:r>
        <w:r w:rsidR="00382927">
          <w:rPr>
            <w:noProof/>
            <w:webHidden/>
          </w:rPr>
          <w:tab/>
        </w:r>
        <w:r>
          <w:rPr>
            <w:noProof/>
            <w:webHidden/>
          </w:rPr>
          <w:fldChar w:fldCharType="begin"/>
        </w:r>
        <w:r w:rsidR="00382927">
          <w:rPr>
            <w:noProof/>
            <w:webHidden/>
          </w:rPr>
          <w:instrText xml:space="preserve"> PAGEREF _Toc501977844 \h </w:instrText>
        </w:r>
        <w:r>
          <w:rPr>
            <w:noProof/>
            <w:webHidden/>
          </w:rPr>
        </w:r>
        <w:r>
          <w:rPr>
            <w:noProof/>
            <w:webHidden/>
          </w:rPr>
          <w:fldChar w:fldCharType="separate"/>
        </w:r>
        <w:r w:rsidR="007406F5">
          <w:rPr>
            <w:noProof/>
            <w:webHidden/>
          </w:rPr>
          <w:t>38</w:t>
        </w:r>
        <w:r>
          <w:rPr>
            <w:noProof/>
            <w:webHidden/>
          </w:rPr>
          <w:fldChar w:fldCharType="end"/>
        </w:r>
      </w:hyperlink>
    </w:p>
    <w:p w:rsidR="00382927" w:rsidRDefault="00B43BE1">
      <w:pPr>
        <w:pStyle w:val="31"/>
        <w:rPr>
          <w:rFonts w:asciiTheme="minorHAnsi" w:eastAsiaTheme="minorEastAsia" w:hAnsiTheme="minorHAnsi" w:cstheme="minorBidi"/>
          <w:noProof/>
          <w:lang w:eastAsia="ru-RU"/>
        </w:rPr>
      </w:pPr>
      <w:hyperlink w:anchor="_Toc501977845" w:history="1">
        <w:r w:rsidR="00382927" w:rsidRPr="00314576">
          <w:rPr>
            <w:rStyle w:val="a7"/>
            <w:rFonts w:eastAsia="Times New Roman"/>
            <w:bCs/>
            <w:noProof/>
            <w:lang w:eastAsia="ar-SA"/>
          </w:rPr>
          <w:t>Статья 29. Проведение публичных слушаний по внесению изменений в настоящие Правила</w:t>
        </w:r>
        <w:r w:rsidR="00382927">
          <w:rPr>
            <w:noProof/>
            <w:webHidden/>
          </w:rPr>
          <w:tab/>
        </w:r>
        <w:r>
          <w:rPr>
            <w:noProof/>
            <w:webHidden/>
          </w:rPr>
          <w:fldChar w:fldCharType="begin"/>
        </w:r>
        <w:r w:rsidR="00382927">
          <w:rPr>
            <w:noProof/>
            <w:webHidden/>
          </w:rPr>
          <w:instrText xml:space="preserve"> PAGEREF _Toc501977845 \h </w:instrText>
        </w:r>
        <w:r>
          <w:rPr>
            <w:noProof/>
            <w:webHidden/>
          </w:rPr>
        </w:r>
        <w:r>
          <w:rPr>
            <w:noProof/>
            <w:webHidden/>
          </w:rPr>
          <w:fldChar w:fldCharType="separate"/>
        </w:r>
        <w:r w:rsidR="007406F5">
          <w:rPr>
            <w:noProof/>
            <w:webHidden/>
          </w:rPr>
          <w:t>39</w:t>
        </w:r>
        <w:r>
          <w:rPr>
            <w:noProof/>
            <w:webHidden/>
          </w:rPr>
          <w:fldChar w:fldCharType="end"/>
        </w:r>
      </w:hyperlink>
    </w:p>
    <w:p w:rsidR="00382927" w:rsidRDefault="00B43BE1">
      <w:pPr>
        <w:pStyle w:val="31"/>
        <w:rPr>
          <w:rFonts w:asciiTheme="minorHAnsi" w:eastAsiaTheme="minorEastAsia" w:hAnsiTheme="minorHAnsi" w:cstheme="minorBidi"/>
          <w:noProof/>
          <w:lang w:eastAsia="ru-RU"/>
        </w:rPr>
      </w:pPr>
      <w:hyperlink w:anchor="_Toc501977846" w:history="1">
        <w:r w:rsidR="00382927" w:rsidRPr="00314576">
          <w:rPr>
            <w:rStyle w:val="a7"/>
            <w:rFonts w:eastAsia="Times New Roman"/>
            <w:bCs/>
            <w:noProof/>
            <w:lang w:eastAsia="ar-SA"/>
          </w:rPr>
          <w:t>Статья 30. Проведение публичных слушаний по проектам планировке территории и проектам межевания территории</w:t>
        </w:r>
        <w:r w:rsidR="00382927">
          <w:rPr>
            <w:noProof/>
            <w:webHidden/>
          </w:rPr>
          <w:tab/>
        </w:r>
        <w:r>
          <w:rPr>
            <w:noProof/>
            <w:webHidden/>
          </w:rPr>
          <w:fldChar w:fldCharType="begin"/>
        </w:r>
        <w:r w:rsidR="00382927">
          <w:rPr>
            <w:noProof/>
            <w:webHidden/>
          </w:rPr>
          <w:instrText xml:space="preserve"> PAGEREF _Toc501977846 \h </w:instrText>
        </w:r>
        <w:r>
          <w:rPr>
            <w:noProof/>
            <w:webHidden/>
          </w:rPr>
        </w:r>
        <w:r>
          <w:rPr>
            <w:noProof/>
            <w:webHidden/>
          </w:rPr>
          <w:fldChar w:fldCharType="separate"/>
        </w:r>
        <w:r w:rsidR="007406F5">
          <w:rPr>
            <w:noProof/>
            <w:webHidden/>
          </w:rPr>
          <w:t>40</w:t>
        </w:r>
        <w:r>
          <w:rPr>
            <w:noProof/>
            <w:webHidden/>
          </w:rPr>
          <w:fldChar w:fldCharType="end"/>
        </w:r>
      </w:hyperlink>
    </w:p>
    <w:p w:rsidR="00382927" w:rsidRDefault="00B43BE1">
      <w:pPr>
        <w:pStyle w:val="31"/>
        <w:rPr>
          <w:rFonts w:asciiTheme="minorHAnsi" w:eastAsiaTheme="minorEastAsia" w:hAnsiTheme="minorHAnsi" w:cstheme="minorBidi"/>
          <w:noProof/>
          <w:lang w:eastAsia="ru-RU"/>
        </w:rPr>
      </w:pPr>
      <w:hyperlink w:anchor="_Toc501977847" w:history="1">
        <w:r w:rsidR="00382927" w:rsidRPr="00314576">
          <w:rPr>
            <w:rStyle w:val="a7"/>
            <w:rFonts w:eastAsia="Times New Roman"/>
            <w:bCs/>
            <w:noProof/>
            <w:lang w:eastAsia="ar-SA"/>
          </w:rPr>
          <w:t>Статья 31. Особенности проведения публичных слушаний по предоставлению разрешений на условно разрешенные виды использования земельных участков и объектов капитального строительства</w:t>
        </w:r>
        <w:r w:rsidR="00382927">
          <w:rPr>
            <w:noProof/>
            <w:webHidden/>
          </w:rPr>
          <w:tab/>
        </w:r>
        <w:r>
          <w:rPr>
            <w:noProof/>
            <w:webHidden/>
          </w:rPr>
          <w:fldChar w:fldCharType="begin"/>
        </w:r>
        <w:r w:rsidR="00382927">
          <w:rPr>
            <w:noProof/>
            <w:webHidden/>
          </w:rPr>
          <w:instrText xml:space="preserve"> PAGEREF _Toc501977847 \h </w:instrText>
        </w:r>
        <w:r>
          <w:rPr>
            <w:noProof/>
            <w:webHidden/>
          </w:rPr>
        </w:r>
        <w:r>
          <w:rPr>
            <w:noProof/>
            <w:webHidden/>
          </w:rPr>
          <w:fldChar w:fldCharType="separate"/>
        </w:r>
        <w:r w:rsidR="007406F5">
          <w:rPr>
            <w:noProof/>
            <w:webHidden/>
          </w:rPr>
          <w:t>41</w:t>
        </w:r>
        <w:r>
          <w:rPr>
            <w:noProof/>
            <w:webHidden/>
          </w:rPr>
          <w:fldChar w:fldCharType="end"/>
        </w:r>
      </w:hyperlink>
    </w:p>
    <w:p w:rsidR="00382927" w:rsidRDefault="00B43BE1">
      <w:pPr>
        <w:pStyle w:val="31"/>
        <w:rPr>
          <w:rFonts w:asciiTheme="minorHAnsi" w:eastAsiaTheme="minorEastAsia" w:hAnsiTheme="minorHAnsi" w:cstheme="minorBidi"/>
          <w:noProof/>
          <w:lang w:eastAsia="ru-RU"/>
        </w:rPr>
      </w:pPr>
      <w:hyperlink w:anchor="_Toc501977848" w:history="1">
        <w:r w:rsidR="00382927" w:rsidRPr="00314576">
          <w:rPr>
            <w:rStyle w:val="a7"/>
            <w:rFonts w:eastAsia="Times New Roman"/>
            <w:bCs/>
            <w:noProof/>
            <w:lang w:eastAsia="ar-SA"/>
          </w:rPr>
          <w:t>Статья 32. Особенности проведения публичных слушаний по предоставлению разрешений на отклонение от предельных параметров разрешенного строительства</w:t>
        </w:r>
        <w:r w:rsidR="00382927">
          <w:rPr>
            <w:noProof/>
            <w:webHidden/>
          </w:rPr>
          <w:tab/>
        </w:r>
        <w:r>
          <w:rPr>
            <w:noProof/>
            <w:webHidden/>
          </w:rPr>
          <w:fldChar w:fldCharType="begin"/>
        </w:r>
        <w:r w:rsidR="00382927">
          <w:rPr>
            <w:noProof/>
            <w:webHidden/>
          </w:rPr>
          <w:instrText xml:space="preserve"> PAGEREF _Toc501977848 \h </w:instrText>
        </w:r>
        <w:r>
          <w:rPr>
            <w:noProof/>
            <w:webHidden/>
          </w:rPr>
        </w:r>
        <w:r>
          <w:rPr>
            <w:noProof/>
            <w:webHidden/>
          </w:rPr>
          <w:fldChar w:fldCharType="separate"/>
        </w:r>
        <w:r w:rsidR="007406F5">
          <w:rPr>
            <w:noProof/>
            <w:webHidden/>
          </w:rPr>
          <w:t>42</w:t>
        </w:r>
        <w:r>
          <w:rPr>
            <w:noProof/>
            <w:webHidden/>
          </w:rPr>
          <w:fldChar w:fldCharType="end"/>
        </w:r>
      </w:hyperlink>
    </w:p>
    <w:p w:rsidR="00382927" w:rsidRDefault="00B43BE1">
      <w:pPr>
        <w:pStyle w:val="21"/>
        <w:rPr>
          <w:rFonts w:asciiTheme="minorHAnsi" w:eastAsiaTheme="minorEastAsia" w:hAnsiTheme="minorHAnsi" w:cstheme="minorBidi"/>
          <w:b w:val="0"/>
          <w:i w:val="0"/>
          <w:sz w:val="22"/>
          <w:szCs w:val="22"/>
          <w:lang w:eastAsia="ru-RU"/>
        </w:rPr>
      </w:pPr>
      <w:hyperlink w:anchor="_Toc501977849" w:history="1">
        <w:r w:rsidR="00382927" w:rsidRPr="00314576">
          <w:rPr>
            <w:rStyle w:val="a7"/>
            <w:rFonts w:eastAsia="Times New Roman"/>
            <w:bCs/>
            <w:iCs/>
            <w:lang w:eastAsia="ar-SA"/>
          </w:rPr>
          <w:t>Глава 7. Строительные изменения объектов капитального строительства</w:t>
        </w:r>
        <w:r w:rsidR="00382927">
          <w:rPr>
            <w:webHidden/>
          </w:rPr>
          <w:tab/>
        </w:r>
        <w:r>
          <w:rPr>
            <w:webHidden/>
          </w:rPr>
          <w:fldChar w:fldCharType="begin"/>
        </w:r>
        <w:r w:rsidR="00382927">
          <w:rPr>
            <w:webHidden/>
          </w:rPr>
          <w:instrText xml:space="preserve"> PAGEREF _Toc501977849 \h </w:instrText>
        </w:r>
        <w:r>
          <w:rPr>
            <w:webHidden/>
          </w:rPr>
        </w:r>
        <w:r>
          <w:rPr>
            <w:webHidden/>
          </w:rPr>
          <w:fldChar w:fldCharType="separate"/>
        </w:r>
        <w:r w:rsidR="007406F5">
          <w:rPr>
            <w:webHidden/>
          </w:rPr>
          <w:t>43</w:t>
        </w:r>
        <w:r>
          <w:rPr>
            <w:webHidden/>
          </w:rPr>
          <w:fldChar w:fldCharType="end"/>
        </w:r>
      </w:hyperlink>
    </w:p>
    <w:p w:rsidR="00382927" w:rsidRDefault="00B43BE1">
      <w:pPr>
        <w:pStyle w:val="31"/>
        <w:rPr>
          <w:rFonts w:asciiTheme="minorHAnsi" w:eastAsiaTheme="minorEastAsia" w:hAnsiTheme="minorHAnsi" w:cstheme="minorBidi"/>
          <w:noProof/>
          <w:lang w:eastAsia="ru-RU"/>
        </w:rPr>
      </w:pPr>
      <w:hyperlink w:anchor="_Toc501977850" w:history="1">
        <w:r w:rsidR="00382927" w:rsidRPr="00314576">
          <w:rPr>
            <w:rStyle w:val="a7"/>
            <w:rFonts w:eastAsia="Times New Roman"/>
            <w:bCs/>
            <w:noProof/>
            <w:lang w:eastAsia="ar-SA"/>
          </w:rPr>
          <w:t>Статья 33. Действие норм настоящей главы</w:t>
        </w:r>
        <w:r w:rsidR="00382927">
          <w:rPr>
            <w:noProof/>
            <w:webHidden/>
          </w:rPr>
          <w:tab/>
        </w:r>
        <w:r>
          <w:rPr>
            <w:noProof/>
            <w:webHidden/>
          </w:rPr>
          <w:fldChar w:fldCharType="begin"/>
        </w:r>
        <w:r w:rsidR="00382927">
          <w:rPr>
            <w:noProof/>
            <w:webHidden/>
          </w:rPr>
          <w:instrText xml:space="preserve"> PAGEREF _Toc501977850 \h </w:instrText>
        </w:r>
        <w:r>
          <w:rPr>
            <w:noProof/>
            <w:webHidden/>
          </w:rPr>
        </w:r>
        <w:r>
          <w:rPr>
            <w:noProof/>
            <w:webHidden/>
          </w:rPr>
          <w:fldChar w:fldCharType="separate"/>
        </w:r>
        <w:r w:rsidR="007406F5">
          <w:rPr>
            <w:noProof/>
            <w:webHidden/>
          </w:rPr>
          <w:t>43</w:t>
        </w:r>
        <w:r>
          <w:rPr>
            <w:noProof/>
            <w:webHidden/>
          </w:rPr>
          <w:fldChar w:fldCharType="end"/>
        </w:r>
      </w:hyperlink>
    </w:p>
    <w:p w:rsidR="00382927" w:rsidRDefault="00B43BE1">
      <w:pPr>
        <w:pStyle w:val="31"/>
        <w:rPr>
          <w:rFonts w:asciiTheme="minorHAnsi" w:eastAsiaTheme="minorEastAsia" w:hAnsiTheme="minorHAnsi" w:cstheme="minorBidi"/>
          <w:noProof/>
          <w:lang w:eastAsia="ru-RU"/>
        </w:rPr>
      </w:pPr>
      <w:hyperlink w:anchor="_Toc501977851" w:history="1">
        <w:r w:rsidR="00382927" w:rsidRPr="00314576">
          <w:rPr>
            <w:rStyle w:val="a7"/>
            <w:rFonts w:eastAsia="Times New Roman"/>
            <w:bCs/>
            <w:noProof/>
            <w:lang w:eastAsia="ar-SA"/>
          </w:rPr>
          <w:t>Статья 34.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r w:rsidR="00382927">
          <w:rPr>
            <w:noProof/>
            <w:webHidden/>
          </w:rPr>
          <w:tab/>
        </w:r>
        <w:r>
          <w:rPr>
            <w:noProof/>
            <w:webHidden/>
          </w:rPr>
          <w:fldChar w:fldCharType="begin"/>
        </w:r>
        <w:r w:rsidR="00382927">
          <w:rPr>
            <w:noProof/>
            <w:webHidden/>
          </w:rPr>
          <w:instrText xml:space="preserve"> PAGEREF _Toc501977851 \h </w:instrText>
        </w:r>
        <w:r>
          <w:rPr>
            <w:noProof/>
            <w:webHidden/>
          </w:rPr>
        </w:r>
        <w:r>
          <w:rPr>
            <w:noProof/>
            <w:webHidden/>
          </w:rPr>
          <w:fldChar w:fldCharType="separate"/>
        </w:r>
        <w:r w:rsidR="007406F5">
          <w:rPr>
            <w:noProof/>
            <w:webHidden/>
          </w:rPr>
          <w:t>43</w:t>
        </w:r>
        <w:r>
          <w:rPr>
            <w:noProof/>
            <w:webHidden/>
          </w:rPr>
          <w:fldChar w:fldCharType="end"/>
        </w:r>
      </w:hyperlink>
    </w:p>
    <w:p w:rsidR="00382927" w:rsidRDefault="00B43BE1">
      <w:pPr>
        <w:pStyle w:val="21"/>
        <w:rPr>
          <w:rFonts w:asciiTheme="minorHAnsi" w:eastAsiaTheme="minorEastAsia" w:hAnsiTheme="minorHAnsi" w:cstheme="minorBidi"/>
          <w:b w:val="0"/>
          <w:i w:val="0"/>
          <w:sz w:val="22"/>
          <w:szCs w:val="22"/>
          <w:lang w:eastAsia="ru-RU"/>
        </w:rPr>
      </w:pPr>
      <w:hyperlink w:anchor="_Toc501977852" w:history="1">
        <w:r w:rsidR="00382927" w:rsidRPr="00314576">
          <w:rPr>
            <w:rStyle w:val="a7"/>
            <w:rFonts w:eastAsia="Times New Roman"/>
            <w:bCs/>
            <w:iCs/>
            <w:lang w:eastAsia="ar-SA"/>
          </w:rPr>
          <w:t>Глава 8. Информационная система обеспечения градостроительной деятельности муниципального района</w:t>
        </w:r>
        <w:r w:rsidR="00382927">
          <w:rPr>
            <w:webHidden/>
          </w:rPr>
          <w:tab/>
        </w:r>
        <w:r>
          <w:rPr>
            <w:webHidden/>
          </w:rPr>
          <w:fldChar w:fldCharType="begin"/>
        </w:r>
        <w:r w:rsidR="00382927">
          <w:rPr>
            <w:webHidden/>
          </w:rPr>
          <w:instrText xml:space="preserve"> PAGEREF _Toc501977852 \h </w:instrText>
        </w:r>
        <w:r>
          <w:rPr>
            <w:webHidden/>
          </w:rPr>
        </w:r>
        <w:r>
          <w:rPr>
            <w:webHidden/>
          </w:rPr>
          <w:fldChar w:fldCharType="separate"/>
        </w:r>
        <w:r w:rsidR="007406F5">
          <w:rPr>
            <w:webHidden/>
          </w:rPr>
          <w:t>43</w:t>
        </w:r>
        <w:r>
          <w:rPr>
            <w:webHidden/>
          </w:rPr>
          <w:fldChar w:fldCharType="end"/>
        </w:r>
      </w:hyperlink>
    </w:p>
    <w:p w:rsidR="00382927" w:rsidRDefault="00B43BE1">
      <w:pPr>
        <w:pStyle w:val="31"/>
        <w:rPr>
          <w:rFonts w:asciiTheme="minorHAnsi" w:eastAsiaTheme="minorEastAsia" w:hAnsiTheme="minorHAnsi" w:cstheme="minorBidi"/>
          <w:noProof/>
          <w:lang w:eastAsia="ru-RU"/>
        </w:rPr>
      </w:pPr>
      <w:hyperlink w:anchor="_Toc501977853" w:history="1">
        <w:r w:rsidR="00382927" w:rsidRPr="00314576">
          <w:rPr>
            <w:rStyle w:val="a7"/>
            <w:rFonts w:eastAsia="Times New Roman"/>
            <w:bCs/>
            <w:noProof/>
            <w:lang w:eastAsia="ar-SA"/>
          </w:rPr>
          <w:t>Статья 35. Общие положения об информационной системе обеспечения градостроительной деятельности</w:t>
        </w:r>
        <w:r w:rsidR="00382927">
          <w:rPr>
            <w:noProof/>
            <w:webHidden/>
          </w:rPr>
          <w:tab/>
        </w:r>
        <w:r>
          <w:rPr>
            <w:noProof/>
            <w:webHidden/>
          </w:rPr>
          <w:fldChar w:fldCharType="begin"/>
        </w:r>
        <w:r w:rsidR="00382927">
          <w:rPr>
            <w:noProof/>
            <w:webHidden/>
          </w:rPr>
          <w:instrText xml:space="preserve"> PAGEREF _Toc501977853 \h </w:instrText>
        </w:r>
        <w:r>
          <w:rPr>
            <w:noProof/>
            <w:webHidden/>
          </w:rPr>
        </w:r>
        <w:r>
          <w:rPr>
            <w:noProof/>
            <w:webHidden/>
          </w:rPr>
          <w:fldChar w:fldCharType="separate"/>
        </w:r>
        <w:r w:rsidR="007406F5">
          <w:rPr>
            <w:noProof/>
            <w:webHidden/>
          </w:rPr>
          <w:t>43</w:t>
        </w:r>
        <w:r>
          <w:rPr>
            <w:noProof/>
            <w:webHidden/>
          </w:rPr>
          <w:fldChar w:fldCharType="end"/>
        </w:r>
      </w:hyperlink>
    </w:p>
    <w:p w:rsidR="00382927" w:rsidRDefault="00B43BE1">
      <w:pPr>
        <w:pStyle w:val="31"/>
        <w:rPr>
          <w:rFonts w:asciiTheme="minorHAnsi" w:eastAsiaTheme="minorEastAsia" w:hAnsiTheme="minorHAnsi" w:cstheme="minorBidi"/>
          <w:noProof/>
          <w:lang w:eastAsia="ru-RU"/>
        </w:rPr>
      </w:pPr>
      <w:hyperlink w:anchor="_Toc501977854" w:history="1">
        <w:r w:rsidR="00382927" w:rsidRPr="00314576">
          <w:rPr>
            <w:rStyle w:val="a7"/>
            <w:rFonts w:eastAsia="Times New Roman"/>
            <w:bCs/>
            <w:noProof/>
            <w:lang w:eastAsia="ar-SA"/>
          </w:rPr>
          <w:t>Статья 36. Состав документов и материалов, направляемых в информационную систему обеспечения градостроительной деятельности и размещаемых в ней</w:t>
        </w:r>
        <w:r w:rsidR="00382927">
          <w:rPr>
            <w:noProof/>
            <w:webHidden/>
          </w:rPr>
          <w:tab/>
        </w:r>
        <w:r>
          <w:rPr>
            <w:noProof/>
            <w:webHidden/>
          </w:rPr>
          <w:fldChar w:fldCharType="begin"/>
        </w:r>
        <w:r w:rsidR="00382927">
          <w:rPr>
            <w:noProof/>
            <w:webHidden/>
          </w:rPr>
          <w:instrText xml:space="preserve"> PAGEREF _Toc501977854 \h </w:instrText>
        </w:r>
        <w:r>
          <w:rPr>
            <w:noProof/>
            <w:webHidden/>
          </w:rPr>
        </w:r>
        <w:r>
          <w:rPr>
            <w:noProof/>
            <w:webHidden/>
          </w:rPr>
          <w:fldChar w:fldCharType="separate"/>
        </w:r>
        <w:r w:rsidR="007406F5">
          <w:rPr>
            <w:noProof/>
            <w:webHidden/>
          </w:rPr>
          <w:t>44</w:t>
        </w:r>
        <w:r>
          <w:rPr>
            <w:noProof/>
            <w:webHidden/>
          </w:rPr>
          <w:fldChar w:fldCharType="end"/>
        </w:r>
      </w:hyperlink>
    </w:p>
    <w:p w:rsidR="00382927" w:rsidRDefault="00B43BE1">
      <w:pPr>
        <w:pStyle w:val="31"/>
        <w:rPr>
          <w:rFonts w:asciiTheme="minorHAnsi" w:eastAsiaTheme="minorEastAsia" w:hAnsiTheme="minorHAnsi" w:cstheme="minorBidi"/>
          <w:noProof/>
          <w:lang w:eastAsia="ru-RU"/>
        </w:rPr>
      </w:pPr>
      <w:hyperlink w:anchor="_Toc501977855" w:history="1">
        <w:r w:rsidR="00382927" w:rsidRPr="00314576">
          <w:rPr>
            <w:rStyle w:val="a7"/>
            <w:i/>
            <w:noProof/>
            <w:kern w:val="1"/>
          </w:rPr>
          <w:t>ГЛАВА 9. Внесение изменений в Правила землепользования и застройки, ответственность за нарушение Правил землепользования и застройки</w:t>
        </w:r>
        <w:r w:rsidR="00382927">
          <w:rPr>
            <w:noProof/>
            <w:webHidden/>
          </w:rPr>
          <w:tab/>
        </w:r>
        <w:r>
          <w:rPr>
            <w:noProof/>
            <w:webHidden/>
          </w:rPr>
          <w:fldChar w:fldCharType="begin"/>
        </w:r>
        <w:r w:rsidR="00382927">
          <w:rPr>
            <w:noProof/>
            <w:webHidden/>
          </w:rPr>
          <w:instrText xml:space="preserve"> PAGEREF _Toc501977855 \h </w:instrText>
        </w:r>
        <w:r>
          <w:rPr>
            <w:noProof/>
            <w:webHidden/>
          </w:rPr>
        </w:r>
        <w:r>
          <w:rPr>
            <w:noProof/>
            <w:webHidden/>
          </w:rPr>
          <w:fldChar w:fldCharType="separate"/>
        </w:r>
        <w:r w:rsidR="007406F5">
          <w:rPr>
            <w:noProof/>
            <w:webHidden/>
          </w:rPr>
          <w:t>44</w:t>
        </w:r>
        <w:r>
          <w:rPr>
            <w:noProof/>
            <w:webHidden/>
          </w:rPr>
          <w:fldChar w:fldCharType="end"/>
        </w:r>
      </w:hyperlink>
    </w:p>
    <w:p w:rsidR="00382927" w:rsidRDefault="00B43BE1">
      <w:pPr>
        <w:pStyle w:val="31"/>
        <w:rPr>
          <w:rFonts w:asciiTheme="minorHAnsi" w:eastAsiaTheme="minorEastAsia" w:hAnsiTheme="minorHAnsi" w:cstheme="minorBidi"/>
          <w:noProof/>
          <w:lang w:eastAsia="ru-RU"/>
        </w:rPr>
      </w:pPr>
      <w:hyperlink w:anchor="_Toc501977856" w:history="1">
        <w:r w:rsidR="00382927" w:rsidRPr="00314576">
          <w:rPr>
            <w:rStyle w:val="a7"/>
            <w:noProof/>
          </w:rPr>
          <w:t>Статья 37. Порядок внесения изменений в Правила землепользования и застройки</w:t>
        </w:r>
        <w:r w:rsidR="00382927">
          <w:rPr>
            <w:noProof/>
            <w:webHidden/>
          </w:rPr>
          <w:tab/>
        </w:r>
        <w:r>
          <w:rPr>
            <w:noProof/>
            <w:webHidden/>
          </w:rPr>
          <w:fldChar w:fldCharType="begin"/>
        </w:r>
        <w:r w:rsidR="00382927">
          <w:rPr>
            <w:noProof/>
            <w:webHidden/>
          </w:rPr>
          <w:instrText xml:space="preserve"> PAGEREF _Toc501977856 \h </w:instrText>
        </w:r>
        <w:r>
          <w:rPr>
            <w:noProof/>
            <w:webHidden/>
          </w:rPr>
        </w:r>
        <w:r>
          <w:rPr>
            <w:noProof/>
            <w:webHidden/>
          </w:rPr>
          <w:fldChar w:fldCharType="separate"/>
        </w:r>
        <w:r w:rsidR="007406F5">
          <w:rPr>
            <w:noProof/>
            <w:webHidden/>
          </w:rPr>
          <w:t>44</w:t>
        </w:r>
        <w:r>
          <w:rPr>
            <w:noProof/>
            <w:webHidden/>
          </w:rPr>
          <w:fldChar w:fldCharType="end"/>
        </w:r>
      </w:hyperlink>
    </w:p>
    <w:p w:rsidR="00382927" w:rsidRDefault="00B43BE1">
      <w:pPr>
        <w:pStyle w:val="31"/>
        <w:rPr>
          <w:rFonts w:asciiTheme="minorHAnsi" w:eastAsiaTheme="minorEastAsia" w:hAnsiTheme="minorHAnsi" w:cstheme="minorBidi"/>
          <w:noProof/>
          <w:lang w:eastAsia="ru-RU"/>
        </w:rPr>
      </w:pPr>
      <w:hyperlink w:anchor="_Toc501977857" w:history="1">
        <w:r w:rsidR="00382927" w:rsidRPr="00314576">
          <w:rPr>
            <w:rStyle w:val="a7"/>
            <w:noProof/>
          </w:rPr>
          <w:t>Статья 37.1. Внесение изменений в правила землепользования и застройки на основании требований о внесении изменений в правила землепользования и застройки</w:t>
        </w:r>
        <w:r w:rsidR="00382927">
          <w:rPr>
            <w:noProof/>
            <w:webHidden/>
          </w:rPr>
          <w:tab/>
        </w:r>
        <w:r>
          <w:rPr>
            <w:noProof/>
            <w:webHidden/>
          </w:rPr>
          <w:fldChar w:fldCharType="begin"/>
        </w:r>
        <w:r w:rsidR="00382927">
          <w:rPr>
            <w:noProof/>
            <w:webHidden/>
          </w:rPr>
          <w:instrText xml:space="preserve"> PAGEREF _Toc501977857 \h </w:instrText>
        </w:r>
        <w:r>
          <w:rPr>
            <w:noProof/>
            <w:webHidden/>
          </w:rPr>
        </w:r>
        <w:r>
          <w:rPr>
            <w:noProof/>
            <w:webHidden/>
          </w:rPr>
          <w:fldChar w:fldCharType="separate"/>
        </w:r>
        <w:r w:rsidR="007406F5">
          <w:rPr>
            <w:noProof/>
            <w:webHidden/>
          </w:rPr>
          <w:t>47</w:t>
        </w:r>
        <w:r>
          <w:rPr>
            <w:noProof/>
            <w:webHidden/>
          </w:rPr>
          <w:fldChar w:fldCharType="end"/>
        </w:r>
      </w:hyperlink>
    </w:p>
    <w:p w:rsidR="00382927" w:rsidRDefault="00B43BE1">
      <w:pPr>
        <w:pStyle w:val="31"/>
        <w:rPr>
          <w:rFonts w:asciiTheme="minorHAnsi" w:eastAsiaTheme="minorEastAsia" w:hAnsiTheme="minorHAnsi" w:cstheme="minorBidi"/>
          <w:noProof/>
          <w:lang w:eastAsia="ru-RU"/>
        </w:rPr>
      </w:pPr>
      <w:hyperlink w:anchor="_Toc501977858" w:history="1">
        <w:r w:rsidR="00382927" w:rsidRPr="00314576">
          <w:rPr>
            <w:rStyle w:val="a7"/>
            <w:noProof/>
          </w:rPr>
          <w:t>Статья 38. Ответственность за нарушение Правил землепользования и застройки</w:t>
        </w:r>
        <w:r w:rsidR="00382927">
          <w:rPr>
            <w:noProof/>
            <w:webHidden/>
          </w:rPr>
          <w:tab/>
        </w:r>
        <w:r>
          <w:rPr>
            <w:noProof/>
            <w:webHidden/>
          </w:rPr>
          <w:fldChar w:fldCharType="begin"/>
        </w:r>
        <w:r w:rsidR="00382927">
          <w:rPr>
            <w:noProof/>
            <w:webHidden/>
          </w:rPr>
          <w:instrText xml:space="preserve"> PAGEREF _Toc501977858 \h </w:instrText>
        </w:r>
        <w:r>
          <w:rPr>
            <w:noProof/>
            <w:webHidden/>
          </w:rPr>
        </w:r>
        <w:r>
          <w:rPr>
            <w:noProof/>
            <w:webHidden/>
          </w:rPr>
          <w:fldChar w:fldCharType="separate"/>
        </w:r>
        <w:r w:rsidR="007406F5">
          <w:rPr>
            <w:noProof/>
            <w:webHidden/>
          </w:rPr>
          <w:t>47</w:t>
        </w:r>
        <w:r>
          <w:rPr>
            <w:noProof/>
            <w:webHidden/>
          </w:rPr>
          <w:fldChar w:fldCharType="end"/>
        </w:r>
      </w:hyperlink>
    </w:p>
    <w:p w:rsidR="00382927" w:rsidRDefault="00B43BE1">
      <w:pPr>
        <w:pStyle w:val="11"/>
        <w:rPr>
          <w:rFonts w:asciiTheme="minorHAnsi" w:eastAsiaTheme="minorEastAsia" w:hAnsiTheme="minorHAnsi" w:cstheme="minorBidi"/>
          <w:b w:val="0"/>
          <w:bCs w:val="0"/>
          <w:sz w:val="22"/>
          <w:szCs w:val="22"/>
        </w:rPr>
      </w:pPr>
      <w:hyperlink w:anchor="_Toc501977859" w:history="1">
        <w:r w:rsidR="00382927" w:rsidRPr="00314576">
          <w:rPr>
            <w:rStyle w:val="a7"/>
            <w:caps/>
            <w:kern w:val="32"/>
            <w:lang w:eastAsia="ar-SA"/>
          </w:rPr>
          <w:t>Часть II. Карта градостроительного зонирования</w:t>
        </w:r>
        <w:r w:rsidR="00382927">
          <w:rPr>
            <w:webHidden/>
          </w:rPr>
          <w:tab/>
        </w:r>
        <w:r>
          <w:rPr>
            <w:webHidden/>
          </w:rPr>
          <w:fldChar w:fldCharType="begin"/>
        </w:r>
        <w:r w:rsidR="00382927">
          <w:rPr>
            <w:webHidden/>
          </w:rPr>
          <w:instrText xml:space="preserve"> PAGEREF _Toc501977859 \h </w:instrText>
        </w:r>
        <w:r>
          <w:rPr>
            <w:webHidden/>
          </w:rPr>
        </w:r>
        <w:r>
          <w:rPr>
            <w:webHidden/>
          </w:rPr>
          <w:fldChar w:fldCharType="separate"/>
        </w:r>
        <w:r w:rsidR="007406F5">
          <w:rPr>
            <w:webHidden/>
          </w:rPr>
          <w:t>48</w:t>
        </w:r>
        <w:r>
          <w:rPr>
            <w:webHidden/>
          </w:rPr>
          <w:fldChar w:fldCharType="end"/>
        </w:r>
      </w:hyperlink>
    </w:p>
    <w:p w:rsidR="00382927" w:rsidRDefault="00B43BE1">
      <w:pPr>
        <w:pStyle w:val="31"/>
        <w:rPr>
          <w:rFonts w:asciiTheme="minorHAnsi" w:eastAsiaTheme="minorEastAsia" w:hAnsiTheme="minorHAnsi" w:cstheme="minorBidi"/>
          <w:noProof/>
          <w:lang w:eastAsia="ru-RU"/>
        </w:rPr>
      </w:pPr>
      <w:hyperlink w:anchor="_Toc501977860" w:history="1">
        <w:r w:rsidR="00382927" w:rsidRPr="00314576">
          <w:rPr>
            <w:rStyle w:val="a7"/>
            <w:rFonts w:eastAsia="Times New Roman"/>
            <w:bCs/>
            <w:noProof/>
            <w:lang w:eastAsia="ar-SA"/>
          </w:rPr>
          <w:t>Статья 39. Состав и содержание карты градостроительного зонирования</w:t>
        </w:r>
        <w:r w:rsidR="00382927">
          <w:rPr>
            <w:noProof/>
            <w:webHidden/>
          </w:rPr>
          <w:tab/>
        </w:r>
        <w:r>
          <w:rPr>
            <w:noProof/>
            <w:webHidden/>
          </w:rPr>
          <w:fldChar w:fldCharType="begin"/>
        </w:r>
        <w:r w:rsidR="00382927">
          <w:rPr>
            <w:noProof/>
            <w:webHidden/>
          </w:rPr>
          <w:instrText xml:space="preserve"> PAGEREF _Toc501977860 \h </w:instrText>
        </w:r>
        <w:r>
          <w:rPr>
            <w:noProof/>
            <w:webHidden/>
          </w:rPr>
        </w:r>
        <w:r>
          <w:rPr>
            <w:noProof/>
            <w:webHidden/>
          </w:rPr>
          <w:fldChar w:fldCharType="separate"/>
        </w:r>
        <w:r w:rsidR="007406F5">
          <w:rPr>
            <w:noProof/>
            <w:webHidden/>
          </w:rPr>
          <w:t>48</w:t>
        </w:r>
        <w:r>
          <w:rPr>
            <w:noProof/>
            <w:webHidden/>
          </w:rPr>
          <w:fldChar w:fldCharType="end"/>
        </w:r>
      </w:hyperlink>
    </w:p>
    <w:p w:rsidR="00382927" w:rsidRDefault="00B43BE1">
      <w:pPr>
        <w:pStyle w:val="31"/>
        <w:rPr>
          <w:rFonts w:asciiTheme="minorHAnsi" w:eastAsiaTheme="minorEastAsia" w:hAnsiTheme="minorHAnsi" w:cstheme="minorBidi"/>
          <w:noProof/>
          <w:lang w:eastAsia="ru-RU"/>
        </w:rPr>
      </w:pPr>
      <w:hyperlink w:anchor="_Toc501977861" w:history="1">
        <w:r w:rsidR="00382927" w:rsidRPr="00314576">
          <w:rPr>
            <w:rStyle w:val="a7"/>
            <w:rFonts w:eastAsia="Times New Roman"/>
            <w:bCs/>
            <w:noProof/>
            <w:lang w:eastAsia="ar-SA"/>
          </w:rPr>
          <w:t>Статья 40. Порядок ведения карты градостроительного зонирования</w:t>
        </w:r>
        <w:r w:rsidR="00382927">
          <w:rPr>
            <w:noProof/>
            <w:webHidden/>
          </w:rPr>
          <w:tab/>
        </w:r>
        <w:r>
          <w:rPr>
            <w:noProof/>
            <w:webHidden/>
          </w:rPr>
          <w:fldChar w:fldCharType="begin"/>
        </w:r>
        <w:r w:rsidR="00382927">
          <w:rPr>
            <w:noProof/>
            <w:webHidden/>
          </w:rPr>
          <w:instrText xml:space="preserve"> PAGEREF _Toc501977861 \h </w:instrText>
        </w:r>
        <w:r>
          <w:rPr>
            <w:noProof/>
            <w:webHidden/>
          </w:rPr>
        </w:r>
        <w:r>
          <w:rPr>
            <w:noProof/>
            <w:webHidden/>
          </w:rPr>
          <w:fldChar w:fldCharType="separate"/>
        </w:r>
        <w:r w:rsidR="007406F5">
          <w:rPr>
            <w:noProof/>
            <w:webHidden/>
          </w:rPr>
          <w:t>49</w:t>
        </w:r>
        <w:r>
          <w:rPr>
            <w:noProof/>
            <w:webHidden/>
          </w:rPr>
          <w:fldChar w:fldCharType="end"/>
        </w:r>
      </w:hyperlink>
    </w:p>
    <w:p w:rsidR="00382927" w:rsidRDefault="00B43BE1">
      <w:pPr>
        <w:pStyle w:val="31"/>
        <w:rPr>
          <w:rFonts w:asciiTheme="minorHAnsi" w:eastAsiaTheme="minorEastAsia" w:hAnsiTheme="minorHAnsi" w:cstheme="minorBidi"/>
          <w:noProof/>
          <w:lang w:eastAsia="ru-RU"/>
        </w:rPr>
      </w:pPr>
      <w:hyperlink w:anchor="_Toc501977862" w:history="1">
        <w:r w:rsidR="00382927" w:rsidRPr="00314576">
          <w:rPr>
            <w:rStyle w:val="a7"/>
            <w:noProof/>
          </w:rPr>
          <w:t>Часть III. ГРАДОСТРОИТЕЛЬНЫЕ РЕГЛАМЕНТЫ</w:t>
        </w:r>
        <w:r w:rsidR="00382927">
          <w:rPr>
            <w:noProof/>
            <w:webHidden/>
          </w:rPr>
          <w:tab/>
        </w:r>
        <w:r>
          <w:rPr>
            <w:noProof/>
            <w:webHidden/>
          </w:rPr>
          <w:fldChar w:fldCharType="begin"/>
        </w:r>
        <w:r w:rsidR="00382927">
          <w:rPr>
            <w:noProof/>
            <w:webHidden/>
          </w:rPr>
          <w:instrText xml:space="preserve"> PAGEREF _Toc501977862 \h </w:instrText>
        </w:r>
        <w:r>
          <w:rPr>
            <w:noProof/>
            <w:webHidden/>
          </w:rPr>
        </w:r>
        <w:r>
          <w:rPr>
            <w:noProof/>
            <w:webHidden/>
          </w:rPr>
          <w:fldChar w:fldCharType="separate"/>
        </w:r>
        <w:r w:rsidR="007406F5">
          <w:rPr>
            <w:noProof/>
            <w:webHidden/>
          </w:rPr>
          <w:t>49</w:t>
        </w:r>
        <w:r>
          <w:rPr>
            <w:noProof/>
            <w:webHidden/>
          </w:rPr>
          <w:fldChar w:fldCharType="end"/>
        </w:r>
      </w:hyperlink>
    </w:p>
    <w:p w:rsidR="00382927" w:rsidRDefault="00B43BE1">
      <w:pPr>
        <w:pStyle w:val="21"/>
        <w:rPr>
          <w:rFonts w:asciiTheme="minorHAnsi" w:eastAsiaTheme="minorEastAsia" w:hAnsiTheme="minorHAnsi" w:cstheme="minorBidi"/>
          <w:b w:val="0"/>
          <w:i w:val="0"/>
          <w:sz w:val="22"/>
          <w:szCs w:val="22"/>
          <w:lang w:eastAsia="ru-RU"/>
        </w:rPr>
      </w:pPr>
      <w:hyperlink w:anchor="_Toc501977863" w:history="1">
        <w:r w:rsidR="00382927" w:rsidRPr="00314576">
          <w:rPr>
            <w:rStyle w:val="a7"/>
            <w:rFonts w:eastAsia="Times New Roman"/>
            <w:bCs/>
            <w:iCs/>
            <w:lang w:eastAsia="ar-SA"/>
          </w:rPr>
          <w:t>Глава 10. Градостроительные регламенты.</w:t>
        </w:r>
        <w:r w:rsidR="00382927">
          <w:rPr>
            <w:webHidden/>
          </w:rPr>
          <w:tab/>
        </w:r>
        <w:r>
          <w:rPr>
            <w:webHidden/>
          </w:rPr>
          <w:fldChar w:fldCharType="begin"/>
        </w:r>
        <w:r w:rsidR="00382927">
          <w:rPr>
            <w:webHidden/>
          </w:rPr>
          <w:instrText xml:space="preserve"> PAGEREF _Toc501977863 \h </w:instrText>
        </w:r>
        <w:r>
          <w:rPr>
            <w:webHidden/>
          </w:rPr>
        </w:r>
        <w:r>
          <w:rPr>
            <w:webHidden/>
          </w:rPr>
          <w:fldChar w:fldCharType="separate"/>
        </w:r>
        <w:r w:rsidR="007406F5">
          <w:rPr>
            <w:webHidden/>
          </w:rPr>
          <w:t>49</w:t>
        </w:r>
        <w:r>
          <w:rPr>
            <w:webHidden/>
          </w:rPr>
          <w:fldChar w:fldCharType="end"/>
        </w:r>
      </w:hyperlink>
    </w:p>
    <w:p w:rsidR="00382927" w:rsidRDefault="00B43BE1">
      <w:pPr>
        <w:pStyle w:val="31"/>
        <w:rPr>
          <w:rFonts w:asciiTheme="minorHAnsi" w:eastAsiaTheme="minorEastAsia" w:hAnsiTheme="minorHAnsi" w:cstheme="minorBidi"/>
          <w:noProof/>
          <w:lang w:eastAsia="ru-RU"/>
        </w:rPr>
      </w:pPr>
      <w:hyperlink w:anchor="_Toc501977864" w:history="1">
        <w:r w:rsidR="00382927" w:rsidRPr="00314576">
          <w:rPr>
            <w:rStyle w:val="a7"/>
            <w:rFonts w:eastAsia="Times New Roman"/>
            <w:bCs/>
            <w:noProof/>
            <w:lang w:eastAsia="ar-SA"/>
          </w:rPr>
          <w:t>Статья 41. Действие градостроительных регламентов</w:t>
        </w:r>
        <w:r w:rsidR="00382927">
          <w:rPr>
            <w:noProof/>
            <w:webHidden/>
          </w:rPr>
          <w:tab/>
        </w:r>
        <w:r>
          <w:rPr>
            <w:noProof/>
            <w:webHidden/>
          </w:rPr>
          <w:fldChar w:fldCharType="begin"/>
        </w:r>
        <w:r w:rsidR="00382927">
          <w:rPr>
            <w:noProof/>
            <w:webHidden/>
          </w:rPr>
          <w:instrText xml:space="preserve"> PAGEREF _Toc501977864 \h </w:instrText>
        </w:r>
        <w:r>
          <w:rPr>
            <w:noProof/>
            <w:webHidden/>
          </w:rPr>
        </w:r>
        <w:r>
          <w:rPr>
            <w:noProof/>
            <w:webHidden/>
          </w:rPr>
          <w:fldChar w:fldCharType="separate"/>
        </w:r>
        <w:r w:rsidR="007406F5">
          <w:rPr>
            <w:noProof/>
            <w:webHidden/>
          </w:rPr>
          <w:t>49</w:t>
        </w:r>
        <w:r>
          <w:rPr>
            <w:noProof/>
            <w:webHidden/>
          </w:rPr>
          <w:fldChar w:fldCharType="end"/>
        </w:r>
      </w:hyperlink>
    </w:p>
    <w:p w:rsidR="00382927" w:rsidRDefault="00B43BE1">
      <w:pPr>
        <w:pStyle w:val="31"/>
        <w:rPr>
          <w:rFonts w:asciiTheme="minorHAnsi" w:eastAsiaTheme="minorEastAsia" w:hAnsiTheme="minorHAnsi" w:cstheme="minorBidi"/>
          <w:noProof/>
          <w:lang w:eastAsia="ru-RU"/>
        </w:rPr>
      </w:pPr>
      <w:hyperlink w:anchor="_Toc501977865" w:history="1">
        <w:r w:rsidR="00382927" w:rsidRPr="00314576">
          <w:rPr>
            <w:rStyle w:val="a7"/>
            <w:rFonts w:eastAsia="Times New Roman"/>
            <w:bCs/>
            <w:noProof/>
            <w:lang w:eastAsia="ar-SA"/>
          </w:rPr>
          <w:t xml:space="preserve">Статья 42. </w:t>
        </w:r>
        <w:r w:rsidR="00382927" w:rsidRPr="00314576">
          <w:rPr>
            <w:rStyle w:val="a7"/>
            <w:noProof/>
          </w:rPr>
          <w:t>Градостроительные регламенты территориальных зон, по основным, вспомогательным и условно разрешённым видам и предельным параметрам разрешённого строительства, реконструкции</w:t>
        </w:r>
        <w:r w:rsidR="00382927">
          <w:rPr>
            <w:noProof/>
            <w:webHidden/>
          </w:rPr>
          <w:tab/>
        </w:r>
        <w:r>
          <w:rPr>
            <w:noProof/>
            <w:webHidden/>
          </w:rPr>
          <w:fldChar w:fldCharType="begin"/>
        </w:r>
        <w:r w:rsidR="00382927">
          <w:rPr>
            <w:noProof/>
            <w:webHidden/>
          </w:rPr>
          <w:instrText xml:space="preserve"> PAGEREF _Toc501977865 \h </w:instrText>
        </w:r>
        <w:r>
          <w:rPr>
            <w:noProof/>
            <w:webHidden/>
          </w:rPr>
        </w:r>
        <w:r>
          <w:rPr>
            <w:noProof/>
            <w:webHidden/>
          </w:rPr>
          <w:fldChar w:fldCharType="separate"/>
        </w:r>
        <w:r w:rsidR="007406F5">
          <w:rPr>
            <w:noProof/>
            <w:webHidden/>
          </w:rPr>
          <w:t>51</w:t>
        </w:r>
        <w:r>
          <w:rPr>
            <w:noProof/>
            <w:webHidden/>
          </w:rPr>
          <w:fldChar w:fldCharType="end"/>
        </w:r>
      </w:hyperlink>
    </w:p>
    <w:p w:rsidR="00382927" w:rsidRDefault="00B43BE1">
      <w:pPr>
        <w:pStyle w:val="31"/>
        <w:rPr>
          <w:rFonts w:asciiTheme="minorHAnsi" w:eastAsiaTheme="minorEastAsia" w:hAnsiTheme="minorHAnsi" w:cstheme="minorBidi"/>
          <w:noProof/>
          <w:lang w:eastAsia="ru-RU"/>
        </w:rPr>
      </w:pPr>
      <w:hyperlink w:anchor="_Toc501977866" w:history="1">
        <w:r w:rsidR="00382927" w:rsidRPr="00314576">
          <w:rPr>
            <w:rStyle w:val="a7"/>
            <w:i/>
            <w:noProof/>
            <w:kern w:val="1"/>
          </w:rPr>
          <w:t>Глава 11.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муниципального образования «Пертоминское»</w:t>
        </w:r>
        <w:r w:rsidR="00382927">
          <w:rPr>
            <w:noProof/>
            <w:webHidden/>
          </w:rPr>
          <w:tab/>
        </w:r>
        <w:r>
          <w:rPr>
            <w:noProof/>
            <w:webHidden/>
          </w:rPr>
          <w:fldChar w:fldCharType="begin"/>
        </w:r>
        <w:r w:rsidR="00382927">
          <w:rPr>
            <w:noProof/>
            <w:webHidden/>
          </w:rPr>
          <w:instrText xml:space="preserve"> PAGEREF _Toc501977866 \h </w:instrText>
        </w:r>
        <w:r>
          <w:rPr>
            <w:noProof/>
            <w:webHidden/>
          </w:rPr>
        </w:r>
        <w:r>
          <w:rPr>
            <w:noProof/>
            <w:webHidden/>
          </w:rPr>
          <w:fldChar w:fldCharType="separate"/>
        </w:r>
        <w:r w:rsidR="007406F5">
          <w:rPr>
            <w:noProof/>
            <w:webHidden/>
          </w:rPr>
          <w:t>53</w:t>
        </w:r>
        <w:r>
          <w:rPr>
            <w:noProof/>
            <w:webHidden/>
          </w:rPr>
          <w:fldChar w:fldCharType="end"/>
        </w:r>
      </w:hyperlink>
    </w:p>
    <w:p w:rsidR="00382927" w:rsidRDefault="00B43BE1">
      <w:pPr>
        <w:pStyle w:val="31"/>
        <w:rPr>
          <w:rFonts w:asciiTheme="minorHAnsi" w:eastAsiaTheme="minorEastAsia" w:hAnsiTheme="minorHAnsi" w:cstheme="minorBidi"/>
          <w:noProof/>
          <w:lang w:eastAsia="ru-RU"/>
        </w:rPr>
      </w:pPr>
      <w:hyperlink w:anchor="_Toc501977867" w:history="1">
        <w:r w:rsidR="00382927" w:rsidRPr="00314576">
          <w:rPr>
            <w:rStyle w:val="a7"/>
            <w:rFonts w:eastAsia="Times New Roman"/>
            <w:bCs/>
            <w:noProof/>
            <w:lang w:eastAsia="ar-SA"/>
          </w:rPr>
          <w:t>Статья 4</w:t>
        </w:r>
        <w:r w:rsidR="00382927" w:rsidRPr="00314576">
          <w:rPr>
            <w:rStyle w:val="a7"/>
            <w:rFonts w:eastAsia="Times New Roman"/>
            <w:bCs/>
            <w:noProof/>
            <w:lang w:eastAsia="ar-SA"/>
          </w:rPr>
          <w:t>3</w:t>
        </w:r>
        <w:r w:rsidR="00382927" w:rsidRPr="00314576">
          <w:rPr>
            <w:rStyle w:val="a7"/>
            <w:rFonts w:eastAsia="Times New Roman"/>
            <w:bCs/>
            <w:noProof/>
            <w:lang w:eastAsia="ar-SA"/>
          </w:rPr>
          <w:t>.1. Зона застройки индивидуальными жилыми домами Ж1</w:t>
        </w:r>
        <w:r w:rsidR="00382927">
          <w:rPr>
            <w:noProof/>
            <w:webHidden/>
          </w:rPr>
          <w:tab/>
        </w:r>
        <w:r>
          <w:rPr>
            <w:noProof/>
            <w:webHidden/>
          </w:rPr>
          <w:fldChar w:fldCharType="begin"/>
        </w:r>
        <w:r w:rsidR="00382927">
          <w:rPr>
            <w:noProof/>
            <w:webHidden/>
          </w:rPr>
          <w:instrText xml:space="preserve"> PAGEREF _Toc501977867 \h </w:instrText>
        </w:r>
        <w:r>
          <w:rPr>
            <w:noProof/>
            <w:webHidden/>
          </w:rPr>
        </w:r>
        <w:r>
          <w:rPr>
            <w:noProof/>
            <w:webHidden/>
          </w:rPr>
          <w:fldChar w:fldCharType="separate"/>
        </w:r>
        <w:r w:rsidR="007406F5">
          <w:rPr>
            <w:noProof/>
            <w:webHidden/>
          </w:rPr>
          <w:t>53</w:t>
        </w:r>
        <w:r>
          <w:rPr>
            <w:noProof/>
            <w:webHidden/>
          </w:rPr>
          <w:fldChar w:fldCharType="end"/>
        </w:r>
      </w:hyperlink>
    </w:p>
    <w:p w:rsidR="00382927" w:rsidRDefault="00B43BE1">
      <w:pPr>
        <w:pStyle w:val="31"/>
        <w:rPr>
          <w:rFonts w:asciiTheme="minorHAnsi" w:eastAsiaTheme="minorEastAsia" w:hAnsiTheme="minorHAnsi" w:cstheme="minorBidi"/>
          <w:noProof/>
          <w:lang w:eastAsia="ru-RU"/>
        </w:rPr>
      </w:pPr>
      <w:hyperlink w:anchor="_Toc501977868" w:history="1">
        <w:r w:rsidR="00382927" w:rsidRPr="00314576">
          <w:rPr>
            <w:rStyle w:val="a7"/>
            <w:rFonts w:eastAsia="Times New Roman"/>
            <w:bCs/>
            <w:noProof/>
            <w:lang w:eastAsia="ar-SA"/>
          </w:rPr>
          <w:t>Статья 43.2. Зона общественно-делового назначения О1</w:t>
        </w:r>
        <w:r w:rsidR="00382927">
          <w:rPr>
            <w:noProof/>
            <w:webHidden/>
          </w:rPr>
          <w:tab/>
        </w:r>
        <w:r>
          <w:rPr>
            <w:noProof/>
            <w:webHidden/>
          </w:rPr>
          <w:fldChar w:fldCharType="begin"/>
        </w:r>
        <w:r w:rsidR="00382927">
          <w:rPr>
            <w:noProof/>
            <w:webHidden/>
          </w:rPr>
          <w:instrText xml:space="preserve"> PAGEREF _Toc501977868 \h </w:instrText>
        </w:r>
        <w:r>
          <w:rPr>
            <w:noProof/>
            <w:webHidden/>
          </w:rPr>
        </w:r>
        <w:r>
          <w:rPr>
            <w:noProof/>
            <w:webHidden/>
          </w:rPr>
          <w:fldChar w:fldCharType="separate"/>
        </w:r>
        <w:r w:rsidR="007406F5">
          <w:rPr>
            <w:noProof/>
            <w:webHidden/>
          </w:rPr>
          <w:t>64</w:t>
        </w:r>
        <w:r>
          <w:rPr>
            <w:noProof/>
            <w:webHidden/>
          </w:rPr>
          <w:fldChar w:fldCharType="end"/>
        </w:r>
      </w:hyperlink>
    </w:p>
    <w:p w:rsidR="00382927" w:rsidRDefault="00B43BE1">
      <w:pPr>
        <w:pStyle w:val="31"/>
        <w:rPr>
          <w:rFonts w:asciiTheme="minorHAnsi" w:eastAsiaTheme="minorEastAsia" w:hAnsiTheme="minorHAnsi" w:cstheme="minorBidi"/>
          <w:noProof/>
          <w:lang w:eastAsia="ru-RU"/>
        </w:rPr>
      </w:pPr>
      <w:hyperlink w:anchor="_Toc501977869" w:history="1">
        <w:r w:rsidR="00382927" w:rsidRPr="00314576">
          <w:rPr>
            <w:rStyle w:val="a7"/>
            <w:rFonts w:eastAsia="Times New Roman"/>
            <w:bCs/>
            <w:noProof/>
            <w:lang w:eastAsia="ar-SA"/>
          </w:rPr>
          <w:t>Статья 43.3  Зона инженерной инфраструктуры И</w:t>
        </w:r>
        <w:r w:rsidR="00382927">
          <w:rPr>
            <w:noProof/>
            <w:webHidden/>
          </w:rPr>
          <w:tab/>
        </w:r>
        <w:r>
          <w:rPr>
            <w:noProof/>
            <w:webHidden/>
          </w:rPr>
          <w:fldChar w:fldCharType="begin"/>
        </w:r>
        <w:r w:rsidR="00382927">
          <w:rPr>
            <w:noProof/>
            <w:webHidden/>
          </w:rPr>
          <w:instrText xml:space="preserve"> PAGEREF _Toc501977869 \h </w:instrText>
        </w:r>
        <w:r>
          <w:rPr>
            <w:noProof/>
            <w:webHidden/>
          </w:rPr>
        </w:r>
        <w:r>
          <w:rPr>
            <w:noProof/>
            <w:webHidden/>
          </w:rPr>
          <w:fldChar w:fldCharType="separate"/>
        </w:r>
        <w:r w:rsidR="007406F5">
          <w:rPr>
            <w:noProof/>
            <w:webHidden/>
          </w:rPr>
          <w:t>68</w:t>
        </w:r>
        <w:r>
          <w:rPr>
            <w:noProof/>
            <w:webHidden/>
          </w:rPr>
          <w:fldChar w:fldCharType="end"/>
        </w:r>
      </w:hyperlink>
    </w:p>
    <w:p w:rsidR="00382927" w:rsidRDefault="00B43BE1">
      <w:pPr>
        <w:pStyle w:val="31"/>
        <w:rPr>
          <w:rFonts w:asciiTheme="minorHAnsi" w:eastAsiaTheme="minorEastAsia" w:hAnsiTheme="minorHAnsi" w:cstheme="minorBidi"/>
          <w:noProof/>
          <w:lang w:eastAsia="ru-RU"/>
        </w:rPr>
      </w:pPr>
      <w:hyperlink w:anchor="_Toc501977870" w:history="1">
        <w:r w:rsidR="00382927" w:rsidRPr="00314576">
          <w:rPr>
            <w:rStyle w:val="a7"/>
            <w:noProof/>
          </w:rPr>
          <w:t>Статья 43.4 Зона транспортной инфраструктуры Т (за исключением линейных объектов)</w:t>
        </w:r>
        <w:r w:rsidR="00382927">
          <w:rPr>
            <w:noProof/>
            <w:webHidden/>
          </w:rPr>
          <w:tab/>
        </w:r>
        <w:r>
          <w:rPr>
            <w:noProof/>
            <w:webHidden/>
          </w:rPr>
          <w:fldChar w:fldCharType="begin"/>
        </w:r>
        <w:r w:rsidR="00382927">
          <w:rPr>
            <w:noProof/>
            <w:webHidden/>
          </w:rPr>
          <w:instrText xml:space="preserve"> PAGEREF _Toc501977870 \h </w:instrText>
        </w:r>
        <w:r>
          <w:rPr>
            <w:noProof/>
            <w:webHidden/>
          </w:rPr>
        </w:r>
        <w:r>
          <w:rPr>
            <w:noProof/>
            <w:webHidden/>
          </w:rPr>
          <w:fldChar w:fldCharType="separate"/>
        </w:r>
        <w:r w:rsidR="007406F5">
          <w:rPr>
            <w:noProof/>
            <w:webHidden/>
          </w:rPr>
          <w:t>68</w:t>
        </w:r>
        <w:r>
          <w:rPr>
            <w:noProof/>
            <w:webHidden/>
          </w:rPr>
          <w:fldChar w:fldCharType="end"/>
        </w:r>
      </w:hyperlink>
    </w:p>
    <w:p w:rsidR="00382927" w:rsidRDefault="00B43BE1">
      <w:pPr>
        <w:pStyle w:val="31"/>
        <w:rPr>
          <w:rFonts w:asciiTheme="minorHAnsi" w:eastAsiaTheme="minorEastAsia" w:hAnsiTheme="minorHAnsi" w:cstheme="minorBidi"/>
          <w:noProof/>
          <w:lang w:eastAsia="ru-RU"/>
        </w:rPr>
      </w:pPr>
      <w:hyperlink w:anchor="_Toc501977871" w:history="1">
        <w:r w:rsidR="00382927" w:rsidRPr="00314576">
          <w:rPr>
            <w:rStyle w:val="a7"/>
            <w:noProof/>
          </w:rPr>
          <w:t>Статья 43.5. Производственная зона П1:</w:t>
        </w:r>
        <w:r w:rsidR="00382927">
          <w:rPr>
            <w:noProof/>
            <w:webHidden/>
          </w:rPr>
          <w:tab/>
        </w:r>
        <w:r>
          <w:rPr>
            <w:noProof/>
            <w:webHidden/>
          </w:rPr>
          <w:fldChar w:fldCharType="begin"/>
        </w:r>
        <w:r w:rsidR="00382927">
          <w:rPr>
            <w:noProof/>
            <w:webHidden/>
          </w:rPr>
          <w:instrText xml:space="preserve"> PAGEREF _Toc501977871 \h </w:instrText>
        </w:r>
        <w:r>
          <w:rPr>
            <w:noProof/>
            <w:webHidden/>
          </w:rPr>
        </w:r>
        <w:r>
          <w:rPr>
            <w:noProof/>
            <w:webHidden/>
          </w:rPr>
          <w:fldChar w:fldCharType="separate"/>
        </w:r>
        <w:r w:rsidR="007406F5">
          <w:rPr>
            <w:noProof/>
            <w:webHidden/>
          </w:rPr>
          <w:t>69</w:t>
        </w:r>
        <w:r>
          <w:rPr>
            <w:noProof/>
            <w:webHidden/>
          </w:rPr>
          <w:fldChar w:fldCharType="end"/>
        </w:r>
      </w:hyperlink>
    </w:p>
    <w:p w:rsidR="00382927" w:rsidRDefault="00B43BE1">
      <w:pPr>
        <w:pStyle w:val="31"/>
        <w:rPr>
          <w:rFonts w:asciiTheme="minorHAnsi" w:eastAsiaTheme="minorEastAsia" w:hAnsiTheme="minorHAnsi" w:cstheme="minorBidi"/>
          <w:noProof/>
          <w:lang w:eastAsia="ru-RU"/>
        </w:rPr>
      </w:pPr>
      <w:hyperlink w:anchor="_Toc501977872" w:history="1">
        <w:r w:rsidR="00382927" w:rsidRPr="00314576">
          <w:rPr>
            <w:rStyle w:val="a7"/>
            <w:noProof/>
          </w:rPr>
          <w:t>Статья 43.6. Зона сельскохозяйственного использования Сх1</w:t>
        </w:r>
        <w:r w:rsidR="00382927">
          <w:rPr>
            <w:noProof/>
            <w:webHidden/>
          </w:rPr>
          <w:tab/>
        </w:r>
        <w:r>
          <w:rPr>
            <w:noProof/>
            <w:webHidden/>
          </w:rPr>
          <w:fldChar w:fldCharType="begin"/>
        </w:r>
        <w:r w:rsidR="00382927">
          <w:rPr>
            <w:noProof/>
            <w:webHidden/>
          </w:rPr>
          <w:instrText xml:space="preserve"> PAGEREF _Toc501977872 \h </w:instrText>
        </w:r>
        <w:r>
          <w:rPr>
            <w:noProof/>
            <w:webHidden/>
          </w:rPr>
        </w:r>
        <w:r>
          <w:rPr>
            <w:noProof/>
            <w:webHidden/>
          </w:rPr>
          <w:fldChar w:fldCharType="separate"/>
        </w:r>
        <w:r w:rsidR="007406F5">
          <w:rPr>
            <w:noProof/>
            <w:webHidden/>
          </w:rPr>
          <w:t>71</w:t>
        </w:r>
        <w:r>
          <w:rPr>
            <w:noProof/>
            <w:webHidden/>
          </w:rPr>
          <w:fldChar w:fldCharType="end"/>
        </w:r>
      </w:hyperlink>
    </w:p>
    <w:p w:rsidR="00382927" w:rsidRDefault="00B43BE1">
      <w:pPr>
        <w:pStyle w:val="31"/>
        <w:rPr>
          <w:rFonts w:asciiTheme="minorHAnsi" w:eastAsiaTheme="minorEastAsia" w:hAnsiTheme="minorHAnsi" w:cstheme="minorBidi"/>
          <w:noProof/>
          <w:lang w:eastAsia="ru-RU"/>
        </w:rPr>
      </w:pPr>
      <w:hyperlink w:anchor="_Toc501977873" w:history="1">
        <w:r w:rsidR="00382927" w:rsidRPr="00314576">
          <w:rPr>
            <w:rStyle w:val="a7"/>
            <w:rFonts w:eastAsia="Times New Roman"/>
            <w:bCs/>
            <w:noProof/>
            <w:lang w:eastAsia="ar-SA"/>
          </w:rPr>
          <w:t xml:space="preserve">Статья 43.7. </w:t>
        </w:r>
        <w:r w:rsidR="00382927" w:rsidRPr="00314576">
          <w:rPr>
            <w:rStyle w:val="a7"/>
            <w:noProof/>
          </w:rPr>
          <w:t>Зона специального назначения, связанная с захоронениями Сп1</w:t>
        </w:r>
        <w:r w:rsidR="00382927">
          <w:rPr>
            <w:noProof/>
            <w:webHidden/>
          </w:rPr>
          <w:tab/>
        </w:r>
        <w:r>
          <w:rPr>
            <w:noProof/>
            <w:webHidden/>
          </w:rPr>
          <w:fldChar w:fldCharType="begin"/>
        </w:r>
        <w:r w:rsidR="00382927">
          <w:rPr>
            <w:noProof/>
            <w:webHidden/>
          </w:rPr>
          <w:instrText xml:space="preserve"> PAGEREF _Toc501977873 \h </w:instrText>
        </w:r>
        <w:r>
          <w:rPr>
            <w:noProof/>
            <w:webHidden/>
          </w:rPr>
        </w:r>
        <w:r>
          <w:rPr>
            <w:noProof/>
            <w:webHidden/>
          </w:rPr>
          <w:fldChar w:fldCharType="separate"/>
        </w:r>
        <w:r w:rsidR="007406F5">
          <w:rPr>
            <w:noProof/>
            <w:webHidden/>
          </w:rPr>
          <w:t>73</w:t>
        </w:r>
        <w:r>
          <w:rPr>
            <w:noProof/>
            <w:webHidden/>
          </w:rPr>
          <w:fldChar w:fldCharType="end"/>
        </w:r>
      </w:hyperlink>
    </w:p>
    <w:p w:rsidR="00382927" w:rsidRDefault="00B43BE1">
      <w:pPr>
        <w:pStyle w:val="31"/>
        <w:tabs>
          <w:tab w:val="left" w:pos="8535"/>
        </w:tabs>
        <w:rPr>
          <w:rFonts w:asciiTheme="minorHAnsi" w:eastAsiaTheme="minorEastAsia" w:hAnsiTheme="minorHAnsi" w:cstheme="minorBidi"/>
          <w:noProof/>
          <w:lang w:eastAsia="ru-RU"/>
        </w:rPr>
      </w:pPr>
      <w:hyperlink w:anchor="_Toc501977874" w:history="1">
        <w:r w:rsidR="00382927" w:rsidRPr="00314576">
          <w:rPr>
            <w:rStyle w:val="a7"/>
            <w:noProof/>
          </w:rPr>
          <w:t>Статья 44.8. Зона специального назначения, связанная с государственными объектами</w:t>
        </w:r>
        <w:r w:rsidR="00382927">
          <w:rPr>
            <w:rFonts w:asciiTheme="minorHAnsi" w:eastAsiaTheme="minorEastAsia" w:hAnsiTheme="minorHAnsi" w:cstheme="minorBidi"/>
            <w:noProof/>
            <w:lang w:eastAsia="ru-RU"/>
          </w:rPr>
          <w:tab/>
        </w:r>
        <w:r w:rsidR="00382927" w:rsidRPr="00314576">
          <w:rPr>
            <w:rStyle w:val="a7"/>
            <w:noProof/>
          </w:rPr>
          <w:t>Сп2.</w:t>
        </w:r>
        <w:r w:rsidR="00382927">
          <w:rPr>
            <w:noProof/>
            <w:webHidden/>
          </w:rPr>
          <w:tab/>
        </w:r>
        <w:r>
          <w:rPr>
            <w:noProof/>
            <w:webHidden/>
          </w:rPr>
          <w:fldChar w:fldCharType="begin"/>
        </w:r>
        <w:r w:rsidR="00382927">
          <w:rPr>
            <w:noProof/>
            <w:webHidden/>
          </w:rPr>
          <w:instrText xml:space="preserve"> PAGEREF _Toc501977874 \h </w:instrText>
        </w:r>
        <w:r>
          <w:rPr>
            <w:noProof/>
            <w:webHidden/>
          </w:rPr>
        </w:r>
        <w:r>
          <w:rPr>
            <w:noProof/>
            <w:webHidden/>
          </w:rPr>
          <w:fldChar w:fldCharType="separate"/>
        </w:r>
        <w:r w:rsidR="007406F5">
          <w:rPr>
            <w:noProof/>
            <w:webHidden/>
          </w:rPr>
          <w:t>75</w:t>
        </w:r>
        <w:r>
          <w:rPr>
            <w:noProof/>
            <w:webHidden/>
          </w:rPr>
          <w:fldChar w:fldCharType="end"/>
        </w:r>
      </w:hyperlink>
    </w:p>
    <w:p w:rsidR="00382927" w:rsidRDefault="00B43BE1">
      <w:pPr>
        <w:pStyle w:val="31"/>
        <w:rPr>
          <w:rFonts w:asciiTheme="minorHAnsi" w:eastAsiaTheme="minorEastAsia" w:hAnsiTheme="minorHAnsi" w:cstheme="minorBidi"/>
          <w:noProof/>
          <w:lang w:eastAsia="ru-RU"/>
        </w:rPr>
      </w:pPr>
      <w:hyperlink w:anchor="_Toc501977875" w:history="1">
        <w:r w:rsidR="00382927" w:rsidRPr="00314576">
          <w:rPr>
            <w:rStyle w:val="a7"/>
            <w:rFonts w:eastAsia="Times New Roman"/>
            <w:bCs/>
            <w:noProof/>
            <w:lang w:eastAsia="ar-SA"/>
          </w:rPr>
          <w:t>Статья 44.9. Зона рекреационного назначения Р</w:t>
        </w:r>
        <w:r w:rsidR="00382927">
          <w:rPr>
            <w:noProof/>
            <w:webHidden/>
          </w:rPr>
          <w:tab/>
        </w:r>
        <w:r>
          <w:rPr>
            <w:noProof/>
            <w:webHidden/>
          </w:rPr>
          <w:fldChar w:fldCharType="begin"/>
        </w:r>
        <w:r w:rsidR="00382927">
          <w:rPr>
            <w:noProof/>
            <w:webHidden/>
          </w:rPr>
          <w:instrText xml:space="preserve"> PAGEREF _Toc501977875 \h </w:instrText>
        </w:r>
        <w:r>
          <w:rPr>
            <w:noProof/>
            <w:webHidden/>
          </w:rPr>
        </w:r>
        <w:r>
          <w:rPr>
            <w:noProof/>
            <w:webHidden/>
          </w:rPr>
          <w:fldChar w:fldCharType="separate"/>
        </w:r>
        <w:r w:rsidR="007406F5">
          <w:rPr>
            <w:noProof/>
            <w:webHidden/>
          </w:rPr>
          <w:t>76</w:t>
        </w:r>
        <w:r>
          <w:rPr>
            <w:noProof/>
            <w:webHidden/>
          </w:rPr>
          <w:fldChar w:fldCharType="end"/>
        </w:r>
      </w:hyperlink>
    </w:p>
    <w:p w:rsidR="00382927" w:rsidRDefault="00B43BE1">
      <w:pPr>
        <w:pStyle w:val="31"/>
        <w:rPr>
          <w:rFonts w:asciiTheme="minorHAnsi" w:eastAsiaTheme="minorEastAsia" w:hAnsiTheme="minorHAnsi" w:cstheme="minorBidi"/>
          <w:noProof/>
          <w:lang w:eastAsia="ru-RU"/>
        </w:rPr>
      </w:pPr>
      <w:hyperlink w:anchor="_Toc501977876" w:history="1">
        <w:r w:rsidR="00382927" w:rsidRPr="00314576">
          <w:rPr>
            <w:rStyle w:val="a7"/>
            <w:noProof/>
          </w:rPr>
          <w:t>Статья 43.10. Зона специального назначения (размещение ТКО) Сп3</w:t>
        </w:r>
        <w:r w:rsidR="00382927">
          <w:rPr>
            <w:noProof/>
            <w:webHidden/>
          </w:rPr>
          <w:tab/>
        </w:r>
        <w:r>
          <w:rPr>
            <w:noProof/>
            <w:webHidden/>
          </w:rPr>
          <w:fldChar w:fldCharType="begin"/>
        </w:r>
        <w:r w:rsidR="00382927">
          <w:rPr>
            <w:noProof/>
            <w:webHidden/>
          </w:rPr>
          <w:instrText xml:space="preserve"> PAGEREF _Toc501977876 \h </w:instrText>
        </w:r>
        <w:r>
          <w:rPr>
            <w:noProof/>
            <w:webHidden/>
          </w:rPr>
        </w:r>
        <w:r>
          <w:rPr>
            <w:noProof/>
            <w:webHidden/>
          </w:rPr>
          <w:fldChar w:fldCharType="separate"/>
        </w:r>
        <w:r w:rsidR="007406F5">
          <w:rPr>
            <w:noProof/>
            <w:webHidden/>
          </w:rPr>
          <w:t>78</w:t>
        </w:r>
        <w:r>
          <w:rPr>
            <w:noProof/>
            <w:webHidden/>
          </w:rPr>
          <w:fldChar w:fldCharType="end"/>
        </w:r>
      </w:hyperlink>
    </w:p>
    <w:p w:rsidR="00382927" w:rsidRDefault="00B43BE1">
      <w:pPr>
        <w:pStyle w:val="21"/>
        <w:rPr>
          <w:rFonts w:asciiTheme="minorHAnsi" w:eastAsiaTheme="minorEastAsia" w:hAnsiTheme="minorHAnsi" w:cstheme="minorBidi"/>
          <w:b w:val="0"/>
          <w:i w:val="0"/>
          <w:sz w:val="22"/>
          <w:szCs w:val="22"/>
          <w:lang w:eastAsia="ru-RU"/>
        </w:rPr>
      </w:pPr>
      <w:hyperlink w:anchor="_Toc501977877" w:history="1">
        <w:r w:rsidR="00382927" w:rsidRPr="00314576">
          <w:rPr>
            <w:rStyle w:val="a7"/>
            <w:rFonts w:eastAsia="Times New Roman"/>
            <w:bCs/>
            <w:iCs/>
            <w:lang w:eastAsia="ar-SA"/>
          </w:rPr>
          <w:t>Глава 12. Ограничения на использование земельных участков и объектов капитального строительства</w:t>
        </w:r>
        <w:r w:rsidR="00382927">
          <w:rPr>
            <w:webHidden/>
          </w:rPr>
          <w:tab/>
        </w:r>
        <w:r>
          <w:rPr>
            <w:webHidden/>
          </w:rPr>
          <w:fldChar w:fldCharType="begin"/>
        </w:r>
        <w:r w:rsidR="00382927">
          <w:rPr>
            <w:webHidden/>
          </w:rPr>
          <w:instrText xml:space="preserve"> PAGEREF _Toc501977877 \h </w:instrText>
        </w:r>
        <w:r>
          <w:rPr>
            <w:webHidden/>
          </w:rPr>
        </w:r>
        <w:r>
          <w:rPr>
            <w:webHidden/>
          </w:rPr>
          <w:fldChar w:fldCharType="separate"/>
        </w:r>
        <w:r w:rsidR="007406F5">
          <w:rPr>
            <w:webHidden/>
          </w:rPr>
          <w:t>79</w:t>
        </w:r>
        <w:r>
          <w:rPr>
            <w:webHidden/>
          </w:rPr>
          <w:fldChar w:fldCharType="end"/>
        </w:r>
      </w:hyperlink>
    </w:p>
    <w:p w:rsidR="00382927" w:rsidRDefault="00B43BE1">
      <w:pPr>
        <w:pStyle w:val="31"/>
        <w:rPr>
          <w:rFonts w:asciiTheme="minorHAnsi" w:eastAsiaTheme="minorEastAsia" w:hAnsiTheme="minorHAnsi" w:cstheme="minorBidi"/>
          <w:noProof/>
          <w:lang w:eastAsia="ru-RU"/>
        </w:rPr>
      </w:pPr>
      <w:hyperlink w:anchor="_Toc501977878" w:history="1">
        <w:r w:rsidR="00382927" w:rsidRPr="00314576">
          <w:rPr>
            <w:rStyle w:val="a7"/>
            <w:rFonts w:eastAsia="Times New Roman"/>
            <w:bCs/>
            <w:noProof/>
            <w:lang w:eastAsia="ar-SA"/>
          </w:rPr>
          <w:t>Статья 44. Общие положения</w:t>
        </w:r>
        <w:r w:rsidR="00382927">
          <w:rPr>
            <w:noProof/>
            <w:webHidden/>
          </w:rPr>
          <w:tab/>
        </w:r>
        <w:r>
          <w:rPr>
            <w:noProof/>
            <w:webHidden/>
          </w:rPr>
          <w:fldChar w:fldCharType="begin"/>
        </w:r>
        <w:r w:rsidR="00382927">
          <w:rPr>
            <w:noProof/>
            <w:webHidden/>
          </w:rPr>
          <w:instrText xml:space="preserve"> PAGEREF _Toc501977878 \h </w:instrText>
        </w:r>
        <w:r>
          <w:rPr>
            <w:noProof/>
            <w:webHidden/>
          </w:rPr>
        </w:r>
        <w:r>
          <w:rPr>
            <w:noProof/>
            <w:webHidden/>
          </w:rPr>
          <w:fldChar w:fldCharType="separate"/>
        </w:r>
        <w:r w:rsidR="007406F5">
          <w:rPr>
            <w:noProof/>
            <w:webHidden/>
          </w:rPr>
          <w:t>79</w:t>
        </w:r>
        <w:r>
          <w:rPr>
            <w:noProof/>
            <w:webHidden/>
          </w:rPr>
          <w:fldChar w:fldCharType="end"/>
        </w:r>
      </w:hyperlink>
    </w:p>
    <w:p w:rsidR="00382927" w:rsidRDefault="00B43BE1">
      <w:pPr>
        <w:pStyle w:val="31"/>
        <w:rPr>
          <w:rFonts w:asciiTheme="minorHAnsi" w:eastAsiaTheme="minorEastAsia" w:hAnsiTheme="minorHAnsi" w:cstheme="minorBidi"/>
          <w:noProof/>
          <w:lang w:eastAsia="ru-RU"/>
        </w:rPr>
      </w:pPr>
      <w:hyperlink w:anchor="_Toc501977879" w:history="1">
        <w:r w:rsidR="00382927" w:rsidRPr="00314576">
          <w:rPr>
            <w:rStyle w:val="a7"/>
            <w:rFonts w:eastAsia="Times New Roman"/>
            <w:bCs/>
            <w:noProof/>
            <w:lang w:eastAsia="ar-SA"/>
          </w:rPr>
          <w:t xml:space="preserve">Статья 45. </w:t>
        </w:r>
        <w:r w:rsidR="00382927" w:rsidRPr="00314576">
          <w:rPr>
            <w:rStyle w:val="a7"/>
            <w:noProof/>
          </w:rPr>
          <w:t>Ограничения использования земельных участков и объектов капитального строительства на территории водоохранных зон, прибрежных защитных полос, береговых полос</w:t>
        </w:r>
        <w:r w:rsidR="00382927">
          <w:rPr>
            <w:noProof/>
            <w:webHidden/>
          </w:rPr>
          <w:tab/>
        </w:r>
        <w:r>
          <w:rPr>
            <w:noProof/>
            <w:webHidden/>
          </w:rPr>
          <w:fldChar w:fldCharType="begin"/>
        </w:r>
        <w:r w:rsidR="00382927">
          <w:rPr>
            <w:noProof/>
            <w:webHidden/>
          </w:rPr>
          <w:instrText xml:space="preserve"> PAGEREF _Toc501977879 \h </w:instrText>
        </w:r>
        <w:r>
          <w:rPr>
            <w:noProof/>
            <w:webHidden/>
          </w:rPr>
        </w:r>
        <w:r>
          <w:rPr>
            <w:noProof/>
            <w:webHidden/>
          </w:rPr>
          <w:fldChar w:fldCharType="separate"/>
        </w:r>
        <w:r w:rsidR="007406F5">
          <w:rPr>
            <w:noProof/>
            <w:webHidden/>
          </w:rPr>
          <w:t>80</w:t>
        </w:r>
        <w:r>
          <w:rPr>
            <w:noProof/>
            <w:webHidden/>
          </w:rPr>
          <w:fldChar w:fldCharType="end"/>
        </w:r>
      </w:hyperlink>
    </w:p>
    <w:p w:rsidR="00382927" w:rsidRDefault="00B43BE1">
      <w:pPr>
        <w:pStyle w:val="31"/>
        <w:rPr>
          <w:rFonts w:asciiTheme="minorHAnsi" w:eastAsiaTheme="minorEastAsia" w:hAnsiTheme="minorHAnsi" w:cstheme="minorBidi"/>
          <w:noProof/>
          <w:lang w:eastAsia="ru-RU"/>
        </w:rPr>
      </w:pPr>
      <w:hyperlink w:anchor="_Toc501977880" w:history="1">
        <w:r w:rsidR="00382927" w:rsidRPr="00314576">
          <w:rPr>
            <w:rStyle w:val="a7"/>
            <w:rFonts w:eastAsia="Times New Roman"/>
            <w:bCs/>
            <w:noProof/>
            <w:lang w:eastAsia="ar-SA"/>
          </w:rPr>
          <w:t>Статья 46. Ограничения использования земельных участков и объектов капитального строительства на территории санитарно-защитных зон, в том числе на территории санитарных разрывов и зон воздействия авиационного шума</w:t>
        </w:r>
        <w:r w:rsidR="00382927">
          <w:rPr>
            <w:noProof/>
            <w:webHidden/>
          </w:rPr>
          <w:tab/>
        </w:r>
        <w:r>
          <w:rPr>
            <w:noProof/>
            <w:webHidden/>
          </w:rPr>
          <w:fldChar w:fldCharType="begin"/>
        </w:r>
        <w:r w:rsidR="00382927">
          <w:rPr>
            <w:noProof/>
            <w:webHidden/>
          </w:rPr>
          <w:instrText xml:space="preserve"> PAGEREF _Toc501977880 \h </w:instrText>
        </w:r>
        <w:r>
          <w:rPr>
            <w:noProof/>
            <w:webHidden/>
          </w:rPr>
        </w:r>
        <w:r>
          <w:rPr>
            <w:noProof/>
            <w:webHidden/>
          </w:rPr>
          <w:fldChar w:fldCharType="separate"/>
        </w:r>
        <w:r w:rsidR="007406F5">
          <w:rPr>
            <w:noProof/>
            <w:webHidden/>
          </w:rPr>
          <w:t>82</w:t>
        </w:r>
        <w:r>
          <w:rPr>
            <w:noProof/>
            <w:webHidden/>
          </w:rPr>
          <w:fldChar w:fldCharType="end"/>
        </w:r>
      </w:hyperlink>
    </w:p>
    <w:p w:rsidR="00382927" w:rsidRDefault="00B43BE1">
      <w:pPr>
        <w:pStyle w:val="31"/>
        <w:rPr>
          <w:rFonts w:asciiTheme="minorHAnsi" w:eastAsiaTheme="minorEastAsia" w:hAnsiTheme="minorHAnsi" w:cstheme="minorBidi"/>
          <w:noProof/>
          <w:lang w:eastAsia="ru-RU"/>
        </w:rPr>
      </w:pPr>
      <w:hyperlink w:anchor="_Toc501977881" w:history="1">
        <w:r w:rsidR="00382927" w:rsidRPr="00314576">
          <w:rPr>
            <w:rStyle w:val="a7"/>
            <w:rFonts w:eastAsia="Times New Roman"/>
            <w:bCs/>
            <w:noProof/>
            <w:lang w:eastAsia="ar-SA"/>
          </w:rPr>
          <w:t>Статья 47. Ограничения использования земельных участков и объектов капитального строительства на территории особо охраняемых природных территорий</w:t>
        </w:r>
        <w:r w:rsidR="00382927">
          <w:rPr>
            <w:noProof/>
            <w:webHidden/>
          </w:rPr>
          <w:tab/>
        </w:r>
        <w:r>
          <w:rPr>
            <w:noProof/>
            <w:webHidden/>
          </w:rPr>
          <w:fldChar w:fldCharType="begin"/>
        </w:r>
        <w:r w:rsidR="00382927">
          <w:rPr>
            <w:noProof/>
            <w:webHidden/>
          </w:rPr>
          <w:instrText xml:space="preserve"> PAGEREF _Toc501977881 \h </w:instrText>
        </w:r>
        <w:r>
          <w:rPr>
            <w:noProof/>
            <w:webHidden/>
          </w:rPr>
        </w:r>
        <w:r>
          <w:rPr>
            <w:noProof/>
            <w:webHidden/>
          </w:rPr>
          <w:fldChar w:fldCharType="separate"/>
        </w:r>
        <w:r w:rsidR="007406F5">
          <w:rPr>
            <w:noProof/>
            <w:webHidden/>
          </w:rPr>
          <w:t>83</w:t>
        </w:r>
        <w:r>
          <w:rPr>
            <w:noProof/>
            <w:webHidden/>
          </w:rPr>
          <w:fldChar w:fldCharType="end"/>
        </w:r>
      </w:hyperlink>
    </w:p>
    <w:p w:rsidR="00382927" w:rsidRDefault="00B43BE1">
      <w:pPr>
        <w:pStyle w:val="31"/>
        <w:rPr>
          <w:rFonts w:asciiTheme="minorHAnsi" w:eastAsiaTheme="minorEastAsia" w:hAnsiTheme="minorHAnsi" w:cstheme="minorBidi"/>
          <w:noProof/>
          <w:lang w:eastAsia="ru-RU"/>
        </w:rPr>
      </w:pPr>
      <w:hyperlink w:anchor="_Toc501977882" w:history="1">
        <w:r w:rsidR="00382927" w:rsidRPr="00314576">
          <w:rPr>
            <w:rStyle w:val="a7"/>
            <w:rFonts w:eastAsia="Times New Roman"/>
            <w:bCs/>
            <w:noProof/>
            <w:lang w:eastAsia="ar-SA"/>
          </w:rPr>
          <w:t>Статья 48. Ограничения использования земельных участков и объектов капитального строительства в полосах воздушных подходов на удалении 30 км, а вне полос воздушных подходов – до 15 км от контрольной точки аэродрома</w:t>
        </w:r>
        <w:r w:rsidR="00382927">
          <w:rPr>
            <w:noProof/>
            <w:webHidden/>
          </w:rPr>
          <w:tab/>
        </w:r>
        <w:r>
          <w:rPr>
            <w:noProof/>
            <w:webHidden/>
          </w:rPr>
          <w:fldChar w:fldCharType="begin"/>
        </w:r>
        <w:r w:rsidR="00382927">
          <w:rPr>
            <w:noProof/>
            <w:webHidden/>
          </w:rPr>
          <w:instrText xml:space="preserve"> PAGEREF _Toc501977882 \h </w:instrText>
        </w:r>
        <w:r>
          <w:rPr>
            <w:noProof/>
            <w:webHidden/>
          </w:rPr>
        </w:r>
        <w:r>
          <w:rPr>
            <w:noProof/>
            <w:webHidden/>
          </w:rPr>
          <w:fldChar w:fldCharType="separate"/>
        </w:r>
        <w:r w:rsidR="007406F5">
          <w:rPr>
            <w:noProof/>
            <w:webHidden/>
          </w:rPr>
          <w:t>85</w:t>
        </w:r>
        <w:r>
          <w:rPr>
            <w:noProof/>
            <w:webHidden/>
          </w:rPr>
          <w:fldChar w:fldCharType="end"/>
        </w:r>
      </w:hyperlink>
    </w:p>
    <w:p w:rsidR="00382927" w:rsidRDefault="00B43BE1">
      <w:pPr>
        <w:pStyle w:val="31"/>
        <w:rPr>
          <w:rFonts w:asciiTheme="minorHAnsi" w:eastAsiaTheme="minorEastAsia" w:hAnsiTheme="minorHAnsi" w:cstheme="minorBidi"/>
          <w:noProof/>
          <w:lang w:eastAsia="ru-RU"/>
        </w:rPr>
      </w:pPr>
      <w:hyperlink w:anchor="_Toc501977883" w:history="1">
        <w:r w:rsidR="00382927" w:rsidRPr="00314576">
          <w:rPr>
            <w:rStyle w:val="a7"/>
            <w:rFonts w:eastAsia="Times New Roman"/>
            <w:bCs/>
            <w:noProof/>
            <w:lang w:eastAsia="ar-SA"/>
          </w:rPr>
          <w:t>Статья 49. Ограничения использования земельных участков и объектов капитального строительства на приаэродромной территории</w:t>
        </w:r>
        <w:r w:rsidR="00382927">
          <w:rPr>
            <w:noProof/>
            <w:webHidden/>
          </w:rPr>
          <w:tab/>
        </w:r>
        <w:r>
          <w:rPr>
            <w:noProof/>
            <w:webHidden/>
          </w:rPr>
          <w:fldChar w:fldCharType="begin"/>
        </w:r>
        <w:r w:rsidR="00382927">
          <w:rPr>
            <w:noProof/>
            <w:webHidden/>
          </w:rPr>
          <w:instrText xml:space="preserve"> PAGEREF _Toc501977883 \h </w:instrText>
        </w:r>
        <w:r>
          <w:rPr>
            <w:noProof/>
            <w:webHidden/>
          </w:rPr>
        </w:r>
        <w:r>
          <w:rPr>
            <w:noProof/>
            <w:webHidden/>
          </w:rPr>
          <w:fldChar w:fldCharType="separate"/>
        </w:r>
        <w:r w:rsidR="007406F5">
          <w:rPr>
            <w:noProof/>
            <w:webHidden/>
          </w:rPr>
          <w:t>85</w:t>
        </w:r>
        <w:r>
          <w:rPr>
            <w:noProof/>
            <w:webHidden/>
          </w:rPr>
          <w:fldChar w:fldCharType="end"/>
        </w:r>
      </w:hyperlink>
    </w:p>
    <w:p w:rsidR="00382927" w:rsidRDefault="00B43BE1">
      <w:pPr>
        <w:pStyle w:val="31"/>
        <w:rPr>
          <w:rFonts w:asciiTheme="minorHAnsi" w:eastAsiaTheme="minorEastAsia" w:hAnsiTheme="minorHAnsi" w:cstheme="minorBidi"/>
          <w:noProof/>
          <w:lang w:eastAsia="ru-RU"/>
        </w:rPr>
      </w:pPr>
      <w:hyperlink w:anchor="_Toc501977884" w:history="1">
        <w:r w:rsidR="00382927" w:rsidRPr="00314576">
          <w:rPr>
            <w:rStyle w:val="a7"/>
            <w:rFonts w:eastAsia="Times New Roman"/>
            <w:bCs/>
            <w:noProof/>
            <w:lang w:eastAsia="ar-SA"/>
          </w:rPr>
          <w:t>Статья 50. Ограничения использования земельных участков и объектов капитального строительства на территории рыбоохранных и водоохранных зон</w:t>
        </w:r>
        <w:r w:rsidR="00382927">
          <w:rPr>
            <w:noProof/>
            <w:webHidden/>
          </w:rPr>
          <w:tab/>
        </w:r>
        <w:r>
          <w:rPr>
            <w:noProof/>
            <w:webHidden/>
          </w:rPr>
          <w:fldChar w:fldCharType="begin"/>
        </w:r>
        <w:r w:rsidR="00382927">
          <w:rPr>
            <w:noProof/>
            <w:webHidden/>
          </w:rPr>
          <w:instrText xml:space="preserve"> PAGEREF _Toc501977884 \h </w:instrText>
        </w:r>
        <w:r>
          <w:rPr>
            <w:noProof/>
            <w:webHidden/>
          </w:rPr>
        </w:r>
        <w:r>
          <w:rPr>
            <w:noProof/>
            <w:webHidden/>
          </w:rPr>
          <w:fldChar w:fldCharType="separate"/>
        </w:r>
        <w:r w:rsidR="007406F5">
          <w:rPr>
            <w:noProof/>
            <w:webHidden/>
          </w:rPr>
          <w:t>85</w:t>
        </w:r>
        <w:r>
          <w:rPr>
            <w:noProof/>
            <w:webHidden/>
          </w:rPr>
          <w:fldChar w:fldCharType="end"/>
        </w:r>
      </w:hyperlink>
    </w:p>
    <w:p w:rsidR="00382927" w:rsidRDefault="00B43BE1">
      <w:pPr>
        <w:pStyle w:val="31"/>
        <w:rPr>
          <w:rFonts w:asciiTheme="minorHAnsi" w:eastAsiaTheme="minorEastAsia" w:hAnsiTheme="minorHAnsi" w:cstheme="minorBidi"/>
          <w:noProof/>
          <w:lang w:eastAsia="ru-RU"/>
        </w:rPr>
      </w:pPr>
      <w:hyperlink w:anchor="_Toc501977885" w:history="1">
        <w:r w:rsidR="00382927" w:rsidRPr="00314576">
          <w:rPr>
            <w:rStyle w:val="a7"/>
            <w:rFonts w:eastAsia="Times New Roman"/>
            <w:bCs/>
            <w:noProof/>
            <w:lang w:eastAsia="ar-SA"/>
          </w:rPr>
          <w:t>Статья 51. Ограничения использования земельных участков и объектов капитального строительства на территории зон электросетевого хозяйства</w:t>
        </w:r>
        <w:r w:rsidR="00382927">
          <w:rPr>
            <w:noProof/>
            <w:webHidden/>
          </w:rPr>
          <w:tab/>
        </w:r>
        <w:r>
          <w:rPr>
            <w:noProof/>
            <w:webHidden/>
          </w:rPr>
          <w:fldChar w:fldCharType="begin"/>
        </w:r>
        <w:r w:rsidR="00382927">
          <w:rPr>
            <w:noProof/>
            <w:webHidden/>
          </w:rPr>
          <w:instrText xml:space="preserve"> PAGEREF _Toc501977885 \h </w:instrText>
        </w:r>
        <w:r>
          <w:rPr>
            <w:noProof/>
            <w:webHidden/>
          </w:rPr>
        </w:r>
        <w:r>
          <w:rPr>
            <w:noProof/>
            <w:webHidden/>
          </w:rPr>
          <w:fldChar w:fldCharType="separate"/>
        </w:r>
        <w:r w:rsidR="007406F5">
          <w:rPr>
            <w:noProof/>
            <w:webHidden/>
          </w:rPr>
          <w:t>86</w:t>
        </w:r>
        <w:r>
          <w:rPr>
            <w:noProof/>
            <w:webHidden/>
          </w:rPr>
          <w:fldChar w:fldCharType="end"/>
        </w:r>
      </w:hyperlink>
    </w:p>
    <w:p w:rsidR="00382927" w:rsidRDefault="00B43BE1">
      <w:pPr>
        <w:pStyle w:val="31"/>
        <w:rPr>
          <w:rFonts w:asciiTheme="minorHAnsi" w:eastAsiaTheme="minorEastAsia" w:hAnsiTheme="minorHAnsi" w:cstheme="minorBidi"/>
          <w:noProof/>
          <w:lang w:eastAsia="ru-RU"/>
        </w:rPr>
      </w:pPr>
      <w:hyperlink w:anchor="_Toc501977886" w:history="1">
        <w:r w:rsidR="00382927" w:rsidRPr="00314576">
          <w:rPr>
            <w:rStyle w:val="a7"/>
            <w:rFonts w:eastAsia="Times New Roman"/>
            <w:bCs/>
            <w:noProof/>
            <w:lang w:eastAsia="ar-SA"/>
          </w:rPr>
          <w:t>Статья 52. Ограничения использования земельных участков и объектов капитального строительства на территории запретных зон и запретных районов</w:t>
        </w:r>
        <w:r w:rsidR="00382927">
          <w:rPr>
            <w:noProof/>
            <w:webHidden/>
          </w:rPr>
          <w:tab/>
        </w:r>
        <w:r>
          <w:rPr>
            <w:noProof/>
            <w:webHidden/>
          </w:rPr>
          <w:fldChar w:fldCharType="begin"/>
        </w:r>
        <w:r w:rsidR="00382927">
          <w:rPr>
            <w:noProof/>
            <w:webHidden/>
          </w:rPr>
          <w:instrText xml:space="preserve"> PAGEREF _Toc501977886 \h </w:instrText>
        </w:r>
        <w:r>
          <w:rPr>
            <w:noProof/>
            <w:webHidden/>
          </w:rPr>
        </w:r>
        <w:r>
          <w:rPr>
            <w:noProof/>
            <w:webHidden/>
          </w:rPr>
          <w:fldChar w:fldCharType="separate"/>
        </w:r>
        <w:r w:rsidR="007406F5">
          <w:rPr>
            <w:noProof/>
            <w:webHidden/>
          </w:rPr>
          <w:t>90</w:t>
        </w:r>
        <w:r>
          <w:rPr>
            <w:noProof/>
            <w:webHidden/>
          </w:rPr>
          <w:fldChar w:fldCharType="end"/>
        </w:r>
      </w:hyperlink>
    </w:p>
    <w:p w:rsidR="00382927" w:rsidRDefault="00B43BE1">
      <w:pPr>
        <w:pStyle w:val="31"/>
        <w:rPr>
          <w:rFonts w:asciiTheme="minorHAnsi" w:eastAsiaTheme="minorEastAsia" w:hAnsiTheme="minorHAnsi" w:cstheme="minorBidi"/>
          <w:noProof/>
          <w:lang w:eastAsia="ru-RU"/>
        </w:rPr>
      </w:pPr>
      <w:hyperlink w:anchor="_Toc501977887" w:history="1">
        <w:r w:rsidR="00382927" w:rsidRPr="00314576">
          <w:rPr>
            <w:rStyle w:val="a7"/>
            <w:rFonts w:eastAsia="Times New Roman"/>
            <w:bCs/>
            <w:noProof/>
            <w:lang w:eastAsia="ar-SA"/>
          </w:rPr>
          <w:t>Статья 53. Ограничения использования земельных участков и объектов капитального строительства на территории зон трубопроводного транспорта (за исключением водоводов)</w:t>
        </w:r>
        <w:r w:rsidR="00382927">
          <w:rPr>
            <w:noProof/>
            <w:webHidden/>
          </w:rPr>
          <w:tab/>
        </w:r>
        <w:r>
          <w:rPr>
            <w:noProof/>
            <w:webHidden/>
          </w:rPr>
          <w:fldChar w:fldCharType="begin"/>
        </w:r>
        <w:r w:rsidR="00382927">
          <w:rPr>
            <w:noProof/>
            <w:webHidden/>
          </w:rPr>
          <w:instrText xml:space="preserve"> PAGEREF _Toc501977887 \h </w:instrText>
        </w:r>
        <w:r>
          <w:rPr>
            <w:noProof/>
            <w:webHidden/>
          </w:rPr>
        </w:r>
        <w:r>
          <w:rPr>
            <w:noProof/>
            <w:webHidden/>
          </w:rPr>
          <w:fldChar w:fldCharType="separate"/>
        </w:r>
        <w:r w:rsidR="007406F5">
          <w:rPr>
            <w:noProof/>
            <w:webHidden/>
          </w:rPr>
          <w:t>91</w:t>
        </w:r>
        <w:r>
          <w:rPr>
            <w:noProof/>
            <w:webHidden/>
          </w:rPr>
          <w:fldChar w:fldCharType="end"/>
        </w:r>
      </w:hyperlink>
    </w:p>
    <w:p w:rsidR="00382927" w:rsidRDefault="00B43BE1">
      <w:pPr>
        <w:pStyle w:val="31"/>
        <w:rPr>
          <w:rFonts w:asciiTheme="minorHAnsi" w:eastAsiaTheme="minorEastAsia" w:hAnsiTheme="minorHAnsi" w:cstheme="minorBidi"/>
          <w:noProof/>
          <w:lang w:eastAsia="ru-RU"/>
        </w:rPr>
      </w:pPr>
      <w:hyperlink w:anchor="_Toc501977888" w:history="1">
        <w:r w:rsidR="00382927" w:rsidRPr="00314576">
          <w:rPr>
            <w:rStyle w:val="a7"/>
            <w:rFonts w:eastAsia="Times New Roman"/>
            <w:bCs/>
            <w:noProof/>
            <w:lang w:eastAsia="ar-SA"/>
          </w:rPr>
          <w:t>Статья 54. Ограничения использования зон размещения водоводов</w:t>
        </w:r>
        <w:r w:rsidR="00382927">
          <w:rPr>
            <w:noProof/>
            <w:webHidden/>
          </w:rPr>
          <w:tab/>
        </w:r>
        <w:r>
          <w:rPr>
            <w:noProof/>
            <w:webHidden/>
          </w:rPr>
          <w:fldChar w:fldCharType="begin"/>
        </w:r>
        <w:r w:rsidR="00382927">
          <w:rPr>
            <w:noProof/>
            <w:webHidden/>
          </w:rPr>
          <w:instrText xml:space="preserve"> PAGEREF _Toc501977888 \h </w:instrText>
        </w:r>
        <w:r>
          <w:rPr>
            <w:noProof/>
            <w:webHidden/>
          </w:rPr>
        </w:r>
        <w:r>
          <w:rPr>
            <w:noProof/>
            <w:webHidden/>
          </w:rPr>
          <w:fldChar w:fldCharType="separate"/>
        </w:r>
        <w:r w:rsidR="007406F5">
          <w:rPr>
            <w:noProof/>
            <w:webHidden/>
          </w:rPr>
          <w:t>93</w:t>
        </w:r>
        <w:r>
          <w:rPr>
            <w:noProof/>
            <w:webHidden/>
          </w:rPr>
          <w:fldChar w:fldCharType="end"/>
        </w:r>
      </w:hyperlink>
    </w:p>
    <w:p w:rsidR="00382927" w:rsidRDefault="00B43BE1">
      <w:pPr>
        <w:pStyle w:val="31"/>
        <w:rPr>
          <w:rFonts w:asciiTheme="minorHAnsi" w:eastAsiaTheme="minorEastAsia" w:hAnsiTheme="minorHAnsi" w:cstheme="minorBidi"/>
          <w:noProof/>
          <w:lang w:eastAsia="ru-RU"/>
        </w:rPr>
      </w:pPr>
      <w:hyperlink w:anchor="_Toc501977889" w:history="1">
        <w:r w:rsidR="00382927" w:rsidRPr="00314576">
          <w:rPr>
            <w:rStyle w:val="a7"/>
            <w:rFonts w:eastAsia="Times New Roman"/>
            <w:bCs/>
            <w:noProof/>
            <w:lang w:eastAsia="ar-SA"/>
          </w:rPr>
          <w:t>Статья 55. Ограничения использования земельных участков и объектов капитального строительства на территории придорожных полос автомобильных дорог</w:t>
        </w:r>
        <w:r w:rsidR="00382927">
          <w:rPr>
            <w:noProof/>
            <w:webHidden/>
          </w:rPr>
          <w:tab/>
        </w:r>
        <w:r>
          <w:rPr>
            <w:noProof/>
            <w:webHidden/>
          </w:rPr>
          <w:fldChar w:fldCharType="begin"/>
        </w:r>
        <w:r w:rsidR="00382927">
          <w:rPr>
            <w:noProof/>
            <w:webHidden/>
          </w:rPr>
          <w:instrText xml:space="preserve"> PAGEREF _Toc501977889 \h </w:instrText>
        </w:r>
        <w:r>
          <w:rPr>
            <w:noProof/>
            <w:webHidden/>
          </w:rPr>
        </w:r>
        <w:r>
          <w:rPr>
            <w:noProof/>
            <w:webHidden/>
          </w:rPr>
          <w:fldChar w:fldCharType="separate"/>
        </w:r>
        <w:r w:rsidR="007406F5">
          <w:rPr>
            <w:noProof/>
            <w:webHidden/>
          </w:rPr>
          <w:t>93</w:t>
        </w:r>
        <w:r>
          <w:rPr>
            <w:noProof/>
            <w:webHidden/>
          </w:rPr>
          <w:fldChar w:fldCharType="end"/>
        </w:r>
      </w:hyperlink>
    </w:p>
    <w:p w:rsidR="00382927" w:rsidRDefault="00B43BE1">
      <w:pPr>
        <w:pStyle w:val="31"/>
        <w:rPr>
          <w:rFonts w:asciiTheme="minorHAnsi" w:eastAsiaTheme="minorEastAsia" w:hAnsiTheme="minorHAnsi" w:cstheme="minorBidi"/>
          <w:noProof/>
          <w:lang w:eastAsia="ru-RU"/>
        </w:rPr>
      </w:pPr>
      <w:hyperlink w:anchor="_Toc501977890" w:history="1">
        <w:r w:rsidR="00382927" w:rsidRPr="00314576">
          <w:rPr>
            <w:rStyle w:val="a7"/>
            <w:rFonts w:eastAsia="Times New Roman"/>
            <w:bCs/>
            <w:noProof/>
            <w:lang w:eastAsia="ar-SA"/>
          </w:rPr>
          <w:t>Статья 56. Ограничения использования земельных участков и объектов капитального строительства на территории охранных зон железных дорог</w:t>
        </w:r>
        <w:r w:rsidR="00382927">
          <w:rPr>
            <w:noProof/>
            <w:webHidden/>
          </w:rPr>
          <w:tab/>
        </w:r>
        <w:r>
          <w:rPr>
            <w:noProof/>
            <w:webHidden/>
          </w:rPr>
          <w:fldChar w:fldCharType="begin"/>
        </w:r>
        <w:r w:rsidR="00382927">
          <w:rPr>
            <w:noProof/>
            <w:webHidden/>
          </w:rPr>
          <w:instrText xml:space="preserve"> PAGEREF _Toc501977890 \h </w:instrText>
        </w:r>
        <w:r>
          <w:rPr>
            <w:noProof/>
            <w:webHidden/>
          </w:rPr>
        </w:r>
        <w:r>
          <w:rPr>
            <w:noProof/>
            <w:webHidden/>
          </w:rPr>
          <w:fldChar w:fldCharType="separate"/>
        </w:r>
        <w:r w:rsidR="007406F5">
          <w:rPr>
            <w:noProof/>
            <w:webHidden/>
          </w:rPr>
          <w:t>94</w:t>
        </w:r>
        <w:r>
          <w:rPr>
            <w:noProof/>
            <w:webHidden/>
          </w:rPr>
          <w:fldChar w:fldCharType="end"/>
        </w:r>
      </w:hyperlink>
    </w:p>
    <w:p w:rsidR="00382927" w:rsidRDefault="00B43BE1">
      <w:pPr>
        <w:pStyle w:val="31"/>
        <w:rPr>
          <w:rFonts w:asciiTheme="minorHAnsi" w:eastAsiaTheme="minorEastAsia" w:hAnsiTheme="minorHAnsi" w:cstheme="minorBidi"/>
          <w:noProof/>
          <w:lang w:eastAsia="ru-RU"/>
        </w:rPr>
      </w:pPr>
      <w:hyperlink w:anchor="_Toc501977891" w:history="1">
        <w:r w:rsidR="00382927" w:rsidRPr="00314576">
          <w:rPr>
            <w:rStyle w:val="a7"/>
            <w:rFonts w:eastAsia="Times New Roman"/>
            <w:bCs/>
            <w:noProof/>
            <w:lang w:eastAsia="ar-SA"/>
          </w:rPr>
          <w:t>Статья 57.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r w:rsidR="00382927">
          <w:rPr>
            <w:noProof/>
            <w:webHidden/>
          </w:rPr>
          <w:tab/>
        </w:r>
        <w:r>
          <w:rPr>
            <w:noProof/>
            <w:webHidden/>
          </w:rPr>
          <w:fldChar w:fldCharType="begin"/>
        </w:r>
        <w:r w:rsidR="00382927">
          <w:rPr>
            <w:noProof/>
            <w:webHidden/>
          </w:rPr>
          <w:instrText xml:space="preserve"> PAGEREF _Toc501977891 \h </w:instrText>
        </w:r>
        <w:r>
          <w:rPr>
            <w:noProof/>
            <w:webHidden/>
          </w:rPr>
        </w:r>
        <w:r>
          <w:rPr>
            <w:noProof/>
            <w:webHidden/>
          </w:rPr>
          <w:fldChar w:fldCharType="separate"/>
        </w:r>
        <w:r w:rsidR="007406F5">
          <w:rPr>
            <w:noProof/>
            <w:webHidden/>
          </w:rPr>
          <w:t>94</w:t>
        </w:r>
        <w:r>
          <w:rPr>
            <w:noProof/>
            <w:webHidden/>
          </w:rPr>
          <w:fldChar w:fldCharType="end"/>
        </w:r>
      </w:hyperlink>
    </w:p>
    <w:p w:rsidR="00382927" w:rsidRDefault="00B43BE1">
      <w:pPr>
        <w:pStyle w:val="31"/>
        <w:rPr>
          <w:rFonts w:asciiTheme="minorHAnsi" w:eastAsiaTheme="minorEastAsia" w:hAnsiTheme="minorHAnsi" w:cstheme="minorBidi"/>
          <w:noProof/>
          <w:lang w:eastAsia="ru-RU"/>
        </w:rPr>
      </w:pPr>
      <w:hyperlink w:anchor="_Toc501977892" w:history="1">
        <w:r w:rsidR="00382927" w:rsidRPr="00314576">
          <w:rPr>
            <w:rStyle w:val="a7"/>
            <w:rFonts w:eastAsia="Times New Roman"/>
            <w:bCs/>
            <w:noProof/>
            <w:lang w:eastAsia="ar-SA"/>
          </w:rPr>
          <w:t>Статья 58. Ограничения использования земельных участков и объектов капитального строительства в зонах охраны объектов культурного наследия</w:t>
        </w:r>
        <w:r w:rsidR="00382927">
          <w:rPr>
            <w:noProof/>
            <w:webHidden/>
          </w:rPr>
          <w:tab/>
        </w:r>
        <w:r>
          <w:rPr>
            <w:noProof/>
            <w:webHidden/>
          </w:rPr>
          <w:fldChar w:fldCharType="begin"/>
        </w:r>
        <w:r w:rsidR="00382927">
          <w:rPr>
            <w:noProof/>
            <w:webHidden/>
          </w:rPr>
          <w:instrText xml:space="preserve"> PAGEREF _Toc501977892 \h </w:instrText>
        </w:r>
        <w:r>
          <w:rPr>
            <w:noProof/>
            <w:webHidden/>
          </w:rPr>
        </w:r>
        <w:r>
          <w:rPr>
            <w:noProof/>
            <w:webHidden/>
          </w:rPr>
          <w:fldChar w:fldCharType="separate"/>
        </w:r>
        <w:r w:rsidR="007406F5">
          <w:rPr>
            <w:noProof/>
            <w:webHidden/>
          </w:rPr>
          <w:t>97</w:t>
        </w:r>
        <w:r>
          <w:rPr>
            <w:noProof/>
            <w:webHidden/>
          </w:rPr>
          <w:fldChar w:fldCharType="end"/>
        </w:r>
      </w:hyperlink>
    </w:p>
    <w:p w:rsidR="00382927" w:rsidRDefault="00B43BE1">
      <w:pPr>
        <w:pStyle w:val="31"/>
        <w:rPr>
          <w:rFonts w:asciiTheme="minorHAnsi" w:eastAsiaTheme="minorEastAsia" w:hAnsiTheme="minorHAnsi" w:cstheme="minorBidi"/>
          <w:noProof/>
          <w:lang w:eastAsia="ru-RU"/>
        </w:rPr>
      </w:pPr>
      <w:hyperlink w:anchor="_Toc501977893" w:history="1">
        <w:r w:rsidR="00382927" w:rsidRPr="00314576">
          <w:rPr>
            <w:rStyle w:val="a7"/>
            <w:rFonts w:eastAsia="Times New Roman"/>
            <w:bCs/>
            <w:noProof/>
            <w:lang w:eastAsia="ar-SA"/>
          </w:rPr>
          <w:t>Статья 59. Ограничения использования земельных участков и объектов капитального строительства в зонах затопления, подтопления</w:t>
        </w:r>
        <w:r w:rsidR="00382927">
          <w:rPr>
            <w:noProof/>
            <w:webHidden/>
          </w:rPr>
          <w:tab/>
        </w:r>
        <w:r>
          <w:rPr>
            <w:noProof/>
            <w:webHidden/>
          </w:rPr>
          <w:fldChar w:fldCharType="begin"/>
        </w:r>
        <w:r w:rsidR="00382927">
          <w:rPr>
            <w:noProof/>
            <w:webHidden/>
          </w:rPr>
          <w:instrText xml:space="preserve"> PAGEREF _Toc501977893 \h </w:instrText>
        </w:r>
        <w:r>
          <w:rPr>
            <w:noProof/>
            <w:webHidden/>
          </w:rPr>
        </w:r>
        <w:r>
          <w:rPr>
            <w:noProof/>
            <w:webHidden/>
          </w:rPr>
          <w:fldChar w:fldCharType="separate"/>
        </w:r>
        <w:r w:rsidR="007406F5">
          <w:rPr>
            <w:noProof/>
            <w:webHidden/>
          </w:rPr>
          <w:t>97</w:t>
        </w:r>
        <w:r>
          <w:rPr>
            <w:noProof/>
            <w:webHidden/>
          </w:rPr>
          <w:fldChar w:fldCharType="end"/>
        </w:r>
      </w:hyperlink>
    </w:p>
    <w:p w:rsidR="00382927" w:rsidRDefault="00B43BE1">
      <w:pPr>
        <w:pStyle w:val="31"/>
        <w:rPr>
          <w:rFonts w:asciiTheme="minorHAnsi" w:eastAsiaTheme="minorEastAsia" w:hAnsiTheme="minorHAnsi" w:cstheme="minorBidi"/>
          <w:noProof/>
          <w:lang w:eastAsia="ru-RU"/>
        </w:rPr>
      </w:pPr>
      <w:hyperlink w:anchor="_Toc501977894" w:history="1">
        <w:r w:rsidR="00382927" w:rsidRPr="00314576">
          <w:rPr>
            <w:rStyle w:val="a7"/>
            <w:rFonts w:eastAsia="Times New Roman"/>
            <w:bCs/>
            <w:noProof/>
            <w:lang w:eastAsia="ar-SA"/>
          </w:rPr>
          <w:t>Статья 60. Ограничения оборотоспособности земельных участков</w:t>
        </w:r>
        <w:r w:rsidR="00382927">
          <w:rPr>
            <w:noProof/>
            <w:webHidden/>
          </w:rPr>
          <w:tab/>
        </w:r>
        <w:r>
          <w:rPr>
            <w:noProof/>
            <w:webHidden/>
          </w:rPr>
          <w:fldChar w:fldCharType="begin"/>
        </w:r>
        <w:r w:rsidR="00382927">
          <w:rPr>
            <w:noProof/>
            <w:webHidden/>
          </w:rPr>
          <w:instrText xml:space="preserve"> PAGEREF _Toc501977894 \h </w:instrText>
        </w:r>
        <w:r>
          <w:rPr>
            <w:noProof/>
            <w:webHidden/>
          </w:rPr>
        </w:r>
        <w:r>
          <w:rPr>
            <w:noProof/>
            <w:webHidden/>
          </w:rPr>
          <w:fldChar w:fldCharType="separate"/>
        </w:r>
        <w:r w:rsidR="007406F5">
          <w:rPr>
            <w:noProof/>
            <w:webHidden/>
          </w:rPr>
          <w:t>98</w:t>
        </w:r>
        <w:r>
          <w:rPr>
            <w:noProof/>
            <w:webHidden/>
          </w:rPr>
          <w:fldChar w:fldCharType="end"/>
        </w:r>
      </w:hyperlink>
    </w:p>
    <w:p w:rsidR="00382927" w:rsidRDefault="00B43BE1">
      <w:pPr>
        <w:pStyle w:val="11"/>
        <w:rPr>
          <w:rFonts w:asciiTheme="minorHAnsi" w:eastAsiaTheme="minorEastAsia" w:hAnsiTheme="minorHAnsi" w:cstheme="minorBidi"/>
          <w:b w:val="0"/>
          <w:bCs w:val="0"/>
          <w:sz w:val="22"/>
          <w:szCs w:val="22"/>
        </w:rPr>
      </w:pPr>
      <w:hyperlink w:anchor="_Toc501977895" w:history="1">
        <w:r w:rsidR="00382927" w:rsidRPr="00314576">
          <w:rPr>
            <w:rStyle w:val="a7"/>
            <w:caps/>
          </w:rPr>
          <w:t>Приложение</w:t>
        </w:r>
        <w:r w:rsidR="00382927">
          <w:rPr>
            <w:webHidden/>
          </w:rPr>
          <w:tab/>
        </w:r>
        <w:r>
          <w:rPr>
            <w:webHidden/>
          </w:rPr>
          <w:fldChar w:fldCharType="begin"/>
        </w:r>
        <w:r w:rsidR="00382927">
          <w:rPr>
            <w:webHidden/>
          </w:rPr>
          <w:instrText xml:space="preserve"> PAGEREF _Toc501977895 \h </w:instrText>
        </w:r>
        <w:r>
          <w:rPr>
            <w:webHidden/>
          </w:rPr>
        </w:r>
        <w:r>
          <w:rPr>
            <w:webHidden/>
          </w:rPr>
          <w:fldChar w:fldCharType="separate"/>
        </w:r>
        <w:r w:rsidR="007406F5">
          <w:rPr>
            <w:webHidden/>
          </w:rPr>
          <w:t>100</w:t>
        </w:r>
        <w:r>
          <w:rPr>
            <w:webHidden/>
          </w:rPr>
          <w:fldChar w:fldCharType="end"/>
        </w:r>
      </w:hyperlink>
    </w:p>
    <w:p w:rsidR="00382927" w:rsidRDefault="00B43BE1">
      <w:pPr>
        <w:pStyle w:val="21"/>
        <w:rPr>
          <w:rFonts w:asciiTheme="minorHAnsi" w:eastAsiaTheme="minorEastAsia" w:hAnsiTheme="minorHAnsi" w:cstheme="minorBidi"/>
          <w:b w:val="0"/>
          <w:i w:val="0"/>
          <w:sz w:val="22"/>
          <w:szCs w:val="22"/>
          <w:lang w:eastAsia="ru-RU"/>
        </w:rPr>
      </w:pPr>
      <w:hyperlink w:anchor="_Toc501977896" w:history="1">
        <w:r w:rsidR="00382927" w:rsidRPr="00314576">
          <w:rPr>
            <w:rStyle w:val="a7"/>
            <w:rFonts w:eastAsia="Times New Roman"/>
            <w:bCs/>
            <w:iCs/>
            <w:lang w:eastAsia="ar-SA"/>
          </w:rPr>
          <w:t>Классификатор видов разрешенного использования земельных участков с изменениями и дополнениями от 30.09.2015 г.</w:t>
        </w:r>
        <w:r w:rsidR="00382927">
          <w:rPr>
            <w:webHidden/>
          </w:rPr>
          <w:tab/>
        </w:r>
        <w:r>
          <w:rPr>
            <w:webHidden/>
          </w:rPr>
          <w:fldChar w:fldCharType="begin"/>
        </w:r>
        <w:r w:rsidR="00382927">
          <w:rPr>
            <w:webHidden/>
          </w:rPr>
          <w:instrText xml:space="preserve"> PAGEREF _Toc501977896 \h </w:instrText>
        </w:r>
        <w:r>
          <w:rPr>
            <w:webHidden/>
          </w:rPr>
        </w:r>
        <w:r>
          <w:rPr>
            <w:webHidden/>
          </w:rPr>
          <w:fldChar w:fldCharType="separate"/>
        </w:r>
        <w:r w:rsidR="007406F5">
          <w:rPr>
            <w:webHidden/>
          </w:rPr>
          <w:t>100</w:t>
        </w:r>
        <w:r>
          <w:rPr>
            <w:webHidden/>
          </w:rPr>
          <w:fldChar w:fldCharType="end"/>
        </w:r>
      </w:hyperlink>
    </w:p>
    <w:p w:rsidR="003327D4" w:rsidRDefault="00B43BE1" w:rsidP="003327D4">
      <w:pPr>
        <w:pStyle w:val="2"/>
        <w:tabs>
          <w:tab w:val="left" w:pos="0"/>
        </w:tabs>
        <w:rPr>
          <w:rFonts w:ascii="Times New Roman" w:hAnsi="Times New Roman" w:cs="Times New Roman"/>
          <w:color w:val="auto"/>
          <w:sz w:val="24"/>
          <w:szCs w:val="24"/>
        </w:rPr>
      </w:pPr>
      <w:r w:rsidRPr="00AD606E">
        <w:rPr>
          <w:rFonts w:ascii="Times New Roman" w:hAnsi="Times New Roman" w:cs="Times New Roman"/>
          <w:sz w:val="24"/>
          <w:szCs w:val="24"/>
        </w:rPr>
        <w:lastRenderedPageBreak/>
        <w:fldChar w:fldCharType="end"/>
      </w:r>
      <w:bookmarkStart w:id="2" w:name="_Toc419816997"/>
      <w:bookmarkStart w:id="3" w:name="_Toc494804887"/>
      <w:bookmarkStart w:id="4" w:name="_Toc312188772"/>
      <w:bookmarkStart w:id="5" w:name="_Toc429415657"/>
      <w:r w:rsidR="003327D4" w:rsidRPr="003327D4">
        <w:rPr>
          <w:rFonts w:ascii="Times New Roman" w:hAnsi="Times New Roman" w:cs="Times New Roman"/>
          <w:color w:val="auto"/>
          <w:sz w:val="24"/>
          <w:szCs w:val="24"/>
        </w:rPr>
        <w:t xml:space="preserve"> </w:t>
      </w:r>
    </w:p>
    <w:p w:rsidR="003327D4" w:rsidRDefault="003327D4" w:rsidP="003327D4">
      <w:pPr>
        <w:pStyle w:val="2"/>
        <w:tabs>
          <w:tab w:val="left" w:pos="0"/>
        </w:tabs>
        <w:rPr>
          <w:rFonts w:ascii="Times New Roman" w:hAnsi="Times New Roman" w:cs="Times New Roman"/>
          <w:color w:val="auto"/>
          <w:sz w:val="24"/>
          <w:szCs w:val="24"/>
        </w:rPr>
      </w:pPr>
    </w:p>
    <w:p w:rsidR="003327D4" w:rsidRDefault="003327D4" w:rsidP="003327D4">
      <w:pPr>
        <w:pStyle w:val="2"/>
        <w:tabs>
          <w:tab w:val="left" w:pos="0"/>
        </w:tabs>
        <w:rPr>
          <w:rFonts w:ascii="Times New Roman" w:hAnsi="Times New Roman" w:cs="Times New Roman"/>
          <w:color w:val="auto"/>
          <w:sz w:val="24"/>
          <w:szCs w:val="24"/>
        </w:rPr>
      </w:pPr>
    </w:p>
    <w:p w:rsidR="003327D4" w:rsidRPr="003327D4" w:rsidRDefault="003327D4" w:rsidP="003327D4">
      <w:pPr>
        <w:pStyle w:val="2"/>
        <w:tabs>
          <w:tab w:val="left" w:pos="0"/>
        </w:tabs>
        <w:rPr>
          <w:rFonts w:ascii="Times New Roman" w:hAnsi="Times New Roman" w:cs="Times New Roman"/>
          <w:b/>
          <w:bCs/>
          <w:color w:val="auto"/>
          <w:sz w:val="24"/>
          <w:szCs w:val="24"/>
          <w:lang w:eastAsia="ru-RU"/>
        </w:rPr>
      </w:pPr>
      <w:bookmarkStart w:id="6" w:name="_Toc501977808"/>
      <w:r w:rsidRPr="003327D4">
        <w:rPr>
          <w:rFonts w:ascii="Times New Roman" w:hAnsi="Times New Roman" w:cs="Times New Roman"/>
          <w:b/>
          <w:color w:val="auto"/>
          <w:sz w:val="24"/>
          <w:szCs w:val="24"/>
        </w:rPr>
        <w:t>Преамбула</w:t>
      </w:r>
      <w:bookmarkEnd w:id="2"/>
      <w:bookmarkEnd w:id="3"/>
      <w:bookmarkEnd w:id="6"/>
    </w:p>
    <w:p w:rsidR="003327D4" w:rsidRPr="003327D4" w:rsidRDefault="003327D4" w:rsidP="003327D4">
      <w:pPr>
        <w:ind w:firstLine="709"/>
        <w:jc w:val="both"/>
        <w:rPr>
          <w:rFonts w:ascii="Times New Roman" w:hAnsi="Times New Roman"/>
          <w:sz w:val="24"/>
          <w:szCs w:val="24"/>
          <w:lang w:eastAsia="ru-RU"/>
        </w:rPr>
      </w:pPr>
      <w:r w:rsidRPr="003327D4">
        <w:rPr>
          <w:rFonts w:ascii="Times New Roman" w:hAnsi="Times New Roman"/>
          <w:sz w:val="24"/>
          <w:szCs w:val="24"/>
          <w:lang w:eastAsia="ru-RU"/>
        </w:rPr>
        <w:t>Правила землепользования и застройки территории муниципального образования «</w:t>
      </w:r>
      <w:proofErr w:type="spellStart"/>
      <w:r>
        <w:rPr>
          <w:rFonts w:ascii="Times New Roman" w:hAnsi="Times New Roman"/>
          <w:sz w:val="24"/>
          <w:szCs w:val="24"/>
          <w:lang w:eastAsia="ru-RU"/>
        </w:rPr>
        <w:t>Пертоминское</w:t>
      </w:r>
      <w:proofErr w:type="spellEnd"/>
      <w:r w:rsidRPr="003327D4">
        <w:rPr>
          <w:rFonts w:ascii="Times New Roman" w:hAnsi="Times New Roman"/>
          <w:sz w:val="24"/>
          <w:szCs w:val="24"/>
          <w:lang w:eastAsia="ru-RU"/>
        </w:rPr>
        <w:t>» Архангельской области (далее – Правила) являются муниципальным нормативным правовым актом муниципального образования «</w:t>
      </w:r>
      <w:proofErr w:type="spellStart"/>
      <w:r>
        <w:rPr>
          <w:rFonts w:ascii="Times New Roman" w:hAnsi="Times New Roman"/>
          <w:sz w:val="24"/>
          <w:szCs w:val="24"/>
          <w:lang w:eastAsia="ru-RU"/>
        </w:rPr>
        <w:t>Пертоминское</w:t>
      </w:r>
      <w:proofErr w:type="spellEnd"/>
      <w:r w:rsidRPr="003327D4">
        <w:rPr>
          <w:rFonts w:ascii="Times New Roman" w:hAnsi="Times New Roman"/>
          <w:sz w:val="24"/>
          <w:szCs w:val="24"/>
          <w:lang w:eastAsia="ru-RU"/>
        </w:rPr>
        <w:t xml:space="preserve">» (далее </w:t>
      </w:r>
      <w:proofErr w:type="gramStart"/>
      <w:r w:rsidRPr="003327D4">
        <w:rPr>
          <w:rFonts w:ascii="Times New Roman" w:hAnsi="Times New Roman"/>
          <w:sz w:val="24"/>
          <w:szCs w:val="24"/>
          <w:lang w:eastAsia="ru-RU"/>
        </w:rPr>
        <w:t>–П</w:t>
      </w:r>
      <w:proofErr w:type="gramEnd"/>
      <w:r w:rsidRPr="003327D4">
        <w:rPr>
          <w:rFonts w:ascii="Times New Roman" w:hAnsi="Times New Roman"/>
          <w:sz w:val="24"/>
          <w:szCs w:val="24"/>
          <w:lang w:eastAsia="ru-RU"/>
        </w:rPr>
        <w:t>оселение) Приморского муниципального района Архангельской области, разработанным в соответствии с Градостроительным кодексом Российской Федерации, Земельным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и другими нормативными правовыми актами Российской Федерации, Архангельской области и муниципальными правовыми актами муниципального образования «</w:t>
      </w:r>
      <w:proofErr w:type="spellStart"/>
      <w:r>
        <w:rPr>
          <w:rFonts w:ascii="Times New Roman" w:hAnsi="Times New Roman"/>
          <w:sz w:val="24"/>
          <w:szCs w:val="24"/>
          <w:lang w:eastAsia="ru-RU"/>
        </w:rPr>
        <w:t>Пертоминское</w:t>
      </w:r>
      <w:proofErr w:type="spellEnd"/>
      <w:r w:rsidRPr="003327D4">
        <w:rPr>
          <w:rFonts w:ascii="Times New Roman" w:hAnsi="Times New Roman"/>
          <w:sz w:val="24"/>
          <w:szCs w:val="24"/>
          <w:lang w:eastAsia="ru-RU"/>
        </w:rPr>
        <w:t>».</w:t>
      </w:r>
    </w:p>
    <w:p w:rsidR="003327D4" w:rsidRPr="003327D4" w:rsidRDefault="003327D4" w:rsidP="003327D4">
      <w:pPr>
        <w:ind w:firstLine="709"/>
        <w:jc w:val="both"/>
        <w:rPr>
          <w:rFonts w:ascii="Times New Roman" w:hAnsi="Times New Roman"/>
          <w:sz w:val="24"/>
          <w:szCs w:val="24"/>
          <w:lang w:eastAsia="ru-RU"/>
        </w:rPr>
      </w:pPr>
      <w:r w:rsidRPr="003327D4">
        <w:rPr>
          <w:rFonts w:ascii="Times New Roman" w:hAnsi="Times New Roman"/>
          <w:sz w:val="24"/>
          <w:szCs w:val="24"/>
          <w:lang w:eastAsia="ru-RU"/>
        </w:rPr>
        <w:t>Правила являются результатом градостроительного зонирования территории муниципального образования «</w:t>
      </w:r>
      <w:proofErr w:type="spellStart"/>
      <w:r>
        <w:rPr>
          <w:rFonts w:ascii="Times New Roman" w:hAnsi="Times New Roman"/>
          <w:sz w:val="24"/>
          <w:szCs w:val="24"/>
          <w:lang w:eastAsia="ru-RU"/>
        </w:rPr>
        <w:t>Пертоминское</w:t>
      </w:r>
      <w:proofErr w:type="spellEnd"/>
      <w:r w:rsidRPr="003327D4">
        <w:rPr>
          <w:rFonts w:ascii="Times New Roman" w:hAnsi="Times New Roman"/>
          <w:sz w:val="24"/>
          <w:szCs w:val="24"/>
          <w:lang w:eastAsia="ru-RU"/>
        </w:rPr>
        <w:t>»</w:t>
      </w:r>
      <w:r>
        <w:rPr>
          <w:rFonts w:ascii="Times New Roman" w:hAnsi="Times New Roman"/>
          <w:sz w:val="24"/>
          <w:szCs w:val="24"/>
          <w:lang w:eastAsia="ru-RU"/>
        </w:rPr>
        <w:t xml:space="preserve"> </w:t>
      </w:r>
      <w:r w:rsidRPr="003327D4">
        <w:rPr>
          <w:rFonts w:ascii="Times New Roman" w:hAnsi="Times New Roman"/>
          <w:sz w:val="24"/>
          <w:szCs w:val="24"/>
          <w:lang w:eastAsia="ru-RU"/>
        </w:rPr>
        <w:t xml:space="preserve">– установления территориальных зон и градостроительных регламентов использования территорий. </w:t>
      </w:r>
    </w:p>
    <w:p w:rsidR="003327D4" w:rsidRPr="003327D4" w:rsidRDefault="003327D4" w:rsidP="00087D50">
      <w:pPr>
        <w:pStyle w:val="ConsPlusNormal"/>
        <w:widowControl/>
        <w:spacing w:line="360" w:lineRule="auto"/>
        <w:ind w:firstLine="709"/>
        <w:jc w:val="both"/>
        <w:rPr>
          <w:rFonts w:ascii="Times New Roman" w:hAnsi="Times New Roman" w:cs="Times New Roman"/>
          <w:sz w:val="24"/>
          <w:szCs w:val="24"/>
        </w:rPr>
      </w:pPr>
      <w:r w:rsidRPr="003327D4">
        <w:rPr>
          <w:rFonts w:ascii="Times New Roman" w:hAnsi="Times New Roman" w:cs="Times New Roman"/>
          <w:sz w:val="24"/>
          <w:szCs w:val="24"/>
        </w:rPr>
        <w:t>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или контролирующими градостроительную деятельность.</w:t>
      </w:r>
    </w:p>
    <w:p w:rsidR="003327D4" w:rsidRPr="003327D4" w:rsidRDefault="003327D4" w:rsidP="00087D50">
      <w:pPr>
        <w:pStyle w:val="ConsPlusNormal"/>
        <w:widowControl/>
        <w:spacing w:line="360" w:lineRule="auto"/>
        <w:ind w:firstLine="709"/>
        <w:jc w:val="both"/>
        <w:rPr>
          <w:rFonts w:ascii="Times New Roman" w:hAnsi="Times New Roman" w:cs="Times New Roman"/>
          <w:sz w:val="24"/>
          <w:szCs w:val="24"/>
        </w:rPr>
      </w:pPr>
      <w:proofErr w:type="gramStart"/>
      <w:r w:rsidRPr="003327D4">
        <w:rPr>
          <w:rFonts w:ascii="Times New Roman" w:hAnsi="Times New Roman" w:cs="Times New Roman"/>
          <w:sz w:val="24"/>
          <w:szCs w:val="24"/>
        </w:rPr>
        <w:t>Настоящие Правила применяются наряду с техническими регламентами (до их вступления в силу в установленном порядке – с нормативными техническими документами в части, не противоречащей Федеральному закону «О техническом регулировании» и Градостроительному кодексу Российской Федерации), нормативами и стандартами, установленными уполномоченными органами, в целях обеспечения безопасности жизни, деятельности и здоровья людей, надежности и безопасности зданий, строений, сооружений, защиты имущества, сохранения окружающей природной среды</w:t>
      </w:r>
      <w:proofErr w:type="gramEnd"/>
      <w:r w:rsidRPr="003327D4">
        <w:rPr>
          <w:rFonts w:ascii="Times New Roman" w:hAnsi="Times New Roman" w:cs="Times New Roman"/>
          <w:sz w:val="24"/>
          <w:szCs w:val="24"/>
        </w:rPr>
        <w:t xml:space="preserve">, охраны объектов культурного наследия и иными обязательными требованиями. </w:t>
      </w:r>
    </w:p>
    <w:p w:rsidR="003327D4" w:rsidRDefault="003327D4" w:rsidP="003327D4">
      <w:pPr>
        <w:pStyle w:val="1"/>
        <w:suppressAutoHyphens/>
        <w:spacing w:before="480" w:after="240" w:line="240" w:lineRule="auto"/>
        <w:jc w:val="both"/>
        <w:rPr>
          <w:rFonts w:ascii="Times New Roman" w:hAnsi="Times New Roman" w:cs="Times New Roman"/>
          <w:sz w:val="24"/>
          <w:szCs w:val="24"/>
        </w:rPr>
      </w:pPr>
    </w:p>
    <w:p w:rsidR="003327D4" w:rsidRDefault="003327D4" w:rsidP="003327D4">
      <w:pPr>
        <w:pStyle w:val="1"/>
        <w:suppressAutoHyphens/>
        <w:spacing w:before="480" w:after="240" w:line="240" w:lineRule="auto"/>
        <w:rPr>
          <w:rFonts w:ascii="Times New Roman" w:hAnsi="Times New Roman" w:cs="Times New Roman"/>
          <w:sz w:val="24"/>
          <w:szCs w:val="24"/>
        </w:rPr>
      </w:pPr>
    </w:p>
    <w:p w:rsidR="004C6C6D" w:rsidRPr="000E39DF" w:rsidRDefault="004C6C6D" w:rsidP="003327D4">
      <w:pPr>
        <w:pStyle w:val="1"/>
        <w:suppressAutoHyphens/>
        <w:spacing w:before="480" w:after="240" w:line="240" w:lineRule="auto"/>
        <w:rPr>
          <w:rFonts w:ascii="Times New Roman" w:hAnsi="Times New Roman" w:cs="Times New Roman"/>
          <w:b/>
          <w:bCs/>
          <w:caps/>
          <w:color w:val="auto"/>
          <w:kern w:val="32"/>
          <w:sz w:val="24"/>
          <w:szCs w:val="24"/>
          <w:lang w:eastAsia="ar-SA"/>
        </w:rPr>
      </w:pPr>
      <w:bookmarkStart w:id="7" w:name="_Toc501977809"/>
      <w:r w:rsidRPr="000E39DF">
        <w:rPr>
          <w:rFonts w:ascii="Times New Roman" w:hAnsi="Times New Roman" w:cs="Times New Roman"/>
          <w:b/>
          <w:bCs/>
          <w:caps/>
          <w:color w:val="auto"/>
          <w:kern w:val="32"/>
          <w:sz w:val="24"/>
          <w:szCs w:val="24"/>
          <w:lang w:eastAsia="ar-SA"/>
        </w:rPr>
        <w:t>Часть I. Порядок применения Правил землепользования и застройки</w:t>
      </w:r>
      <w:bookmarkEnd w:id="4"/>
      <w:r w:rsidRPr="000E39DF">
        <w:rPr>
          <w:rFonts w:ascii="Times New Roman" w:hAnsi="Times New Roman" w:cs="Times New Roman"/>
          <w:b/>
          <w:bCs/>
          <w:caps/>
          <w:color w:val="auto"/>
          <w:kern w:val="32"/>
          <w:sz w:val="24"/>
          <w:szCs w:val="24"/>
          <w:lang w:eastAsia="ar-SA"/>
        </w:rPr>
        <w:t xml:space="preserve"> и внесения в них изменений</w:t>
      </w:r>
      <w:bookmarkEnd w:id="5"/>
      <w:bookmarkEnd w:id="7"/>
    </w:p>
    <w:p w:rsidR="00510221" w:rsidRPr="002B5117" w:rsidRDefault="004C6C6D" w:rsidP="003327D4">
      <w:pPr>
        <w:pStyle w:val="2"/>
        <w:keepLines w:val="0"/>
        <w:suppressAutoHyphens/>
        <w:spacing w:before="240" w:after="240" w:line="240" w:lineRule="auto"/>
        <w:rPr>
          <w:rFonts w:ascii="Times New Roman" w:eastAsia="Times New Roman" w:hAnsi="Times New Roman" w:cs="Times New Roman"/>
          <w:b/>
          <w:bCs/>
          <w:i/>
          <w:iCs/>
          <w:color w:val="auto"/>
          <w:sz w:val="24"/>
          <w:szCs w:val="24"/>
          <w:lang w:eastAsia="ar-SA"/>
        </w:rPr>
      </w:pPr>
      <w:bookmarkStart w:id="8" w:name="_Toc196878878"/>
      <w:bookmarkStart w:id="9" w:name="_Toc178752311"/>
      <w:bookmarkStart w:id="10" w:name="_Toc312188773"/>
      <w:bookmarkStart w:id="11" w:name="_Toc429415658"/>
      <w:bookmarkStart w:id="12" w:name="_Toc501977810"/>
      <w:r w:rsidRPr="000E39DF">
        <w:rPr>
          <w:rFonts w:ascii="Times New Roman" w:eastAsia="Times New Roman" w:hAnsi="Times New Roman" w:cs="Times New Roman"/>
          <w:b/>
          <w:bCs/>
          <w:i/>
          <w:iCs/>
          <w:color w:val="auto"/>
          <w:sz w:val="24"/>
          <w:szCs w:val="24"/>
          <w:lang w:eastAsia="ar-SA"/>
        </w:rPr>
        <w:t xml:space="preserve">Глава 1. </w:t>
      </w:r>
      <w:bookmarkEnd w:id="8"/>
      <w:bookmarkEnd w:id="9"/>
      <w:bookmarkEnd w:id="10"/>
      <w:bookmarkEnd w:id="11"/>
      <w:r w:rsidR="00382927">
        <w:rPr>
          <w:rFonts w:ascii="Times New Roman" w:eastAsia="Times New Roman" w:hAnsi="Times New Roman" w:cs="Times New Roman"/>
          <w:b/>
          <w:bCs/>
          <w:i/>
          <w:iCs/>
          <w:color w:val="auto"/>
          <w:sz w:val="24"/>
          <w:szCs w:val="24"/>
          <w:lang w:eastAsia="ar-SA"/>
        </w:rPr>
        <w:t>Регулирование землепользования и застройки органами местного самоуправления</w:t>
      </w:r>
      <w:bookmarkEnd w:id="12"/>
    </w:p>
    <w:p w:rsidR="004C6C6D" w:rsidRPr="000E39DF" w:rsidRDefault="002B5117" w:rsidP="003327D4">
      <w:pPr>
        <w:pStyle w:val="3"/>
        <w:keepLines w:val="0"/>
        <w:suppressAutoHyphens/>
        <w:spacing w:before="180" w:after="120" w:line="240" w:lineRule="auto"/>
        <w:rPr>
          <w:rFonts w:eastAsia="Times New Roman" w:cs="Times New Roman"/>
          <w:bCs/>
          <w:lang w:eastAsia="ar-SA"/>
        </w:rPr>
      </w:pPr>
      <w:bookmarkStart w:id="13" w:name="_Toc196878879"/>
      <w:bookmarkStart w:id="14" w:name="_Toc178752312"/>
      <w:bookmarkStart w:id="15" w:name="_Toc312188774"/>
      <w:bookmarkStart w:id="16" w:name="_Toc429415660"/>
      <w:bookmarkStart w:id="17" w:name="_Toc501977811"/>
      <w:r>
        <w:rPr>
          <w:rFonts w:eastAsia="Times New Roman" w:cs="Times New Roman"/>
          <w:bCs/>
          <w:lang w:eastAsia="ar-SA"/>
        </w:rPr>
        <w:t>Статья 1</w:t>
      </w:r>
      <w:r w:rsidR="004C6C6D" w:rsidRPr="000E39DF">
        <w:rPr>
          <w:rFonts w:eastAsia="Times New Roman" w:cs="Times New Roman"/>
          <w:bCs/>
          <w:lang w:eastAsia="ar-SA"/>
        </w:rPr>
        <w:t>. Основные понятия, используемые в Правилах землепользования и застройки</w:t>
      </w:r>
      <w:bookmarkEnd w:id="13"/>
      <w:bookmarkEnd w:id="14"/>
      <w:bookmarkEnd w:id="15"/>
      <w:bookmarkEnd w:id="16"/>
      <w:bookmarkEnd w:id="17"/>
    </w:p>
    <w:p w:rsidR="007B1024" w:rsidRPr="007B1024" w:rsidRDefault="007B1024" w:rsidP="007B1024">
      <w:pPr>
        <w:pStyle w:val="ConsPlusNormal"/>
        <w:widowControl/>
        <w:suppressAutoHyphens/>
        <w:autoSpaceDN/>
        <w:adjustRightInd/>
        <w:ind w:firstLine="709"/>
        <w:jc w:val="both"/>
        <w:rPr>
          <w:rFonts w:ascii="Times New Roman" w:hAnsi="Times New Roman" w:cs="Times New Roman"/>
          <w:sz w:val="24"/>
          <w:szCs w:val="24"/>
          <w:lang w:eastAsia="ar-SA"/>
        </w:rPr>
      </w:pPr>
      <w:r w:rsidRPr="00A3497F">
        <w:rPr>
          <w:rFonts w:ascii="Times New Roman" w:hAnsi="Times New Roman" w:cs="Times New Roman"/>
          <w:b/>
          <w:sz w:val="24"/>
          <w:szCs w:val="24"/>
          <w:lang w:eastAsia="ar-SA"/>
        </w:rPr>
        <w:t>Арендатор земельного участка</w:t>
      </w:r>
      <w:r w:rsidRPr="007B1024">
        <w:rPr>
          <w:rFonts w:ascii="Times New Roman" w:hAnsi="Times New Roman" w:cs="Times New Roman"/>
          <w:sz w:val="24"/>
          <w:szCs w:val="24"/>
          <w:lang w:eastAsia="ar-SA"/>
        </w:rPr>
        <w:t xml:space="preserve">– </w:t>
      </w:r>
      <w:proofErr w:type="gramStart"/>
      <w:r w:rsidRPr="007B1024">
        <w:rPr>
          <w:rFonts w:ascii="Times New Roman" w:hAnsi="Times New Roman" w:cs="Times New Roman"/>
          <w:sz w:val="24"/>
          <w:szCs w:val="24"/>
          <w:lang w:eastAsia="ar-SA"/>
        </w:rPr>
        <w:t>ли</w:t>
      </w:r>
      <w:proofErr w:type="gramEnd"/>
      <w:r w:rsidRPr="007B1024">
        <w:rPr>
          <w:rFonts w:ascii="Times New Roman" w:hAnsi="Times New Roman" w:cs="Times New Roman"/>
          <w:sz w:val="24"/>
          <w:szCs w:val="24"/>
          <w:lang w:eastAsia="ar-SA"/>
        </w:rPr>
        <w:t>цо, владеющее и пользующееся земельным участком по договору аренды или субаренды.</w:t>
      </w:r>
    </w:p>
    <w:p w:rsidR="007B1024" w:rsidRPr="007B1024" w:rsidRDefault="007B1024" w:rsidP="007B1024">
      <w:pPr>
        <w:pStyle w:val="ConsPlusNormal"/>
        <w:widowControl/>
        <w:suppressAutoHyphens/>
        <w:autoSpaceDN/>
        <w:adjustRightInd/>
        <w:ind w:firstLine="709"/>
        <w:jc w:val="both"/>
        <w:rPr>
          <w:rFonts w:ascii="Times New Roman" w:hAnsi="Times New Roman" w:cs="Times New Roman"/>
          <w:sz w:val="24"/>
          <w:szCs w:val="24"/>
          <w:lang w:eastAsia="ar-SA"/>
        </w:rPr>
      </w:pPr>
      <w:proofErr w:type="gramStart"/>
      <w:r w:rsidRPr="00A3497F">
        <w:rPr>
          <w:rFonts w:ascii="Times New Roman" w:hAnsi="Times New Roman" w:cs="Times New Roman"/>
          <w:b/>
          <w:sz w:val="24"/>
          <w:szCs w:val="24"/>
          <w:lang w:eastAsia="ar-SA"/>
        </w:rPr>
        <w:t>Акт приемки</w:t>
      </w:r>
      <w:r w:rsidRPr="007B1024">
        <w:rPr>
          <w:rFonts w:ascii="Times New Roman" w:hAnsi="Times New Roman" w:cs="Times New Roman"/>
          <w:sz w:val="24"/>
          <w:szCs w:val="24"/>
          <w:lang w:eastAsia="ar-SA"/>
        </w:rPr>
        <w:t xml:space="preserve"> - документ, подготовленный по завершении строительства, реконструкции, капитального ремонта на основании договора, оформленный в соответствии с требованиями гражданского законодательства, подписанный застройщиком (заказчиком) и исполнителем (подрядчиком, генеральным подрядчиком) работ по строительству, реконструкции, капитальному ремонту объекта капитального строительства,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w:t>
      </w:r>
      <w:proofErr w:type="gramEnd"/>
      <w:r w:rsidRPr="007B1024">
        <w:rPr>
          <w:rFonts w:ascii="Times New Roman" w:hAnsi="Times New Roman" w:cs="Times New Roman"/>
          <w:sz w:val="24"/>
          <w:szCs w:val="24"/>
          <w:lang w:eastAsia="ar-SA"/>
        </w:rPr>
        <w:t xml:space="preserve"> </w:t>
      </w:r>
      <w:proofErr w:type="gramStart"/>
      <w:r w:rsidRPr="007B1024">
        <w:rPr>
          <w:rFonts w:ascii="Times New Roman" w:hAnsi="Times New Roman" w:cs="Times New Roman"/>
          <w:sz w:val="24"/>
          <w:szCs w:val="24"/>
          <w:lang w:eastAsia="ar-SA"/>
        </w:rPr>
        <w:t>регламентов, иным условиям договора, и что застройщик (заказчик) принимает выполненные исполнителем (подрядчиком, генеральным подрядчиком) работы.</w:t>
      </w:r>
      <w:proofErr w:type="gramEnd"/>
      <w:r w:rsidRPr="007B1024">
        <w:rPr>
          <w:rFonts w:ascii="Times New Roman" w:hAnsi="Times New Roman" w:cs="Times New Roman"/>
          <w:sz w:val="24"/>
          <w:szCs w:val="24"/>
          <w:lang w:eastAsia="ar-SA"/>
        </w:rPr>
        <w:t xml:space="preserve"> В соответствии с пунктом 4 части 3 статьи 55 Градостроительного кодекса Российской Федерации акт приемки объекта капитального строительства прилагается к заявлению о выдаче разрешения на ввод объекта в эксплуатацию.</w:t>
      </w:r>
    </w:p>
    <w:p w:rsidR="007B1024" w:rsidRPr="007B1024" w:rsidRDefault="007B1024" w:rsidP="007B1024">
      <w:pPr>
        <w:pStyle w:val="ConsPlusNormal"/>
        <w:widowControl/>
        <w:suppressAutoHyphens/>
        <w:autoSpaceDN/>
        <w:adjustRightInd/>
        <w:ind w:firstLine="709"/>
        <w:jc w:val="both"/>
        <w:rPr>
          <w:rFonts w:ascii="Times New Roman" w:hAnsi="Times New Roman" w:cs="Times New Roman"/>
          <w:sz w:val="24"/>
          <w:szCs w:val="24"/>
          <w:lang w:eastAsia="ar-SA"/>
        </w:rPr>
      </w:pPr>
      <w:r w:rsidRPr="004B74ED">
        <w:rPr>
          <w:rFonts w:ascii="Times New Roman" w:hAnsi="Times New Roman" w:cs="Times New Roman"/>
          <w:b/>
          <w:sz w:val="24"/>
          <w:szCs w:val="24"/>
          <w:lang w:eastAsia="ar-SA"/>
        </w:rPr>
        <w:t>Благоустройство</w:t>
      </w:r>
      <w:r w:rsidRPr="007B1024">
        <w:rPr>
          <w:rFonts w:ascii="Times New Roman" w:hAnsi="Times New Roman" w:cs="Times New Roman"/>
          <w:sz w:val="24"/>
          <w:szCs w:val="24"/>
          <w:lang w:eastAsia="ar-SA"/>
        </w:rPr>
        <w:t xml:space="preserve"> – совокупность работ на территории по инженерной подготовке, прокладке подземных и надземных коммуникаций, озеленению, обводнению открытыми водоемами и обеспечению элементами малых архитектурных форм в целях создания комфортности пользования территорией по назначению.</w:t>
      </w:r>
    </w:p>
    <w:p w:rsidR="007B1024" w:rsidRPr="007B1024" w:rsidRDefault="007B1024" w:rsidP="007B1024">
      <w:pPr>
        <w:pStyle w:val="ConsPlusNormal"/>
        <w:widowControl/>
        <w:suppressAutoHyphens/>
        <w:autoSpaceDN/>
        <w:adjustRightInd/>
        <w:ind w:firstLine="709"/>
        <w:jc w:val="both"/>
        <w:rPr>
          <w:rFonts w:ascii="Times New Roman" w:hAnsi="Times New Roman" w:cs="Times New Roman"/>
          <w:sz w:val="24"/>
          <w:szCs w:val="24"/>
          <w:lang w:eastAsia="ar-SA"/>
        </w:rPr>
      </w:pPr>
      <w:r w:rsidRPr="004B74ED">
        <w:rPr>
          <w:rFonts w:ascii="Times New Roman" w:hAnsi="Times New Roman" w:cs="Times New Roman"/>
          <w:b/>
          <w:sz w:val="24"/>
          <w:szCs w:val="24"/>
          <w:lang w:eastAsia="ar-SA"/>
        </w:rPr>
        <w:t>Благоустройство населенных мест</w:t>
      </w:r>
      <w:r w:rsidRPr="007B1024">
        <w:rPr>
          <w:rFonts w:ascii="Times New Roman" w:hAnsi="Times New Roman" w:cs="Times New Roman"/>
          <w:sz w:val="24"/>
          <w:szCs w:val="24"/>
          <w:lang w:eastAsia="ar-SA"/>
        </w:rPr>
        <w:t xml:space="preserve"> – совокупность работ и мероприятий, осуществляемых для создания здоровых, удобных и культурных условий жизни в городах, поселках городского типа и сельских населенных местах, на курортах и в зонах отдыха. </w:t>
      </w:r>
      <w:proofErr w:type="gramStart"/>
      <w:r w:rsidRPr="007B1024">
        <w:rPr>
          <w:rFonts w:ascii="Times New Roman" w:hAnsi="Times New Roman" w:cs="Times New Roman"/>
          <w:sz w:val="24"/>
          <w:szCs w:val="24"/>
          <w:lang w:eastAsia="ar-SA"/>
        </w:rPr>
        <w:t>Охватывает следующие виды работ и мероприятий: инженерная подготовка территории для городского строительства; строительство головных сооружений, прокладка и эксплуатация коммунальных сетей водоснабжения, канализации, энергоснабжения, телефонизации и радиофикации; создание систем санитарной очистки территории и удаления мусора; мероприятия по улучшению микроклимата; улучшение условий инсоляции и проветривания городской среды; охрана от загрязнения воздушного бассейна, открытых водоемов и подземных вод, почвы;</w:t>
      </w:r>
      <w:proofErr w:type="gramEnd"/>
      <w:r w:rsidRPr="007B1024">
        <w:rPr>
          <w:rFonts w:ascii="Times New Roman" w:hAnsi="Times New Roman" w:cs="Times New Roman"/>
          <w:sz w:val="24"/>
          <w:szCs w:val="24"/>
          <w:lang w:eastAsia="ar-SA"/>
        </w:rPr>
        <w:t xml:space="preserve"> защита от городского шума, электронных излучений и радиоактивного загрязнения среды; устройство дорог и развитие городского транспорта, уменьшение возможности уличного травматизма; озеленение; искусственное освещение и внешнее благоустройство территории города и т.д.</w:t>
      </w:r>
    </w:p>
    <w:p w:rsidR="007B1024" w:rsidRPr="007B1024" w:rsidRDefault="007B1024" w:rsidP="007B1024">
      <w:pPr>
        <w:pStyle w:val="ConsPlusNormal"/>
        <w:widowControl/>
        <w:suppressAutoHyphens/>
        <w:autoSpaceDN/>
        <w:adjustRightInd/>
        <w:ind w:firstLine="709"/>
        <w:jc w:val="both"/>
        <w:rPr>
          <w:rFonts w:ascii="Times New Roman" w:hAnsi="Times New Roman" w:cs="Times New Roman"/>
          <w:sz w:val="24"/>
          <w:szCs w:val="24"/>
          <w:lang w:eastAsia="ar-SA"/>
        </w:rPr>
      </w:pPr>
      <w:proofErr w:type="gramStart"/>
      <w:r w:rsidRPr="004B74ED">
        <w:rPr>
          <w:rFonts w:ascii="Times New Roman" w:hAnsi="Times New Roman" w:cs="Times New Roman"/>
          <w:b/>
          <w:sz w:val="24"/>
          <w:szCs w:val="24"/>
          <w:lang w:eastAsia="ar-SA"/>
        </w:rPr>
        <w:t>Блокированные жилые дома</w:t>
      </w:r>
      <w:r w:rsidRPr="007B1024">
        <w:rPr>
          <w:rFonts w:ascii="Times New Roman" w:hAnsi="Times New Roman" w:cs="Times New Roman"/>
          <w:sz w:val="24"/>
          <w:szCs w:val="24"/>
          <w:lang w:eastAsia="ar-SA"/>
        </w:rPr>
        <w:t xml:space="preserve"> –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w:t>
      </w:r>
      <w:r w:rsidRPr="007B1024">
        <w:rPr>
          <w:rFonts w:ascii="Times New Roman" w:hAnsi="Times New Roman" w:cs="Times New Roman"/>
          <w:sz w:val="24"/>
          <w:szCs w:val="24"/>
          <w:lang w:eastAsia="ar-SA"/>
        </w:rPr>
        <w:lastRenderedPageBreak/>
        <w:t>без проемов с соседним блоком или соседними блоками, расположен на отдельном земельном участке и имеет выход на территорию общего пользования.</w:t>
      </w:r>
      <w:proofErr w:type="gramEnd"/>
    </w:p>
    <w:p w:rsidR="007B1024" w:rsidRPr="007B1024" w:rsidRDefault="007B1024" w:rsidP="007B1024">
      <w:pPr>
        <w:pStyle w:val="ConsPlusNormal"/>
        <w:widowControl/>
        <w:suppressAutoHyphens/>
        <w:autoSpaceDN/>
        <w:adjustRightInd/>
        <w:ind w:firstLine="709"/>
        <w:jc w:val="both"/>
        <w:rPr>
          <w:rFonts w:ascii="Times New Roman" w:hAnsi="Times New Roman" w:cs="Times New Roman"/>
          <w:sz w:val="24"/>
          <w:szCs w:val="24"/>
          <w:lang w:eastAsia="ar-SA"/>
        </w:rPr>
      </w:pPr>
      <w:r w:rsidRPr="004B74ED">
        <w:rPr>
          <w:rFonts w:ascii="Times New Roman" w:hAnsi="Times New Roman" w:cs="Times New Roman"/>
          <w:b/>
          <w:sz w:val="24"/>
          <w:szCs w:val="24"/>
          <w:lang w:eastAsia="ar-SA"/>
        </w:rPr>
        <w:t>Виды разрешенного использования земельных участков и объектов капитального строительства</w:t>
      </w:r>
      <w:r w:rsidRPr="007B1024">
        <w:rPr>
          <w:rFonts w:ascii="Times New Roman" w:hAnsi="Times New Roman" w:cs="Times New Roman"/>
          <w:sz w:val="24"/>
          <w:szCs w:val="24"/>
          <w:lang w:eastAsia="ar-SA"/>
        </w:rPr>
        <w:t xml:space="preserve"> - виды деятельности, объекты, осуществлять и размещать которые на земельных участках разрешено в силу </w:t>
      </w:r>
      <w:proofErr w:type="spellStart"/>
      <w:r w:rsidRPr="007B1024">
        <w:rPr>
          <w:rFonts w:ascii="Times New Roman" w:hAnsi="Times New Roman" w:cs="Times New Roman"/>
          <w:sz w:val="24"/>
          <w:szCs w:val="24"/>
          <w:lang w:eastAsia="ar-SA"/>
        </w:rPr>
        <w:t>поименования</w:t>
      </w:r>
      <w:proofErr w:type="spellEnd"/>
      <w:r w:rsidRPr="007B1024">
        <w:rPr>
          <w:rFonts w:ascii="Times New Roman" w:hAnsi="Times New Roman" w:cs="Times New Roman"/>
          <w:sz w:val="24"/>
          <w:szCs w:val="24"/>
          <w:lang w:eastAsia="ar-SA"/>
        </w:rPr>
        <w:t xml:space="preserve"> их в составе регламентов использования территорий применительно к соответствующим территориальным зонам при условии обязательного соблюдения требований, установленных действующим законодательством, Правилами, иными нормативно-правовыми актами, нормативно-техническими документами. Виды разрешенного использования земельных участков и объектов капитального строительства включают в себя основные виды разрешенного использования, условно разрешенные виды использования, вспомогательные виды разрешенного использования.</w:t>
      </w:r>
    </w:p>
    <w:p w:rsidR="007B1024" w:rsidRPr="007B1024" w:rsidRDefault="007B1024" w:rsidP="007B1024">
      <w:pPr>
        <w:pStyle w:val="ConsPlusNormal"/>
        <w:widowControl/>
        <w:suppressAutoHyphens/>
        <w:autoSpaceDN/>
        <w:adjustRightInd/>
        <w:ind w:firstLine="709"/>
        <w:jc w:val="both"/>
        <w:rPr>
          <w:rFonts w:ascii="Times New Roman" w:hAnsi="Times New Roman" w:cs="Times New Roman"/>
          <w:sz w:val="24"/>
          <w:szCs w:val="24"/>
          <w:lang w:eastAsia="ar-SA"/>
        </w:rPr>
      </w:pPr>
      <w:proofErr w:type="spellStart"/>
      <w:proofErr w:type="gramStart"/>
      <w:r w:rsidRPr="004B74ED">
        <w:rPr>
          <w:rFonts w:ascii="Times New Roman" w:hAnsi="Times New Roman" w:cs="Times New Roman"/>
          <w:b/>
          <w:sz w:val="24"/>
          <w:szCs w:val="24"/>
          <w:lang w:eastAsia="ar-SA"/>
        </w:rPr>
        <w:t>Водоохранные</w:t>
      </w:r>
      <w:proofErr w:type="spellEnd"/>
      <w:r w:rsidRPr="004B74ED">
        <w:rPr>
          <w:rFonts w:ascii="Times New Roman" w:hAnsi="Times New Roman" w:cs="Times New Roman"/>
          <w:b/>
          <w:sz w:val="24"/>
          <w:szCs w:val="24"/>
          <w:lang w:eastAsia="ar-SA"/>
        </w:rPr>
        <w:t xml:space="preserve"> зоны</w:t>
      </w:r>
      <w:r w:rsidRPr="007B1024">
        <w:rPr>
          <w:rFonts w:ascii="Times New Roman" w:hAnsi="Times New Roman" w:cs="Times New Roman"/>
          <w:sz w:val="24"/>
          <w:szCs w:val="24"/>
          <w:lang w:eastAsia="ar-SA"/>
        </w:rPr>
        <w:t xml:space="preserve"> –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7B1024" w:rsidRPr="007B1024" w:rsidRDefault="007B1024" w:rsidP="007B1024">
      <w:pPr>
        <w:pStyle w:val="ConsPlusNormal"/>
        <w:widowControl/>
        <w:suppressAutoHyphens/>
        <w:autoSpaceDN/>
        <w:adjustRightInd/>
        <w:ind w:firstLine="709"/>
        <w:jc w:val="both"/>
        <w:rPr>
          <w:rFonts w:ascii="Times New Roman" w:hAnsi="Times New Roman" w:cs="Times New Roman"/>
          <w:sz w:val="24"/>
          <w:szCs w:val="24"/>
          <w:lang w:eastAsia="ar-SA"/>
        </w:rPr>
      </w:pPr>
      <w:r w:rsidRPr="004B74ED">
        <w:rPr>
          <w:rFonts w:ascii="Times New Roman" w:hAnsi="Times New Roman" w:cs="Times New Roman"/>
          <w:b/>
          <w:sz w:val="24"/>
          <w:szCs w:val="24"/>
          <w:lang w:eastAsia="ar-SA"/>
        </w:rPr>
        <w:t>Временные здания и сооружения</w:t>
      </w:r>
      <w:r w:rsidRPr="007B1024">
        <w:rPr>
          <w:rFonts w:ascii="Times New Roman" w:hAnsi="Times New Roman" w:cs="Times New Roman"/>
          <w:sz w:val="24"/>
          <w:szCs w:val="24"/>
          <w:lang w:eastAsia="ar-SA"/>
        </w:rPr>
        <w:t xml:space="preserve"> - некапитальные строения и сооружения, размещаемые на определенный срок, по истечении которого подлежащие демонтажу, за счёт арендатора в сроки указанные в договоре аренды, если иное не предусмотрено договором аренды земельного участка. </w:t>
      </w:r>
    </w:p>
    <w:p w:rsidR="007B1024" w:rsidRPr="007B1024" w:rsidRDefault="007B1024" w:rsidP="007B1024">
      <w:pPr>
        <w:pStyle w:val="ConsPlusNormal"/>
        <w:widowControl/>
        <w:suppressAutoHyphens/>
        <w:autoSpaceDN/>
        <w:adjustRightInd/>
        <w:ind w:firstLine="709"/>
        <w:jc w:val="both"/>
        <w:rPr>
          <w:rFonts w:ascii="Times New Roman" w:hAnsi="Times New Roman" w:cs="Times New Roman"/>
          <w:sz w:val="24"/>
          <w:szCs w:val="24"/>
          <w:lang w:eastAsia="ar-SA"/>
        </w:rPr>
      </w:pPr>
      <w:r w:rsidRPr="004B74ED">
        <w:rPr>
          <w:rFonts w:ascii="Times New Roman" w:hAnsi="Times New Roman" w:cs="Times New Roman"/>
          <w:b/>
          <w:sz w:val="24"/>
          <w:szCs w:val="24"/>
          <w:lang w:eastAsia="ar-SA"/>
        </w:rPr>
        <w:t>Временные здания и сооружения для нужд строительного процесса</w:t>
      </w:r>
      <w:r w:rsidRPr="007B1024">
        <w:rPr>
          <w:rFonts w:ascii="Times New Roman" w:hAnsi="Times New Roman" w:cs="Times New Roman"/>
          <w:sz w:val="24"/>
          <w:szCs w:val="24"/>
          <w:lang w:eastAsia="ar-SA"/>
        </w:rPr>
        <w:t xml:space="preserve">– </w:t>
      </w:r>
      <w:proofErr w:type="gramStart"/>
      <w:r w:rsidRPr="007B1024">
        <w:rPr>
          <w:rFonts w:ascii="Times New Roman" w:hAnsi="Times New Roman" w:cs="Times New Roman"/>
          <w:sz w:val="24"/>
          <w:szCs w:val="24"/>
          <w:lang w:eastAsia="ar-SA"/>
        </w:rPr>
        <w:t>зд</w:t>
      </w:r>
      <w:proofErr w:type="gramEnd"/>
      <w:r w:rsidRPr="007B1024">
        <w:rPr>
          <w:rFonts w:ascii="Times New Roman" w:hAnsi="Times New Roman" w:cs="Times New Roman"/>
          <w:sz w:val="24"/>
          <w:szCs w:val="24"/>
          <w:lang w:eastAsia="ar-SA"/>
        </w:rPr>
        <w:t>ания и сооружения, возводимые для использования при строительстве объекта капитального строительства на период производства градостроительных изменений и подлежащие демонтажу после прекращения деятельности, для которой они возводились.</w:t>
      </w:r>
    </w:p>
    <w:p w:rsidR="007B1024" w:rsidRPr="007B1024" w:rsidRDefault="007B1024" w:rsidP="007B1024">
      <w:pPr>
        <w:pStyle w:val="ConsPlusNormal"/>
        <w:widowControl/>
        <w:suppressAutoHyphens/>
        <w:autoSpaceDN/>
        <w:adjustRightInd/>
        <w:ind w:firstLine="709"/>
        <w:jc w:val="both"/>
        <w:rPr>
          <w:rFonts w:ascii="Times New Roman" w:hAnsi="Times New Roman" w:cs="Times New Roman"/>
          <w:sz w:val="24"/>
          <w:szCs w:val="24"/>
          <w:lang w:eastAsia="ar-SA"/>
        </w:rPr>
      </w:pPr>
      <w:proofErr w:type="gramStart"/>
      <w:r w:rsidRPr="004B74ED">
        <w:rPr>
          <w:rFonts w:ascii="Times New Roman" w:hAnsi="Times New Roman" w:cs="Times New Roman"/>
          <w:b/>
          <w:sz w:val="24"/>
          <w:szCs w:val="24"/>
          <w:lang w:eastAsia="ar-SA"/>
        </w:rPr>
        <w:t>Вспомогательные виды разрешенного использования земельных участков и объектов капитального строительства</w:t>
      </w:r>
      <w:r w:rsidRPr="007B1024">
        <w:rPr>
          <w:rFonts w:ascii="Times New Roman" w:hAnsi="Times New Roman" w:cs="Times New Roman"/>
          <w:sz w:val="24"/>
          <w:szCs w:val="24"/>
          <w:lang w:eastAsia="ar-SA"/>
        </w:rPr>
        <w:t xml:space="preserve"> - виды деятельности, объекты,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этом такие виды деятельности, объекты допустимы только в качестве дополнительных по отношению к основным видам разрешенного использования земельных участков и</w:t>
      </w:r>
      <w:proofErr w:type="gramEnd"/>
      <w:r w:rsidRPr="007B1024">
        <w:rPr>
          <w:rFonts w:ascii="Times New Roman" w:hAnsi="Times New Roman" w:cs="Times New Roman"/>
          <w:sz w:val="24"/>
          <w:szCs w:val="24"/>
          <w:lang w:eastAsia="ar-SA"/>
        </w:rPr>
        <w:t xml:space="preserve"> объектов капитального строительства и условно разрешенным видам разрешенного использования земельных участков и объектов капитального строительства и осуществляются только совместно с ними.</w:t>
      </w:r>
    </w:p>
    <w:p w:rsidR="007B1024" w:rsidRPr="007B1024" w:rsidRDefault="007B1024" w:rsidP="007B1024">
      <w:pPr>
        <w:pStyle w:val="ConsPlusNormal"/>
        <w:widowControl/>
        <w:suppressAutoHyphens/>
        <w:autoSpaceDN/>
        <w:adjustRightInd/>
        <w:ind w:firstLine="709"/>
        <w:jc w:val="both"/>
        <w:rPr>
          <w:rFonts w:ascii="Times New Roman" w:hAnsi="Times New Roman" w:cs="Times New Roman"/>
          <w:sz w:val="24"/>
          <w:szCs w:val="24"/>
          <w:lang w:eastAsia="ar-SA"/>
        </w:rPr>
      </w:pPr>
      <w:r w:rsidRPr="004B74ED">
        <w:rPr>
          <w:rFonts w:ascii="Times New Roman" w:hAnsi="Times New Roman" w:cs="Times New Roman"/>
          <w:b/>
          <w:sz w:val="24"/>
          <w:szCs w:val="24"/>
          <w:lang w:eastAsia="ar-SA"/>
        </w:rPr>
        <w:t>Высота здания, строения, сооружения</w:t>
      </w:r>
      <w:r w:rsidRPr="007B1024">
        <w:rPr>
          <w:rFonts w:ascii="Times New Roman" w:hAnsi="Times New Roman" w:cs="Times New Roman"/>
          <w:sz w:val="24"/>
          <w:szCs w:val="24"/>
          <w:lang w:eastAsia="ar-SA"/>
        </w:rPr>
        <w:t xml:space="preserve"> - расстояние по вертикали, измеренное от проектной отметки земли до наивысшей отметки плоской крыши здания или до наивысшей отметки конька скатной крыши здания, наивысшей точки строения, сооружения; может устанавливаться в составе регламента использования территорий применительно к соответствующей территориальной зоне, обозначенной на карте территориального зонирования.</w:t>
      </w:r>
    </w:p>
    <w:p w:rsidR="007B1024" w:rsidRPr="007B1024" w:rsidRDefault="007B1024" w:rsidP="007B1024">
      <w:pPr>
        <w:pStyle w:val="ConsPlusNormal"/>
        <w:widowControl/>
        <w:suppressAutoHyphens/>
        <w:autoSpaceDN/>
        <w:adjustRightInd/>
        <w:ind w:firstLine="709"/>
        <w:jc w:val="both"/>
        <w:rPr>
          <w:rFonts w:ascii="Times New Roman" w:hAnsi="Times New Roman" w:cs="Times New Roman"/>
          <w:sz w:val="24"/>
          <w:szCs w:val="24"/>
          <w:lang w:eastAsia="ar-SA"/>
        </w:rPr>
      </w:pPr>
      <w:proofErr w:type="gramStart"/>
      <w:r w:rsidRPr="004B74ED">
        <w:rPr>
          <w:rFonts w:ascii="Times New Roman" w:hAnsi="Times New Roman" w:cs="Times New Roman"/>
          <w:b/>
          <w:sz w:val="24"/>
          <w:szCs w:val="24"/>
          <w:lang w:eastAsia="ar-SA"/>
        </w:rPr>
        <w:t>Государственный строительный надзор</w:t>
      </w:r>
      <w:r w:rsidRPr="007B1024">
        <w:rPr>
          <w:rFonts w:ascii="Times New Roman" w:hAnsi="Times New Roman" w:cs="Times New Roman"/>
          <w:sz w:val="24"/>
          <w:szCs w:val="24"/>
          <w:lang w:eastAsia="ar-SA"/>
        </w:rPr>
        <w:t xml:space="preserve"> - надзор, осуществляемый при строительстве, реконструкции объектов капитального строительства, а также при их капитальном ремонте, если при его проведении затрагиваются конструктивные и другие характеристики надежности и безопасности таких объектов и проектная документация таких объектов капитального строительства подлежит государственной экспертизе в соответствии со статьей 49 Градостроительного кодекса Российской Федерации либо  проектная документация таких объектов капитального строительства является типовой проектной</w:t>
      </w:r>
      <w:proofErr w:type="gramEnd"/>
      <w:r w:rsidRPr="007B1024">
        <w:rPr>
          <w:rFonts w:ascii="Times New Roman" w:hAnsi="Times New Roman" w:cs="Times New Roman"/>
          <w:sz w:val="24"/>
          <w:szCs w:val="24"/>
          <w:lang w:eastAsia="ar-SA"/>
        </w:rPr>
        <w:t xml:space="preserve"> документацией или ее модификацией.</w:t>
      </w:r>
    </w:p>
    <w:p w:rsidR="007B1024" w:rsidRPr="007B1024" w:rsidRDefault="007B1024" w:rsidP="007B1024">
      <w:pPr>
        <w:pStyle w:val="ConsPlusNormal"/>
        <w:widowControl/>
        <w:suppressAutoHyphens/>
        <w:autoSpaceDN/>
        <w:adjustRightInd/>
        <w:ind w:firstLine="709"/>
        <w:jc w:val="both"/>
        <w:rPr>
          <w:rFonts w:ascii="Times New Roman" w:hAnsi="Times New Roman" w:cs="Times New Roman"/>
          <w:sz w:val="24"/>
          <w:szCs w:val="24"/>
          <w:lang w:eastAsia="ar-SA"/>
        </w:rPr>
      </w:pPr>
      <w:r w:rsidRPr="004B74ED">
        <w:rPr>
          <w:rFonts w:ascii="Times New Roman" w:hAnsi="Times New Roman" w:cs="Times New Roman"/>
          <w:b/>
          <w:sz w:val="24"/>
          <w:szCs w:val="24"/>
          <w:lang w:eastAsia="ar-SA"/>
        </w:rPr>
        <w:lastRenderedPageBreak/>
        <w:t>Государственный кадастровый учет земельного участка</w:t>
      </w:r>
      <w:r w:rsidRPr="007B1024">
        <w:rPr>
          <w:rFonts w:ascii="Times New Roman" w:hAnsi="Times New Roman" w:cs="Times New Roman"/>
          <w:sz w:val="24"/>
          <w:szCs w:val="24"/>
          <w:lang w:eastAsia="ar-SA"/>
        </w:rPr>
        <w:t xml:space="preserve"> – действия уполномоченного органа по внесению в государственный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или подтверждают прекращение существования такого недвижимого имущества, а также иных сведений о недвижимом имуществе.</w:t>
      </w:r>
    </w:p>
    <w:p w:rsidR="007B1024" w:rsidRPr="007B1024" w:rsidRDefault="007B1024" w:rsidP="007B1024">
      <w:pPr>
        <w:pStyle w:val="ConsPlusNormal"/>
        <w:widowControl/>
        <w:suppressAutoHyphens/>
        <w:autoSpaceDN/>
        <w:adjustRightInd/>
        <w:ind w:firstLine="709"/>
        <w:jc w:val="both"/>
        <w:rPr>
          <w:rFonts w:ascii="Times New Roman" w:hAnsi="Times New Roman" w:cs="Times New Roman"/>
          <w:sz w:val="24"/>
          <w:szCs w:val="24"/>
          <w:lang w:eastAsia="ar-SA"/>
        </w:rPr>
      </w:pPr>
      <w:r w:rsidRPr="004B74ED">
        <w:rPr>
          <w:rFonts w:ascii="Times New Roman" w:hAnsi="Times New Roman" w:cs="Times New Roman"/>
          <w:b/>
          <w:sz w:val="24"/>
          <w:szCs w:val="24"/>
          <w:lang w:eastAsia="ar-SA"/>
        </w:rPr>
        <w:t>Градостроительная деятельность</w:t>
      </w:r>
      <w:r w:rsidRPr="007B1024">
        <w:rPr>
          <w:rFonts w:ascii="Times New Roman" w:hAnsi="Times New Roman" w:cs="Times New Roman"/>
          <w:sz w:val="24"/>
          <w:szCs w:val="24"/>
          <w:lang w:eastAsia="ar-SA"/>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7B1024" w:rsidRPr="007B1024" w:rsidRDefault="007B1024" w:rsidP="007B1024">
      <w:pPr>
        <w:pStyle w:val="ConsPlusNormal"/>
        <w:widowControl/>
        <w:suppressAutoHyphens/>
        <w:autoSpaceDN/>
        <w:adjustRightInd/>
        <w:ind w:firstLine="709"/>
        <w:jc w:val="both"/>
        <w:rPr>
          <w:rFonts w:ascii="Times New Roman" w:hAnsi="Times New Roman" w:cs="Times New Roman"/>
          <w:sz w:val="24"/>
          <w:szCs w:val="24"/>
          <w:lang w:eastAsia="ar-SA"/>
        </w:rPr>
      </w:pPr>
      <w:r w:rsidRPr="004B74ED">
        <w:rPr>
          <w:rFonts w:ascii="Times New Roman" w:hAnsi="Times New Roman" w:cs="Times New Roman"/>
          <w:b/>
          <w:sz w:val="24"/>
          <w:szCs w:val="24"/>
          <w:lang w:eastAsia="ar-SA"/>
        </w:rPr>
        <w:t>Градостроительное зонирование</w:t>
      </w:r>
      <w:r w:rsidRPr="007B1024">
        <w:rPr>
          <w:rFonts w:ascii="Times New Roman" w:hAnsi="Times New Roman" w:cs="Times New Roman"/>
          <w:sz w:val="24"/>
          <w:szCs w:val="24"/>
          <w:lang w:eastAsia="ar-SA"/>
        </w:rPr>
        <w:t xml:space="preserve"> – зонирование территории Поселения в целях определения территориальных зон и установления градостроительных регламентов.</w:t>
      </w:r>
    </w:p>
    <w:p w:rsidR="007B1024" w:rsidRPr="007B1024" w:rsidRDefault="007B1024" w:rsidP="007B1024">
      <w:pPr>
        <w:pStyle w:val="ConsPlusNormal"/>
        <w:widowControl/>
        <w:suppressAutoHyphens/>
        <w:autoSpaceDN/>
        <w:adjustRightInd/>
        <w:ind w:firstLine="709"/>
        <w:jc w:val="both"/>
        <w:rPr>
          <w:rFonts w:ascii="Times New Roman" w:hAnsi="Times New Roman" w:cs="Times New Roman"/>
          <w:sz w:val="24"/>
          <w:szCs w:val="24"/>
          <w:lang w:eastAsia="ar-SA"/>
        </w:rPr>
      </w:pPr>
      <w:proofErr w:type="gramStart"/>
      <w:r w:rsidRPr="004B74ED">
        <w:rPr>
          <w:rFonts w:ascii="Times New Roman" w:hAnsi="Times New Roman" w:cs="Times New Roman"/>
          <w:b/>
          <w:sz w:val="24"/>
          <w:szCs w:val="24"/>
          <w:lang w:eastAsia="ar-SA"/>
        </w:rPr>
        <w:t>Градостроительный план земельного участка (ГПЗУ)</w:t>
      </w:r>
      <w:r w:rsidRPr="007B1024">
        <w:rPr>
          <w:rFonts w:ascii="Times New Roman" w:hAnsi="Times New Roman" w:cs="Times New Roman"/>
          <w:sz w:val="24"/>
          <w:szCs w:val="24"/>
          <w:lang w:eastAsia="ar-SA"/>
        </w:rPr>
        <w:t xml:space="preserve"> – документ, подготавливаемый по форме, установленной уполномоченным Правительством Российской Федерации федеральным органом исполнительной власти, содержащий информацию о границах земельного участка, разрешенном использовании земельного участка и иную информацию, используемую при архитектурно-строительном проектировании, строительстве, реконструкции объекта капитального </w:t>
      </w:r>
      <w:r w:rsidR="004B74ED" w:rsidRPr="007B1024">
        <w:rPr>
          <w:rFonts w:ascii="Times New Roman" w:hAnsi="Times New Roman" w:cs="Times New Roman"/>
          <w:sz w:val="24"/>
          <w:szCs w:val="24"/>
          <w:lang w:eastAsia="ar-SA"/>
        </w:rPr>
        <w:t>строительства.</w:t>
      </w:r>
      <w:proofErr w:type="gramEnd"/>
    </w:p>
    <w:p w:rsidR="007B1024" w:rsidRPr="007B1024" w:rsidRDefault="007B1024" w:rsidP="007B1024">
      <w:pPr>
        <w:pStyle w:val="ConsPlusNormal"/>
        <w:widowControl/>
        <w:suppressAutoHyphens/>
        <w:autoSpaceDN/>
        <w:adjustRightInd/>
        <w:ind w:firstLine="709"/>
        <w:jc w:val="both"/>
        <w:rPr>
          <w:rFonts w:ascii="Times New Roman" w:hAnsi="Times New Roman" w:cs="Times New Roman"/>
          <w:sz w:val="24"/>
          <w:szCs w:val="24"/>
          <w:lang w:eastAsia="ar-SA"/>
        </w:rPr>
      </w:pPr>
      <w:proofErr w:type="gramStart"/>
      <w:r w:rsidRPr="004B74ED">
        <w:rPr>
          <w:rFonts w:ascii="Times New Roman" w:hAnsi="Times New Roman" w:cs="Times New Roman"/>
          <w:b/>
          <w:sz w:val="24"/>
          <w:szCs w:val="24"/>
          <w:lang w:eastAsia="ar-SA"/>
        </w:rPr>
        <w:t>Градостроительный регламент</w:t>
      </w:r>
      <w:r w:rsidRPr="007B1024">
        <w:rPr>
          <w:rFonts w:ascii="Times New Roman" w:hAnsi="Times New Roman" w:cs="Times New Roman"/>
          <w:sz w:val="24"/>
          <w:szCs w:val="24"/>
          <w:lang w:eastAsia="ar-SA"/>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w:t>
      </w:r>
      <w:r w:rsidR="004B74ED">
        <w:rPr>
          <w:rFonts w:ascii="Times New Roman" w:hAnsi="Times New Roman" w:cs="Times New Roman"/>
          <w:sz w:val="24"/>
          <w:szCs w:val="24"/>
          <w:lang w:eastAsia="ar-SA"/>
        </w:rPr>
        <w:t xml:space="preserve">ые) размеры земельных участков </w:t>
      </w:r>
      <w:r w:rsidRPr="007B1024">
        <w:rPr>
          <w:rFonts w:ascii="Times New Roman" w:hAnsi="Times New Roman" w:cs="Times New Roman"/>
          <w:sz w:val="24"/>
          <w:szCs w:val="24"/>
          <w:lang w:eastAsia="ar-SA"/>
        </w:rPr>
        <w:t>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sidRPr="007B1024">
        <w:rPr>
          <w:rFonts w:ascii="Times New Roman" w:hAnsi="Times New Roman" w:cs="Times New Roman"/>
          <w:sz w:val="24"/>
          <w:szCs w:val="24"/>
          <w:lang w:eastAsia="ar-SA"/>
        </w:rPr>
        <w:t xml:space="preserve">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7B1024" w:rsidRPr="007B1024" w:rsidRDefault="007B1024" w:rsidP="007B1024">
      <w:pPr>
        <w:pStyle w:val="ConsPlusNormal"/>
        <w:widowControl/>
        <w:suppressAutoHyphens/>
        <w:autoSpaceDN/>
        <w:adjustRightInd/>
        <w:ind w:firstLine="709"/>
        <w:jc w:val="both"/>
        <w:rPr>
          <w:rFonts w:ascii="Times New Roman" w:hAnsi="Times New Roman" w:cs="Times New Roman"/>
          <w:sz w:val="24"/>
          <w:szCs w:val="24"/>
          <w:lang w:eastAsia="ar-SA"/>
        </w:rPr>
      </w:pPr>
      <w:proofErr w:type="gramStart"/>
      <w:r w:rsidRPr="004B74ED">
        <w:rPr>
          <w:rFonts w:ascii="Times New Roman" w:hAnsi="Times New Roman" w:cs="Times New Roman"/>
          <w:b/>
          <w:sz w:val="24"/>
          <w:szCs w:val="24"/>
          <w:lang w:eastAsia="ar-SA"/>
        </w:rPr>
        <w:t>Дачный земельный участок</w:t>
      </w:r>
      <w:r w:rsidRPr="007B1024">
        <w:rPr>
          <w:rFonts w:ascii="Times New Roman" w:hAnsi="Times New Roman" w:cs="Times New Roman"/>
          <w:sz w:val="24"/>
          <w:szCs w:val="24"/>
          <w:lang w:eastAsia="ar-SA"/>
        </w:rPr>
        <w:t xml:space="preserve">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roofErr w:type="gramEnd"/>
    </w:p>
    <w:p w:rsidR="007B1024" w:rsidRPr="007B1024" w:rsidRDefault="007B1024" w:rsidP="007B1024">
      <w:pPr>
        <w:pStyle w:val="ConsPlusNormal"/>
        <w:widowControl/>
        <w:suppressAutoHyphens/>
        <w:autoSpaceDN/>
        <w:adjustRightInd/>
        <w:ind w:firstLine="709"/>
        <w:jc w:val="both"/>
        <w:rPr>
          <w:rFonts w:ascii="Times New Roman" w:hAnsi="Times New Roman" w:cs="Times New Roman"/>
          <w:sz w:val="24"/>
          <w:szCs w:val="24"/>
          <w:lang w:eastAsia="ar-SA"/>
        </w:rPr>
      </w:pPr>
      <w:r w:rsidRPr="004B74ED">
        <w:rPr>
          <w:rFonts w:ascii="Times New Roman" w:hAnsi="Times New Roman" w:cs="Times New Roman"/>
          <w:b/>
          <w:sz w:val="24"/>
          <w:szCs w:val="24"/>
          <w:lang w:eastAsia="ar-SA"/>
        </w:rPr>
        <w:t>Документация по планировке территории</w:t>
      </w:r>
      <w:r w:rsidRPr="007B1024">
        <w:rPr>
          <w:rFonts w:ascii="Times New Roman" w:hAnsi="Times New Roman" w:cs="Times New Roman"/>
          <w:sz w:val="24"/>
          <w:szCs w:val="24"/>
          <w:lang w:eastAsia="ar-SA"/>
        </w:rPr>
        <w:t xml:space="preserve"> – документация, которая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7B1024" w:rsidRPr="007B1024" w:rsidRDefault="007B1024" w:rsidP="007B1024">
      <w:pPr>
        <w:pStyle w:val="ConsPlusNormal"/>
        <w:widowControl/>
        <w:suppressAutoHyphens/>
        <w:autoSpaceDN/>
        <w:adjustRightInd/>
        <w:ind w:firstLine="709"/>
        <w:jc w:val="both"/>
        <w:rPr>
          <w:rFonts w:ascii="Times New Roman" w:hAnsi="Times New Roman" w:cs="Times New Roman"/>
          <w:sz w:val="24"/>
          <w:szCs w:val="24"/>
          <w:lang w:eastAsia="ar-SA"/>
        </w:rPr>
      </w:pPr>
      <w:proofErr w:type="gramStart"/>
      <w:r w:rsidRPr="004B74ED">
        <w:rPr>
          <w:rFonts w:ascii="Times New Roman" w:hAnsi="Times New Roman" w:cs="Times New Roman"/>
          <w:b/>
          <w:sz w:val="24"/>
          <w:szCs w:val="24"/>
          <w:lang w:eastAsia="ar-SA"/>
        </w:rPr>
        <w:t>Застройщик</w:t>
      </w:r>
      <w:r w:rsidRPr="007B1024">
        <w:rPr>
          <w:rFonts w:ascii="Times New Roman" w:hAnsi="Times New Roman" w:cs="Times New Roman"/>
          <w:sz w:val="24"/>
          <w:szCs w:val="24"/>
          <w:lang w:eastAsia="ar-SA"/>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w:t>
      </w:r>
      <w:r w:rsidRPr="007B1024">
        <w:rPr>
          <w:rFonts w:ascii="Times New Roman" w:hAnsi="Times New Roman" w:cs="Times New Roman"/>
          <w:sz w:val="24"/>
          <w:szCs w:val="24"/>
          <w:lang w:eastAsia="ar-SA"/>
        </w:rPr>
        <w:br/>
        <w:t xml:space="preserve">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w:t>
      </w:r>
      <w:r w:rsidRPr="007B1024">
        <w:rPr>
          <w:rFonts w:ascii="Times New Roman" w:hAnsi="Times New Roman" w:cs="Times New Roman"/>
          <w:sz w:val="24"/>
          <w:szCs w:val="24"/>
          <w:lang w:eastAsia="ar-SA"/>
        </w:rPr>
        <w:lastRenderedPageBreak/>
        <w:t>по атомной энергии «</w:t>
      </w:r>
      <w:proofErr w:type="spellStart"/>
      <w:r w:rsidRPr="007B1024">
        <w:rPr>
          <w:rFonts w:ascii="Times New Roman" w:hAnsi="Times New Roman" w:cs="Times New Roman"/>
          <w:sz w:val="24"/>
          <w:szCs w:val="24"/>
          <w:lang w:eastAsia="ar-SA"/>
        </w:rPr>
        <w:t>Росатом</w:t>
      </w:r>
      <w:proofErr w:type="spellEnd"/>
      <w:r w:rsidRPr="007B1024">
        <w:rPr>
          <w:rFonts w:ascii="Times New Roman" w:hAnsi="Times New Roman" w:cs="Times New Roman"/>
          <w:sz w:val="24"/>
          <w:szCs w:val="24"/>
          <w:lang w:eastAsia="ar-SA"/>
        </w:rPr>
        <w:t>», Государственная корпорация по космической деятельности «</w:t>
      </w:r>
      <w:proofErr w:type="spellStart"/>
      <w:r w:rsidRPr="007B1024">
        <w:rPr>
          <w:rFonts w:ascii="Times New Roman" w:hAnsi="Times New Roman" w:cs="Times New Roman"/>
          <w:sz w:val="24"/>
          <w:szCs w:val="24"/>
          <w:lang w:eastAsia="ar-SA"/>
        </w:rPr>
        <w:t>Роскосмос</w:t>
      </w:r>
      <w:proofErr w:type="spellEnd"/>
      <w:r w:rsidRPr="007B1024">
        <w:rPr>
          <w:rFonts w:ascii="Times New Roman" w:hAnsi="Times New Roman" w:cs="Times New Roman"/>
          <w:sz w:val="24"/>
          <w:szCs w:val="24"/>
          <w:lang w:eastAsia="ar-SA"/>
        </w:rPr>
        <w:t>»,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sidRPr="007B1024">
        <w:rPr>
          <w:rFonts w:ascii="Times New Roman" w:hAnsi="Times New Roman" w:cs="Times New Roman"/>
          <w:sz w:val="24"/>
          <w:szCs w:val="24"/>
          <w:lang w:eastAsia="ar-SA"/>
        </w:rPr>
        <w:t xml:space="preserve">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7B1024" w:rsidRPr="007B1024" w:rsidRDefault="007B1024" w:rsidP="007B1024">
      <w:pPr>
        <w:pStyle w:val="ConsPlusNormal"/>
        <w:widowControl/>
        <w:suppressAutoHyphens/>
        <w:autoSpaceDN/>
        <w:adjustRightInd/>
        <w:ind w:firstLine="709"/>
        <w:jc w:val="both"/>
        <w:rPr>
          <w:rFonts w:ascii="Times New Roman" w:hAnsi="Times New Roman" w:cs="Times New Roman"/>
          <w:sz w:val="24"/>
          <w:szCs w:val="24"/>
          <w:lang w:eastAsia="ar-SA"/>
        </w:rPr>
      </w:pPr>
      <w:r w:rsidRPr="004B74ED">
        <w:rPr>
          <w:rFonts w:ascii="Times New Roman" w:hAnsi="Times New Roman" w:cs="Times New Roman"/>
          <w:b/>
          <w:sz w:val="24"/>
          <w:szCs w:val="24"/>
          <w:lang w:eastAsia="ar-SA"/>
        </w:rPr>
        <w:t>Защитные насаждения</w:t>
      </w:r>
      <w:r w:rsidRPr="007B1024">
        <w:rPr>
          <w:rFonts w:ascii="Times New Roman" w:hAnsi="Times New Roman" w:cs="Times New Roman"/>
          <w:sz w:val="24"/>
          <w:szCs w:val="24"/>
          <w:lang w:eastAsia="ar-SA"/>
        </w:rPr>
        <w:t xml:space="preserve"> – зеленые </w:t>
      </w:r>
      <w:proofErr w:type="gramStart"/>
      <w:r w:rsidRPr="007B1024">
        <w:rPr>
          <w:rFonts w:ascii="Times New Roman" w:hAnsi="Times New Roman" w:cs="Times New Roman"/>
          <w:sz w:val="24"/>
          <w:szCs w:val="24"/>
          <w:lang w:eastAsia="ar-SA"/>
        </w:rPr>
        <w:t>насаждения</w:t>
      </w:r>
      <w:proofErr w:type="gramEnd"/>
      <w:r w:rsidRPr="007B1024">
        <w:rPr>
          <w:rFonts w:ascii="Times New Roman" w:hAnsi="Times New Roman" w:cs="Times New Roman"/>
          <w:sz w:val="24"/>
          <w:szCs w:val="24"/>
          <w:lang w:eastAsia="ar-SA"/>
        </w:rPr>
        <w:t xml:space="preserve"> применяемые в целях защиты от неблагоприятных воздействий, факторов внешней среды, например, ветрозащитные насаждения, </w:t>
      </w:r>
      <w:proofErr w:type="spellStart"/>
      <w:r w:rsidRPr="007B1024">
        <w:rPr>
          <w:rFonts w:ascii="Times New Roman" w:hAnsi="Times New Roman" w:cs="Times New Roman"/>
          <w:sz w:val="24"/>
          <w:szCs w:val="24"/>
          <w:lang w:eastAsia="ar-SA"/>
        </w:rPr>
        <w:t>шумозащитные</w:t>
      </w:r>
      <w:proofErr w:type="spellEnd"/>
      <w:r w:rsidRPr="007B1024">
        <w:rPr>
          <w:rFonts w:ascii="Times New Roman" w:hAnsi="Times New Roman" w:cs="Times New Roman"/>
          <w:sz w:val="24"/>
          <w:szCs w:val="24"/>
          <w:lang w:eastAsia="ar-SA"/>
        </w:rPr>
        <w:t xml:space="preserve">, </w:t>
      </w:r>
      <w:proofErr w:type="spellStart"/>
      <w:r w:rsidRPr="007B1024">
        <w:rPr>
          <w:rFonts w:ascii="Times New Roman" w:hAnsi="Times New Roman" w:cs="Times New Roman"/>
          <w:sz w:val="24"/>
          <w:szCs w:val="24"/>
          <w:lang w:eastAsia="ar-SA"/>
        </w:rPr>
        <w:t>газозащитные</w:t>
      </w:r>
      <w:proofErr w:type="spellEnd"/>
      <w:r w:rsidRPr="007B1024">
        <w:rPr>
          <w:rFonts w:ascii="Times New Roman" w:hAnsi="Times New Roman" w:cs="Times New Roman"/>
          <w:sz w:val="24"/>
          <w:szCs w:val="24"/>
          <w:lang w:eastAsia="ar-SA"/>
        </w:rPr>
        <w:t xml:space="preserve"> (на территории санитарно-защитных зон, санитарных разрывов).</w:t>
      </w:r>
    </w:p>
    <w:p w:rsidR="007B1024" w:rsidRPr="007B1024" w:rsidRDefault="007B1024" w:rsidP="007B1024">
      <w:pPr>
        <w:pStyle w:val="ConsPlusNormal"/>
        <w:widowControl/>
        <w:suppressAutoHyphens/>
        <w:autoSpaceDN/>
        <w:adjustRightInd/>
        <w:ind w:firstLine="709"/>
        <w:jc w:val="both"/>
        <w:rPr>
          <w:rFonts w:ascii="Times New Roman" w:hAnsi="Times New Roman" w:cs="Times New Roman"/>
          <w:sz w:val="24"/>
          <w:szCs w:val="24"/>
          <w:lang w:eastAsia="ar-SA"/>
        </w:rPr>
      </w:pPr>
      <w:r w:rsidRPr="004B74ED">
        <w:rPr>
          <w:rFonts w:ascii="Times New Roman" w:hAnsi="Times New Roman" w:cs="Times New Roman"/>
          <w:b/>
          <w:sz w:val="24"/>
          <w:szCs w:val="24"/>
          <w:lang w:eastAsia="ar-SA"/>
        </w:rPr>
        <w:t>Зеленые насаждения общего пользования</w:t>
      </w:r>
      <w:r w:rsidRPr="007B1024">
        <w:rPr>
          <w:rFonts w:ascii="Times New Roman" w:hAnsi="Times New Roman" w:cs="Times New Roman"/>
          <w:sz w:val="24"/>
          <w:szCs w:val="24"/>
          <w:lang w:eastAsia="ar-SA"/>
        </w:rPr>
        <w:t xml:space="preserve"> - зеленые насаждения на выделенных в установленном порядке земельных участках, предназначенных для рекреационных целей, доступ на которые бесплатен и свободен для неограниченного круга лиц (в том числе зеленые насаждения парков, городских лесов, садов, скверов, бульваров, зеленые насаждения озеленения городских улиц).</w:t>
      </w:r>
    </w:p>
    <w:p w:rsidR="007B1024" w:rsidRPr="007B1024" w:rsidRDefault="007B1024" w:rsidP="007B1024">
      <w:pPr>
        <w:pStyle w:val="ConsPlusNormal"/>
        <w:widowControl/>
        <w:suppressAutoHyphens/>
        <w:autoSpaceDN/>
        <w:adjustRightInd/>
        <w:ind w:firstLine="709"/>
        <w:jc w:val="both"/>
        <w:rPr>
          <w:rFonts w:ascii="Times New Roman" w:hAnsi="Times New Roman" w:cs="Times New Roman"/>
          <w:sz w:val="24"/>
          <w:szCs w:val="24"/>
          <w:lang w:eastAsia="ar-SA"/>
        </w:rPr>
      </w:pPr>
      <w:r w:rsidRPr="004B74ED">
        <w:rPr>
          <w:rFonts w:ascii="Times New Roman" w:hAnsi="Times New Roman" w:cs="Times New Roman"/>
          <w:b/>
          <w:sz w:val="24"/>
          <w:szCs w:val="24"/>
          <w:lang w:eastAsia="ar-SA"/>
        </w:rPr>
        <w:t>Зеленые насаждения ограниченного пользования</w:t>
      </w:r>
      <w:r w:rsidRPr="007B1024">
        <w:rPr>
          <w:rFonts w:ascii="Times New Roman" w:hAnsi="Times New Roman" w:cs="Times New Roman"/>
          <w:sz w:val="24"/>
          <w:szCs w:val="24"/>
          <w:lang w:eastAsia="ar-SA"/>
        </w:rPr>
        <w:t xml:space="preserve"> - зеленые насаждения на земельных участках, предназначенных для рекреационных целей, доступ на которые осуществляется на платной основе или ограничен особым режимом использования (в том числе парки специализированные, озеленение учреждений народного образования, иных учреждений).</w:t>
      </w:r>
    </w:p>
    <w:p w:rsidR="007B1024" w:rsidRPr="007B1024" w:rsidRDefault="007B1024" w:rsidP="007B1024">
      <w:pPr>
        <w:pStyle w:val="ConsPlusNormal"/>
        <w:widowControl/>
        <w:suppressAutoHyphens/>
        <w:autoSpaceDN/>
        <w:adjustRightInd/>
        <w:ind w:firstLine="709"/>
        <w:jc w:val="both"/>
        <w:rPr>
          <w:rFonts w:ascii="Times New Roman" w:hAnsi="Times New Roman" w:cs="Times New Roman"/>
          <w:sz w:val="24"/>
          <w:szCs w:val="24"/>
          <w:lang w:eastAsia="ar-SA"/>
        </w:rPr>
      </w:pPr>
      <w:r w:rsidRPr="004B74ED">
        <w:rPr>
          <w:rFonts w:ascii="Times New Roman" w:hAnsi="Times New Roman" w:cs="Times New Roman"/>
          <w:b/>
          <w:sz w:val="24"/>
          <w:szCs w:val="24"/>
          <w:lang w:eastAsia="ar-SA"/>
        </w:rPr>
        <w:t>Зеленые насаждения внутриквартального озеленения</w:t>
      </w:r>
      <w:r w:rsidRPr="007B1024">
        <w:rPr>
          <w:rFonts w:ascii="Times New Roman" w:hAnsi="Times New Roman" w:cs="Times New Roman"/>
          <w:sz w:val="24"/>
          <w:szCs w:val="24"/>
          <w:lang w:eastAsia="ar-SA"/>
        </w:rPr>
        <w:t xml:space="preserve"> - все виды зеленых насаждений, находящиеся в границах красных линий кварталов, кроме зеленых насаждений, относящихся к другим видам.</w:t>
      </w:r>
    </w:p>
    <w:p w:rsidR="007B1024" w:rsidRPr="007B1024" w:rsidRDefault="007B1024" w:rsidP="007B1024">
      <w:pPr>
        <w:pStyle w:val="ConsPlusNormal"/>
        <w:widowControl/>
        <w:suppressAutoHyphens/>
        <w:autoSpaceDN/>
        <w:adjustRightInd/>
        <w:ind w:firstLine="709"/>
        <w:jc w:val="both"/>
        <w:rPr>
          <w:rFonts w:ascii="Times New Roman" w:hAnsi="Times New Roman" w:cs="Times New Roman"/>
          <w:sz w:val="24"/>
          <w:szCs w:val="24"/>
          <w:lang w:eastAsia="ar-SA"/>
        </w:rPr>
      </w:pPr>
      <w:r w:rsidRPr="004B74ED">
        <w:rPr>
          <w:rFonts w:ascii="Times New Roman" w:hAnsi="Times New Roman" w:cs="Times New Roman"/>
          <w:b/>
          <w:sz w:val="24"/>
          <w:szCs w:val="24"/>
          <w:lang w:eastAsia="ar-SA"/>
        </w:rPr>
        <w:t>Зоны с особыми условиями использования территорий</w:t>
      </w:r>
      <w:r w:rsidRPr="007B1024">
        <w:rPr>
          <w:rFonts w:ascii="Times New Roman" w:hAnsi="Times New Roman" w:cs="Times New Roman"/>
          <w:sz w:val="24"/>
          <w:szCs w:val="24"/>
          <w:lang w:eastAsia="ar-SA"/>
        </w:rPr>
        <w:t xml:space="preserve"> –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Pr="007B1024">
        <w:rPr>
          <w:rFonts w:ascii="Times New Roman" w:hAnsi="Times New Roman" w:cs="Times New Roman"/>
          <w:sz w:val="24"/>
          <w:szCs w:val="24"/>
          <w:lang w:eastAsia="ar-SA"/>
        </w:rPr>
        <w:t>водоохранные</w:t>
      </w:r>
      <w:proofErr w:type="spellEnd"/>
      <w:r w:rsidRPr="007B1024">
        <w:rPr>
          <w:rFonts w:ascii="Times New Roman" w:hAnsi="Times New Roman" w:cs="Times New Roman"/>
          <w:sz w:val="24"/>
          <w:szCs w:val="24"/>
          <w:lang w:eastAsia="ar-SA"/>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7B1024" w:rsidRPr="007B1024" w:rsidRDefault="007B1024" w:rsidP="007B1024">
      <w:pPr>
        <w:pStyle w:val="ConsPlusNormal"/>
        <w:widowControl/>
        <w:suppressAutoHyphens/>
        <w:autoSpaceDN/>
        <w:adjustRightInd/>
        <w:ind w:firstLine="709"/>
        <w:jc w:val="both"/>
        <w:rPr>
          <w:rFonts w:ascii="Times New Roman" w:hAnsi="Times New Roman" w:cs="Times New Roman"/>
          <w:sz w:val="24"/>
          <w:szCs w:val="24"/>
          <w:lang w:eastAsia="ar-SA"/>
        </w:rPr>
      </w:pPr>
      <w:r w:rsidRPr="004B74ED">
        <w:rPr>
          <w:rFonts w:ascii="Times New Roman" w:hAnsi="Times New Roman" w:cs="Times New Roman"/>
          <w:b/>
          <w:sz w:val="24"/>
          <w:szCs w:val="24"/>
          <w:lang w:eastAsia="ar-SA"/>
        </w:rPr>
        <w:t>Индивидуальный жилой дом</w:t>
      </w:r>
      <w:r w:rsidRPr="007B1024">
        <w:rPr>
          <w:rFonts w:ascii="Times New Roman" w:hAnsi="Times New Roman" w:cs="Times New Roman"/>
          <w:sz w:val="24"/>
          <w:szCs w:val="24"/>
          <w:lang w:eastAsia="ar-SA"/>
        </w:rPr>
        <w:t xml:space="preserve"> – отдельно стоящий жилой дом с количеством этажей не более чем три, предназначенный для проживания одной семьи.</w:t>
      </w:r>
    </w:p>
    <w:p w:rsidR="007B1024" w:rsidRPr="007B1024" w:rsidRDefault="007B1024" w:rsidP="007B1024">
      <w:pPr>
        <w:pStyle w:val="ConsPlusNormal"/>
        <w:widowControl/>
        <w:suppressAutoHyphens/>
        <w:autoSpaceDN/>
        <w:adjustRightInd/>
        <w:ind w:firstLine="709"/>
        <w:jc w:val="both"/>
        <w:rPr>
          <w:rFonts w:ascii="Times New Roman" w:hAnsi="Times New Roman" w:cs="Times New Roman"/>
          <w:sz w:val="24"/>
          <w:szCs w:val="24"/>
          <w:lang w:eastAsia="ar-SA"/>
        </w:rPr>
      </w:pPr>
      <w:r w:rsidRPr="004B74ED">
        <w:rPr>
          <w:rFonts w:ascii="Times New Roman" w:hAnsi="Times New Roman" w:cs="Times New Roman"/>
          <w:b/>
          <w:sz w:val="24"/>
          <w:szCs w:val="24"/>
          <w:lang w:eastAsia="ar-SA"/>
        </w:rPr>
        <w:t>Индивидуальные застройщики (физические лица)</w:t>
      </w:r>
      <w:r w:rsidRPr="007B1024">
        <w:rPr>
          <w:rFonts w:ascii="Times New Roman" w:hAnsi="Times New Roman" w:cs="Times New Roman"/>
          <w:sz w:val="24"/>
          <w:szCs w:val="24"/>
          <w:lang w:eastAsia="ar-SA"/>
        </w:rPr>
        <w:t xml:space="preserve"> – граждане, получившие в установленном порядке земельный участок для строительства жилого дома с хозяйственными постройками для ведения личного подсобного хозяйства и осуществляющие это строительство либо своими силами, либо с привлечением других лиц или строительных организаций.</w:t>
      </w:r>
    </w:p>
    <w:p w:rsidR="007B1024" w:rsidRPr="007B1024" w:rsidRDefault="007B1024" w:rsidP="007B1024">
      <w:pPr>
        <w:pStyle w:val="ConsPlusNormal"/>
        <w:widowControl/>
        <w:suppressAutoHyphens/>
        <w:autoSpaceDN/>
        <w:adjustRightInd/>
        <w:ind w:firstLine="709"/>
        <w:jc w:val="both"/>
        <w:rPr>
          <w:rFonts w:ascii="Times New Roman" w:hAnsi="Times New Roman" w:cs="Times New Roman"/>
          <w:sz w:val="24"/>
          <w:szCs w:val="24"/>
          <w:lang w:eastAsia="ar-SA"/>
        </w:rPr>
      </w:pPr>
      <w:r w:rsidRPr="00FD39AC">
        <w:rPr>
          <w:rFonts w:ascii="Times New Roman" w:hAnsi="Times New Roman" w:cs="Times New Roman"/>
          <w:b/>
          <w:sz w:val="24"/>
          <w:szCs w:val="24"/>
          <w:lang w:eastAsia="ar-SA"/>
        </w:rPr>
        <w:t>Инженерные изыскания</w:t>
      </w:r>
      <w:r w:rsidRPr="007B1024">
        <w:rPr>
          <w:rFonts w:ascii="Times New Roman" w:hAnsi="Times New Roman" w:cs="Times New Roman"/>
          <w:sz w:val="24"/>
          <w:szCs w:val="24"/>
          <w:lang w:eastAsia="ar-SA"/>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7B1024" w:rsidRPr="007B1024" w:rsidRDefault="007B1024" w:rsidP="00FD39AC">
      <w:pPr>
        <w:pStyle w:val="ConsPlusNormal"/>
        <w:widowControl/>
        <w:suppressAutoHyphens/>
        <w:autoSpaceDN/>
        <w:adjustRightInd/>
        <w:ind w:firstLine="709"/>
        <w:jc w:val="both"/>
        <w:rPr>
          <w:rFonts w:ascii="Times New Roman" w:hAnsi="Times New Roman" w:cs="Times New Roman"/>
          <w:sz w:val="24"/>
          <w:szCs w:val="24"/>
          <w:lang w:eastAsia="ar-SA"/>
        </w:rPr>
      </w:pPr>
      <w:r w:rsidRPr="00FD39AC">
        <w:rPr>
          <w:rFonts w:ascii="Times New Roman" w:hAnsi="Times New Roman" w:cs="Times New Roman"/>
          <w:b/>
          <w:sz w:val="24"/>
          <w:szCs w:val="24"/>
          <w:lang w:eastAsia="ar-SA"/>
        </w:rPr>
        <w:t>Инженерные сети</w:t>
      </w:r>
      <w:r w:rsidRPr="007B1024">
        <w:rPr>
          <w:rFonts w:ascii="Times New Roman" w:hAnsi="Times New Roman" w:cs="Times New Roman"/>
          <w:sz w:val="24"/>
          <w:szCs w:val="24"/>
          <w:lang w:eastAsia="ar-SA"/>
        </w:rPr>
        <w:t xml:space="preserve"> – комплекс инженерных систем, прокладываемых на территории и в зданиях электростанции, используемых в процессе </w:t>
      </w:r>
      <w:proofErr w:type="spellStart"/>
      <w:r w:rsidRPr="007B1024">
        <w:rPr>
          <w:rFonts w:ascii="Times New Roman" w:hAnsi="Times New Roman" w:cs="Times New Roman"/>
          <w:sz w:val="24"/>
          <w:szCs w:val="24"/>
          <w:lang w:eastAsia="ar-SA"/>
        </w:rPr>
        <w:t>электро</w:t>
      </w:r>
      <w:proofErr w:type="spellEnd"/>
      <w:r w:rsidRPr="007B1024">
        <w:rPr>
          <w:rFonts w:ascii="Times New Roman" w:hAnsi="Times New Roman" w:cs="Times New Roman"/>
          <w:sz w:val="24"/>
          <w:szCs w:val="24"/>
          <w:lang w:eastAsia="ar-SA"/>
        </w:rPr>
        <w:t>-, тепл</w:t>
      </w:r>
      <w:proofErr w:type="gramStart"/>
      <w:r w:rsidRPr="007B1024">
        <w:rPr>
          <w:rFonts w:ascii="Times New Roman" w:hAnsi="Times New Roman" w:cs="Times New Roman"/>
          <w:sz w:val="24"/>
          <w:szCs w:val="24"/>
          <w:lang w:eastAsia="ar-SA"/>
        </w:rPr>
        <w:t>о-</w:t>
      </w:r>
      <w:proofErr w:type="gramEnd"/>
      <w:r w:rsidRPr="007B1024">
        <w:rPr>
          <w:rFonts w:ascii="Times New Roman" w:hAnsi="Times New Roman" w:cs="Times New Roman"/>
          <w:sz w:val="24"/>
          <w:szCs w:val="24"/>
          <w:lang w:eastAsia="ar-SA"/>
        </w:rPr>
        <w:t xml:space="preserve">, </w:t>
      </w:r>
      <w:proofErr w:type="spellStart"/>
      <w:r w:rsidRPr="007B1024">
        <w:rPr>
          <w:rFonts w:ascii="Times New Roman" w:hAnsi="Times New Roman" w:cs="Times New Roman"/>
          <w:sz w:val="24"/>
          <w:szCs w:val="24"/>
          <w:lang w:eastAsia="ar-SA"/>
        </w:rPr>
        <w:t>газо</w:t>
      </w:r>
      <w:proofErr w:type="spellEnd"/>
      <w:r w:rsidRPr="007B1024">
        <w:rPr>
          <w:rFonts w:ascii="Times New Roman" w:hAnsi="Times New Roman" w:cs="Times New Roman"/>
          <w:sz w:val="24"/>
          <w:szCs w:val="24"/>
          <w:lang w:eastAsia="ar-SA"/>
        </w:rPr>
        <w:t>-, водоснабжения, водоотведения, вентиляции, кондиционирования, телефонизации с целью обеспече</w:t>
      </w:r>
      <w:r w:rsidR="00FD39AC">
        <w:rPr>
          <w:rFonts w:ascii="Times New Roman" w:hAnsi="Times New Roman" w:cs="Times New Roman"/>
          <w:sz w:val="24"/>
          <w:szCs w:val="24"/>
          <w:lang w:eastAsia="ar-SA"/>
        </w:rPr>
        <w:t xml:space="preserve">ния жизнедеятельности объекта. </w:t>
      </w:r>
    </w:p>
    <w:p w:rsidR="007B1024" w:rsidRPr="007B1024" w:rsidRDefault="007B1024" w:rsidP="007B1024">
      <w:pPr>
        <w:pStyle w:val="ConsPlusNormal"/>
        <w:widowControl/>
        <w:suppressAutoHyphens/>
        <w:autoSpaceDN/>
        <w:adjustRightInd/>
        <w:ind w:firstLine="709"/>
        <w:jc w:val="both"/>
        <w:rPr>
          <w:rFonts w:ascii="Times New Roman" w:hAnsi="Times New Roman" w:cs="Times New Roman"/>
          <w:sz w:val="24"/>
          <w:szCs w:val="24"/>
          <w:lang w:eastAsia="ar-SA"/>
        </w:rPr>
      </w:pPr>
      <w:r w:rsidRPr="00FD39AC">
        <w:rPr>
          <w:rFonts w:ascii="Times New Roman" w:hAnsi="Times New Roman" w:cs="Times New Roman"/>
          <w:b/>
          <w:sz w:val="24"/>
          <w:szCs w:val="24"/>
          <w:lang w:eastAsia="ar-SA"/>
        </w:rPr>
        <w:t>Инженерное (инженерно-техническое) обеспечение территории</w:t>
      </w:r>
      <w:r w:rsidRPr="007B1024">
        <w:rPr>
          <w:rFonts w:ascii="Times New Roman" w:hAnsi="Times New Roman" w:cs="Times New Roman"/>
          <w:sz w:val="24"/>
          <w:szCs w:val="24"/>
          <w:lang w:eastAsia="ar-SA"/>
        </w:rPr>
        <w:t xml:space="preserve"> - комплекс мероприятий по строительству новых (реконструкции существующих) сетей и </w:t>
      </w:r>
      <w:r w:rsidRPr="007B1024">
        <w:rPr>
          <w:rFonts w:ascii="Times New Roman" w:hAnsi="Times New Roman" w:cs="Times New Roman"/>
          <w:sz w:val="24"/>
          <w:szCs w:val="24"/>
          <w:lang w:eastAsia="ar-SA"/>
        </w:rPr>
        <w:lastRenderedPageBreak/>
        <w:t>сооружений объектов инженерной инфраструктуры с целью обеспечения устойчивого развития территории.</w:t>
      </w:r>
    </w:p>
    <w:p w:rsidR="007B1024" w:rsidRPr="007B1024" w:rsidRDefault="007B1024" w:rsidP="007B1024">
      <w:pPr>
        <w:pStyle w:val="ConsPlusNormal"/>
        <w:widowControl/>
        <w:suppressAutoHyphens/>
        <w:autoSpaceDN/>
        <w:adjustRightInd/>
        <w:ind w:firstLine="709"/>
        <w:jc w:val="both"/>
        <w:rPr>
          <w:rFonts w:ascii="Times New Roman" w:hAnsi="Times New Roman" w:cs="Times New Roman"/>
          <w:sz w:val="24"/>
          <w:szCs w:val="24"/>
          <w:lang w:eastAsia="ar-SA"/>
        </w:rPr>
      </w:pPr>
      <w:proofErr w:type="gramStart"/>
      <w:r w:rsidRPr="00FD39AC">
        <w:rPr>
          <w:rFonts w:ascii="Times New Roman" w:hAnsi="Times New Roman" w:cs="Times New Roman"/>
          <w:b/>
          <w:sz w:val="24"/>
          <w:szCs w:val="24"/>
          <w:lang w:eastAsia="ar-SA"/>
        </w:rPr>
        <w:t>Инженерная подготовка территории</w:t>
      </w:r>
      <w:r w:rsidRPr="007B1024">
        <w:rPr>
          <w:rFonts w:ascii="Times New Roman" w:hAnsi="Times New Roman" w:cs="Times New Roman"/>
          <w:sz w:val="24"/>
          <w:szCs w:val="24"/>
          <w:lang w:eastAsia="ar-SA"/>
        </w:rPr>
        <w:t xml:space="preserve"> -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территории от затопления и подтопления, освоение оврагов, дренаж, </w:t>
      </w:r>
      <w:proofErr w:type="spellStart"/>
      <w:r w:rsidRPr="007B1024">
        <w:rPr>
          <w:rFonts w:ascii="Times New Roman" w:hAnsi="Times New Roman" w:cs="Times New Roman"/>
          <w:sz w:val="24"/>
          <w:szCs w:val="24"/>
          <w:lang w:eastAsia="ar-SA"/>
        </w:rPr>
        <w:t>выторфовка</w:t>
      </w:r>
      <w:proofErr w:type="spellEnd"/>
      <w:r w:rsidRPr="007B1024">
        <w:rPr>
          <w:rFonts w:ascii="Times New Roman" w:hAnsi="Times New Roman" w:cs="Times New Roman"/>
          <w:sz w:val="24"/>
          <w:szCs w:val="24"/>
          <w:lang w:eastAsia="ar-SA"/>
        </w:rPr>
        <w:t>, подсыпка и т.д.).</w:t>
      </w:r>
      <w:proofErr w:type="gramEnd"/>
    </w:p>
    <w:p w:rsidR="007B1024" w:rsidRPr="007B1024" w:rsidRDefault="007B1024" w:rsidP="007B1024">
      <w:pPr>
        <w:pStyle w:val="ConsPlusNormal"/>
        <w:widowControl/>
        <w:suppressAutoHyphens/>
        <w:autoSpaceDN/>
        <w:adjustRightInd/>
        <w:ind w:firstLine="709"/>
        <w:jc w:val="both"/>
        <w:rPr>
          <w:rFonts w:ascii="Times New Roman" w:hAnsi="Times New Roman" w:cs="Times New Roman"/>
          <w:sz w:val="24"/>
          <w:szCs w:val="24"/>
          <w:lang w:eastAsia="ar-SA"/>
        </w:rPr>
      </w:pPr>
      <w:r w:rsidRPr="00FD39AC">
        <w:rPr>
          <w:rFonts w:ascii="Times New Roman" w:hAnsi="Times New Roman" w:cs="Times New Roman"/>
          <w:b/>
          <w:sz w:val="24"/>
          <w:szCs w:val="24"/>
          <w:lang w:eastAsia="ar-SA"/>
        </w:rPr>
        <w:t>Инженерная, транспортная и социальная инфраструктуры</w:t>
      </w:r>
      <w:r w:rsidRPr="007B1024">
        <w:rPr>
          <w:rFonts w:ascii="Times New Roman" w:hAnsi="Times New Roman" w:cs="Times New Roman"/>
          <w:sz w:val="24"/>
          <w:szCs w:val="24"/>
          <w:lang w:eastAsia="ar-SA"/>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территории.</w:t>
      </w:r>
    </w:p>
    <w:p w:rsidR="007B1024" w:rsidRPr="007B1024" w:rsidRDefault="007B1024" w:rsidP="007B1024">
      <w:pPr>
        <w:pStyle w:val="ConsPlusNormal"/>
        <w:widowControl/>
        <w:suppressAutoHyphens/>
        <w:autoSpaceDN/>
        <w:adjustRightInd/>
        <w:ind w:firstLine="709"/>
        <w:jc w:val="both"/>
        <w:rPr>
          <w:rFonts w:ascii="Times New Roman" w:hAnsi="Times New Roman" w:cs="Times New Roman"/>
          <w:sz w:val="24"/>
          <w:szCs w:val="24"/>
          <w:lang w:eastAsia="ar-SA"/>
        </w:rPr>
      </w:pPr>
      <w:r w:rsidRPr="00FD39AC">
        <w:rPr>
          <w:rFonts w:ascii="Times New Roman" w:hAnsi="Times New Roman" w:cs="Times New Roman"/>
          <w:b/>
          <w:sz w:val="24"/>
          <w:szCs w:val="24"/>
          <w:lang w:eastAsia="ar-SA"/>
        </w:rPr>
        <w:t>Инженерно-транспортная инфраструктура</w:t>
      </w:r>
      <w:r w:rsidRPr="007B1024">
        <w:rPr>
          <w:rFonts w:ascii="Times New Roman" w:hAnsi="Times New Roman" w:cs="Times New Roman"/>
          <w:sz w:val="24"/>
          <w:szCs w:val="24"/>
          <w:lang w:eastAsia="ar-SA"/>
        </w:rPr>
        <w:t xml:space="preserve"> – совокупность транспортных и обслуживающих сетей, устройств и головных сооружений, составляющих систему инженерно-транспортного технического оборудования города.</w:t>
      </w:r>
    </w:p>
    <w:p w:rsidR="007B1024" w:rsidRPr="007B1024" w:rsidRDefault="007B1024" w:rsidP="007B1024">
      <w:pPr>
        <w:pStyle w:val="ConsPlusNormal"/>
        <w:widowControl/>
        <w:suppressAutoHyphens/>
        <w:autoSpaceDN/>
        <w:adjustRightInd/>
        <w:ind w:firstLine="709"/>
        <w:jc w:val="both"/>
        <w:rPr>
          <w:rFonts w:ascii="Times New Roman" w:hAnsi="Times New Roman" w:cs="Times New Roman"/>
          <w:sz w:val="24"/>
          <w:szCs w:val="24"/>
          <w:lang w:eastAsia="ar-SA"/>
        </w:rPr>
      </w:pPr>
      <w:r w:rsidRPr="00FD39AC">
        <w:rPr>
          <w:rFonts w:ascii="Times New Roman" w:hAnsi="Times New Roman" w:cs="Times New Roman"/>
          <w:b/>
          <w:sz w:val="24"/>
          <w:szCs w:val="24"/>
          <w:lang w:eastAsia="ar-SA"/>
        </w:rPr>
        <w:t>Капитальный ремонт линейных объектов</w:t>
      </w:r>
      <w:r w:rsidRPr="007B1024">
        <w:rPr>
          <w:rFonts w:ascii="Times New Roman" w:hAnsi="Times New Roman" w:cs="Times New Roman"/>
          <w:sz w:val="24"/>
          <w:szCs w:val="24"/>
          <w:lang w:eastAsia="ar-SA"/>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7B1024" w:rsidRPr="007B1024" w:rsidRDefault="007B1024" w:rsidP="007B1024">
      <w:pPr>
        <w:pStyle w:val="ConsPlusNormal"/>
        <w:widowControl/>
        <w:suppressAutoHyphens/>
        <w:autoSpaceDN/>
        <w:adjustRightInd/>
        <w:ind w:firstLine="709"/>
        <w:jc w:val="both"/>
        <w:rPr>
          <w:rFonts w:ascii="Times New Roman" w:hAnsi="Times New Roman" w:cs="Times New Roman"/>
          <w:sz w:val="24"/>
          <w:szCs w:val="24"/>
          <w:lang w:eastAsia="ar-SA"/>
        </w:rPr>
      </w:pPr>
      <w:proofErr w:type="gramStart"/>
      <w:r w:rsidRPr="00FD39AC">
        <w:rPr>
          <w:rFonts w:ascii="Times New Roman" w:hAnsi="Times New Roman" w:cs="Times New Roman"/>
          <w:b/>
          <w:sz w:val="24"/>
          <w:szCs w:val="24"/>
          <w:lang w:eastAsia="ar-SA"/>
        </w:rPr>
        <w:t>Капитальный ремонт объектов капитального строительства (за исключением линейных объектов)</w:t>
      </w:r>
      <w:r w:rsidRPr="007B1024">
        <w:rPr>
          <w:rFonts w:ascii="Times New Roman" w:hAnsi="Times New Roman" w:cs="Times New Roman"/>
          <w:sz w:val="24"/>
          <w:szCs w:val="24"/>
          <w:lang w:eastAsia="ar-SA"/>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w:t>
      </w:r>
      <w:proofErr w:type="gramEnd"/>
      <w:r w:rsidRPr="007B1024">
        <w:rPr>
          <w:rFonts w:ascii="Times New Roman" w:hAnsi="Times New Roman" w:cs="Times New Roman"/>
          <w:sz w:val="24"/>
          <w:szCs w:val="24"/>
          <w:lang w:eastAsia="ar-SA"/>
        </w:rPr>
        <w:t xml:space="preserve"> элементы и (или) восстановление указанных элементов.</w:t>
      </w:r>
    </w:p>
    <w:p w:rsidR="007B1024" w:rsidRPr="007B1024" w:rsidRDefault="007B1024" w:rsidP="007B1024">
      <w:pPr>
        <w:pStyle w:val="ConsPlusNormal"/>
        <w:widowControl/>
        <w:suppressAutoHyphens/>
        <w:autoSpaceDN/>
        <w:adjustRightInd/>
        <w:ind w:firstLine="709"/>
        <w:jc w:val="both"/>
        <w:rPr>
          <w:rFonts w:ascii="Times New Roman" w:hAnsi="Times New Roman" w:cs="Times New Roman"/>
          <w:sz w:val="24"/>
          <w:szCs w:val="24"/>
          <w:lang w:eastAsia="ar-SA"/>
        </w:rPr>
      </w:pPr>
      <w:r w:rsidRPr="00FD39AC">
        <w:rPr>
          <w:rFonts w:ascii="Times New Roman" w:hAnsi="Times New Roman" w:cs="Times New Roman"/>
          <w:b/>
          <w:sz w:val="24"/>
          <w:szCs w:val="24"/>
          <w:lang w:eastAsia="ar-SA"/>
        </w:rPr>
        <w:t>Коэффициент застройки</w:t>
      </w:r>
      <w:r w:rsidRPr="007B1024">
        <w:rPr>
          <w:rFonts w:ascii="Times New Roman" w:hAnsi="Times New Roman" w:cs="Times New Roman"/>
          <w:sz w:val="24"/>
          <w:szCs w:val="24"/>
          <w:lang w:eastAsia="ar-SA"/>
        </w:rPr>
        <w:t xml:space="preserve"> - отношение площади, занятой зданиями и сооружениями, к площади участка.</w:t>
      </w:r>
    </w:p>
    <w:p w:rsidR="007B1024" w:rsidRPr="007B1024" w:rsidRDefault="007B1024" w:rsidP="007B1024">
      <w:pPr>
        <w:pStyle w:val="ConsPlusNormal"/>
        <w:widowControl/>
        <w:suppressAutoHyphens/>
        <w:autoSpaceDN/>
        <w:adjustRightInd/>
        <w:ind w:firstLine="709"/>
        <w:jc w:val="both"/>
        <w:rPr>
          <w:rFonts w:ascii="Times New Roman" w:hAnsi="Times New Roman" w:cs="Times New Roman"/>
          <w:sz w:val="24"/>
          <w:szCs w:val="24"/>
          <w:lang w:eastAsia="ar-SA"/>
        </w:rPr>
      </w:pPr>
      <w:r w:rsidRPr="00FD39AC">
        <w:rPr>
          <w:rFonts w:ascii="Times New Roman" w:hAnsi="Times New Roman" w:cs="Times New Roman"/>
          <w:b/>
          <w:sz w:val="24"/>
          <w:szCs w:val="24"/>
          <w:lang w:eastAsia="ar-SA"/>
        </w:rPr>
        <w:t>Коэффициент озеленения</w:t>
      </w:r>
      <w:r w:rsidRPr="007B1024">
        <w:rPr>
          <w:rFonts w:ascii="Times New Roman" w:hAnsi="Times New Roman" w:cs="Times New Roman"/>
          <w:sz w:val="24"/>
          <w:szCs w:val="24"/>
          <w:lang w:eastAsia="ar-SA"/>
        </w:rPr>
        <w:t xml:space="preserve"> - отношение площади зеленых насаждений (сохраняемых и искусственно высаженных) к площади земельного участка.</w:t>
      </w:r>
    </w:p>
    <w:p w:rsidR="007B1024" w:rsidRPr="007B1024" w:rsidRDefault="007B1024" w:rsidP="007B1024">
      <w:pPr>
        <w:pStyle w:val="ConsPlusNormal"/>
        <w:widowControl/>
        <w:suppressAutoHyphens/>
        <w:autoSpaceDN/>
        <w:adjustRightInd/>
        <w:ind w:firstLine="709"/>
        <w:jc w:val="both"/>
        <w:rPr>
          <w:rFonts w:ascii="Times New Roman" w:hAnsi="Times New Roman" w:cs="Times New Roman"/>
          <w:sz w:val="24"/>
          <w:szCs w:val="24"/>
          <w:lang w:eastAsia="ar-SA"/>
        </w:rPr>
      </w:pPr>
      <w:r w:rsidRPr="00FD39AC">
        <w:rPr>
          <w:rFonts w:ascii="Times New Roman" w:hAnsi="Times New Roman" w:cs="Times New Roman"/>
          <w:b/>
          <w:sz w:val="24"/>
          <w:szCs w:val="24"/>
          <w:lang w:eastAsia="ar-SA"/>
        </w:rPr>
        <w:t>Коэффициент плотности застройки земельного участка</w:t>
      </w:r>
      <w:r w:rsidRPr="007B1024">
        <w:rPr>
          <w:rFonts w:ascii="Times New Roman" w:hAnsi="Times New Roman" w:cs="Times New Roman"/>
          <w:sz w:val="24"/>
          <w:szCs w:val="24"/>
          <w:lang w:eastAsia="ar-SA"/>
        </w:rPr>
        <w:t xml:space="preserve"> - отношение площади всех этажей зданий и сооружений к площади участка (квартала).</w:t>
      </w:r>
    </w:p>
    <w:p w:rsidR="007B1024" w:rsidRPr="007B1024" w:rsidRDefault="007B1024" w:rsidP="007B1024">
      <w:pPr>
        <w:pStyle w:val="ConsPlusNormal"/>
        <w:widowControl/>
        <w:suppressAutoHyphens/>
        <w:autoSpaceDN/>
        <w:adjustRightInd/>
        <w:ind w:firstLine="709"/>
        <w:jc w:val="both"/>
        <w:rPr>
          <w:rFonts w:ascii="Times New Roman" w:hAnsi="Times New Roman" w:cs="Times New Roman"/>
          <w:sz w:val="24"/>
          <w:szCs w:val="24"/>
          <w:lang w:eastAsia="ar-SA"/>
        </w:rPr>
      </w:pPr>
      <w:proofErr w:type="gramStart"/>
      <w:r w:rsidRPr="00FD39AC">
        <w:rPr>
          <w:rFonts w:ascii="Times New Roman" w:hAnsi="Times New Roman" w:cs="Times New Roman"/>
          <w:b/>
          <w:sz w:val="24"/>
          <w:szCs w:val="24"/>
          <w:lang w:eastAsia="ar-SA"/>
        </w:rPr>
        <w:t>Красные линии</w:t>
      </w:r>
      <w:r w:rsidRPr="007B1024">
        <w:rPr>
          <w:rFonts w:ascii="Times New Roman" w:hAnsi="Times New Roman" w:cs="Times New Roman"/>
          <w:sz w:val="24"/>
          <w:szCs w:val="24"/>
          <w:lang w:eastAsia="ar-SA"/>
        </w:rPr>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 </w:t>
      </w:r>
      <w:proofErr w:type="gramEnd"/>
    </w:p>
    <w:p w:rsidR="007B1024" w:rsidRPr="007B1024" w:rsidRDefault="007B1024" w:rsidP="007B1024">
      <w:pPr>
        <w:pStyle w:val="ConsPlusNormal"/>
        <w:widowControl/>
        <w:suppressAutoHyphens/>
        <w:autoSpaceDN/>
        <w:adjustRightInd/>
        <w:ind w:firstLine="709"/>
        <w:jc w:val="both"/>
        <w:rPr>
          <w:rFonts w:ascii="Times New Roman" w:hAnsi="Times New Roman" w:cs="Times New Roman"/>
          <w:sz w:val="24"/>
          <w:szCs w:val="24"/>
          <w:lang w:eastAsia="ar-SA"/>
        </w:rPr>
      </w:pPr>
      <w:r w:rsidRPr="00FD39AC">
        <w:rPr>
          <w:rFonts w:ascii="Times New Roman" w:hAnsi="Times New Roman" w:cs="Times New Roman"/>
          <w:b/>
          <w:sz w:val="24"/>
          <w:szCs w:val="24"/>
          <w:lang w:eastAsia="ar-SA"/>
        </w:rPr>
        <w:t>Линейные объекты</w:t>
      </w:r>
      <w:r w:rsidRPr="007B1024">
        <w:rPr>
          <w:rFonts w:ascii="Times New Roman" w:hAnsi="Times New Roman" w:cs="Times New Roman"/>
          <w:sz w:val="24"/>
          <w:szCs w:val="24"/>
          <w:lang w:eastAsia="ar-SA"/>
        </w:rPr>
        <w:t xml:space="preserve"> – линии электропередачи, линии связи (в том числе линейно-кабельные сооружения), трубопроводы, автомобильные дороги, железнодорожные линии и иные подобные сооружения.</w:t>
      </w:r>
    </w:p>
    <w:p w:rsidR="007B1024" w:rsidRPr="007B1024" w:rsidRDefault="007B1024" w:rsidP="007B1024">
      <w:pPr>
        <w:pStyle w:val="ConsPlusNormal"/>
        <w:widowControl/>
        <w:suppressAutoHyphens/>
        <w:autoSpaceDN/>
        <w:adjustRightInd/>
        <w:ind w:firstLine="709"/>
        <w:jc w:val="both"/>
        <w:rPr>
          <w:rFonts w:ascii="Times New Roman" w:hAnsi="Times New Roman" w:cs="Times New Roman"/>
          <w:sz w:val="24"/>
          <w:szCs w:val="24"/>
          <w:lang w:eastAsia="ar-SA"/>
        </w:rPr>
      </w:pPr>
      <w:r w:rsidRPr="00FD39AC">
        <w:rPr>
          <w:rFonts w:ascii="Times New Roman" w:hAnsi="Times New Roman" w:cs="Times New Roman"/>
          <w:b/>
          <w:sz w:val="24"/>
          <w:szCs w:val="24"/>
          <w:lang w:eastAsia="ar-SA"/>
        </w:rPr>
        <w:t>Линии градостроительного регулирования</w:t>
      </w:r>
      <w:r w:rsidRPr="007B1024">
        <w:rPr>
          <w:rFonts w:ascii="Times New Roman" w:hAnsi="Times New Roman" w:cs="Times New Roman"/>
          <w:sz w:val="24"/>
          <w:szCs w:val="24"/>
          <w:lang w:eastAsia="ar-SA"/>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границы зон резервирования земель, изъятия, в том числе путем выкупа, земельных участков, зданий, строений, сооружений для государственных или муниципальных нужд; границы санитарно-защитных, </w:t>
      </w:r>
      <w:proofErr w:type="spellStart"/>
      <w:r w:rsidRPr="007B1024">
        <w:rPr>
          <w:rFonts w:ascii="Times New Roman" w:hAnsi="Times New Roman" w:cs="Times New Roman"/>
          <w:sz w:val="24"/>
          <w:szCs w:val="24"/>
          <w:lang w:eastAsia="ar-SA"/>
        </w:rPr>
        <w:t>водоохранных</w:t>
      </w:r>
      <w:proofErr w:type="spellEnd"/>
      <w:r w:rsidRPr="007B1024">
        <w:rPr>
          <w:rFonts w:ascii="Times New Roman" w:hAnsi="Times New Roman" w:cs="Times New Roman"/>
          <w:sz w:val="24"/>
          <w:szCs w:val="24"/>
          <w:lang w:eastAsia="ar-SA"/>
        </w:rPr>
        <w:t xml:space="preserve"> и иных зон с особыми условиями использования земельных участков, зданий, строений, сооружений.</w:t>
      </w:r>
    </w:p>
    <w:p w:rsidR="007B1024" w:rsidRPr="007B1024" w:rsidRDefault="007B1024" w:rsidP="007B1024">
      <w:pPr>
        <w:pStyle w:val="ConsPlusNormal"/>
        <w:widowControl/>
        <w:suppressAutoHyphens/>
        <w:autoSpaceDN/>
        <w:adjustRightInd/>
        <w:ind w:firstLine="709"/>
        <w:jc w:val="both"/>
        <w:rPr>
          <w:rFonts w:ascii="Times New Roman" w:hAnsi="Times New Roman" w:cs="Times New Roman"/>
          <w:sz w:val="24"/>
          <w:szCs w:val="24"/>
          <w:lang w:eastAsia="ar-SA"/>
        </w:rPr>
      </w:pPr>
      <w:proofErr w:type="gramStart"/>
      <w:r w:rsidRPr="00FD39AC">
        <w:rPr>
          <w:rFonts w:ascii="Times New Roman" w:hAnsi="Times New Roman" w:cs="Times New Roman"/>
          <w:b/>
          <w:sz w:val="24"/>
          <w:szCs w:val="24"/>
          <w:lang w:eastAsia="ar-SA"/>
        </w:rPr>
        <w:lastRenderedPageBreak/>
        <w:t>Линии регулирования застройки</w:t>
      </w:r>
      <w:r w:rsidRPr="007B1024">
        <w:rPr>
          <w:rFonts w:ascii="Times New Roman" w:hAnsi="Times New Roman" w:cs="Times New Roman"/>
          <w:sz w:val="24"/>
          <w:szCs w:val="24"/>
          <w:lang w:eastAsia="ar-SA"/>
        </w:rPr>
        <w:t xml:space="preserve"> (линии застройки)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 и, в соответствии с Градостроительным кодексом Российской Федерации, определяющие место допустимого размещения зданий и сооружений.</w:t>
      </w:r>
      <w:proofErr w:type="gramEnd"/>
    </w:p>
    <w:p w:rsidR="007B1024" w:rsidRPr="007B1024" w:rsidRDefault="007B1024" w:rsidP="007B1024">
      <w:pPr>
        <w:pStyle w:val="ConsPlusNormal"/>
        <w:widowControl/>
        <w:suppressAutoHyphens/>
        <w:autoSpaceDN/>
        <w:adjustRightInd/>
        <w:ind w:firstLine="709"/>
        <w:jc w:val="both"/>
        <w:rPr>
          <w:rFonts w:ascii="Times New Roman" w:hAnsi="Times New Roman" w:cs="Times New Roman"/>
          <w:sz w:val="24"/>
          <w:szCs w:val="24"/>
          <w:lang w:eastAsia="ar-SA"/>
        </w:rPr>
      </w:pPr>
      <w:proofErr w:type="gramStart"/>
      <w:r w:rsidRPr="00FD39AC">
        <w:rPr>
          <w:rFonts w:ascii="Times New Roman" w:hAnsi="Times New Roman" w:cs="Times New Roman"/>
          <w:b/>
          <w:sz w:val="24"/>
          <w:szCs w:val="24"/>
          <w:lang w:eastAsia="ar-SA"/>
        </w:rPr>
        <w:t>Личное подсобное хозяйство</w:t>
      </w:r>
      <w:r w:rsidRPr="007B1024">
        <w:rPr>
          <w:rFonts w:ascii="Times New Roman" w:hAnsi="Times New Roman" w:cs="Times New Roman"/>
          <w:sz w:val="24"/>
          <w:szCs w:val="24"/>
          <w:lang w:eastAsia="ar-SA"/>
        </w:rPr>
        <w:t xml:space="preserve"> - форма непредпринимательской деятельности по производству и переработке сельскохозяйственной продукции, ведется гражданином или гражданином и совместно проживающими с ним и (или) совместно осуществляющими с ним ведение личного подсобного хозяйства членами его семьи в целях удовлетворения личных потребностей на земельном участке, предоставленном и (или) приобретенном для ведения личного подсобного хозяйства.</w:t>
      </w:r>
      <w:proofErr w:type="gramEnd"/>
    </w:p>
    <w:p w:rsidR="007B1024" w:rsidRPr="007B1024" w:rsidRDefault="007B1024" w:rsidP="007B1024">
      <w:pPr>
        <w:pStyle w:val="ConsPlusNormal"/>
        <w:widowControl/>
        <w:suppressAutoHyphens/>
        <w:autoSpaceDN/>
        <w:adjustRightInd/>
        <w:ind w:firstLine="709"/>
        <w:jc w:val="both"/>
        <w:rPr>
          <w:rFonts w:ascii="Times New Roman" w:hAnsi="Times New Roman" w:cs="Times New Roman"/>
          <w:sz w:val="24"/>
          <w:szCs w:val="24"/>
          <w:lang w:eastAsia="ar-SA"/>
        </w:rPr>
      </w:pPr>
      <w:r w:rsidRPr="00FD39AC">
        <w:rPr>
          <w:rFonts w:ascii="Times New Roman" w:hAnsi="Times New Roman" w:cs="Times New Roman"/>
          <w:b/>
          <w:sz w:val="24"/>
          <w:szCs w:val="24"/>
          <w:lang w:eastAsia="ar-SA"/>
        </w:rPr>
        <w:t>Многоквартирный жилой дом</w:t>
      </w:r>
      <w:r w:rsidRPr="007B1024">
        <w:rPr>
          <w:rFonts w:ascii="Times New Roman" w:hAnsi="Times New Roman" w:cs="Times New Roman"/>
          <w:sz w:val="24"/>
          <w:szCs w:val="24"/>
          <w:lang w:eastAsia="ar-SA"/>
        </w:rPr>
        <w:t xml:space="preserve"> – жилой дом, состоящий из совокупности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и содержащий в себе элементы общего имущества собственников помещений в таком доме в соответствии с жилищным законодательством.</w:t>
      </w:r>
    </w:p>
    <w:p w:rsidR="007B1024" w:rsidRPr="007B1024" w:rsidRDefault="007B1024" w:rsidP="007B1024">
      <w:pPr>
        <w:pStyle w:val="ConsPlusNormal"/>
        <w:widowControl/>
        <w:suppressAutoHyphens/>
        <w:autoSpaceDN/>
        <w:adjustRightInd/>
        <w:ind w:firstLine="709"/>
        <w:jc w:val="both"/>
        <w:rPr>
          <w:rFonts w:ascii="Times New Roman" w:hAnsi="Times New Roman" w:cs="Times New Roman"/>
          <w:sz w:val="24"/>
          <w:szCs w:val="24"/>
          <w:lang w:eastAsia="ar-SA"/>
        </w:rPr>
      </w:pPr>
      <w:r w:rsidRPr="00FD39AC">
        <w:rPr>
          <w:rFonts w:ascii="Times New Roman" w:hAnsi="Times New Roman" w:cs="Times New Roman"/>
          <w:b/>
          <w:sz w:val="24"/>
          <w:szCs w:val="24"/>
          <w:lang w:eastAsia="ar-SA"/>
        </w:rPr>
        <w:t>Обслуживание населения на территории малоэтажной</w:t>
      </w:r>
      <w:r w:rsidRPr="007B1024">
        <w:rPr>
          <w:rFonts w:ascii="Times New Roman" w:hAnsi="Times New Roman" w:cs="Times New Roman"/>
          <w:sz w:val="24"/>
          <w:szCs w:val="24"/>
          <w:lang w:eastAsia="ar-SA"/>
        </w:rPr>
        <w:t xml:space="preserve"> застройки - обеспечение жителей необходимыми услугами; на территориях малоэтажной жилой застройки организуется, как правило, повседневное обслуживание, предоставляющее жителям услуги первой необходимости, и в отдельных случаях - периодическое обслуживание, предоставляющее услуги еженедельного и более редкого спроса.</w:t>
      </w:r>
    </w:p>
    <w:p w:rsidR="007B1024" w:rsidRPr="007B1024" w:rsidRDefault="007B1024" w:rsidP="007B1024">
      <w:pPr>
        <w:pStyle w:val="ConsPlusNormal"/>
        <w:widowControl/>
        <w:suppressAutoHyphens/>
        <w:autoSpaceDN/>
        <w:adjustRightInd/>
        <w:ind w:firstLine="709"/>
        <w:jc w:val="both"/>
        <w:rPr>
          <w:rFonts w:ascii="Times New Roman" w:hAnsi="Times New Roman" w:cs="Times New Roman"/>
          <w:sz w:val="24"/>
          <w:szCs w:val="24"/>
          <w:lang w:eastAsia="ar-SA"/>
        </w:rPr>
      </w:pPr>
      <w:r w:rsidRPr="00FD39AC">
        <w:rPr>
          <w:rFonts w:ascii="Times New Roman" w:hAnsi="Times New Roman" w:cs="Times New Roman"/>
          <w:b/>
          <w:sz w:val="24"/>
          <w:szCs w:val="24"/>
          <w:lang w:eastAsia="ar-SA"/>
        </w:rPr>
        <w:t>Объект капитального строительства</w:t>
      </w:r>
      <w:r w:rsidRPr="007B1024">
        <w:rPr>
          <w:rFonts w:ascii="Times New Roman" w:hAnsi="Times New Roman" w:cs="Times New Roman"/>
          <w:sz w:val="24"/>
          <w:szCs w:val="24"/>
          <w:lang w:eastAsia="ar-SA"/>
        </w:rPr>
        <w:t xml:space="preserve">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7B1024" w:rsidRPr="007B1024" w:rsidRDefault="007B1024" w:rsidP="007B1024">
      <w:pPr>
        <w:pStyle w:val="ConsPlusNormal"/>
        <w:widowControl/>
        <w:suppressAutoHyphens/>
        <w:autoSpaceDN/>
        <w:adjustRightInd/>
        <w:ind w:firstLine="709"/>
        <w:jc w:val="both"/>
        <w:rPr>
          <w:rFonts w:ascii="Times New Roman" w:hAnsi="Times New Roman" w:cs="Times New Roman"/>
          <w:sz w:val="24"/>
          <w:szCs w:val="24"/>
          <w:lang w:eastAsia="ar-SA"/>
        </w:rPr>
      </w:pPr>
      <w:proofErr w:type="gramStart"/>
      <w:r w:rsidRPr="00FD39AC">
        <w:rPr>
          <w:rFonts w:ascii="Times New Roman" w:hAnsi="Times New Roman" w:cs="Times New Roman"/>
          <w:b/>
          <w:sz w:val="24"/>
          <w:szCs w:val="24"/>
          <w:lang w:eastAsia="ar-SA"/>
        </w:rPr>
        <w:t>Объекты культурного наследия (памятники истории и культуры) народов Российской Федерации</w:t>
      </w:r>
      <w:r w:rsidRPr="007B1024">
        <w:rPr>
          <w:rFonts w:ascii="Times New Roman" w:hAnsi="Times New Roman" w:cs="Times New Roman"/>
          <w:sz w:val="24"/>
          <w:szCs w:val="24"/>
          <w:lang w:eastAsia="ar-SA"/>
        </w:rPr>
        <w:t xml:space="preserve"> –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w:t>
      </w:r>
      <w:proofErr w:type="gramEnd"/>
      <w:r w:rsidRPr="007B1024">
        <w:rPr>
          <w:rFonts w:ascii="Times New Roman" w:hAnsi="Times New Roman" w:cs="Times New Roman"/>
          <w:sz w:val="24"/>
          <w:szCs w:val="24"/>
          <w:lang w:eastAsia="ar-SA"/>
        </w:rPr>
        <w:t xml:space="preserve"> и цивилизаций, подлинными источниками информации о зарождении и развитии культуры.</w:t>
      </w:r>
    </w:p>
    <w:p w:rsidR="007B1024" w:rsidRPr="007B1024" w:rsidRDefault="007B1024" w:rsidP="007B1024">
      <w:pPr>
        <w:pStyle w:val="ConsPlusNormal"/>
        <w:widowControl/>
        <w:suppressAutoHyphens/>
        <w:autoSpaceDN/>
        <w:adjustRightInd/>
        <w:ind w:firstLine="709"/>
        <w:jc w:val="both"/>
        <w:rPr>
          <w:rFonts w:ascii="Times New Roman" w:hAnsi="Times New Roman" w:cs="Times New Roman"/>
          <w:sz w:val="24"/>
          <w:szCs w:val="24"/>
          <w:lang w:eastAsia="ar-SA"/>
        </w:rPr>
      </w:pPr>
      <w:r w:rsidRPr="00FD39AC">
        <w:rPr>
          <w:rFonts w:ascii="Times New Roman" w:hAnsi="Times New Roman" w:cs="Times New Roman"/>
          <w:b/>
          <w:sz w:val="24"/>
          <w:szCs w:val="24"/>
          <w:lang w:eastAsia="ar-SA"/>
        </w:rPr>
        <w:t>Отступ здания, сооружения от границы</w:t>
      </w:r>
      <w:r w:rsidRPr="007B1024">
        <w:rPr>
          <w:rFonts w:ascii="Times New Roman" w:hAnsi="Times New Roman" w:cs="Times New Roman"/>
          <w:sz w:val="24"/>
          <w:szCs w:val="24"/>
          <w:lang w:eastAsia="ar-SA"/>
        </w:rPr>
        <w:t xml:space="preserve"> участка – расстояние между границей участка и стеной здания.</w:t>
      </w:r>
    </w:p>
    <w:p w:rsidR="007B1024" w:rsidRPr="007B1024" w:rsidRDefault="007B1024" w:rsidP="007B1024">
      <w:pPr>
        <w:pStyle w:val="ConsPlusNormal"/>
        <w:widowControl/>
        <w:suppressAutoHyphens/>
        <w:autoSpaceDN/>
        <w:adjustRightInd/>
        <w:ind w:firstLine="709"/>
        <w:jc w:val="both"/>
        <w:rPr>
          <w:rFonts w:ascii="Times New Roman" w:hAnsi="Times New Roman" w:cs="Times New Roman"/>
          <w:sz w:val="24"/>
          <w:szCs w:val="24"/>
          <w:lang w:eastAsia="ar-SA"/>
        </w:rPr>
      </w:pPr>
      <w:proofErr w:type="gramStart"/>
      <w:r w:rsidRPr="00FD39AC">
        <w:rPr>
          <w:rFonts w:ascii="Times New Roman" w:hAnsi="Times New Roman" w:cs="Times New Roman"/>
          <w:b/>
          <w:sz w:val="24"/>
          <w:szCs w:val="24"/>
          <w:lang w:eastAsia="ar-SA"/>
        </w:rPr>
        <w:t>Основные виды разрешенного использования земельных участков и объектов капитального строительства</w:t>
      </w:r>
      <w:r w:rsidRPr="007B1024">
        <w:rPr>
          <w:rFonts w:ascii="Times New Roman" w:hAnsi="Times New Roman" w:cs="Times New Roman"/>
          <w:sz w:val="24"/>
          <w:szCs w:val="24"/>
          <w:lang w:eastAsia="ar-SA"/>
        </w:rPr>
        <w:t xml:space="preserve"> – виды деятельности и объекты,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том, что выбор таких видов деятельности и объектов осуществляется правообладателями земельных участков и объектов капитального строительства самостоятельно (без дополнительных</w:t>
      </w:r>
      <w:proofErr w:type="gramEnd"/>
      <w:r w:rsidRPr="007B1024">
        <w:rPr>
          <w:rFonts w:ascii="Times New Roman" w:hAnsi="Times New Roman" w:cs="Times New Roman"/>
          <w:sz w:val="24"/>
          <w:szCs w:val="24"/>
          <w:lang w:eastAsia="ar-SA"/>
        </w:rPr>
        <w:t xml:space="preserve"> разрешений и согласований) при условии соблюдения требований технических регламентов. Право указанного выбора без получения дополнительных разрешений и согласований не распространяется на органы государственной власти, органы местного самоуправления, государственные и муниципальные учреждения, государственные и муниципальные унитарные предприятия.</w:t>
      </w:r>
    </w:p>
    <w:p w:rsidR="007B1024" w:rsidRPr="007B1024" w:rsidRDefault="007B1024" w:rsidP="007B1024">
      <w:pPr>
        <w:pStyle w:val="ConsPlusNormal"/>
        <w:widowControl/>
        <w:suppressAutoHyphens/>
        <w:autoSpaceDN/>
        <w:adjustRightInd/>
        <w:ind w:firstLine="709"/>
        <w:jc w:val="both"/>
        <w:rPr>
          <w:rFonts w:ascii="Times New Roman" w:hAnsi="Times New Roman" w:cs="Times New Roman"/>
          <w:sz w:val="24"/>
          <w:szCs w:val="24"/>
          <w:lang w:eastAsia="ar-SA"/>
        </w:rPr>
      </w:pPr>
      <w:r w:rsidRPr="00C63836">
        <w:rPr>
          <w:rFonts w:ascii="Times New Roman" w:hAnsi="Times New Roman" w:cs="Times New Roman"/>
          <w:b/>
          <w:sz w:val="24"/>
          <w:szCs w:val="24"/>
          <w:lang w:eastAsia="ar-SA"/>
        </w:rPr>
        <w:t>Охранные зоны</w:t>
      </w:r>
      <w:r w:rsidRPr="007B1024">
        <w:rPr>
          <w:rFonts w:ascii="Times New Roman" w:hAnsi="Times New Roman" w:cs="Times New Roman"/>
          <w:sz w:val="24"/>
          <w:szCs w:val="24"/>
          <w:lang w:eastAsia="ar-SA"/>
        </w:rPr>
        <w:t xml:space="preserve"> – территории, в границах которых </w:t>
      </w:r>
      <w:proofErr w:type="gramStart"/>
      <w:r w:rsidRPr="007B1024">
        <w:rPr>
          <w:rFonts w:ascii="Times New Roman" w:hAnsi="Times New Roman" w:cs="Times New Roman"/>
          <w:sz w:val="24"/>
          <w:szCs w:val="24"/>
          <w:lang w:eastAsia="ar-SA"/>
        </w:rPr>
        <w:t>устанавливаются особые условия</w:t>
      </w:r>
      <w:proofErr w:type="gramEnd"/>
      <w:r w:rsidRPr="007B1024">
        <w:rPr>
          <w:rFonts w:ascii="Times New Roman" w:hAnsi="Times New Roman" w:cs="Times New Roman"/>
          <w:sz w:val="24"/>
          <w:szCs w:val="24"/>
          <w:lang w:eastAsia="ar-SA"/>
        </w:rPr>
        <w:t xml:space="preserve"> и требования к использованию земельных участков, осуществлению </w:t>
      </w:r>
      <w:r w:rsidRPr="007B1024">
        <w:rPr>
          <w:rFonts w:ascii="Times New Roman" w:hAnsi="Times New Roman" w:cs="Times New Roman"/>
          <w:sz w:val="24"/>
          <w:szCs w:val="24"/>
          <w:lang w:eastAsia="ar-SA"/>
        </w:rPr>
        <w:lastRenderedPageBreak/>
        <w:t>хозяйственной и иной деятельности, которые устанавливаются в соответствии с законодательством Российской Федерации.</w:t>
      </w:r>
    </w:p>
    <w:p w:rsidR="007B1024" w:rsidRPr="007B1024" w:rsidRDefault="007B1024" w:rsidP="007B1024">
      <w:pPr>
        <w:pStyle w:val="ConsPlusNormal"/>
        <w:widowControl/>
        <w:suppressAutoHyphens/>
        <w:autoSpaceDN/>
        <w:adjustRightInd/>
        <w:ind w:firstLine="709"/>
        <w:jc w:val="both"/>
        <w:rPr>
          <w:rFonts w:ascii="Times New Roman" w:hAnsi="Times New Roman" w:cs="Times New Roman"/>
          <w:sz w:val="24"/>
          <w:szCs w:val="24"/>
          <w:lang w:eastAsia="ar-SA"/>
        </w:rPr>
      </w:pPr>
      <w:r w:rsidRPr="00C63836">
        <w:rPr>
          <w:rFonts w:ascii="Times New Roman" w:hAnsi="Times New Roman" w:cs="Times New Roman"/>
          <w:b/>
          <w:sz w:val="24"/>
          <w:szCs w:val="24"/>
          <w:lang w:eastAsia="ar-SA"/>
        </w:rPr>
        <w:t>Парковка (парковочное место)</w:t>
      </w:r>
      <w:r w:rsidRPr="007B1024">
        <w:rPr>
          <w:rFonts w:ascii="Times New Roman" w:hAnsi="Times New Roman" w:cs="Times New Roman"/>
          <w:sz w:val="24"/>
          <w:szCs w:val="24"/>
          <w:lang w:eastAsia="ar-SA"/>
        </w:rPr>
        <w:t xml:space="preserve"> - специально обозначенное и при необходимости обустроенное и оборудованное место, </w:t>
      </w:r>
      <w:proofErr w:type="gramStart"/>
      <w:r w:rsidRPr="007B1024">
        <w:rPr>
          <w:rFonts w:ascii="Times New Roman" w:hAnsi="Times New Roman" w:cs="Times New Roman"/>
          <w:sz w:val="24"/>
          <w:szCs w:val="24"/>
          <w:lang w:eastAsia="ar-SA"/>
        </w:rPr>
        <w:t>являющееся</w:t>
      </w:r>
      <w:proofErr w:type="gramEnd"/>
      <w:r w:rsidRPr="007B1024">
        <w:rPr>
          <w:rFonts w:ascii="Times New Roman" w:hAnsi="Times New Roman" w:cs="Times New Roman"/>
          <w:sz w:val="24"/>
          <w:szCs w:val="24"/>
          <w:lang w:eastAsia="ar-SA"/>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7B1024">
        <w:rPr>
          <w:rFonts w:ascii="Times New Roman" w:hAnsi="Times New Roman" w:cs="Times New Roman"/>
          <w:sz w:val="24"/>
          <w:szCs w:val="24"/>
          <w:lang w:eastAsia="ar-SA"/>
        </w:rPr>
        <w:t>подэстакадных</w:t>
      </w:r>
      <w:proofErr w:type="spellEnd"/>
      <w:r w:rsidRPr="007B1024">
        <w:rPr>
          <w:rFonts w:ascii="Times New Roman" w:hAnsi="Times New Roman" w:cs="Times New Roman"/>
          <w:sz w:val="24"/>
          <w:szCs w:val="24"/>
          <w:lang w:eastAsia="ar-SA"/>
        </w:rPr>
        <w:t xml:space="preserve"> или </w:t>
      </w:r>
      <w:proofErr w:type="spellStart"/>
      <w:r w:rsidRPr="007B1024">
        <w:rPr>
          <w:rFonts w:ascii="Times New Roman" w:hAnsi="Times New Roman" w:cs="Times New Roman"/>
          <w:sz w:val="24"/>
          <w:szCs w:val="24"/>
          <w:lang w:eastAsia="ar-SA"/>
        </w:rPr>
        <w:t>подмостовых</w:t>
      </w:r>
      <w:proofErr w:type="spellEnd"/>
      <w:r w:rsidRPr="007B1024">
        <w:rPr>
          <w:rFonts w:ascii="Times New Roman" w:hAnsi="Times New Roman" w:cs="Times New Roman"/>
          <w:sz w:val="24"/>
          <w:szCs w:val="24"/>
          <w:lang w:eastAsia="ar-SA"/>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7B1024" w:rsidRPr="007B1024" w:rsidRDefault="007B1024" w:rsidP="007B1024">
      <w:pPr>
        <w:pStyle w:val="ConsPlusNormal"/>
        <w:widowControl/>
        <w:suppressAutoHyphens/>
        <w:autoSpaceDN/>
        <w:adjustRightInd/>
        <w:ind w:firstLine="709"/>
        <w:jc w:val="both"/>
        <w:rPr>
          <w:rFonts w:ascii="Times New Roman" w:hAnsi="Times New Roman" w:cs="Times New Roman"/>
          <w:sz w:val="24"/>
          <w:szCs w:val="24"/>
          <w:lang w:eastAsia="ar-SA"/>
        </w:rPr>
      </w:pPr>
      <w:r w:rsidRPr="00C63836">
        <w:rPr>
          <w:rFonts w:ascii="Times New Roman" w:hAnsi="Times New Roman" w:cs="Times New Roman"/>
          <w:b/>
          <w:sz w:val="24"/>
          <w:szCs w:val="24"/>
          <w:lang w:eastAsia="ar-SA"/>
        </w:rPr>
        <w:t>Планировка территории</w:t>
      </w:r>
      <w:r w:rsidRPr="007B1024">
        <w:rPr>
          <w:rFonts w:ascii="Times New Roman" w:hAnsi="Times New Roman" w:cs="Times New Roman"/>
          <w:sz w:val="24"/>
          <w:szCs w:val="24"/>
          <w:lang w:eastAsia="ar-SA"/>
        </w:rPr>
        <w:t xml:space="preserve"> – осуществление деятельности по развитию территорий посредством разработки проектов планировки территории, проектов межевания территории.</w:t>
      </w:r>
    </w:p>
    <w:p w:rsidR="007B1024" w:rsidRPr="007B1024" w:rsidRDefault="007B1024" w:rsidP="007B1024">
      <w:pPr>
        <w:pStyle w:val="ConsPlusNormal"/>
        <w:widowControl/>
        <w:suppressAutoHyphens/>
        <w:autoSpaceDN/>
        <w:adjustRightInd/>
        <w:ind w:firstLine="709"/>
        <w:jc w:val="both"/>
        <w:rPr>
          <w:rFonts w:ascii="Times New Roman" w:hAnsi="Times New Roman" w:cs="Times New Roman"/>
          <w:sz w:val="24"/>
          <w:szCs w:val="24"/>
          <w:lang w:eastAsia="ar-SA"/>
        </w:rPr>
      </w:pPr>
      <w:r w:rsidRPr="00C63836">
        <w:rPr>
          <w:rFonts w:ascii="Times New Roman" w:hAnsi="Times New Roman" w:cs="Times New Roman"/>
          <w:b/>
          <w:sz w:val="24"/>
          <w:szCs w:val="24"/>
          <w:lang w:eastAsia="ar-SA"/>
        </w:rPr>
        <w:t>Правила землепользования и застройки</w:t>
      </w:r>
      <w:r w:rsidRPr="007B1024">
        <w:rPr>
          <w:rFonts w:ascii="Times New Roman" w:hAnsi="Times New Roman" w:cs="Times New Roman"/>
          <w:sz w:val="24"/>
          <w:szCs w:val="24"/>
          <w:lang w:eastAsia="ar-SA"/>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7B1024" w:rsidRPr="007B1024" w:rsidRDefault="007B1024" w:rsidP="007B1024">
      <w:pPr>
        <w:pStyle w:val="ConsPlusNormal"/>
        <w:widowControl/>
        <w:suppressAutoHyphens/>
        <w:autoSpaceDN/>
        <w:adjustRightInd/>
        <w:ind w:firstLine="709"/>
        <w:jc w:val="both"/>
        <w:rPr>
          <w:rFonts w:ascii="Times New Roman" w:hAnsi="Times New Roman" w:cs="Times New Roman"/>
          <w:sz w:val="24"/>
          <w:szCs w:val="24"/>
          <w:lang w:eastAsia="ar-SA"/>
        </w:rPr>
      </w:pPr>
      <w:proofErr w:type="gramStart"/>
      <w:r w:rsidRPr="00C63836">
        <w:rPr>
          <w:rFonts w:ascii="Times New Roman" w:hAnsi="Times New Roman" w:cs="Times New Roman"/>
          <w:b/>
          <w:sz w:val="24"/>
          <w:szCs w:val="24"/>
          <w:lang w:eastAsia="ar-SA"/>
        </w:rPr>
        <w:t>Подрядчик</w:t>
      </w:r>
      <w:r w:rsidRPr="007B1024">
        <w:rPr>
          <w:rFonts w:ascii="Times New Roman" w:hAnsi="Times New Roman" w:cs="Times New Roman"/>
          <w:sz w:val="24"/>
          <w:szCs w:val="24"/>
          <w:lang w:eastAsia="ar-SA"/>
        </w:rPr>
        <w:t xml:space="preserve"> – физические и юридические лица, которые выполняют работы по договору подряда и (или) государственному или муниципальному контракту, заключаемым с заказчиками в соответствии с Гражданским кодексом Российской Федерации.</w:t>
      </w:r>
      <w:proofErr w:type="gramEnd"/>
      <w:r w:rsidRPr="007B1024">
        <w:rPr>
          <w:rFonts w:ascii="Times New Roman" w:hAnsi="Times New Roman" w:cs="Times New Roman"/>
          <w:sz w:val="24"/>
          <w:szCs w:val="24"/>
          <w:lang w:eastAsia="ar-SA"/>
        </w:rPr>
        <w:t xml:space="preserve"> Подрядчики обязаны иметь лицензию на осуществление ими тех видов деятельности, которые подлежат лицензированию в соответствии с законодательством в сфере лицензирования.</w:t>
      </w:r>
    </w:p>
    <w:p w:rsidR="007B1024" w:rsidRPr="007B1024" w:rsidRDefault="007B1024" w:rsidP="007B1024">
      <w:pPr>
        <w:pStyle w:val="ConsPlusNormal"/>
        <w:widowControl/>
        <w:suppressAutoHyphens/>
        <w:autoSpaceDN/>
        <w:adjustRightInd/>
        <w:ind w:firstLine="709"/>
        <w:jc w:val="both"/>
        <w:rPr>
          <w:rFonts w:ascii="Times New Roman" w:hAnsi="Times New Roman" w:cs="Times New Roman"/>
          <w:sz w:val="24"/>
          <w:szCs w:val="24"/>
          <w:lang w:eastAsia="ar-SA"/>
        </w:rPr>
      </w:pPr>
      <w:r w:rsidRPr="00C63836">
        <w:rPr>
          <w:rFonts w:ascii="Times New Roman" w:hAnsi="Times New Roman" w:cs="Times New Roman"/>
          <w:b/>
          <w:sz w:val="24"/>
          <w:szCs w:val="24"/>
          <w:lang w:eastAsia="ar-SA"/>
        </w:rPr>
        <w:t>Правообладатели земельных участков, объектов капитального строительства</w:t>
      </w:r>
      <w:r w:rsidRPr="007B1024">
        <w:rPr>
          <w:rFonts w:ascii="Times New Roman" w:hAnsi="Times New Roman" w:cs="Times New Roman"/>
          <w:sz w:val="24"/>
          <w:szCs w:val="24"/>
          <w:lang w:eastAsia="ar-SA"/>
        </w:rPr>
        <w:t xml:space="preserve"> – собственники, а также владельцы, пользователи и арендаторы земельных участков, объектов капитального строительства, их уполномоченные лица, обладающие правами на градостроительные изменения этих объектов права в силу закона и/или договора.</w:t>
      </w:r>
    </w:p>
    <w:p w:rsidR="007B1024" w:rsidRPr="007B1024" w:rsidRDefault="007B1024" w:rsidP="007B1024">
      <w:pPr>
        <w:pStyle w:val="ConsPlusNormal"/>
        <w:widowControl/>
        <w:suppressAutoHyphens/>
        <w:autoSpaceDN/>
        <w:adjustRightInd/>
        <w:ind w:firstLine="709"/>
        <w:jc w:val="both"/>
        <w:rPr>
          <w:rFonts w:ascii="Times New Roman" w:hAnsi="Times New Roman" w:cs="Times New Roman"/>
          <w:sz w:val="24"/>
          <w:szCs w:val="24"/>
          <w:lang w:eastAsia="ar-SA"/>
        </w:rPr>
      </w:pPr>
      <w:r w:rsidRPr="00C63836">
        <w:rPr>
          <w:rFonts w:ascii="Times New Roman" w:hAnsi="Times New Roman" w:cs="Times New Roman"/>
          <w:b/>
          <w:sz w:val="24"/>
          <w:szCs w:val="24"/>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7B1024">
        <w:rPr>
          <w:rFonts w:ascii="Times New Roman" w:hAnsi="Times New Roman" w:cs="Times New Roman"/>
          <w:sz w:val="24"/>
          <w:szCs w:val="24"/>
          <w:lang w:eastAsia="ar-SA"/>
        </w:rPr>
        <w:t xml:space="preserve">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регламентом использования территорий, законодательством, нормативами градостроительного проектирования, техническими регламентами, нормативными техническими документами.</w:t>
      </w:r>
    </w:p>
    <w:p w:rsidR="007B1024" w:rsidRPr="007B1024" w:rsidRDefault="007B1024" w:rsidP="007B1024">
      <w:pPr>
        <w:pStyle w:val="ConsPlusNormal"/>
        <w:widowControl/>
        <w:suppressAutoHyphens/>
        <w:autoSpaceDN/>
        <w:adjustRightInd/>
        <w:ind w:firstLine="709"/>
        <w:jc w:val="both"/>
        <w:rPr>
          <w:rFonts w:ascii="Times New Roman" w:hAnsi="Times New Roman" w:cs="Times New Roman"/>
          <w:sz w:val="24"/>
          <w:szCs w:val="24"/>
          <w:lang w:eastAsia="ar-SA"/>
        </w:rPr>
      </w:pPr>
      <w:r w:rsidRPr="00C63836">
        <w:rPr>
          <w:rFonts w:ascii="Times New Roman" w:hAnsi="Times New Roman" w:cs="Times New Roman"/>
          <w:b/>
          <w:sz w:val="24"/>
          <w:szCs w:val="24"/>
          <w:lang w:eastAsia="ar-SA"/>
        </w:rPr>
        <w:t>Процент застройки земельного</w:t>
      </w:r>
      <w:r w:rsidRPr="007B1024">
        <w:rPr>
          <w:rFonts w:ascii="Times New Roman" w:hAnsi="Times New Roman" w:cs="Times New Roman"/>
          <w:sz w:val="24"/>
          <w:szCs w:val="24"/>
          <w:lang w:eastAsia="ar-SA"/>
        </w:rPr>
        <w:t xml:space="preserve"> участка – в градостроительных регламентах выраженный в процентах показатель (доля) той части земельного участка, которая может быть занята зданиями, строениями, сооружениями.</w:t>
      </w:r>
    </w:p>
    <w:p w:rsidR="007B1024" w:rsidRPr="007B1024" w:rsidRDefault="007B1024" w:rsidP="007B1024">
      <w:pPr>
        <w:pStyle w:val="ConsPlusNormal"/>
        <w:widowControl/>
        <w:suppressAutoHyphens/>
        <w:autoSpaceDN/>
        <w:adjustRightInd/>
        <w:ind w:firstLine="709"/>
        <w:jc w:val="both"/>
        <w:rPr>
          <w:rFonts w:ascii="Times New Roman" w:hAnsi="Times New Roman" w:cs="Times New Roman"/>
          <w:sz w:val="24"/>
          <w:szCs w:val="24"/>
          <w:lang w:eastAsia="ar-SA"/>
        </w:rPr>
      </w:pPr>
      <w:r w:rsidRPr="00C63836">
        <w:rPr>
          <w:rFonts w:ascii="Times New Roman" w:hAnsi="Times New Roman" w:cs="Times New Roman"/>
          <w:b/>
          <w:sz w:val="24"/>
          <w:szCs w:val="24"/>
          <w:lang w:eastAsia="ar-SA"/>
        </w:rPr>
        <w:t>Прибрежные защитные полосы</w:t>
      </w:r>
      <w:r w:rsidRPr="007B1024">
        <w:rPr>
          <w:rFonts w:ascii="Times New Roman" w:hAnsi="Times New Roman" w:cs="Times New Roman"/>
          <w:sz w:val="24"/>
          <w:szCs w:val="24"/>
          <w:lang w:eastAsia="ar-SA"/>
        </w:rPr>
        <w:t xml:space="preserve"> – территории, которые устанавливаются в границах </w:t>
      </w:r>
      <w:proofErr w:type="spellStart"/>
      <w:r w:rsidRPr="007B1024">
        <w:rPr>
          <w:rFonts w:ascii="Times New Roman" w:hAnsi="Times New Roman" w:cs="Times New Roman"/>
          <w:sz w:val="24"/>
          <w:szCs w:val="24"/>
          <w:lang w:eastAsia="ar-SA"/>
        </w:rPr>
        <w:t>водоохранных</w:t>
      </w:r>
      <w:proofErr w:type="spellEnd"/>
      <w:r w:rsidRPr="007B1024">
        <w:rPr>
          <w:rFonts w:ascii="Times New Roman" w:hAnsi="Times New Roman" w:cs="Times New Roman"/>
          <w:sz w:val="24"/>
          <w:szCs w:val="24"/>
          <w:lang w:eastAsia="ar-SA"/>
        </w:rPr>
        <w:t xml:space="preserve"> зон, примыкают к береговой линии морей, рек, ручьев, каналов, озер, водохранилищ и на которых установлены дополнительные ограничения хозяйственной и иной деятельности.</w:t>
      </w:r>
    </w:p>
    <w:p w:rsidR="007B1024" w:rsidRPr="007B1024" w:rsidRDefault="007B1024" w:rsidP="007B1024">
      <w:pPr>
        <w:pStyle w:val="ConsPlusNormal"/>
        <w:widowControl/>
        <w:suppressAutoHyphens/>
        <w:autoSpaceDN/>
        <w:adjustRightInd/>
        <w:ind w:firstLine="709"/>
        <w:jc w:val="both"/>
        <w:rPr>
          <w:rFonts w:ascii="Times New Roman" w:hAnsi="Times New Roman" w:cs="Times New Roman"/>
          <w:sz w:val="24"/>
          <w:szCs w:val="24"/>
          <w:lang w:eastAsia="ar-SA"/>
        </w:rPr>
      </w:pPr>
      <w:r w:rsidRPr="00C63836">
        <w:rPr>
          <w:rFonts w:ascii="Times New Roman" w:hAnsi="Times New Roman" w:cs="Times New Roman"/>
          <w:b/>
          <w:sz w:val="24"/>
          <w:szCs w:val="24"/>
          <w:lang w:eastAsia="ar-SA"/>
        </w:rPr>
        <w:t>Проектная документация</w:t>
      </w:r>
      <w:r w:rsidRPr="007B1024">
        <w:rPr>
          <w:rFonts w:ascii="Times New Roman" w:hAnsi="Times New Roman" w:cs="Times New Roman"/>
          <w:sz w:val="24"/>
          <w:szCs w:val="24"/>
          <w:lang w:eastAsia="ar-SA"/>
        </w:rPr>
        <w:t xml:space="preserve"> -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7B1024" w:rsidRPr="007B1024" w:rsidRDefault="007B1024" w:rsidP="007B1024">
      <w:pPr>
        <w:pStyle w:val="ConsPlusNormal"/>
        <w:widowControl/>
        <w:suppressAutoHyphens/>
        <w:autoSpaceDN/>
        <w:adjustRightInd/>
        <w:ind w:firstLine="709"/>
        <w:jc w:val="both"/>
        <w:rPr>
          <w:rFonts w:ascii="Times New Roman" w:hAnsi="Times New Roman" w:cs="Times New Roman"/>
          <w:sz w:val="24"/>
          <w:szCs w:val="24"/>
          <w:lang w:eastAsia="ar-SA"/>
        </w:rPr>
      </w:pPr>
      <w:r w:rsidRPr="00C63836">
        <w:rPr>
          <w:rFonts w:ascii="Times New Roman" w:hAnsi="Times New Roman" w:cs="Times New Roman"/>
          <w:b/>
          <w:sz w:val="24"/>
          <w:szCs w:val="24"/>
          <w:lang w:eastAsia="ar-SA"/>
        </w:rPr>
        <w:t>Проект планировки территории</w:t>
      </w:r>
      <w:r w:rsidRPr="007B1024">
        <w:rPr>
          <w:rFonts w:ascii="Times New Roman" w:hAnsi="Times New Roman" w:cs="Times New Roman"/>
          <w:sz w:val="24"/>
          <w:szCs w:val="24"/>
          <w:lang w:eastAsia="ar-SA"/>
        </w:rPr>
        <w:t xml:space="preserve"> - документация, которая осуществляется для выделения элементов планировочной структуры, установления границ территорий общего </w:t>
      </w:r>
      <w:r w:rsidRPr="007B1024">
        <w:rPr>
          <w:rFonts w:ascii="Times New Roman" w:hAnsi="Times New Roman" w:cs="Times New Roman"/>
          <w:sz w:val="24"/>
          <w:szCs w:val="24"/>
          <w:lang w:eastAsia="ar-SA"/>
        </w:rPr>
        <w:lastRenderedPageBreak/>
        <w:t xml:space="preserve">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 </w:t>
      </w:r>
    </w:p>
    <w:p w:rsidR="007B1024" w:rsidRPr="007B1024" w:rsidRDefault="007B1024" w:rsidP="007B1024">
      <w:pPr>
        <w:pStyle w:val="ConsPlusNormal"/>
        <w:widowControl/>
        <w:suppressAutoHyphens/>
        <w:autoSpaceDN/>
        <w:adjustRightInd/>
        <w:ind w:firstLine="709"/>
        <w:jc w:val="both"/>
        <w:rPr>
          <w:rFonts w:ascii="Times New Roman" w:hAnsi="Times New Roman" w:cs="Times New Roman"/>
          <w:sz w:val="24"/>
          <w:szCs w:val="24"/>
          <w:lang w:eastAsia="ar-SA"/>
        </w:rPr>
      </w:pPr>
      <w:r w:rsidRPr="00C63836">
        <w:rPr>
          <w:rFonts w:ascii="Times New Roman" w:hAnsi="Times New Roman" w:cs="Times New Roman"/>
          <w:b/>
          <w:sz w:val="24"/>
          <w:szCs w:val="24"/>
          <w:lang w:eastAsia="ar-SA"/>
        </w:rPr>
        <w:t>Проект межевания территории</w:t>
      </w:r>
      <w:r w:rsidRPr="007B1024">
        <w:rPr>
          <w:rFonts w:ascii="Times New Roman" w:hAnsi="Times New Roman" w:cs="Times New Roman"/>
          <w:sz w:val="24"/>
          <w:szCs w:val="24"/>
          <w:lang w:eastAsia="ar-SA"/>
        </w:rPr>
        <w:t xml:space="preserve"> – вид документации по планировке территории, подготавливаемой применительно к застроенным и подлежащим застройке территориям, расположенным в границах элементов планировочной </w:t>
      </w:r>
      <w:proofErr w:type="gramStart"/>
      <w:r w:rsidRPr="007B1024">
        <w:rPr>
          <w:rFonts w:ascii="Times New Roman" w:hAnsi="Times New Roman" w:cs="Times New Roman"/>
          <w:sz w:val="24"/>
          <w:szCs w:val="24"/>
          <w:lang w:eastAsia="ar-SA"/>
        </w:rPr>
        <w:t>структуры</w:t>
      </w:r>
      <w:proofErr w:type="gramEnd"/>
      <w:r w:rsidRPr="007B1024">
        <w:rPr>
          <w:rFonts w:ascii="Times New Roman" w:hAnsi="Times New Roman" w:cs="Times New Roman"/>
          <w:sz w:val="24"/>
          <w:szCs w:val="24"/>
          <w:lang w:eastAsia="ar-SA"/>
        </w:rPr>
        <w:t xml:space="preserve"> в целях установления границ застроенных земельных участков и границ незастроенных земельных участков. </w:t>
      </w:r>
    </w:p>
    <w:p w:rsidR="007B1024" w:rsidRPr="007B1024" w:rsidRDefault="007B1024" w:rsidP="007B1024">
      <w:pPr>
        <w:pStyle w:val="ConsPlusNormal"/>
        <w:widowControl/>
        <w:suppressAutoHyphens/>
        <w:autoSpaceDN/>
        <w:adjustRightInd/>
        <w:ind w:firstLine="709"/>
        <w:jc w:val="both"/>
        <w:rPr>
          <w:rFonts w:ascii="Times New Roman" w:hAnsi="Times New Roman" w:cs="Times New Roman"/>
          <w:sz w:val="24"/>
          <w:szCs w:val="24"/>
          <w:lang w:eastAsia="ar-SA"/>
        </w:rPr>
      </w:pPr>
      <w:proofErr w:type="spellStart"/>
      <w:r w:rsidRPr="00C63836">
        <w:rPr>
          <w:rFonts w:ascii="Times New Roman" w:hAnsi="Times New Roman" w:cs="Times New Roman"/>
          <w:b/>
          <w:sz w:val="24"/>
          <w:szCs w:val="24"/>
          <w:lang w:eastAsia="ar-SA"/>
        </w:rPr>
        <w:t>Приквартирный</w:t>
      </w:r>
      <w:proofErr w:type="spellEnd"/>
      <w:r w:rsidRPr="00C63836">
        <w:rPr>
          <w:rFonts w:ascii="Times New Roman" w:hAnsi="Times New Roman" w:cs="Times New Roman"/>
          <w:b/>
          <w:sz w:val="24"/>
          <w:szCs w:val="24"/>
          <w:lang w:eastAsia="ar-SA"/>
        </w:rPr>
        <w:t xml:space="preserve"> участок</w:t>
      </w:r>
      <w:r w:rsidRPr="007B1024">
        <w:rPr>
          <w:rFonts w:ascii="Times New Roman" w:hAnsi="Times New Roman" w:cs="Times New Roman"/>
          <w:sz w:val="24"/>
          <w:szCs w:val="24"/>
          <w:lang w:eastAsia="ar-SA"/>
        </w:rPr>
        <w:t xml:space="preserve"> - земельный участок, примыкающий к квартире (дому), с непосредственным выходом на него.</w:t>
      </w:r>
    </w:p>
    <w:p w:rsidR="007B1024" w:rsidRPr="007B1024" w:rsidRDefault="007B1024" w:rsidP="007B1024">
      <w:pPr>
        <w:pStyle w:val="ConsPlusNormal"/>
        <w:widowControl/>
        <w:suppressAutoHyphens/>
        <w:autoSpaceDN/>
        <w:adjustRightInd/>
        <w:ind w:firstLine="709"/>
        <w:jc w:val="both"/>
        <w:rPr>
          <w:rFonts w:ascii="Times New Roman" w:hAnsi="Times New Roman" w:cs="Times New Roman"/>
          <w:sz w:val="24"/>
          <w:szCs w:val="24"/>
          <w:lang w:eastAsia="ar-SA"/>
        </w:rPr>
      </w:pPr>
      <w:r w:rsidRPr="00C63836">
        <w:rPr>
          <w:rFonts w:ascii="Times New Roman" w:hAnsi="Times New Roman" w:cs="Times New Roman"/>
          <w:b/>
          <w:sz w:val="24"/>
          <w:szCs w:val="24"/>
          <w:lang w:eastAsia="ar-SA"/>
        </w:rPr>
        <w:t>Приусадебный земельный участок</w:t>
      </w:r>
      <w:r w:rsidRPr="007B1024">
        <w:rPr>
          <w:rFonts w:ascii="Times New Roman" w:hAnsi="Times New Roman" w:cs="Times New Roman"/>
          <w:sz w:val="24"/>
          <w:szCs w:val="24"/>
          <w:lang w:eastAsia="ar-SA"/>
        </w:rPr>
        <w:t xml:space="preserve"> – земельный участок, используемый для ведения личного подсобного хозяйства: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w:t>
      </w:r>
    </w:p>
    <w:p w:rsidR="007B1024" w:rsidRPr="007B1024" w:rsidRDefault="007B1024" w:rsidP="007B1024">
      <w:pPr>
        <w:pStyle w:val="ConsPlusNormal"/>
        <w:widowControl/>
        <w:suppressAutoHyphens/>
        <w:autoSpaceDN/>
        <w:adjustRightInd/>
        <w:ind w:firstLine="709"/>
        <w:jc w:val="both"/>
        <w:rPr>
          <w:rFonts w:ascii="Times New Roman" w:hAnsi="Times New Roman" w:cs="Times New Roman"/>
          <w:sz w:val="24"/>
          <w:szCs w:val="24"/>
          <w:lang w:eastAsia="ar-SA"/>
        </w:rPr>
      </w:pPr>
      <w:proofErr w:type="gramStart"/>
      <w:r w:rsidRPr="00C63836">
        <w:rPr>
          <w:rFonts w:ascii="Times New Roman" w:hAnsi="Times New Roman" w:cs="Times New Roman"/>
          <w:b/>
          <w:sz w:val="24"/>
          <w:szCs w:val="24"/>
          <w:lang w:eastAsia="ar-SA"/>
        </w:rPr>
        <w:t>Публичный сервитут</w:t>
      </w:r>
      <w:r w:rsidRPr="007B1024">
        <w:rPr>
          <w:rFonts w:ascii="Times New Roman" w:hAnsi="Times New Roman" w:cs="Times New Roman"/>
          <w:sz w:val="24"/>
          <w:szCs w:val="24"/>
          <w:lang w:eastAsia="ar-SA"/>
        </w:rPr>
        <w:t xml:space="preserve"> - право ограниченного пользования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муниципального района, нормативным правовым актом органа местного самоуправления Поселения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субъекта Российской Федерации</w:t>
      </w:r>
      <w:proofErr w:type="gramEnd"/>
      <w:r w:rsidRPr="007B1024">
        <w:rPr>
          <w:rFonts w:ascii="Times New Roman" w:hAnsi="Times New Roman" w:cs="Times New Roman"/>
          <w:sz w:val="24"/>
          <w:szCs w:val="24"/>
          <w:lang w:eastAsia="ar-SA"/>
        </w:rPr>
        <w:t xml:space="preserve">, местного самоуправления или местного населения, без изъятия земельных участков, в отношении которых оно устанавливается. Территория сервитута определяется на стадии подготовки документации по планировке территории – проекта межевания. </w:t>
      </w:r>
    </w:p>
    <w:p w:rsidR="007B1024" w:rsidRPr="007B1024" w:rsidRDefault="007B1024" w:rsidP="007B1024">
      <w:pPr>
        <w:pStyle w:val="ConsPlusNormal"/>
        <w:widowControl/>
        <w:suppressAutoHyphens/>
        <w:autoSpaceDN/>
        <w:adjustRightInd/>
        <w:ind w:firstLine="709"/>
        <w:jc w:val="both"/>
        <w:rPr>
          <w:rFonts w:ascii="Times New Roman" w:hAnsi="Times New Roman" w:cs="Times New Roman"/>
          <w:sz w:val="24"/>
          <w:szCs w:val="24"/>
          <w:lang w:eastAsia="ar-SA"/>
        </w:rPr>
      </w:pPr>
      <w:proofErr w:type="gramStart"/>
      <w:r w:rsidRPr="004B456F">
        <w:rPr>
          <w:rFonts w:ascii="Times New Roman" w:hAnsi="Times New Roman" w:cs="Times New Roman"/>
          <w:b/>
          <w:sz w:val="24"/>
          <w:szCs w:val="24"/>
          <w:lang w:eastAsia="ar-SA"/>
        </w:rPr>
        <w:t>Разрешение на ввод объекта в эксплуатацию</w:t>
      </w:r>
      <w:r w:rsidRPr="007B1024">
        <w:rPr>
          <w:rFonts w:ascii="Times New Roman" w:hAnsi="Times New Roman" w:cs="Times New Roman"/>
          <w:sz w:val="24"/>
          <w:szCs w:val="24"/>
          <w:lang w:eastAsia="ar-SA"/>
        </w:rPr>
        <w:t xml:space="preserve">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w:t>
      </w:r>
      <w:proofErr w:type="gramEnd"/>
      <w:r w:rsidRPr="007B1024">
        <w:rPr>
          <w:rFonts w:ascii="Times New Roman" w:hAnsi="Times New Roman" w:cs="Times New Roman"/>
          <w:sz w:val="24"/>
          <w:szCs w:val="24"/>
          <w:lang w:eastAsia="ar-SA"/>
        </w:rPr>
        <w:t xml:space="preserve"> в случае строительства, реконструкции линейного объекта проекту планировки территории и проекту межевания территории, а также ограничениям, установленным в соответствии с земельным и иным законодательством Российской Федерации.  </w:t>
      </w:r>
    </w:p>
    <w:p w:rsidR="007B1024" w:rsidRPr="007B1024" w:rsidRDefault="007B1024" w:rsidP="007B1024">
      <w:pPr>
        <w:pStyle w:val="ConsPlusNormal"/>
        <w:widowControl/>
        <w:suppressAutoHyphens/>
        <w:autoSpaceDN/>
        <w:adjustRightInd/>
        <w:ind w:firstLine="709"/>
        <w:jc w:val="both"/>
        <w:rPr>
          <w:rFonts w:ascii="Times New Roman" w:hAnsi="Times New Roman" w:cs="Times New Roman"/>
          <w:sz w:val="24"/>
          <w:szCs w:val="24"/>
          <w:lang w:eastAsia="ar-SA"/>
        </w:rPr>
      </w:pPr>
      <w:proofErr w:type="gramStart"/>
      <w:r w:rsidRPr="004B456F">
        <w:rPr>
          <w:rFonts w:ascii="Times New Roman" w:hAnsi="Times New Roman" w:cs="Times New Roman"/>
          <w:b/>
          <w:sz w:val="24"/>
          <w:szCs w:val="24"/>
          <w:lang w:eastAsia="ar-SA"/>
        </w:rPr>
        <w:t>Разрешение на отклонение предельных параметров разрешенного строительства, реконструкции объектов капитального строительства</w:t>
      </w:r>
      <w:r w:rsidRPr="007B1024">
        <w:rPr>
          <w:rFonts w:ascii="Times New Roman" w:hAnsi="Times New Roman" w:cs="Times New Roman"/>
          <w:sz w:val="24"/>
          <w:szCs w:val="24"/>
          <w:lang w:eastAsia="ar-SA"/>
        </w:rPr>
        <w:t xml:space="preserve"> -  документ, выдаваемый заявителю за подписью главы администрации  Поселения, оформленный в соответствии с требованиями статьи 40 Градостроительного кодекса Российской Федерации, дающий правообладателю земельного участка право осуществлять строительство, реконструкцию объектов капитального строительства, а тек 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w:t>
      </w:r>
      <w:proofErr w:type="gramEnd"/>
      <w:r w:rsidRPr="007B1024">
        <w:rPr>
          <w:rFonts w:ascii="Times New Roman" w:hAnsi="Times New Roman" w:cs="Times New Roman"/>
          <w:sz w:val="24"/>
          <w:szCs w:val="24"/>
          <w:lang w:eastAsia="ar-SA"/>
        </w:rPr>
        <w:t xml:space="preserve"> регламентом для соответствующей территориальной зоны.</w:t>
      </w:r>
    </w:p>
    <w:p w:rsidR="007B1024" w:rsidRPr="007B1024" w:rsidRDefault="007B1024" w:rsidP="007B1024">
      <w:pPr>
        <w:pStyle w:val="ConsPlusNormal"/>
        <w:widowControl/>
        <w:suppressAutoHyphens/>
        <w:autoSpaceDN/>
        <w:adjustRightInd/>
        <w:ind w:firstLine="709"/>
        <w:jc w:val="both"/>
        <w:rPr>
          <w:rFonts w:ascii="Times New Roman" w:hAnsi="Times New Roman" w:cs="Times New Roman"/>
          <w:sz w:val="24"/>
          <w:szCs w:val="24"/>
          <w:lang w:eastAsia="ar-SA"/>
        </w:rPr>
      </w:pPr>
      <w:proofErr w:type="gramStart"/>
      <w:r w:rsidRPr="004B456F">
        <w:rPr>
          <w:rFonts w:ascii="Times New Roman" w:hAnsi="Times New Roman" w:cs="Times New Roman"/>
          <w:b/>
          <w:sz w:val="24"/>
          <w:szCs w:val="24"/>
          <w:lang w:eastAsia="ar-SA"/>
        </w:rPr>
        <w:t>Разрешение на строительство</w:t>
      </w:r>
      <w:r w:rsidRPr="007B1024">
        <w:rPr>
          <w:rFonts w:ascii="Times New Roman" w:hAnsi="Times New Roman" w:cs="Times New Roman"/>
          <w:sz w:val="24"/>
          <w:szCs w:val="24"/>
          <w:lang w:eastAsia="ar-SA"/>
        </w:rPr>
        <w:t xml:space="preserve"> –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а также допустимость размещения объекта капитального </w:t>
      </w:r>
      <w:r w:rsidRPr="007B1024">
        <w:rPr>
          <w:rFonts w:ascii="Times New Roman" w:hAnsi="Times New Roman" w:cs="Times New Roman"/>
          <w:sz w:val="24"/>
          <w:szCs w:val="24"/>
          <w:lang w:eastAsia="ar-SA"/>
        </w:rPr>
        <w:lastRenderedPageBreak/>
        <w:t>строительства на земельном участке в соответствии с</w:t>
      </w:r>
      <w:proofErr w:type="gramEnd"/>
      <w:r w:rsidRPr="007B1024">
        <w:rPr>
          <w:rFonts w:ascii="Times New Roman" w:hAnsi="Times New Roman" w:cs="Times New Roman"/>
          <w:sz w:val="24"/>
          <w:szCs w:val="24"/>
          <w:lang w:eastAsia="ar-SA"/>
        </w:rPr>
        <w:t xml:space="preserve">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w:t>
      </w:r>
    </w:p>
    <w:p w:rsidR="007B1024" w:rsidRPr="007B1024" w:rsidRDefault="007B1024" w:rsidP="007B1024">
      <w:pPr>
        <w:pStyle w:val="ConsPlusNormal"/>
        <w:widowControl/>
        <w:suppressAutoHyphens/>
        <w:autoSpaceDN/>
        <w:adjustRightInd/>
        <w:ind w:firstLine="709"/>
        <w:jc w:val="both"/>
        <w:rPr>
          <w:rFonts w:ascii="Times New Roman" w:hAnsi="Times New Roman" w:cs="Times New Roman"/>
          <w:sz w:val="24"/>
          <w:szCs w:val="24"/>
          <w:lang w:eastAsia="ar-SA"/>
        </w:rPr>
      </w:pPr>
      <w:r w:rsidRPr="004B456F">
        <w:rPr>
          <w:rFonts w:ascii="Times New Roman" w:hAnsi="Times New Roman" w:cs="Times New Roman"/>
          <w:b/>
          <w:sz w:val="24"/>
          <w:szCs w:val="24"/>
          <w:lang w:eastAsia="ar-SA"/>
        </w:rPr>
        <w:t>Разрешенное использование земельных участков и иных объектов недвижимости</w:t>
      </w:r>
      <w:r w:rsidRPr="007B1024">
        <w:rPr>
          <w:rFonts w:ascii="Times New Roman" w:hAnsi="Times New Roman" w:cs="Times New Roman"/>
          <w:sz w:val="24"/>
          <w:szCs w:val="24"/>
          <w:lang w:eastAsia="ar-SA"/>
        </w:rPr>
        <w:t xml:space="preserve"> - использование недвижимости (земельных участков и объектов капитального строительства) в соответствии с регламентом использования территорий, ограничениями на использование земельных участков и объектов капитального строительства, установленными законодательством, а также публичными сервитутами.</w:t>
      </w:r>
    </w:p>
    <w:p w:rsidR="007B1024" w:rsidRPr="007B1024" w:rsidRDefault="007B1024" w:rsidP="007B1024">
      <w:pPr>
        <w:pStyle w:val="ConsPlusNormal"/>
        <w:widowControl/>
        <w:suppressAutoHyphens/>
        <w:autoSpaceDN/>
        <w:adjustRightInd/>
        <w:ind w:firstLine="709"/>
        <w:jc w:val="both"/>
        <w:rPr>
          <w:rFonts w:ascii="Times New Roman" w:hAnsi="Times New Roman" w:cs="Times New Roman"/>
          <w:sz w:val="24"/>
          <w:szCs w:val="24"/>
          <w:lang w:eastAsia="ar-SA"/>
        </w:rPr>
      </w:pPr>
      <w:r w:rsidRPr="004B456F">
        <w:rPr>
          <w:rFonts w:ascii="Times New Roman" w:hAnsi="Times New Roman" w:cs="Times New Roman"/>
          <w:b/>
          <w:sz w:val="24"/>
          <w:szCs w:val="24"/>
          <w:lang w:eastAsia="ar-SA"/>
        </w:rPr>
        <w:t>Резервирование территорий</w:t>
      </w:r>
      <w:r w:rsidRPr="007B1024">
        <w:rPr>
          <w:rFonts w:ascii="Times New Roman" w:hAnsi="Times New Roman" w:cs="Times New Roman"/>
          <w:sz w:val="24"/>
          <w:szCs w:val="24"/>
          <w:lang w:eastAsia="ar-SA"/>
        </w:rPr>
        <w:t xml:space="preserve"> – деятельность органов местного самоуправления Поселения по определению территорий, необходимых для муниципальных нужд Поселения и установлению для них правового режима, обеспечивающего их использование для размещения новых или расширения существующих объектов, необходимых для муниципальных нужд Поселения.</w:t>
      </w:r>
    </w:p>
    <w:p w:rsidR="007B1024" w:rsidRPr="007B1024" w:rsidRDefault="007B1024" w:rsidP="007B1024">
      <w:pPr>
        <w:pStyle w:val="ConsPlusNormal"/>
        <w:widowControl/>
        <w:suppressAutoHyphens/>
        <w:autoSpaceDN/>
        <w:adjustRightInd/>
        <w:ind w:firstLine="709"/>
        <w:jc w:val="both"/>
        <w:rPr>
          <w:rFonts w:ascii="Times New Roman" w:hAnsi="Times New Roman" w:cs="Times New Roman"/>
          <w:sz w:val="24"/>
          <w:szCs w:val="24"/>
          <w:lang w:eastAsia="ar-SA"/>
        </w:rPr>
      </w:pPr>
      <w:proofErr w:type="gramStart"/>
      <w:r w:rsidRPr="004B456F">
        <w:rPr>
          <w:rFonts w:ascii="Times New Roman" w:hAnsi="Times New Roman" w:cs="Times New Roman"/>
          <w:b/>
          <w:sz w:val="24"/>
          <w:szCs w:val="24"/>
          <w:lang w:eastAsia="ar-SA"/>
        </w:rPr>
        <w:t>Реконструкция</w:t>
      </w:r>
      <w:r w:rsidRPr="007B1024">
        <w:rPr>
          <w:rFonts w:ascii="Times New Roman" w:hAnsi="Times New Roman" w:cs="Times New Roman"/>
          <w:sz w:val="24"/>
          <w:szCs w:val="24"/>
          <w:lang w:eastAsia="ar-SA"/>
        </w:rPr>
        <w:t xml:space="preserve">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7B1024">
        <w:rPr>
          <w:rFonts w:ascii="Times New Roman" w:hAnsi="Times New Roman" w:cs="Times New Roman"/>
          <w:sz w:val="24"/>
          <w:szCs w:val="24"/>
          <w:lang w:eastAsia="ar-SA"/>
        </w:rPr>
        <w:t xml:space="preserve"> указанных элементов.</w:t>
      </w:r>
    </w:p>
    <w:p w:rsidR="007B1024" w:rsidRPr="007B1024" w:rsidRDefault="007B1024" w:rsidP="007B1024">
      <w:pPr>
        <w:pStyle w:val="ConsPlusNormal"/>
        <w:widowControl/>
        <w:suppressAutoHyphens/>
        <w:autoSpaceDN/>
        <w:adjustRightInd/>
        <w:ind w:firstLine="709"/>
        <w:jc w:val="both"/>
        <w:rPr>
          <w:rFonts w:ascii="Times New Roman" w:hAnsi="Times New Roman" w:cs="Times New Roman"/>
          <w:sz w:val="24"/>
          <w:szCs w:val="24"/>
          <w:lang w:eastAsia="ar-SA"/>
        </w:rPr>
      </w:pPr>
      <w:r w:rsidRPr="004B456F">
        <w:rPr>
          <w:rFonts w:ascii="Times New Roman" w:hAnsi="Times New Roman" w:cs="Times New Roman"/>
          <w:b/>
          <w:sz w:val="24"/>
          <w:szCs w:val="24"/>
          <w:lang w:eastAsia="ar-SA"/>
        </w:rPr>
        <w:t>Реконструкция линейных объектов</w:t>
      </w:r>
      <w:r w:rsidRPr="007B1024">
        <w:rPr>
          <w:rFonts w:ascii="Times New Roman" w:hAnsi="Times New Roman" w:cs="Times New Roman"/>
          <w:sz w:val="24"/>
          <w:szCs w:val="24"/>
          <w:lang w:eastAsia="ar-SA"/>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sidRPr="007B1024">
        <w:rPr>
          <w:rFonts w:ascii="Times New Roman" w:hAnsi="Times New Roman" w:cs="Times New Roman"/>
          <w:sz w:val="24"/>
          <w:szCs w:val="24"/>
          <w:lang w:eastAsia="ar-SA"/>
        </w:rPr>
        <w:t>котором</w:t>
      </w:r>
      <w:proofErr w:type="gramEnd"/>
      <w:r w:rsidRPr="007B1024">
        <w:rPr>
          <w:rFonts w:ascii="Times New Roman" w:hAnsi="Times New Roman" w:cs="Times New Roman"/>
          <w:sz w:val="24"/>
          <w:szCs w:val="24"/>
          <w:lang w:eastAsia="ar-SA"/>
        </w:rPr>
        <w:t xml:space="preserve"> требуется изменение границ полос отвода и (или) охранных зон таких объектов.</w:t>
      </w:r>
    </w:p>
    <w:p w:rsidR="007B1024" w:rsidRPr="007B1024" w:rsidRDefault="007B1024" w:rsidP="007B1024">
      <w:pPr>
        <w:pStyle w:val="ConsPlusNormal"/>
        <w:widowControl/>
        <w:suppressAutoHyphens/>
        <w:autoSpaceDN/>
        <w:adjustRightInd/>
        <w:ind w:firstLine="709"/>
        <w:jc w:val="both"/>
        <w:rPr>
          <w:rFonts w:ascii="Times New Roman" w:hAnsi="Times New Roman" w:cs="Times New Roman"/>
          <w:sz w:val="24"/>
          <w:szCs w:val="24"/>
          <w:lang w:eastAsia="ar-SA"/>
        </w:rPr>
      </w:pPr>
      <w:r w:rsidRPr="00880BB2">
        <w:rPr>
          <w:rFonts w:ascii="Times New Roman" w:hAnsi="Times New Roman" w:cs="Times New Roman"/>
          <w:b/>
          <w:sz w:val="24"/>
          <w:szCs w:val="24"/>
          <w:lang w:eastAsia="ar-SA"/>
        </w:rPr>
        <w:t>Санитарно-защитная зона</w:t>
      </w:r>
      <w:r w:rsidRPr="007B1024">
        <w:rPr>
          <w:rFonts w:ascii="Times New Roman" w:hAnsi="Times New Roman" w:cs="Times New Roman"/>
          <w:sz w:val="24"/>
          <w:szCs w:val="24"/>
          <w:lang w:eastAsia="ar-SA"/>
        </w:rPr>
        <w:t xml:space="preserve"> – зона, отделяющая промышленное предприятие от жилых и общественных территорий, в пределах которой размещение зданий и сооружений, а также благоустройство регламентируется санитарными нормами.</w:t>
      </w:r>
    </w:p>
    <w:p w:rsidR="007B1024" w:rsidRPr="007B1024" w:rsidRDefault="007B1024" w:rsidP="00880BB2">
      <w:pPr>
        <w:pStyle w:val="ConsPlusNormal"/>
        <w:widowControl/>
        <w:suppressAutoHyphens/>
        <w:autoSpaceDN/>
        <w:adjustRightInd/>
        <w:ind w:firstLine="709"/>
        <w:jc w:val="both"/>
        <w:rPr>
          <w:rFonts w:ascii="Times New Roman" w:hAnsi="Times New Roman" w:cs="Times New Roman"/>
          <w:sz w:val="24"/>
          <w:szCs w:val="24"/>
          <w:lang w:eastAsia="ar-SA"/>
        </w:rPr>
      </w:pPr>
      <w:proofErr w:type="gramStart"/>
      <w:r w:rsidRPr="00880BB2">
        <w:rPr>
          <w:rFonts w:ascii="Times New Roman" w:hAnsi="Times New Roman" w:cs="Times New Roman"/>
          <w:b/>
          <w:sz w:val="24"/>
          <w:szCs w:val="24"/>
          <w:lang w:eastAsia="ar-SA"/>
        </w:rPr>
        <w:t>Система озеленения</w:t>
      </w:r>
      <w:r w:rsidRPr="007B1024">
        <w:rPr>
          <w:rFonts w:ascii="Times New Roman" w:hAnsi="Times New Roman" w:cs="Times New Roman"/>
          <w:sz w:val="24"/>
          <w:szCs w:val="24"/>
          <w:lang w:eastAsia="ar-SA"/>
        </w:rPr>
        <w:t xml:space="preserve"> – совокупность зеленых насаждений города, представленная как целостная </w:t>
      </w:r>
      <w:proofErr w:type="spellStart"/>
      <w:r w:rsidRPr="007B1024">
        <w:rPr>
          <w:rFonts w:ascii="Times New Roman" w:hAnsi="Times New Roman" w:cs="Times New Roman"/>
          <w:sz w:val="24"/>
          <w:szCs w:val="24"/>
          <w:lang w:eastAsia="ar-SA"/>
        </w:rPr>
        <w:t>пространственно-функуциональная</w:t>
      </w:r>
      <w:proofErr w:type="spellEnd"/>
      <w:r w:rsidRPr="007B1024">
        <w:rPr>
          <w:rFonts w:ascii="Times New Roman" w:hAnsi="Times New Roman" w:cs="Times New Roman"/>
          <w:sz w:val="24"/>
          <w:szCs w:val="24"/>
          <w:lang w:eastAsia="ar-SA"/>
        </w:rPr>
        <w:t xml:space="preserve"> система, охватывающая все уровни организации городского пространства (город – район – микрорайон – квартал - жилой двор) и все функции, выполняемые совокупностью озелененных территорий (культурно-функциональные, санитарно-оздоро</w:t>
      </w:r>
      <w:r w:rsidR="00880BB2">
        <w:rPr>
          <w:rFonts w:ascii="Times New Roman" w:hAnsi="Times New Roman" w:cs="Times New Roman"/>
          <w:sz w:val="24"/>
          <w:szCs w:val="24"/>
          <w:lang w:eastAsia="ar-SA"/>
        </w:rPr>
        <w:t>вительные, эстетические и пр.).</w:t>
      </w:r>
      <w:proofErr w:type="gramEnd"/>
    </w:p>
    <w:p w:rsidR="007B1024" w:rsidRPr="007B1024" w:rsidRDefault="007B1024" w:rsidP="007B1024">
      <w:pPr>
        <w:pStyle w:val="ConsPlusNormal"/>
        <w:widowControl/>
        <w:suppressAutoHyphens/>
        <w:autoSpaceDN/>
        <w:adjustRightInd/>
        <w:ind w:firstLine="709"/>
        <w:jc w:val="both"/>
        <w:rPr>
          <w:rFonts w:ascii="Times New Roman" w:hAnsi="Times New Roman" w:cs="Times New Roman"/>
          <w:sz w:val="24"/>
          <w:szCs w:val="24"/>
          <w:lang w:eastAsia="ar-SA"/>
        </w:rPr>
      </w:pPr>
      <w:r w:rsidRPr="00880BB2">
        <w:rPr>
          <w:rFonts w:ascii="Times New Roman" w:hAnsi="Times New Roman" w:cs="Times New Roman"/>
          <w:b/>
          <w:sz w:val="24"/>
          <w:szCs w:val="24"/>
          <w:lang w:eastAsia="ar-SA"/>
        </w:rPr>
        <w:t>Социальная инфраструктура</w:t>
      </w:r>
      <w:r w:rsidRPr="007B1024">
        <w:rPr>
          <w:rFonts w:ascii="Times New Roman" w:hAnsi="Times New Roman" w:cs="Times New Roman"/>
          <w:sz w:val="24"/>
          <w:szCs w:val="24"/>
          <w:lang w:eastAsia="ar-SA"/>
        </w:rPr>
        <w:t xml:space="preserve"> – часть инфраструктуры города, которая обслуживает разнообразные социальные запросы его населения в здравоохранении, воспитании и образовании, культурной жизни, торговле, бытовом обслуживании и т.д.</w:t>
      </w:r>
    </w:p>
    <w:p w:rsidR="007B1024" w:rsidRPr="007B1024" w:rsidRDefault="007B1024" w:rsidP="007B1024">
      <w:pPr>
        <w:pStyle w:val="ConsPlusNormal"/>
        <w:widowControl/>
        <w:suppressAutoHyphens/>
        <w:autoSpaceDN/>
        <w:adjustRightInd/>
        <w:ind w:firstLine="709"/>
        <w:jc w:val="both"/>
        <w:rPr>
          <w:rFonts w:ascii="Times New Roman" w:hAnsi="Times New Roman" w:cs="Times New Roman"/>
          <w:sz w:val="24"/>
          <w:szCs w:val="24"/>
          <w:lang w:eastAsia="ar-SA"/>
        </w:rPr>
      </w:pPr>
      <w:r w:rsidRPr="00880BB2">
        <w:rPr>
          <w:rFonts w:ascii="Times New Roman" w:hAnsi="Times New Roman" w:cs="Times New Roman"/>
          <w:b/>
          <w:sz w:val="24"/>
          <w:szCs w:val="24"/>
          <w:lang w:eastAsia="ar-SA"/>
        </w:rPr>
        <w:t>Строительство</w:t>
      </w:r>
      <w:r w:rsidRPr="007B1024">
        <w:rPr>
          <w:rFonts w:ascii="Times New Roman" w:hAnsi="Times New Roman" w:cs="Times New Roman"/>
          <w:sz w:val="24"/>
          <w:szCs w:val="24"/>
          <w:lang w:eastAsia="ar-SA"/>
        </w:rPr>
        <w:t xml:space="preserve"> – создание зданий, строений, сооружений (в том числе на месте сносимых объектов капитального строительства).</w:t>
      </w:r>
    </w:p>
    <w:p w:rsidR="007B1024" w:rsidRPr="007B1024" w:rsidRDefault="007B1024" w:rsidP="007B1024">
      <w:pPr>
        <w:pStyle w:val="ConsPlusNormal"/>
        <w:widowControl/>
        <w:suppressAutoHyphens/>
        <w:autoSpaceDN/>
        <w:adjustRightInd/>
        <w:ind w:firstLine="709"/>
        <w:jc w:val="both"/>
        <w:rPr>
          <w:rFonts w:ascii="Times New Roman" w:hAnsi="Times New Roman" w:cs="Times New Roman"/>
          <w:sz w:val="24"/>
          <w:szCs w:val="24"/>
          <w:lang w:eastAsia="ar-SA"/>
        </w:rPr>
      </w:pPr>
      <w:r w:rsidRPr="00880BB2">
        <w:rPr>
          <w:rFonts w:ascii="Times New Roman" w:hAnsi="Times New Roman" w:cs="Times New Roman"/>
          <w:b/>
          <w:sz w:val="24"/>
          <w:szCs w:val="24"/>
          <w:lang w:eastAsia="ar-SA"/>
        </w:rPr>
        <w:t>Территориальные зоны</w:t>
      </w:r>
      <w:r w:rsidRPr="007B1024">
        <w:rPr>
          <w:rFonts w:ascii="Times New Roman" w:hAnsi="Times New Roman" w:cs="Times New Roman"/>
          <w:sz w:val="24"/>
          <w:szCs w:val="24"/>
          <w:lang w:eastAsia="ar-SA"/>
        </w:rPr>
        <w:t xml:space="preserve"> – зоны, для которых в Правилах застройки определены границы и установлены градостроительные регламенты.</w:t>
      </w:r>
    </w:p>
    <w:p w:rsidR="007B1024" w:rsidRPr="007B1024" w:rsidRDefault="007B1024" w:rsidP="007B1024">
      <w:pPr>
        <w:pStyle w:val="ConsPlusNormal"/>
        <w:widowControl/>
        <w:suppressAutoHyphens/>
        <w:autoSpaceDN/>
        <w:adjustRightInd/>
        <w:ind w:firstLine="709"/>
        <w:jc w:val="both"/>
        <w:rPr>
          <w:rFonts w:ascii="Times New Roman" w:hAnsi="Times New Roman" w:cs="Times New Roman"/>
          <w:sz w:val="24"/>
          <w:szCs w:val="24"/>
          <w:lang w:eastAsia="ar-SA"/>
        </w:rPr>
      </w:pPr>
      <w:r w:rsidRPr="00880BB2">
        <w:rPr>
          <w:rFonts w:ascii="Times New Roman" w:hAnsi="Times New Roman" w:cs="Times New Roman"/>
          <w:b/>
          <w:sz w:val="24"/>
          <w:szCs w:val="24"/>
          <w:lang w:eastAsia="ar-SA"/>
        </w:rPr>
        <w:t>Территории общего пользования</w:t>
      </w:r>
      <w:r w:rsidRPr="007B1024">
        <w:rPr>
          <w:rFonts w:ascii="Times New Roman" w:hAnsi="Times New Roman" w:cs="Times New Roman"/>
          <w:sz w:val="24"/>
          <w:szCs w:val="24"/>
          <w:lang w:eastAsia="ar-SA"/>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7B1024" w:rsidRPr="007B1024" w:rsidRDefault="007B1024" w:rsidP="007B1024">
      <w:pPr>
        <w:pStyle w:val="ConsPlusNormal"/>
        <w:widowControl/>
        <w:suppressAutoHyphens/>
        <w:autoSpaceDN/>
        <w:adjustRightInd/>
        <w:ind w:firstLine="709"/>
        <w:jc w:val="both"/>
        <w:rPr>
          <w:rFonts w:ascii="Times New Roman" w:hAnsi="Times New Roman" w:cs="Times New Roman"/>
          <w:sz w:val="24"/>
          <w:szCs w:val="24"/>
          <w:lang w:eastAsia="ar-SA"/>
        </w:rPr>
      </w:pPr>
      <w:proofErr w:type="gramStart"/>
      <w:r w:rsidRPr="00880BB2">
        <w:rPr>
          <w:rFonts w:ascii="Times New Roman" w:hAnsi="Times New Roman" w:cs="Times New Roman"/>
          <w:b/>
          <w:sz w:val="24"/>
          <w:szCs w:val="24"/>
          <w:lang w:eastAsia="ar-SA"/>
        </w:rPr>
        <w:t>Технический заказчик</w:t>
      </w:r>
      <w:r w:rsidRPr="007B1024">
        <w:rPr>
          <w:rFonts w:ascii="Times New Roman" w:hAnsi="Times New Roman" w:cs="Times New Roman"/>
          <w:sz w:val="24"/>
          <w:szCs w:val="24"/>
          <w:lang w:eastAsia="ar-SA"/>
        </w:rPr>
        <w:t xml:space="preserve"> - физическое лицо, действующее на профессиональной основе, или юридическое лицо, которые уполномочены застройщиком и от имени застройщика заключают договоры о выполнении инженерных изысканий, о подготовке проектной документации, о строительстве, реконструкции, капитальном ремонте объектов </w:t>
      </w:r>
      <w:r w:rsidRPr="007B1024">
        <w:rPr>
          <w:rFonts w:ascii="Times New Roman" w:hAnsi="Times New Roman" w:cs="Times New Roman"/>
          <w:sz w:val="24"/>
          <w:szCs w:val="24"/>
          <w:lang w:eastAsia="ar-SA"/>
        </w:rPr>
        <w:lastRenderedPageBreak/>
        <w:t>капитального строительства, подготавливают задания на выполнение указанных видов работ, предоставляют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w:t>
      </w:r>
      <w:proofErr w:type="gramEnd"/>
      <w:r w:rsidRPr="007B1024">
        <w:rPr>
          <w:rFonts w:ascii="Times New Roman" w:hAnsi="Times New Roman" w:cs="Times New Roman"/>
          <w:sz w:val="24"/>
          <w:szCs w:val="24"/>
          <w:lang w:eastAsia="ar-SA"/>
        </w:rPr>
        <w:t xml:space="preserve"> строительства, материалы и документы, необходимые для выполнения указанных видов работ, утверждают проектную документацию, подписывают документы, необходимые для получения разрешения на ввод объекта капитального строительства в эксплуатацию, осуществляют иные функции, предусмотренные настоящим Кодексом. Застройщик вправе осуществлять функции технического заказчика самостоятельно.</w:t>
      </w:r>
    </w:p>
    <w:p w:rsidR="007B1024" w:rsidRPr="007B1024" w:rsidRDefault="007B1024" w:rsidP="007B1024">
      <w:pPr>
        <w:pStyle w:val="ConsPlusNormal"/>
        <w:widowControl/>
        <w:suppressAutoHyphens/>
        <w:autoSpaceDN/>
        <w:adjustRightInd/>
        <w:ind w:firstLine="709"/>
        <w:jc w:val="both"/>
        <w:rPr>
          <w:rFonts w:ascii="Times New Roman" w:hAnsi="Times New Roman" w:cs="Times New Roman"/>
          <w:sz w:val="24"/>
          <w:szCs w:val="24"/>
          <w:lang w:eastAsia="ar-SA"/>
        </w:rPr>
      </w:pPr>
      <w:proofErr w:type="gramStart"/>
      <w:r w:rsidRPr="00880BB2">
        <w:rPr>
          <w:rFonts w:ascii="Times New Roman" w:hAnsi="Times New Roman" w:cs="Times New Roman"/>
          <w:b/>
          <w:sz w:val="24"/>
          <w:szCs w:val="24"/>
          <w:lang w:eastAsia="ar-SA"/>
        </w:rPr>
        <w:t>Технический регламент</w:t>
      </w:r>
      <w:r w:rsidRPr="007B1024">
        <w:rPr>
          <w:rFonts w:ascii="Times New Roman" w:hAnsi="Times New Roman" w:cs="Times New Roman"/>
          <w:sz w:val="24"/>
          <w:szCs w:val="24"/>
          <w:lang w:eastAsia="ar-SA"/>
        </w:rPr>
        <w:t xml:space="preserve"> – документ, который принят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w:t>
      </w:r>
      <w:proofErr w:type="gramEnd"/>
      <w:r w:rsidRPr="007B1024">
        <w:rPr>
          <w:rFonts w:ascii="Times New Roman" w:hAnsi="Times New Roman" w:cs="Times New Roman"/>
          <w:sz w:val="24"/>
          <w:szCs w:val="24"/>
          <w:lang w:eastAsia="ar-SA"/>
        </w:rPr>
        <w:t xml:space="preserve">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7B1024" w:rsidRPr="007B1024" w:rsidRDefault="007B1024" w:rsidP="007B1024">
      <w:pPr>
        <w:pStyle w:val="ConsPlusNormal"/>
        <w:widowControl/>
        <w:suppressAutoHyphens/>
        <w:autoSpaceDN/>
        <w:adjustRightInd/>
        <w:ind w:firstLine="709"/>
        <w:jc w:val="both"/>
        <w:rPr>
          <w:rFonts w:ascii="Times New Roman" w:hAnsi="Times New Roman" w:cs="Times New Roman"/>
          <w:sz w:val="24"/>
          <w:szCs w:val="24"/>
          <w:lang w:eastAsia="ar-SA"/>
        </w:rPr>
      </w:pPr>
      <w:r w:rsidRPr="00880BB2">
        <w:rPr>
          <w:rFonts w:ascii="Times New Roman" w:hAnsi="Times New Roman" w:cs="Times New Roman"/>
          <w:b/>
          <w:sz w:val="24"/>
          <w:szCs w:val="24"/>
          <w:lang w:eastAsia="ar-SA"/>
        </w:rPr>
        <w:t>Технические условия</w:t>
      </w:r>
      <w:r w:rsidRPr="007B1024">
        <w:rPr>
          <w:rFonts w:ascii="Times New Roman" w:hAnsi="Times New Roman" w:cs="Times New Roman"/>
          <w:sz w:val="24"/>
          <w:szCs w:val="24"/>
          <w:lang w:eastAsia="ar-SA"/>
        </w:rPr>
        <w:t xml:space="preserve"> – условия подключения проектируемого объекта к внеплощадочным сетям инженерно-технического обеспечения, предусматривающие максимальную нагрузку и сроки подключения объекта капитального строительства к сетям инженерно-технического обеспечения.</w:t>
      </w:r>
    </w:p>
    <w:p w:rsidR="007B1024" w:rsidRPr="007B1024" w:rsidRDefault="007B1024" w:rsidP="007B1024">
      <w:pPr>
        <w:pStyle w:val="ConsPlusNormal"/>
        <w:widowControl/>
        <w:suppressAutoHyphens/>
        <w:autoSpaceDN/>
        <w:adjustRightInd/>
        <w:ind w:firstLine="709"/>
        <w:jc w:val="both"/>
        <w:rPr>
          <w:rFonts w:ascii="Times New Roman" w:hAnsi="Times New Roman" w:cs="Times New Roman"/>
          <w:sz w:val="24"/>
          <w:szCs w:val="24"/>
          <w:lang w:eastAsia="ar-SA"/>
        </w:rPr>
      </w:pPr>
      <w:r w:rsidRPr="00880BB2">
        <w:rPr>
          <w:rFonts w:ascii="Times New Roman" w:hAnsi="Times New Roman" w:cs="Times New Roman"/>
          <w:b/>
          <w:sz w:val="24"/>
          <w:szCs w:val="24"/>
          <w:lang w:eastAsia="ar-SA"/>
        </w:rPr>
        <w:t>Усадебный жилой дом</w:t>
      </w:r>
      <w:r w:rsidRPr="007B1024">
        <w:rPr>
          <w:rFonts w:ascii="Times New Roman" w:hAnsi="Times New Roman" w:cs="Times New Roman"/>
          <w:sz w:val="24"/>
          <w:szCs w:val="24"/>
          <w:lang w:eastAsia="ar-SA"/>
        </w:rPr>
        <w:t xml:space="preserve"> - одноквартирный дом с </w:t>
      </w:r>
      <w:proofErr w:type="spellStart"/>
      <w:r w:rsidRPr="007B1024">
        <w:rPr>
          <w:rFonts w:ascii="Times New Roman" w:hAnsi="Times New Roman" w:cs="Times New Roman"/>
          <w:sz w:val="24"/>
          <w:szCs w:val="24"/>
          <w:lang w:eastAsia="ar-SA"/>
        </w:rPr>
        <w:t>приквартирным</w:t>
      </w:r>
      <w:proofErr w:type="spellEnd"/>
      <w:r w:rsidRPr="007B1024">
        <w:rPr>
          <w:rFonts w:ascii="Times New Roman" w:hAnsi="Times New Roman" w:cs="Times New Roman"/>
          <w:sz w:val="24"/>
          <w:szCs w:val="24"/>
          <w:lang w:eastAsia="ar-SA"/>
        </w:rPr>
        <w:t xml:space="preserve"> участком, постройками, для подсобного хозяйства.</w:t>
      </w:r>
    </w:p>
    <w:p w:rsidR="007B1024" w:rsidRPr="007B1024" w:rsidRDefault="007B1024" w:rsidP="007B1024">
      <w:pPr>
        <w:pStyle w:val="ConsPlusNormal"/>
        <w:widowControl/>
        <w:suppressAutoHyphens/>
        <w:autoSpaceDN/>
        <w:adjustRightInd/>
        <w:ind w:firstLine="709"/>
        <w:jc w:val="both"/>
        <w:rPr>
          <w:rFonts w:ascii="Times New Roman" w:hAnsi="Times New Roman" w:cs="Times New Roman"/>
          <w:sz w:val="24"/>
          <w:szCs w:val="24"/>
          <w:lang w:eastAsia="ar-SA"/>
        </w:rPr>
      </w:pPr>
      <w:proofErr w:type="gramStart"/>
      <w:r w:rsidRPr="00880BB2">
        <w:rPr>
          <w:rFonts w:ascii="Times New Roman" w:hAnsi="Times New Roman" w:cs="Times New Roman"/>
          <w:b/>
          <w:sz w:val="24"/>
          <w:szCs w:val="24"/>
          <w:lang w:eastAsia="ar-SA"/>
        </w:rPr>
        <w:t>Условно разрешенные виды использования</w:t>
      </w:r>
      <w:r w:rsidRPr="007B1024">
        <w:rPr>
          <w:rFonts w:ascii="Times New Roman" w:hAnsi="Times New Roman" w:cs="Times New Roman"/>
          <w:sz w:val="24"/>
          <w:szCs w:val="24"/>
          <w:lang w:eastAsia="ar-SA"/>
        </w:rPr>
        <w:t xml:space="preserve">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статьей 19 настоящих Правил, и обязательного соблюдения требований технических регламентов, ограничений</w:t>
      </w:r>
      <w:proofErr w:type="gramEnd"/>
      <w:r w:rsidRPr="007B1024">
        <w:rPr>
          <w:rFonts w:ascii="Times New Roman" w:hAnsi="Times New Roman" w:cs="Times New Roman"/>
          <w:sz w:val="24"/>
          <w:szCs w:val="24"/>
          <w:lang w:eastAsia="ar-SA"/>
        </w:rPr>
        <w:t xml:space="preserve"> на использование земельных участков и объектов капитального строительства, установленных законодательством, а также публичных сервитутов</w:t>
      </w:r>
    </w:p>
    <w:p w:rsidR="007B1024" w:rsidRPr="007B1024" w:rsidRDefault="007B1024" w:rsidP="007B1024">
      <w:pPr>
        <w:pStyle w:val="ConsPlusNormal"/>
        <w:widowControl/>
        <w:suppressAutoHyphens/>
        <w:autoSpaceDN/>
        <w:adjustRightInd/>
        <w:ind w:firstLine="709"/>
        <w:jc w:val="both"/>
        <w:rPr>
          <w:rFonts w:ascii="Times New Roman" w:hAnsi="Times New Roman" w:cs="Times New Roman"/>
          <w:sz w:val="24"/>
          <w:szCs w:val="24"/>
          <w:lang w:eastAsia="ar-SA"/>
        </w:rPr>
      </w:pPr>
      <w:proofErr w:type="gramStart"/>
      <w:r w:rsidRPr="00880BB2">
        <w:rPr>
          <w:rFonts w:ascii="Times New Roman" w:hAnsi="Times New Roman" w:cs="Times New Roman"/>
          <w:b/>
          <w:sz w:val="24"/>
          <w:szCs w:val="24"/>
          <w:lang w:eastAsia="ar-SA"/>
        </w:rPr>
        <w:t>Улично-дорожная сеть (УДС)</w:t>
      </w:r>
      <w:r w:rsidRPr="007B1024">
        <w:rPr>
          <w:rFonts w:ascii="Times New Roman" w:hAnsi="Times New Roman" w:cs="Times New Roman"/>
          <w:sz w:val="24"/>
          <w:szCs w:val="24"/>
          <w:lang w:eastAsia="ar-SA"/>
        </w:rPr>
        <w:t xml:space="preserve"> – система взаимосвязанных территориальных линейных объектов (площадей, улиц, проездов, набережных, бульваров) и территорий транспортных сооружений (развязок, тоннелей и т. д.), являющихся территориями общего пользования.</w:t>
      </w:r>
      <w:proofErr w:type="gramEnd"/>
    </w:p>
    <w:p w:rsidR="007B1024" w:rsidRPr="007B1024" w:rsidRDefault="007B1024" w:rsidP="007B1024">
      <w:pPr>
        <w:pStyle w:val="ConsPlusNormal"/>
        <w:widowControl/>
        <w:suppressAutoHyphens/>
        <w:autoSpaceDN/>
        <w:adjustRightInd/>
        <w:ind w:firstLine="709"/>
        <w:jc w:val="both"/>
        <w:rPr>
          <w:rFonts w:ascii="Times New Roman" w:hAnsi="Times New Roman" w:cs="Times New Roman"/>
          <w:sz w:val="24"/>
          <w:szCs w:val="24"/>
          <w:lang w:eastAsia="ar-SA"/>
        </w:rPr>
      </w:pPr>
      <w:r w:rsidRPr="00880BB2">
        <w:rPr>
          <w:rFonts w:ascii="Times New Roman" w:hAnsi="Times New Roman" w:cs="Times New Roman"/>
          <w:b/>
          <w:sz w:val="24"/>
          <w:szCs w:val="24"/>
          <w:lang w:eastAsia="ar-SA"/>
        </w:rPr>
        <w:t>Функциональные зоны</w:t>
      </w:r>
      <w:r w:rsidRPr="007B1024">
        <w:rPr>
          <w:rFonts w:ascii="Times New Roman" w:hAnsi="Times New Roman" w:cs="Times New Roman"/>
          <w:sz w:val="24"/>
          <w:szCs w:val="24"/>
          <w:lang w:eastAsia="ar-SA"/>
        </w:rPr>
        <w:t xml:space="preserve"> – зоны, для которых документами территориального планирования определенны границы и функциональное назначение.</w:t>
      </w:r>
    </w:p>
    <w:p w:rsidR="007B1024" w:rsidRPr="007B1024" w:rsidRDefault="007B1024" w:rsidP="007B1024">
      <w:pPr>
        <w:pStyle w:val="ConsPlusNormal"/>
        <w:widowControl/>
        <w:suppressAutoHyphens/>
        <w:autoSpaceDN/>
        <w:adjustRightInd/>
        <w:ind w:firstLine="709"/>
        <w:jc w:val="both"/>
        <w:rPr>
          <w:rFonts w:ascii="Times New Roman" w:hAnsi="Times New Roman" w:cs="Times New Roman"/>
          <w:sz w:val="24"/>
          <w:szCs w:val="24"/>
          <w:lang w:eastAsia="ar-SA"/>
        </w:rPr>
      </w:pPr>
      <w:r w:rsidRPr="007B1024">
        <w:rPr>
          <w:rFonts w:ascii="Times New Roman" w:hAnsi="Times New Roman" w:cs="Times New Roman"/>
          <w:b/>
          <w:sz w:val="24"/>
          <w:szCs w:val="24"/>
          <w:lang w:eastAsia="ar-SA"/>
        </w:rPr>
        <w:t>Хозяйственная постройка</w:t>
      </w:r>
      <w:r w:rsidRPr="007B1024">
        <w:rPr>
          <w:rFonts w:ascii="Times New Roman" w:hAnsi="Times New Roman" w:cs="Times New Roman"/>
          <w:sz w:val="24"/>
          <w:szCs w:val="24"/>
          <w:lang w:eastAsia="ar-SA"/>
        </w:rPr>
        <w:t xml:space="preserve"> – строение, которое по отношению к основному зданию имеет второстепенное значение на земельном участке. Хозяйственные постройки зачастую бывают некапитального типа, к их числу относятся сараи, гаражи (индивидуального пользования), навесы, дворовые погреба и т.п.</w:t>
      </w:r>
    </w:p>
    <w:p w:rsidR="007B1024" w:rsidRPr="007B1024" w:rsidRDefault="007B1024" w:rsidP="007B1024">
      <w:pPr>
        <w:pStyle w:val="ConsPlusNormal"/>
        <w:widowControl/>
        <w:suppressAutoHyphens/>
        <w:autoSpaceDN/>
        <w:adjustRightInd/>
        <w:ind w:firstLine="709"/>
        <w:jc w:val="both"/>
        <w:rPr>
          <w:rFonts w:ascii="Times New Roman" w:hAnsi="Times New Roman" w:cs="Times New Roman"/>
          <w:sz w:val="24"/>
          <w:szCs w:val="24"/>
          <w:lang w:eastAsia="ar-SA"/>
        </w:rPr>
      </w:pPr>
      <w:r w:rsidRPr="007B1024">
        <w:rPr>
          <w:rFonts w:ascii="Times New Roman" w:hAnsi="Times New Roman" w:cs="Times New Roman"/>
          <w:b/>
          <w:sz w:val="24"/>
          <w:szCs w:val="24"/>
          <w:lang w:eastAsia="ar-SA"/>
        </w:rPr>
        <w:t>Частный сервитут</w:t>
      </w:r>
      <w:r w:rsidRPr="007B1024">
        <w:rPr>
          <w:rFonts w:ascii="Times New Roman" w:hAnsi="Times New Roman" w:cs="Times New Roman"/>
          <w:sz w:val="24"/>
          <w:szCs w:val="24"/>
          <w:lang w:eastAsia="ar-SA"/>
        </w:rPr>
        <w:t xml:space="preserve"> - право ограниченного пользования чужим недвижимым имуществом (земельным участком, объектом капитального строительства),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7B1024" w:rsidRPr="007B1024" w:rsidRDefault="007B1024" w:rsidP="007B1024">
      <w:pPr>
        <w:pStyle w:val="ConsPlusNormal"/>
        <w:widowControl/>
        <w:suppressAutoHyphens/>
        <w:autoSpaceDN/>
        <w:adjustRightInd/>
        <w:ind w:firstLine="709"/>
        <w:jc w:val="both"/>
        <w:rPr>
          <w:rFonts w:ascii="Times New Roman" w:hAnsi="Times New Roman" w:cs="Times New Roman"/>
          <w:sz w:val="24"/>
          <w:szCs w:val="24"/>
          <w:lang w:eastAsia="ar-SA"/>
        </w:rPr>
      </w:pPr>
      <w:r w:rsidRPr="007B1024">
        <w:rPr>
          <w:rFonts w:ascii="Times New Roman" w:hAnsi="Times New Roman" w:cs="Times New Roman"/>
          <w:b/>
          <w:sz w:val="24"/>
          <w:szCs w:val="24"/>
          <w:lang w:eastAsia="ar-SA"/>
        </w:rPr>
        <w:lastRenderedPageBreak/>
        <w:t>Этаж</w:t>
      </w:r>
      <w:r w:rsidRPr="007B1024">
        <w:rPr>
          <w:rFonts w:ascii="Times New Roman" w:hAnsi="Times New Roman" w:cs="Times New Roman"/>
          <w:sz w:val="24"/>
          <w:szCs w:val="24"/>
          <w:lang w:eastAsia="ar-SA"/>
        </w:rPr>
        <w:t xml:space="preserve"> - пространство между поверхностями двух последовательно расположенных перекрытий в здании, строении, сооружении.</w:t>
      </w:r>
    </w:p>
    <w:p w:rsidR="005677AE" w:rsidRPr="002B5117" w:rsidRDefault="007B1024" w:rsidP="002B5117">
      <w:pPr>
        <w:pStyle w:val="ConsPlusNormal"/>
        <w:widowControl/>
        <w:suppressAutoHyphens/>
        <w:autoSpaceDN/>
        <w:adjustRightInd/>
        <w:ind w:firstLine="709"/>
        <w:jc w:val="both"/>
        <w:rPr>
          <w:rFonts w:ascii="Times New Roman" w:hAnsi="Times New Roman" w:cs="Times New Roman"/>
          <w:b/>
          <w:sz w:val="24"/>
          <w:szCs w:val="24"/>
          <w:lang w:eastAsia="ar-SA"/>
        </w:rPr>
      </w:pPr>
      <w:r w:rsidRPr="007B1024">
        <w:rPr>
          <w:rFonts w:ascii="Times New Roman" w:hAnsi="Times New Roman" w:cs="Times New Roman"/>
          <w:b/>
          <w:sz w:val="24"/>
          <w:szCs w:val="24"/>
          <w:lang w:eastAsia="ar-SA"/>
        </w:rPr>
        <w:t>Этажность здания</w:t>
      </w:r>
      <w:r w:rsidRPr="007B1024">
        <w:rPr>
          <w:rFonts w:ascii="Times New Roman" w:hAnsi="Times New Roman" w:cs="Times New Roman"/>
          <w:sz w:val="24"/>
          <w:szCs w:val="24"/>
          <w:lang w:eastAsia="ar-SA"/>
        </w:rPr>
        <w:t xml:space="preserve"> – число надземных этажей, в том числе технический этаж, мансардный, а также цокольный этаж, если верх его перекрытия находиться выше средней планировочной отметки земли, а также тротуара или </w:t>
      </w:r>
      <w:proofErr w:type="spellStart"/>
      <w:r w:rsidRPr="007B1024">
        <w:rPr>
          <w:rFonts w:ascii="Times New Roman" w:hAnsi="Times New Roman" w:cs="Times New Roman"/>
          <w:sz w:val="24"/>
          <w:szCs w:val="24"/>
          <w:lang w:eastAsia="ar-SA"/>
        </w:rPr>
        <w:t>отмостки</w:t>
      </w:r>
      <w:proofErr w:type="spellEnd"/>
      <w:r w:rsidRPr="007B1024">
        <w:rPr>
          <w:rFonts w:ascii="Times New Roman" w:hAnsi="Times New Roman" w:cs="Times New Roman"/>
          <w:sz w:val="24"/>
          <w:szCs w:val="24"/>
          <w:lang w:eastAsia="ar-SA"/>
        </w:rPr>
        <w:t xml:space="preserve"> не менее чем на два метра.</w:t>
      </w:r>
    </w:p>
    <w:p w:rsidR="000F3BD0" w:rsidRPr="000F3BD0" w:rsidRDefault="000F3BD0" w:rsidP="003327D4">
      <w:pPr>
        <w:pStyle w:val="3"/>
        <w:keepLines w:val="0"/>
        <w:suppressAutoHyphens/>
        <w:spacing w:before="180" w:after="120" w:line="240" w:lineRule="auto"/>
        <w:rPr>
          <w:rFonts w:eastAsia="Times New Roman" w:cs="Times New Roman"/>
          <w:bCs/>
          <w:lang w:eastAsia="ar-SA"/>
        </w:rPr>
      </w:pPr>
      <w:bookmarkStart w:id="18" w:name="_Toc492371532"/>
      <w:bookmarkStart w:id="19" w:name="_Toc419817001"/>
      <w:bookmarkStart w:id="20" w:name="_Toc501977812"/>
      <w:r w:rsidRPr="000F3BD0">
        <w:rPr>
          <w:rFonts w:eastAsia="Times New Roman" w:cs="Times New Roman"/>
          <w:bCs/>
          <w:lang w:eastAsia="ar-SA"/>
        </w:rPr>
        <w:t>Статья 2. Цели правил землепользования и застройки</w:t>
      </w:r>
      <w:bookmarkEnd w:id="18"/>
      <w:bookmarkEnd w:id="19"/>
      <w:bookmarkEnd w:id="20"/>
    </w:p>
    <w:p w:rsidR="000F3BD0" w:rsidRPr="000F3BD0" w:rsidRDefault="000F3BD0" w:rsidP="000F3BD0">
      <w:pPr>
        <w:pStyle w:val="a9"/>
        <w:rPr>
          <w:lang w:val="ru-RU"/>
        </w:rPr>
      </w:pPr>
      <w:r w:rsidRPr="000F3BD0">
        <w:rPr>
          <w:lang w:val="ru-RU"/>
        </w:rPr>
        <w:t>Целями Правил застройки являются:</w:t>
      </w:r>
    </w:p>
    <w:p w:rsidR="000F3BD0" w:rsidRPr="000F3BD0" w:rsidRDefault="000F3BD0" w:rsidP="000F3BD0">
      <w:pPr>
        <w:pStyle w:val="a9"/>
        <w:rPr>
          <w:lang w:val="ru-RU"/>
        </w:rPr>
      </w:pPr>
      <w:r w:rsidRPr="000F3BD0">
        <w:rPr>
          <w:lang w:val="ru-RU"/>
        </w:rPr>
        <w:t>-</w:t>
      </w:r>
      <w:r w:rsidRPr="000F3BD0">
        <w:rPr>
          <w:lang w:val="ru-RU"/>
        </w:rPr>
        <w:tab/>
        <w:t>создание условий для устойчивого развития территории Поселения, сохранения окружающей среды и объектов культурного наследия;</w:t>
      </w:r>
    </w:p>
    <w:p w:rsidR="000F3BD0" w:rsidRPr="000F3BD0" w:rsidRDefault="000F3BD0" w:rsidP="000F3BD0">
      <w:pPr>
        <w:pStyle w:val="a9"/>
        <w:rPr>
          <w:lang w:val="ru-RU"/>
        </w:rPr>
      </w:pPr>
      <w:r w:rsidRPr="000F3BD0">
        <w:rPr>
          <w:lang w:val="ru-RU"/>
        </w:rPr>
        <w:t>-</w:t>
      </w:r>
      <w:r w:rsidRPr="000F3BD0">
        <w:rPr>
          <w:lang w:val="ru-RU"/>
        </w:rPr>
        <w:tab/>
        <w:t>создание условий для планировки территории Поселения;</w:t>
      </w:r>
    </w:p>
    <w:p w:rsidR="000F3BD0" w:rsidRPr="000F3BD0" w:rsidRDefault="000F3BD0" w:rsidP="000F3BD0">
      <w:pPr>
        <w:pStyle w:val="a9"/>
        <w:rPr>
          <w:lang w:val="ru-RU"/>
        </w:rPr>
      </w:pPr>
      <w:r w:rsidRPr="000F3BD0">
        <w:rPr>
          <w:lang w:val="ru-RU"/>
        </w:rPr>
        <w:t>-</w:t>
      </w:r>
      <w:r w:rsidRPr="000F3BD0">
        <w:rPr>
          <w:lang w:val="ru-RU"/>
        </w:rPr>
        <w:tab/>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F3BD0" w:rsidRPr="000F3BD0" w:rsidRDefault="000F3BD0" w:rsidP="000F3BD0">
      <w:pPr>
        <w:pStyle w:val="a9"/>
        <w:rPr>
          <w:lang w:val="ru-RU"/>
        </w:rPr>
      </w:pPr>
      <w:r w:rsidRPr="000F3BD0">
        <w:rPr>
          <w:lang w:val="ru-RU"/>
        </w:rPr>
        <w:t>-</w:t>
      </w:r>
      <w:r w:rsidRPr="000F3BD0">
        <w:rPr>
          <w:lang w:val="ru-RU"/>
        </w:rPr>
        <w:tab/>
        <w:t>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4C6C6D" w:rsidRPr="000E39DF" w:rsidRDefault="004C6C6D" w:rsidP="000F3BD0">
      <w:pPr>
        <w:pStyle w:val="a9"/>
        <w:rPr>
          <w:lang w:val="ru-RU"/>
        </w:rPr>
      </w:pPr>
    </w:p>
    <w:p w:rsidR="00E71FBF" w:rsidRPr="00E71FBF" w:rsidRDefault="00E71FBF" w:rsidP="003327D4">
      <w:pPr>
        <w:pStyle w:val="3"/>
        <w:keepLines w:val="0"/>
        <w:suppressAutoHyphens/>
        <w:spacing w:before="180" w:after="120" w:line="240" w:lineRule="auto"/>
        <w:rPr>
          <w:rFonts w:eastAsia="Times New Roman" w:cs="Times New Roman"/>
          <w:bCs/>
          <w:lang w:eastAsia="ar-SA"/>
        </w:rPr>
      </w:pPr>
      <w:bookmarkStart w:id="21" w:name="_Toc281221507"/>
      <w:bookmarkStart w:id="22" w:name="_Toc395282201"/>
      <w:bookmarkStart w:id="23" w:name="_Toc415145629"/>
      <w:bookmarkStart w:id="24" w:name="_Toc419817002"/>
      <w:bookmarkStart w:id="25" w:name="_Toc492371533"/>
      <w:bookmarkStart w:id="26" w:name="_Toc501977813"/>
      <w:r w:rsidRPr="00E71FBF">
        <w:rPr>
          <w:rFonts w:eastAsia="Times New Roman" w:cs="Times New Roman"/>
          <w:bCs/>
          <w:lang w:eastAsia="ar-SA"/>
        </w:rPr>
        <w:t>Статья 3. Область применения правил землепользования и застройки</w:t>
      </w:r>
      <w:bookmarkEnd w:id="21"/>
      <w:bookmarkEnd w:id="22"/>
      <w:bookmarkEnd w:id="23"/>
      <w:bookmarkEnd w:id="24"/>
      <w:bookmarkEnd w:id="25"/>
      <w:bookmarkEnd w:id="26"/>
    </w:p>
    <w:p w:rsidR="00E71FBF" w:rsidRPr="00E71FBF" w:rsidRDefault="00E71FBF" w:rsidP="00A377AE">
      <w:pPr>
        <w:pStyle w:val="a9"/>
        <w:numPr>
          <w:ilvl w:val="0"/>
          <w:numId w:val="51"/>
        </w:numPr>
        <w:rPr>
          <w:lang w:val="ru-RU"/>
        </w:rPr>
      </w:pPr>
      <w:bookmarkStart w:id="27" w:name="_Toc429415663"/>
      <w:bookmarkStart w:id="28" w:name="_Toc196878884"/>
      <w:bookmarkStart w:id="29" w:name="_Toc312188779"/>
      <w:r w:rsidRPr="00E71FBF">
        <w:rPr>
          <w:lang w:val="ru-RU"/>
        </w:rPr>
        <w:t>Правила застройки распространяются на всю территорию Поселения.</w:t>
      </w:r>
    </w:p>
    <w:p w:rsidR="00E71FBF" w:rsidRPr="00E71FBF" w:rsidRDefault="00087D50" w:rsidP="00E71FBF">
      <w:pPr>
        <w:pStyle w:val="a9"/>
        <w:rPr>
          <w:lang w:val="ru-RU"/>
        </w:rPr>
      </w:pPr>
      <w:r>
        <w:rPr>
          <w:lang w:val="ru-RU"/>
        </w:rPr>
        <w:t xml:space="preserve">  </w:t>
      </w:r>
      <w:r w:rsidR="00E71FBF" w:rsidRPr="00E71FBF">
        <w:rPr>
          <w:lang w:val="ru-RU"/>
        </w:rPr>
        <w:t>Требования установленных Правилами застройки градостроительных регламентов сохраняются при изменении формы собственности на земельный участок, объект капитального строительства, при переходе прав на земельный участок, объект капитального строительства другому правообладателю.</w:t>
      </w:r>
    </w:p>
    <w:p w:rsidR="00E71FBF" w:rsidRPr="00E71FBF" w:rsidRDefault="00E71FBF" w:rsidP="00E71FBF">
      <w:pPr>
        <w:pStyle w:val="a9"/>
        <w:rPr>
          <w:lang w:val="ru-RU"/>
        </w:rPr>
      </w:pPr>
      <w:r w:rsidRPr="00E71FBF">
        <w:rPr>
          <w:lang w:val="ru-RU"/>
        </w:rPr>
        <w:t>2.</w:t>
      </w:r>
      <w:r w:rsidRPr="00E71FBF">
        <w:rPr>
          <w:lang w:val="ru-RU"/>
        </w:rPr>
        <w:tab/>
        <w:t xml:space="preserve">Правила застройки применяются, в том числе, </w:t>
      </w:r>
      <w:proofErr w:type="gramStart"/>
      <w:r w:rsidRPr="00E71FBF">
        <w:rPr>
          <w:lang w:val="ru-RU"/>
        </w:rPr>
        <w:t>при</w:t>
      </w:r>
      <w:proofErr w:type="gramEnd"/>
      <w:r w:rsidRPr="00E71FBF">
        <w:rPr>
          <w:lang w:val="ru-RU"/>
        </w:rPr>
        <w:t>:</w:t>
      </w:r>
    </w:p>
    <w:p w:rsidR="00E71FBF" w:rsidRPr="00E71FBF" w:rsidRDefault="00E71FBF" w:rsidP="00E71FBF">
      <w:pPr>
        <w:pStyle w:val="a9"/>
        <w:rPr>
          <w:lang w:val="ru-RU"/>
        </w:rPr>
      </w:pPr>
      <w:r w:rsidRPr="00E71FBF">
        <w:rPr>
          <w:lang w:val="ru-RU"/>
        </w:rPr>
        <w:t>-</w:t>
      </w:r>
      <w:r w:rsidRPr="00E71FBF">
        <w:rPr>
          <w:lang w:val="ru-RU"/>
        </w:rPr>
        <w:tab/>
        <w:t>подготовке, проверке и утверждении документации по планировке территории, в том числе градостроительных планов земельных участков;</w:t>
      </w:r>
    </w:p>
    <w:p w:rsidR="00E71FBF" w:rsidRPr="00E71FBF" w:rsidRDefault="00E71FBF" w:rsidP="00E71FBF">
      <w:pPr>
        <w:pStyle w:val="a9"/>
        <w:rPr>
          <w:lang w:val="ru-RU"/>
        </w:rPr>
      </w:pPr>
      <w:r w:rsidRPr="00E71FBF">
        <w:rPr>
          <w:lang w:val="ru-RU"/>
        </w:rPr>
        <w:t>-</w:t>
      </w:r>
      <w:r w:rsidRPr="00E71FBF">
        <w:rPr>
          <w:lang w:val="ru-RU"/>
        </w:rPr>
        <w:tab/>
      </w:r>
      <w:proofErr w:type="gramStart"/>
      <w:r w:rsidRPr="00E71FBF">
        <w:rPr>
          <w:lang w:val="ru-RU"/>
        </w:rPr>
        <w:t>принятии</w:t>
      </w:r>
      <w:proofErr w:type="gramEnd"/>
      <w:r w:rsidRPr="00E71FBF">
        <w:rPr>
          <w:lang w:val="ru-RU"/>
        </w:rPr>
        <w:t xml:space="preserve">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w:t>
      </w:r>
    </w:p>
    <w:p w:rsidR="00E71FBF" w:rsidRPr="00E71FBF" w:rsidRDefault="00E71FBF" w:rsidP="00E71FBF">
      <w:pPr>
        <w:pStyle w:val="a9"/>
        <w:rPr>
          <w:lang w:val="ru-RU"/>
        </w:rPr>
      </w:pPr>
      <w:r w:rsidRPr="00E71FBF">
        <w:rPr>
          <w:lang w:val="ru-RU"/>
        </w:rPr>
        <w:t>-</w:t>
      </w:r>
      <w:r w:rsidRPr="00E71FBF">
        <w:rPr>
          <w:lang w:val="ru-RU"/>
        </w:rPr>
        <w:tab/>
      </w:r>
      <w:proofErr w:type="gramStart"/>
      <w:r w:rsidRPr="00E71FBF">
        <w:rPr>
          <w:lang w:val="ru-RU"/>
        </w:rPr>
        <w:t>принятии</w:t>
      </w:r>
      <w:proofErr w:type="gramEnd"/>
      <w:r w:rsidRPr="00E71FBF">
        <w:rPr>
          <w:lang w:val="ru-RU"/>
        </w:rPr>
        <w:t xml:space="preserve">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w:t>
      </w:r>
    </w:p>
    <w:p w:rsidR="00E71FBF" w:rsidRPr="00E71FBF" w:rsidRDefault="00E71FBF" w:rsidP="00E71FBF">
      <w:pPr>
        <w:pStyle w:val="a9"/>
        <w:rPr>
          <w:lang w:val="ru-RU"/>
        </w:rPr>
      </w:pPr>
      <w:r w:rsidRPr="00E71FBF">
        <w:rPr>
          <w:lang w:val="ru-RU"/>
        </w:rPr>
        <w:t>-</w:t>
      </w:r>
      <w:r w:rsidRPr="00E71FBF">
        <w:rPr>
          <w:lang w:val="ru-RU"/>
        </w:rPr>
        <w:tab/>
      </w:r>
      <w:proofErr w:type="gramStart"/>
      <w:r w:rsidRPr="00E71FBF">
        <w:rPr>
          <w:lang w:val="ru-RU"/>
        </w:rPr>
        <w:t>осуществлении</w:t>
      </w:r>
      <w:proofErr w:type="gramEnd"/>
      <w:r w:rsidRPr="00E71FBF">
        <w:rPr>
          <w:lang w:val="ru-RU"/>
        </w:rPr>
        <w:t xml:space="preserve"> земельного контроля и земельного надзора за использованием земель на территории Поселения.</w:t>
      </w:r>
    </w:p>
    <w:p w:rsidR="00E71FBF" w:rsidRPr="00E71FBF" w:rsidRDefault="00E71FBF" w:rsidP="00E71FBF">
      <w:pPr>
        <w:pStyle w:val="a9"/>
        <w:rPr>
          <w:lang w:val="ru-RU"/>
        </w:rPr>
      </w:pPr>
      <w:r w:rsidRPr="00E71FBF">
        <w:rPr>
          <w:lang w:val="ru-RU"/>
        </w:rPr>
        <w:t xml:space="preserve">- </w:t>
      </w:r>
      <w:proofErr w:type="gramStart"/>
      <w:r w:rsidRPr="00E71FBF">
        <w:rPr>
          <w:lang w:val="ru-RU"/>
        </w:rPr>
        <w:t>образовании</w:t>
      </w:r>
      <w:proofErr w:type="gramEnd"/>
      <w:r w:rsidRPr="00E71FBF">
        <w:rPr>
          <w:lang w:val="ru-RU"/>
        </w:rPr>
        <w:t xml:space="preserve"> земельных участков, подготовки документов для государственной регистрации прав на земельные участки и объектов капитального строительства, а также подготовке сведений, подлежащих внесению в государственный кадастр объектов недвижимости.</w:t>
      </w:r>
    </w:p>
    <w:p w:rsidR="00906E08" w:rsidRPr="00906E08" w:rsidRDefault="00906E08" w:rsidP="00087D50">
      <w:pPr>
        <w:pStyle w:val="3"/>
        <w:keepLines w:val="0"/>
        <w:suppressAutoHyphens/>
        <w:spacing w:before="180" w:after="120" w:line="240" w:lineRule="auto"/>
        <w:rPr>
          <w:rFonts w:eastAsia="Times New Roman" w:cs="Times New Roman"/>
          <w:bCs/>
          <w:lang w:eastAsia="ar-SA"/>
        </w:rPr>
      </w:pPr>
      <w:bookmarkStart w:id="30" w:name="_Toc281221508"/>
      <w:bookmarkStart w:id="31" w:name="_Toc395282202"/>
      <w:bookmarkStart w:id="32" w:name="_Toc415145630"/>
      <w:bookmarkStart w:id="33" w:name="_Toc419817003"/>
      <w:bookmarkStart w:id="34" w:name="_Toc492371534"/>
      <w:bookmarkStart w:id="35" w:name="_Toc501977814"/>
      <w:bookmarkEnd w:id="27"/>
      <w:bookmarkEnd w:id="28"/>
      <w:bookmarkEnd w:id="29"/>
      <w:r w:rsidRPr="00906E08">
        <w:rPr>
          <w:rFonts w:eastAsia="Times New Roman" w:cs="Times New Roman"/>
          <w:bCs/>
          <w:lang w:eastAsia="ar-SA"/>
        </w:rPr>
        <w:t>Статья 4. Общедоступность информации о правилах землепользовании и застройк</w:t>
      </w:r>
      <w:bookmarkEnd w:id="30"/>
      <w:bookmarkEnd w:id="31"/>
      <w:bookmarkEnd w:id="32"/>
      <w:bookmarkEnd w:id="33"/>
      <w:r w:rsidRPr="00906E08">
        <w:rPr>
          <w:rFonts w:eastAsia="Times New Roman" w:cs="Times New Roman"/>
          <w:bCs/>
          <w:lang w:eastAsia="ar-SA"/>
        </w:rPr>
        <w:t>и</w:t>
      </w:r>
      <w:bookmarkEnd w:id="34"/>
      <w:bookmarkEnd w:id="35"/>
    </w:p>
    <w:p w:rsidR="000D3D9B" w:rsidRPr="000D3D9B" w:rsidRDefault="000D3D9B" w:rsidP="000D3D9B">
      <w:pPr>
        <w:pStyle w:val="a9"/>
        <w:rPr>
          <w:lang w:val="ru-RU"/>
        </w:rPr>
      </w:pPr>
      <w:bookmarkStart w:id="36" w:name="_Toc429415665"/>
      <w:r w:rsidRPr="000D3D9B">
        <w:rPr>
          <w:lang w:val="ru-RU"/>
        </w:rPr>
        <w:t>1. Все текстовые и графические материалы Правил являются общедоступной информацией. Доступ к текстовым и графическим материалам Правил застройки не ограничен.</w:t>
      </w:r>
    </w:p>
    <w:p w:rsidR="000D3D9B" w:rsidRPr="000D3D9B" w:rsidRDefault="000D3D9B" w:rsidP="000D3D9B">
      <w:pPr>
        <w:pStyle w:val="a9"/>
        <w:rPr>
          <w:lang w:val="ru-RU"/>
        </w:rPr>
      </w:pPr>
      <w:r w:rsidRPr="000D3D9B">
        <w:rPr>
          <w:lang w:val="ru-RU"/>
        </w:rPr>
        <w:t>2. Администрация муниципального образования «Приморский муниципальный район» обеспечивает доступность Правил путём:</w:t>
      </w:r>
    </w:p>
    <w:p w:rsidR="000D3D9B" w:rsidRPr="000D3D9B" w:rsidRDefault="000D3D9B" w:rsidP="000D3D9B">
      <w:pPr>
        <w:pStyle w:val="a9"/>
        <w:rPr>
          <w:lang w:val="ru-RU"/>
        </w:rPr>
      </w:pPr>
      <w:r w:rsidRPr="000D3D9B">
        <w:rPr>
          <w:lang w:val="ru-RU"/>
        </w:rPr>
        <w:t>1) опубликования в порядке, установленном для официального опубликования муниципальных правовых актов, иной официальной информации;</w:t>
      </w:r>
    </w:p>
    <w:p w:rsidR="000D3D9B" w:rsidRPr="000D3D9B" w:rsidRDefault="000D3D9B" w:rsidP="000D3D9B">
      <w:pPr>
        <w:pStyle w:val="a9"/>
        <w:rPr>
          <w:lang w:val="ru-RU"/>
        </w:rPr>
      </w:pPr>
      <w:r w:rsidRPr="000D3D9B">
        <w:rPr>
          <w:lang w:val="ru-RU"/>
        </w:rPr>
        <w:t>2) размещения Правил:</w:t>
      </w:r>
    </w:p>
    <w:p w:rsidR="000D3D9B" w:rsidRPr="000D3D9B" w:rsidRDefault="000D3D9B" w:rsidP="000D3D9B">
      <w:pPr>
        <w:pStyle w:val="a9"/>
        <w:rPr>
          <w:lang w:val="ru-RU"/>
        </w:rPr>
      </w:pPr>
      <w:r w:rsidRPr="000D3D9B">
        <w:rPr>
          <w:lang w:val="ru-RU"/>
        </w:rPr>
        <w:lastRenderedPageBreak/>
        <w:t>на официальном сайте администрации муниципального образования «Приморский муниципальный район» в информационно-телекоммуникационной сети «Интернет»;</w:t>
      </w:r>
    </w:p>
    <w:p w:rsidR="000D3D9B" w:rsidRPr="000D3D9B" w:rsidRDefault="000D3D9B" w:rsidP="000D3D9B">
      <w:pPr>
        <w:pStyle w:val="a9"/>
        <w:rPr>
          <w:lang w:val="ru-RU"/>
        </w:rPr>
      </w:pPr>
      <w:r w:rsidRPr="000D3D9B">
        <w:rPr>
          <w:lang w:val="ru-RU"/>
        </w:rPr>
        <w:t>в информационной системе обеспечения градостроительной деятельности Приморского муниципального района;</w:t>
      </w:r>
    </w:p>
    <w:p w:rsidR="000D3D9B" w:rsidRPr="000D3D9B" w:rsidRDefault="000D3D9B" w:rsidP="000D3D9B">
      <w:pPr>
        <w:pStyle w:val="a9"/>
        <w:rPr>
          <w:lang w:val="ru-RU"/>
        </w:rPr>
      </w:pPr>
      <w:r w:rsidRPr="000D3D9B">
        <w:rPr>
          <w:lang w:val="ru-RU"/>
        </w:rPr>
        <w:t>в федеральной государственной информационной системе территориального планирования.</w:t>
      </w:r>
    </w:p>
    <w:p w:rsidR="00FD1C4C" w:rsidRPr="00FD1C4C" w:rsidRDefault="00FD1C4C" w:rsidP="00087D50">
      <w:pPr>
        <w:pStyle w:val="3"/>
        <w:keepLines w:val="0"/>
        <w:suppressAutoHyphens/>
        <w:spacing w:before="180" w:after="120" w:line="240" w:lineRule="auto"/>
        <w:rPr>
          <w:rFonts w:eastAsia="Times New Roman" w:cs="Times New Roman"/>
          <w:bCs/>
          <w:lang w:eastAsia="ar-SA"/>
        </w:rPr>
      </w:pPr>
      <w:bookmarkStart w:id="37" w:name="_Toc492371535"/>
      <w:bookmarkStart w:id="38" w:name="_Toc501977815"/>
      <w:bookmarkEnd w:id="36"/>
      <w:r w:rsidRPr="00FD1C4C">
        <w:rPr>
          <w:rFonts w:eastAsia="Times New Roman" w:cs="Times New Roman"/>
          <w:bCs/>
          <w:lang w:eastAsia="ar-SA"/>
        </w:rPr>
        <w:t xml:space="preserve">Статья 5. Соотношение правил землепользования </w:t>
      </w:r>
      <w:r w:rsidR="00087D50">
        <w:rPr>
          <w:rFonts w:eastAsia="Times New Roman" w:cs="Times New Roman"/>
          <w:bCs/>
          <w:lang w:eastAsia="ar-SA"/>
        </w:rPr>
        <w:t>и застройки с г</w:t>
      </w:r>
      <w:r w:rsidRPr="00FD1C4C">
        <w:rPr>
          <w:rFonts w:eastAsia="Times New Roman" w:cs="Times New Roman"/>
          <w:bCs/>
          <w:lang w:eastAsia="ar-SA"/>
        </w:rPr>
        <w:t>енеральным планом Поселения и документацией по планировке территории</w:t>
      </w:r>
      <w:bookmarkEnd w:id="37"/>
      <w:bookmarkEnd w:id="38"/>
    </w:p>
    <w:p w:rsidR="00FD1C4C" w:rsidRPr="00FD1C4C" w:rsidRDefault="00FD1C4C" w:rsidP="00FD1C4C">
      <w:pPr>
        <w:pStyle w:val="a9"/>
        <w:rPr>
          <w:lang w:val="ru-RU"/>
        </w:rPr>
      </w:pPr>
      <w:bookmarkStart w:id="39" w:name="_Toc429415666"/>
      <w:r w:rsidRPr="00FD1C4C">
        <w:rPr>
          <w:lang w:val="ru-RU"/>
        </w:rPr>
        <w:t>1. Правила разработаны на основе Генерального плана Поселения. Допускается конкретизация Правилами положений указанного Генерального плана, но с обязательным учётом функционального зонирования территории.</w:t>
      </w:r>
    </w:p>
    <w:p w:rsidR="00FD1C4C" w:rsidRPr="00FD1C4C" w:rsidRDefault="00FD1C4C" w:rsidP="00FD1C4C">
      <w:pPr>
        <w:pStyle w:val="a9"/>
        <w:rPr>
          <w:lang w:val="ru-RU"/>
        </w:rPr>
      </w:pPr>
      <w:r w:rsidRPr="00FD1C4C">
        <w:rPr>
          <w:lang w:val="ru-RU"/>
        </w:rPr>
        <w:t>В случае внесения в установленном порядке изменений в Генеральный план Поселения, соответствующие изменения при необходимости вносятся в Правила.</w:t>
      </w:r>
    </w:p>
    <w:p w:rsidR="00FD1C4C" w:rsidRPr="00FD1C4C" w:rsidRDefault="00FD1C4C" w:rsidP="00FD1C4C">
      <w:pPr>
        <w:pStyle w:val="a9"/>
        <w:rPr>
          <w:lang w:val="ru-RU"/>
        </w:rPr>
      </w:pPr>
      <w:r w:rsidRPr="00FD1C4C">
        <w:rPr>
          <w:lang w:val="ru-RU"/>
        </w:rPr>
        <w:t>2. Документация по планировке территории разрабатывается на основе Генерального плана Поселения, Правил застройки и не должна им противоречить. В соответствии с частью 15 статьи 46 Градостроительного кодекса РФ на основании документации по планировке территории в Правила могут быть внесены уточнения в части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FD1C4C" w:rsidRPr="00FD1C4C" w:rsidRDefault="00FD1C4C" w:rsidP="00FD1C4C">
      <w:pPr>
        <w:pStyle w:val="a9"/>
        <w:rPr>
          <w:lang w:val="ru-RU"/>
        </w:rPr>
      </w:pPr>
      <w:r w:rsidRPr="00FD1C4C">
        <w:rPr>
          <w:lang w:val="ru-RU"/>
        </w:rPr>
        <w:t>3. Нормативные и ненормативные правовые акты органов местного самоуправления Поселения, за исключением указанного Генерального плана и разрешений на строительство, принятые до вступления в силу Правил, применяются в части, не противоречащей им.</w:t>
      </w:r>
    </w:p>
    <w:p w:rsidR="00272005" w:rsidRPr="00272005" w:rsidRDefault="00087D50" w:rsidP="00087D50">
      <w:pPr>
        <w:pStyle w:val="3"/>
        <w:keepLines w:val="0"/>
        <w:suppressAutoHyphens/>
        <w:spacing w:before="180" w:after="120" w:line="240" w:lineRule="auto"/>
        <w:rPr>
          <w:rFonts w:eastAsia="Times New Roman" w:cs="Times New Roman"/>
          <w:bCs/>
          <w:lang w:eastAsia="ar-SA"/>
        </w:rPr>
      </w:pPr>
      <w:bookmarkStart w:id="40" w:name="_Toc315790665"/>
      <w:bookmarkStart w:id="41" w:name="_Toc395282204"/>
      <w:bookmarkStart w:id="42" w:name="_Toc415145632"/>
      <w:bookmarkStart w:id="43" w:name="_Toc419817005"/>
      <w:bookmarkStart w:id="44" w:name="_Toc492371536"/>
      <w:bookmarkStart w:id="45" w:name="_Toc501977816"/>
      <w:bookmarkEnd w:id="39"/>
      <w:r>
        <w:rPr>
          <w:rFonts w:eastAsia="Times New Roman" w:cs="Times New Roman"/>
          <w:bCs/>
          <w:lang w:eastAsia="ar-SA"/>
        </w:rPr>
        <w:t>Статья 6. Действие п</w:t>
      </w:r>
      <w:r w:rsidR="00272005" w:rsidRPr="00272005">
        <w:rPr>
          <w:rFonts w:eastAsia="Times New Roman" w:cs="Times New Roman"/>
          <w:bCs/>
          <w:lang w:eastAsia="ar-SA"/>
        </w:rPr>
        <w:t>равил землепользования и застройки по отношению к ранее возникшим правам</w:t>
      </w:r>
      <w:bookmarkEnd w:id="40"/>
      <w:bookmarkEnd w:id="41"/>
      <w:bookmarkEnd w:id="42"/>
      <w:bookmarkEnd w:id="43"/>
      <w:bookmarkEnd w:id="44"/>
      <w:bookmarkEnd w:id="45"/>
    </w:p>
    <w:p w:rsidR="008225DD" w:rsidRPr="008225DD" w:rsidRDefault="008225DD" w:rsidP="008225DD">
      <w:pPr>
        <w:pStyle w:val="a9"/>
        <w:rPr>
          <w:lang w:val="ru-RU"/>
        </w:rPr>
      </w:pPr>
      <w:r w:rsidRPr="008225DD">
        <w:rPr>
          <w:lang w:val="ru-RU"/>
        </w:rPr>
        <w:t xml:space="preserve">1. Принятые до введения в действие настоящих </w:t>
      </w:r>
      <w:proofErr w:type="gramStart"/>
      <w:r w:rsidRPr="008225DD">
        <w:rPr>
          <w:lang w:val="ru-RU"/>
        </w:rPr>
        <w:t>Правил</w:t>
      </w:r>
      <w:proofErr w:type="gramEnd"/>
      <w:r w:rsidRPr="008225DD">
        <w:rPr>
          <w:lang w:val="ru-RU"/>
        </w:rPr>
        <w:t xml:space="preserve"> нормативные правовые акты органов местного самоуправления по вопросам землепользования и застройки применяются в части, не противоречащей настоящим Правилам.</w:t>
      </w:r>
    </w:p>
    <w:p w:rsidR="008225DD" w:rsidRPr="008225DD" w:rsidRDefault="008225DD" w:rsidP="008225DD">
      <w:pPr>
        <w:pStyle w:val="a9"/>
        <w:rPr>
          <w:lang w:val="ru-RU"/>
        </w:rPr>
      </w:pPr>
      <w:r w:rsidRPr="008225DD">
        <w:rPr>
          <w:lang w:val="ru-RU"/>
        </w:rPr>
        <w:t>2. Разрешения на строительство, выданные физическим и юридическим лицам, до введения в действие настоящих Правил являются действительными.</w:t>
      </w:r>
    </w:p>
    <w:p w:rsidR="008225DD" w:rsidRPr="008225DD" w:rsidRDefault="008225DD" w:rsidP="008225DD">
      <w:pPr>
        <w:pStyle w:val="a9"/>
        <w:rPr>
          <w:lang w:val="ru-RU"/>
        </w:rPr>
      </w:pPr>
      <w:r w:rsidRPr="008225DD">
        <w:rPr>
          <w:lang w:val="ru-RU"/>
        </w:rPr>
        <w:t>3. Земельные участки 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являются несоответствующими настоящим Правилам в части видов использования, установленных регламентом использования территорий, в случаях, определенных статьей 14 настоящих Правил.</w:t>
      </w:r>
    </w:p>
    <w:p w:rsidR="005677AE" w:rsidRPr="000E39DF" w:rsidRDefault="008225DD" w:rsidP="008225DD">
      <w:pPr>
        <w:pStyle w:val="a9"/>
        <w:rPr>
          <w:lang w:val="ru-RU"/>
        </w:rPr>
      </w:pPr>
      <w:r w:rsidRPr="008225DD">
        <w:rPr>
          <w:lang w:val="ru-RU"/>
        </w:rPr>
        <w:t>4. Использование земельных участков и объектов капитального строительства, определенных частью 1 статьи 14 настоящих Правил, определяется в соответствии с частями 8 – 10 статьи 36 Градостроительного кодекса Российской Федерации.</w:t>
      </w:r>
    </w:p>
    <w:p w:rsidR="008225DD" w:rsidRPr="008225DD" w:rsidRDefault="008225DD" w:rsidP="00087D50">
      <w:pPr>
        <w:pStyle w:val="3"/>
        <w:keepLines w:val="0"/>
        <w:suppressAutoHyphens/>
        <w:spacing w:before="180" w:after="120" w:line="240" w:lineRule="auto"/>
        <w:rPr>
          <w:rFonts w:eastAsia="Times New Roman" w:cs="Times New Roman"/>
          <w:bCs/>
          <w:lang w:eastAsia="ar-SA"/>
        </w:rPr>
      </w:pPr>
      <w:bookmarkStart w:id="46" w:name="_Toc258228296"/>
      <w:bookmarkStart w:id="47" w:name="_Toc281221510"/>
      <w:bookmarkStart w:id="48" w:name="_Toc395282205"/>
      <w:bookmarkStart w:id="49" w:name="_Toc415145633"/>
      <w:bookmarkStart w:id="50" w:name="_Toc419817006"/>
      <w:bookmarkStart w:id="51" w:name="_Toc492371537"/>
      <w:bookmarkStart w:id="52" w:name="_Toc501977817"/>
      <w:r w:rsidRPr="008225DD">
        <w:rPr>
          <w:rFonts w:eastAsia="Times New Roman" w:cs="Times New Roman"/>
          <w:bCs/>
          <w:lang w:eastAsia="ar-SA"/>
        </w:rPr>
        <w:t>Статья 7. Полномочия органов местного самоуправления в области землепользования и застройки</w:t>
      </w:r>
      <w:bookmarkEnd w:id="46"/>
      <w:bookmarkEnd w:id="47"/>
      <w:bookmarkEnd w:id="48"/>
      <w:bookmarkEnd w:id="49"/>
      <w:bookmarkEnd w:id="50"/>
      <w:bookmarkEnd w:id="51"/>
      <w:bookmarkEnd w:id="52"/>
    </w:p>
    <w:p w:rsidR="001B0F42" w:rsidRPr="001B0F42" w:rsidRDefault="001B0F42" w:rsidP="001B0F42">
      <w:pPr>
        <w:pStyle w:val="a9"/>
        <w:rPr>
          <w:lang w:val="ru-RU"/>
        </w:rPr>
      </w:pPr>
      <w:r w:rsidRPr="001B0F42">
        <w:rPr>
          <w:lang w:val="ru-RU"/>
        </w:rPr>
        <w:t>1. К полномочиям Совета депутатов муниципального образования «Приморский муниципальный район»» в области землепользования и застройки относятся:</w:t>
      </w:r>
    </w:p>
    <w:p w:rsidR="001B0F42" w:rsidRPr="001B0F42" w:rsidRDefault="001B0F42" w:rsidP="001B0F42">
      <w:pPr>
        <w:pStyle w:val="a9"/>
        <w:rPr>
          <w:lang w:val="ru-RU"/>
        </w:rPr>
      </w:pPr>
      <w:r w:rsidRPr="001B0F42">
        <w:rPr>
          <w:lang w:val="ru-RU"/>
        </w:rPr>
        <w:t>1) определение порядка организации и проведения публичных слушаний:</w:t>
      </w:r>
    </w:p>
    <w:p w:rsidR="001B0F42" w:rsidRPr="001B0F42" w:rsidRDefault="001B0F42" w:rsidP="001B0F42">
      <w:pPr>
        <w:pStyle w:val="a9"/>
        <w:rPr>
          <w:lang w:val="ru-RU"/>
        </w:rPr>
      </w:pPr>
      <w:r w:rsidRPr="001B0F42">
        <w:rPr>
          <w:lang w:val="ru-RU"/>
        </w:rPr>
        <w:t>по проекту Правил;</w:t>
      </w:r>
    </w:p>
    <w:p w:rsidR="001B0F42" w:rsidRPr="001B0F42" w:rsidRDefault="001B0F42" w:rsidP="001B0F42">
      <w:pPr>
        <w:pStyle w:val="a9"/>
        <w:rPr>
          <w:lang w:val="ru-RU"/>
        </w:rPr>
      </w:pPr>
      <w:r w:rsidRPr="001B0F42">
        <w:rPr>
          <w:lang w:val="ru-RU"/>
        </w:rPr>
        <w:t>по вопросу о предоставлении разрешения на условно разрешенный вид использования;</w:t>
      </w:r>
    </w:p>
    <w:p w:rsidR="001B0F42" w:rsidRPr="001B0F42" w:rsidRDefault="001B0F42" w:rsidP="001B0F42">
      <w:pPr>
        <w:pStyle w:val="a9"/>
        <w:rPr>
          <w:lang w:val="ru-RU"/>
        </w:rPr>
      </w:pPr>
      <w:r w:rsidRPr="001B0F42">
        <w:rPr>
          <w:lang w:val="ru-RU"/>
        </w:rPr>
        <w:lastRenderedPageBreak/>
        <w:t>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1B0F42" w:rsidRPr="001B0F42" w:rsidRDefault="001B0F42" w:rsidP="001B0F42">
      <w:pPr>
        <w:pStyle w:val="a9"/>
        <w:rPr>
          <w:lang w:val="ru-RU"/>
        </w:rPr>
      </w:pPr>
      <w:r w:rsidRPr="001B0F42">
        <w:rPr>
          <w:lang w:val="ru-RU"/>
        </w:rPr>
        <w:t>по проекту планировки территории и проекту межевания территории;</w:t>
      </w:r>
    </w:p>
    <w:p w:rsidR="001B0F42" w:rsidRPr="001B0F42" w:rsidRDefault="001B0F42" w:rsidP="001B0F42">
      <w:pPr>
        <w:pStyle w:val="a9"/>
        <w:rPr>
          <w:lang w:val="ru-RU"/>
        </w:rPr>
      </w:pPr>
      <w:r w:rsidRPr="001B0F42">
        <w:rPr>
          <w:lang w:val="ru-RU"/>
        </w:rPr>
        <w:t xml:space="preserve">2) утверждение Правил; </w:t>
      </w:r>
    </w:p>
    <w:p w:rsidR="001B0F42" w:rsidRPr="001B0F42" w:rsidRDefault="001B0F42" w:rsidP="001B0F42">
      <w:pPr>
        <w:pStyle w:val="a9"/>
        <w:rPr>
          <w:lang w:val="ru-RU"/>
        </w:rPr>
      </w:pPr>
      <w:r w:rsidRPr="001B0F42">
        <w:rPr>
          <w:lang w:val="ru-RU"/>
        </w:rPr>
        <w:t>3) иные полномочия, предусмотренные законодательством о градостроительной деятельности.</w:t>
      </w:r>
    </w:p>
    <w:p w:rsidR="001B0F42" w:rsidRPr="001B0F42" w:rsidRDefault="001B0F42" w:rsidP="001B0F42">
      <w:pPr>
        <w:pStyle w:val="a9"/>
        <w:rPr>
          <w:lang w:val="ru-RU"/>
        </w:rPr>
      </w:pPr>
      <w:r w:rsidRPr="001B0F42">
        <w:rPr>
          <w:lang w:val="ru-RU"/>
        </w:rPr>
        <w:t>2. К полномочиям главы муниципального образования «Приморский муниципальный район»» в области регулирования землепользования и застройки относятся:</w:t>
      </w:r>
    </w:p>
    <w:p w:rsidR="001B0F42" w:rsidRPr="001B0F42" w:rsidRDefault="001B0F42" w:rsidP="001B0F42">
      <w:pPr>
        <w:pStyle w:val="a9"/>
        <w:rPr>
          <w:lang w:val="ru-RU"/>
        </w:rPr>
      </w:pPr>
      <w:r w:rsidRPr="001B0F42">
        <w:rPr>
          <w:lang w:val="ru-RU"/>
        </w:rPr>
        <w:t>1) принятие решения о подготовке проекта Правил;</w:t>
      </w:r>
    </w:p>
    <w:p w:rsidR="001B0F42" w:rsidRPr="001B0F42" w:rsidRDefault="001B0F42" w:rsidP="001B0F42">
      <w:pPr>
        <w:pStyle w:val="a9"/>
        <w:rPr>
          <w:lang w:val="ru-RU"/>
        </w:rPr>
      </w:pPr>
      <w:r w:rsidRPr="001B0F42">
        <w:rPr>
          <w:lang w:val="ru-RU"/>
        </w:rPr>
        <w:t>2) утверждение состава и порядка деятельности комиссии по подготовке проекта правил землепользования и застройки;</w:t>
      </w:r>
    </w:p>
    <w:p w:rsidR="001B0F42" w:rsidRPr="001B0F42" w:rsidRDefault="001B0F42" w:rsidP="001B0F42">
      <w:pPr>
        <w:pStyle w:val="a9"/>
        <w:rPr>
          <w:lang w:val="ru-RU"/>
        </w:rPr>
      </w:pPr>
      <w:r w:rsidRPr="001B0F42">
        <w:rPr>
          <w:lang w:val="ru-RU"/>
        </w:rPr>
        <w:t>3) обеспечение опубликования сообщения о принятии решения о подготовке проекта Правил;</w:t>
      </w:r>
    </w:p>
    <w:p w:rsidR="001B0F42" w:rsidRPr="001B0F42" w:rsidRDefault="001B0F42" w:rsidP="001B0F42">
      <w:pPr>
        <w:pStyle w:val="a9"/>
        <w:rPr>
          <w:lang w:val="ru-RU"/>
        </w:rPr>
      </w:pPr>
      <w:r w:rsidRPr="001B0F42">
        <w:rPr>
          <w:lang w:val="ru-RU"/>
        </w:rPr>
        <w:t>4) принятие решения о проведении публичных слушаний по проекту Правил;</w:t>
      </w:r>
    </w:p>
    <w:p w:rsidR="001B0F42" w:rsidRPr="001B0F42" w:rsidRDefault="001B0F42" w:rsidP="001B0F42">
      <w:pPr>
        <w:pStyle w:val="a9"/>
        <w:rPr>
          <w:lang w:val="ru-RU"/>
        </w:rPr>
      </w:pPr>
      <w:r w:rsidRPr="001B0F42">
        <w:rPr>
          <w:lang w:val="ru-RU"/>
        </w:rPr>
        <w:t>5) принятие решения о направлении проекта Правил в представительный орган местного самоуправления или об отклонении проекта Правил и о направлении его на доработку;</w:t>
      </w:r>
    </w:p>
    <w:p w:rsidR="001B0F42" w:rsidRPr="001B0F42" w:rsidRDefault="001B0F42" w:rsidP="001B0F42">
      <w:pPr>
        <w:pStyle w:val="a9"/>
        <w:rPr>
          <w:lang w:val="ru-RU"/>
        </w:rPr>
      </w:pPr>
      <w:r w:rsidRPr="001B0F42">
        <w:rPr>
          <w:lang w:val="ru-RU"/>
        </w:rPr>
        <w:t>6) обеспечение внесения изменений в Правила в случае, предусмотренном частью 3.1 статьи 33 Градостроительного кодекса РФ;</w:t>
      </w:r>
    </w:p>
    <w:p w:rsidR="001B0F42" w:rsidRPr="001B0F42" w:rsidRDefault="001B0F42" w:rsidP="001B0F42">
      <w:pPr>
        <w:pStyle w:val="a9"/>
        <w:rPr>
          <w:lang w:val="ru-RU"/>
        </w:rPr>
      </w:pPr>
      <w:r w:rsidRPr="001B0F42">
        <w:rPr>
          <w:lang w:val="ru-RU"/>
        </w:rPr>
        <w:t>7) принятие решения о подготовке проекта о внесении изменений в Правила или об отклонении предложения о внесении изменений в Правила;</w:t>
      </w:r>
    </w:p>
    <w:p w:rsidR="001B0F42" w:rsidRPr="001B0F42" w:rsidRDefault="001B0F42" w:rsidP="001B0F42">
      <w:pPr>
        <w:pStyle w:val="a9"/>
        <w:rPr>
          <w:lang w:val="ru-RU"/>
        </w:rPr>
      </w:pPr>
      <w:r w:rsidRPr="001B0F42">
        <w:rPr>
          <w:lang w:val="ru-RU"/>
        </w:rPr>
        <w:t>8) принятие решения о предоставлении разрешения на условно разрешенный вид использования или об отказе в предоставлении такого разрешения;</w:t>
      </w:r>
    </w:p>
    <w:p w:rsidR="001B0F42" w:rsidRPr="001B0F42" w:rsidRDefault="001B0F42" w:rsidP="001B0F42">
      <w:pPr>
        <w:pStyle w:val="a9"/>
        <w:rPr>
          <w:lang w:val="ru-RU"/>
        </w:rPr>
      </w:pPr>
      <w:r w:rsidRPr="001B0F42">
        <w:rPr>
          <w:lang w:val="ru-RU"/>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1B0F42" w:rsidRPr="001B0F42" w:rsidRDefault="001B0F42" w:rsidP="001B0F42">
      <w:pPr>
        <w:pStyle w:val="a9"/>
        <w:rPr>
          <w:lang w:val="ru-RU"/>
        </w:rPr>
      </w:pPr>
      <w:proofErr w:type="gramStart"/>
      <w:r w:rsidRPr="001B0F42">
        <w:rPr>
          <w:lang w:val="ru-RU"/>
        </w:rPr>
        <w:t>10) согласование документации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w:t>
      </w:r>
      <w:proofErr w:type="gramEnd"/>
    </w:p>
    <w:p w:rsidR="001B0F42" w:rsidRPr="001B0F42" w:rsidRDefault="001B0F42" w:rsidP="001B0F42">
      <w:pPr>
        <w:pStyle w:val="a9"/>
        <w:rPr>
          <w:lang w:val="ru-RU"/>
        </w:rPr>
      </w:pPr>
      <w:r w:rsidRPr="001B0F42">
        <w:rPr>
          <w:lang w:val="ru-RU"/>
        </w:rPr>
        <w:t>11) обеспечение опубликования документации по планировке территории, утверждаемой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главой местной администрации муниципального района, и подготовленной для территории муниципального образования «</w:t>
      </w:r>
      <w:proofErr w:type="spellStart"/>
      <w:r w:rsidR="007428F5">
        <w:rPr>
          <w:lang w:val="ru-RU"/>
        </w:rPr>
        <w:t>Пертоминское</w:t>
      </w:r>
      <w:proofErr w:type="spellEnd"/>
      <w:r w:rsidRPr="001B0F42">
        <w:rPr>
          <w:lang w:val="ru-RU"/>
        </w:rPr>
        <w:t>»;</w:t>
      </w:r>
    </w:p>
    <w:p w:rsidR="001B0F42" w:rsidRPr="001B0F42" w:rsidRDefault="001B0F42" w:rsidP="001B0F42">
      <w:pPr>
        <w:pStyle w:val="a9"/>
        <w:rPr>
          <w:lang w:val="ru-RU"/>
        </w:rPr>
      </w:pPr>
      <w:r w:rsidRPr="001B0F42">
        <w:rPr>
          <w:lang w:val="ru-RU"/>
        </w:rPr>
        <w:t>12) принятие решения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в случаях, предусмотренных статьями 45, 46 Градостроительного кодекса РФ;</w:t>
      </w:r>
    </w:p>
    <w:p w:rsidR="001B0F42" w:rsidRPr="001B0F42" w:rsidRDefault="001B0F42" w:rsidP="001B0F42">
      <w:pPr>
        <w:pStyle w:val="a9"/>
        <w:rPr>
          <w:lang w:val="ru-RU"/>
        </w:rPr>
      </w:pPr>
      <w:r w:rsidRPr="001B0F42">
        <w:rPr>
          <w:lang w:val="ru-RU"/>
        </w:rPr>
        <w:t>13) иные полномочия, предусмотренные законодательством о градостроительной деятельности.</w:t>
      </w:r>
    </w:p>
    <w:p w:rsidR="001B0F42" w:rsidRPr="001B0F42" w:rsidRDefault="001B0F42" w:rsidP="001B0F42">
      <w:pPr>
        <w:pStyle w:val="a9"/>
        <w:rPr>
          <w:lang w:val="ru-RU"/>
        </w:rPr>
      </w:pPr>
      <w:r w:rsidRPr="001B0F42">
        <w:rPr>
          <w:lang w:val="ru-RU"/>
        </w:rPr>
        <w:t>3. Полномочия администрации муниципального образования «Приморский муниципальный район</w:t>
      </w:r>
      <w:r w:rsidR="00433019">
        <w:rPr>
          <w:lang w:val="ru-RU"/>
        </w:rPr>
        <w:t>»</w:t>
      </w:r>
      <w:r w:rsidRPr="001B0F42">
        <w:rPr>
          <w:lang w:val="ru-RU"/>
        </w:rPr>
        <w:t xml:space="preserve"> в области землепользования и застройки:</w:t>
      </w:r>
    </w:p>
    <w:p w:rsidR="001B0F42" w:rsidRPr="001B0F42" w:rsidRDefault="001B0F42" w:rsidP="001B0F42">
      <w:pPr>
        <w:pStyle w:val="a9"/>
        <w:rPr>
          <w:lang w:val="ru-RU"/>
        </w:rPr>
      </w:pPr>
      <w:r w:rsidRPr="001B0F42">
        <w:rPr>
          <w:lang w:val="ru-RU"/>
        </w:rPr>
        <w:t xml:space="preserve">1) осуществление проверки проекта Правил, представленного комиссией по подготовке Правил, на соответствие требованиям технических регламентов, генеральному плану поселения, схеме территориального планирования Приморского муниципального </w:t>
      </w:r>
      <w:r w:rsidRPr="001B0F42">
        <w:rPr>
          <w:lang w:val="ru-RU"/>
        </w:rPr>
        <w:lastRenderedPageBreak/>
        <w:t>района, схемам территориального планирования Архангельской области, схемам территориального планирования Российской Федерации;</w:t>
      </w:r>
    </w:p>
    <w:p w:rsidR="001B0F42" w:rsidRPr="001B0F42" w:rsidRDefault="001B0F42" w:rsidP="001B0F42">
      <w:pPr>
        <w:pStyle w:val="a9"/>
        <w:rPr>
          <w:lang w:val="ru-RU"/>
        </w:rPr>
      </w:pPr>
      <w:r w:rsidRPr="001B0F42">
        <w:rPr>
          <w:lang w:val="ru-RU"/>
        </w:rPr>
        <w:t>2) направление проекта Правил главе муниципального образования «Приморский муниципальный район»;</w:t>
      </w:r>
    </w:p>
    <w:p w:rsidR="001B0F42" w:rsidRPr="001B0F42" w:rsidRDefault="001B0F42" w:rsidP="001B0F42">
      <w:pPr>
        <w:pStyle w:val="a9"/>
        <w:rPr>
          <w:lang w:val="ru-RU"/>
        </w:rPr>
      </w:pPr>
      <w:r w:rsidRPr="001B0F42">
        <w:rPr>
          <w:lang w:val="ru-RU"/>
        </w:rPr>
        <w:t>3) направление предложений о внесении изменений в Правила в комиссию по подготовке проекта Правил в случаях, если необходимо совершенствовать порядок регулирования землепользования и застройки на территории поселения;</w:t>
      </w:r>
    </w:p>
    <w:p w:rsidR="001B0F42" w:rsidRPr="001B0F42" w:rsidRDefault="001B0F42" w:rsidP="001B0F42">
      <w:pPr>
        <w:pStyle w:val="a9"/>
        <w:rPr>
          <w:lang w:val="ru-RU"/>
        </w:rPr>
      </w:pPr>
      <w:r w:rsidRPr="001B0F42">
        <w:rPr>
          <w:lang w:val="ru-RU"/>
        </w:rPr>
        <w:t>4) принятие решений о подготовке документации по планировке территории применительно к территории поселения;</w:t>
      </w:r>
    </w:p>
    <w:p w:rsidR="001B0F42" w:rsidRPr="001B0F42" w:rsidRDefault="001B0F42" w:rsidP="001B0F42">
      <w:pPr>
        <w:pStyle w:val="a9"/>
        <w:rPr>
          <w:lang w:val="ru-RU"/>
        </w:rPr>
      </w:pPr>
      <w:r w:rsidRPr="001B0F42">
        <w:rPr>
          <w:lang w:val="ru-RU"/>
        </w:rPr>
        <w:t>5) обеспечение подготовки документации по планировке территории в случаях, предусмотренных частями 5, 5.1 статьи 45 Градостроительного кодекса РФ;</w:t>
      </w:r>
    </w:p>
    <w:p w:rsidR="001B0F42" w:rsidRPr="001B0F42" w:rsidRDefault="001B0F42" w:rsidP="001B0F42">
      <w:pPr>
        <w:pStyle w:val="a9"/>
        <w:rPr>
          <w:lang w:val="ru-RU"/>
        </w:rPr>
      </w:pPr>
      <w:r w:rsidRPr="001B0F42">
        <w:rPr>
          <w:lang w:val="ru-RU"/>
        </w:rPr>
        <w:t xml:space="preserve">6) осуществление проверки подготовленной на основании своих решений документации по планировке территории на соответствие требованиям, указанным в </w:t>
      </w:r>
      <w:hyperlink r:id="rId12" w:history="1">
        <w:r w:rsidRPr="001B0F42">
          <w:rPr>
            <w:lang w:val="ru-RU"/>
          </w:rPr>
          <w:t>части</w:t>
        </w:r>
      </w:hyperlink>
      <w:r w:rsidRPr="001B0F42">
        <w:rPr>
          <w:lang w:val="ru-RU"/>
        </w:rPr>
        <w:t xml:space="preserve"> 10 статьи 45 Град</w:t>
      </w:r>
      <w:r w:rsidR="00433019">
        <w:rPr>
          <w:lang w:val="ru-RU"/>
        </w:rPr>
        <w:t xml:space="preserve">остроительного </w:t>
      </w:r>
      <w:r w:rsidRPr="001B0F42">
        <w:rPr>
          <w:lang w:val="ru-RU"/>
        </w:rPr>
        <w:t>кодекса РФ;</w:t>
      </w:r>
    </w:p>
    <w:p w:rsidR="001B0F42" w:rsidRPr="001B0F42" w:rsidRDefault="001B0F42" w:rsidP="001B0F42">
      <w:pPr>
        <w:pStyle w:val="a9"/>
        <w:rPr>
          <w:lang w:val="ru-RU"/>
        </w:rPr>
      </w:pPr>
      <w:r w:rsidRPr="001B0F42">
        <w:rPr>
          <w:lang w:val="ru-RU"/>
        </w:rPr>
        <w:t xml:space="preserve">7) установление порядка подготовки документации по планировке территории, разрабатываемой на основании решений органов местного самоуправления, порядка принятия решения об утверждении такой документации по планировке территории, </w:t>
      </w:r>
      <w:proofErr w:type="gramStart"/>
      <w:r w:rsidRPr="001B0F42">
        <w:rPr>
          <w:lang w:val="ru-RU"/>
        </w:rPr>
        <w:t>подготовленной</w:t>
      </w:r>
      <w:proofErr w:type="gramEnd"/>
      <w:r w:rsidRPr="001B0F42">
        <w:rPr>
          <w:lang w:val="ru-RU"/>
        </w:rPr>
        <w:t xml:space="preserve"> в том числе лицами, указанными в </w:t>
      </w:r>
      <w:hyperlink r:id="rId13" w:history="1">
        <w:r w:rsidRPr="001B0F42">
          <w:rPr>
            <w:lang w:val="ru-RU"/>
          </w:rPr>
          <w:t>пунктах 3</w:t>
        </w:r>
      </w:hyperlink>
      <w:r w:rsidRPr="001B0F42">
        <w:rPr>
          <w:lang w:val="ru-RU"/>
        </w:rPr>
        <w:t xml:space="preserve"> и </w:t>
      </w:r>
      <w:hyperlink r:id="rId14" w:history="1">
        <w:r w:rsidRPr="001B0F42">
          <w:rPr>
            <w:lang w:val="ru-RU"/>
          </w:rPr>
          <w:t>4 части 1.1</w:t>
        </w:r>
      </w:hyperlink>
      <w:r w:rsidRPr="001B0F42">
        <w:rPr>
          <w:lang w:val="ru-RU"/>
        </w:rPr>
        <w:t xml:space="preserve"> статьи 45 Градостроительного кодекса РФ;</w:t>
      </w:r>
    </w:p>
    <w:p w:rsidR="001B0F42" w:rsidRPr="001B0F42" w:rsidRDefault="001B0F42" w:rsidP="001B0F42">
      <w:pPr>
        <w:pStyle w:val="a9"/>
        <w:rPr>
          <w:lang w:val="ru-RU"/>
        </w:rPr>
      </w:pPr>
      <w:r w:rsidRPr="001B0F42">
        <w:rPr>
          <w:lang w:val="ru-RU"/>
        </w:rPr>
        <w:t>8) проведение публичных слушаний по проекту планировки территории и проекту межевания территории;</w:t>
      </w:r>
    </w:p>
    <w:p w:rsidR="001B0F42" w:rsidRPr="001B0F42" w:rsidRDefault="001B0F42" w:rsidP="001B0F42">
      <w:pPr>
        <w:pStyle w:val="a9"/>
        <w:rPr>
          <w:lang w:val="ru-RU"/>
        </w:rPr>
      </w:pPr>
      <w:r w:rsidRPr="001B0F42">
        <w:rPr>
          <w:lang w:val="ru-RU"/>
        </w:rPr>
        <w:t xml:space="preserve">9) подготовка градостроительных планов земельных участков; </w:t>
      </w:r>
    </w:p>
    <w:p w:rsidR="005677AE" w:rsidRPr="000E39DF" w:rsidRDefault="001B0F42" w:rsidP="00433019">
      <w:pPr>
        <w:pStyle w:val="a9"/>
        <w:rPr>
          <w:lang w:val="ru-RU"/>
        </w:rPr>
      </w:pPr>
      <w:r w:rsidRPr="001B0F42">
        <w:rPr>
          <w:lang w:val="ru-RU"/>
        </w:rPr>
        <w:t>10) иные полномочия, предусмотренные законодательством о градостроительной деятельности.</w:t>
      </w:r>
    </w:p>
    <w:p w:rsidR="00433019" w:rsidRPr="00433019" w:rsidRDefault="00433019" w:rsidP="00087D50">
      <w:pPr>
        <w:pStyle w:val="3"/>
        <w:keepLines w:val="0"/>
        <w:suppressAutoHyphens/>
        <w:spacing w:before="180" w:after="120" w:line="240" w:lineRule="auto"/>
        <w:rPr>
          <w:rFonts w:eastAsia="Times New Roman" w:cs="Times New Roman"/>
          <w:bCs/>
          <w:lang w:eastAsia="ar-SA"/>
        </w:rPr>
      </w:pPr>
      <w:bookmarkStart w:id="53" w:name="_Toc492371538"/>
      <w:bookmarkStart w:id="54" w:name="_Toc501977818"/>
      <w:bookmarkStart w:id="55" w:name="sub_4001"/>
      <w:r w:rsidRPr="00433019">
        <w:rPr>
          <w:rFonts w:eastAsia="Times New Roman" w:cs="Times New Roman"/>
          <w:bCs/>
          <w:lang w:eastAsia="ar-SA"/>
        </w:rPr>
        <w:t>Статья 8. Комиссия по подготовке проекта правил землепользования и застройки</w:t>
      </w:r>
      <w:bookmarkEnd w:id="53"/>
      <w:bookmarkEnd w:id="54"/>
    </w:p>
    <w:bookmarkEnd w:id="55"/>
    <w:p w:rsidR="00433019" w:rsidRPr="00433019" w:rsidRDefault="00433019" w:rsidP="00433019">
      <w:pPr>
        <w:pStyle w:val="a9"/>
        <w:rPr>
          <w:lang w:val="ru-RU"/>
        </w:rPr>
      </w:pPr>
      <w:r w:rsidRPr="00433019">
        <w:rPr>
          <w:lang w:val="ru-RU"/>
        </w:rPr>
        <w:t>1. Комиссия по подготовке проекта правил землепользования и застройки является постоянно действующим совещательным органом при администрации муниципального образования «Приморский муниципальный район». Решения Комиссии носят рекомендательный характер при принятии решений главой муниципального образования «Приморский муниципальный район».</w:t>
      </w:r>
    </w:p>
    <w:p w:rsidR="00433019" w:rsidRPr="00433019" w:rsidRDefault="00433019" w:rsidP="00433019">
      <w:pPr>
        <w:pStyle w:val="a9"/>
        <w:rPr>
          <w:lang w:val="ru-RU"/>
        </w:rPr>
      </w:pPr>
      <w:r w:rsidRPr="00433019">
        <w:rPr>
          <w:lang w:val="ru-RU"/>
        </w:rPr>
        <w:t>2. Комиссия по подготовке проекта правил землепользования и застройки осуществляет свою деятельность на основании порядка, установленного с учетом требований Градостроительного кодекса РФ.</w:t>
      </w:r>
    </w:p>
    <w:p w:rsidR="005677AE" w:rsidRPr="000E39DF" w:rsidRDefault="00433019" w:rsidP="00433019">
      <w:pPr>
        <w:pStyle w:val="a9"/>
        <w:rPr>
          <w:lang w:val="ru-RU"/>
        </w:rPr>
      </w:pPr>
      <w:r w:rsidRPr="00433019">
        <w:rPr>
          <w:lang w:val="ru-RU"/>
        </w:rPr>
        <w:t>3. Состав и порядок деятельности комиссии по подготовке проекта правил землепользования и застройки утверждает глава администрации муниципального образования «П</w:t>
      </w:r>
      <w:r>
        <w:rPr>
          <w:lang w:val="ru-RU"/>
        </w:rPr>
        <w:t>риморский муниципальный район».</w:t>
      </w:r>
    </w:p>
    <w:p w:rsidR="00510221" w:rsidRPr="000E39DF" w:rsidRDefault="00433019" w:rsidP="00087D50">
      <w:pPr>
        <w:pStyle w:val="2"/>
        <w:keepLines w:val="0"/>
        <w:suppressAutoHyphens/>
        <w:spacing w:before="240" w:after="240" w:line="240" w:lineRule="auto"/>
        <w:rPr>
          <w:rFonts w:ascii="Times New Roman" w:eastAsia="Times New Roman" w:hAnsi="Times New Roman" w:cs="Times New Roman"/>
          <w:b/>
          <w:bCs/>
          <w:i/>
          <w:iCs/>
          <w:color w:val="auto"/>
          <w:sz w:val="24"/>
          <w:szCs w:val="24"/>
          <w:lang w:eastAsia="ar-SA"/>
        </w:rPr>
      </w:pPr>
      <w:bookmarkStart w:id="56" w:name="_Toc429415670"/>
      <w:bookmarkStart w:id="57" w:name="_Toc501977819"/>
      <w:r>
        <w:rPr>
          <w:rFonts w:ascii="Times New Roman" w:eastAsia="Times New Roman" w:hAnsi="Times New Roman" w:cs="Times New Roman"/>
          <w:b/>
          <w:bCs/>
          <w:i/>
          <w:iCs/>
          <w:color w:val="auto"/>
          <w:sz w:val="24"/>
          <w:szCs w:val="24"/>
          <w:lang w:eastAsia="ar-SA"/>
        </w:rPr>
        <w:t>Глава 2</w:t>
      </w:r>
      <w:r w:rsidR="00510221" w:rsidRPr="000E39DF">
        <w:rPr>
          <w:rFonts w:ascii="Times New Roman" w:eastAsia="Times New Roman" w:hAnsi="Times New Roman" w:cs="Times New Roman"/>
          <w:b/>
          <w:bCs/>
          <w:i/>
          <w:iCs/>
          <w:color w:val="auto"/>
          <w:sz w:val="24"/>
          <w:szCs w:val="24"/>
          <w:lang w:eastAsia="ar-SA"/>
        </w:rPr>
        <w:t xml:space="preserve">. </w:t>
      </w:r>
      <w:bookmarkEnd w:id="56"/>
      <w:r w:rsidRPr="00433019">
        <w:rPr>
          <w:rFonts w:ascii="Times New Roman" w:eastAsia="Times New Roman" w:hAnsi="Times New Roman" w:cs="Times New Roman"/>
          <w:b/>
          <w:bCs/>
          <w:i/>
          <w:iCs/>
          <w:color w:val="auto"/>
          <w:sz w:val="24"/>
          <w:szCs w:val="24"/>
          <w:lang w:eastAsia="ar-SA"/>
        </w:rPr>
        <w:t>Порядок применения градостроительных регламентов</w:t>
      </w:r>
      <w:bookmarkEnd w:id="57"/>
    </w:p>
    <w:p w:rsidR="00BE03CA" w:rsidRPr="00BE03CA" w:rsidRDefault="00BE03CA" w:rsidP="00087D50">
      <w:pPr>
        <w:pStyle w:val="3"/>
        <w:keepLines w:val="0"/>
        <w:suppressAutoHyphens/>
        <w:spacing w:before="180" w:after="120" w:line="240" w:lineRule="auto"/>
        <w:rPr>
          <w:rFonts w:eastAsia="Times New Roman" w:cs="Times New Roman"/>
          <w:bCs/>
          <w:lang w:eastAsia="ar-SA"/>
        </w:rPr>
      </w:pPr>
      <w:bookmarkStart w:id="58" w:name="_Toc258228325"/>
      <w:bookmarkStart w:id="59" w:name="_Toc281221538"/>
      <w:bookmarkStart w:id="60" w:name="_Toc395282232"/>
      <w:bookmarkStart w:id="61" w:name="_Toc415050365"/>
      <w:bookmarkStart w:id="62" w:name="_Toc415145636"/>
      <w:bookmarkStart w:id="63" w:name="_Toc419817009"/>
      <w:bookmarkStart w:id="64" w:name="_Toc492371540"/>
      <w:bookmarkStart w:id="65" w:name="_Toc501977820"/>
      <w:r w:rsidRPr="00BE03CA">
        <w:rPr>
          <w:rFonts w:eastAsia="Times New Roman" w:cs="Times New Roman"/>
          <w:bCs/>
          <w:lang w:eastAsia="ar-SA"/>
        </w:rPr>
        <w:t xml:space="preserve">Статья 9. </w:t>
      </w:r>
      <w:bookmarkEnd w:id="58"/>
      <w:r w:rsidRPr="00BE03CA">
        <w:rPr>
          <w:rFonts w:eastAsia="Times New Roman" w:cs="Times New Roman"/>
          <w:bCs/>
          <w:lang w:eastAsia="ar-SA"/>
        </w:rPr>
        <w:t>Градостроительный регламент</w:t>
      </w:r>
      <w:bookmarkEnd w:id="59"/>
      <w:bookmarkEnd w:id="60"/>
      <w:bookmarkEnd w:id="61"/>
      <w:bookmarkEnd w:id="62"/>
      <w:bookmarkEnd w:id="63"/>
      <w:bookmarkEnd w:id="64"/>
      <w:bookmarkEnd w:id="65"/>
    </w:p>
    <w:p w:rsidR="00F27C36" w:rsidRPr="00F27C36" w:rsidRDefault="00F27C36" w:rsidP="00F27C36">
      <w:pPr>
        <w:pStyle w:val="a9"/>
        <w:rPr>
          <w:lang w:val="ru-RU"/>
        </w:rPr>
      </w:pPr>
      <w:bookmarkStart w:id="66" w:name="_Toc282347521"/>
      <w:bookmarkStart w:id="67" w:name="_Toc321209560"/>
      <w:bookmarkStart w:id="68" w:name="_Toc339819805"/>
      <w:bookmarkStart w:id="69" w:name="_Toc379293261"/>
      <w:bookmarkStart w:id="70" w:name="_Toc380581538"/>
      <w:bookmarkStart w:id="71" w:name="_Toc392516670"/>
      <w:bookmarkStart w:id="72" w:name="_Toc400454217"/>
      <w:bookmarkStart w:id="73" w:name="_Toc410315195"/>
      <w:bookmarkStart w:id="74" w:name="_Toc424120754"/>
      <w:bookmarkStart w:id="75" w:name="_Toc429415672"/>
      <w:bookmarkStart w:id="76" w:name="sub_45"/>
      <w:r w:rsidRPr="00F27C36">
        <w:rPr>
          <w:lang w:val="ru-RU"/>
        </w:rPr>
        <w:t>1. Градостроительным регламентом определяется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F27C36" w:rsidRPr="00F27C36" w:rsidRDefault="00F27C36" w:rsidP="00F27C36">
      <w:pPr>
        <w:pStyle w:val="a9"/>
        <w:rPr>
          <w:lang w:val="ru-RU"/>
        </w:rPr>
      </w:pPr>
      <w:r w:rsidRPr="00F27C36">
        <w:rPr>
          <w:lang w:val="ru-RU"/>
        </w:rPr>
        <w:t xml:space="preserve">2. </w:t>
      </w:r>
      <w:proofErr w:type="gramStart"/>
      <w:r w:rsidRPr="00F27C36">
        <w:rPr>
          <w:lang w:val="ru-RU"/>
        </w:rPr>
        <w:t xml:space="preserve">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нормативов градостроительного проектирования муниципального района и Поселения, публичных сервитутов, предельных параметров, ограничений использования земельных участков и объектов </w:t>
      </w:r>
      <w:r w:rsidRPr="00F27C36">
        <w:rPr>
          <w:lang w:val="ru-RU"/>
        </w:rPr>
        <w:lastRenderedPageBreak/>
        <w:t xml:space="preserve">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законодательством. </w:t>
      </w:r>
      <w:proofErr w:type="gramEnd"/>
    </w:p>
    <w:p w:rsidR="00F27C36" w:rsidRPr="00F27C36" w:rsidRDefault="00F27C36" w:rsidP="00F27C36">
      <w:pPr>
        <w:pStyle w:val="a9"/>
        <w:rPr>
          <w:lang w:val="ru-RU"/>
        </w:rPr>
      </w:pPr>
      <w:r w:rsidRPr="00F27C36">
        <w:rPr>
          <w:lang w:val="ru-RU"/>
        </w:rPr>
        <w:t>3. Градостроительные регламенты установлены с учётом:</w:t>
      </w:r>
    </w:p>
    <w:p w:rsidR="00F27C36" w:rsidRPr="00F27C36" w:rsidRDefault="00F27C36" w:rsidP="00F27C36">
      <w:pPr>
        <w:pStyle w:val="a9"/>
        <w:rPr>
          <w:lang w:val="ru-RU"/>
        </w:rPr>
      </w:pPr>
      <w:r w:rsidRPr="00F27C36">
        <w:rPr>
          <w:lang w:val="ru-RU"/>
        </w:rPr>
        <w:t>1) фактического использования земельных участков и объектов капитального строительства в границах территориальной зоны;</w:t>
      </w:r>
    </w:p>
    <w:p w:rsidR="00F27C36" w:rsidRPr="00F27C36" w:rsidRDefault="00F27C36" w:rsidP="00F27C36">
      <w:pPr>
        <w:pStyle w:val="a9"/>
        <w:rPr>
          <w:lang w:val="ru-RU"/>
        </w:rPr>
      </w:pPr>
      <w:r w:rsidRPr="00F27C36">
        <w:rPr>
          <w:lang w:val="ru-RU"/>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F27C36" w:rsidRPr="00F27C36" w:rsidRDefault="00F27C36" w:rsidP="00F27C36">
      <w:pPr>
        <w:pStyle w:val="a9"/>
        <w:rPr>
          <w:lang w:val="ru-RU"/>
        </w:rPr>
      </w:pPr>
      <w:r w:rsidRPr="00F27C36">
        <w:rPr>
          <w:lang w:val="ru-RU"/>
        </w:rPr>
        <w:t>3) функциональных зон и характеристик их планируемого развития, определённых Генеральным планом Поселения;</w:t>
      </w:r>
    </w:p>
    <w:p w:rsidR="00F27C36" w:rsidRPr="00F27C36" w:rsidRDefault="00F27C36" w:rsidP="00F27C36">
      <w:pPr>
        <w:pStyle w:val="a9"/>
        <w:rPr>
          <w:lang w:val="ru-RU"/>
        </w:rPr>
      </w:pPr>
      <w:r w:rsidRPr="00F27C36">
        <w:rPr>
          <w:lang w:val="ru-RU"/>
        </w:rPr>
        <w:t>4) видов территориальных зон;</w:t>
      </w:r>
    </w:p>
    <w:p w:rsidR="00F27C36" w:rsidRPr="00F27C36" w:rsidRDefault="00F27C36" w:rsidP="00F27C36">
      <w:pPr>
        <w:pStyle w:val="a9"/>
        <w:rPr>
          <w:lang w:val="ru-RU"/>
        </w:rPr>
      </w:pPr>
      <w:r w:rsidRPr="00F27C36">
        <w:rPr>
          <w:lang w:val="ru-RU"/>
        </w:rPr>
        <w:t>5) требований охраны объектов культурного наследия, а также особо охраняемых природных территорий, иных природных объектов.</w:t>
      </w:r>
    </w:p>
    <w:p w:rsidR="00F27C36" w:rsidRPr="00F27C36" w:rsidRDefault="00F27C36" w:rsidP="00F27C36">
      <w:pPr>
        <w:pStyle w:val="a9"/>
        <w:rPr>
          <w:lang w:val="ru-RU"/>
        </w:rPr>
      </w:pPr>
      <w:r w:rsidRPr="00F27C36">
        <w:rPr>
          <w:lang w:val="ru-RU"/>
        </w:rPr>
        <w:t>4. Применительно к каждой территориальной зоне установлены виды разрешённого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F27C36" w:rsidRPr="00F27C36" w:rsidRDefault="00F27C36" w:rsidP="00F27C36">
      <w:pPr>
        <w:pStyle w:val="a9"/>
        <w:rPr>
          <w:lang w:val="ru-RU"/>
        </w:rPr>
      </w:pPr>
      <w:r w:rsidRPr="00F27C36">
        <w:rPr>
          <w:lang w:val="ru-RU"/>
        </w:rPr>
        <w:t xml:space="preserve">5. Для каждого земельного участка и объекта капитального строительства, считается разрешённым такое использование, которое соответствует градостроительному регламенту, предельным параметрам разрешённого строительства, реконструкции объектов капитального строительства и с обязательным учётом ограничений на использование объектов недвижимости в соответствии с требованиями статей </w:t>
      </w:r>
      <w:r w:rsidR="00143FEE">
        <w:rPr>
          <w:lang w:val="ru-RU"/>
        </w:rPr>
        <w:t>51-67</w:t>
      </w:r>
      <w:r w:rsidRPr="00F27C36">
        <w:rPr>
          <w:lang w:val="ru-RU"/>
        </w:rPr>
        <w:t xml:space="preserve"> Правил.</w:t>
      </w:r>
    </w:p>
    <w:p w:rsidR="00F27C36" w:rsidRPr="00F27C36" w:rsidRDefault="00F27C36" w:rsidP="00F27C36">
      <w:pPr>
        <w:pStyle w:val="a9"/>
        <w:rPr>
          <w:lang w:val="ru-RU"/>
        </w:rPr>
      </w:pPr>
      <w:r w:rsidRPr="00F27C36">
        <w:rPr>
          <w:lang w:val="ru-RU"/>
        </w:rPr>
        <w:t>6.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Поселения.</w:t>
      </w:r>
    </w:p>
    <w:p w:rsidR="00F27C36" w:rsidRPr="00F27C36" w:rsidRDefault="00F27C36" w:rsidP="00F27C36">
      <w:pPr>
        <w:pStyle w:val="a9"/>
        <w:rPr>
          <w:lang w:val="ru-RU"/>
        </w:rPr>
      </w:pPr>
      <w:r w:rsidRPr="00F27C36">
        <w:rPr>
          <w:lang w:val="ru-RU"/>
        </w:rPr>
        <w:t>7. В соответствии с частью 4 статьи 36 Градостроительного кодекса Российской Федерации действие градостроительного регламента не распространяется на земельные участки:</w:t>
      </w:r>
    </w:p>
    <w:p w:rsidR="00F27C36" w:rsidRPr="00F27C36" w:rsidRDefault="00F27C36" w:rsidP="00F27C36">
      <w:pPr>
        <w:pStyle w:val="a9"/>
        <w:rPr>
          <w:lang w:val="ru-RU"/>
        </w:rPr>
      </w:pPr>
      <w:proofErr w:type="gramStart"/>
      <w:r w:rsidRPr="00F27C36">
        <w:rPr>
          <w:lang w:val="ru-RU"/>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15" w:history="1">
        <w:r w:rsidRPr="00F27C36">
          <w:rPr>
            <w:lang w:val="ru-RU"/>
          </w:rPr>
          <w:t>законодательством</w:t>
        </w:r>
      </w:hyperlink>
      <w:r w:rsidRPr="00F27C36">
        <w:rPr>
          <w:lang w:val="ru-RU"/>
        </w:rPr>
        <w:t xml:space="preserve"> Российской Федерации об охране объектов культурного</w:t>
      </w:r>
      <w:proofErr w:type="gramEnd"/>
      <w:r w:rsidRPr="00F27C36">
        <w:rPr>
          <w:lang w:val="ru-RU"/>
        </w:rPr>
        <w:t xml:space="preserve"> наследия;</w:t>
      </w:r>
    </w:p>
    <w:p w:rsidR="00F27C36" w:rsidRPr="00F27C36" w:rsidRDefault="00F27C36" w:rsidP="00F27C36">
      <w:pPr>
        <w:pStyle w:val="a9"/>
        <w:rPr>
          <w:lang w:val="ru-RU"/>
        </w:rPr>
      </w:pPr>
      <w:r w:rsidRPr="00F27C36">
        <w:rPr>
          <w:lang w:val="ru-RU"/>
        </w:rPr>
        <w:t>2) в границах территорий общего пользования;</w:t>
      </w:r>
    </w:p>
    <w:p w:rsidR="00F27C36" w:rsidRPr="00F27C36" w:rsidRDefault="00F27C36" w:rsidP="00F27C36">
      <w:pPr>
        <w:pStyle w:val="a9"/>
        <w:rPr>
          <w:lang w:val="ru-RU"/>
        </w:rPr>
      </w:pPr>
      <w:proofErr w:type="gramStart"/>
      <w:r w:rsidRPr="00F27C36">
        <w:rPr>
          <w:lang w:val="ru-RU"/>
        </w:rPr>
        <w:t>3) предназначенные для размещения линейных объектов и/или занятые линейными объектами;</w:t>
      </w:r>
      <w:proofErr w:type="gramEnd"/>
    </w:p>
    <w:p w:rsidR="00F27C36" w:rsidRPr="00F27C36" w:rsidRDefault="00F27C36" w:rsidP="00F27C36">
      <w:pPr>
        <w:pStyle w:val="a9"/>
        <w:rPr>
          <w:lang w:val="ru-RU"/>
        </w:rPr>
      </w:pPr>
      <w:proofErr w:type="gramStart"/>
      <w:r w:rsidRPr="00F27C36">
        <w:rPr>
          <w:lang w:val="ru-RU"/>
        </w:rPr>
        <w:t>4) предоставленные для добычи полезных ископаемых.</w:t>
      </w:r>
      <w:proofErr w:type="gramEnd"/>
    </w:p>
    <w:p w:rsidR="00F27C36" w:rsidRPr="00F27C36" w:rsidRDefault="00F27C36" w:rsidP="00F27C36">
      <w:pPr>
        <w:pStyle w:val="a9"/>
        <w:rPr>
          <w:lang w:val="ru-RU"/>
        </w:rPr>
      </w:pPr>
      <w:r w:rsidRPr="00F27C36">
        <w:rPr>
          <w:lang w:val="ru-RU"/>
        </w:rPr>
        <w:t xml:space="preserve">8. </w:t>
      </w:r>
      <w:proofErr w:type="gramStart"/>
      <w:r w:rsidRPr="00F27C36">
        <w:rPr>
          <w:lang w:val="ru-RU"/>
        </w:rPr>
        <w:t xml:space="preserve">В соответствии с частью 6 статьи 36 Градостроительного кодекса Российской Федерации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w:t>
      </w:r>
      <w:r w:rsidRPr="00F27C36">
        <w:rPr>
          <w:lang w:val="ru-RU"/>
        </w:rPr>
        <w:lastRenderedPageBreak/>
        <w:t>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roofErr w:type="gramEnd"/>
    </w:p>
    <w:p w:rsidR="00F27C36" w:rsidRPr="00F27C36" w:rsidRDefault="00F27C36" w:rsidP="00F27C36">
      <w:pPr>
        <w:pStyle w:val="a9"/>
        <w:rPr>
          <w:lang w:val="ru-RU"/>
        </w:rPr>
      </w:pPr>
      <w:r w:rsidRPr="00F27C36">
        <w:rPr>
          <w:lang w:val="ru-RU"/>
        </w:rPr>
        <w:t>9. Особенности застройки земельных участков и использования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 определены статьёй 15 Правил.</w:t>
      </w:r>
    </w:p>
    <w:p w:rsidR="00F27C36" w:rsidRPr="00F27C36" w:rsidRDefault="00F27C36" w:rsidP="00F27C36">
      <w:pPr>
        <w:pStyle w:val="a9"/>
        <w:rPr>
          <w:lang w:val="ru-RU"/>
        </w:rPr>
      </w:pPr>
      <w:r w:rsidRPr="00F27C36">
        <w:rPr>
          <w:lang w:val="ru-RU"/>
        </w:rPr>
        <w:t xml:space="preserve">10. </w:t>
      </w:r>
      <w:proofErr w:type="gramStart"/>
      <w:r w:rsidRPr="00F27C36">
        <w:rPr>
          <w:lang w:val="ru-RU"/>
        </w:rPr>
        <w:t>Земельные участки или объекты капитального строительства, созданные (образованные) в установленном порядке до введения в действие Правил,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w:t>
      </w:r>
      <w:proofErr w:type="gramEnd"/>
      <w:r w:rsidRPr="00F27C36">
        <w:rPr>
          <w:lang w:val="ru-RU"/>
        </w:rPr>
        <w:t xml:space="preserve"> или здоровья человека, для окружающей среды, объектов культурного наследия, особо охраняемых природных территорий.</w:t>
      </w:r>
    </w:p>
    <w:p w:rsidR="00F27C36" w:rsidRPr="00F27C36" w:rsidRDefault="00F27C36" w:rsidP="00F27C36">
      <w:pPr>
        <w:pStyle w:val="a9"/>
        <w:rPr>
          <w:lang w:val="ru-RU"/>
        </w:rPr>
      </w:pPr>
      <w:r w:rsidRPr="00F27C36">
        <w:rPr>
          <w:lang w:val="ru-RU"/>
        </w:rPr>
        <w:t>11. Реконструкция указанных в части 10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и при наличии разрешения на отклонение от предельных параметров разрешенного строительства, реконструкции объектов капитального строительства.</w:t>
      </w:r>
    </w:p>
    <w:p w:rsidR="00F27C36" w:rsidRPr="00F27C36" w:rsidRDefault="00F27C36" w:rsidP="00F27C36">
      <w:pPr>
        <w:pStyle w:val="a9"/>
        <w:rPr>
          <w:lang w:val="ru-RU"/>
        </w:rPr>
      </w:pPr>
      <w:r w:rsidRPr="00F27C36">
        <w:rPr>
          <w:lang w:val="ru-RU"/>
        </w:rPr>
        <w:t>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rsidR="00F27C36" w:rsidRPr="00F27C36" w:rsidRDefault="00F27C36" w:rsidP="00F27C36">
      <w:pPr>
        <w:pStyle w:val="a9"/>
        <w:rPr>
          <w:lang w:val="ru-RU"/>
        </w:rPr>
      </w:pPr>
      <w:r w:rsidRPr="00F27C36">
        <w:rPr>
          <w:lang w:val="ru-RU"/>
        </w:rPr>
        <w:t>12. В случае если использование указанных в части 10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F27C36" w:rsidRPr="00F27C36" w:rsidRDefault="00F27C36" w:rsidP="00F27C36">
      <w:pPr>
        <w:pStyle w:val="a9"/>
        <w:rPr>
          <w:lang w:val="ru-RU"/>
        </w:rPr>
      </w:pPr>
      <w:r w:rsidRPr="00F27C36">
        <w:rPr>
          <w:lang w:val="ru-RU"/>
        </w:rPr>
        <w:t>13. Требования к использованию земельных участков и объектов капитального строительства, на которые распространяется действие градостроительного регламента, содержащиеся в градостроительных регламентах, указываются в градостроительных планах земельных участков.</w:t>
      </w:r>
    </w:p>
    <w:p w:rsidR="00F27C36" w:rsidRPr="00F27C36" w:rsidRDefault="00F27C36" w:rsidP="00F27C36">
      <w:pPr>
        <w:pStyle w:val="a9"/>
        <w:rPr>
          <w:lang w:val="ru-RU"/>
        </w:rPr>
      </w:pPr>
      <w:r w:rsidRPr="00F27C36">
        <w:rPr>
          <w:lang w:val="ru-RU"/>
        </w:rPr>
        <w:t>14. Объекты капитального строительства и временные здания и сооружения, созданные с нарушением требований градостроительных регламентов, являются самовольными постройками в соответствии со статьёй 222 Гражданского кодекса Российской Федерации.</w:t>
      </w:r>
    </w:p>
    <w:p w:rsidR="004F37E8" w:rsidRPr="004F37E8" w:rsidRDefault="004F37E8" w:rsidP="00990FCD">
      <w:pPr>
        <w:pStyle w:val="3"/>
        <w:keepLines w:val="0"/>
        <w:suppressAutoHyphens/>
        <w:spacing w:before="180" w:after="120" w:line="240" w:lineRule="auto"/>
        <w:rPr>
          <w:rFonts w:eastAsia="Times New Roman" w:cs="Times New Roman"/>
          <w:bCs/>
          <w:lang w:eastAsia="ar-SA"/>
        </w:rPr>
      </w:pPr>
      <w:bookmarkStart w:id="77" w:name="_Toc258228327"/>
      <w:bookmarkStart w:id="78" w:name="_Toc281221540"/>
      <w:bookmarkStart w:id="79" w:name="_Toc395282234"/>
      <w:bookmarkStart w:id="80" w:name="_Toc415050366"/>
      <w:bookmarkStart w:id="81" w:name="_Toc415145637"/>
      <w:bookmarkStart w:id="82" w:name="_Toc419817010"/>
      <w:bookmarkStart w:id="83" w:name="_Toc492371541"/>
      <w:bookmarkStart w:id="84" w:name="_Toc501977821"/>
      <w:bookmarkStart w:id="85" w:name="sub_4602"/>
      <w:bookmarkEnd w:id="66"/>
      <w:bookmarkEnd w:id="67"/>
      <w:bookmarkEnd w:id="68"/>
      <w:bookmarkEnd w:id="69"/>
      <w:bookmarkEnd w:id="70"/>
      <w:bookmarkEnd w:id="71"/>
      <w:bookmarkEnd w:id="72"/>
      <w:bookmarkEnd w:id="73"/>
      <w:bookmarkEnd w:id="74"/>
      <w:bookmarkEnd w:id="75"/>
      <w:bookmarkEnd w:id="76"/>
      <w:r w:rsidRPr="004F37E8">
        <w:rPr>
          <w:rFonts w:eastAsia="Times New Roman" w:cs="Times New Roman"/>
          <w:bCs/>
          <w:lang w:eastAsia="ar-SA"/>
        </w:rPr>
        <w:t>Статья 10. Виды разрешённого использования земельных участков и объектов капитального строительства</w:t>
      </w:r>
      <w:bookmarkEnd w:id="77"/>
      <w:bookmarkEnd w:id="78"/>
      <w:bookmarkEnd w:id="79"/>
      <w:bookmarkEnd w:id="80"/>
      <w:bookmarkEnd w:id="81"/>
      <w:bookmarkEnd w:id="82"/>
      <w:bookmarkEnd w:id="83"/>
      <w:bookmarkEnd w:id="84"/>
    </w:p>
    <w:p w:rsidR="004F37E8" w:rsidRPr="004A38B1" w:rsidRDefault="004F37E8" w:rsidP="004A38B1">
      <w:pPr>
        <w:pStyle w:val="a9"/>
        <w:rPr>
          <w:lang w:val="ru-RU"/>
        </w:rPr>
      </w:pPr>
      <w:bookmarkStart w:id="86" w:name="_Toc282347522"/>
      <w:bookmarkStart w:id="87" w:name="_Toc321209561"/>
      <w:bookmarkStart w:id="88" w:name="_Toc339819806"/>
      <w:bookmarkStart w:id="89" w:name="_Toc379293262"/>
      <w:bookmarkStart w:id="90" w:name="_Toc380581539"/>
      <w:bookmarkStart w:id="91" w:name="_Toc392516671"/>
      <w:bookmarkStart w:id="92" w:name="_Toc400454218"/>
      <w:bookmarkStart w:id="93" w:name="_Toc410315196"/>
      <w:bookmarkStart w:id="94" w:name="_Toc424120755"/>
      <w:bookmarkStart w:id="95" w:name="_Toc429415673"/>
      <w:bookmarkEnd w:id="85"/>
      <w:r w:rsidRPr="004A38B1">
        <w:rPr>
          <w:lang w:val="ru-RU"/>
        </w:rPr>
        <w:t>Виды разрешённого использования земельных участков, содержащиеся в градостроительных регламентах, установлены в соответствии Градостроительным кодексом Российской Федерации и Классификатором видов разрешённого использования земельных участков, утверждённым приказом Министерства экономического развития РФ от 1 сен</w:t>
      </w:r>
      <w:r w:rsidR="00320953">
        <w:rPr>
          <w:lang w:val="ru-RU"/>
        </w:rPr>
        <w:t>тября 2014 года № 540 (далее – К</w:t>
      </w:r>
      <w:r w:rsidRPr="004A38B1">
        <w:rPr>
          <w:lang w:val="ru-RU"/>
        </w:rPr>
        <w:t xml:space="preserve">лассификатор). </w:t>
      </w:r>
    </w:p>
    <w:p w:rsidR="004F37E8" w:rsidRPr="004A38B1" w:rsidRDefault="004A38B1" w:rsidP="004A38B1">
      <w:pPr>
        <w:pStyle w:val="a9"/>
        <w:rPr>
          <w:lang w:val="ru-RU"/>
        </w:rPr>
      </w:pPr>
      <w:r>
        <w:rPr>
          <w:lang w:val="ru-RU"/>
        </w:rPr>
        <w:t xml:space="preserve">Согласно </w:t>
      </w:r>
      <w:r w:rsidR="00320953">
        <w:rPr>
          <w:lang w:val="ru-RU"/>
        </w:rPr>
        <w:t>К</w:t>
      </w:r>
      <w:r w:rsidRPr="004A38B1">
        <w:rPr>
          <w:lang w:val="ru-RU"/>
        </w:rPr>
        <w:t>лассификатору,</w:t>
      </w:r>
      <w:r w:rsidR="004F37E8" w:rsidRPr="004A38B1">
        <w:rPr>
          <w:lang w:val="ru-RU"/>
        </w:rPr>
        <w:t xml:space="preserve"> виды разрешённого использования земельных участков имеют следующую структуру:</w:t>
      </w:r>
    </w:p>
    <w:p w:rsidR="004F37E8" w:rsidRPr="004A38B1" w:rsidRDefault="004F37E8" w:rsidP="004A38B1">
      <w:pPr>
        <w:pStyle w:val="a9"/>
        <w:rPr>
          <w:lang w:val="ru-RU"/>
        </w:rPr>
      </w:pPr>
      <w:r w:rsidRPr="004A38B1">
        <w:rPr>
          <w:lang w:val="ru-RU"/>
        </w:rPr>
        <w:t>код (числовое обозначение) видов разрешённого использования земельных участков;</w:t>
      </w:r>
    </w:p>
    <w:p w:rsidR="004F37E8" w:rsidRPr="004A38B1" w:rsidRDefault="004F37E8" w:rsidP="004A38B1">
      <w:pPr>
        <w:pStyle w:val="a9"/>
        <w:rPr>
          <w:lang w:val="ru-RU"/>
        </w:rPr>
      </w:pPr>
      <w:r w:rsidRPr="004A38B1">
        <w:rPr>
          <w:lang w:val="ru-RU"/>
        </w:rPr>
        <w:lastRenderedPageBreak/>
        <w:t>наименование видов разрешённого использования земельных участков.</w:t>
      </w:r>
    </w:p>
    <w:p w:rsidR="004F37E8" w:rsidRPr="004A38B1" w:rsidRDefault="004F37E8" w:rsidP="004A38B1">
      <w:pPr>
        <w:pStyle w:val="a9"/>
        <w:rPr>
          <w:lang w:val="ru-RU"/>
        </w:rPr>
      </w:pPr>
      <w:r w:rsidRPr="004A38B1">
        <w:rPr>
          <w:lang w:val="ru-RU"/>
        </w:rPr>
        <w:t>Код (числовое обозначение) видов разрешённого использования земельных участков и текстовое наименование видов разрешённого использования земельных участков являются равнозначными.</w:t>
      </w:r>
    </w:p>
    <w:p w:rsidR="004F37E8" w:rsidRPr="004A38B1" w:rsidRDefault="004F37E8" w:rsidP="004A38B1">
      <w:pPr>
        <w:pStyle w:val="a9"/>
        <w:rPr>
          <w:lang w:val="ru-RU"/>
        </w:rPr>
      </w:pPr>
      <w:r w:rsidRPr="004A38B1">
        <w:rPr>
          <w:lang w:val="ru-RU"/>
        </w:rPr>
        <w:t>Применительно к каждой территориальной зоне установлены только те виды основных и условных видов разрешённого использования из Классификатора (код (числовое обозначение) и наименование), которые допустимы в данной территориальной зоне.</w:t>
      </w:r>
    </w:p>
    <w:p w:rsidR="004F37E8" w:rsidRPr="004A38B1" w:rsidRDefault="004A38B1" w:rsidP="004A38B1">
      <w:pPr>
        <w:pStyle w:val="a9"/>
        <w:rPr>
          <w:lang w:val="ru-RU"/>
        </w:rPr>
      </w:pPr>
      <w:proofErr w:type="gramStart"/>
      <w:r>
        <w:rPr>
          <w:lang w:val="ru-RU"/>
        </w:rPr>
        <w:t xml:space="preserve">Содержание </w:t>
      </w:r>
      <w:r w:rsidR="004F37E8" w:rsidRPr="004A38B1">
        <w:rPr>
          <w:lang w:val="ru-RU"/>
        </w:rPr>
        <w:t>в</w:t>
      </w:r>
      <w:r>
        <w:rPr>
          <w:lang w:val="ru-RU"/>
        </w:rPr>
        <w:t xml:space="preserve">идов разрешённого использования </w:t>
      </w:r>
      <w:r w:rsidR="004F37E8" w:rsidRPr="004A38B1">
        <w:rPr>
          <w:lang w:val="ru-RU"/>
        </w:rPr>
        <w:t>земельных участков и объектов капитального строительства допускается без отдельного указания в градостроительном регламенте размещения и эксплуатации линейных объектов (кроме железных дорог общего пользования, и автомобильных дорог общего пользования федерального, и регионального и местного значения, в том числе улично-дорожной сети населенных пунктов), размещения защитных сооружений, информационных и геодезических знаков.</w:t>
      </w:r>
      <w:proofErr w:type="gramEnd"/>
    </w:p>
    <w:p w:rsidR="004F37E8" w:rsidRPr="004A38B1" w:rsidRDefault="004F37E8" w:rsidP="004A38B1">
      <w:pPr>
        <w:pStyle w:val="a9"/>
        <w:rPr>
          <w:lang w:val="ru-RU"/>
        </w:rPr>
      </w:pPr>
      <w:r w:rsidRPr="004A38B1">
        <w:rPr>
          <w:lang w:val="ru-RU"/>
        </w:rPr>
        <w:t>В соответствии с Градостроительным кодексом Российской Федерации разрешённое использование земельных участков и объектов капитального строительства может быть следующих видов:</w:t>
      </w:r>
    </w:p>
    <w:p w:rsidR="004F37E8" w:rsidRPr="004A38B1" w:rsidRDefault="004F37E8" w:rsidP="004A38B1">
      <w:pPr>
        <w:pStyle w:val="a9"/>
        <w:rPr>
          <w:lang w:val="ru-RU"/>
        </w:rPr>
      </w:pPr>
      <w:r w:rsidRPr="004A38B1">
        <w:rPr>
          <w:lang w:val="ru-RU"/>
        </w:rPr>
        <w:t>1) основные виды разрешённого использования;</w:t>
      </w:r>
    </w:p>
    <w:p w:rsidR="004F37E8" w:rsidRPr="004A38B1" w:rsidRDefault="004F37E8" w:rsidP="004A38B1">
      <w:pPr>
        <w:pStyle w:val="a9"/>
        <w:rPr>
          <w:lang w:val="ru-RU"/>
        </w:rPr>
      </w:pPr>
      <w:r w:rsidRPr="004A38B1">
        <w:rPr>
          <w:lang w:val="ru-RU"/>
        </w:rPr>
        <w:t>2) условно разрешённые виды использования;</w:t>
      </w:r>
    </w:p>
    <w:p w:rsidR="004F37E8" w:rsidRPr="004A38B1" w:rsidRDefault="004F37E8" w:rsidP="004A38B1">
      <w:pPr>
        <w:pStyle w:val="a9"/>
        <w:rPr>
          <w:lang w:val="ru-RU"/>
        </w:rPr>
      </w:pPr>
      <w:r w:rsidRPr="004A38B1">
        <w:rPr>
          <w:lang w:val="ru-RU"/>
        </w:rPr>
        <w:t xml:space="preserve">3) вспомогательные виды разрешённого использования, допустимые только в качестве </w:t>
      </w:r>
      <w:proofErr w:type="gramStart"/>
      <w:r w:rsidRPr="004A38B1">
        <w:rPr>
          <w:lang w:val="ru-RU"/>
        </w:rPr>
        <w:t>дополнительных</w:t>
      </w:r>
      <w:proofErr w:type="gramEnd"/>
      <w:r w:rsidRPr="004A38B1">
        <w:rPr>
          <w:lang w:val="ru-RU"/>
        </w:rPr>
        <w:t xml:space="preserve"> по отношению к основным видам разрешённого использования и условно разрешённым видам использования и осуществляемые совместно с ними.</w:t>
      </w:r>
    </w:p>
    <w:p w:rsidR="004F37E8" w:rsidRPr="004A38B1" w:rsidRDefault="004F37E8" w:rsidP="004A38B1">
      <w:pPr>
        <w:pStyle w:val="a9"/>
        <w:rPr>
          <w:lang w:val="ru-RU"/>
        </w:rPr>
      </w:pPr>
      <w:proofErr w:type="gramStart"/>
      <w:r w:rsidRPr="004A38B1">
        <w:rPr>
          <w:lang w:val="ru-RU"/>
        </w:rPr>
        <w:t>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Поселения,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 с учетом соблюдения требований технических регламентов, санитарных норм,  публичных сервитутов, предельных параметров разрешенного строительства и реконструкции</w:t>
      </w:r>
      <w:proofErr w:type="gramEnd"/>
      <w:r w:rsidRPr="004A38B1">
        <w:rPr>
          <w:lang w:val="ru-RU"/>
        </w:rPr>
        <w:t xml:space="preserve">,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законодательством. </w:t>
      </w:r>
    </w:p>
    <w:p w:rsidR="004F37E8" w:rsidRPr="004A38B1" w:rsidRDefault="004F37E8" w:rsidP="004A38B1">
      <w:pPr>
        <w:pStyle w:val="a9"/>
        <w:rPr>
          <w:lang w:val="ru-RU"/>
        </w:rPr>
      </w:pPr>
      <w:r w:rsidRPr="004A38B1">
        <w:rPr>
          <w:lang w:val="ru-RU"/>
        </w:rPr>
        <w:t>Основные и вспомогательные виды разрешённого использования земельных участков и объектов капитального строительства органами государственной власти, органами местного самоуправления Поселения, государственными и муниципальными учреждениями, государственными и муниципальными унитарными предприятиями выбираются в соответствии с законодательством.</w:t>
      </w:r>
    </w:p>
    <w:p w:rsidR="004F37E8" w:rsidRPr="004A38B1" w:rsidRDefault="004F37E8" w:rsidP="004A38B1">
      <w:pPr>
        <w:pStyle w:val="a9"/>
        <w:rPr>
          <w:lang w:val="ru-RU"/>
        </w:rPr>
      </w:pPr>
      <w:r w:rsidRPr="004A38B1">
        <w:rPr>
          <w:lang w:val="ru-RU"/>
        </w:rPr>
        <w:t>Применение правообладателями объектов капитального строительства указанных в градостроительном регламенте вспомогательных видов разрешённого использования объектов капитального строительства осуществляется:</w:t>
      </w:r>
    </w:p>
    <w:p w:rsidR="004F37E8" w:rsidRPr="004A38B1" w:rsidRDefault="004F37E8" w:rsidP="004A38B1">
      <w:pPr>
        <w:pStyle w:val="a9"/>
        <w:rPr>
          <w:lang w:val="ru-RU"/>
        </w:rPr>
      </w:pPr>
      <w:r w:rsidRPr="004A38B1">
        <w:rPr>
          <w:lang w:val="ru-RU"/>
        </w:rPr>
        <w:t>- если применение вспомогательного вида разрешённого использования объекта на земельном участке планируется исключительно в целях обеспечения функционирования, эксплуатации, инженерного обеспечения, обслуживания расположенных на этом земельном участке объектов капитального строительства основных и/или условно разрешённых видов использования земельного участка;</w:t>
      </w:r>
    </w:p>
    <w:p w:rsidR="004F37E8" w:rsidRPr="004A38B1" w:rsidRDefault="004F37E8" w:rsidP="004A38B1">
      <w:pPr>
        <w:pStyle w:val="a9"/>
        <w:rPr>
          <w:lang w:val="ru-RU"/>
        </w:rPr>
      </w:pPr>
      <w:r w:rsidRPr="004A38B1">
        <w:rPr>
          <w:lang w:val="ru-RU"/>
        </w:rPr>
        <w:t xml:space="preserve">- когда параметры вспомогательных видов использования объектов капитального строительства на земельном участке определены в соответствии с проектом планировки территории и указаны в градостроительном плане земельного участка, при этом соответствующие изменения (уточнения) внесены в настоящие Правила. </w:t>
      </w:r>
    </w:p>
    <w:p w:rsidR="004F37E8" w:rsidRPr="004A38B1" w:rsidRDefault="004F37E8" w:rsidP="004A38B1">
      <w:pPr>
        <w:pStyle w:val="a9"/>
        <w:rPr>
          <w:lang w:val="ru-RU"/>
        </w:rPr>
      </w:pPr>
      <w:r w:rsidRPr="004A38B1">
        <w:rPr>
          <w:lang w:val="ru-RU"/>
        </w:rPr>
        <w:lastRenderedPageBreak/>
        <w:t>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предусмотренном статьей 19 Правил застройки.</w:t>
      </w:r>
    </w:p>
    <w:p w:rsidR="004F37E8" w:rsidRPr="004A38B1" w:rsidRDefault="004F37E8" w:rsidP="004A38B1">
      <w:pPr>
        <w:pStyle w:val="a9"/>
        <w:rPr>
          <w:lang w:val="ru-RU"/>
        </w:rPr>
      </w:pPr>
      <w:r w:rsidRPr="004A38B1">
        <w:rPr>
          <w:lang w:val="ru-RU"/>
        </w:rPr>
        <w:t>Предоставление разрешения на отклонение от предельных параметров разрешённого строительства, реконструкции объектов капитального строительства осуществляется в порядке, предусмотренном статьей 20 Правил.</w:t>
      </w:r>
    </w:p>
    <w:p w:rsidR="004F37E8" w:rsidRPr="004A38B1" w:rsidRDefault="004F37E8" w:rsidP="004A38B1">
      <w:pPr>
        <w:pStyle w:val="a9"/>
        <w:rPr>
          <w:lang w:val="ru-RU"/>
        </w:rPr>
      </w:pPr>
      <w:r w:rsidRPr="004A38B1">
        <w:rPr>
          <w:lang w:val="ru-RU"/>
        </w:rPr>
        <w:t>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320953" w:rsidRPr="00320953" w:rsidRDefault="00320953" w:rsidP="00990FCD">
      <w:pPr>
        <w:pStyle w:val="3"/>
        <w:keepLines w:val="0"/>
        <w:suppressAutoHyphens/>
        <w:spacing w:before="180" w:after="120" w:line="240" w:lineRule="auto"/>
        <w:rPr>
          <w:rFonts w:eastAsia="Times New Roman" w:cs="Times New Roman"/>
          <w:bCs/>
          <w:lang w:eastAsia="ar-SA"/>
        </w:rPr>
      </w:pPr>
      <w:bookmarkStart w:id="96" w:name="_Toc258228329"/>
      <w:bookmarkStart w:id="97" w:name="_Toc281221542"/>
      <w:bookmarkStart w:id="98" w:name="_Toc395282235"/>
      <w:bookmarkStart w:id="99" w:name="_Toc415145638"/>
      <w:bookmarkStart w:id="100" w:name="_Toc419817011"/>
      <w:bookmarkStart w:id="101" w:name="_Toc492371542"/>
      <w:bookmarkStart w:id="102" w:name="_Toc501977822"/>
      <w:bookmarkEnd w:id="86"/>
      <w:bookmarkEnd w:id="87"/>
      <w:bookmarkEnd w:id="88"/>
      <w:bookmarkEnd w:id="89"/>
      <w:bookmarkEnd w:id="90"/>
      <w:bookmarkEnd w:id="91"/>
      <w:bookmarkEnd w:id="92"/>
      <w:bookmarkEnd w:id="93"/>
      <w:bookmarkEnd w:id="94"/>
      <w:bookmarkEnd w:id="95"/>
      <w:r w:rsidRPr="00320953">
        <w:rPr>
          <w:rFonts w:eastAsia="Times New Roman" w:cs="Times New Roman"/>
          <w:bCs/>
          <w:lang w:eastAsia="ar-SA"/>
        </w:rPr>
        <w:t>Статья 11. Изменение видов разрешённого использования земельных участков и объектов капитального строительства</w:t>
      </w:r>
      <w:bookmarkEnd w:id="96"/>
      <w:bookmarkEnd w:id="97"/>
      <w:bookmarkEnd w:id="98"/>
      <w:bookmarkEnd w:id="99"/>
      <w:bookmarkEnd w:id="100"/>
      <w:r w:rsidRPr="00320953">
        <w:rPr>
          <w:rFonts w:eastAsia="Times New Roman" w:cs="Times New Roman"/>
          <w:bCs/>
          <w:lang w:eastAsia="ar-SA"/>
        </w:rPr>
        <w:t xml:space="preserve"> физическими и юридическими лицами</w:t>
      </w:r>
      <w:bookmarkEnd w:id="101"/>
      <w:bookmarkEnd w:id="102"/>
    </w:p>
    <w:p w:rsidR="00320953" w:rsidRPr="00320953" w:rsidRDefault="00320953" w:rsidP="00320953">
      <w:pPr>
        <w:pStyle w:val="a9"/>
        <w:rPr>
          <w:lang w:val="ru-RU"/>
        </w:rPr>
      </w:pPr>
      <w:r w:rsidRPr="00320953">
        <w:rPr>
          <w:lang w:val="ru-RU"/>
        </w:rPr>
        <w:t>1.</w:t>
      </w:r>
      <w:r w:rsidRPr="00320953">
        <w:rPr>
          <w:lang w:val="ru-RU"/>
        </w:rPr>
        <w:tab/>
      </w:r>
      <w:proofErr w:type="gramStart"/>
      <w:r w:rsidRPr="00320953">
        <w:rPr>
          <w:lang w:val="ru-RU"/>
        </w:rPr>
        <w:t>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 осуществляется в соответствии с градостроительными регламентами при условии соблюдения требований технических регламентов, санитарных норм,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положений документации по планировке территории и других требований законодательства.</w:t>
      </w:r>
      <w:proofErr w:type="gramEnd"/>
    </w:p>
    <w:p w:rsidR="00320953" w:rsidRPr="00320953" w:rsidRDefault="00320953" w:rsidP="00320953">
      <w:pPr>
        <w:pStyle w:val="a9"/>
        <w:rPr>
          <w:lang w:val="ru-RU"/>
        </w:rPr>
      </w:pPr>
      <w:r w:rsidRPr="00320953">
        <w:rPr>
          <w:lang w:val="ru-RU"/>
        </w:rPr>
        <w:t>2.</w:t>
      </w:r>
      <w:r w:rsidRPr="00320953">
        <w:rPr>
          <w:lang w:val="ru-RU"/>
        </w:rPr>
        <w:tab/>
        <w:t>Правообладатели земельных участков и объектов капитального строительства, за исключением указанных в части 4 статьи 10 Правил, осуществляют изменения видов разрешённого использования земельных участков и объектов капитального строительства:</w:t>
      </w:r>
    </w:p>
    <w:p w:rsidR="00320953" w:rsidRPr="00320953" w:rsidRDefault="00320953" w:rsidP="00320953">
      <w:pPr>
        <w:pStyle w:val="a9"/>
        <w:rPr>
          <w:lang w:val="ru-RU"/>
        </w:rPr>
      </w:pPr>
      <w:r w:rsidRPr="00320953">
        <w:rPr>
          <w:lang w:val="ru-RU"/>
        </w:rPr>
        <w:t>1)</w:t>
      </w:r>
      <w:r w:rsidRPr="00320953">
        <w:rPr>
          <w:lang w:val="ru-RU"/>
        </w:rPr>
        <w:tab/>
        <w:t>без дополнительных согласований и разрешений в случаях:</w:t>
      </w:r>
    </w:p>
    <w:p w:rsidR="00320953" w:rsidRPr="00320953" w:rsidRDefault="00320953" w:rsidP="00320953">
      <w:pPr>
        <w:pStyle w:val="a9"/>
        <w:rPr>
          <w:lang w:val="ru-RU"/>
        </w:rPr>
      </w:pPr>
      <w:proofErr w:type="gramStart"/>
      <w:r w:rsidRPr="00320953">
        <w:rPr>
          <w:lang w:val="ru-RU"/>
        </w:rPr>
        <w:t xml:space="preserve">- когда один из указанных в градостроительном регламенте основных видов разрешённого использования земельного участка, объекта капитального строительства заменяется другим основным; </w:t>
      </w:r>
      <w:proofErr w:type="gramEnd"/>
    </w:p>
    <w:p w:rsidR="00320953" w:rsidRPr="00320953" w:rsidRDefault="00320953" w:rsidP="00320953">
      <w:pPr>
        <w:pStyle w:val="a9"/>
        <w:rPr>
          <w:lang w:val="ru-RU"/>
        </w:rPr>
      </w:pPr>
      <w:r w:rsidRPr="00320953">
        <w:rPr>
          <w:lang w:val="ru-RU"/>
        </w:rPr>
        <w:t>- когда один из указанных в градостроительном регламенте вспомогательных видов разрешённого использования земельного участка, объекта капитального строительства заменяется другим вспомогательным видом, обеспечивающим использование земельного участка или объекта капитального строительства соответственно основному виду разрешенного использования данного земельного участка или объекта капитального строительства;</w:t>
      </w:r>
    </w:p>
    <w:p w:rsidR="00320953" w:rsidRPr="00320953" w:rsidRDefault="00320953" w:rsidP="00320953">
      <w:pPr>
        <w:pStyle w:val="a9"/>
        <w:rPr>
          <w:lang w:val="ru-RU"/>
        </w:rPr>
      </w:pPr>
      <w:r w:rsidRPr="00320953">
        <w:rPr>
          <w:lang w:val="ru-RU"/>
        </w:rPr>
        <w:t>2) при условии получения соответствующих разрешений, согласований в случаях:</w:t>
      </w:r>
    </w:p>
    <w:p w:rsidR="00320953" w:rsidRPr="00320953" w:rsidRDefault="00320953" w:rsidP="00320953">
      <w:pPr>
        <w:pStyle w:val="a9"/>
        <w:rPr>
          <w:lang w:val="ru-RU"/>
        </w:rPr>
      </w:pPr>
      <w:r w:rsidRPr="00320953">
        <w:rPr>
          <w:lang w:val="ru-RU"/>
        </w:rPr>
        <w:t>- указанных в статьях 19, 20 Правил;</w:t>
      </w:r>
    </w:p>
    <w:p w:rsidR="00320953" w:rsidRPr="00320953" w:rsidRDefault="00320953" w:rsidP="00320953">
      <w:pPr>
        <w:pStyle w:val="a9"/>
        <w:rPr>
          <w:lang w:val="ru-RU"/>
        </w:rPr>
      </w:pPr>
      <w:r w:rsidRPr="00320953">
        <w:rPr>
          <w:lang w:val="ru-RU"/>
        </w:rPr>
        <w:t>- установленных законодательством при осуществлении перепланировки помещений, конструктивных и инженерно-технических преобразований объектов капитального строительства, в том числе согласований (разрешений) уполномоченных органов в области обеспечения санитарно-эпидемиологического благополучия населения, противопожарной безопасности.</w:t>
      </w:r>
    </w:p>
    <w:p w:rsidR="00320953" w:rsidRPr="00320953" w:rsidRDefault="00320953" w:rsidP="00320953">
      <w:pPr>
        <w:pStyle w:val="a9"/>
        <w:rPr>
          <w:lang w:val="ru-RU"/>
        </w:rPr>
      </w:pPr>
      <w:r w:rsidRPr="00320953">
        <w:rPr>
          <w:lang w:val="ru-RU"/>
        </w:rPr>
        <w:t>4.</w:t>
      </w:r>
      <w:r w:rsidRPr="00320953">
        <w:rPr>
          <w:lang w:val="ru-RU"/>
        </w:rPr>
        <w:tab/>
        <w:t>Изменение видов разрешённого использования объектов капитального строительства, связанное с переводом помещений из категории жилых помещений в категорию нежилых помещений или из категории нежилых помещений в категорию жилых помещений осуществляется в соответствии с жилищным законодательством.</w:t>
      </w:r>
    </w:p>
    <w:p w:rsidR="00320953" w:rsidRPr="00320953" w:rsidRDefault="00320953" w:rsidP="00320953">
      <w:pPr>
        <w:pStyle w:val="a9"/>
        <w:rPr>
          <w:lang w:val="ru-RU"/>
        </w:rPr>
      </w:pPr>
      <w:r w:rsidRPr="00320953">
        <w:rPr>
          <w:lang w:val="ru-RU"/>
        </w:rPr>
        <w:t>5.</w:t>
      </w:r>
      <w:r w:rsidRPr="00320953">
        <w:rPr>
          <w:lang w:val="ru-RU"/>
        </w:rPr>
        <w:tab/>
        <w:t xml:space="preserve">Изменение видов разрешённого использования объектов капитального строительства путём строительства, реконструкции осуществляется в соответствии с требованиями, указанными в части 1 настоящей статьи, в соответствии с </w:t>
      </w:r>
      <w:r w:rsidRPr="00320953">
        <w:rPr>
          <w:lang w:val="ru-RU"/>
        </w:rPr>
        <w:lastRenderedPageBreak/>
        <w:t>градостроительным планом земельного участка, а также (кроме случаев, установленных законодательством) в соответствии с проектной документацией и при наличии разрешения на строительство.</w:t>
      </w:r>
    </w:p>
    <w:p w:rsidR="00320953" w:rsidRPr="00320953" w:rsidRDefault="00320953" w:rsidP="00320953">
      <w:pPr>
        <w:pStyle w:val="a9"/>
        <w:rPr>
          <w:lang w:val="ru-RU"/>
        </w:rPr>
      </w:pPr>
      <w:r w:rsidRPr="00320953">
        <w:rPr>
          <w:lang w:val="ru-RU"/>
        </w:rPr>
        <w:t>6.</w:t>
      </w:r>
      <w:r w:rsidRPr="00320953">
        <w:rPr>
          <w:lang w:val="ru-RU"/>
        </w:rPr>
        <w:tab/>
        <w:t>Изменение видов разрешённого использования объектов капитального строительства путём строительства, реконструкции органами государственной власти, органами местного самоуправления Поселения, государственных и муниципальных учреждений, государственных и муниципальных унитарных предприятий осуществляется в соответствии с требованиями, указанными в части 1 настоящей статьи, и действующим законодательством.</w:t>
      </w:r>
    </w:p>
    <w:p w:rsidR="005677AE" w:rsidRPr="000E39DF" w:rsidRDefault="005677AE" w:rsidP="00514B0A">
      <w:pPr>
        <w:pStyle w:val="a9"/>
        <w:rPr>
          <w:lang w:val="ru-RU"/>
        </w:rPr>
      </w:pPr>
    </w:p>
    <w:p w:rsidR="00E303BB" w:rsidRPr="00E303BB" w:rsidRDefault="00E303BB" w:rsidP="00990FCD">
      <w:pPr>
        <w:pStyle w:val="3"/>
        <w:keepLines w:val="0"/>
        <w:suppressAutoHyphens/>
        <w:spacing w:before="180" w:after="120" w:line="240" w:lineRule="auto"/>
        <w:rPr>
          <w:rFonts w:eastAsia="Times New Roman" w:cs="Times New Roman"/>
          <w:bCs/>
          <w:lang w:eastAsia="ar-SA"/>
        </w:rPr>
      </w:pPr>
      <w:bookmarkStart w:id="103" w:name="_Toc258228330"/>
      <w:bookmarkStart w:id="104" w:name="_Toc281221543"/>
      <w:bookmarkStart w:id="105" w:name="_Toc395282236"/>
      <w:bookmarkStart w:id="106" w:name="_Toc415145639"/>
      <w:bookmarkStart w:id="107" w:name="_Toc419817012"/>
      <w:bookmarkStart w:id="108" w:name="_Toc492371543"/>
      <w:bookmarkStart w:id="109" w:name="_Toc501977823"/>
      <w:r w:rsidRPr="00E303BB">
        <w:rPr>
          <w:rFonts w:eastAsia="Times New Roman" w:cs="Times New Roman"/>
          <w:bCs/>
          <w:lang w:eastAsia="ar-SA"/>
        </w:rPr>
        <w:t>Статья 12.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bookmarkEnd w:id="103"/>
      <w:bookmarkEnd w:id="104"/>
      <w:bookmarkEnd w:id="105"/>
      <w:bookmarkEnd w:id="106"/>
      <w:bookmarkEnd w:id="107"/>
      <w:bookmarkEnd w:id="108"/>
      <w:bookmarkEnd w:id="109"/>
    </w:p>
    <w:p w:rsidR="00E303BB" w:rsidRPr="00E303BB" w:rsidRDefault="00E303BB" w:rsidP="00E303BB">
      <w:pPr>
        <w:pStyle w:val="a9"/>
        <w:rPr>
          <w:lang w:val="ru-RU"/>
        </w:rPr>
      </w:pPr>
      <w:r w:rsidRPr="00E303BB">
        <w:rPr>
          <w:lang w:val="ru-RU"/>
        </w:rPr>
        <w:t>1.</w:t>
      </w:r>
      <w:r w:rsidRPr="00E303BB">
        <w:rPr>
          <w:lang w:val="ru-RU"/>
        </w:rPr>
        <w:tab/>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E303BB" w:rsidRPr="00E303BB" w:rsidRDefault="00E303BB" w:rsidP="00E303BB">
      <w:pPr>
        <w:pStyle w:val="a9"/>
        <w:rPr>
          <w:lang w:val="ru-RU"/>
        </w:rPr>
      </w:pPr>
      <w:r w:rsidRPr="00E303BB">
        <w:rPr>
          <w:lang w:val="ru-RU"/>
        </w:rPr>
        <w:t>1)</w:t>
      </w:r>
      <w:r>
        <w:rPr>
          <w:lang w:val="ru-RU"/>
        </w:rPr>
        <w:t xml:space="preserve"> </w:t>
      </w:r>
      <w:r w:rsidRPr="00E303BB">
        <w:rPr>
          <w:lang w:val="ru-RU"/>
        </w:rPr>
        <w:t>предельные (минимальные и (или) максимальные) размеры земельных участков, в том числе их площадь;</w:t>
      </w:r>
    </w:p>
    <w:p w:rsidR="00E303BB" w:rsidRPr="00E303BB" w:rsidRDefault="00E303BB" w:rsidP="00E303BB">
      <w:pPr>
        <w:pStyle w:val="a9"/>
        <w:rPr>
          <w:lang w:val="ru-RU"/>
        </w:rPr>
      </w:pPr>
      <w:r w:rsidRPr="00E303BB">
        <w:rPr>
          <w:lang w:val="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303BB" w:rsidRPr="00E303BB" w:rsidRDefault="00E303BB" w:rsidP="00E303BB">
      <w:pPr>
        <w:pStyle w:val="a9"/>
        <w:rPr>
          <w:lang w:val="ru-RU"/>
        </w:rPr>
      </w:pPr>
      <w:r w:rsidRPr="00E303BB">
        <w:rPr>
          <w:lang w:val="ru-RU"/>
        </w:rPr>
        <w:t>3) этажность или предельную высоту зданий, строений, сооружений;</w:t>
      </w:r>
    </w:p>
    <w:p w:rsidR="00E303BB" w:rsidRPr="00E303BB" w:rsidRDefault="00E303BB" w:rsidP="00E303BB">
      <w:pPr>
        <w:pStyle w:val="a9"/>
        <w:rPr>
          <w:lang w:val="ru-RU"/>
        </w:rPr>
      </w:pPr>
      <w:r w:rsidRPr="00E303BB">
        <w:rPr>
          <w:lang w:val="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303BB" w:rsidRPr="00E303BB" w:rsidRDefault="00E303BB" w:rsidP="00E303BB">
      <w:pPr>
        <w:pStyle w:val="a9"/>
        <w:rPr>
          <w:lang w:val="ru-RU"/>
        </w:rPr>
      </w:pPr>
      <w:r w:rsidRPr="00E303BB">
        <w:rPr>
          <w:lang w:val="ru-RU"/>
        </w:rPr>
        <w:t xml:space="preserve">  1.1. В случае</w:t>
      </w:r>
      <w:proofErr w:type="gramStart"/>
      <w:r w:rsidRPr="00E303BB">
        <w:rPr>
          <w:lang w:val="ru-RU"/>
        </w:rPr>
        <w:t>,</w:t>
      </w:r>
      <w:proofErr w:type="gramEnd"/>
      <w:r w:rsidRPr="00E303BB">
        <w:rPr>
          <w:lang w:val="ru-RU"/>
        </w:rPr>
        <w:t xml:space="preserve">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r:id="rId16" w:history="1">
        <w:r w:rsidRPr="00E303BB">
          <w:rPr>
            <w:lang w:val="ru-RU"/>
          </w:rPr>
          <w:t>пунктами 2</w:t>
        </w:r>
      </w:hyperlink>
      <w:r w:rsidRPr="00E303BB">
        <w:rPr>
          <w:lang w:val="ru-RU"/>
        </w:rPr>
        <w:t xml:space="preserve"> - </w:t>
      </w:r>
      <w:hyperlink r:id="rId17" w:history="1">
        <w:r w:rsidRPr="00E303BB">
          <w:rPr>
            <w:lang w:val="ru-RU"/>
          </w:rPr>
          <w:t>4 части 1</w:t>
        </w:r>
      </w:hyperlink>
      <w:r w:rsidRPr="00E303BB">
        <w:rPr>
          <w:lang w:val="ru-RU"/>
        </w:rP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E303BB" w:rsidRPr="00E303BB" w:rsidRDefault="00E303BB" w:rsidP="00E303BB">
      <w:pPr>
        <w:pStyle w:val="a9"/>
        <w:rPr>
          <w:lang w:val="ru-RU"/>
        </w:rPr>
      </w:pPr>
      <w:r w:rsidRPr="00E303BB">
        <w:rPr>
          <w:lang w:val="ru-RU"/>
        </w:rPr>
        <w:t xml:space="preserve">  1.2. </w:t>
      </w:r>
      <w:proofErr w:type="gramStart"/>
      <w:r w:rsidRPr="00E303BB">
        <w:rPr>
          <w:lang w:val="ru-RU"/>
        </w:rPr>
        <w:t xml:space="preserve">Наряду с указанными в </w:t>
      </w:r>
      <w:hyperlink r:id="rId18" w:history="1">
        <w:r w:rsidRPr="00E303BB">
          <w:rPr>
            <w:lang w:val="ru-RU"/>
          </w:rPr>
          <w:t>пунктах 2</w:t>
        </w:r>
      </w:hyperlink>
      <w:r w:rsidRPr="00E303BB">
        <w:rPr>
          <w:lang w:val="ru-RU"/>
        </w:rPr>
        <w:t xml:space="preserve"> - </w:t>
      </w:r>
      <w:hyperlink r:id="rId19" w:history="1">
        <w:r w:rsidRPr="00E303BB">
          <w:rPr>
            <w:lang w:val="ru-RU"/>
          </w:rPr>
          <w:t>4 части 1</w:t>
        </w:r>
      </w:hyperlink>
      <w:r w:rsidRPr="00E303BB">
        <w:rPr>
          <w:lang w:val="ru-RU"/>
        </w:rP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roofErr w:type="gramEnd"/>
    </w:p>
    <w:p w:rsidR="00E303BB" w:rsidRPr="00E303BB" w:rsidRDefault="00E303BB" w:rsidP="00E303BB">
      <w:pPr>
        <w:pStyle w:val="a9"/>
        <w:rPr>
          <w:lang w:val="ru-RU"/>
        </w:rPr>
      </w:pPr>
      <w:r w:rsidRPr="00E303BB">
        <w:rPr>
          <w:lang w:val="ru-RU"/>
        </w:rPr>
        <w:t>2.</w:t>
      </w:r>
      <w:r w:rsidRPr="00E303BB">
        <w:rPr>
          <w:lang w:val="ru-RU"/>
        </w:rPr>
        <w:tab/>
        <w:t>В качестве минимальной площади земельных участков устанавливается площадь, соответствующая минимальным нормативным показателям, предусмотренным нормативными правовыми актами и иными требованиями законодательства к размерам земельных участков.</w:t>
      </w:r>
    </w:p>
    <w:p w:rsidR="00E303BB" w:rsidRPr="00E303BB" w:rsidRDefault="00E303BB" w:rsidP="00E303BB">
      <w:pPr>
        <w:pStyle w:val="a9"/>
        <w:rPr>
          <w:lang w:val="ru-RU"/>
        </w:rPr>
      </w:pPr>
      <w:r w:rsidRPr="00E303BB">
        <w:rPr>
          <w:lang w:val="ru-RU"/>
        </w:rPr>
        <w:t>3.</w:t>
      </w:r>
      <w:r w:rsidRPr="00E303BB">
        <w:rPr>
          <w:lang w:val="ru-RU"/>
        </w:rPr>
        <w:tab/>
        <w:t>Необходимые минимальные отступы зданий, сооружений от границ земельных участков устанавливаются в соответствии с требованиями технических регламентов, санитарных норм, противопожарных норм, с учётом ограничений использования земельных участков и объектов капитального строительства в зонах с особыми условиями использования территории.</w:t>
      </w:r>
    </w:p>
    <w:p w:rsidR="00E303BB" w:rsidRPr="00E303BB" w:rsidRDefault="00E303BB" w:rsidP="00E303BB">
      <w:pPr>
        <w:pStyle w:val="a9"/>
        <w:rPr>
          <w:lang w:val="ru-RU"/>
        </w:rPr>
      </w:pPr>
      <w:r w:rsidRPr="00E303BB">
        <w:rPr>
          <w:lang w:val="ru-RU"/>
        </w:rPr>
        <w:lastRenderedPageBreak/>
        <w:t>4. Суммарная общая площадь зданий (помещений), занимаемых объектами вспомогательных видов разрешенного использования, расположенных на территории одного земельного участка, не должна превышать 50% общей площади зданий, расположенных на территории соответствующего земельного участка.</w:t>
      </w:r>
    </w:p>
    <w:p w:rsidR="00E303BB" w:rsidRPr="00E303BB" w:rsidRDefault="00E303BB" w:rsidP="00E303BB">
      <w:pPr>
        <w:pStyle w:val="a9"/>
        <w:rPr>
          <w:lang w:val="ru-RU"/>
        </w:rPr>
      </w:pPr>
      <w:r w:rsidRPr="00E303BB">
        <w:rPr>
          <w:lang w:val="ru-RU"/>
        </w:rPr>
        <w:t>Суммарная площадь территории, занимаемая объектами вспомогательных видов разрешенного использования, расположенными на территории одного земельного участка, не должна превышать 25% незастроенной площади его территории, если превышение не может быть обосновано в порядке, установленном статьёй 20 Правил застройки.</w:t>
      </w:r>
    </w:p>
    <w:p w:rsidR="005677AE" w:rsidRPr="000E39DF" w:rsidRDefault="005677AE" w:rsidP="005677AE">
      <w:pPr>
        <w:pStyle w:val="a9"/>
        <w:ind w:left="993" w:firstLine="0"/>
        <w:rPr>
          <w:lang w:val="ru-RU"/>
        </w:rPr>
      </w:pPr>
    </w:p>
    <w:p w:rsidR="00E303BB" w:rsidRPr="00E303BB" w:rsidRDefault="00E303BB" w:rsidP="00990FCD">
      <w:pPr>
        <w:pStyle w:val="3"/>
        <w:keepLines w:val="0"/>
        <w:suppressAutoHyphens/>
        <w:spacing w:before="180" w:after="120" w:line="240" w:lineRule="auto"/>
        <w:rPr>
          <w:rFonts w:eastAsia="Times New Roman" w:cs="Times New Roman"/>
          <w:bCs/>
          <w:lang w:eastAsia="ar-SA"/>
        </w:rPr>
      </w:pPr>
      <w:bookmarkStart w:id="110" w:name="_Toc395282237"/>
      <w:bookmarkStart w:id="111" w:name="_Toc415145640"/>
      <w:bookmarkStart w:id="112" w:name="_Toc419817013"/>
      <w:bookmarkStart w:id="113" w:name="_Toc492371544"/>
      <w:bookmarkStart w:id="114" w:name="_Toc501977824"/>
      <w:r w:rsidRPr="00E303BB">
        <w:rPr>
          <w:rFonts w:eastAsia="Times New Roman" w:cs="Times New Roman"/>
          <w:bCs/>
          <w:lang w:eastAsia="ar-SA"/>
        </w:rPr>
        <w:t>Статья 13. Общие требования градостроительного регламента в части ограничений использования земельных участков и объектов капитального строительства</w:t>
      </w:r>
      <w:bookmarkEnd w:id="110"/>
      <w:bookmarkEnd w:id="111"/>
      <w:bookmarkEnd w:id="112"/>
      <w:bookmarkEnd w:id="113"/>
      <w:bookmarkEnd w:id="114"/>
    </w:p>
    <w:p w:rsidR="00E303BB" w:rsidRPr="00E303BB" w:rsidRDefault="00E303BB" w:rsidP="00E303BB">
      <w:pPr>
        <w:pStyle w:val="a9"/>
        <w:rPr>
          <w:lang w:val="ru-RU"/>
        </w:rPr>
      </w:pPr>
      <w:r w:rsidRPr="00E303BB">
        <w:rPr>
          <w:lang w:val="ru-RU"/>
        </w:rPr>
        <w:t>1.</w:t>
      </w:r>
      <w:r w:rsidRPr="00E303BB">
        <w:rPr>
          <w:lang w:val="ru-RU"/>
        </w:rPr>
        <w:tab/>
        <w:t>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 определяются в соответствии с законодательством Российской Федерации.</w:t>
      </w:r>
    </w:p>
    <w:p w:rsidR="00E303BB" w:rsidRPr="00E303BB" w:rsidRDefault="00E303BB" w:rsidP="00E303BB">
      <w:pPr>
        <w:pStyle w:val="a9"/>
        <w:rPr>
          <w:lang w:val="ru-RU"/>
        </w:rPr>
      </w:pPr>
      <w:r w:rsidRPr="00E303BB">
        <w:rPr>
          <w:lang w:val="ru-RU"/>
        </w:rPr>
        <w:t>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rsidR="00E303BB" w:rsidRPr="00E303BB" w:rsidRDefault="00E303BB" w:rsidP="00E303BB">
      <w:pPr>
        <w:pStyle w:val="a9"/>
        <w:rPr>
          <w:lang w:val="ru-RU"/>
        </w:rPr>
      </w:pPr>
      <w:r w:rsidRPr="00E303BB">
        <w:rPr>
          <w:lang w:val="ru-RU"/>
        </w:rPr>
        <w:t>2. Границы зон с особыми условиями использования территории могут не совпадать с границами территориальных зон и пересекать границы земельных участков.</w:t>
      </w:r>
    </w:p>
    <w:p w:rsidR="00E303BB" w:rsidRPr="00E303BB" w:rsidRDefault="00E303BB" w:rsidP="00E303BB">
      <w:pPr>
        <w:pStyle w:val="a9"/>
        <w:rPr>
          <w:lang w:val="ru-RU"/>
        </w:rPr>
      </w:pPr>
      <w:r w:rsidRPr="00E303BB">
        <w:rPr>
          <w:lang w:val="ru-RU"/>
        </w:rPr>
        <w:t>3.</w:t>
      </w:r>
      <w:r w:rsidRPr="00E303BB">
        <w:rPr>
          <w:lang w:val="ru-RU"/>
        </w:rPr>
        <w:tab/>
      </w:r>
      <w:proofErr w:type="gramStart"/>
      <w:r w:rsidRPr="00E303BB">
        <w:rPr>
          <w:lang w:val="ru-RU"/>
        </w:rPr>
        <w:t>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roofErr w:type="gramEnd"/>
    </w:p>
    <w:p w:rsidR="00E303BB" w:rsidRPr="00E303BB" w:rsidRDefault="00E303BB" w:rsidP="00E303BB">
      <w:pPr>
        <w:pStyle w:val="a9"/>
        <w:rPr>
          <w:lang w:val="ru-RU"/>
        </w:rPr>
      </w:pPr>
      <w:r w:rsidRPr="00E303BB">
        <w:rPr>
          <w:lang w:val="ru-RU"/>
        </w:rPr>
        <w:t>4.</w:t>
      </w:r>
      <w:r w:rsidRPr="00E303BB">
        <w:rPr>
          <w:lang w:val="ru-RU"/>
        </w:rPr>
        <w:tab/>
        <w:t xml:space="preserve">В случае если указанные ограничения исключают один или несколько видов разрешённого использования земельных участков и/или объектов капитального строительства из </w:t>
      </w:r>
      <w:proofErr w:type="gramStart"/>
      <w:r w:rsidRPr="00E303BB">
        <w:rPr>
          <w:lang w:val="ru-RU"/>
        </w:rPr>
        <w:t>числа</w:t>
      </w:r>
      <w:proofErr w:type="gramEnd"/>
      <w:r w:rsidRPr="00E303BB">
        <w:rPr>
          <w:lang w:val="ru-RU"/>
        </w:rPr>
        <w:t xml:space="preserve">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разрешённого использования земельных участков и/или объектов капитального строительства.</w:t>
      </w:r>
    </w:p>
    <w:p w:rsidR="00E303BB" w:rsidRPr="00E303BB" w:rsidRDefault="00E303BB" w:rsidP="00E303BB">
      <w:pPr>
        <w:pStyle w:val="a9"/>
        <w:rPr>
          <w:lang w:val="ru-RU"/>
        </w:rPr>
      </w:pPr>
      <w:r w:rsidRPr="00E303BB">
        <w:rPr>
          <w:lang w:val="ru-RU"/>
        </w:rPr>
        <w:t>5.</w:t>
      </w:r>
      <w:r w:rsidRPr="00E303BB">
        <w:rPr>
          <w:lang w:val="ru-RU"/>
        </w:rPr>
        <w:tab/>
      </w:r>
      <w:proofErr w:type="gramStart"/>
      <w:r w:rsidRPr="00E303BB">
        <w:rPr>
          <w:lang w:val="ru-RU"/>
        </w:rPr>
        <w:t>В случае если указанные ограничения устанавливают значения предельных размеров земельных участков и/или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w:t>
      </w:r>
      <w:proofErr w:type="gramEnd"/>
      <w:r w:rsidRPr="00E303BB">
        <w:rPr>
          <w:lang w:val="ru-RU"/>
        </w:rPr>
        <w:t xml:space="preserve"> параметров разрешённого строительства, реконструкции объектов капитального строительства.</w:t>
      </w:r>
    </w:p>
    <w:p w:rsidR="00E303BB" w:rsidRPr="00E303BB" w:rsidRDefault="00E303BB" w:rsidP="00E303BB">
      <w:pPr>
        <w:pStyle w:val="a9"/>
        <w:rPr>
          <w:lang w:val="ru-RU"/>
        </w:rPr>
      </w:pPr>
      <w:r w:rsidRPr="00E303BB">
        <w:rPr>
          <w:lang w:val="ru-RU"/>
        </w:rPr>
        <w:t>6.</w:t>
      </w:r>
      <w:r w:rsidRPr="00E303BB">
        <w:rPr>
          <w:lang w:val="ru-RU"/>
        </w:rPr>
        <w:tab/>
        <w:t>В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w:t>
      </w:r>
    </w:p>
    <w:p w:rsidR="00E303BB" w:rsidRPr="00E303BB" w:rsidRDefault="00E303BB" w:rsidP="00E303BB">
      <w:pPr>
        <w:pStyle w:val="a9"/>
        <w:rPr>
          <w:lang w:val="ru-RU"/>
        </w:rPr>
      </w:pPr>
      <w:r w:rsidRPr="00E303BB">
        <w:rPr>
          <w:lang w:val="ru-RU"/>
        </w:rPr>
        <w:lastRenderedPageBreak/>
        <w:t>7.</w:t>
      </w:r>
      <w:r w:rsidRPr="00E303BB">
        <w:rPr>
          <w:lang w:val="ru-RU"/>
        </w:rPr>
        <w:tab/>
        <w:t xml:space="preserve">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w:t>
      </w:r>
      <w:proofErr w:type="gramStart"/>
      <w:r w:rsidRPr="00E303BB">
        <w:rPr>
          <w:lang w:val="ru-RU"/>
        </w:rPr>
        <w:t>территории</w:t>
      </w:r>
      <w:proofErr w:type="gramEnd"/>
      <w:r w:rsidRPr="00E303BB">
        <w:rPr>
          <w:lang w:val="ru-RU"/>
        </w:rPr>
        <w:t xml:space="preserve">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w:t>
      </w:r>
    </w:p>
    <w:p w:rsidR="005677AE" w:rsidRPr="000E39DF" w:rsidRDefault="005677AE" w:rsidP="00514B0A">
      <w:pPr>
        <w:pStyle w:val="a9"/>
        <w:rPr>
          <w:lang w:val="ru-RU"/>
        </w:rPr>
      </w:pPr>
    </w:p>
    <w:p w:rsidR="00A7568C" w:rsidRPr="00A7568C" w:rsidRDefault="00A7568C" w:rsidP="00990FCD">
      <w:pPr>
        <w:pStyle w:val="3"/>
        <w:keepLines w:val="0"/>
        <w:suppressAutoHyphens/>
        <w:spacing w:before="180" w:after="120" w:line="240" w:lineRule="auto"/>
        <w:rPr>
          <w:rFonts w:eastAsia="Times New Roman" w:cs="Times New Roman"/>
          <w:bCs/>
          <w:lang w:eastAsia="ar-SA"/>
        </w:rPr>
      </w:pPr>
      <w:bookmarkStart w:id="115" w:name="_Toc258228332"/>
      <w:bookmarkStart w:id="116" w:name="_Toc281221545"/>
      <w:bookmarkStart w:id="117" w:name="_Toc395282238"/>
      <w:bookmarkStart w:id="118" w:name="_Toc415145641"/>
      <w:bookmarkStart w:id="119" w:name="_Toc419817014"/>
      <w:bookmarkStart w:id="120" w:name="_Toc492371545"/>
      <w:bookmarkStart w:id="121" w:name="_Toc501977825"/>
      <w:r w:rsidRPr="00A7568C">
        <w:rPr>
          <w:rFonts w:eastAsia="Times New Roman" w:cs="Times New Roman"/>
          <w:bCs/>
          <w:lang w:eastAsia="ar-SA"/>
        </w:rPr>
        <w:t>Статья 14. Использование земельных участков и объектов капитального строительства, не соответствующих градостроительному регламенту</w:t>
      </w:r>
      <w:bookmarkEnd w:id="115"/>
      <w:bookmarkEnd w:id="116"/>
      <w:bookmarkEnd w:id="117"/>
      <w:bookmarkEnd w:id="118"/>
      <w:bookmarkEnd w:id="119"/>
      <w:bookmarkEnd w:id="120"/>
      <w:bookmarkEnd w:id="121"/>
    </w:p>
    <w:p w:rsidR="00A7568C" w:rsidRPr="00A7568C" w:rsidRDefault="00A7568C" w:rsidP="00A7568C">
      <w:pPr>
        <w:pStyle w:val="a9"/>
        <w:rPr>
          <w:lang w:val="ru-RU"/>
        </w:rPr>
      </w:pPr>
      <w:r w:rsidRPr="00A7568C">
        <w:rPr>
          <w:lang w:val="ru-RU"/>
        </w:rPr>
        <w:t>1.</w:t>
      </w:r>
      <w:r w:rsidRPr="00A7568C">
        <w:rPr>
          <w:lang w:val="ru-RU"/>
        </w:rPr>
        <w:tab/>
        <w:t>Земельные участки, объекты капитального строительства, образованные, созданные в установленном порядке до введения в действие Правил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регламенту, в случаях, когда:</w:t>
      </w:r>
    </w:p>
    <w:p w:rsidR="00A7568C" w:rsidRPr="00A7568C" w:rsidRDefault="00A7568C" w:rsidP="00A7568C">
      <w:pPr>
        <w:pStyle w:val="a9"/>
        <w:rPr>
          <w:lang w:val="ru-RU"/>
        </w:rPr>
      </w:pPr>
      <w:r w:rsidRPr="00A7568C">
        <w:rPr>
          <w:lang w:val="ru-RU"/>
        </w:rPr>
        <w:t>1)</w:t>
      </w:r>
      <w:r w:rsidRPr="00A7568C">
        <w:rPr>
          <w:lang w:val="ru-RU"/>
        </w:rPr>
        <w:tab/>
        <w:t>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w:t>
      </w:r>
    </w:p>
    <w:p w:rsidR="00A7568C" w:rsidRPr="00A7568C" w:rsidRDefault="00A7568C" w:rsidP="00A7568C">
      <w:pPr>
        <w:pStyle w:val="a9"/>
        <w:rPr>
          <w:lang w:val="ru-RU"/>
        </w:rPr>
      </w:pPr>
      <w:proofErr w:type="gramStart"/>
      <w:r w:rsidRPr="00A7568C">
        <w:rPr>
          <w:lang w:val="ru-RU"/>
        </w:rPr>
        <w:t>2)</w:t>
      </w:r>
      <w:r w:rsidRPr="00A7568C">
        <w:rPr>
          <w:lang w:val="ru-RU"/>
        </w:rPr>
        <w:tab/>
        <w:t>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 но одновременно данные участки 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w:t>
      </w:r>
      <w:proofErr w:type="gramEnd"/>
    </w:p>
    <w:p w:rsidR="00A7568C" w:rsidRPr="00A7568C" w:rsidRDefault="00A7568C" w:rsidP="00A7568C">
      <w:pPr>
        <w:pStyle w:val="a9"/>
        <w:rPr>
          <w:lang w:val="ru-RU"/>
        </w:rPr>
      </w:pPr>
      <w:r w:rsidRPr="00A7568C">
        <w:rPr>
          <w:lang w:val="ru-RU"/>
        </w:rPr>
        <w:t>3)</w:t>
      </w:r>
      <w:r w:rsidRPr="00A7568C">
        <w:rPr>
          <w:lang w:val="ru-RU"/>
        </w:rPr>
        <w:tab/>
        <w:t>существующие параметры объектов капитального строительства не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w:t>
      </w:r>
    </w:p>
    <w:p w:rsidR="00A7568C" w:rsidRPr="00A7568C" w:rsidRDefault="00A7568C" w:rsidP="00A7568C">
      <w:pPr>
        <w:pStyle w:val="a9"/>
        <w:rPr>
          <w:lang w:val="ru-RU"/>
        </w:rPr>
      </w:pPr>
      <w:r w:rsidRPr="00A7568C">
        <w:rPr>
          <w:lang w:val="ru-RU"/>
        </w:rPr>
        <w:t>4)</w:t>
      </w:r>
      <w:r w:rsidRPr="00A7568C">
        <w:rPr>
          <w:lang w:val="ru-RU"/>
        </w:rPr>
        <w:tab/>
        <w:t>существующие параметры объектов капитального строительства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w:t>
      </w:r>
    </w:p>
    <w:p w:rsidR="00A7568C" w:rsidRPr="00A7568C" w:rsidRDefault="00A7568C" w:rsidP="00A7568C">
      <w:pPr>
        <w:pStyle w:val="a9"/>
        <w:rPr>
          <w:lang w:val="ru-RU"/>
        </w:rPr>
      </w:pPr>
      <w:proofErr w:type="gramStart"/>
      <w:r w:rsidRPr="00A7568C">
        <w:rPr>
          <w:lang w:val="ru-RU"/>
        </w:rPr>
        <w:t>5)</w:t>
      </w:r>
      <w:r w:rsidRPr="00A7568C">
        <w:rPr>
          <w:lang w:val="ru-RU"/>
        </w:rPr>
        <w:tab/>
        <w:t>установленные в связи с существующим использованием указанных земельных участков, объектов капитального строительства границы санитарно-защитных зон выходят за пределы территориальной зоны, в которой расположены эти земельные участки, объекты капитального строительства или распространяются на территории зон охраны объектов культурного наследия, иных зон с особыми условиями использования территорий, на которые в соответствии с законодательством не допускаются внешние техногенные воздействия, требующие установления санитарно-защитных</w:t>
      </w:r>
      <w:proofErr w:type="gramEnd"/>
      <w:r w:rsidRPr="00A7568C">
        <w:rPr>
          <w:lang w:val="ru-RU"/>
        </w:rPr>
        <w:t xml:space="preserve"> зон.</w:t>
      </w:r>
    </w:p>
    <w:p w:rsidR="00A7568C" w:rsidRPr="00A7568C" w:rsidRDefault="00A7568C" w:rsidP="00A7568C">
      <w:pPr>
        <w:pStyle w:val="a9"/>
        <w:rPr>
          <w:lang w:val="ru-RU"/>
        </w:rPr>
      </w:pPr>
      <w:r w:rsidRPr="00A7568C">
        <w:rPr>
          <w:lang w:val="ru-RU"/>
        </w:rPr>
        <w:t>2.</w:t>
      </w:r>
      <w:r w:rsidRPr="00A7568C">
        <w:rPr>
          <w:lang w:val="ru-RU"/>
        </w:rPr>
        <w:tab/>
        <w:t>Порядок использования земельных участков и объектов капитального строительства, не соответствующих градостроительному регламенту, определяется статьей 9 Правил.</w:t>
      </w:r>
    </w:p>
    <w:p w:rsidR="005677AE" w:rsidRPr="000E39DF" w:rsidRDefault="005677AE" w:rsidP="00514B0A">
      <w:pPr>
        <w:pStyle w:val="a9"/>
        <w:rPr>
          <w:lang w:val="ru-RU"/>
        </w:rPr>
      </w:pPr>
    </w:p>
    <w:p w:rsidR="00A7568C" w:rsidRPr="00A7568C" w:rsidRDefault="00A7568C" w:rsidP="00990FCD">
      <w:pPr>
        <w:pStyle w:val="3"/>
        <w:keepLines w:val="0"/>
        <w:suppressAutoHyphens/>
        <w:spacing w:before="180" w:after="120" w:line="240" w:lineRule="auto"/>
        <w:rPr>
          <w:rFonts w:eastAsia="Times New Roman" w:cs="Times New Roman"/>
          <w:bCs/>
          <w:lang w:eastAsia="ar-SA"/>
        </w:rPr>
      </w:pPr>
      <w:bookmarkStart w:id="122" w:name="_Toc258228326"/>
      <w:bookmarkStart w:id="123" w:name="_Toc281221539"/>
      <w:bookmarkStart w:id="124" w:name="_Toc395282233"/>
      <w:bookmarkStart w:id="125" w:name="_Toc415145642"/>
      <w:bookmarkStart w:id="126" w:name="_Toc419817015"/>
      <w:bookmarkStart w:id="127" w:name="_Toc492371546"/>
      <w:bookmarkStart w:id="128" w:name="_Toc501977826"/>
      <w:r w:rsidRPr="00A7568C">
        <w:rPr>
          <w:rFonts w:eastAsia="Times New Roman" w:cs="Times New Roman"/>
          <w:bCs/>
          <w:lang w:eastAsia="ar-SA"/>
        </w:rPr>
        <w:lastRenderedPageBreak/>
        <w:t>Статья 15. Земельные участки, на которые действие градостроительных регламентов не распространяется или для которых градостроительные регламенты не устанавливаются</w:t>
      </w:r>
      <w:bookmarkEnd w:id="122"/>
      <w:bookmarkEnd w:id="123"/>
      <w:bookmarkEnd w:id="124"/>
      <w:bookmarkEnd w:id="125"/>
      <w:bookmarkEnd w:id="126"/>
      <w:bookmarkEnd w:id="127"/>
      <w:bookmarkEnd w:id="128"/>
    </w:p>
    <w:p w:rsidR="00A7568C" w:rsidRPr="00A7568C" w:rsidRDefault="00A7568C" w:rsidP="00A7568C">
      <w:pPr>
        <w:pStyle w:val="a9"/>
        <w:rPr>
          <w:lang w:val="ru-RU"/>
        </w:rPr>
      </w:pPr>
      <w:bookmarkStart w:id="129" w:name="_Toc321209567"/>
      <w:bookmarkStart w:id="130" w:name="_Toc339819812"/>
      <w:bookmarkStart w:id="131" w:name="_Toc379293268"/>
      <w:bookmarkStart w:id="132" w:name="_Toc380581545"/>
      <w:bookmarkStart w:id="133" w:name="_Toc392516677"/>
      <w:bookmarkStart w:id="134" w:name="_Toc400454224"/>
      <w:bookmarkStart w:id="135" w:name="_Toc410315202"/>
      <w:bookmarkStart w:id="136" w:name="_Toc424120761"/>
      <w:bookmarkStart w:id="137" w:name="_Toc429415679"/>
      <w:r w:rsidRPr="00A7568C">
        <w:rPr>
          <w:lang w:val="ru-RU"/>
        </w:rPr>
        <w:t>1. Действие градостроительного регламента не распространяется на земельные участки:</w:t>
      </w:r>
    </w:p>
    <w:p w:rsidR="00A7568C" w:rsidRPr="00A7568C" w:rsidRDefault="00A7568C" w:rsidP="00A7568C">
      <w:pPr>
        <w:pStyle w:val="a9"/>
        <w:rPr>
          <w:lang w:val="ru-RU"/>
        </w:rPr>
      </w:pPr>
      <w:proofErr w:type="gramStart"/>
      <w:r w:rsidRPr="00A7568C">
        <w:rPr>
          <w:lang w:val="ru-RU"/>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A7568C">
        <w:rPr>
          <w:lang w:val="ru-RU"/>
        </w:rPr>
        <w:t xml:space="preserve"> наследия;</w:t>
      </w:r>
    </w:p>
    <w:p w:rsidR="00A7568C" w:rsidRPr="00A7568C" w:rsidRDefault="00A7568C" w:rsidP="00A7568C">
      <w:pPr>
        <w:pStyle w:val="a9"/>
        <w:rPr>
          <w:lang w:val="ru-RU"/>
        </w:rPr>
      </w:pPr>
      <w:r w:rsidRPr="00A7568C">
        <w:rPr>
          <w:lang w:val="ru-RU"/>
        </w:rPr>
        <w:t>2) в границах территорий общего пользования (улицы, проезды, набережные, пляжи, скверы, парки, бульвары и другие подобные территории);</w:t>
      </w:r>
    </w:p>
    <w:p w:rsidR="00A7568C" w:rsidRPr="00A7568C" w:rsidRDefault="00A7568C" w:rsidP="00A7568C">
      <w:pPr>
        <w:pStyle w:val="a9"/>
        <w:rPr>
          <w:lang w:val="ru-RU"/>
        </w:rPr>
      </w:pPr>
      <w:proofErr w:type="gramStart"/>
      <w:r w:rsidRPr="00A7568C">
        <w:rPr>
          <w:lang w:val="ru-RU"/>
        </w:rPr>
        <w:t>3) предназначенные для размещения линейных объектов и (или) занятые линейными объектами;</w:t>
      </w:r>
      <w:proofErr w:type="gramEnd"/>
    </w:p>
    <w:p w:rsidR="00A7568C" w:rsidRPr="00A7568C" w:rsidRDefault="00A7568C" w:rsidP="00A7568C">
      <w:pPr>
        <w:pStyle w:val="a9"/>
        <w:rPr>
          <w:lang w:val="ru-RU"/>
        </w:rPr>
      </w:pPr>
      <w:proofErr w:type="gramStart"/>
      <w:r w:rsidRPr="00A7568C">
        <w:rPr>
          <w:lang w:val="ru-RU"/>
        </w:rPr>
        <w:t>4) предоставленные для добычи полезных ископаемых.</w:t>
      </w:r>
      <w:proofErr w:type="gramEnd"/>
    </w:p>
    <w:p w:rsidR="00A7568C" w:rsidRPr="00A7568C" w:rsidRDefault="00A7568C" w:rsidP="00A7568C">
      <w:pPr>
        <w:pStyle w:val="a9"/>
        <w:rPr>
          <w:lang w:val="ru-RU"/>
        </w:rPr>
      </w:pPr>
      <w:r w:rsidRPr="00A7568C">
        <w:rPr>
          <w:lang w:val="ru-RU"/>
        </w:rPr>
        <w:t xml:space="preserve">2. Градостроительные регламенты не устанавливаются </w:t>
      </w:r>
      <w:proofErr w:type="gramStart"/>
      <w:r w:rsidRPr="00A7568C">
        <w:rPr>
          <w:lang w:val="ru-RU"/>
        </w:rPr>
        <w:t>для</w:t>
      </w:r>
      <w:proofErr w:type="gramEnd"/>
      <w:r w:rsidRPr="00A7568C">
        <w:rPr>
          <w:lang w:val="ru-RU"/>
        </w:rPr>
        <w:t>:</w:t>
      </w:r>
    </w:p>
    <w:p w:rsidR="00A7568C" w:rsidRPr="00A7568C" w:rsidRDefault="00A7568C" w:rsidP="00A7568C">
      <w:pPr>
        <w:pStyle w:val="a9"/>
        <w:rPr>
          <w:lang w:val="ru-RU"/>
        </w:rPr>
      </w:pPr>
      <w:r w:rsidRPr="00A7568C">
        <w:rPr>
          <w:lang w:val="ru-RU"/>
        </w:rPr>
        <w:t>земель лесного фонда;</w:t>
      </w:r>
    </w:p>
    <w:p w:rsidR="00A7568C" w:rsidRPr="00A7568C" w:rsidRDefault="00A7568C" w:rsidP="00A7568C">
      <w:pPr>
        <w:pStyle w:val="a9"/>
        <w:rPr>
          <w:lang w:val="ru-RU"/>
        </w:rPr>
      </w:pPr>
      <w:r w:rsidRPr="00A7568C">
        <w:rPr>
          <w:lang w:val="ru-RU"/>
        </w:rPr>
        <w:t>земель, покрытых поверхностными водами;</w:t>
      </w:r>
    </w:p>
    <w:p w:rsidR="00A7568C" w:rsidRPr="00A7568C" w:rsidRDefault="00A7568C" w:rsidP="00A7568C">
      <w:pPr>
        <w:pStyle w:val="a9"/>
        <w:rPr>
          <w:lang w:val="ru-RU"/>
        </w:rPr>
      </w:pPr>
      <w:r w:rsidRPr="00A7568C">
        <w:rPr>
          <w:lang w:val="ru-RU"/>
        </w:rPr>
        <w:t>земель запаса;</w:t>
      </w:r>
    </w:p>
    <w:p w:rsidR="00A7568C" w:rsidRPr="00A7568C" w:rsidRDefault="00A7568C" w:rsidP="00A7568C">
      <w:pPr>
        <w:pStyle w:val="a9"/>
        <w:rPr>
          <w:lang w:val="ru-RU"/>
        </w:rPr>
      </w:pPr>
      <w:r w:rsidRPr="00A7568C">
        <w:rPr>
          <w:lang w:val="ru-RU"/>
        </w:rPr>
        <w:t>земель особо охраняемых природных территорий (за исключением земель лечебно-оздоровительных местностей и курортов);</w:t>
      </w:r>
    </w:p>
    <w:p w:rsidR="00A7568C" w:rsidRPr="00A7568C" w:rsidRDefault="00A7568C" w:rsidP="00A7568C">
      <w:pPr>
        <w:pStyle w:val="a9"/>
        <w:rPr>
          <w:lang w:val="ru-RU"/>
        </w:rPr>
      </w:pPr>
      <w:r w:rsidRPr="00A7568C">
        <w:rPr>
          <w:lang w:val="ru-RU"/>
        </w:rPr>
        <w:t>сельскохозяйственных угодий в составе земель сельскохозяйственного назначения;</w:t>
      </w:r>
    </w:p>
    <w:p w:rsidR="00A7568C" w:rsidRPr="00A7568C" w:rsidRDefault="00A7568C" w:rsidP="00A7568C">
      <w:pPr>
        <w:pStyle w:val="a9"/>
        <w:rPr>
          <w:lang w:val="ru-RU"/>
        </w:rPr>
      </w:pPr>
      <w:r w:rsidRPr="00A7568C">
        <w:rPr>
          <w:lang w:val="ru-RU"/>
        </w:rPr>
        <w:t>земельных участков, расположенных в границах особых экономических зон и территорий опережающего социально-экономического развития.</w:t>
      </w:r>
    </w:p>
    <w:p w:rsidR="00A7568C" w:rsidRDefault="00A7568C" w:rsidP="00A7568C">
      <w:pPr>
        <w:pStyle w:val="a9"/>
        <w:rPr>
          <w:lang w:val="ru-RU"/>
        </w:rPr>
      </w:pPr>
      <w:r w:rsidRPr="00A7568C">
        <w:rPr>
          <w:lang w:val="ru-RU"/>
        </w:rPr>
        <w:t>3.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EF1F9A" w:rsidRPr="00EF1F9A" w:rsidRDefault="00EF1F9A" w:rsidP="00832A65">
      <w:pPr>
        <w:pStyle w:val="2"/>
        <w:keepLines w:val="0"/>
        <w:suppressAutoHyphens/>
        <w:spacing w:before="240" w:after="240" w:line="240" w:lineRule="auto"/>
        <w:rPr>
          <w:rFonts w:ascii="Times New Roman" w:eastAsia="Times New Roman" w:hAnsi="Times New Roman" w:cs="Times New Roman"/>
          <w:b/>
          <w:bCs/>
          <w:i/>
          <w:iCs/>
          <w:color w:val="auto"/>
          <w:sz w:val="24"/>
          <w:szCs w:val="24"/>
          <w:lang w:eastAsia="ar-SA"/>
        </w:rPr>
      </w:pPr>
      <w:bookmarkStart w:id="138" w:name="_Toc492371547"/>
      <w:bookmarkStart w:id="139" w:name="_Toc501977827"/>
      <w:r w:rsidRPr="00EF1F9A">
        <w:rPr>
          <w:rFonts w:ascii="Times New Roman" w:eastAsia="Times New Roman" w:hAnsi="Times New Roman" w:cs="Times New Roman"/>
          <w:b/>
          <w:bCs/>
          <w:i/>
          <w:iCs/>
          <w:color w:val="auto"/>
          <w:sz w:val="24"/>
          <w:szCs w:val="24"/>
          <w:lang w:eastAsia="ar-SA"/>
        </w:rPr>
        <w:t>Глава 3. Подготовка документации по планировке территории</w:t>
      </w:r>
      <w:bookmarkEnd w:id="138"/>
      <w:r w:rsidRPr="00EF1F9A">
        <w:rPr>
          <w:rFonts w:ascii="Times New Roman" w:eastAsia="Times New Roman" w:hAnsi="Times New Roman" w:cs="Times New Roman"/>
          <w:b/>
          <w:bCs/>
          <w:i/>
          <w:iCs/>
          <w:color w:val="auto"/>
          <w:sz w:val="24"/>
          <w:szCs w:val="24"/>
          <w:lang w:eastAsia="ar-SA"/>
        </w:rPr>
        <w:t xml:space="preserve"> </w:t>
      </w:r>
      <w:bookmarkStart w:id="140" w:name="_Toc492371548"/>
      <w:r w:rsidRPr="00EF1F9A">
        <w:rPr>
          <w:rFonts w:ascii="Times New Roman" w:eastAsia="Times New Roman" w:hAnsi="Times New Roman" w:cs="Times New Roman"/>
          <w:b/>
          <w:bCs/>
          <w:i/>
          <w:iCs/>
          <w:color w:val="auto"/>
          <w:sz w:val="24"/>
          <w:szCs w:val="24"/>
          <w:lang w:eastAsia="ar-SA"/>
        </w:rPr>
        <w:t>органами местного самоуправления</w:t>
      </w:r>
      <w:bookmarkEnd w:id="139"/>
      <w:bookmarkEnd w:id="140"/>
    </w:p>
    <w:p w:rsidR="00EF1F9A" w:rsidRPr="00EF1F9A" w:rsidRDefault="00EF1F9A" w:rsidP="00832A65">
      <w:pPr>
        <w:pStyle w:val="3"/>
        <w:keepLines w:val="0"/>
        <w:suppressAutoHyphens/>
        <w:spacing w:before="180" w:after="120" w:line="240" w:lineRule="auto"/>
        <w:rPr>
          <w:rFonts w:eastAsia="Times New Roman" w:cs="Times New Roman"/>
          <w:bCs/>
          <w:lang w:eastAsia="ar-SA"/>
        </w:rPr>
      </w:pPr>
      <w:bookmarkStart w:id="141" w:name="_Toc492371549"/>
      <w:bookmarkStart w:id="142" w:name="_Toc501977828"/>
      <w:bookmarkEnd w:id="129"/>
      <w:bookmarkEnd w:id="130"/>
      <w:bookmarkEnd w:id="131"/>
      <w:bookmarkEnd w:id="132"/>
      <w:bookmarkEnd w:id="133"/>
      <w:bookmarkEnd w:id="134"/>
      <w:bookmarkEnd w:id="135"/>
      <w:bookmarkEnd w:id="136"/>
      <w:bookmarkEnd w:id="137"/>
      <w:r w:rsidRPr="00EF1F9A">
        <w:rPr>
          <w:rFonts w:eastAsia="Times New Roman" w:cs="Times New Roman"/>
          <w:bCs/>
          <w:lang w:eastAsia="ar-SA"/>
        </w:rPr>
        <w:t>Статья 16. Общие положения о планировке территории</w:t>
      </w:r>
      <w:bookmarkEnd w:id="141"/>
      <w:bookmarkEnd w:id="142"/>
    </w:p>
    <w:p w:rsidR="00EF1F9A" w:rsidRPr="00EF1F9A" w:rsidRDefault="00EF1F9A" w:rsidP="00EF1F9A">
      <w:pPr>
        <w:pStyle w:val="a9"/>
        <w:rPr>
          <w:lang w:val="ru-RU"/>
        </w:rPr>
      </w:pPr>
      <w:r w:rsidRPr="00EF1F9A">
        <w:rPr>
          <w:lang w:val="ru-RU"/>
        </w:rPr>
        <w:t>1.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планировочной структуры),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EF1F9A" w:rsidRPr="00EF1F9A" w:rsidRDefault="00EF1F9A" w:rsidP="00EF1F9A">
      <w:pPr>
        <w:pStyle w:val="a9"/>
        <w:rPr>
          <w:lang w:val="ru-RU"/>
        </w:rPr>
      </w:pPr>
      <w:r w:rsidRPr="00EF1F9A">
        <w:rPr>
          <w:lang w:val="ru-RU"/>
        </w:rPr>
        <w:t>2. Подготовка документации по планировке территории осуществляется в отношении застроенных или подлежащих застройке территорий</w:t>
      </w:r>
    </w:p>
    <w:p w:rsidR="00EF1F9A" w:rsidRPr="00EF1F9A" w:rsidRDefault="00EF1F9A" w:rsidP="00EF1F9A">
      <w:pPr>
        <w:pStyle w:val="a9"/>
        <w:rPr>
          <w:lang w:val="ru-RU"/>
        </w:rPr>
      </w:pPr>
      <w:r w:rsidRPr="00EF1F9A">
        <w:rPr>
          <w:lang w:val="ru-RU"/>
        </w:rPr>
        <w:t xml:space="preserve">3.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w:t>
      </w:r>
      <w:r w:rsidRPr="00EF1F9A">
        <w:rPr>
          <w:lang w:val="ru-RU"/>
        </w:rPr>
        <w:lastRenderedPageBreak/>
        <w:t xml:space="preserve">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 </w:t>
      </w:r>
    </w:p>
    <w:p w:rsidR="00EF1F9A" w:rsidRPr="00EF1F9A" w:rsidRDefault="00EF1F9A" w:rsidP="00EF1F9A">
      <w:pPr>
        <w:pStyle w:val="a9"/>
        <w:rPr>
          <w:lang w:val="ru-RU"/>
        </w:rPr>
      </w:pPr>
      <w:r w:rsidRPr="00EF1F9A">
        <w:rPr>
          <w:lang w:val="ru-RU"/>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EF1F9A" w:rsidRPr="00EF1F9A" w:rsidRDefault="00EF1F9A" w:rsidP="00EF1F9A">
      <w:pPr>
        <w:pStyle w:val="a9"/>
        <w:rPr>
          <w:lang w:val="ru-RU"/>
        </w:rPr>
      </w:pPr>
      <w:r w:rsidRPr="00EF1F9A">
        <w:rPr>
          <w:lang w:val="ru-RU"/>
        </w:rPr>
        <w:t>5.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EF1F9A" w:rsidRPr="00EF1F9A" w:rsidRDefault="00EF1F9A" w:rsidP="00EF1F9A">
      <w:pPr>
        <w:pStyle w:val="a9"/>
        <w:rPr>
          <w:lang w:val="ru-RU"/>
        </w:rPr>
      </w:pPr>
      <w:r w:rsidRPr="00EF1F9A">
        <w:rPr>
          <w:lang w:val="ru-RU"/>
        </w:rPr>
        <w:t>6. Подготовка графической части документации по планировке территории осуществляется:</w:t>
      </w:r>
    </w:p>
    <w:p w:rsidR="00EF1F9A" w:rsidRPr="00EF1F9A" w:rsidRDefault="00EF1F9A" w:rsidP="00EF1F9A">
      <w:pPr>
        <w:pStyle w:val="a9"/>
        <w:rPr>
          <w:lang w:val="ru-RU"/>
        </w:rPr>
      </w:pPr>
      <w:r w:rsidRPr="00EF1F9A">
        <w:rPr>
          <w:lang w:val="ru-RU"/>
        </w:rPr>
        <w:t>1) в соответствии с системой координат, используемой для ведения Единого государственного реестра недвижимости;</w:t>
      </w:r>
    </w:p>
    <w:p w:rsidR="00EF1F9A" w:rsidRPr="00EF1F9A" w:rsidRDefault="00EF1F9A" w:rsidP="00EF1F9A">
      <w:pPr>
        <w:pStyle w:val="a9"/>
        <w:rPr>
          <w:lang w:val="ru-RU"/>
        </w:rPr>
      </w:pPr>
      <w:r w:rsidRPr="00EF1F9A">
        <w:rPr>
          <w:lang w:val="ru-RU"/>
        </w:rPr>
        <w:t xml:space="preserve">2) с использованием цифровых топографических карт, цифровых топографических планов, </w:t>
      </w:r>
      <w:hyperlink r:id="rId20" w:history="1">
        <w:r w:rsidRPr="00EF1F9A">
          <w:rPr>
            <w:lang w:val="ru-RU"/>
          </w:rPr>
          <w:t>требования</w:t>
        </w:r>
      </w:hyperlink>
      <w:r w:rsidRPr="00EF1F9A">
        <w:rPr>
          <w:lang w:val="ru-RU"/>
        </w:rPr>
        <w:t xml:space="preserve"> к которым устанавливаются уполномоченным федеральным органом исполнительной власти.</w:t>
      </w:r>
    </w:p>
    <w:p w:rsidR="005677AE" w:rsidRPr="000E39DF" w:rsidRDefault="005677AE" w:rsidP="00514B0A">
      <w:pPr>
        <w:pStyle w:val="a9"/>
        <w:rPr>
          <w:lang w:val="ru-RU"/>
        </w:rPr>
      </w:pPr>
    </w:p>
    <w:p w:rsidR="00D24583" w:rsidRPr="00D24583" w:rsidRDefault="00D24583" w:rsidP="00832A65">
      <w:pPr>
        <w:pStyle w:val="3"/>
        <w:keepLines w:val="0"/>
        <w:suppressAutoHyphens/>
        <w:spacing w:before="180" w:after="120" w:line="240" w:lineRule="auto"/>
        <w:rPr>
          <w:rFonts w:eastAsia="Times New Roman" w:cs="Times New Roman"/>
          <w:bCs/>
          <w:lang w:eastAsia="ar-SA"/>
        </w:rPr>
      </w:pPr>
      <w:bookmarkStart w:id="143" w:name="_Toc415145645"/>
      <w:bookmarkStart w:id="144" w:name="_Toc419817018"/>
      <w:bookmarkStart w:id="145" w:name="_Toc492371550"/>
      <w:bookmarkStart w:id="146" w:name="_Toc501977829"/>
      <w:r w:rsidRPr="00D24583">
        <w:rPr>
          <w:rFonts w:eastAsia="Times New Roman" w:cs="Times New Roman"/>
          <w:bCs/>
          <w:lang w:eastAsia="ar-SA"/>
        </w:rPr>
        <w:t>Статья</w:t>
      </w:r>
      <w:r w:rsidR="00737DB8">
        <w:rPr>
          <w:rFonts w:eastAsia="Times New Roman" w:cs="Times New Roman"/>
          <w:bCs/>
          <w:lang w:eastAsia="ar-SA"/>
        </w:rPr>
        <w:t xml:space="preserve"> </w:t>
      </w:r>
      <w:r w:rsidRPr="00D24583">
        <w:rPr>
          <w:rFonts w:eastAsia="Times New Roman" w:cs="Times New Roman"/>
          <w:bCs/>
          <w:lang w:eastAsia="ar-SA"/>
        </w:rPr>
        <w:t>17.</w:t>
      </w:r>
      <w:bookmarkEnd w:id="143"/>
      <w:bookmarkEnd w:id="144"/>
      <w:r w:rsidRPr="00D24583">
        <w:rPr>
          <w:rFonts w:eastAsia="Times New Roman" w:cs="Times New Roman"/>
          <w:bCs/>
          <w:lang w:eastAsia="ar-SA"/>
        </w:rPr>
        <w:t xml:space="preserve"> Виды документации по планировке территории</w:t>
      </w:r>
      <w:bookmarkEnd w:id="145"/>
      <w:bookmarkEnd w:id="146"/>
    </w:p>
    <w:p w:rsidR="00732661" w:rsidRPr="00732661" w:rsidRDefault="00732661" w:rsidP="00732661">
      <w:pPr>
        <w:pStyle w:val="a9"/>
        <w:rPr>
          <w:lang w:val="ru-RU"/>
        </w:rPr>
      </w:pPr>
      <w:r w:rsidRPr="00732661">
        <w:rPr>
          <w:lang w:val="ru-RU"/>
        </w:rPr>
        <w:t>1. При подготовке документации по планировке территории может осуществляться разработка проектов планировки территории, проектов межевания территории.</w:t>
      </w:r>
    </w:p>
    <w:p w:rsidR="00732661" w:rsidRPr="00732661" w:rsidRDefault="00732661" w:rsidP="00732661">
      <w:pPr>
        <w:pStyle w:val="a9"/>
        <w:rPr>
          <w:lang w:val="ru-RU"/>
        </w:rPr>
      </w:pPr>
      <w:r w:rsidRPr="00732661">
        <w:rPr>
          <w:lang w:val="ru-RU"/>
        </w:rPr>
        <w:t>2.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732661" w:rsidRPr="00732661" w:rsidRDefault="00732661" w:rsidP="00732661">
      <w:pPr>
        <w:pStyle w:val="a9"/>
        <w:rPr>
          <w:lang w:val="ru-RU"/>
        </w:rPr>
      </w:pPr>
      <w:r w:rsidRPr="00732661">
        <w:rPr>
          <w:lang w:val="ru-RU"/>
        </w:rPr>
        <w:t>Требования к составу и содержанию проекта планировки территории установлены статьей 42 Градостроительного кодекса РФ.</w:t>
      </w:r>
    </w:p>
    <w:p w:rsidR="00732661" w:rsidRPr="00732661" w:rsidRDefault="00732661" w:rsidP="00732661">
      <w:pPr>
        <w:pStyle w:val="a9"/>
        <w:rPr>
          <w:lang w:val="ru-RU"/>
        </w:rPr>
      </w:pPr>
      <w:r w:rsidRPr="00732661">
        <w:rPr>
          <w:lang w:val="ru-RU"/>
        </w:rPr>
        <w:t xml:space="preserve">3. </w:t>
      </w:r>
      <w:hyperlink r:id="rId21" w:history="1">
        <w:proofErr w:type="gramStart"/>
        <w:r w:rsidRPr="00732661">
          <w:rPr>
            <w:lang w:val="ru-RU"/>
          </w:rPr>
          <w:t>Подготовка</w:t>
        </w:r>
      </w:hyperlink>
      <w:r w:rsidRPr="00732661">
        <w:rPr>
          <w:lang w:val="ru-RU"/>
        </w:rPr>
        <w:t xml:space="preserve">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w:t>
      </w:r>
      <w:proofErr w:type="gramEnd"/>
    </w:p>
    <w:p w:rsidR="00732661" w:rsidRPr="00732661" w:rsidRDefault="00732661" w:rsidP="00732661">
      <w:pPr>
        <w:pStyle w:val="a9"/>
        <w:rPr>
          <w:lang w:val="ru-RU"/>
        </w:rPr>
      </w:pPr>
      <w:r w:rsidRPr="00732661">
        <w:rPr>
          <w:lang w:val="ru-RU"/>
        </w:rPr>
        <w:t xml:space="preserve">Подготовка проекта межевания территории осуществляется </w:t>
      </w:r>
      <w:proofErr w:type="gramStart"/>
      <w:r w:rsidRPr="00732661">
        <w:rPr>
          <w:lang w:val="ru-RU"/>
        </w:rPr>
        <w:t>для</w:t>
      </w:r>
      <w:proofErr w:type="gramEnd"/>
      <w:r w:rsidRPr="00732661">
        <w:rPr>
          <w:lang w:val="ru-RU"/>
        </w:rPr>
        <w:t>:</w:t>
      </w:r>
    </w:p>
    <w:p w:rsidR="00732661" w:rsidRPr="00732661" w:rsidRDefault="00732661" w:rsidP="00732661">
      <w:pPr>
        <w:pStyle w:val="a9"/>
        <w:rPr>
          <w:lang w:val="ru-RU"/>
        </w:rPr>
      </w:pPr>
      <w:r w:rsidRPr="00732661">
        <w:rPr>
          <w:lang w:val="ru-RU"/>
        </w:rPr>
        <w:t>1) определения местоположения границ образуемых и изменяемых земельных участков;</w:t>
      </w:r>
    </w:p>
    <w:p w:rsidR="00732661" w:rsidRPr="00732661" w:rsidRDefault="00732661" w:rsidP="00732661">
      <w:pPr>
        <w:pStyle w:val="a9"/>
        <w:rPr>
          <w:lang w:val="ru-RU"/>
        </w:rPr>
      </w:pPr>
      <w:proofErr w:type="gramStart"/>
      <w:r w:rsidRPr="00732661">
        <w:rPr>
          <w:lang w:val="ru-RU"/>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w:t>
      </w:r>
      <w:proofErr w:type="gramEnd"/>
      <w:r w:rsidRPr="00732661">
        <w:rPr>
          <w:lang w:val="ru-RU"/>
        </w:rPr>
        <w:t xml:space="preserve"> влекут за собой исключительно изменение границ территории общего пользования.</w:t>
      </w:r>
    </w:p>
    <w:p w:rsidR="00732661" w:rsidRPr="00732661" w:rsidRDefault="00732661" w:rsidP="00732661">
      <w:pPr>
        <w:pStyle w:val="a9"/>
        <w:rPr>
          <w:lang w:val="ru-RU"/>
        </w:rPr>
      </w:pPr>
      <w:r w:rsidRPr="00732661">
        <w:rPr>
          <w:lang w:val="ru-RU"/>
        </w:rPr>
        <w:t xml:space="preserve">Требования к подготовке, составу и содержанию проекта межевания территории установлены статьей 43 Градостроительного кодекса РФ. </w:t>
      </w:r>
    </w:p>
    <w:p w:rsidR="00732661" w:rsidRPr="00732661" w:rsidRDefault="00732661" w:rsidP="00732661">
      <w:pPr>
        <w:pStyle w:val="a9"/>
        <w:rPr>
          <w:lang w:val="ru-RU"/>
        </w:rPr>
      </w:pPr>
      <w:r w:rsidRPr="00732661">
        <w:rPr>
          <w:lang w:val="ru-RU"/>
        </w:rPr>
        <w:t>4. Подготовка проекта планировки территории и проекта межевания территории осуществляется в соответствии с системой координат, используемой для ведения государственного кадастра недвижимости.</w:t>
      </w:r>
    </w:p>
    <w:p w:rsidR="005677AE" w:rsidRPr="000E39DF" w:rsidRDefault="005677AE" w:rsidP="005677AE">
      <w:pPr>
        <w:pStyle w:val="a9"/>
        <w:ind w:left="1134" w:firstLine="0"/>
        <w:rPr>
          <w:lang w:val="ru-RU"/>
        </w:rPr>
      </w:pPr>
    </w:p>
    <w:p w:rsidR="00737DB8" w:rsidRPr="00737DB8" w:rsidRDefault="00737DB8" w:rsidP="00832A65">
      <w:pPr>
        <w:pStyle w:val="3"/>
        <w:keepLines w:val="0"/>
        <w:suppressAutoHyphens/>
        <w:spacing w:before="180" w:after="120" w:line="240" w:lineRule="auto"/>
        <w:rPr>
          <w:rFonts w:eastAsia="Times New Roman" w:cs="Times New Roman"/>
          <w:bCs/>
          <w:lang w:eastAsia="ar-SA"/>
        </w:rPr>
      </w:pPr>
      <w:bookmarkStart w:id="147" w:name="_Toc415145646"/>
      <w:bookmarkStart w:id="148" w:name="_Toc419817019"/>
      <w:bookmarkStart w:id="149" w:name="_Toc492371551"/>
      <w:bookmarkStart w:id="150" w:name="_Toc501977830"/>
      <w:r w:rsidRPr="00737DB8">
        <w:rPr>
          <w:rFonts w:eastAsia="Times New Roman" w:cs="Times New Roman"/>
          <w:bCs/>
          <w:lang w:eastAsia="ar-SA"/>
        </w:rPr>
        <w:t>Статья</w:t>
      </w:r>
      <w:r>
        <w:rPr>
          <w:rFonts w:eastAsia="Times New Roman" w:cs="Times New Roman"/>
          <w:bCs/>
          <w:lang w:eastAsia="ar-SA"/>
        </w:rPr>
        <w:t xml:space="preserve"> </w:t>
      </w:r>
      <w:r w:rsidRPr="00737DB8">
        <w:rPr>
          <w:rFonts w:eastAsia="Times New Roman" w:cs="Times New Roman"/>
          <w:bCs/>
          <w:lang w:eastAsia="ar-SA"/>
        </w:rPr>
        <w:t>18.</w:t>
      </w:r>
      <w:bookmarkEnd w:id="147"/>
      <w:bookmarkEnd w:id="148"/>
      <w:r w:rsidRPr="00737DB8">
        <w:rPr>
          <w:rFonts w:eastAsia="Times New Roman" w:cs="Times New Roman"/>
          <w:bCs/>
          <w:lang w:eastAsia="ar-SA"/>
        </w:rPr>
        <w:t xml:space="preserve"> Подготовка и утверждение документации по планировке территории поселения</w:t>
      </w:r>
      <w:bookmarkEnd w:id="149"/>
      <w:bookmarkEnd w:id="150"/>
    </w:p>
    <w:p w:rsidR="00737DB8" w:rsidRPr="00737DB8" w:rsidRDefault="00737DB8" w:rsidP="00737DB8">
      <w:pPr>
        <w:pStyle w:val="a9"/>
        <w:rPr>
          <w:lang w:val="ru-RU"/>
        </w:rPr>
      </w:pPr>
      <w:r>
        <w:rPr>
          <w:lang w:val="ru-RU"/>
        </w:rPr>
        <w:t>1.</w:t>
      </w:r>
      <w:r w:rsidRPr="00737DB8">
        <w:rPr>
          <w:lang w:val="ru-RU"/>
        </w:rPr>
        <w:t>Решение о подготовке документации по планировке территории принимается уполномоченным органом местного самоуправления муниципального образования «Приморский муниципальный район»» по инициативе органов местного самоуправления муниципального образования «</w:t>
      </w:r>
      <w:proofErr w:type="spellStart"/>
      <w:r w:rsidR="007428F5">
        <w:rPr>
          <w:lang w:val="ru-RU"/>
        </w:rPr>
        <w:t>Пертоминское</w:t>
      </w:r>
      <w:proofErr w:type="spellEnd"/>
      <w:r w:rsidRPr="00737DB8">
        <w:rPr>
          <w:lang w:val="ru-RU"/>
        </w:rPr>
        <w:t>» либо на основании предложений физических или юридических лиц о подготовке документации по планировке территории.</w:t>
      </w:r>
    </w:p>
    <w:p w:rsidR="00737DB8" w:rsidRPr="00737DB8" w:rsidRDefault="00737DB8" w:rsidP="00737DB8">
      <w:pPr>
        <w:pStyle w:val="a9"/>
        <w:rPr>
          <w:lang w:val="ru-RU"/>
        </w:rPr>
      </w:pPr>
      <w:r w:rsidRPr="00737DB8">
        <w:rPr>
          <w:lang w:val="ru-RU"/>
        </w:rPr>
        <w:t>Решение о подготовке документации по планировке территории принимается:</w:t>
      </w:r>
    </w:p>
    <w:p w:rsidR="00737DB8" w:rsidRPr="00737DB8" w:rsidRDefault="00737DB8" w:rsidP="00737DB8">
      <w:pPr>
        <w:pStyle w:val="a9"/>
        <w:rPr>
          <w:lang w:val="ru-RU"/>
        </w:rPr>
      </w:pPr>
      <w:r w:rsidRPr="00737DB8">
        <w:rPr>
          <w:lang w:val="ru-RU"/>
        </w:rPr>
        <w:t>1) при подготовке документации по планировке территории применительно к территории поселения;</w:t>
      </w:r>
    </w:p>
    <w:p w:rsidR="00737DB8" w:rsidRPr="00737DB8" w:rsidRDefault="00737DB8" w:rsidP="00737DB8">
      <w:pPr>
        <w:pStyle w:val="a9"/>
        <w:rPr>
          <w:lang w:val="ru-RU"/>
        </w:rPr>
      </w:pPr>
      <w:r w:rsidRPr="00737DB8">
        <w:rPr>
          <w:lang w:val="ru-RU"/>
        </w:rPr>
        <w:t>2) при подготовке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w:t>
      </w:r>
    </w:p>
    <w:p w:rsidR="00737DB8" w:rsidRPr="00737DB8" w:rsidRDefault="00737DB8" w:rsidP="00737DB8">
      <w:pPr>
        <w:pStyle w:val="a9"/>
        <w:rPr>
          <w:lang w:val="ru-RU"/>
        </w:rPr>
      </w:pPr>
      <w:r w:rsidRPr="00737DB8">
        <w:rPr>
          <w:lang w:val="ru-RU"/>
        </w:rPr>
        <w:t>2. Решение, указанное в части 1 настоящей статьи,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в информационно-телекоммуникационной сети «Интернет».</w:t>
      </w:r>
    </w:p>
    <w:p w:rsidR="00737DB8" w:rsidRPr="00737DB8" w:rsidRDefault="00737DB8" w:rsidP="00737DB8">
      <w:pPr>
        <w:pStyle w:val="a9"/>
        <w:rPr>
          <w:lang w:val="ru-RU"/>
        </w:rPr>
      </w:pPr>
      <w:r w:rsidRPr="00737DB8">
        <w:rPr>
          <w:lang w:val="ru-RU"/>
        </w:rP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муниципального образования «Приморский муниципальный район» свои предложения о порядке, сроках подготовки и содержании документации по планировке территории.</w:t>
      </w:r>
    </w:p>
    <w:p w:rsidR="00737DB8" w:rsidRPr="00737DB8" w:rsidRDefault="00737DB8" w:rsidP="00737DB8">
      <w:pPr>
        <w:pStyle w:val="a9"/>
        <w:rPr>
          <w:lang w:val="ru-RU"/>
        </w:rPr>
      </w:pPr>
      <w:r w:rsidRPr="00737DB8">
        <w:rPr>
          <w:lang w:val="ru-RU"/>
        </w:rPr>
        <w:t xml:space="preserve">4. </w:t>
      </w:r>
      <w:proofErr w:type="gramStart"/>
      <w:r w:rsidRPr="00737DB8">
        <w:rPr>
          <w:lang w:val="ru-RU"/>
        </w:rPr>
        <w:t>Подготовка документации по планировке территории осуществляется уполномоченным органом местного самоуправления муниципального образования «Приморский муниципальный район»» самостоятельно, подведомственными указанному органу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w:t>
      </w:r>
      <w:proofErr w:type="gramEnd"/>
    </w:p>
    <w:p w:rsidR="00737DB8" w:rsidRPr="00737DB8" w:rsidRDefault="00737DB8" w:rsidP="00737DB8">
      <w:pPr>
        <w:pStyle w:val="a9"/>
        <w:rPr>
          <w:lang w:val="ru-RU"/>
        </w:rPr>
      </w:pPr>
      <w:r w:rsidRPr="00737DB8">
        <w:rPr>
          <w:lang w:val="ru-RU"/>
        </w:rPr>
        <w:t>5. Подготовка документации по планировке территории, в том числе предусматривающей размещение объектов местного значения поселения, может осуществляться физическими или юридическими лицами за счет их средств.</w:t>
      </w:r>
    </w:p>
    <w:p w:rsidR="00737DB8" w:rsidRPr="00737DB8" w:rsidRDefault="00737DB8" w:rsidP="00737DB8">
      <w:pPr>
        <w:pStyle w:val="a9"/>
        <w:rPr>
          <w:lang w:val="ru-RU"/>
        </w:rPr>
      </w:pPr>
      <w:r w:rsidRPr="00737DB8">
        <w:rPr>
          <w:lang w:val="ru-RU"/>
        </w:rPr>
        <w:t>6. Решения о подготовке документации по планировке территории принимаются самостоятельно:</w:t>
      </w:r>
    </w:p>
    <w:p w:rsidR="00737DB8" w:rsidRPr="00737DB8" w:rsidRDefault="00737DB8" w:rsidP="00737DB8">
      <w:pPr>
        <w:pStyle w:val="a9"/>
        <w:rPr>
          <w:lang w:val="ru-RU"/>
        </w:rPr>
      </w:pPr>
      <w:r w:rsidRPr="00737DB8">
        <w:rPr>
          <w:lang w:val="ru-RU"/>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737DB8" w:rsidRPr="00737DB8" w:rsidRDefault="00737DB8" w:rsidP="00737DB8">
      <w:pPr>
        <w:pStyle w:val="a9"/>
        <w:rPr>
          <w:lang w:val="ru-RU"/>
        </w:rPr>
      </w:pPr>
      <w:r w:rsidRPr="00737DB8">
        <w:rPr>
          <w:lang w:val="ru-RU"/>
        </w:rPr>
        <w:t>2) правообладателями земельных участков и (или) объектов недвижимого имущества, расположенных в границах территории, подлежащей комплексному развитию, с соблюдением требований части 3 статьи 46.9 Градостроительного кодекса РФ;</w:t>
      </w:r>
    </w:p>
    <w:p w:rsidR="00737DB8" w:rsidRPr="00737DB8" w:rsidRDefault="00737DB8" w:rsidP="00737DB8">
      <w:pPr>
        <w:pStyle w:val="a9"/>
        <w:rPr>
          <w:lang w:val="ru-RU"/>
        </w:rPr>
      </w:pPr>
      <w:r w:rsidRPr="00737DB8">
        <w:rPr>
          <w:lang w:val="ru-RU"/>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737DB8" w:rsidRPr="00737DB8" w:rsidRDefault="00737DB8" w:rsidP="00737DB8">
      <w:pPr>
        <w:pStyle w:val="a9"/>
        <w:rPr>
          <w:lang w:val="ru-RU"/>
        </w:rPr>
      </w:pPr>
      <w:r w:rsidRPr="00737DB8">
        <w:rPr>
          <w:lang w:val="ru-RU"/>
        </w:rPr>
        <w:lastRenderedPageBreak/>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737DB8" w:rsidRPr="00737DB8" w:rsidRDefault="00737DB8" w:rsidP="00737DB8">
      <w:pPr>
        <w:pStyle w:val="a9"/>
        <w:rPr>
          <w:lang w:val="ru-RU"/>
        </w:rPr>
      </w:pPr>
      <w:r w:rsidRPr="00737DB8">
        <w:rPr>
          <w:lang w:val="ru-RU"/>
        </w:rPr>
        <w:t>В указанных случаях принятие уполномоченным органом местного самоуправления поселения решения о подготовке документации по планировке территории не требуется.</w:t>
      </w:r>
    </w:p>
    <w:p w:rsidR="00737DB8" w:rsidRPr="00737DB8" w:rsidRDefault="00737DB8" w:rsidP="00737DB8">
      <w:pPr>
        <w:pStyle w:val="a9"/>
        <w:rPr>
          <w:lang w:val="ru-RU"/>
        </w:rPr>
      </w:pPr>
      <w:r w:rsidRPr="00737DB8">
        <w:rPr>
          <w:lang w:val="ru-RU"/>
        </w:rPr>
        <w:t xml:space="preserve">7. Лица, указанные в пунктах 3 и 4 части 4 настоящей статьи, осуществляют подготовку документации по планировке территории за счет своих средств самостоятельно или привлекаемыми организациями в соответствии с законодательством Российской Федерации. </w:t>
      </w:r>
    </w:p>
    <w:p w:rsidR="00737DB8" w:rsidRPr="00737DB8" w:rsidRDefault="00737DB8" w:rsidP="00737DB8">
      <w:pPr>
        <w:pStyle w:val="a9"/>
        <w:rPr>
          <w:lang w:val="ru-RU"/>
        </w:rPr>
      </w:pPr>
      <w:r w:rsidRPr="00737DB8">
        <w:rPr>
          <w:lang w:val="ru-RU"/>
        </w:rPr>
        <w:t xml:space="preserve">Особенности подготовки документации по планировке территории лицами, указанными в 1 и 2 части 4 настоящей статьи, установлены соответственно </w:t>
      </w:r>
      <w:hyperlink r:id="rId22" w:history="1">
        <w:r w:rsidRPr="00737DB8">
          <w:rPr>
            <w:lang w:val="ru-RU"/>
          </w:rPr>
          <w:t>статьей 46.9</w:t>
        </w:r>
      </w:hyperlink>
      <w:r w:rsidRPr="00737DB8">
        <w:rPr>
          <w:lang w:val="ru-RU"/>
        </w:rPr>
        <w:t xml:space="preserve"> и </w:t>
      </w:r>
      <w:hyperlink r:id="rId23" w:history="1">
        <w:r w:rsidRPr="00737DB8">
          <w:rPr>
            <w:lang w:val="ru-RU"/>
          </w:rPr>
          <w:t>статьей 46.10</w:t>
        </w:r>
      </w:hyperlink>
      <w:r w:rsidRPr="00737DB8">
        <w:rPr>
          <w:lang w:val="ru-RU"/>
        </w:rPr>
        <w:t xml:space="preserve"> Градостроительного кодекса РФ.</w:t>
      </w:r>
    </w:p>
    <w:p w:rsidR="00737DB8" w:rsidRPr="00737DB8" w:rsidRDefault="00737DB8" w:rsidP="00737DB8">
      <w:pPr>
        <w:pStyle w:val="a9"/>
        <w:rPr>
          <w:lang w:val="ru-RU"/>
        </w:rPr>
      </w:pPr>
      <w:r w:rsidRPr="00737DB8">
        <w:rPr>
          <w:lang w:val="ru-RU"/>
        </w:rPr>
        <w:t xml:space="preserve">8. </w:t>
      </w:r>
      <w:proofErr w:type="gramStart"/>
      <w:r w:rsidRPr="00737DB8">
        <w:rPr>
          <w:lang w:val="ru-RU"/>
        </w:rPr>
        <w:t>Подготовка документации по планировке территории осуществляется на основании документов территориального планирования федерального, регионального и муниципального уровней, правил землепользования и застройки поселения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поселения, программами комплексного развития транспортной инфраструктуры поселения, программами комплексного развития социальной инфраструктуры поселения, нормативами градостроительного проектирования поселения и муниципального</w:t>
      </w:r>
      <w:proofErr w:type="gramEnd"/>
      <w:r w:rsidRPr="00737DB8">
        <w:rPr>
          <w:lang w:val="ru-RU"/>
        </w:rPr>
        <w:t xml:space="preserve"> района,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737DB8" w:rsidRPr="00737DB8" w:rsidRDefault="00737DB8" w:rsidP="00737DB8">
      <w:pPr>
        <w:pStyle w:val="a9"/>
        <w:rPr>
          <w:lang w:val="ru-RU"/>
        </w:rPr>
      </w:pPr>
      <w:r w:rsidRPr="00737DB8">
        <w:rPr>
          <w:lang w:val="ru-RU"/>
        </w:rPr>
        <w:t>9. Документация по планировке территории утверждается главой муниципального образования «Приморский муниципальный район».</w:t>
      </w:r>
    </w:p>
    <w:p w:rsidR="00737DB8" w:rsidRPr="00737DB8" w:rsidRDefault="00737DB8" w:rsidP="00737DB8">
      <w:pPr>
        <w:pStyle w:val="a9"/>
        <w:rPr>
          <w:lang w:val="ru-RU"/>
        </w:rPr>
      </w:pPr>
      <w:r w:rsidRPr="00737DB8">
        <w:rPr>
          <w:lang w:val="ru-RU"/>
        </w:rPr>
        <w:t xml:space="preserve">Документация по планировке территории утверждается в случаях, указанных в пунктах 1 и 2 части 1 настоящей статьи, а также в случаях подготовки документации по планировки территории лицами, указанными в пунктах 1 – 4 части 4 настоящей статьи. </w:t>
      </w:r>
    </w:p>
    <w:p w:rsidR="00737DB8" w:rsidRPr="00737DB8" w:rsidRDefault="00737DB8" w:rsidP="00737DB8">
      <w:pPr>
        <w:pStyle w:val="a9"/>
        <w:rPr>
          <w:lang w:val="ru-RU"/>
        </w:rPr>
      </w:pPr>
      <w:r w:rsidRPr="00737DB8">
        <w:rPr>
          <w:lang w:val="ru-RU"/>
        </w:rPr>
        <w:t>10. Проекты планировки территории и проекты межевания территории, решение об утверждении которых принимается уполномоченным органом местного самоуправления поселения, до их утверждения подлежат обязательному рассмотрению на публичных слушаниях.</w:t>
      </w:r>
    </w:p>
    <w:p w:rsidR="00737DB8" w:rsidRPr="00737DB8" w:rsidRDefault="00737DB8" w:rsidP="00737DB8">
      <w:pPr>
        <w:pStyle w:val="a9"/>
        <w:rPr>
          <w:lang w:val="ru-RU"/>
        </w:rPr>
      </w:pPr>
      <w:r w:rsidRPr="00737DB8">
        <w:rPr>
          <w:lang w:val="ru-RU"/>
        </w:rPr>
        <w:t xml:space="preserve">11. Подготовка документации по планировке территории, разрабатываемой на основании решения уполномоченного органа местного самоуправления муниципального образования «Приморский муниципальный район», принятие решения об утверждении документации по планировке территории, </w:t>
      </w:r>
      <w:proofErr w:type="gramStart"/>
      <w:r w:rsidRPr="00737DB8">
        <w:rPr>
          <w:lang w:val="ru-RU"/>
        </w:rPr>
        <w:t>подготовленной</w:t>
      </w:r>
      <w:proofErr w:type="gramEnd"/>
      <w:r w:rsidRPr="00737DB8">
        <w:rPr>
          <w:lang w:val="ru-RU"/>
        </w:rPr>
        <w:t xml:space="preserve"> в том числе лицами, указанными в пунктах 3 и 4 части 4 настоящей статьи, осуществляется в порядке, установленном нормативным правовым актом органа местного самоуправления муниципального образования «Приморский муниципальный район».</w:t>
      </w:r>
    </w:p>
    <w:p w:rsidR="00737DB8" w:rsidRDefault="00737DB8" w:rsidP="00737DB8">
      <w:pPr>
        <w:pStyle w:val="a9"/>
        <w:rPr>
          <w:lang w:val="ru-RU"/>
        </w:rPr>
      </w:pPr>
      <w:r w:rsidRPr="00737DB8">
        <w:rPr>
          <w:lang w:val="ru-RU"/>
        </w:rPr>
        <w:t>12.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w:t>
      </w:r>
    </w:p>
    <w:p w:rsidR="00456F38" w:rsidRPr="00456F38" w:rsidRDefault="00456F38" w:rsidP="00832A65">
      <w:pPr>
        <w:pStyle w:val="3"/>
        <w:keepLines w:val="0"/>
        <w:suppressAutoHyphens/>
        <w:spacing w:before="180" w:after="120" w:line="240" w:lineRule="auto"/>
        <w:rPr>
          <w:rFonts w:eastAsia="Times New Roman" w:cs="Times New Roman"/>
          <w:bCs/>
          <w:lang w:eastAsia="ar-SA"/>
        </w:rPr>
      </w:pPr>
      <w:bookmarkStart w:id="151" w:name="_Toc421022272"/>
      <w:bookmarkStart w:id="152" w:name="_Toc423609055"/>
      <w:bookmarkStart w:id="153" w:name="_Toc492371552"/>
      <w:bookmarkStart w:id="154" w:name="_Toc501977831"/>
      <w:r w:rsidRPr="00456F38">
        <w:rPr>
          <w:rFonts w:eastAsia="Times New Roman" w:cs="Times New Roman"/>
          <w:bCs/>
          <w:lang w:eastAsia="ar-SA"/>
        </w:rPr>
        <w:lastRenderedPageBreak/>
        <w:t>Статья 18.1 Общие требования к порядку подготовки документации по планировке территории</w:t>
      </w:r>
      <w:bookmarkEnd w:id="151"/>
      <w:bookmarkEnd w:id="152"/>
      <w:r w:rsidRPr="00456F38">
        <w:rPr>
          <w:rFonts w:eastAsia="Times New Roman" w:cs="Times New Roman"/>
          <w:bCs/>
          <w:lang w:eastAsia="ar-SA"/>
        </w:rPr>
        <w:t>, разрабатываемой на основании решения уполномоченного органа местного самоуправления</w:t>
      </w:r>
      <w:bookmarkEnd w:id="153"/>
      <w:bookmarkEnd w:id="154"/>
    </w:p>
    <w:p w:rsidR="00456F38" w:rsidRPr="008220A6" w:rsidRDefault="00456F38" w:rsidP="008220A6">
      <w:pPr>
        <w:pStyle w:val="a9"/>
        <w:rPr>
          <w:lang w:val="ru-RU"/>
        </w:rPr>
      </w:pPr>
      <w:r w:rsidRPr="008220A6">
        <w:rPr>
          <w:lang w:val="ru-RU"/>
        </w:rPr>
        <w:t>1. Документация по планировке территории применительно к территории муниципального образования «</w:t>
      </w:r>
      <w:proofErr w:type="spellStart"/>
      <w:r w:rsidR="007428F5">
        <w:rPr>
          <w:lang w:val="ru-RU"/>
        </w:rPr>
        <w:t>Пертоминское</w:t>
      </w:r>
      <w:proofErr w:type="spellEnd"/>
      <w:r w:rsidRPr="008220A6">
        <w:rPr>
          <w:lang w:val="ru-RU"/>
        </w:rPr>
        <w:t>» подготавливается на основании задания на подготовку такой документации.</w:t>
      </w:r>
    </w:p>
    <w:p w:rsidR="00456F38" w:rsidRPr="008220A6" w:rsidRDefault="00456F38" w:rsidP="008220A6">
      <w:pPr>
        <w:pStyle w:val="a9"/>
        <w:rPr>
          <w:lang w:val="ru-RU"/>
        </w:rPr>
      </w:pPr>
      <w:r w:rsidRPr="008220A6">
        <w:rPr>
          <w:lang w:val="ru-RU"/>
        </w:rPr>
        <w:t>Задание на подготовку документации по планировке территории составляется по форме, установленной приложением № 1 к областному закону от 01 марта 2006 года № 153-9-ОЗ «Градостроительный кодекс Архангельской области».</w:t>
      </w:r>
    </w:p>
    <w:p w:rsidR="00456F38" w:rsidRPr="008220A6" w:rsidRDefault="00456F38" w:rsidP="008220A6">
      <w:pPr>
        <w:pStyle w:val="a9"/>
        <w:rPr>
          <w:lang w:val="ru-RU"/>
        </w:rPr>
      </w:pPr>
      <w:r w:rsidRPr="008220A6">
        <w:rPr>
          <w:lang w:val="ru-RU"/>
        </w:rPr>
        <w:t>2. Задание на подготовку документации по планировке территории, осуществляемую за счет средств местного бюджета (или за счет средств физических или юридических лиц), готовит орган местного самоуправления, осуществляющий полномочия в сфере градостроительной деятельности, и утверждает уполномоченный орган местного самоуправления.</w:t>
      </w:r>
    </w:p>
    <w:p w:rsidR="00456F38" w:rsidRPr="008220A6" w:rsidRDefault="00456F38" w:rsidP="008220A6">
      <w:pPr>
        <w:pStyle w:val="a9"/>
        <w:rPr>
          <w:lang w:val="ru-RU"/>
        </w:rPr>
      </w:pPr>
      <w:r w:rsidRPr="008220A6">
        <w:rPr>
          <w:lang w:val="ru-RU"/>
        </w:rPr>
        <w:t>3. Задание, указанное в части 2 настоящей статьи, подлежит согласованию с органом архитектуры и градостроительства Архангельской области.</w:t>
      </w:r>
    </w:p>
    <w:p w:rsidR="00456F38" w:rsidRPr="008220A6" w:rsidRDefault="00456F38" w:rsidP="008220A6">
      <w:pPr>
        <w:pStyle w:val="a9"/>
        <w:rPr>
          <w:lang w:val="ru-RU"/>
        </w:rPr>
      </w:pPr>
      <w:r w:rsidRPr="008220A6">
        <w:rPr>
          <w:lang w:val="ru-RU"/>
        </w:rPr>
        <w:t>4. Задание на подготовку документации по планировке территории утверждается уполномоченным органом местного самоуправления муниципального образования «Приморский муниципальный район» одновременно с принятием решения о подготовке такой документации.</w:t>
      </w:r>
    </w:p>
    <w:p w:rsidR="00456F38" w:rsidRPr="008220A6" w:rsidRDefault="00456F38" w:rsidP="008220A6">
      <w:pPr>
        <w:pStyle w:val="a9"/>
        <w:rPr>
          <w:lang w:val="ru-RU"/>
        </w:rPr>
      </w:pPr>
      <w:r w:rsidRPr="008220A6">
        <w:rPr>
          <w:lang w:val="ru-RU"/>
        </w:rPr>
        <w:t xml:space="preserve">5. Орган местного самоуправления муниципального образования «Приморский муниципальный район» осуществляет проверку документации по планировке территории на соответствие требованиям, установленным </w:t>
      </w:r>
      <w:hyperlink r:id="rId24" w:history="1">
        <w:r w:rsidRPr="008220A6">
          <w:rPr>
            <w:lang w:val="ru-RU"/>
          </w:rPr>
          <w:t>частью 10 статьи 45</w:t>
        </w:r>
      </w:hyperlink>
      <w:r w:rsidRPr="008220A6">
        <w:rPr>
          <w:lang w:val="ru-RU"/>
        </w:rPr>
        <w:t xml:space="preserve">, Градостроительного кодекса РФ, заданием на подготовку документации по планировке территории. </w:t>
      </w:r>
    </w:p>
    <w:p w:rsidR="00456F38" w:rsidRPr="008220A6" w:rsidRDefault="00456F38" w:rsidP="008220A6">
      <w:pPr>
        <w:pStyle w:val="a9"/>
        <w:rPr>
          <w:lang w:val="ru-RU"/>
        </w:rPr>
      </w:pPr>
      <w:r w:rsidRPr="008220A6">
        <w:rPr>
          <w:lang w:val="ru-RU"/>
        </w:rPr>
        <w:t xml:space="preserve">В ходе проверки проверяется состав и содержание подготовленной документации по планировке территории (проекта планировки территории и проекта межевания территории) на соответствие требованиям, установленным статьями 42 и 43 Градостроительного кодекса РФ, </w:t>
      </w:r>
      <w:proofErr w:type="spellStart"/>
      <w:r w:rsidRPr="008220A6">
        <w:rPr>
          <w:lang w:val="ru-RU"/>
        </w:rPr>
        <w:t>СНиП</w:t>
      </w:r>
      <w:proofErr w:type="spellEnd"/>
      <w:r w:rsidRPr="008220A6">
        <w:rPr>
          <w:lang w:val="ru-RU"/>
        </w:rPr>
        <w:t xml:space="preserve"> 11-04-2003 «Инструкция о порядке разработки, согласования, экспертизы и утверждения градостроительной документации» в части не противоречащей Градостроительному кодексу РФ.</w:t>
      </w:r>
    </w:p>
    <w:p w:rsidR="00456F38" w:rsidRPr="006E1E25" w:rsidRDefault="00456F38" w:rsidP="008220A6">
      <w:pPr>
        <w:pStyle w:val="a9"/>
        <w:rPr>
          <w:kern w:val="1"/>
          <w:lang w:val="ru-RU" w:eastAsia="en-US"/>
        </w:rPr>
      </w:pPr>
      <w:bookmarkStart w:id="155" w:name="_Toc492371553"/>
      <w:r w:rsidRPr="008220A6">
        <w:rPr>
          <w:lang w:val="ru-RU"/>
        </w:rPr>
        <w:t>6. По результатам проверки указанные органы принимают соответствующее решение о направлении документации по планировке территории главе муниципального образования «Приморский муниципальный район» или об отклонении такой документации и о направлении ее на доработку</w:t>
      </w:r>
      <w:r w:rsidRPr="00D81A40">
        <w:rPr>
          <w:b/>
          <w:kern w:val="1"/>
          <w:lang w:val="ru-RU"/>
        </w:rPr>
        <w:t>.</w:t>
      </w:r>
      <w:bookmarkEnd w:id="155"/>
    </w:p>
    <w:p w:rsidR="00456F38" w:rsidRDefault="00456F38" w:rsidP="00737DB8">
      <w:pPr>
        <w:pStyle w:val="a9"/>
        <w:rPr>
          <w:lang w:val="ru-RU"/>
        </w:rPr>
      </w:pPr>
    </w:p>
    <w:p w:rsidR="00CA458A" w:rsidRPr="00CA458A" w:rsidRDefault="00CA458A" w:rsidP="00832A65">
      <w:pPr>
        <w:pStyle w:val="2"/>
        <w:keepLines w:val="0"/>
        <w:suppressAutoHyphens/>
        <w:spacing w:before="240" w:after="240" w:line="240" w:lineRule="auto"/>
        <w:rPr>
          <w:rFonts w:ascii="Times New Roman" w:eastAsia="Times New Roman" w:hAnsi="Times New Roman" w:cs="Times New Roman"/>
          <w:b/>
          <w:bCs/>
          <w:i/>
          <w:iCs/>
          <w:color w:val="auto"/>
          <w:sz w:val="24"/>
          <w:szCs w:val="24"/>
          <w:lang w:eastAsia="ar-SA"/>
        </w:rPr>
      </w:pPr>
      <w:bookmarkStart w:id="156" w:name="_Toc258228309"/>
      <w:bookmarkStart w:id="157" w:name="_Toc281221523"/>
      <w:bookmarkStart w:id="158" w:name="_Toc395282218"/>
      <w:bookmarkStart w:id="159" w:name="_Toc415145647"/>
      <w:bookmarkStart w:id="160" w:name="_Toc419817020"/>
      <w:bookmarkStart w:id="161" w:name="_Toc492371554"/>
      <w:bookmarkStart w:id="162" w:name="_Toc501977832"/>
      <w:r>
        <w:rPr>
          <w:rFonts w:ascii="Times New Roman" w:eastAsia="Times New Roman" w:hAnsi="Times New Roman" w:cs="Times New Roman"/>
          <w:b/>
          <w:bCs/>
          <w:i/>
          <w:iCs/>
          <w:color w:val="auto"/>
          <w:sz w:val="24"/>
          <w:szCs w:val="24"/>
          <w:lang w:eastAsia="ar-SA"/>
        </w:rPr>
        <w:t>Глава</w:t>
      </w:r>
      <w:r w:rsidRPr="00CA458A">
        <w:rPr>
          <w:rFonts w:ascii="Times New Roman" w:eastAsia="Times New Roman" w:hAnsi="Times New Roman" w:cs="Times New Roman"/>
          <w:b/>
          <w:bCs/>
          <w:i/>
          <w:iCs/>
          <w:color w:val="auto"/>
          <w:sz w:val="24"/>
          <w:szCs w:val="24"/>
          <w:lang w:eastAsia="ar-SA"/>
        </w:rPr>
        <w:t xml:space="preserve"> 4. Разрешение на условно разрешённый вид использования земельного участка или объекта капитального строительства, разрешение на отклонение от предельных параметров строительства, реконструкции объектов капитального строительства</w:t>
      </w:r>
      <w:bookmarkEnd w:id="156"/>
      <w:bookmarkEnd w:id="157"/>
      <w:bookmarkEnd w:id="158"/>
      <w:bookmarkEnd w:id="159"/>
      <w:bookmarkEnd w:id="160"/>
      <w:bookmarkEnd w:id="161"/>
      <w:bookmarkEnd w:id="162"/>
    </w:p>
    <w:p w:rsidR="00164E30" w:rsidRPr="00164E30" w:rsidRDefault="00164E30" w:rsidP="00832A65">
      <w:pPr>
        <w:pStyle w:val="3"/>
        <w:keepLines w:val="0"/>
        <w:suppressAutoHyphens/>
        <w:spacing w:before="180" w:after="120" w:line="240" w:lineRule="auto"/>
        <w:rPr>
          <w:rFonts w:eastAsia="Times New Roman" w:cs="Times New Roman"/>
          <w:bCs/>
          <w:lang w:eastAsia="ar-SA"/>
        </w:rPr>
      </w:pPr>
      <w:bookmarkStart w:id="163" w:name="_Toc258228310"/>
      <w:bookmarkStart w:id="164" w:name="_Toc281221524"/>
      <w:bookmarkStart w:id="165" w:name="_Toc395282219"/>
      <w:bookmarkStart w:id="166" w:name="_Toc415145648"/>
      <w:bookmarkStart w:id="167" w:name="_Toc419817021"/>
      <w:bookmarkStart w:id="168" w:name="_Toc492371555"/>
      <w:bookmarkStart w:id="169" w:name="_Toc501977833"/>
      <w:r w:rsidRPr="00164E30">
        <w:rPr>
          <w:rFonts w:eastAsia="Times New Roman" w:cs="Times New Roman"/>
          <w:bCs/>
          <w:lang w:eastAsia="ar-SA"/>
        </w:rPr>
        <w:t>Статья 19. Предоставление разрешения на условно разрешённый вид использования земельного участка или объекта капитального строительства</w:t>
      </w:r>
      <w:bookmarkEnd w:id="163"/>
      <w:bookmarkEnd w:id="164"/>
      <w:bookmarkEnd w:id="165"/>
      <w:bookmarkEnd w:id="166"/>
      <w:bookmarkEnd w:id="167"/>
      <w:bookmarkEnd w:id="168"/>
      <w:bookmarkEnd w:id="169"/>
    </w:p>
    <w:p w:rsidR="00164E30" w:rsidRPr="00164E30" w:rsidRDefault="00164E30" w:rsidP="00164E30">
      <w:pPr>
        <w:pStyle w:val="a9"/>
        <w:rPr>
          <w:lang w:val="ru-RU"/>
        </w:rPr>
      </w:pPr>
      <w:r w:rsidRPr="00164E30">
        <w:rPr>
          <w:lang w:val="ru-RU"/>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такого разрешения в комиссию по подготовке проекта правил землепользования и застройки.</w:t>
      </w:r>
    </w:p>
    <w:p w:rsidR="00164E30" w:rsidRPr="00164E30" w:rsidRDefault="00164E30" w:rsidP="00164E30">
      <w:pPr>
        <w:pStyle w:val="a9"/>
        <w:rPr>
          <w:lang w:val="ru-RU"/>
        </w:rPr>
      </w:pPr>
      <w:r w:rsidRPr="00164E30">
        <w:rPr>
          <w:lang w:val="ru-RU"/>
        </w:rPr>
        <w:t>2. По вопросу о предоставлении разрешения на условно разрешенный вид использования проводятся публичные слушания.</w:t>
      </w:r>
    </w:p>
    <w:p w:rsidR="00164E30" w:rsidRPr="00164E30" w:rsidRDefault="00164E30" w:rsidP="00164E30">
      <w:pPr>
        <w:pStyle w:val="a9"/>
        <w:rPr>
          <w:lang w:val="ru-RU"/>
        </w:rPr>
      </w:pPr>
      <w:r w:rsidRPr="00164E30">
        <w:rPr>
          <w:lang w:val="ru-RU"/>
        </w:rPr>
        <w:lastRenderedPageBreak/>
        <w:t xml:space="preserve">Организацию и проведение публичных слушаний обеспечивает Комиссия. </w:t>
      </w:r>
    </w:p>
    <w:p w:rsidR="00164E30" w:rsidRPr="00164E30" w:rsidRDefault="00164E30" w:rsidP="00164E30">
      <w:pPr>
        <w:pStyle w:val="a9"/>
        <w:rPr>
          <w:lang w:val="ru-RU"/>
        </w:rPr>
      </w:pPr>
      <w:r w:rsidRPr="00164E30">
        <w:rPr>
          <w:lang w:val="ru-RU"/>
        </w:rPr>
        <w:t xml:space="preserve">3. </w:t>
      </w:r>
      <w:bookmarkStart w:id="170" w:name="Par0"/>
      <w:bookmarkEnd w:id="170"/>
      <w:proofErr w:type="gramStart"/>
      <w:r w:rsidRPr="00164E30">
        <w:rPr>
          <w:lang w:val="ru-RU"/>
        </w:rPr>
        <w:t>На основании заключения о результатах публичных слушаний по вопросу о предоставлении разрешения на условно разрешенный вид</w:t>
      </w:r>
      <w:proofErr w:type="gramEnd"/>
      <w:r w:rsidRPr="00164E30">
        <w:rPr>
          <w:lang w:val="ru-RU"/>
        </w:rPr>
        <w:t xml:space="preserve"> использования Комиссия подготавливает рекомендации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муниципального образования «Приморский муниципальный район».</w:t>
      </w:r>
    </w:p>
    <w:p w:rsidR="00164E30" w:rsidRPr="00164E30" w:rsidRDefault="00164E30" w:rsidP="00164E30">
      <w:pPr>
        <w:pStyle w:val="a9"/>
        <w:rPr>
          <w:lang w:val="ru-RU"/>
        </w:rPr>
      </w:pPr>
      <w:r w:rsidRPr="00164E30">
        <w:rPr>
          <w:lang w:val="ru-RU"/>
        </w:rPr>
        <w:t>4. На основании рекомендаций, указанных в части 3 настоящей статьи, глава муниципального образования «Приморский муниципальный район» в течение              3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«Приморский муниципальный район» в информационно-телекоммуникационной сети «Интернет».</w:t>
      </w:r>
    </w:p>
    <w:p w:rsidR="00164E30" w:rsidRPr="00164E30" w:rsidRDefault="00164E30" w:rsidP="00164E30">
      <w:pPr>
        <w:pStyle w:val="a9"/>
        <w:rPr>
          <w:lang w:val="ru-RU"/>
        </w:rPr>
      </w:pPr>
      <w:r w:rsidRPr="00164E30">
        <w:rPr>
          <w:lang w:val="ru-RU"/>
        </w:rPr>
        <w:t>5. В случае</w:t>
      </w:r>
      <w:proofErr w:type="gramStart"/>
      <w:r w:rsidRPr="00164E30">
        <w:rPr>
          <w:lang w:val="ru-RU"/>
        </w:rPr>
        <w:t>,</w:t>
      </w:r>
      <w:proofErr w:type="gramEnd"/>
      <w:r w:rsidRPr="00164E30">
        <w:rPr>
          <w:lang w:val="ru-RU"/>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B47506" w:rsidRPr="00B47506" w:rsidRDefault="00B47506" w:rsidP="00832A65">
      <w:pPr>
        <w:pStyle w:val="3"/>
        <w:keepLines w:val="0"/>
        <w:suppressAutoHyphens/>
        <w:spacing w:before="180" w:after="120" w:line="240" w:lineRule="auto"/>
        <w:rPr>
          <w:rFonts w:eastAsia="Times New Roman" w:cs="Times New Roman"/>
          <w:bCs/>
          <w:lang w:eastAsia="ar-SA"/>
        </w:rPr>
      </w:pPr>
      <w:bookmarkStart w:id="171" w:name="_Toc258228311"/>
      <w:bookmarkStart w:id="172" w:name="_Toc281221525"/>
      <w:bookmarkStart w:id="173" w:name="_Toc395282220"/>
      <w:bookmarkStart w:id="174" w:name="_Toc415145649"/>
      <w:bookmarkStart w:id="175" w:name="_Toc419817022"/>
      <w:bookmarkStart w:id="176" w:name="_Toc492371556"/>
      <w:bookmarkStart w:id="177" w:name="_Toc501977834"/>
      <w:r>
        <w:rPr>
          <w:rFonts w:eastAsia="Times New Roman" w:cs="Times New Roman"/>
          <w:bCs/>
          <w:lang w:eastAsia="ar-SA"/>
        </w:rPr>
        <w:t>Статья 20.</w:t>
      </w:r>
      <w:r w:rsidRPr="00B47506">
        <w:rPr>
          <w:rFonts w:eastAsia="Times New Roman" w:cs="Times New Roman"/>
          <w:bCs/>
          <w:lang w:eastAsia="ar-SA"/>
        </w:rPr>
        <w:t xml:space="preserve"> Предоставление разрешения на отклонение от предельных параметров разрешённого строительства, реконструкции объектов капитального строительства</w:t>
      </w:r>
      <w:bookmarkEnd w:id="171"/>
      <w:bookmarkEnd w:id="172"/>
      <w:bookmarkEnd w:id="173"/>
      <w:bookmarkEnd w:id="174"/>
      <w:bookmarkEnd w:id="175"/>
      <w:bookmarkEnd w:id="176"/>
      <w:bookmarkEnd w:id="177"/>
    </w:p>
    <w:p w:rsidR="00B47506" w:rsidRPr="00B47506" w:rsidRDefault="00B47506" w:rsidP="00B47506">
      <w:pPr>
        <w:pStyle w:val="a9"/>
        <w:rPr>
          <w:lang w:val="ru-RU"/>
        </w:rPr>
      </w:pPr>
      <w:r w:rsidRPr="00B47506">
        <w:rPr>
          <w:lang w:val="ru-RU"/>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B47506" w:rsidRPr="00B47506" w:rsidRDefault="00B47506" w:rsidP="00B47506">
      <w:pPr>
        <w:pStyle w:val="a9"/>
        <w:rPr>
          <w:lang w:val="ru-RU"/>
        </w:rPr>
      </w:pPr>
      <w:r w:rsidRPr="00B47506">
        <w:rPr>
          <w:lang w:val="ru-RU"/>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w:t>
      </w:r>
    </w:p>
    <w:p w:rsidR="00B47506" w:rsidRPr="00B47506" w:rsidRDefault="00B47506" w:rsidP="00B47506">
      <w:pPr>
        <w:pStyle w:val="a9"/>
        <w:rPr>
          <w:lang w:val="ru-RU"/>
        </w:rPr>
      </w:pPr>
      <w:r w:rsidRPr="00B47506">
        <w:rPr>
          <w:lang w:val="ru-RU"/>
        </w:rPr>
        <w:t>3. Физические и юридические лица, указанные в части 1 настоящей статьи и заинтересованные в получении разрешения на отклонение от предельных параметров разрешенного строительства, реконструкции объектов капитального строительства направляют заявление о предоставлении такого разрешения в комиссию по подготовке проекта правил землепользования и застройки.</w:t>
      </w:r>
    </w:p>
    <w:p w:rsidR="00B47506" w:rsidRPr="00B47506" w:rsidRDefault="00B47506" w:rsidP="00B47506">
      <w:pPr>
        <w:pStyle w:val="a9"/>
        <w:rPr>
          <w:lang w:val="ru-RU"/>
        </w:rPr>
      </w:pPr>
      <w:r w:rsidRPr="00B47506">
        <w:rPr>
          <w:lang w:val="ru-RU"/>
        </w:rPr>
        <w:t xml:space="preserve">4.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публичные слушания. </w:t>
      </w:r>
    </w:p>
    <w:p w:rsidR="00B47506" w:rsidRPr="00B47506" w:rsidRDefault="00B47506" w:rsidP="00B47506">
      <w:pPr>
        <w:pStyle w:val="a9"/>
        <w:rPr>
          <w:lang w:val="ru-RU"/>
        </w:rPr>
      </w:pPr>
      <w:r w:rsidRPr="00B47506">
        <w:rPr>
          <w:lang w:val="ru-RU"/>
        </w:rPr>
        <w:t xml:space="preserve">Организацию и проведение публичных слушаний обеспечивает Комиссия. </w:t>
      </w:r>
    </w:p>
    <w:p w:rsidR="00B47506" w:rsidRPr="00B47506" w:rsidRDefault="00B47506" w:rsidP="00B47506">
      <w:pPr>
        <w:pStyle w:val="a9"/>
        <w:rPr>
          <w:lang w:val="ru-RU"/>
        </w:rPr>
      </w:pPr>
      <w:bookmarkStart w:id="178" w:name="Par5"/>
      <w:bookmarkEnd w:id="178"/>
      <w:r w:rsidRPr="00B47506">
        <w:rPr>
          <w:lang w:val="ru-RU"/>
        </w:rPr>
        <w:t xml:space="preserve">5. </w:t>
      </w:r>
      <w:proofErr w:type="gramStart"/>
      <w:r w:rsidRPr="00B47506">
        <w:rPr>
          <w:lang w:val="ru-RU"/>
        </w:rPr>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подготавливает рекомендации о предоставлении такого разрешения или об отказе в предоставлении такого разрешения с указанием причин принятого решения и направляет </w:t>
      </w:r>
      <w:r w:rsidRPr="00B47506">
        <w:rPr>
          <w:lang w:val="ru-RU"/>
        </w:rPr>
        <w:lastRenderedPageBreak/>
        <w:t>указанные рекомендации главе муниципального образования «Приморский муниципальный район».</w:t>
      </w:r>
      <w:proofErr w:type="gramEnd"/>
    </w:p>
    <w:p w:rsidR="00B47506" w:rsidRPr="00B47506" w:rsidRDefault="00B47506" w:rsidP="00B47506">
      <w:pPr>
        <w:pStyle w:val="a9"/>
        <w:rPr>
          <w:lang w:val="ru-RU"/>
        </w:rPr>
      </w:pPr>
      <w:r w:rsidRPr="00B47506">
        <w:rPr>
          <w:lang w:val="ru-RU"/>
        </w:rPr>
        <w:t>6. Глава местной администрации в течение семи дней со дня поступления рекомендаций, указанных в части 5 настоящей статьи,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47506" w:rsidRPr="00B47506" w:rsidRDefault="00CB339D" w:rsidP="00832A65">
      <w:pPr>
        <w:pStyle w:val="2"/>
        <w:keepLines w:val="0"/>
        <w:suppressAutoHyphens/>
        <w:spacing w:before="240" w:after="240" w:line="240" w:lineRule="auto"/>
        <w:rPr>
          <w:rFonts w:ascii="Times New Roman" w:eastAsia="Times New Roman" w:hAnsi="Times New Roman" w:cs="Times New Roman"/>
          <w:b/>
          <w:bCs/>
          <w:i/>
          <w:iCs/>
          <w:color w:val="auto"/>
          <w:sz w:val="24"/>
          <w:szCs w:val="24"/>
          <w:lang w:eastAsia="ar-SA"/>
        </w:rPr>
      </w:pPr>
      <w:bookmarkStart w:id="179" w:name="_Toc415145650"/>
      <w:bookmarkStart w:id="180" w:name="_Toc419817023"/>
      <w:bookmarkStart w:id="181" w:name="_Toc492371557"/>
      <w:bookmarkStart w:id="182" w:name="_Toc501977835"/>
      <w:r>
        <w:rPr>
          <w:rFonts w:ascii="Times New Roman" w:eastAsia="Times New Roman" w:hAnsi="Times New Roman" w:cs="Times New Roman"/>
          <w:b/>
          <w:bCs/>
          <w:i/>
          <w:iCs/>
          <w:color w:val="auto"/>
          <w:sz w:val="24"/>
          <w:szCs w:val="24"/>
          <w:lang w:eastAsia="ar-SA"/>
        </w:rPr>
        <w:t>Глава</w:t>
      </w:r>
      <w:r w:rsidR="00B47506" w:rsidRPr="00B47506">
        <w:rPr>
          <w:rFonts w:ascii="Times New Roman" w:eastAsia="Times New Roman" w:hAnsi="Times New Roman" w:cs="Times New Roman"/>
          <w:b/>
          <w:bCs/>
          <w:i/>
          <w:iCs/>
          <w:color w:val="auto"/>
          <w:sz w:val="24"/>
          <w:szCs w:val="24"/>
          <w:lang w:eastAsia="ar-SA"/>
        </w:rPr>
        <w:t xml:space="preserve"> 5. Регулирование органами местного самоуправления Поселения земельных отношений</w:t>
      </w:r>
      <w:bookmarkEnd w:id="179"/>
      <w:bookmarkEnd w:id="180"/>
      <w:bookmarkEnd w:id="181"/>
      <w:bookmarkEnd w:id="182"/>
    </w:p>
    <w:p w:rsidR="00CB339D" w:rsidRPr="00CB339D" w:rsidRDefault="00CB339D" w:rsidP="00832A65">
      <w:pPr>
        <w:pStyle w:val="3"/>
        <w:keepLines w:val="0"/>
        <w:suppressAutoHyphens/>
        <w:spacing w:before="180" w:after="120" w:line="240" w:lineRule="auto"/>
        <w:rPr>
          <w:rFonts w:eastAsia="Times New Roman" w:cs="Times New Roman"/>
          <w:bCs/>
          <w:lang w:eastAsia="ar-SA"/>
        </w:rPr>
      </w:pPr>
      <w:bookmarkStart w:id="183" w:name="_Toc415145651"/>
      <w:bookmarkStart w:id="184" w:name="_Toc419817024"/>
      <w:bookmarkStart w:id="185" w:name="_Toc492371558"/>
      <w:bookmarkStart w:id="186" w:name="_Toc501977836"/>
      <w:r w:rsidRPr="00CB339D">
        <w:rPr>
          <w:rFonts w:eastAsia="Times New Roman" w:cs="Times New Roman"/>
          <w:bCs/>
          <w:lang w:eastAsia="ar-SA"/>
        </w:rPr>
        <w:t>Статья 21. Образование земельных участков из земель или земельных участков, находящихся в муниципальной собственности</w:t>
      </w:r>
      <w:bookmarkEnd w:id="183"/>
      <w:bookmarkEnd w:id="184"/>
      <w:bookmarkEnd w:id="185"/>
      <w:bookmarkEnd w:id="186"/>
    </w:p>
    <w:p w:rsidR="00CB339D" w:rsidRPr="00CB339D" w:rsidRDefault="00CB339D" w:rsidP="00CB339D">
      <w:pPr>
        <w:pStyle w:val="a9"/>
        <w:rPr>
          <w:lang w:val="ru-RU"/>
        </w:rPr>
      </w:pPr>
      <w:r w:rsidRPr="00CB339D">
        <w:rPr>
          <w:lang w:val="ru-RU"/>
        </w:rPr>
        <w:t>1. Образование земельных участков из земель или земельных участков, находящихся в муниципальной собственности, осуществляется в соответствии с одним из следующих документов:</w:t>
      </w:r>
    </w:p>
    <w:p w:rsidR="00CB339D" w:rsidRPr="00CB339D" w:rsidRDefault="00CB339D" w:rsidP="00CB339D">
      <w:pPr>
        <w:pStyle w:val="a9"/>
        <w:rPr>
          <w:lang w:val="ru-RU"/>
        </w:rPr>
      </w:pPr>
      <w:r w:rsidRPr="00CB339D">
        <w:rPr>
          <w:lang w:val="ru-RU"/>
        </w:rPr>
        <w:t>1) проектом межевания территории, утвержденным в соответствии с Градостроительным кодексом РФ;</w:t>
      </w:r>
    </w:p>
    <w:p w:rsidR="00CB339D" w:rsidRPr="00CB339D" w:rsidRDefault="00CB339D" w:rsidP="00CB339D">
      <w:pPr>
        <w:pStyle w:val="a9"/>
        <w:rPr>
          <w:lang w:val="ru-RU"/>
        </w:rPr>
      </w:pPr>
      <w:r w:rsidRPr="00CB339D">
        <w:rPr>
          <w:lang w:val="ru-RU"/>
        </w:rPr>
        <w:t>2) проектной документацией о местоположении, границах, площади и об иных количественных и качественных характеристиках лесных участков;</w:t>
      </w:r>
    </w:p>
    <w:p w:rsidR="00CB339D" w:rsidRPr="00CB339D" w:rsidRDefault="00CB339D" w:rsidP="00CB339D">
      <w:pPr>
        <w:pStyle w:val="a9"/>
        <w:rPr>
          <w:lang w:val="ru-RU"/>
        </w:rPr>
      </w:pPr>
      <w:r w:rsidRPr="00CB339D">
        <w:rPr>
          <w:lang w:val="ru-RU"/>
        </w:rPr>
        <w:t>3) утверждённой схемой расположения земельного участка или земельных участков на кадастровом плане территории.</w:t>
      </w:r>
    </w:p>
    <w:p w:rsidR="00CB339D" w:rsidRPr="00CB339D" w:rsidRDefault="00CB339D" w:rsidP="00CB339D">
      <w:pPr>
        <w:pStyle w:val="a9"/>
        <w:rPr>
          <w:lang w:val="ru-RU"/>
        </w:rPr>
      </w:pPr>
      <w:r w:rsidRPr="00CB339D">
        <w:rPr>
          <w:lang w:val="ru-RU"/>
        </w:rPr>
        <w:t xml:space="preserve">2. </w:t>
      </w:r>
      <w:proofErr w:type="gramStart"/>
      <w:r w:rsidRPr="00CB339D">
        <w:rPr>
          <w:lang w:val="ru-RU"/>
        </w:rPr>
        <w:t>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w:t>
      </w:r>
      <w:proofErr w:type="gramEnd"/>
      <w:r w:rsidRPr="00CB339D">
        <w:rPr>
          <w:lang w:val="ru-RU"/>
        </w:rPr>
        <w:t>, государственными программами субъекта Российской Федерации, адресными инвестиционными программами), объектов незавершенного строительства.</w:t>
      </w:r>
    </w:p>
    <w:p w:rsidR="00CB339D" w:rsidRPr="00CB339D" w:rsidRDefault="00CB339D" w:rsidP="00CB339D">
      <w:pPr>
        <w:pStyle w:val="a9"/>
        <w:rPr>
          <w:lang w:val="ru-RU"/>
        </w:rPr>
      </w:pPr>
      <w:r w:rsidRPr="00CB339D">
        <w:rPr>
          <w:lang w:val="ru-RU"/>
        </w:rPr>
        <w:t>3.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CB339D" w:rsidRPr="00CB339D" w:rsidRDefault="00CB339D" w:rsidP="00CB339D">
      <w:pPr>
        <w:pStyle w:val="a9"/>
        <w:rPr>
          <w:lang w:val="ru-RU"/>
        </w:rPr>
      </w:pPr>
      <w:r w:rsidRPr="00CB339D">
        <w:rPr>
          <w:lang w:val="ru-RU"/>
        </w:rPr>
        <w:t>4. Образование земельных участков из земель или земельных участков, находящихся в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утверждённого проекта межевания территории с учетом положений, предусмотренных частью 4 настоящей статьи.</w:t>
      </w:r>
    </w:p>
    <w:p w:rsidR="00CB339D" w:rsidRPr="00CB339D" w:rsidRDefault="00CB339D" w:rsidP="00CB339D">
      <w:pPr>
        <w:pStyle w:val="a9"/>
        <w:rPr>
          <w:lang w:val="ru-RU"/>
        </w:rPr>
      </w:pPr>
      <w:r w:rsidRPr="00CB339D">
        <w:rPr>
          <w:lang w:val="ru-RU"/>
        </w:rPr>
        <w:t>5. Исключительно в соответствии с утверждённым проектом межевания территории осуществляется образование земельных участков:</w:t>
      </w:r>
    </w:p>
    <w:p w:rsidR="00CB339D" w:rsidRPr="00CB339D" w:rsidRDefault="00CB339D" w:rsidP="00CB339D">
      <w:pPr>
        <w:pStyle w:val="a9"/>
        <w:rPr>
          <w:lang w:val="ru-RU"/>
        </w:rPr>
      </w:pPr>
      <w:r w:rsidRPr="00CB339D">
        <w:rPr>
          <w:lang w:val="ru-RU"/>
        </w:rPr>
        <w:t>1) из земельного участка - территории, предоставленной для комплексного освоения;</w:t>
      </w:r>
    </w:p>
    <w:p w:rsidR="00CB339D" w:rsidRPr="00CB339D" w:rsidRDefault="00CB339D" w:rsidP="00CB339D">
      <w:pPr>
        <w:pStyle w:val="a9"/>
        <w:rPr>
          <w:lang w:val="ru-RU"/>
        </w:rPr>
      </w:pPr>
      <w:r w:rsidRPr="00CB339D">
        <w:rPr>
          <w:lang w:val="ru-RU"/>
        </w:rPr>
        <w:t>2) из земельного участка - территории, предоставленной некоммерческой организации, созданной гражданами, для ведения садоводства, огородничества, дачного хозяйства либо для ведения дачного хозяйства иным юридическим лицам;</w:t>
      </w:r>
    </w:p>
    <w:p w:rsidR="00CB339D" w:rsidRPr="00CB339D" w:rsidRDefault="00CB339D" w:rsidP="00CB339D">
      <w:pPr>
        <w:pStyle w:val="a9"/>
        <w:rPr>
          <w:lang w:val="ru-RU"/>
        </w:rPr>
      </w:pPr>
      <w:r w:rsidRPr="00CB339D">
        <w:rPr>
          <w:lang w:val="ru-RU"/>
        </w:rPr>
        <w:lastRenderedPageBreak/>
        <w:t>3) в границах территории, в отношении которой заключён договор о её развитии;</w:t>
      </w:r>
    </w:p>
    <w:p w:rsidR="00CB339D" w:rsidRPr="00CB339D" w:rsidRDefault="00CB339D" w:rsidP="00CB339D">
      <w:pPr>
        <w:pStyle w:val="a9"/>
        <w:rPr>
          <w:lang w:val="ru-RU"/>
        </w:rPr>
      </w:pPr>
      <w:r w:rsidRPr="00CB339D">
        <w:rPr>
          <w:lang w:val="ru-RU"/>
        </w:rPr>
        <w:t>4) в границах элемента планировочной структуры, застроенного многоквартирными домами;</w:t>
      </w:r>
    </w:p>
    <w:p w:rsidR="00CB339D" w:rsidRPr="00CB339D" w:rsidRDefault="00CB339D" w:rsidP="00CB339D">
      <w:pPr>
        <w:pStyle w:val="a9"/>
        <w:rPr>
          <w:lang w:val="ru-RU"/>
        </w:rPr>
      </w:pPr>
      <w:r w:rsidRPr="00CB339D">
        <w:rPr>
          <w:lang w:val="ru-RU"/>
        </w:rPr>
        <w:t>5) для размещения линейных объектов федерального, регионального или местного значения.</w:t>
      </w:r>
    </w:p>
    <w:p w:rsidR="00CB339D" w:rsidRPr="00CB339D" w:rsidRDefault="00CB339D" w:rsidP="00832A65">
      <w:pPr>
        <w:pStyle w:val="3"/>
        <w:keepLines w:val="0"/>
        <w:suppressAutoHyphens/>
        <w:spacing w:before="180" w:after="120" w:line="240" w:lineRule="auto"/>
        <w:rPr>
          <w:rFonts w:eastAsia="Times New Roman" w:cs="Times New Roman"/>
          <w:bCs/>
          <w:lang w:eastAsia="ar-SA"/>
        </w:rPr>
      </w:pPr>
      <w:bookmarkStart w:id="187" w:name="_Toc415145652"/>
      <w:bookmarkStart w:id="188" w:name="_Toc419817025"/>
      <w:bookmarkStart w:id="189" w:name="_Toc492371559"/>
      <w:bookmarkStart w:id="190" w:name="_Toc501977837"/>
      <w:r w:rsidRPr="00CB339D">
        <w:rPr>
          <w:rFonts w:eastAsia="Times New Roman" w:cs="Times New Roman"/>
          <w:bCs/>
          <w:lang w:eastAsia="ar-SA"/>
        </w:rPr>
        <w:t>Статья 22. Предоставление земельных участков, находящихся в муниципальной собственности</w:t>
      </w:r>
      <w:bookmarkEnd w:id="187"/>
      <w:bookmarkEnd w:id="188"/>
      <w:bookmarkEnd w:id="189"/>
      <w:bookmarkEnd w:id="190"/>
    </w:p>
    <w:p w:rsidR="00CB339D" w:rsidRPr="00CB339D" w:rsidRDefault="00CB339D" w:rsidP="00CB339D">
      <w:pPr>
        <w:pStyle w:val="a9"/>
        <w:rPr>
          <w:lang w:val="ru-RU"/>
        </w:rPr>
      </w:pPr>
      <w:r>
        <w:rPr>
          <w:lang w:val="ru-RU"/>
        </w:rPr>
        <w:t>1.</w:t>
      </w:r>
      <w:r w:rsidRPr="00CB339D">
        <w:rPr>
          <w:lang w:val="ru-RU"/>
        </w:rPr>
        <w:t>Предоставление земельных участков, находящихся в муниципальной собственности, осуществляется:</w:t>
      </w:r>
    </w:p>
    <w:p w:rsidR="00CB339D" w:rsidRPr="00CB339D" w:rsidRDefault="005153BC" w:rsidP="00CB339D">
      <w:pPr>
        <w:pStyle w:val="a9"/>
        <w:rPr>
          <w:lang w:val="ru-RU"/>
        </w:rPr>
      </w:pPr>
      <w:r>
        <w:rPr>
          <w:lang w:val="ru-RU"/>
        </w:rPr>
        <w:t xml:space="preserve">1) </w:t>
      </w:r>
      <w:r w:rsidR="00CB339D" w:rsidRPr="00CB339D">
        <w:rPr>
          <w:lang w:val="ru-RU"/>
        </w:rPr>
        <w:t>в собственность, в аренду, в постоянное (бессрочное) пользование или в безвозмездное пользование;</w:t>
      </w:r>
    </w:p>
    <w:p w:rsidR="00CB339D" w:rsidRPr="00CB339D" w:rsidRDefault="005153BC" w:rsidP="00CB339D">
      <w:pPr>
        <w:pStyle w:val="a9"/>
        <w:rPr>
          <w:lang w:val="ru-RU"/>
        </w:rPr>
      </w:pPr>
      <w:r>
        <w:rPr>
          <w:lang w:val="ru-RU"/>
        </w:rPr>
        <w:t xml:space="preserve">2) </w:t>
      </w:r>
      <w:r w:rsidR="00CB339D" w:rsidRPr="00CB339D">
        <w:rPr>
          <w:lang w:val="ru-RU"/>
        </w:rPr>
        <w:t>на торгах или без проведения торгов;</w:t>
      </w:r>
    </w:p>
    <w:p w:rsidR="00CB339D" w:rsidRPr="00CB339D" w:rsidRDefault="005153BC" w:rsidP="00CB339D">
      <w:pPr>
        <w:pStyle w:val="a9"/>
        <w:rPr>
          <w:lang w:val="ru-RU"/>
        </w:rPr>
      </w:pPr>
      <w:r>
        <w:rPr>
          <w:lang w:val="ru-RU"/>
        </w:rPr>
        <w:t xml:space="preserve">3) </w:t>
      </w:r>
      <w:r w:rsidR="00CB339D" w:rsidRPr="00CB339D">
        <w:rPr>
          <w:lang w:val="ru-RU"/>
        </w:rPr>
        <w:t>за плату или бесплатно;</w:t>
      </w:r>
    </w:p>
    <w:p w:rsidR="00CB339D" w:rsidRPr="00CB339D" w:rsidRDefault="005153BC" w:rsidP="00CB339D">
      <w:pPr>
        <w:pStyle w:val="a9"/>
        <w:rPr>
          <w:lang w:val="ru-RU"/>
        </w:rPr>
      </w:pPr>
      <w:r>
        <w:rPr>
          <w:lang w:val="ru-RU"/>
        </w:rPr>
        <w:t xml:space="preserve">4) </w:t>
      </w:r>
      <w:r w:rsidR="00CB339D" w:rsidRPr="00CB339D">
        <w:rPr>
          <w:lang w:val="ru-RU"/>
        </w:rPr>
        <w:t>без предварительного согласования или с предварительным согласованием предоставления земельного участка.</w:t>
      </w:r>
    </w:p>
    <w:p w:rsidR="00CB339D" w:rsidRPr="00CB339D" w:rsidRDefault="00CB339D" w:rsidP="00CB339D">
      <w:pPr>
        <w:pStyle w:val="a9"/>
        <w:rPr>
          <w:lang w:val="ru-RU"/>
        </w:rPr>
      </w:pPr>
      <w:r w:rsidRPr="00CB339D">
        <w:rPr>
          <w:lang w:val="ru-RU"/>
        </w:rPr>
        <w:t>Порядок предоставления земельных участков, находящихся в муниципальной собственности, установлен земельным законодательством.</w:t>
      </w:r>
    </w:p>
    <w:p w:rsidR="00CB339D" w:rsidRPr="00CB339D" w:rsidRDefault="005153BC" w:rsidP="00CB339D">
      <w:pPr>
        <w:pStyle w:val="a9"/>
        <w:rPr>
          <w:lang w:val="ru-RU"/>
        </w:rPr>
      </w:pPr>
      <w:r>
        <w:rPr>
          <w:lang w:val="ru-RU"/>
        </w:rPr>
        <w:t>2.</w:t>
      </w:r>
      <w:r w:rsidR="00CB339D" w:rsidRPr="00CB339D">
        <w:rPr>
          <w:lang w:val="ru-RU"/>
        </w:rPr>
        <w:t>Земли и земельные участки, находящиеся в муниципальной собственности, могут использоваться без предоставления земельных участков и установления сервитута в порядке, установленном земельным законодательством.</w:t>
      </w:r>
    </w:p>
    <w:p w:rsidR="00CA458A" w:rsidRPr="00737DB8" w:rsidRDefault="00CA458A" w:rsidP="00737DB8">
      <w:pPr>
        <w:pStyle w:val="a9"/>
        <w:rPr>
          <w:lang w:val="ru-RU"/>
        </w:rPr>
      </w:pPr>
    </w:p>
    <w:p w:rsidR="005153BC" w:rsidRDefault="005153BC" w:rsidP="00832A65">
      <w:pPr>
        <w:pStyle w:val="3"/>
        <w:keepLines w:val="0"/>
        <w:suppressAutoHyphens/>
        <w:spacing w:before="180" w:after="120" w:line="240" w:lineRule="auto"/>
        <w:rPr>
          <w:rFonts w:eastAsia="Times New Roman" w:cs="Times New Roman"/>
          <w:bCs/>
          <w:lang w:eastAsia="ar-SA"/>
        </w:rPr>
      </w:pPr>
      <w:bookmarkStart w:id="191" w:name="_Toc415145653"/>
      <w:bookmarkStart w:id="192" w:name="_Toc419817026"/>
      <w:bookmarkStart w:id="193" w:name="_Toc492371560"/>
      <w:bookmarkStart w:id="194" w:name="_Toc501977838"/>
      <w:r w:rsidRPr="005153BC">
        <w:rPr>
          <w:rFonts w:eastAsia="Times New Roman" w:cs="Times New Roman"/>
          <w:bCs/>
          <w:lang w:eastAsia="ar-SA"/>
        </w:rPr>
        <w:t>Статья 23. Обмен земельного участка, находящегося в муниципальной собственности, на земельный участок, находящийся в частной собственности</w:t>
      </w:r>
      <w:bookmarkEnd w:id="191"/>
      <w:bookmarkEnd w:id="192"/>
      <w:bookmarkEnd w:id="193"/>
      <w:bookmarkEnd w:id="194"/>
    </w:p>
    <w:p w:rsidR="005153BC" w:rsidRPr="005153BC" w:rsidRDefault="005153BC" w:rsidP="005153BC">
      <w:pPr>
        <w:pStyle w:val="a9"/>
        <w:rPr>
          <w:lang w:val="ru-RU"/>
        </w:rPr>
      </w:pPr>
      <w:r w:rsidRPr="005153BC">
        <w:rPr>
          <w:lang w:val="ru-RU"/>
        </w:rPr>
        <w:t>1. Обмен земельного участка, находящегося в муниципальной собственности, на земельный участок, находящийся в частной собственности, допускается при обмене:</w:t>
      </w:r>
    </w:p>
    <w:p w:rsidR="005153BC" w:rsidRPr="005153BC" w:rsidRDefault="005153BC" w:rsidP="005153BC">
      <w:pPr>
        <w:pStyle w:val="a9"/>
        <w:rPr>
          <w:lang w:val="ru-RU"/>
        </w:rPr>
      </w:pPr>
      <w:r w:rsidRPr="005153BC">
        <w:rPr>
          <w:lang w:val="ru-RU"/>
        </w:rPr>
        <w:t>1) земельного участка, находящегося в муниципальной собственности, на земельный участок, находящийся в частной собственности и изымаемый для муниципальных нужд;</w:t>
      </w:r>
    </w:p>
    <w:p w:rsidR="005153BC" w:rsidRPr="005153BC" w:rsidRDefault="005153BC" w:rsidP="005153BC">
      <w:pPr>
        <w:pStyle w:val="a9"/>
        <w:rPr>
          <w:lang w:val="ru-RU"/>
        </w:rPr>
      </w:pPr>
      <w:proofErr w:type="gramStart"/>
      <w:r w:rsidRPr="005153BC">
        <w:rPr>
          <w:lang w:val="ru-RU"/>
        </w:rPr>
        <w:t>2) земельного участка, находящегося в муниципальной собственности, на земельный участок, который находится в частной собственности и предназначен в соответствии с утверждёнными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roofErr w:type="gramEnd"/>
    </w:p>
    <w:p w:rsidR="005153BC" w:rsidRPr="005153BC" w:rsidRDefault="005153BC" w:rsidP="005153BC">
      <w:pPr>
        <w:pStyle w:val="a9"/>
        <w:rPr>
          <w:lang w:val="ru-RU"/>
        </w:rPr>
      </w:pPr>
      <w:r w:rsidRPr="005153BC">
        <w:rPr>
          <w:lang w:val="ru-RU"/>
        </w:rPr>
        <w:t>2. Порядок и условия заключения договора мены земельного участка, находящегося в муниципальной собственности, на земельный участок, находящийся в частной собственности, устанавливаются гражданским и земельным законодательством.</w:t>
      </w:r>
    </w:p>
    <w:p w:rsidR="005153BC" w:rsidRPr="005153BC" w:rsidRDefault="005153BC" w:rsidP="00832A65">
      <w:pPr>
        <w:pStyle w:val="3"/>
        <w:keepLines w:val="0"/>
        <w:suppressAutoHyphens/>
        <w:spacing w:before="180" w:after="120" w:line="240" w:lineRule="auto"/>
        <w:rPr>
          <w:rFonts w:eastAsia="Times New Roman" w:cs="Times New Roman"/>
          <w:bCs/>
          <w:lang w:eastAsia="ar-SA"/>
        </w:rPr>
      </w:pPr>
      <w:bookmarkStart w:id="195" w:name="_Toc415145654"/>
      <w:bookmarkStart w:id="196" w:name="_Toc419817027"/>
      <w:bookmarkStart w:id="197" w:name="_Toc492371561"/>
      <w:bookmarkStart w:id="198" w:name="_Toc501977839"/>
      <w:r w:rsidRPr="005153BC">
        <w:rPr>
          <w:rFonts w:eastAsia="Times New Roman" w:cs="Times New Roman"/>
          <w:bCs/>
          <w:lang w:eastAsia="ar-SA"/>
        </w:rPr>
        <w:t>Статья 24. Изъятие земельных участков и резервирование земель для муниципальных нужд</w:t>
      </w:r>
      <w:bookmarkEnd w:id="195"/>
      <w:bookmarkEnd w:id="196"/>
      <w:bookmarkEnd w:id="197"/>
      <w:bookmarkEnd w:id="198"/>
    </w:p>
    <w:p w:rsidR="005153BC" w:rsidRPr="005153BC" w:rsidRDefault="005153BC" w:rsidP="005153BC">
      <w:pPr>
        <w:pStyle w:val="a9"/>
        <w:rPr>
          <w:lang w:val="ru-RU"/>
        </w:rPr>
      </w:pPr>
      <w:r w:rsidRPr="005153BC">
        <w:rPr>
          <w:lang w:val="ru-RU"/>
        </w:rPr>
        <w:t xml:space="preserve">1. Изъятие земельных участков для муниципальных нужд осуществляется в исключительных случаях по основаниям, связанным </w:t>
      </w:r>
      <w:proofErr w:type="gramStart"/>
      <w:r w:rsidRPr="005153BC">
        <w:rPr>
          <w:lang w:val="ru-RU"/>
        </w:rPr>
        <w:t>с</w:t>
      </w:r>
      <w:proofErr w:type="gramEnd"/>
      <w:r w:rsidRPr="005153BC">
        <w:rPr>
          <w:lang w:val="ru-RU"/>
        </w:rPr>
        <w:t>:</w:t>
      </w:r>
    </w:p>
    <w:p w:rsidR="005153BC" w:rsidRPr="005153BC" w:rsidRDefault="005153BC" w:rsidP="005153BC">
      <w:pPr>
        <w:pStyle w:val="a9"/>
        <w:rPr>
          <w:lang w:val="ru-RU"/>
        </w:rPr>
      </w:pPr>
      <w:r w:rsidRPr="005153BC">
        <w:rPr>
          <w:lang w:val="ru-RU"/>
        </w:rPr>
        <w:t>1) выполнением международных договоров Российской Федерации;</w:t>
      </w:r>
    </w:p>
    <w:p w:rsidR="005153BC" w:rsidRPr="005153BC" w:rsidRDefault="005153BC" w:rsidP="005153BC">
      <w:pPr>
        <w:pStyle w:val="a9"/>
        <w:rPr>
          <w:lang w:val="ru-RU"/>
        </w:rPr>
      </w:pPr>
      <w:r w:rsidRPr="005153BC">
        <w:rPr>
          <w:lang w:val="ru-RU"/>
        </w:rPr>
        <w:t>2) строительством, реконструкцией следующих объектов местного значения при отсутствии других возможных вариантов строительства, реконструкции этих объектов:</w:t>
      </w:r>
    </w:p>
    <w:p w:rsidR="005153BC" w:rsidRPr="005153BC" w:rsidRDefault="005153BC" w:rsidP="005153BC">
      <w:pPr>
        <w:pStyle w:val="a9"/>
        <w:rPr>
          <w:lang w:val="ru-RU"/>
        </w:rPr>
      </w:pPr>
      <w:r w:rsidRPr="005153BC">
        <w:rPr>
          <w:lang w:val="ru-RU"/>
        </w:rPr>
        <w:lastRenderedPageBreak/>
        <w:t xml:space="preserve">объектов систем </w:t>
      </w:r>
      <w:proofErr w:type="spellStart"/>
      <w:r w:rsidRPr="005153BC">
        <w:rPr>
          <w:lang w:val="ru-RU"/>
        </w:rPr>
        <w:t>электро</w:t>
      </w:r>
      <w:proofErr w:type="spellEnd"/>
      <w:r w:rsidRPr="005153BC">
        <w:rPr>
          <w:lang w:val="ru-RU"/>
        </w:rPr>
        <w:t>-, газоснабжения, объектов систем теплоснабжения, объектов централизованных систем горячего водоснабжения, холодного водоснабжения и (или) водоотведения местного значения;</w:t>
      </w:r>
    </w:p>
    <w:p w:rsidR="005153BC" w:rsidRPr="005153BC" w:rsidRDefault="005153BC" w:rsidP="005153BC">
      <w:pPr>
        <w:pStyle w:val="a9"/>
        <w:rPr>
          <w:lang w:val="ru-RU"/>
        </w:rPr>
      </w:pPr>
      <w:r w:rsidRPr="005153BC">
        <w:rPr>
          <w:lang w:val="ru-RU"/>
        </w:rPr>
        <w:t>автомобильных дорог местного значения;</w:t>
      </w:r>
    </w:p>
    <w:p w:rsidR="005153BC" w:rsidRPr="005153BC" w:rsidRDefault="005153BC" w:rsidP="005153BC">
      <w:pPr>
        <w:pStyle w:val="a9"/>
        <w:rPr>
          <w:lang w:val="ru-RU"/>
        </w:rPr>
      </w:pPr>
      <w:r w:rsidRPr="005153BC">
        <w:rPr>
          <w:lang w:val="ru-RU"/>
        </w:rPr>
        <w:t>3) иными основаниями, предусмотренными федеральными законами.</w:t>
      </w:r>
    </w:p>
    <w:p w:rsidR="005153BC" w:rsidRPr="005153BC" w:rsidRDefault="005153BC" w:rsidP="005153BC">
      <w:pPr>
        <w:pStyle w:val="a9"/>
        <w:rPr>
          <w:lang w:val="ru-RU"/>
        </w:rPr>
      </w:pPr>
      <w:r w:rsidRPr="005153BC">
        <w:rPr>
          <w:lang w:val="ru-RU"/>
        </w:rPr>
        <w:t>2. Изъятие земельных участков для муниципальных нужд в целях строительства, реконструкции объектов местного значения допускается, если указанные объекты предусмотрены Генеральным планом Поселения и утверждёнными проектами планировки территории.</w:t>
      </w:r>
    </w:p>
    <w:p w:rsidR="005153BC" w:rsidRPr="005153BC" w:rsidRDefault="005153BC" w:rsidP="005153BC">
      <w:pPr>
        <w:pStyle w:val="a9"/>
        <w:rPr>
          <w:lang w:val="ru-RU"/>
        </w:rPr>
      </w:pPr>
      <w:r w:rsidRPr="005153BC">
        <w:rPr>
          <w:lang w:val="ru-RU"/>
        </w:rPr>
        <w:t>3. Принятие решения об изъятии земельных участков для муниципальных нужд в целях, не предусмотренных частью 2 настоящей статьи, должно быть обосновано:</w:t>
      </w:r>
    </w:p>
    <w:p w:rsidR="005153BC" w:rsidRPr="005153BC" w:rsidRDefault="005153BC" w:rsidP="005153BC">
      <w:pPr>
        <w:pStyle w:val="a9"/>
        <w:rPr>
          <w:lang w:val="ru-RU"/>
        </w:rPr>
      </w:pPr>
      <w:r w:rsidRPr="005153BC">
        <w:rPr>
          <w:lang w:val="ru-RU"/>
        </w:rP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5153BC" w:rsidRPr="005153BC" w:rsidRDefault="005153BC" w:rsidP="005153BC">
      <w:pPr>
        <w:pStyle w:val="a9"/>
        <w:rPr>
          <w:lang w:val="ru-RU"/>
        </w:rPr>
      </w:pPr>
      <w:r w:rsidRPr="005153BC">
        <w:rPr>
          <w:lang w:val="ru-RU"/>
        </w:rPr>
        <w:t>2) международным договором Российской Федерации (в случае изъятия земельных участков для выполнения международного договора);</w:t>
      </w:r>
    </w:p>
    <w:p w:rsidR="005153BC" w:rsidRPr="005153BC" w:rsidRDefault="005153BC" w:rsidP="005153BC">
      <w:pPr>
        <w:pStyle w:val="a9"/>
        <w:rPr>
          <w:lang w:val="ru-RU"/>
        </w:rPr>
      </w:pPr>
      <w:r w:rsidRPr="005153BC">
        <w:rPr>
          <w:lang w:val="ru-RU"/>
        </w:rPr>
        <w:t xml:space="preserve">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w:t>
      </w:r>
      <w:proofErr w:type="spellStart"/>
      <w:r w:rsidRPr="005153BC">
        <w:rPr>
          <w:lang w:val="ru-RU"/>
        </w:rPr>
        <w:t>недропользователя</w:t>
      </w:r>
      <w:proofErr w:type="spellEnd"/>
      <w:r w:rsidRPr="005153BC">
        <w:rPr>
          <w:lang w:val="ru-RU"/>
        </w:rPr>
        <w:t>);</w:t>
      </w:r>
    </w:p>
    <w:p w:rsidR="005153BC" w:rsidRPr="005153BC" w:rsidRDefault="005153BC" w:rsidP="005153BC">
      <w:pPr>
        <w:pStyle w:val="a9"/>
        <w:rPr>
          <w:lang w:val="ru-RU"/>
        </w:rPr>
      </w:pPr>
      <w:r w:rsidRPr="005153BC">
        <w:rPr>
          <w:lang w:val="ru-RU"/>
        </w:rP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5153BC" w:rsidRPr="005153BC" w:rsidRDefault="005153BC" w:rsidP="005153BC">
      <w:pPr>
        <w:pStyle w:val="a9"/>
        <w:rPr>
          <w:lang w:val="ru-RU"/>
        </w:rPr>
      </w:pPr>
      <w:r w:rsidRPr="005153BC">
        <w:rPr>
          <w:lang w:val="ru-RU"/>
        </w:rPr>
        <w:t>4. Решение об изъятии земельных участков для муниципальных нужд для строительства, реконструкции объектов местного значения может быть принято не позднее чем в течение трёх лет со дня утверждения проекта планировки территории, предусматривающего размещение таких объектов.</w:t>
      </w:r>
    </w:p>
    <w:p w:rsidR="005153BC" w:rsidRPr="005153BC" w:rsidRDefault="005153BC" w:rsidP="005153BC">
      <w:pPr>
        <w:pStyle w:val="a9"/>
        <w:rPr>
          <w:lang w:val="ru-RU"/>
        </w:rPr>
      </w:pPr>
      <w:r w:rsidRPr="005153BC">
        <w:rPr>
          <w:lang w:val="ru-RU"/>
        </w:rPr>
        <w:t xml:space="preserve">5. </w:t>
      </w:r>
      <w:proofErr w:type="gramStart"/>
      <w:r w:rsidRPr="005153BC">
        <w:rPr>
          <w:lang w:val="ru-RU"/>
        </w:rPr>
        <w:t>Резервирование земель для муниципальных нужд осуществляется в случаях, предусмотренных частью 1 настоящей статьи, а земель, находящихся в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w:t>
      </w:r>
      <w:proofErr w:type="gramEnd"/>
      <w:r w:rsidRPr="005153BC">
        <w:rPr>
          <w:lang w:val="ru-RU"/>
        </w:rPr>
        <w:t xml:space="preserve">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w:t>
      </w:r>
      <w:proofErr w:type="spellStart"/>
      <w:r w:rsidRPr="005153BC">
        <w:rPr>
          <w:lang w:val="ru-RU"/>
        </w:rPr>
        <w:t>недропользования</w:t>
      </w:r>
      <w:proofErr w:type="spellEnd"/>
      <w:r w:rsidRPr="005153BC">
        <w:rPr>
          <w:lang w:val="ru-RU"/>
        </w:rPr>
        <w:t>.</w:t>
      </w:r>
    </w:p>
    <w:p w:rsidR="005153BC" w:rsidRPr="005153BC" w:rsidRDefault="005153BC" w:rsidP="005153BC">
      <w:pPr>
        <w:pStyle w:val="a9"/>
        <w:rPr>
          <w:lang w:val="ru-RU"/>
        </w:rPr>
      </w:pPr>
      <w:r w:rsidRPr="005153BC">
        <w:rPr>
          <w:lang w:val="ru-RU"/>
        </w:rPr>
        <w:t xml:space="preserve">6. </w:t>
      </w:r>
      <w:proofErr w:type="gramStart"/>
      <w:r w:rsidRPr="005153BC">
        <w:rPr>
          <w:lang w:val="ru-RU"/>
        </w:rPr>
        <w:t>Резервирование земель допускается в установленных документацией по планировке территории зонах планируемого размещения объектов местного значения, в пределах территории, указанной в заявке администрации Поселения на создание особой экономической зоны, а также в пределах иных необходимых в соответствии с федеральными законами для обеспечения муниципальных нужд территорий.</w:t>
      </w:r>
      <w:proofErr w:type="gramEnd"/>
    </w:p>
    <w:p w:rsidR="005153BC" w:rsidRPr="005153BC" w:rsidRDefault="005153BC" w:rsidP="005153BC">
      <w:pPr>
        <w:pStyle w:val="a9"/>
        <w:rPr>
          <w:lang w:val="ru-RU"/>
        </w:rPr>
      </w:pPr>
      <w:r w:rsidRPr="005153BC">
        <w:rPr>
          <w:lang w:val="ru-RU"/>
        </w:rPr>
        <w:t xml:space="preserve">7. Земли для муниципальных нужд могут резервироваться на срок не более чем три года, а при резервировании земель, находящихся в муниципальной собственности и указанных в заявке администрации Поселения на создание особой экономической зоны, на срок не более чем два года. Допускается резервирование земель, находящихся в муниципальной собственности и не предоставленных гражданам и юридическим лицам, для строительства и реконструкции объектов внутреннего водного транспорта, транспортно-пересадочных узлов, строительства и </w:t>
      </w:r>
      <w:proofErr w:type="gramStart"/>
      <w:r w:rsidRPr="005153BC">
        <w:rPr>
          <w:lang w:val="ru-RU"/>
        </w:rPr>
        <w:t>реконструкции</w:t>
      </w:r>
      <w:proofErr w:type="gramEnd"/>
      <w:r w:rsidRPr="005153BC">
        <w:rPr>
          <w:lang w:val="ru-RU"/>
        </w:rPr>
        <w:t xml:space="preserve"> автомобильных дорог </w:t>
      </w:r>
      <w:r w:rsidRPr="005153BC">
        <w:rPr>
          <w:lang w:val="ru-RU"/>
        </w:rPr>
        <w:lastRenderedPageBreak/>
        <w:t>местного значения и других линейных объектов муниципального значения на срок до двадцати лет.</w:t>
      </w:r>
    </w:p>
    <w:p w:rsidR="005153BC" w:rsidRPr="005153BC" w:rsidRDefault="005153BC" w:rsidP="005153BC">
      <w:pPr>
        <w:pStyle w:val="a9"/>
        <w:rPr>
          <w:lang w:val="ru-RU"/>
        </w:rPr>
      </w:pPr>
      <w:r w:rsidRPr="005153BC">
        <w:rPr>
          <w:lang w:val="ru-RU"/>
        </w:rPr>
        <w:t>8. Порядок изъятия земельных участков и резервирования земель для муниципальных нужд определяется земельным законодательством.</w:t>
      </w:r>
    </w:p>
    <w:p w:rsidR="005153BC" w:rsidRPr="005153BC" w:rsidRDefault="005153BC" w:rsidP="00832A65">
      <w:pPr>
        <w:pStyle w:val="3"/>
        <w:keepLines w:val="0"/>
        <w:suppressAutoHyphens/>
        <w:spacing w:before="180" w:after="120" w:line="240" w:lineRule="auto"/>
        <w:rPr>
          <w:rFonts w:eastAsia="Times New Roman" w:cs="Times New Roman"/>
          <w:bCs/>
          <w:lang w:eastAsia="ar-SA"/>
        </w:rPr>
      </w:pPr>
      <w:bookmarkStart w:id="199" w:name="_Toc415145655"/>
      <w:bookmarkStart w:id="200" w:name="_Toc419817028"/>
      <w:bookmarkStart w:id="201" w:name="_Toc492371562"/>
      <w:bookmarkStart w:id="202" w:name="_Toc501977840"/>
      <w:r w:rsidRPr="005153BC">
        <w:rPr>
          <w:rFonts w:eastAsia="Times New Roman" w:cs="Times New Roman"/>
          <w:bCs/>
          <w:lang w:eastAsia="ar-SA"/>
        </w:rPr>
        <w:t>Статья 25. Государственный земельный надзор, муниципальный земельный контроль, общественный земельный контроль</w:t>
      </w:r>
      <w:bookmarkEnd w:id="199"/>
      <w:bookmarkEnd w:id="200"/>
      <w:bookmarkEnd w:id="201"/>
      <w:bookmarkEnd w:id="202"/>
    </w:p>
    <w:p w:rsidR="005153BC" w:rsidRPr="005153BC" w:rsidRDefault="005153BC" w:rsidP="005153BC">
      <w:pPr>
        <w:pStyle w:val="a9"/>
        <w:rPr>
          <w:lang w:val="ru-RU"/>
        </w:rPr>
      </w:pPr>
      <w:r w:rsidRPr="005153BC">
        <w:rPr>
          <w:lang w:val="ru-RU"/>
        </w:rPr>
        <w:t>1.</w:t>
      </w:r>
      <w:r w:rsidRPr="005153BC">
        <w:rPr>
          <w:lang w:val="ru-RU"/>
        </w:rPr>
        <w:tab/>
        <w:t xml:space="preserve">На территории Поселения осуществляется государственный земельный надзор, муниципальный земельный контроль и общественный земельный </w:t>
      </w:r>
      <w:proofErr w:type="gramStart"/>
      <w:r w:rsidRPr="005153BC">
        <w:rPr>
          <w:lang w:val="ru-RU"/>
        </w:rPr>
        <w:t>контроль за</w:t>
      </w:r>
      <w:proofErr w:type="gramEnd"/>
      <w:r w:rsidRPr="005153BC">
        <w:rPr>
          <w:lang w:val="ru-RU"/>
        </w:rPr>
        <w:t xml:space="preserve"> использованием земель.</w:t>
      </w:r>
    </w:p>
    <w:p w:rsidR="005153BC" w:rsidRPr="005153BC" w:rsidRDefault="005153BC" w:rsidP="005153BC">
      <w:pPr>
        <w:pStyle w:val="a9"/>
        <w:rPr>
          <w:lang w:val="ru-RU"/>
        </w:rPr>
      </w:pPr>
      <w:r w:rsidRPr="005153BC">
        <w:rPr>
          <w:lang w:val="ru-RU"/>
        </w:rPr>
        <w:t>2.</w:t>
      </w:r>
      <w:r w:rsidRPr="005153BC">
        <w:rPr>
          <w:lang w:val="ru-RU"/>
        </w:rPr>
        <w:tab/>
        <w:t>Государственный земельный надзор и общественный земельный контроль осуществляются в соответствии с земельным законодательством РФ.</w:t>
      </w:r>
    </w:p>
    <w:p w:rsidR="005153BC" w:rsidRPr="005153BC" w:rsidRDefault="005153BC" w:rsidP="005153BC">
      <w:pPr>
        <w:pStyle w:val="a9"/>
        <w:rPr>
          <w:lang w:val="ru-RU"/>
        </w:rPr>
      </w:pPr>
      <w:r w:rsidRPr="005153BC">
        <w:rPr>
          <w:lang w:val="ru-RU"/>
        </w:rPr>
        <w:t>3.</w:t>
      </w:r>
      <w:r w:rsidRPr="005153BC">
        <w:rPr>
          <w:lang w:val="ru-RU"/>
        </w:rPr>
        <w:tab/>
        <w:t>Муниципальный земельный контроль осуществляется в соответствии с законодательством РФ и в порядке, установленном муниципальными правовыми актами органов местного самоуправления Поселения.</w:t>
      </w:r>
    </w:p>
    <w:p w:rsidR="005153BC" w:rsidRPr="005153BC" w:rsidRDefault="005153BC" w:rsidP="00832A65">
      <w:pPr>
        <w:pStyle w:val="3"/>
        <w:keepLines w:val="0"/>
        <w:suppressAutoHyphens/>
        <w:spacing w:before="180" w:after="120" w:line="240" w:lineRule="auto"/>
        <w:rPr>
          <w:rFonts w:eastAsia="Times New Roman" w:cs="Times New Roman"/>
          <w:bCs/>
          <w:lang w:eastAsia="ar-SA"/>
        </w:rPr>
      </w:pPr>
      <w:bookmarkStart w:id="203" w:name="_Toc415145656"/>
      <w:bookmarkStart w:id="204" w:name="_Toc419817029"/>
      <w:bookmarkStart w:id="205" w:name="_Toc492371563"/>
      <w:bookmarkStart w:id="206" w:name="_Toc501977841"/>
      <w:r w:rsidRPr="005153BC">
        <w:rPr>
          <w:rFonts w:eastAsia="Times New Roman" w:cs="Times New Roman"/>
          <w:bCs/>
          <w:lang w:eastAsia="ar-SA"/>
        </w:rPr>
        <w:t>Статья 26. Договоры о развитии и освоении территории</w:t>
      </w:r>
      <w:bookmarkEnd w:id="203"/>
      <w:bookmarkEnd w:id="204"/>
      <w:bookmarkEnd w:id="205"/>
      <w:bookmarkEnd w:id="206"/>
    </w:p>
    <w:p w:rsidR="005153BC" w:rsidRDefault="005153BC" w:rsidP="005153BC">
      <w:pPr>
        <w:pStyle w:val="a9"/>
        <w:rPr>
          <w:lang w:val="ru-RU"/>
        </w:rPr>
      </w:pPr>
      <w:proofErr w:type="gramStart"/>
      <w:r w:rsidRPr="005153BC">
        <w:rPr>
          <w:lang w:val="ru-RU"/>
        </w:rPr>
        <w:t>Договор о развитии застроенной территории, договор о комплексном освоении территории, договор об освоении территории в целях строительства жилья экономического класса, договор о комплексном освоении территории в целях строительства жилья экономического класса,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 заключаются в соответствии</w:t>
      </w:r>
      <w:proofErr w:type="gramEnd"/>
      <w:r w:rsidRPr="005153BC">
        <w:rPr>
          <w:lang w:val="ru-RU"/>
        </w:rPr>
        <w:t xml:space="preserve"> с градостроительным, гражданским и земельным законодательством РФ.</w:t>
      </w:r>
    </w:p>
    <w:p w:rsidR="005153BC" w:rsidRPr="00B47506" w:rsidRDefault="005153BC" w:rsidP="00832A65">
      <w:pPr>
        <w:pStyle w:val="2"/>
        <w:keepLines w:val="0"/>
        <w:suppressAutoHyphens/>
        <w:spacing w:before="240" w:after="240" w:line="240" w:lineRule="auto"/>
        <w:rPr>
          <w:rFonts w:ascii="Times New Roman" w:eastAsia="Times New Roman" w:hAnsi="Times New Roman" w:cs="Times New Roman"/>
          <w:b/>
          <w:bCs/>
          <w:i/>
          <w:iCs/>
          <w:color w:val="auto"/>
          <w:sz w:val="24"/>
          <w:szCs w:val="24"/>
          <w:lang w:eastAsia="ar-SA"/>
        </w:rPr>
      </w:pPr>
      <w:bookmarkStart w:id="207" w:name="_Toc501977842"/>
      <w:r>
        <w:rPr>
          <w:rFonts w:ascii="Times New Roman" w:eastAsia="Times New Roman" w:hAnsi="Times New Roman" w:cs="Times New Roman"/>
          <w:b/>
          <w:bCs/>
          <w:i/>
          <w:iCs/>
          <w:color w:val="auto"/>
          <w:sz w:val="24"/>
          <w:szCs w:val="24"/>
          <w:lang w:eastAsia="ar-SA"/>
        </w:rPr>
        <w:t xml:space="preserve">Глава 6. Публичные слушания по вопросам </w:t>
      </w:r>
      <w:r w:rsidR="00382927">
        <w:rPr>
          <w:rFonts w:ascii="Times New Roman" w:eastAsia="Times New Roman" w:hAnsi="Times New Roman" w:cs="Times New Roman"/>
          <w:b/>
          <w:bCs/>
          <w:i/>
          <w:iCs/>
          <w:color w:val="auto"/>
          <w:sz w:val="24"/>
          <w:szCs w:val="24"/>
          <w:lang w:eastAsia="ar-SA"/>
        </w:rPr>
        <w:t>землепользования и застройки</w:t>
      </w:r>
      <w:bookmarkEnd w:id="207"/>
    </w:p>
    <w:p w:rsidR="00B61055" w:rsidRPr="00B61055" w:rsidRDefault="00B61055" w:rsidP="00832A65">
      <w:pPr>
        <w:pStyle w:val="3"/>
        <w:keepLines w:val="0"/>
        <w:suppressAutoHyphens/>
        <w:spacing w:before="180" w:after="120" w:line="240" w:lineRule="auto"/>
        <w:rPr>
          <w:rFonts w:eastAsia="Times New Roman" w:cs="Times New Roman"/>
          <w:bCs/>
          <w:lang w:eastAsia="ar-SA"/>
        </w:rPr>
      </w:pPr>
      <w:bookmarkStart w:id="208" w:name="_Toc419817031"/>
      <w:bookmarkStart w:id="209" w:name="_Toc492371565"/>
      <w:bookmarkStart w:id="210" w:name="_Toc501977843"/>
      <w:r w:rsidRPr="00B61055">
        <w:rPr>
          <w:rFonts w:eastAsia="Times New Roman" w:cs="Times New Roman"/>
          <w:bCs/>
          <w:lang w:eastAsia="ar-SA"/>
        </w:rPr>
        <w:t xml:space="preserve">Статья 27. Общие положения о публичных слушаниях по вопросам </w:t>
      </w:r>
      <w:r w:rsidR="00382927">
        <w:rPr>
          <w:rFonts w:eastAsia="Times New Roman" w:cs="Times New Roman"/>
          <w:bCs/>
          <w:lang w:eastAsia="ar-SA"/>
        </w:rPr>
        <w:t xml:space="preserve">землепользования и застройки </w:t>
      </w:r>
      <w:r w:rsidRPr="00B61055">
        <w:rPr>
          <w:rFonts w:eastAsia="Times New Roman" w:cs="Times New Roman"/>
          <w:bCs/>
          <w:lang w:eastAsia="ar-SA"/>
        </w:rPr>
        <w:t>Поселения</w:t>
      </w:r>
      <w:bookmarkEnd w:id="208"/>
      <w:bookmarkEnd w:id="209"/>
      <w:bookmarkEnd w:id="210"/>
    </w:p>
    <w:p w:rsidR="00B61055" w:rsidRPr="00B61055" w:rsidRDefault="00B61055" w:rsidP="00B61055">
      <w:pPr>
        <w:pStyle w:val="a9"/>
        <w:rPr>
          <w:lang w:val="ru-RU"/>
        </w:rPr>
      </w:pPr>
      <w:r w:rsidRPr="00B61055">
        <w:rPr>
          <w:lang w:val="ru-RU"/>
        </w:rPr>
        <w:t xml:space="preserve">1. В соответствии с Градостроительным кодексом Российской Федерации публичные слушания по вопросам </w:t>
      </w:r>
      <w:r w:rsidR="00382927">
        <w:rPr>
          <w:lang w:val="ru-RU"/>
        </w:rPr>
        <w:t xml:space="preserve">землепользования и застройки </w:t>
      </w:r>
      <w:r w:rsidRPr="00B61055">
        <w:rPr>
          <w:lang w:val="ru-RU"/>
        </w:rPr>
        <w:t>проводятся в следующих случаях:</w:t>
      </w:r>
    </w:p>
    <w:p w:rsidR="00B61055" w:rsidRPr="00B61055" w:rsidRDefault="00382927" w:rsidP="00B61055">
      <w:pPr>
        <w:pStyle w:val="a9"/>
        <w:rPr>
          <w:lang w:val="ru-RU"/>
        </w:rPr>
      </w:pPr>
      <w:r>
        <w:rPr>
          <w:lang w:val="ru-RU"/>
        </w:rPr>
        <w:t>1</w:t>
      </w:r>
      <w:r w:rsidR="00B61055" w:rsidRPr="00B61055">
        <w:rPr>
          <w:lang w:val="ru-RU"/>
        </w:rPr>
        <w:t>) по проекту Правил землепользования и застройки и внесения изменений в Правила землепользования и застройки;</w:t>
      </w:r>
    </w:p>
    <w:p w:rsidR="00B61055" w:rsidRPr="00B61055" w:rsidRDefault="00382927" w:rsidP="00B61055">
      <w:pPr>
        <w:pStyle w:val="a9"/>
        <w:rPr>
          <w:lang w:val="ru-RU"/>
        </w:rPr>
      </w:pPr>
      <w:r>
        <w:rPr>
          <w:lang w:val="ru-RU"/>
        </w:rPr>
        <w:t>2</w:t>
      </w:r>
      <w:r w:rsidR="00B61055" w:rsidRPr="00B61055">
        <w:rPr>
          <w:lang w:val="ru-RU"/>
        </w:rPr>
        <w:t>) по документации по планировке территории, в том числе:</w:t>
      </w:r>
    </w:p>
    <w:p w:rsidR="00B61055" w:rsidRPr="00B61055" w:rsidRDefault="00B61055" w:rsidP="00B61055">
      <w:pPr>
        <w:pStyle w:val="a9"/>
        <w:rPr>
          <w:lang w:val="ru-RU"/>
        </w:rPr>
      </w:pPr>
      <w:r w:rsidRPr="00B61055">
        <w:rPr>
          <w:lang w:val="ru-RU"/>
        </w:rPr>
        <w:t xml:space="preserve">а) по проектам планировки территорий; </w:t>
      </w:r>
    </w:p>
    <w:p w:rsidR="00B61055" w:rsidRPr="00B61055" w:rsidRDefault="00B61055" w:rsidP="00B61055">
      <w:pPr>
        <w:pStyle w:val="a9"/>
        <w:rPr>
          <w:lang w:val="ru-RU"/>
        </w:rPr>
      </w:pPr>
      <w:r w:rsidRPr="00B61055">
        <w:rPr>
          <w:lang w:val="ru-RU"/>
        </w:rPr>
        <w:t xml:space="preserve"> б) по проектам межевания территорий;</w:t>
      </w:r>
    </w:p>
    <w:p w:rsidR="00B61055" w:rsidRPr="00B61055" w:rsidRDefault="00382927" w:rsidP="00B61055">
      <w:pPr>
        <w:pStyle w:val="a9"/>
        <w:rPr>
          <w:lang w:val="ru-RU"/>
        </w:rPr>
      </w:pPr>
      <w:r>
        <w:rPr>
          <w:lang w:val="ru-RU"/>
        </w:rPr>
        <w:t>3</w:t>
      </w:r>
      <w:r w:rsidR="00B61055" w:rsidRPr="00B61055">
        <w:rPr>
          <w:lang w:val="ru-RU"/>
        </w:rPr>
        <w:t>) предоставления разрешений на условно разрешенные виды использования земельных участков и объектов капитального строительства;</w:t>
      </w:r>
    </w:p>
    <w:p w:rsidR="00B61055" w:rsidRPr="00B61055" w:rsidRDefault="00382927" w:rsidP="00B61055">
      <w:pPr>
        <w:pStyle w:val="a9"/>
        <w:rPr>
          <w:lang w:val="ru-RU"/>
        </w:rPr>
      </w:pPr>
      <w:r>
        <w:rPr>
          <w:lang w:val="ru-RU"/>
        </w:rPr>
        <w:t>4</w:t>
      </w:r>
      <w:r w:rsidR="00B61055" w:rsidRPr="00B61055">
        <w:rPr>
          <w:lang w:val="ru-RU"/>
        </w:rPr>
        <w:t>) предоставления разрешений на отклонение от предельных параметров разрешенного строительства;</w:t>
      </w:r>
    </w:p>
    <w:p w:rsidR="00B61055" w:rsidRPr="00B61055" w:rsidRDefault="00382927" w:rsidP="00B61055">
      <w:pPr>
        <w:pStyle w:val="a9"/>
        <w:rPr>
          <w:lang w:val="ru-RU"/>
        </w:rPr>
      </w:pPr>
      <w:r>
        <w:rPr>
          <w:lang w:val="ru-RU"/>
        </w:rPr>
        <w:t>5</w:t>
      </w:r>
      <w:r w:rsidR="00B61055" w:rsidRPr="00B61055">
        <w:rPr>
          <w:lang w:val="ru-RU"/>
        </w:rPr>
        <w:t>) установления (прекращения) публичных сервитутов.</w:t>
      </w:r>
    </w:p>
    <w:p w:rsidR="00B61055" w:rsidRPr="00B61055" w:rsidRDefault="00B61055" w:rsidP="00B61055">
      <w:pPr>
        <w:pStyle w:val="a9"/>
        <w:rPr>
          <w:lang w:val="ru-RU"/>
        </w:rPr>
      </w:pPr>
      <w:r w:rsidRPr="00B61055">
        <w:rPr>
          <w:lang w:val="ru-RU"/>
        </w:rPr>
        <w:t xml:space="preserve">2. Публичные слушания по обсуждению вопросов </w:t>
      </w:r>
      <w:r w:rsidR="00382927">
        <w:rPr>
          <w:lang w:val="ru-RU"/>
        </w:rPr>
        <w:t xml:space="preserve">землепользования и застройки </w:t>
      </w:r>
      <w:r w:rsidRPr="00B61055">
        <w:rPr>
          <w:lang w:val="ru-RU"/>
        </w:rPr>
        <w:t>проводятся в соответствии с Федеральным законом «Об общих принципах организации местного самоуправления в Российской Федерации», Градостроительным кодексом Российской Федерации, Уставом Поселения, настоящими Правилами.</w:t>
      </w:r>
    </w:p>
    <w:p w:rsidR="00B61055" w:rsidRPr="00B61055" w:rsidRDefault="00B61055" w:rsidP="00B61055">
      <w:pPr>
        <w:pStyle w:val="a9"/>
        <w:rPr>
          <w:lang w:val="ru-RU"/>
        </w:rPr>
      </w:pPr>
      <w:r w:rsidRPr="00B61055">
        <w:rPr>
          <w:lang w:val="ru-RU"/>
        </w:rPr>
        <w:t xml:space="preserve">3. Выносимые на публичные слушания проекты документов, должны соответствовать требованиям законодательства, технических регламентов (а вплоть до их вступления в действие в установленном законодательством порядке в силу – требованиям </w:t>
      </w:r>
      <w:r w:rsidRPr="00B61055">
        <w:rPr>
          <w:lang w:val="ru-RU"/>
        </w:rPr>
        <w:lastRenderedPageBreak/>
        <w:t>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нормативам градостроительного проектирования, градостроительным регламентам.</w:t>
      </w:r>
    </w:p>
    <w:p w:rsidR="00B61055" w:rsidRPr="00B61055" w:rsidRDefault="00B61055" w:rsidP="00B61055">
      <w:pPr>
        <w:pStyle w:val="a9"/>
        <w:rPr>
          <w:lang w:val="ru-RU"/>
        </w:rPr>
      </w:pPr>
      <w:r w:rsidRPr="00B61055">
        <w:rPr>
          <w:lang w:val="ru-RU"/>
        </w:rPr>
        <w:t xml:space="preserve">4. Органом местного самоуправления, уполномоченным на проведение публичных слушаний по вопросам </w:t>
      </w:r>
      <w:r w:rsidR="00382927">
        <w:rPr>
          <w:lang w:val="ru-RU"/>
        </w:rPr>
        <w:t xml:space="preserve">землепользования и застройки </w:t>
      </w:r>
      <w:r w:rsidRPr="00B61055">
        <w:rPr>
          <w:lang w:val="ru-RU"/>
        </w:rPr>
        <w:t>и на подготовку проектов постановлений по вопросам градостроительной деятельности, является администрация муниципального образования «Приморский муниципальный район».</w:t>
      </w:r>
    </w:p>
    <w:p w:rsidR="00B61055" w:rsidRPr="00B61055" w:rsidRDefault="00B61055" w:rsidP="00B61055">
      <w:pPr>
        <w:pStyle w:val="a9"/>
        <w:rPr>
          <w:lang w:val="ru-RU"/>
        </w:rPr>
      </w:pPr>
      <w:r w:rsidRPr="00B61055">
        <w:rPr>
          <w:lang w:val="ru-RU"/>
        </w:rPr>
        <w:t xml:space="preserve">5. </w:t>
      </w:r>
      <w:proofErr w:type="gramStart"/>
      <w:r w:rsidRPr="00B61055">
        <w:rPr>
          <w:lang w:val="ru-RU"/>
        </w:rPr>
        <w:t>Способами предоставления информации участникам публичных слушаний по вопросам</w:t>
      </w:r>
      <w:r w:rsidR="00382927">
        <w:rPr>
          <w:lang w:val="ru-RU"/>
        </w:rPr>
        <w:t xml:space="preserve"> землепользования и застройки</w:t>
      </w:r>
      <w:r w:rsidRPr="00B61055">
        <w:rPr>
          <w:lang w:val="ru-RU"/>
        </w:rPr>
        <w:t>, являются размещение проектов документов на официальном информационном сайте администрации муниципального образования «Приморский муниципальный райо</w:t>
      </w:r>
      <w:r w:rsidR="00AD606E">
        <w:rPr>
          <w:lang w:val="ru-RU"/>
        </w:rPr>
        <w:t>н» в разделе муниципальное образование</w:t>
      </w:r>
      <w:r w:rsidRPr="00B61055">
        <w:rPr>
          <w:lang w:val="ru-RU"/>
        </w:rPr>
        <w:t xml:space="preserve"> «</w:t>
      </w:r>
      <w:proofErr w:type="spellStart"/>
      <w:r w:rsidR="007428F5">
        <w:rPr>
          <w:lang w:val="ru-RU"/>
        </w:rPr>
        <w:t>Пертоминское</w:t>
      </w:r>
      <w:proofErr w:type="spellEnd"/>
      <w:r w:rsidRPr="00B61055">
        <w:rPr>
          <w:lang w:val="ru-RU"/>
        </w:rPr>
        <w:t>» в сети «Интернет»   и в печатных средствах массовой информации, выставки, экспозиции проектных и демонстрационных материалов, выступления представителей органов местного самоуправления, разработчиков проектов документации по планировке территории и эскизных проектов на</w:t>
      </w:r>
      <w:proofErr w:type="gramEnd"/>
      <w:r w:rsidRPr="00B61055">
        <w:rPr>
          <w:lang w:val="ru-RU"/>
        </w:rPr>
        <w:t xml:space="preserve"> строительство (реконструкцию) объектов капитального строительства на публичных слушаниях, в печатных средствах массовой информации и в сети «Интернет» и </w:t>
      </w:r>
      <w:proofErr w:type="gramStart"/>
      <w:r w:rsidRPr="00B61055">
        <w:rPr>
          <w:lang w:val="ru-RU"/>
        </w:rPr>
        <w:t>другие</w:t>
      </w:r>
      <w:proofErr w:type="gramEnd"/>
      <w:r w:rsidRPr="00B61055">
        <w:rPr>
          <w:lang w:val="ru-RU"/>
        </w:rPr>
        <w:t xml:space="preserve"> не запрещенные законом способы.</w:t>
      </w:r>
    </w:p>
    <w:p w:rsidR="00B61055" w:rsidRPr="00B61055" w:rsidRDefault="00B61055" w:rsidP="00B61055">
      <w:pPr>
        <w:pStyle w:val="a9"/>
        <w:rPr>
          <w:lang w:val="ru-RU"/>
        </w:rPr>
      </w:pPr>
      <w:r w:rsidRPr="00B61055">
        <w:rPr>
          <w:lang w:val="ru-RU"/>
        </w:rPr>
        <w:t xml:space="preserve">6. Зарегистрированные участники публичных слушаний вправе представлять свои предложения и замечания, касающиеся обсуждаемых вопросов, для включения в протокол публичных слушаний. </w:t>
      </w:r>
    </w:p>
    <w:p w:rsidR="00B61055" w:rsidRPr="00B61055" w:rsidRDefault="00B61055" w:rsidP="00B61055">
      <w:pPr>
        <w:pStyle w:val="a9"/>
        <w:rPr>
          <w:lang w:val="ru-RU"/>
        </w:rPr>
      </w:pPr>
      <w:r w:rsidRPr="00B61055">
        <w:rPr>
          <w:lang w:val="ru-RU"/>
        </w:rPr>
        <w:t xml:space="preserve"> 7. Выявление мнений участников публичных слушаний не влечет обязанности органа, принимающего решение с учетом результатов публичных слушаний, принимать решение, отражающее мнение большинства участников публичных слушаний.</w:t>
      </w:r>
    </w:p>
    <w:p w:rsidR="00B61055" w:rsidRPr="00B61055" w:rsidRDefault="00B61055" w:rsidP="00B61055">
      <w:pPr>
        <w:pStyle w:val="a9"/>
        <w:rPr>
          <w:lang w:val="ru-RU"/>
        </w:rPr>
      </w:pPr>
      <w:r w:rsidRPr="00B61055">
        <w:rPr>
          <w:lang w:val="ru-RU"/>
        </w:rPr>
        <w:t>8. 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учетом всех указанных требований, не приняло участие ни одно лицо, не является основанием для признания публичных слушаний не состоявшимися.</w:t>
      </w:r>
    </w:p>
    <w:p w:rsidR="00B61055" w:rsidRPr="00B61055" w:rsidRDefault="00B61055" w:rsidP="00B61055">
      <w:pPr>
        <w:pStyle w:val="a9"/>
        <w:rPr>
          <w:lang w:val="ru-RU"/>
        </w:rPr>
      </w:pPr>
      <w:r w:rsidRPr="00B61055">
        <w:rPr>
          <w:lang w:val="ru-RU"/>
        </w:rPr>
        <w:t>9. Продолжительность проведения публичных слушаний устанавливается в решении о назначении публичных слушаний и должна составлять:</w:t>
      </w:r>
    </w:p>
    <w:p w:rsidR="00B61055" w:rsidRPr="00B61055" w:rsidRDefault="00B61055" w:rsidP="00B61055">
      <w:pPr>
        <w:pStyle w:val="a9"/>
        <w:rPr>
          <w:lang w:val="ru-RU"/>
        </w:rPr>
      </w:pPr>
      <w:r w:rsidRPr="00B61055">
        <w:rPr>
          <w:lang w:val="ru-RU"/>
        </w:rPr>
        <w:t>1) не менее двух и не более четырех месяцев со дня опубликования (обнародования) проекта Правил или изменений в Правила до дня опубликования (обнародования) в том же порядке заключения о результатах публичных слушаний в случае обсуждения проекта Правил;</w:t>
      </w:r>
    </w:p>
    <w:p w:rsidR="00B61055" w:rsidRPr="00B61055" w:rsidRDefault="00B61055" w:rsidP="00B61055">
      <w:pPr>
        <w:pStyle w:val="a9"/>
        <w:rPr>
          <w:lang w:val="ru-RU"/>
        </w:rPr>
      </w:pPr>
      <w:r w:rsidRPr="00B61055">
        <w:rPr>
          <w:lang w:val="ru-RU"/>
        </w:rPr>
        <w:t>в случае подготовки изменений в Правила в части внесения изменений в градостроительный регламент, установленный для конкретной территориальной зоны, срок проведения публичных слушаний не может быть более чем один месяц;</w:t>
      </w:r>
    </w:p>
    <w:p w:rsidR="00B61055" w:rsidRPr="00B61055" w:rsidRDefault="00B61055" w:rsidP="00B61055">
      <w:pPr>
        <w:pStyle w:val="a9"/>
        <w:rPr>
          <w:lang w:val="ru-RU"/>
        </w:rPr>
      </w:pPr>
      <w:r w:rsidRPr="00B61055">
        <w:rPr>
          <w:lang w:val="ru-RU"/>
        </w:rPr>
        <w:t xml:space="preserve">2) не менее одного и не более трех месяцев со дня оповещения жителей </w:t>
      </w:r>
      <w:r w:rsidR="00F93ACA" w:rsidRPr="00B61055">
        <w:rPr>
          <w:lang w:val="ru-RU"/>
        </w:rPr>
        <w:t>Поселения о</w:t>
      </w:r>
      <w:r w:rsidRPr="00B61055">
        <w:rPr>
          <w:lang w:val="ru-RU"/>
        </w:rPr>
        <w:t xml:space="preserve"> времени и месте их проведения до дня опубликования (обнародования) в том же порядке заключения о результатах публичных слушаний в случае обсуждения проекта документации по планировке территории;</w:t>
      </w:r>
    </w:p>
    <w:p w:rsidR="00B61055" w:rsidRPr="00B61055" w:rsidRDefault="00B61055" w:rsidP="00B61055">
      <w:pPr>
        <w:pStyle w:val="a9"/>
        <w:rPr>
          <w:lang w:val="ru-RU"/>
        </w:rPr>
      </w:pPr>
      <w:proofErr w:type="gramStart"/>
      <w:r w:rsidRPr="00B61055">
        <w:rPr>
          <w:lang w:val="ru-RU"/>
        </w:rPr>
        <w:t>3) не более одного месяца со дня оповещения жителей Поселения о времени и месте их проведения до дня опубликования (обнародования) заключения о результатах публичных слушаний в случае обсуждения заявлений о предоставлении разрешений на условно разрешенные виды использования земельных участков и объектов капитального строительства и на отклонение от предельных параметров разрешенного строительства.</w:t>
      </w:r>
      <w:proofErr w:type="gramEnd"/>
    </w:p>
    <w:p w:rsidR="00B61055" w:rsidRPr="00B61055" w:rsidRDefault="00B61055" w:rsidP="00B61055">
      <w:pPr>
        <w:pStyle w:val="a9"/>
        <w:rPr>
          <w:lang w:val="ru-RU"/>
        </w:rPr>
      </w:pPr>
      <w:r w:rsidRPr="00B61055">
        <w:rPr>
          <w:lang w:val="ru-RU"/>
        </w:rPr>
        <w:t>10. Публичные слушания проводятся в рабочие дни с 10-00 до 20-00 часов и в субботние дни с 10-00 до 18-00 часов.</w:t>
      </w:r>
    </w:p>
    <w:p w:rsidR="00B61055" w:rsidRPr="00B61055" w:rsidRDefault="00B61055" w:rsidP="00B61055">
      <w:pPr>
        <w:pStyle w:val="a9"/>
        <w:rPr>
          <w:lang w:val="ru-RU"/>
        </w:rPr>
      </w:pPr>
      <w:r w:rsidRPr="00B61055">
        <w:rPr>
          <w:lang w:val="ru-RU"/>
        </w:rPr>
        <w:lastRenderedPageBreak/>
        <w:t>11. В месте (местах) проведения публичных слушаний размещаются документы, материалы в составе, определенном требованиями к составу обсуждаемого проекта документа.</w:t>
      </w:r>
    </w:p>
    <w:p w:rsidR="00B61055" w:rsidRPr="00B61055" w:rsidRDefault="00B61055" w:rsidP="00B61055">
      <w:pPr>
        <w:pStyle w:val="a9"/>
        <w:rPr>
          <w:lang w:val="ru-RU"/>
        </w:rPr>
      </w:pPr>
      <w:r w:rsidRPr="00B61055">
        <w:rPr>
          <w:lang w:val="ru-RU"/>
        </w:rPr>
        <w:t xml:space="preserve">12. </w:t>
      </w:r>
      <w:proofErr w:type="gramStart"/>
      <w:r w:rsidRPr="00B61055">
        <w:rPr>
          <w:lang w:val="ru-RU"/>
        </w:rPr>
        <w:t>Расходы, связанные с организацией и проведением публичных слушаний по вопросам</w:t>
      </w:r>
      <w:r w:rsidR="00382927">
        <w:rPr>
          <w:lang w:val="ru-RU"/>
        </w:rPr>
        <w:t xml:space="preserve"> землепользования и застройки</w:t>
      </w:r>
      <w:r w:rsidRPr="00B61055">
        <w:rPr>
          <w:lang w:val="ru-RU"/>
        </w:rPr>
        <w:t>, несет соответствующий орган местного самоуправления, по вопросу предоставления разрешения на условно разрешённый вид использования, а также по вопросу представления разрешения на отклонение от предельных параметров разрешённого строительства, реконструкции объектов капитального строительства, несёт застройщик (заявитель); по вопросу об установлении (прекращении) публичного сервитута – инициатор установления (прекращения) публичного сервитута.</w:t>
      </w:r>
      <w:proofErr w:type="gramEnd"/>
    </w:p>
    <w:p w:rsidR="00F93ACA" w:rsidRPr="00F93ACA" w:rsidRDefault="00F93ACA" w:rsidP="00832A65">
      <w:pPr>
        <w:pStyle w:val="3"/>
        <w:keepLines w:val="0"/>
        <w:suppressAutoHyphens/>
        <w:spacing w:before="180" w:after="120" w:line="240" w:lineRule="auto"/>
        <w:rPr>
          <w:rFonts w:eastAsia="Times New Roman" w:cs="Times New Roman"/>
          <w:bCs/>
          <w:lang w:eastAsia="ar-SA"/>
        </w:rPr>
      </w:pPr>
      <w:bookmarkStart w:id="211" w:name="_Toc419817032"/>
      <w:bookmarkStart w:id="212" w:name="_Toc492371566"/>
      <w:bookmarkStart w:id="213" w:name="_Toc501977844"/>
      <w:r w:rsidRPr="00F93ACA">
        <w:rPr>
          <w:rFonts w:eastAsia="Times New Roman" w:cs="Times New Roman"/>
          <w:bCs/>
          <w:lang w:eastAsia="ar-SA"/>
        </w:rPr>
        <w:t xml:space="preserve">Статья 28. Порядок проведения публичных слушаний по вопросам </w:t>
      </w:r>
      <w:bookmarkEnd w:id="211"/>
      <w:bookmarkEnd w:id="212"/>
      <w:r w:rsidR="00382927">
        <w:rPr>
          <w:rFonts w:eastAsia="Times New Roman" w:cs="Times New Roman"/>
          <w:bCs/>
          <w:lang w:eastAsia="ar-SA"/>
        </w:rPr>
        <w:t>землепользования и застройки</w:t>
      </w:r>
      <w:bookmarkEnd w:id="213"/>
    </w:p>
    <w:p w:rsidR="00F93ACA" w:rsidRPr="00F93ACA" w:rsidRDefault="00F93ACA" w:rsidP="00F93ACA">
      <w:pPr>
        <w:pStyle w:val="a9"/>
        <w:rPr>
          <w:lang w:val="ru-RU"/>
        </w:rPr>
      </w:pPr>
      <w:r w:rsidRPr="00F93ACA">
        <w:rPr>
          <w:lang w:val="ru-RU"/>
        </w:rPr>
        <w:t xml:space="preserve">1. Решение о назначении публичных слушаний принимает глава муниципального образования «Приморский муниципальный район». </w:t>
      </w:r>
    </w:p>
    <w:p w:rsidR="00F93ACA" w:rsidRPr="00F93ACA" w:rsidRDefault="00F93ACA" w:rsidP="00F93ACA">
      <w:pPr>
        <w:pStyle w:val="a9"/>
        <w:rPr>
          <w:lang w:val="ru-RU"/>
        </w:rPr>
      </w:pPr>
      <w:r w:rsidRPr="00F93ACA">
        <w:rPr>
          <w:lang w:val="ru-RU"/>
        </w:rPr>
        <w:t>2. Решение о назначении публичных слушаний должно содержать:</w:t>
      </w:r>
    </w:p>
    <w:p w:rsidR="00F93ACA" w:rsidRPr="00F93ACA" w:rsidRDefault="00F93ACA" w:rsidP="00F93ACA">
      <w:pPr>
        <w:pStyle w:val="a9"/>
        <w:rPr>
          <w:lang w:val="ru-RU"/>
        </w:rPr>
      </w:pPr>
      <w:r w:rsidRPr="00F93ACA">
        <w:rPr>
          <w:lang w:val="ru-RU"/>
        </w:rPr>
        <w:t>а) тему публичных слушаний;</w:t>
      </w:r>
    </w:p>
    <w:p w:rsidR="00F93ACA" w:rsidRPr="00F93ACA" w:rsidRDefault="00F93ACA" w:rsidP="00F93ACA">
      <w:pPr>
        <w:pStyle w:val="a9"/>
        <w:rPr>
          <w:lang w:val="ru-RU"/>
        </w:rPr>
      </w:pPr>
      <w:r w:rsidRPr="00F93ACA">
        <w:rPr>
          <w:lang w:val="ru-RU"/>
        </w:rPr>
        <w:t>б) срок проведения публичных слушаний;</w:t>
      </w:r>
    </w:p>
    <w:p w:rsidR="00F93ACA" w:rsidRPr="00F93ACA" w:rsidRDefault="00F93ACA" w:rsidP="00F93ACA">
      <w:pPr>
        <w:pStyle w:val="a9"/>
        <w:rPr>
          <w:lang w:val="ru-RU"/>
        </w:rPr>
      </w:pPr>
      <w:r w:rsidRPr="00F93ACA">
        <w:rPr>
          <w:lang w:val="ru-RU"/>
        </w:rPr>
        <w:t>в) дату (даты), время и место (места) проведения публичных слушаний;</w:t>
      </w:r>
    </w:p>
    <w:p w:rsidR="00F93ACA" w:rsidRPr="00F93ACA" w:rsidRDefault="00F93ACA" w:rsidP="00F93ACA">
      <w:pPr>
        <w:pStyle w:val="a9"/>
        <w:rPr>
          <w:lang w:val="ru-RU"/>
        </w:rPr>
      </w:pPr>
      <w:r w:rsidRPr="00F93ACA">
        <w:rPr>
          <w:lang w:val="ru-RU"/>
        </w:rPr>
        <w:t>г) место размещения документов, материалов, подлежащих рассмотрению на публичных слушаниях;</w:t>
      </w:r>
    </w:p>
    <w:p w:rsidR="00F93ACA" w:rsidRPr="00F93ACA" w:rsidRDefault="00F93ACA" w:rsidP="00F93ACA">
      <w:pPr>
        <w:pStyle w:val="a9"/>
        <w:rPr>
          <w:lang w:val="ru-RU"/>
        </w:rPr>
      </w:pPr>
      <w:proofErr w:type="spellStart"/>
      <w:r w:rsidRPr="00F93ACA">
        <w:rPr>
          <w:lang w:val="ru-RU"/>
        </w:rPr>
        <w:t>д</w:t>
      </w:r>
      <w:proofErr w:type="spellEnd"/>
      <w:r w:rsidRPr="00F93ACA">
        <w:rPr>
          <w:lang w:val="ru-RU"/>
        </w:rPr>
        <w:t>) наименование органа, уполномоченного в соответствии с настоящими Правилами на проведение публичных слушаний.</w:t>
      </w:r>
    </w:p>
    <w:p w:rsidR="00F93ACA" w:rsidRPr="00F93ACA" w:rsidRDefault="00F93ACA" w:rsidP="00F93ACA">
      <w:pPr>
        <w:pStyle w:val="a9"/>
        <w:rPr>
          <w:lang w:val="ru-RU"/>
        </w:rPr>
      </w:pPr>
      <w:r w:rsidRPr="00F93ACA">
        <w:rPr>
          <w:lang w:val="ru-RU"/>
        </w:rPr>
        <w:t>3. Решение о назначении публичных слушаний подлежит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w:t>
      </w:r>
    </w:p>
    <w:p w:rsidR="00F93ACA" w:rsidRPr="00F93ACA" w:rsidRDefault="00F93ACA" w:rsidP="00F93ACA">
      <w:pPr>
        <w:pStyle w:val="a9"/>
        <w:rPr>
          <w:lang w:val="ru-RU"/>
        </w:rPr>
      </w:pPr>
      <w:r w:rsidRPr="00F93ACA">
        <w:rPr>
          <w:lang w:val="ru-RU"/>
        </w:rPr>
        <w:t>Конкретный срок проведения публичных слушаний (продолжительность экспозиции и продолжительность собственно публичных слушаний) определяет администрация Поселения с учетом положений статьи 27 настоящих Правил.</w:t>
      </w:r>
    </w:p>
    <w:p w:rsidR="00F93ACA" w:rsidRPr="00F93ACA" w:rsidRDefault="00F93ACA" w:rsidP="00F93ACA">
      <w:pPr>
        <w:pStyle w:val="a9"/>
        <w:rPr>
          <w:lang w:val="ru-RU"/>
        </w:rPr>
      </w:pPr>
      <w:r w:rsidRPr="00F93ACA">
        <w:rPr>
          <w:lang w:val="ru-RU"/>
        </w:rPr>
        <w:t>4. Опубликованию (обнародованию), кроме решения о назначении публичных слушаний по проекту, подлежат графическая и текстовая части предмета публичных слушаний.</w:t>
      </w:r>
    </w:p>
    <w:p w:rsidR="00F93ACA" w:rsidRPr="00F93ACA" w:rsidRDefault="00F93ACA" w:rsidP="00F93ACA">
      <w:pPr>
        <w:pStyle w:val="a9"/>
        <w:rPr>
          <w:lang w:val="ru-RU"/>
        </w:rPr>
      </w:pPr>
      <w:r w:rsidRPr="00F93ACA">
        <w:rPr>
          <w:lang w:val="ru-RU"/>
        </w:rPr>
        <w:t xml:space="preserve">5. Непосредственно перед началом собрания, указанного в предыдущей части, производится поимённая регистрация участников публичных слушаний. </w:t>
      </w:r>
    </w:p>
    <w:p w:rsidR="00F93ACA" w:rsidRPr="00F93ACA" w:rsidRDefault="00F93ACA" w:rsidP="00F93ACA">
      <w:pPr>
        <w:pStyle w:val="a9"/>
        <w:rPr>
          <w:lang w:val="ru-RU"/>
        </w:rPr>
      </w:pPr>
      <w:r w:rsidRPr="00F93ACA">
        <w:rPr>
          <w:lang w:val="ru-RU"/>
        </w:rPr>
        <w:t>6. Перед началом обсуждений участники публичных слушаний должны быть проинформированы:</w:t>
      </w:r>
    </w:p>
    <w:p w:rsidR="00F93ACA" w:rsidRPr="00F93ACA" w:rsidRDefault="00F93ACA" w:rsidP="00F93ACA">
      <w:pPr>
        <w:pStyle w:val="a9"/>
        <w:rPr>
          <w:lang w:val="ru-RU"/>
        </w:rPr>
      </w:pPr>
      <w:r w:rsidRPr="00F93ACA">
        <w:rPr>
          <w:lang w:val="ru-RU"/>
        </w:rPr>
        <w:t>1) о продолжительности обсуждения, которое не может превышать три часа в день;</w:t>
      </w:r>
    </w:p>
    <w:p w:rsidR="00F93ACA" w:rsidRPr="00F93ACA" w:rsidRDefault="00F93ACA" w:rsidP="00F93ACA">
      <w:pPr>
        <w:pStyle w:val="a9"/>
        <w:rPr>
          <w:lang w:val="ru-RU"/>
        </w:rPr>
      </w:pPr>
      <w:r w:rsidRPr="00F93ACA">
        <w:rPr>
          <w:lang w:val="ru-RU"/>
        </w:rPr>
        <w:t>2) о регламенте проведения публичных слушаний (включая вопросы предельной продолжительности выступления участников публичных слушаний);</w:t>
      </w:r>
    </w:p>
    <w:p w:rsidR="00F93ACA" w:rsidRPr="00F93ACA" w:rsidRDefault="00F93ACA" w:rsidP="00F93ACA">
      <w:pPr>
        <w:pStyle w:val="a9"/>
        <w:rPr>
          <w:lang w:val="ru-RU"/>
        </w:rPr>
      </w:pPr>
      <w:r w:rsidRPr="00F93ACA">
        <w:rPr>
          <w:lang w:val="ru-RU"/>
        </w:rPr>
        <w:t>3) о предмете публичных слушаний.</w:t>
      </w:r>
    </w:p>
    <w:p w:rsidR="00F93ACA" w:rsidRPr="00F93ACA" w:rsidRDefault="00F93ACA" w:rsidP="00F93ACA">
      <w:pPr>
        <w:pStyle w:val="a9"/>
        <w:rPr>
          <w:lang w:val="ru-RU"/>
        </w:rPr>
      </w:pPr>
      <w:r>
        <w:rPr>
          <w:lang w:val="ru-RU"/>
        </w:rPr>
        <w:t>7.</w:t>
      </w:r>
      <w:r w:rsidRPr="00F93ACA">
        <w:rPr>
          <w:lang w:val="ru-RU"/>
        </w:rPr>
        <w:t>По каждому из рассматриваемых вопросов производится голосование. В голосовании принимают участие только зарегистрированные участники публичных слушаний. Голосование производится после окончания обсуждения рассматриваемых вопросов в момент, определяемый председательствующим.</w:t>
      </w:r>
    </w:p>
    <w:p w:rsidR="00F93ACA" w:rsidRPr="00F93ACA" w:rsidRDefault="00F93ACA" w:rsidP="00F93ACA">
      <w:pPr>
        <w:pStyle w:val="a9"/>
        <w:rPr>
          <w:lang w:val="ru-RU"/>
        </w:rPr>
      </w:pPr>
      <w:r w:rsidRPr="00F93ACA">
        <w:rPr>
          <w:lang w:val="ru-RU"/>
        </w:rPr>
        <w:t>Результаты проведения публичных слушаний считаются положительными, если по рассматриваемому вопросу «за» проголосовало более половины зарегистрированных участников публичных слушаний, присутствующих на момент голосования.</w:t>
      </w:r>
    </w:p>
    <w:p w:rsidR="00F93ACA" w:rsidRPr="00F93ACA" w:rsidRDefault="00F93ACA" w:rsidP="00F93ACA">
      <w:pPr>
        <w:pStyle w:val="a9"/>
        <w:rPr>
          <w:lang w:val="ru-RU"/>
        </w:rPr>
      </w:pPr>
      <w:r w:rsidRPr="00F93ACA">
        <w:rPr>
          <w:lang w:val="ru-RU"/>
        </w:rPr>
        <w:lastRenderedPageBreak/>
        <w:t>Результаты проведения публичных слушаний считаются отрицательными, если по рассматриваемому вопросу «против» проголосовало более половины зарегистрированных участников публичных слушаний, присутствующих на момент голосования.</w:t>
      </w:r>
    </w:p>
    <w:p w:rsidR="00F93ACA" w:rsidRPr="00F93ACA" w:rsidRDefault="00F93ACA" w:rsidP="00F93ACA">
      <w:pPr>
        <w:pStyle w:val="a9"/>
        <w:rPr>
          <w:lang w:val="ru-RU"/>
        </w:rPr>
      </w:pPr>
      <w:r w:rsidRPr="00F93ACA">
        <w:rPr>
          <w:lang w:val="ru-RU"/>
        </w:rPr>
        <w:t>8. В ходе публичных слушаний секретарём ведётся протокол публичных слушаний, который содержит:</w:t>
      </w:r>
    </w:p>
    <w:p w:rsidR="00F93ACA" w:rsidRPr="00F93ACA" w:rsidRDefault="00F93ACA" w:rsidP="00F93ACA">
      <w:pPr>
        <w:pStyle w:val="a9"/>
        <w:rPr>
          <w:lang w:val="ru-RU"/>
        </w:rPr>
      </w:pPr>
      <w:r>
        <w:rPr>
          <w:lang w:val="ru-RU"/>
        </w:rPr>
        <w:t>-</w:t>
      </w:r>
      <w:r w:rsidRPr="00F93ACA">
        <w:rPr>
          <w:lang w:val="ru-RU"/>
        </w:rPr>
        <w:t>день, время, место проведения публичных слушаний;</w:t>
      </w:r>
    </w:p>
    <w:p w:rsidR="00F93ACA" w:rsidRPr="00F93ACA" w:rsidRDefault="00F93ACA" w:rsidP="00F93ACA">
      <w:pPr>
        <w:pStyle w:val="a9"/>
        <w:rPr>
          <w:lang w:val="ru-RU"/>
        </w:rPr>
      </w:pPr>
      <w:r>
        <w:rPr>
          <w:lang w:val="ru-RU"/>
        </w:rPr>
        <w:t>-</w:t>
      </w:r>
      <w:r w:rsidRPr="00F93ACA">
        <w:rPr>
          <w:lang w:val="ru-RU"/>
        </w:rPr>
        <w:t>список присутствующих на публичных слушаниях (в том числе председательствующий и секретарь);</w:t>
      </w:r>
    </w:p>
    <w:p w:rsidR="00F93ACA" w:rsidRPr="00F93ACA" w:rsidRDefault="00F93ACA" w:rsidP="00F93ACA">
      <w:pPr>
        <w:pStyle w:val="a9"/>
        <w:rPr>
          <w:lang w:val="ru-RU"/>
        </w:rPr>
      </w:pPr>
      <w:r>
        <w:rPr>
          <w:lang w:val="ru-RU"/>
        </w:rPr>
        <w:t>-</w:t>
      </w:r>
      <w:r w:rsidRPr="00F93ACA">
        <w:rPr>
          <w:lang w:val="ru-RU"/>
        </w:rPr>
        <w:t xml:space="preserve">тему рассматриваемого вопроса (в соответствии с частью 1 статьи 27 Правил); </w:t>
      </w:r>
    </w:p>
    <w:p w:rsidR="00F93ACA" w:rsidRPr="00F93ACA" w:rsidRDefault="00F93ACA" w:rsidP="00F93ACA">
      <w:pPr>
        <w:pStyle w:val="a9"/>
        <w:rPr>
          <w:lang w:val="ru-RU"/>
        </w:rPr>
      </w:pPr>
      <w:r>
        <w:rPr>
          <w:lang w:val="ru-RU"/>
        </w:rPr>
        <w:t>-</w:t>
      </w:r>
      <w:r w:rsidRPr="00F93ACA">
        <w:rPr>
          <w:lang w:val="ru-RU"/>
        </w:rPr>
        <w:t xml:space="preserve">мнения, </w:t>
      </w:r>
      <w:proofErr w:type="gramStart"/>
      <w:r w:rsidRPr="00F93ACA">
        <w:rPr>
          <w:lang w:val="ru-RU"/>
        </w:rPr>
        <w:t>комментарии, замечания</w:t>
      </w:r>
      <w:proofErr w:type="gramEnd"/>
      <w:r w:rsidRPr="00F93ACA">
        <w:rPr>
          <w:lang w:val="ru-RU"/>
        </w:rPr>
        <w:t xml:space="preserve"> и предложения (поимённо) по поводу рассматриваемого вопроса;</w:t>
      </w:r>
    </w:p>
    <w:p w:rsidR="00F93ACA" w:rsidRPr="00F93ACA" w:rsidRDefault="00F93ACA" w:rsidP="00F93ACA">
      <w:pPr>
        <w:pStyle w:val="a9"/>
        <w:rPr>
          <w:lang w:val="ru-RU"/>
        </w:rPr>
      </w:pPr>
      <w:r>
        <w:rPr>
          <w:lang w:val="ru-RU"/>
        </w:rPr>
        <w:t>-</w:t>
      </w:r>
      <w:r w:rsidRPr="00F93ACA">
        <w:rPr>
          <w:lang w:val="ru-RU"/>
        </w:rPr>
        <w:t xml:space="preserve">письменные замечания и предложения заинтересованных лиц, представленные в администрацию Поселения согласно </w:t>
      </w:r>
      <w:proofErr w:type="gramStart"/>
      <w:r w:rsidRPr="00F93ACA">
        <w:rPr>
          <w:lang w:val="ru-RU"/>
        </w:rPr>
        <w:t>ч</w:t>
      </w:r>
      <w:proofErr w:type="gramEnd"/>
      <w:r w:rsidRPr="00F93ACA">
        <w:rPr>
          <w:lang w:val="ru-RU"/>
        </w:rPr>
        <w:t>. 6 статьи 27;</w:t>
      </w:r>
    </w:p>
    <w:p w:rsidR="00F93ACA" w:rsidRPr="00F93ACA" w:rsidRDefault="00F93ACA" w:rsidP="00F93ACA">
      <w:pPr>
        <w:pStyle w:val="a9"/>
        <w:rPr>
          <w:lang w:val="ru-RU"/>
        </w:rPr>
      </w:pPr>
      <w:r>
        <w:rPr>
          <w:lang w:val="ru-RU"/>
        </w:rPr>
        <w:t>-</w:t>
      </w:r>
      <w:r w:rsidRPr="00F93ACA">
        <w:rPr>
          <w:lang w:val="ru-RU"/>
        </w:rPr>
        <w:t>результаты голосования по рассматриваемому вопросу;</w:t>
      </w:r>
    </w:p>
    <w:p w:rsidR="00F93ACA" w:rsidRPr="00F93ACA" w:rsidRDefault="00F93ACA" w:rsidP="00F93ACA">
      <w:pPr>
        <w:pStyle w:val="a9"/>
        <w:rPr>
          <w:lang w:val="ru-RU"/>
        </w:rPr>
      </w:pPr>
      <w:r w:rsidRPr="00F93ACA">
        <w:rPr>
          <w:lang w:val="ru-RU"/>
        </w:rPr>
        <w:t>- общие выводы публичных слушаний (формулируются председательствующим).</w:t>
      </w:r>
    </w:p>
    <w:p w:rsidR="00F93ACA" w:rsidRPr="00F93ACA" w:rsidRDefault="00F93ACA" w:rsidP="00F93ACA">
      <w:pPr>
        <w:pStyle w:val="a9"/>
        <w:rPr>
          <w:lang w:val="ru-RU"/>
        </w:rPr>
      </w:pPr>
      <w:r w:rsidRPr="00F93ACA">
        <w:rPr>
          <w:lang w:val="ru-RU"/>
        </w:rPr>
        <w:t>Протокол публичных слушаний составляется в одном экземпляре. При предоставлении разрешения на условно разрешённый вид использования земельного участка или объекта капитального строительства и при предоставлении разрешения на отклонение от предельных параметров разрешённого строительства, реконструкции объектов капитального строительства, протокол публичных слушаний составляется в двух экземплярах; один экземпляр остаётся у Комиссии, другой выдаётся застройщику. Оба экземпляра протокола прошиваются, сшивка заверяется председательствующим с указанием количества прошитых листов. Протокол подписывается председательствующим, секретарём.</w:t>
      </w:r>
    </w:p>
    <w:p w:rsidR="00F93ACA" w:rsidRPr="00F93ACA" w:rsidRDefault="00F93ACA" w:rsidP="00F93ACA">
      <w:pPr>
        <w:pStyle w:val="a9"/>
        <w:rPr>
          <w:lang w:val="ru-RU"/>
        </w:rPr>
      </w:pPr>
      <w:r w:rsidRPr="00F93ACA">
        <w:rPr>
          <w:lang w:val="ru-RU"/>
        </w:rPr>
        <w:t>7. Не позднее следующего дня с момента составления протокола публичных слушаний, Комиссия готовит заключение о результатах публичных слушаний, которое содержит:</w:t>
      </w:r>
    </w:p>
    <w:p w:rsidR="00F93ACA" w:rsidRPr="00F93ACA" w:rsidRDefault="00850916" w:rsidP="00F93ACA">
      <w:pPr>
        <w:pStyle w:val="a9"/>
        <w:rPr>
          <w:lang w:val="ru-RU"/>
        </w:rPr>
      </w:pPr>
      <w:r>
        <w:rPr>
          <w:lang w:val="ru-RU"/>
        </w:rPr>
        <w:t>-</w:t>
      </w:r>
      <w:r w:rsidR="00F93ACA" w:rsidRPr="00F93ACA">
        <w:rPr>
          <w:lang w:val="ru-RU"/>
        </w:rPr>
        <w:t>день, время, место составления заключения;</w:t>
      </w:r>
    </w:p>
    <w:p w:rsidR="00F93ACA" w:rsidRPr="00F93ACA" w:rsidRDefault="00850916" w:rsidP="00F93ACA">
      <w:pPr>
        <w:pStyle w:val="a9"/>
        <w:rPr>
          <w:lang w:val="ru-RU"/>
        </w:rPr>
      </w:pPr>
      <w:r>
        <w:rPr>
          <w:lang w:val="ru-RU"/>
        </w:rPr>
        <w:t>-</w:t>
      </w:r>
      <w:r w:rsidR="00F93ACA" w:rsidRPr="00F93ACA">
        <w:rPr>
          <w:lang w:val="ru-RU"/>
        </w:rPr>
        <w:t>тему рассмотренного на публичных слушаниях вопроса;</w:t>
      </w:r>
    </w:p>
    <w:p w:rsidR="00F93ACA" w:rsidRPr="00F93ACA" w:rsidRDefault="00850916" w:rsidP="00F93ACA">
      <w:pPr>
        <w:pStyle w:val="a9"/>
        <w:rPr>
          <w:lang w:val="ru-RU"/>
        </w:rPr>
      </w:pPr>
      <w:r>
        <w:rPr>
          <w:lang w:val="ru-RU"/>
        </w:rPr>
        <w:t>-</w:t>
      </w:r>
      <w:r w:rsidR="00F93ACA" w:rsidRPr="00F93ACA">
        <w:rPr>
          <w:lang w:val="ru-RU"/>
        </w:rPr>
        <w:t>указание на опубликование решения о проведении публичных слушаний (источник, дата опубликования), а также на информирование общественности другими способами;</w:t>
      </w:r>
    </w:p>
    <w:p w:rsidR="00F93ACA" w:rsidRPr="00F93ACA" w:rsidRDefault="00850916" w:rsidP="00F93ACA">
      <w:pPr>
        <w:pStyle w:val="a9"/>
        <w:rPr>
          <w:lang w:val="ru-RU"/>
        </w:rPr>
      </w:pPr>
      <w:r>
        <w:rPr>
          <w:lang w:val="ru-RU"/>
        </w:rPr>
        <w:t>-</w:t>
      </w:r>
      <w:r w:rsidR="00F93ACA" w:rsidRPr="00F93ACA">
        <w:rPr>
          <w:lang w:val="ru-RU"/>
        </w:rPr>
        <w:t>перечень письменных замечаний и предложений заинтересованных лиц, представленных в администрацию Поселения согласно части 6 статьи 27;</w:t>
      </w:r>
    </w:p>
    <w:p w:rsidR="00F93ACA" w:rsidRPr="00F93ACA" w:rsidRDefault="00850916" w:rsidP="00F93ACA">
      <w:pPr>
        <w:pStyle w:val="a9"/>
        <w:rPr>
          <w:lang w:val="ru-RU"/>
        </w:rPr>
      </w:pPr>
      <w:r>
        <w:rPr>
          <w:lang w:val="ru-RU"/>
        </w:rPr>
        <w:t>-</w:t>
      </w:r>
      <w:r w:rsidR="00F93ACA" w:rsidRPr="00F93ACA">
        <w:rPr>
          <w:lang w:val="ru-RU"/>
        </w:rPr>
        <w:t>день (дни), время, место проведения публичных слушаний;</w:t>
      </w:r>
    </w:p>
    <w:p w:rsidR="00F93ACA" w:rsidRPr="00F93ACA" w:rsidRDefault="00850916" w:rsidP="00F93ACA">
      <w:pPr>
        <w:pStyle w:val="a9"/>
        <w:rPr>
          <w:lang w:val="ru-RU"/>
        </w:rPr>
      </w:pPr>
      <w:r>
        <w:rPr>
          <w:lang w:val="ru-RU"/>
        </w:rPr>
        <w:t>-</w:t>
      </w:r>
      <w:r w:rsidR="00F93ACA" w:rsidRPr="00F93ACA">
        <w:rPr>
          <w:lang w:val="ru-RU"/>
        </w:rPr>
        <w:t>результаты голосования по рассматриваемому вопросу;</w:t>
      </w:r>
    </w:p>
    <w:p w:rsidR="00F93ACA" w:rsidRPr="00F93ACA" w:rsidRDefault="00850916" w:rsidP="00F93ACA">
      <w:pPr>
        <w:pStyle w:val="a9"/>
        <w:rPr>
          <w:lang w:val="ru-RU"/>
        </w:rPr>
      </w:pPr>
      <w:r>
        <w:rPr>
          <w:lang w:val="ru-RU"/>
        </w:rPr>
        <w:t>-</w:t>
      </w:r>
      <w:r w:rsidR="00F93ACA" w:rsidRPr="00F93ACA">
        <w:rPr>
          <w:lang w:val="ru-RU"/>
        </w:rPr>
        <w:t>общие выводы публичных слушаний.</w:t>
      </w:r>
    </w:p>
    <w:p w:rsidR="00F93ACA" w:rsidRPr="00F93ACA" w:rsidRDefault="00F93ACA" w:rsidP="00F93ACA">
      <w:pPr>
        <w:pStyle w:val="a9"/>
        <w:rPr>
          <w:lang w:val="ru-RU"/>
        </w:rPr>
      </w:pPr>
      <w:r w:rsidRPr="00F93ACA">
        <w:rPr>
          <w:lang w:val="ru-RU"/>
        </w:rPr>
        <w:t>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w:t>
      </w:r>
    </w:p>
    <w:p w:rsidR="00850916" w:rsidRPr="00850916" w:rsidRDefault="00850916" w:rsidP="00832A65">
      <w:pPr>
        <w:pStyle w:val="3"/>
        <w:keepLines w:val="0"/>
        <w:suppressAutoHyphens/>
        <w:spacing w:before="180" w:after="120" w:line="240" w:lineRule="auto"/>
        <w:rPr>
          <w:rFonts w:eastAsia="Times New Roman" w:cs="Times New Roman"/>
          <w:bCs/>
          <w:lang w:eastAsia="ar-SA"/>
        </w:rPr>
      </w:pPr>
      <w:bookmarkStart w:id="214" w:name="_Toc419817033"/>
      <w:bookmarkStart w:id="215" w:name="_Toc492371567"/>
      <w:bookmarkStart w:id="216" w:name="_Toc501977845"/>
      <w:r w:rsidRPr="00850916">
        <w:rPr>
          <w:rFonts w:eastAsia="Times New Roman" w:cs="Times New Roman"/>
          <w:bCs/>
          <w:lang w:eastAsia="ar-SA"/>
        </w:rPr>
        <w:t>Статья 29. Проведение публичных слушаний по внесению изменений в настоящие Правила</w:t>
      </w:r>
      <w:bookmarkEnd w:id="214"/>
      <w:bookmarkEnd w:id="215"/>
      <w:bookmarkEnd w:id="216"/>
    </w:p>
    <w:p w:rsidR="00850916" w:rsidRPr="00850916" w:rsidRDefault="00850916" w:rsidP="00850916">
      <w:pPr>
        <w:pStyle w:val="a9"/>
        <w:rPr>
          <w:lang w:val="ru-RU"/>
        </w:rPr>
      </w:pPr>
      <w:r w:rsidRPr="00850916">
        <w:rPr>
          <w:lang w:val="ru-RU"/>
        </w:rPr>
        <w:t xml:space="preserve">1. </w:t>
      </w:r>
      <w:proofErr w:type="gramStart"/>
      <w:r w:rsidRPr="00850916">
        <w:rPr>
          <w:lang w:val="ru-RU"/>
        </w:rPr>
        <w:t xml:space="preserve">Инициаторами подготовки проектов документов, обсуждаемых на публичных слушаниях по внесению изменений в настоящие Правила, могут быть: федеральные органы исполнительной власти, исполнительные органы государственной власти Архангельской области, орган местного самоуправления Приморского муниципального района, орган местного самоуправления Поселения, заинтересованные физические и юридические лица, предприниматели в соответствии с частью 3 статьи 33 </w:t>
      </w:r>
      <w:r w:rsidRPr="00850916">
        <w:rPr>
          <w:lang w:val="ru-RU"/>
        </w:rPr>
        <w:lastRenderedPageBreak/>
        <w:t>Градостроительного кодекса Российской Федерации, подготовившие соответствующие предложения по внесению изменений в</w:t>
      </w:r>
      <w:proofErr w:type="gramEnd"/>
      <w:r w:rsidRPr="00850916">
        <w:rPr>
          <w:lang w:val="ru-RU"/>
        </w:rPr>
        <w:t xml:space="preserve"> настоящие Правила.</w:t>
      </w:r>
    </w:p>
    <w:p w:rsidR="00850916" w:rsidRPr="00850916" w:rsidRDefault="00850916" w:rsidP="00850916">
      <w:pPr>
        <w:pStyle w:val="a9"/>
        <w:rPr>
          <w:lang w:val="ru-RU"/>
        </w:rPr>
      </w:pPr>
      <w:r w:rsidRPr="00850916">
        <w:rPr>
          <w:lang w:val="ru-RU"/>
        </w:rPr>
        <w:t>2. Участниками публичных слушаний по проекту о внесении изменений в настоящие Правила являются жители Поселения, правообладатели земельных участков и объектов капитального строительства, расположенных в муниципальном образовании «</w:t>
      </w:r>
      <w:proofErr w:type="spellStart"/>
      <w:r w:rsidR="007428F5">
        <w:rPr>
          <w:lang w:val="ru-RU"/>
        </w:rPr>
        <w:t>Пертоминское</w:t>
      </w:r>
      <w:proofErr w:type="spellEnd"/>
      <w:r w:rsidRPr="00850916">
        <w:rPr>
          <w:lang w:val="ru-RU"/>
        </w:rPr>
        <w:t>», иные заинтересованные лица.</w:t>
      </w:r>
    </w:p>
    <w:p w:rsidR="00850916" w:rsidRPr="00850916" w:rsidRDefault="00850916" w:rsidP="00850916">
      <w:pPr>
        <w:pStyle w:val="a9"/>
        <w:rPr>
          <w:lang w:val="ru-RU"/>
        </w:rPr>
      </w:pPr>
      <w:r w:rsidRPr="00850916">
        <w:rPr>
          <w:lang w:val="ru-RU"/>
        </w:rPr>
        <w:t>3. Место проведения публичных слушаний указывается в сообщении о назначении публичных слушаний.</w:t>
      </w:r>
    </w:p>
    <w:p w:rsidR="00850916" w:rsidRPr="00850916" w:rsidRDefault="00850916" w:rsidP="00850916">
      <w:pPr>
        <w:pStyle w:val="a9"/>
        <w:rPr>
          <w:lang w:val="ru-RU"/>
        </w:rPr>
      </w:pPr>
      <w:r w:rsidRPr="00850916">
        <w:rPr>
          <w:lang w:val="ru-RU"/>
        </w:rPr>
        <w:t xml:space="preserve">В случае подготовки Правил применительно к части территории Поселения публичные слушания по проекту Правил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w:t>
      </w:r>
    </w:p>
    <w:p w:rsidR="00850916" w:rsidRPr="00850916" w:rsidRDefault="00850916" w:rsidP="00850916">
      <w:pPr>
        <w:pStyle w:val="a9"/>
        <w:rPr>
          <w:lang w:val="ru-RU"/>
        </w:rPr>
      </w:pPr>
      <w:r w:rsidRPr="00850916">
        <w:rPr>
          <w:lang w:val="ru-RU"/>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w:t>
      </w:r>
    </w:p>
    <w:p w:rsidR="00850916" w:rsidRPr="00850916" w:rsidRDefault="00850916" w:rsidP="00850916">
      <w:pPr>
        <w:pStyle w:val="a9"/>
        <w:rPr>
          <w:lang w:val="ru-RU"/>
        </w:rPr>
      </w:pPr>
      <w:r w:rsidRPr="00850916">
        <w:rPr>
          <w:lang w:val="ru-RU"/>
        </w:rPr>
        <w:t>В случае</w:t>
      </w:r>
      <w:proofErr w:type="gramStart"/>
      <w:r w:rsidRPr="00850916">
        <w:rPr>
          <w:lang w:val="ru-RU"/>
        </w:rPr>
        <w:t>,</w:t>
      </w:r>
      <w:proofErr w:type="gramEnd"/>
      <w:r w:rsidRPr="00850916">
        <w:rPr>
          <w:lang w:val="ru-RU"/>
        </w:rPr>
        <w:t xml:space="preserve"> если внесение изменений в настоящие Правила связано с размещением или реконструкцией отдельного объекта капитального строительства, публичные слушания по внесению соответствующих изменений в регламент использования территорий в составе настоящих Правил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территории. </w:t>
      </w:r>
    </w:p>
    <w:p w:rsidR="00850916" w:rsidRPr="00850916" w:rsidRDefault="00850916" w:rsidP="00850916">
      <w:pPr>
        <w:pStyle w:val="a9"/>
        <w:rPr>
          <w:lang w:val="ru-RU"/>
        </w:rPr>
      </w:pPr>
      <w:r w:rsidRPr="00850916">
        <w:rPr>
          <w:lang w:val="ru-RU"/>
        </w:rPr>
        <w:t>4. Если по результатам публичных слушаний по проекту внесения изменений в Правила, подготовленному по инициативе заинтересованных физических или юридических лиц, предпринимателей, выявилась необходимость внесения изменений в представленный проект, администрация Поселения может предложить указанным лицам внести соответствующие изменения.</w:t>
      </w:r>
    </w:p>
    <w:p w:rsidR="00850916" w:rsidRPr="00850916" w:rsidRDefault="00850916" w:rsidP="00832A65">
      <w:pPr>
        <w:pStyle w:val="3"/>
        <w:keepLines w:val="0"/>
        <w:suppressAutoHyphens/>
        <w:spacing w:before="180" w:after="120" w:line="240" w:lineRule="auto"/>
        <w:rPr>
          <w:rFonts w:eastAsia="Times New Roman" w:cs="Times New Roman"/>
          <w:bCs/>
          <w:lang w:eastAsia="ar-SA"/>
        </w:rPr>
      </w:pPr>
      <w:bookmarkStart w:id="217" w:name="_Toc419817034"/>
      <w:bookmarkStart w:id="218" w:name="_Toc492371568"/>
      <w:bookmarkStart w:id="219" w:name="_Toc501977846"/>
      <w:r w:rsidRPr="00850916">
        <w:rPr>
          <w:rFonts w:eastAsia="Times New Roman" w:cs="Times New Roman"/>
          <w:bCs/>
          <w:lang w:eastAsia="ar-SA"/>
        </w:rPr>
        <w:t>Статья 30. Проведение публичных слушаний по проектам планировке территории</w:t>
      </w:r>
      <w:bookmarkEnd w:id="217"/>
      <w:r w:rsidRPr="00850916">
        <w:rPr>
          <w:rFonts w:eastAsia="Times New Roman" w:cs="Times New Roman"/>
          <w:bCs/>
          <w:lang w:eastAsia="ar-SA"/>
        </w:rPr>
        <w:t xml:space="preserve"> и проектам межевания территории</w:t>
      </w:r>
      <w:bookmarkEnd w:id="218"/>
      <w:bookmarkEnd w:id="219"/>
    </w:p>
    <w:p w:rsidR="00850916" w:rsidRPr="00850916" w:rsidRDefault="00850916" w:rsidP="00850916">
      <w:pPr>
        <w:pStyle w:val="a9"/>
        <w:rPr>
          <w:lang w:val="ru-RU"/>
        </w:rPr>
      </w:pPr>
      <w:r w:rsidRPr="00850916">
        <w:rPr>
          <w:lang w:val="ru-RU"/>
        </w:rPr>
        <w:t>1. Инициаторами подготовки проектов документации по планировке территории, обсуждаемых на публичных слушаниях, могут быть: орган местного самоуправления Поселения, заинтересованные физические и юридические лица, предприниматели, подготовившие проект документации по планировке территории.</w:t>
      </w:r>
    </w:p>
    <w:p w:rsidR="00850916" w:rsidRPr="00850916" w:rsidRDefault="00850916" w:rsidP="00850916">
      <w:pPr>
        <w:pStyle w:val="a9"/>
        <w:rPr>
          <w:lang w:val="ru-RU"/>
        </w:rPr>
      </w:pPr>
      <w:r w:rsidRPr="00850916">
        <w:rPr>
          <w:lang w:val="ru-RU"/>
        </w:rPr>
        <w:t>2. Участниками публичных слушаний по проекту документации по планировке территории являются:</w:t>
      </w:r>
    </w:p>
    <w:p w:rsidR="00850916" w:rsidRPr="00850916" w:rsidRDefault="00850916" w:rsidP="00850916">
      <w:pPr>
        <w:pStyle w:val="a9"/>
        <w:rPr>
          <w:lang w:val="ru-RU"/>
        </w:rPr>
      </w:pPr>
      <w:r w:rsidRPr="00850916">
        <w:rPr>
          <w:lang w:val="ru-RU"/>
        </w:rPr>
        <w:t>1) граждане, проживающие на территории, применительно к которой осуществляется подготовка проекта документации по планировке территории;</w:t>
      </w:r>
    </w:p>
    <w:p w:rsidR="00850916" w:rsidRPr="00850916" w:rsidRDefault="00850916" w:rsidP="00850916">
      <w:pPr>
        <w:pStyle w:val="a9"/>
        <w:rPr>
          <w:lang w:val="ru-RU"/>
        </w:rPr>
      </w:pPr>
      <w:r w:rsidRPr="00850916">
        <w:rPr>
          <w:lang w:val="ru-RU"/>
        </w:rPr>
        <w:t>2) правообладатели земельных участков и объектов капитального строительства, расположенных на указанной территории;</w:t>
      </w:r>
    </w:p>
    <w:p w:rsidR="00850916" w:rsidRPr="00850916" w:rsidRDefault="00850916" w:rsidP="00850916">
      <w:pPr>
        <w:pStyle w:val="a9"/>
        <w:rPr>
          <w:lang w:val="ru-RU"/>
        </w:rPr>
      </w:pPr>
      <w:r w:rsidRPr="00850916">
        <w:rPr>
          <w:lang w:val="ru-RU"/>
        </w:rPr>
        <w:t>3) лица, законные интересы которых могут быть нарушены в связи с реализацией документации по планировке территории.</w:t>
      </w:r>
    </w:p>
    <w:p w:rsidR="00850916" w:rsidRPr="00850916" w:rsidRDefault="00850916" w:rsidP="00850916">
      <w:pPr>
        <w:pStyle w:val="a9"/>
        <w:rPr>
          <w:lang w:val="ru-RU"/>
        </w:rPr>
      </w:pPr>
      <w:r w:rsidRPr="00850916">
        <w:rPr>
          <w:lang w:val="ru-RU"/>
        </w:rPr>
        <w:t>3. Место проведения публичных слушаний указывается в сообщении о назначении публичных слушаний.</w:t>
      </w:r>
    </w:p>
    <w:p w:rsidR="00850916" w:rsidRPr="00850916" w:rsidRDefault="00850916" w:rsidP="00850916">
      <w:pPr>
        <w:pStyle w:val="a9"/>
        <w:rPr>
          <w:lang w:val="ru-RU"/>
        </w:rPr>
      </w:pPr>
      <w:r w:rsidRPr="00850916">
        <w:rPr>
          <w:lang w:val="ru-RU"/>
        </w:rPr>
        <w:t>4. Если по результатам публичных слушаний по проекту документации по планировке территории, подготовленному по инициативе заинтересованных физических или юридических лиц, предпринимателей, выявилась необходимость внесения изменений в представленный проект, администрация Поселения может предложить указанным лицам внести соответствующие изменения.</w:t>
      </w:r>
    </w:p>
    <w:p w:rsidR="00850916" w:rsidRPr="00850916" w:rsidRDefault="00850916" w:rsidP="00850916">
      <w:pPr>
        <w:pStyle w:val="a9"/>
        <w:rPr>
          <w:lang w:val="ru-RU"/>
        </w:rPr>
      </w:pPr>
      <w:r w:rsidRPr="00850916">
        <w:rPr>
          <w:lang w:val="ru-RU"/>
        </w:rPr>
        <w:lastRenderedPageBreak/>
        <w:t>5. Публичные слушания по проекту планировки территории и проекту межевания территории не проводятся, если они подготовлены в отношении:</w:t>
      </w:r>
    </w:p>
    <w:p w:rsidR="00850916" w:rsidRPr="00850916" w:rsidRDefault="00850916" w:rsidP="00850916">
      <w:pPr>
        <w:pStyle w:val="a9"/>
        <w:rPr>
          <w:lang w:val="ru-RU"/>
        </w:rPr>
      </w:pPr>
      <w:r w:rsidRPr="00850916">
        <w:rPr>
          <w:lang w:val="ru-RU"/>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850916" w:rsidRPr="00850916" w:rsidRDefault="00850916" w:rsidP="00850916">
      <w:pPr>
        <w:pStyle w:val="a9"/>
        <w:rPr>
          <w:lang w:val="ru-RU"/>
        </w:rPr>
      </w:pPr>
      <w:r w:rsidRPr="00850916">
        <w:rPr>
          <w:lang w:val="ru-RU"/>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850916" w:rsidRPr="00850916" w:rsidRDefault="00850916" w:rsidP="00850916">
      <w:pPr>
        <w:pStyle w:val="a9"/>
        <w:rPr>
          <w:lang w:val="ru-RU"/>
        </w:rPr>
      </w:pPr>
      <w:r w:rsidRPr="00850916">
        <w:rPr>
          <w:lang w:val="ru-RU"/>
        </w:rPr>
        <w:t>3) территории для размещения линейных объектов в границах земель лесного фонда.</w:t>
      </w:r>
    </w:p>
    <w:p w:rsidR="00850916" w:rsidRDefault="00850916" w:rsidP="00850916">
      <w:pPr>
        <w:pStyle w:val="ConsPlusNormal"/>
        <w:widowControl/>
        <w:ind w:firstLine="709"/>
        <w:jc w:val="both"/>
        <w:rPr>
          <w:rFonts w:ascii="Times New Roman" w:hAnsi="Times New Roman" w:cs="Times New Roman"/>
          <w:sz w:val="24"/>
          <w:szCs w:val="24"/>
        </w:rPr>
      </w:pPr>
    </w:p>
    <w:p w:rsidR="00850916" w:rsidRPr="00850916" w:rsidRDefault="00850916" w:rsidP="00832A65">
      <w:pPr>
        <w:pStyle w:val="3"/>
        <w:keepLines w:val="0"/>
        <w:suppressAutoHyphens/>
        <w:spacing w:before="180" w:after="120" w:line="240" w:lineRule="auto"/>
        <w:rPr>
          <w:rFonts w:eastAsia="Times New Roman" w:cs="Times New Roman"/>
          <w:bCs/>
          <w:lang w:eastAsia="ar-SA"/>
        </w:rPr>
      </w:pPr>
      <w:bookmarkStart w:id="220" w:name="_Toc419817035"/>
      <w:bookmarkStart w:id="221" w:name="_Toc492371569"/>
      <w:bookmarkStart w:id="222" w:name="_Toc501977847"/>
      <w:r w:rsidRPr="00850916">
        <w:rPr>
          <w:rFonts w:eastAsia="Times New Roman" w:cs="Times New Roman"/>
          <w:bCs/>
          <w:lang w:eastAsia="ar-SA"/>
        </w:rPr>
        <w:t>Статья 31. Особенности проведения публичных слушаний по предоставлению разрешений на условно разрешенные виды использования земельных участков и объектов капитального строительства</w:t>
      </w:r>
      <w:bookmarkEnd w:id="220"/>
      <w:bookmarkEnd w:id="221"/>
      <w:bookmarkEnd w:id="222"/>
    </w:p>
    <w:p w:rsidR="00850916" w:rsidRPr="00973D92" w:rsidRDefault="00850916" w:rsidP="00850916">
      <w:pPr>
        <w:pStyle w:val="ConsPlusNormal"/>
        <w:widowControl/>
        <w:ind w:firstLine="709"/>
        <w:jc w:val="both"/>
        <w:rPr>
          <w:rFonts w:ascii="Times New Roman" w:hAnsi="Times New Roman" w:cs="Times New Roman"/>
          <w:sz w:val="24"/>
          <w:szCs w:val="24"/>
        </w:rPr>
      </w:pPr>
      <w:r w:rsidRPr="00973D92">
        <w:rPr>
          <w:rFonts w:ascii="Times New Roman" w:hAnsi="Times New Roman" w:cs="Times New Roman"/>
          <w:sz w:val="24"/>
          <w:szCs w:val="24"/>
        </w:rPr>
        <w:t>1. Инициаторами подготовки проектов документов, обсуждаемых на публичных слушаниях по предоставлению разрешений на условно разрешенные виды использования земельных участков и объектов капитального строительства, могут быть заинтересованные физические или юридические лица, предприниматели, подавшие заявления о предоставлении разрешений на условно разрешенные виды использования земельных участков и объектов капитального строительства.</w:t>
      </w:r>
    </w:p>
    <w:p w:rsidR="00850916" w:rsidRPr="00973D92" w:rsidRDefault="00850916" w:rsidP="00850916">
      <w:pPr>
        <w:pStyle w:val="ConsPlusNormal"/>
        <w:widowControl/>
        <w:ind w:firstLine="709"/>
        <w:jc w:val="both"/>
        <w:rPr>
          <w:rFonts w:ascii="Times New Roman" w:hAnsi="Times New Roman" w:cs="Times New Roman"/>
          <w:sz w:val="24"/>
          <w:szCs w:val="24"/>
        </w:rPr>
      </w:pPr>
      <w:r w:rsidRPr="00973D92">
        <w:rPr>
          <w:rFonts w:ascii="Times New Roman" w:hAnsi="Times New Roman" w:cs="Times New Roman"/>
          <w:sz w:val="24"/>
          <w:szCs w:val="24"/>
        </w:rPr>
        <w:t>2. Право, определенное частью 1 настоящей статьи, может быть реализовано только в случаях, когда выполняются следующие условия:</w:t>
      </w:r>
    </w:p>
    <w:p w:rsidR="00850916" w:rsidRPr="00973D92" w:rsidRDefault="00850916" w:rsidP="00850916">
      <w:pPr>
        <w:pStyle w:val="ConsPlusNormal"/>
        <w:widowControl/>
        <w:ind w:firstLine="709"/>
        <w:jc w:val="both"/>
        <w:rPr>
          <w:rFonts w:ascii="Times New Roman" w:hAnsi="Times New Roman" w:cs="Times New Roman"/>
          <w:sz w:val="24"/>
          <w:szCs w:val="24"/>
        </w:rPr>
      </w:pPr>
      <w:proofErr w:type="gramStart"/>
      <w:r w:rsidRPr="00973D92">
        <w:rPr>
          <w:rFonts w:ascii="Times New Roman" w:hAnsi="Times New Roman" w:cs="Times New Roman"/>
          <w:sz w:val="24"/>
          <w:szCs w:val="24"/>
        </w:rPr>
        <w:t xml:space="preserve">1) действие настоящих Правил распространяется на территорию, на которой расположены обозначенные в заявлениях земельные участки и объекты капитального строительства; </w:t>
      </w:r>
      <w:proofErr w:type="gramEnd"/>
    </w:p>
    <w:p w:rsidR="00850916" w:rsidRPr="00973D92" w:rsidRDefault="00850916" w:rsidP="00850916">
      <w:pPr>
        <w:pStyle w:val="ConsPlusNormal"/>
        <w:widowControl/>
        <w:ind w:firstLine="709"/>
        <w:jc w:val="both"/>
        <w:rPr>
          <w:rFonts w:ascii="Times New Roman" w:hAnsi="Times New Roman" w:cs="Times New Roman"/>
          <w:sz w:val="24"/>
          <w:szCs w:val="24"/>
        </w:rPr>
      </w:pPr>
      <w:r w:rsidRPr="00973D92">
        <w:rPr>
          <w:rFonts w:ascii="Times New Roman" w:hAnsi="Times New Roman" w:cs="Times New Roman"/>
          <w:sz w:val="24"/>
          <w:szCs w:val="24"/>
        </w:rPr>
        <w:t>2) в соответствующей территориальной зоне, на которой расположены обозначенные в заявлениях земельные участки и объекты капитального строительства, в составе градостроительного регламента установлен условно разрешенный вид использования земельного участка и объекта капитального строительства, который запрашивается заявителем.</w:t>
      </w:r>
    </w:p>
    <w:p w:rsidR="00850916" w:rsidRPr="00973D92" w:rsidRDefault="00850916" w:rsidP="00850916">
      <w:pPr>
        <w:pStyle w:val="ConsPlusNormal"/>
        <w:widowControl/>
        <w:ind w:firstLine="709"/>
        <w:jc w:val="both"/>
        <w:rPr>
          <w:rFonts w:ascii="Times New Roman" w:hAnsi="Times New Roman" w:cs="Times New Roman"/>
          <w:sz w:val="24"/>
          <w:szCs w:val="24"/>
        </w:rPr>
      </w:pPr>
      <w:r w:rsidRPr="00973D92">
        <w:rPr>
          <w:rFonts w:ascii="Times New Roman" w:hAnsi="Times New Roman" w:cs="Times New Roman"/>
          <w:sz w:val="24"/>
          <w:szCs w:val="24"/>
        </w:rPr>
        <w:t>3. Участниками публичных слушаний по предоставлению разрешений на условно разрешенные виды использования земельных участков и объектов капитального строительства являются:</w:t>
      </w:r>
    </w:p>
    <w:p w:rsidR="00850916" w:rsidRPr="00973D92" w:rsidRDefault="00850916" w:rsidP="00850916">
      <w:pPr>
        <w:pStyle w:val="ConsPlusNormal"/>
        <w:widowControl/>
        <w:ind w:firstLine="709"/>
        <w:jc w:val="both"/>
        <w:rPr>
          <w:rFonts w:ascii="Times New Roman" w:hAnsi="Times New Roman" w:cs="Times New Roman"/>
          <w:sz w:val="24"/>
          <w:szCs w:val="24"/>
        </w:rPr>
      </w:pPr>
      <w:r w:rsidRPr="00973D92">
        <w:rPr>
          <w:rFonts w:ascii="Times New Roman" w:hAnsi="Times New Roman" w:cs="Times New Roman"/>
          <w:sz w:val="24"/>
          <w:szCs w:val="24"/>
        </w:rPr>
        <w:t>1) правообладатели земельных участков, имеющих общие границы с земельным участком, применительно к которому запрашивается разрешение;</w:t>
      </w:r>
    </w:p>
    <w:p w:rsidR="00850916" w:rsidRPr="00973D92" w:rsidRDefault="00850916" w:rsidP="00850916">
      <w:pPr>
        <w:pStyle w:val="ConsPlusNormal"/>
        <w:widowControl/>
        <w:ind w:firstLine="709"/>
        <w:jc w:val="both"/>
        <w:rPr>
          <w:rFonts w:ascii="Times New Roman" w:hAnsi="Times New Roman" w:cs="Times New Roman"/>
          <w:sz w:val="24"/>
          <w:szCs w:val="24"/>
        </w:rPr>
      </w:pPr>
      <w:r w:rsidRPr="00973D92">
        <w:rPr>
          <w:rFonts w:ascii="Times New Roman" w:hAnsi="Times New Roman" w:cs="Times New Roman"/>
          <w:sz w:val="24"/>
          <w:szCs w:val="24"/>
        </w:rPr>
        <w:t>2)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850916" w:rsidRPr="00973D92" w:rsidRDefault="00850916" w:rsidP="00850916">
      <w:pPr>
        <w:pStyle w:val="ConsPlusNormal"/>
        <w:widowControl/>
        <w:ind w:firstLine="709"/>
        <w:jc w:val="both"/>
        <w:rPr>
          <w:rFonts w:ascii="Times New Roman" w:hAnsi="Times New Roman" w:cs="Times New Roman"/>
          <w:sz w:val="24"/>
          <w:szCs w:val="24"/>
        </w:rPr>
      </w:pPr>
      <w:r w:rsidRPr="00973D92">
        <w:rPr>
          <w:rFonts w:ascii="Times New Roman" w:hAnsi="Times New Roman" w:cs="Times New Roman"/>
          <w:sz w:val="24"/>
          <w:szCs w:val="24"/>
        </w:rPr>
        <w:t>3) правообладатели помещений, являющихся частью объекта капитального строительства, применительно к которому запрашивается разрешение.</w:t>
      </w:r>
    </w:p>
    <w:p w:rsidR="00850916" w:rsidRPr="00973D92" w:rsidRDefault="00850916" w:rsidP="00850916">
      <w:pPr>
        <w:pStyle w:val="ConsPlusNormal"/>
        <w:widowControl/>
        <w:ind w:firstLine="709"/>
        <w:jc w:val="both"/>
        <w:rPr>
          <w:rFonts w:ascii="Times New Roman" w:hAnsi="Times New Roman" w:cs="Times New Roman"/>
          <w:sz w:val="24"/>
          <w:szCs w:val="24"/>
        </w:rPr>
      </w:pPr>
      <w:r w:rsidRPr="00973D92">
        <w:rPr>
          <w:rFonts w:ascii="Times New Roman" w:hAnsi="Times New Roman" w:cs="Times New Roman"/>
          <w:sz w:val="24"/>
          <w:szCs w:val="24"/>
        </w:rPr>
        <w:t xml:space="preserve">4. </w:t>
      </w:r>
      <w:proofErr w:type="gramStart"/>
      <w:r w:rsidRPr="00973D92">
        <w:rPr>
          <w:rFonts w:ascii="Times New Roman" w:hAnsi="Times New Roman" w:cs="Times New Roman"/>
          <w:sz w:val="24"/>
          <w:szCs w:val="24"/>
        </w:rPr>
        <w:t xml:space="preserve">В заявлении и прилагаемых к нему материалах </w:t>
      </w:r>
      <w:r>
        <w:rPr>
          <w:rFonts w:ascii="Times New Roman" w:hAnsi="Times New Roman" w:cs="Times New Roman"/>
          <w:sz w:val="24"/>
          <w:szCs w:val="24"/>
        </w:rPr>
        <w:t xml:space="preserve">должна </w:t>
      </w:r>
      <w:r w:rsidRPr="00973D92">
        <w:rPr>
          <w:rFonts w:ascii="Times New Roman" w:hAnsi="Times New Roman" w:cs="Times New Roman"/>
          <w:sz w:val="24"/>
          <w:szCs w:val="24"/>
        </w:rPr>
        <w:t>быть обоснована целесообразность намерений и доказано, что при выполнении определенных условий, не будет оказано негативных воздействий на окружающую среду в объемах, превышающих пределы, определенные техническими регламентами (а вплоть до их вступления в действие в установленном порядке – требованиям нормативных технических документов в части, не противоречащей Федеральному закону «О техническом регулировании» и Градостроительному кодексу</w:t>
      </w:r>
      <w:proofErr w:type="gramEnd"/>
      <w:r w:rsidRPr="00973D92">
        <w:rPr>
          <w:rFonts w:ascii="Times New Roman" w:hAnsi="Times New Roman" w:cs="Times New Roman"/>
          <w:sz w:val="24"/>
          <w:szCs w:val="24"/>
        </w:rPr>
        <w:t xml:space="preserve"> </w:t>
      </w:r>
      <w:proofErr w:type="gramStart"/>
      <w:r w:rsidRPr="00973D92">
        <w:rPr>
          <w:rFonts w:ascii="Times New Roman" w:hAnsi="Times New Roman" w:cs="Times New Roman"/>
          <w:sz w:val="24"/>
          <w:szCs w:val="24"/>
        </w:rPr>
        <w:t>Российской Федерации) и градостроительными регламентами, определенными настоящими Правилами применительно к соответствующей территориальной зоне.</w:t>
      </w:r>
      <w:proofErr w:type="gramEnd"/>
    </w:p>
    <w:p w:rsidR="00850916" w:rsidRPr="00973D92" w:rsidRDefault="00850916" w:rsidP="00850916">
      <w:pPr>
        <w:pStyle w:val="ConsPlusNormal"/>
        <w:widowControl/>
        <w:ind w:firstLine="709"/>
        <w:jc w:val="both"/>
        <w:rPr>
          <w:rFonts w:ascii="Times New Roman" w:hAnsi="Times New Roman" w:cs="Times New Roman"/>
          <w:sz w:val="24"/>
          <w:szCs w:val="24"/>
        </w:rPr>
      </w:pPr>
      <w:r w:rsidRPr="00973D92">
        <w:rPr>
          <w:rFonts w:ascii="Times New Roman" w:hAnsi="Times New Roman" w:cs="Times New Roman"/>
          <w:sz w:val="24"/>
          <w:szCs w:val="24"/>
        </w:rPr>
        <w:lastRenderedPageBreak/>
        <w:t>5. Заявление должно содержать также обязательство заинтересованного лица нести расходы, связанные с организацией и проведением публичных слушаний по вопросу предоставления разрешения на условно разрешенный вид использования.</w:t>
      </w:r>
    </w:p>
    <w:p w:rsidR="00850916" w:rsidRPr="00973D92" w:rsidRDefault="00850916" w:rsidP="00850916">
      <w:pPr>
        <w:pStyle w:val="ConsPlusNormal"/>
        <w:widowControl/>
        <w:ind w:firstLine="709"/>
        <w:jc w:val="both"/>
        <w:rPr>
          <w:rFonts w:ascii="Times New Roman" w:hAnsi="Times New Roman" w:cs="Times New Roman"/>
          <w:sz w:val="24"/>
          <w:szCs w:val="24"/>
        </w:rPr>
      </w:pPr>
      <w:r w:rsidRPr="00973D92">
        <w:rPr>
          <w:rFonts w:ascii="Times New Roman" w:hAnsi="Times New Roman" w:cs="Times New Roman"/>
          <w:sz w:val="24"/>
          <w:szCs w:val="24"/>
        </w:rPr>
        <w:t xml:space="preserve">6. Место проведения публичных слушаний указывается в сообщении о назначении публичных слушаний. </w:t>
      </w:r>
    </w:p>
    <w:p w:rsidR="00850916" w:rsidRPr="00850916" w:rsidRDefault="00850916" w:rsidP="00832A65">
      <w:pPr>
        <w:pStyle w:val="3"/>
        <w:keepLines w:val="0"/>
        <w:suppressAutoHyphens/>
        <w:spacing w:before="180" w:after="120" w:line="240" w:lineRule="auto"/>
        <w:rPr>
          <w:rFonts w:eastAsia="Times New Roman" w:cs="Times New Roman"/>
          <w:bCs/>
          <w:lang w:eastAsia="ar-SA"/>
        </w:rPr>
      </w:pPr>
      <w:bookmarkStart w:id="223" w:name="_Toc419817036"/>
      <w:bookmarkStart w:id="224" w:name="_Toc492371570"/>
      <w:bookmarkStart w:id="225" w:name="_Toc501977848"/>
      <w:r w:rsidRPr="00850916">
        <w:rPr>
          <w:rFonts w:eastAsia="Times New Roman" w:cs="Times New Roman"/>
          <w:bCs/>
          <w:lang w:eastAsia="ar-SA"/>
        </w:rPr>
        <w:t>Статья 32. Особенности проведения публичных слушаний по предоставлению разрешений на отклонение от предельных параметров разрешенного строительства</w:t>
      </w:r>
      <w:bookmarkEnd w:id="223"/>
      <w:bookmarkEnd w:id="224"/>
      <w:bookmarkEnd w:id="225"/>
    </w:p>
    <w:p w:rsidR="00850916" w:rsidRPr="00973D92" w:rsidRDefault="00850916" w:rsidP="00850916">
      <w:pPr>
        <w:pStyle w:val="ConsPlusNormal"/>
        <w:widowControl/>
        <w:ind w:firstLine="709"/>
        <w:jc w:val="both"/>
        <w:rPr>
          <w:rFonts w:ascii="Times New Roman" w:hAnsi="Times New Roman" w:cs="Times New Roman"/>
          <w:sz w:val="24"/>
          <w:szCs w:val="24"/>
        </w:rPr>
      </w:pPr>
      <w:r w:rsidRPr="00973D92">
        <w:rPr>
          <w:rFonts w:ascii="Times New Roman" w:hAnsi="Times New Roman" w:cs="Times New Roman"/>
          <w:sz w:val="24"/>
          <w:szCs w:val="24"/>
        </w:rPr>
        <w:t>1. Инициаторами подготовки проектов документов, обсуждаемых на публичных слушаниях по предоставлению разрешений на отклонение от предельных параметров разрешенного строительства, могут быть заинтересованные физические или юридические лица, предприниматели, подавшие заявления о предоставлении разрешений на отклонение от предельных параметров разрешенного строительства.</w:t>
      </w:r>
    </w:p>
    <w:p w:rsidR="00850916" w:rsidRPr="00973D92" w:rsidRDefault="00850916" w:rsidP="00850916">
      <w:pPr>
        <w:pStyle w:val="ConsPlusNormal"/>
        <w:widowControl/>
        <w:ind w:firstLine="709"/>
        <w:jc w:val="both"/>
        <w:rPr>
          <w:rFonts w:ascii="Times New Roman" w:hAnsi="Times New Roman" w:cs="Times New Roman"/>
          <w:sz w:val="24"/>
          <w:szCs w:val="24"/>
        </w:rPr>
      </w:pPr>
      <w:r w:rsidRPr="00973D92">
        <w:rPr>
          <w:rFonts w:ascii="Times New Roman" w:hAnsi="Times New Roman" w:cs="Times New Roman"/>
          <w:sz w:val="24"/>
          <w:szCs w:val="24"/>
        </w:rPr>
        <w:t>2. Право, определенное частью 1 настоящей статьи, может быть реализовано только в случаях, когда:</w:t>
      </w:r>
    </w:p>
    <w:p w:rsidR="00850916" w:rsidRPr="00973D92" w:rsidRDefault="00850916" w:rsidP="00850916">
      <w:pPr>
        <w:pStyle w:val="ConsPlusNormal"/>
        <w:widowControl/>
        <w:ind w:firstLine="709"/>
        <w:jc w:val="both"/>
        <w:rPr>
          <w:rFonts w:ascii="Times New Roman" w:hAnsi="Times New Roman" w:cs="Times New Roman"/>
          <w:sz w:val="24"/>
          <w:szCs w:val="24"/>
        </w:rPr>
      </w:pPr>
      <w:r w:rsidRPr="00973D92">
        <w:rPr>
          <w:rFonts w:ascii="Times New Roman" w:hAnsi="Times New Roman" w:cs="Times New Roman"/>
          <w:sz w:val="24"/>
          <w:szCs w:val="24"/>
        </w:rPr>
        <w:t>1) действие настоящих Правил распространяется на территорию, в границах которой расположены земельные участки и объекты недвижимости, принадлежащие заявителям;</w:t>
      </w:r>
    </w:p>
    <w:p w:rsidR="00850916" w:rsidRPr="00973D92" w:rsidRDefault="00850916" w:rsidP="00850916">
      <w:pPr>
        <w:pStyle w:val="ConsPlusNormal"/>
        <w:widowControl/>
        <w:ind w:firstLine="709"/>
        <w:jc w:val="both"/>
        <w:rPr>
          <w:rFonts w:ascii="Times New Roman" w:hAnsi="Times New Roman" w:cs="Times New Roman"/>
          <w:sz w:val="24"/>
          <w:szCs w:val="24"/>
        </w:rPr>
      </w:pPr>
      <w:r w:rsidRPr="00973D92">
        <w:rPr>
          <w:rFonts w:ascii="Times New Roman" w:hAnsi="Times New Roman" w:cs="Times New Roman"/>
          <w:sz w:val="24"/>
          <w:szCs w:val="24"/>
        </w:rPr>
        <w:t>2) размеры земельных участков меньше установленных регламентом использования территорий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w:t>
      </w:r>
    </w:p>
    <w:p w:rsidR="00850916" w:rsidRPr="00973D92" w:rsidRDefault="00850916" w:rsidP="00850916">
      <w:pPr>
        <w:pStyle w:val="ConsPlusNormal"/>
        <w:widowControl/>
        <w:ind w:firstLine="709"/>
        <w:jc w:val="both"/>
        <w:rPr>
          <w:rFonts w:ascii="Times New Roman" w:hAnsi="Times New Roman" w:cs="Times New Roman"/>
          <w:sz w:val="24"/>
          <w:szCs w:val="24"/>
        </w:rPr>
      </w:pPr>
      <w:r w:rsidRPr="00973D92">
        <w:rPr>
          <w:rFonts w:ascii="Times New Roman" w:hAnsi="Times New Roman" w:cs="Times New Roman"/>
          <w:sz w:val="24"/>
          <w:szCs w:val="24"/>
        </w:rPr>
        <w:t>3. Участниками публичных слушаний по предоставлению разрешений на отклонение от предельных параметров разрешенного строительства являются:</w:t>
      </w:r>
    </w:p>
    <w:p w:rsidR="00850916" w:rsidRPr="00973D92" w:rsidRDefault="00850916" w:rsidP="00850916">
      <w:pPr>
        <w:pStyle w:val="ConsPlusNormal"/>
        <w:widowControl/>
        <w:ind w:firstLine="709"/>
        <w:jc w:val="both"/>
        <w:rPr>
          <w:rFonts w:ascii="Times New Roman" w:hAnsi="Times New Roman" w:cs="Times New Roman"/>
          <w:sz w:val="24"/>
          <w:szCs w:val="24"/>
        </w:rPr>
      </w:pPr>
      <w:r w:rsidRPr="00973D92">
        <w:rPr>
          <w:rFonts w:ascii="Times New Roman" w:hAnsi="Times New Roman" w:cs="Times New Roman"/>
          <w:sz w:val="24"/>
          <w:szCs w:val="24"/>
        </w:rPr>
        <w:t>1) правообладатели земельных участков, имеющих общие границы с земельным участком, применительно к которому запрашивается разрешение;</w:t>
      </w:r>
    </w:p>
    <w:p w:rsidR="00850916" w:rsidRPr="00973D92" w:rsidRDefault="00850916" w:rsidP="00850916">
      <w:pPr>
        <w:pStyle w:val="ConsPlusNormal"/>
        <w:widowControl/>
        <w:ind w:firstLine="709"/>
        <w:jc w:val="both"/>
        <w:rPr>
          <w:rFonts w:ascii="Times New Roman" w:hAnsi="Times New Roman" w:cs="Times New Roman"/>
          <w:sz w:val="24"/>
          <w:szCs w:val="24"/>
        </w:rPr>
      </w:pPr>
      <w:r w:rsidRPr="00973D92">
        <w:rPr>
          <w:rFonts w:ascii="Times New Roman" w:hAnsi="Times New Roman" w:cs="Times New Roman"/>
          <w:sz w:val="24"/>
          <w:szCs w:val="24"/>
        </w:rPr>
        <w:t>2)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850916" w:rsidRPr="00973D92" w:rsidRDefault="00850916" w:rsidP="00850916">
      <w:pPr>
        <w:pStyle w:val="ConsPlusNormal"/>
        <w:widowControl/>
        <w:ind w:firstLine="709"/>
        <w:jc w:val="both"/>
        <w:rPr>
          <w:rFonts w:ascii="Times New Roman" w:hAnsi="Times New Roman" w:cs="Times New Roman"/>
          <w:sz w:val="24"/>
          <w:szCs w:val="24"/>
        </w:rPr>
      </w:pPr>
      <w:r w:rsidRPr="00973D92">
        <w:rPr>
          <w:rFonts w:ascii="Times New Roman" w:hAnsi="Times New Roman" w:cs="Times New Roman"/>
          <w:sz w:val="24"/>
          <w:szCs w:val="24"/>
        </w:rPr>
        <w:t>3) правообладатели помещений, являющихся частью объекта капитального строительства, применительно к которому запрашивается разрешение.</w:t>
      </w:r>
    </w:p>
    <w:p w:rsidR="00850916" w:rsidRPr="00973D92" w:rsidRDefault="00850916" w:rsidP="00850916">
      <w:pPr>
        <w:pStyle w:val="ConsPlusNormal"/>
        <w:widowControl/>
        <w:ind w:firstLine="709"/>
        <w:jc w:val="both"/>
        <w:rPr>
          <w:rFonts w:ascii="Times New Roman" w:hAnsi="Times New Roman" w:cs="Times New Roman"/>
          <w:sz w:val="24"/>
          <w:szCs w:val="24"/>
        </w:rPr>
      </w:pPr>
      <w:r w:rsidRPr="00973D92">
        <w:rPr>
          <w:rFonts w:ascii="Times New Roman" w:hAnsi="Times New Roman" w:cs="Times New Roman"/>
          <w:sz w:val="24"/>
          <w:szCs w:val="24"/>
        </w:rPr>
        <w:t>4. В заявлении и прилагаемых к нему материалах должна быть обоснована правомерность намерений и доказано, что:</w:t>
      </w:r>
    </w:p>
    <w:p w:rsidR="00850916" w:rsidRPr="00973D92" w:rsidRDefault="00850916" w:rsidP="00850916">
      <w:pPr>
        <w:pStyle w:val="ConsPlusNormal"/>
        <w:widowControl/>
        <w:ind w:firstLine="709"/>
        <w:jc w:val="both"/>
        <w:rPr>
          <w:rFonts w:ascii="Times New Roman" w:hAnsi="Times New Roman" w:cs="Times New Roman"/>
          <w:sz w:val="24"/>
          <w:szCs w:val="24"/>
        </w:rPr>
      </w:pPr>
      <w:r w:rsidRPr="00973D92">
        <w:rPr>
          <w:rFonts w:ascii="Times New Roman" w:hAnsi="Times New Roman" w:cs="Times New Roman"/>
          <w:sz w:val="24"/>
          <w:szCs w:val="24"/>
        </w:rPr>
        <w:t>1) существуют условия, определенные частью 1 статьи 40 Градостроительного кодекса Российской Федерации;</w:t>
      </w:r>
    </w:p>
    <w:p w:rsidR="00850916" w:rsidRPr="00973D92" w:rsidRDefault="00850916" w:rsidP="00850916">
      <w:pPr>
        <w:pStyle w:val="ConsPlusNormal"/>
        <w:widowControl/>
        <w:ind w:firstLine="709"/>
        <w:jc w:val="both"/>
        <w:rPr>
          <w:rFonts w:ascii="Times New Roman" w:hAnsi="Times New Roman" w:cs="Times New Roman"/>
          <w:sz w:val="24"/>
          <w:szCs w:val="24"/>
        </w:rPr>
      </w:pPr>
      <w:proofErr w:type="gramStart"/>
      <w:r w:rsidRPr="00973D92">
        <w:rPr>
          <w:rFonts w:ascii="Times New Roman" w:hAnsi="Times New Roman" w:cs="Times New Roman"/>
          <w:sz w:val="24"/>
          <w:szCs w:val="24"/>
        </w:rPr>
        <w:t>2) в случае предоставления разрешения на отклонение от предельных параметров разрешенного строительства такое отклонение будет реализовано при соблюдении требований технических регламентов (а вплоть до их вступления в действие в установленном порядке – требованиям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ограничений, связанных с расположением земельного участка в границах зон с особыми</w:t>
      </w:r>
      <w:proofErr w:type="gramEnd"/>
      <w:r w:rsidRPr="00973D92">
        <w:rPr>
          <w:rFonts w:ascii="Times New Roman" w:hAnsi="Times New Roman" w:cs="Times New Roman"/>
          <w:sz w:val="24"/>
          <w:szCs w:val="24"/>
        </w:rPr>
        <w:t xml:space="preserve"> условиями использования территорий</w:t>
      </w:r>
    </w:p>
    <w:p w:rsidR="00850916" w:rsidRPr="00973D92" w:rsidRDefault="00850916" w:rsidP="00850916">
      <w:pPr>
        <w:pStyle w:val="ConsPlusNormal"/>
        <w:widowControl/>
        <w:ind w:firstLine="709"/>
        <w:jc w:val="both"/>
        <w:rPr>
          <w:rFonts w:ascii="Times New Roman" w:hAnsi="Times New Roman" w:cs="Times New Roman"/>
          <w:sz w:val="24"/>
          <w:szCs w:val="24"/>
        </w:rPr>
      </w:pPr>
      <w:r w:rsidRPr="00973D92">
        <w:rPr>
          <w:rFonts w:ascii="Times New Roman" w:hAnsi="Times New Roman" w:cs="Times New Roman"/>
          <w:sz w:val="24"/>
          <w:szCs w:val="24"/>
        </w:rPr>
        <w:t>5. Заявление должно содержать обязательство заинтересованного лица нести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w:t>
      </w:r>
    </w:p>
    <w:p w:rsidR="00850916" w:rsidRPr="00973D92" w:rsidRDefault="00850916" w:rsidP="00850916">
      <w:pPr>
        <w:pStyle w:val="ConsPlusNormal"/>
        <w:widowControl/>
        <w:ind w:firstLine="709"/>
        <w:jc w:val="both"/>
        <w:rPr>
          <w:rFonts w:ascii="Times New Roman" w:hAnsi="Times New Roman" w:cs="Times New Roman"/>
          <w:sz w:val="24"/>
          <w:szCs w:val="24"/>
        </w:rPr>
      </w:pPr>
      <w:r w:rsidRPr="00973D92">
        <w:rPr>
          <w:rFonts w:ascii="Times New Roman" w:hAnsi="Times New Roman" w:cs="Times New Roman"/>
          <w:sz w:val="24"/>
          <w:szCs w:val="24"/>
        </w:rPr>
        <w:t xml:space="preserve">6. Место проведения публичных слушаний указывается в сообщении о назначении публичных слушаний. </w:t>
      </w:r>
    </w:p>
    <w:p w:rsidR="009D011D" w:rsidRPr="00B47506" w:rsidRDefault="009D011D" w:rsidP="00832A65">
      <w:pPr>
        <w:pStyle w:val="2"/>
        <w:keepLines w:val="0"/>
        <w:suppressAutoHyphens/>
        <w:spacing w:before="240" w:after="240" w:line="240" w:lineRule="auto"/>
        <w:rPr>
          <w:rFonts w:ascii="Times New Roman" w:eastAsia="Times New Roman" w:hAnsi="Times New Roman" w:cs="Times New Roman"/>
          <w:b/>
          <w:bCs/>
          <w:i/>
          <w:iCs/>
          <w:color w:val="auto"/>
          <w:sz w:val="24"/>
          <w:szCs w:val="24"/>
          <w:lang w:eastAsia="ar-SA"/>
        </w:rPr>
      </w:pPr>
      <w:bookmarkStart w:id="226" w:name="_Toc501977849"/>
      <w:r>
        <w:rPr>
          <w:rFonts w:ascii="Times New Roman" w:eastAsia="Times New Roman" w:hAnsi="Times New Roman" w:cs="Times New Roman"/>
          <w:b/>
          <w:bCs/>
          <w:i/>
          <w:iCs/>
          <w:color w:val="auto"/>
          <w:sz w:val="24"/>
          <w:szCs w:val="24"/>
          <w:lang w:eastAsia="ar-SA"/>
        </w:rPr>
        <w:lastRenderedPageBreak/>
        <w:t>Глава 7. С</w:t>
      </w:r>
      <w:r w:rsidR="00BB1EE3">
        <w:rPr>
          <w:rFonts w:ascii="Times New Roman" w:eastAsia="Times New Roman" w:hAnsi="Times New Roman" w:cs="Times New Roman"/>
          <w:b/>
          <w:bCs/>
          <w:i/>
          <w:iCs/>
          <w:color w:val="auto"/>
          <w:sz w:val="24"/>
          <w:szCs w:val="24"/>
          <w:lang w:eastAsia="ar-SA"/>
        </w:rPr>
        <w:t>троительные изменения объектов капитального строительства</w:t>
      </w:r>
      <w:bookmarkEnd w:id="226"/>
    </w:p>
    <w:p w:rsidR="00BB1EE3" w:rsidRPr="00BB1EE3" w:rsidRDefault="00BB1EE3" w:rsidP="00832A65">
      <w:pPr>
        <w:pStyle w:val="3"/>
        <w:keepLines w:val="0"/>
        <w:suppressAutoHyphens/>
        <w:spacing w:before="180" w:after="120" w:line="240" w:lineRule="auto"/>
        <w:rPr>
          <w:rFonts w:eastAsia="Times New Roman" w:cs="Times New Roman"/>
          <w:bCs/>
          <w:lang w:eastAsia="ar-SA"/>
        </w:rPr>
      </w:pPr>
      <w:bookmarkStart w:id="227" w:name="_Toc419817038"/>
      <w:bookmarkStart w:id="228" w:name="_Toc492371572"/>
      <w:bookmarkStart w:id="229" w:name="_Toc501977850"/>
      <w:r w:rsidRPr="00BB1EE3">
        <w:rPr>
          <w:rFonts w:eastAsia="Times New Roman" w:cs="Times New Roman"/>
          <w:bCs/>
          <w:lang w:eastAsia="ar-SA"/>
        </w:rPr>
        <w:t>Статья 33. Действие норм настоящей главы</w:t>
      </w:r>
      <w:bookmarkEnd w:id="227"/>
      <w:bookmarkEnd w:id="228"/>
      <w:bookmarkEnd w:id="229"/>
    </w:p>
    <w:p w:rsidR="00BB1EE3" w:rsidRPr="00973D92" w:rsidRDefault="00BB1EE3" w:rsidP="00BB1EE3">
      <w:pPr>
        <w:pStyle w:val="ConsPlusNormal"/>
        <w:widowControl/>
        <w:ind w:firstLine="709"/>
        <w:jc w:val="both"/>
        <w:rPr>
          <w:rFonts w:ascii="Times New Roman" w:hAnsi="Times New Roman" w:cs="Times New Roman"/>
          <w:sz w:val="24"/>
          <w:szCs w:val="24"/>
        </w:rPr>
      </w:pPr>
      <w:r w:rsidRPr="00973D92">
        <w:rPr>
          <w:rFonts w:ascii="Times New Roman" w:hAnsi="Times New Roman" w:cs="Times New Roman"/>
          <w:sz w:val="24"/>
          <w:szCs w:val="24"/>
        </w:rPr>
        <w:t xml:space="preserve">1. В соответствии с Градостроительным </w:t>
      </w:r>
      <w:hyperlink r:id="rId25" w:history="1">
        <w:r w:rsidRPr="00973D92">
          <w:rPr>
            <w:rFonts w:ascii="Times New Roman" w:hAnsi="Times New Roman" w:cs="Times New Roman"/>
            <w:sz w:val="24"/>
            <w:szCs w:val="24"/>
          </w:rPr>
          <w:t>кодексом</w:t>
        </w:r>
      </w:hyperlink>
      <w:r w:rsidRPr="00973D92">
        <w:rPr>
          <w:rFonts w:ascii="Times New Roman" w:hAnsi="Times New Roman" w:cs="Times New Roman"/>
          <w:sz w:val="24"/>
          <w:szCs w:val="24"/>
        </w:rPr>
        <w:t xml:space="preserve"> Российской Федерации нормы настоящей главы распространяются на земельные участки и объекты капитального строительства, которые не являются объектами культурного наследия.</w:t>
      </w:r>
    </w:p>
    <w:p w:rsidR="00BB1EE3" w:rsidRPr="00973D92" w:rsidRDefault="00BB1EE3" w:rsidP="00BB1EE3">
      <w:pPr>
        <w:pStyle w:val="ConsPlusNormal"/>
        <w:widowControl/>
        <w:ind w:firstLine="709"/>
        <w:jc w:val="both"/>
        <w:rPr>
          <w:rFonts w:ascii="Times New Roman" w:hAnsi="Times New Roman" w:cs="Times New Roman"/>
          <w:sz w:val="24"/>
          <w:szCs w:val="24"/>
        </w:rPr>
      </w:pPr>
      <w:r w:rsidRPr="00973D92">
        <w:rPr>
          <w:rFonts w:ascii="Times New Roman" w:hAnsi="Times New Roman" w:cs="Times New Roman"/>
          <w:sz w:val="24"/>
          <w:szCs w:val="24"/>
        </w:rPr>
        <w:t>2. Действия по подготовке проектной документации, осуществлению реставрационных и иных работ применительно к объектам капитального строительства, которые в соответствии с законодательством являются памятниками культурного наследия, регулируются законодательством Российской Федерации об охране объектов культурного наследия.</w:t>
      </w:r>
    </w:p>
    <w:p w:rsidR="00BB1EE3" w:rsidRPr="00BB1EE3" w:rsidRDefault="00BB1EE3" w:rsidP="00832A65">
      <w:pPr>
        <w:pStyle w:val="3"/>
        <w:keepLines w:val="0"/>
        <w:suppressAutoHyphens/>
        <w:spacing w:before="180" w:after="120" w:line="240" w:lineRule="auto"/>
        <w:rPr>
          <w:rFonts w:eastAsia="Times New Roman" w:cs="Times New Roman"/>
          <w:bCs/>
          <w:lang w:eastAsia="ar-SA"/>
        </w:rPr>
      </w:pPr>
      <w:bookmarkStart w:id="230" w:name="_Toc419817039"/>
      <w:bookmarkStart w:id="231" w:name="_Toc492371573"/>
      <w:bookmarkStart w:id="232" w:name="_Toc501977851"/>
      <w:r w:rsidRPr="00BB1EE3">
        <w:rPr>
          <w:rFonts w:eastAsia="Times New Roman" w:cs="Times New Roman"/>
          <w:bCs/>
          <w:lang w:eastAsia="ar-SA"/>
        </w:rPr>
        <w:t>Статья 34.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bookmarkEnd w:id="230"/>
      <w:bookmarkEnd w:id="231"/>
      <w:bookmarkEnd w:id="232"/>
    </w:p>
    <w:p w:rsidR="00BB1EE3" w:rsidRPr="00973D92" w:rsidRDefault="00BB1EE3" w:rsidP="00BB1EE3">
      <w:pPr>
        <w:pStyle w:val="ConsPlusNormal"/>
        <w:widowControl/>
        <w:ind w:firstLine="709"/>
        <w:jc w:val="both"/>
        <w:rPr>
          <w:rFonts w:ascii="Times New Roman" w:hAnsi="Times New Roman" w:cs="Times New Roman"/>
          <w:sz w:val="24"/>
          <w:szCs w:val="24"/>
        </w:rPr>
      </w:pPr>
      <w:r w:rsidRPr="00973D92">
        <w:rPr>
          <w:rFonts w:ascii="Times New Roman" w:hAnsi="Times New Roman" w:cs="Times New Roman"/>
          <w:sz w:val="24"/>
          <w:szCs w:val="24"/>
        </w:rPr>
        <w:t>1. Правообладатели земельных участков и объектов капитального строительства, их доверенные лица вправе производить строительные изменения объектов капитального строительства. Под строительными изменениями объектов капитального строительства понимаются новое строительство, реконструкция, строительство пристроек, снос объектов капитального строительства.</w:t>
      </w:r>
    </w:p>
    <w:p w:rsidR="00BB1EE3" w:rsidRPr="00973D92" w:rsidRDefault="00BB1EE3" w:rsidP="00BB1EE3">
      <w:pPr>
        <w:pStyle w:val="ConsPlusNormal"/>
        <w:widowControl/>
        <w:ind w:firstLine="709"/>
        <w:jc w:val="both"/>
        <w:rPr>
          <w:rFonts w:ascii="Times New Roman" w:hAnsi="Times New Roman" w:cs="Times New Roman"/>
          <w:sz w:val="24"/>
          <w:szCs w:val="24"/>
        </w:rPr>
      </w:pPr>
      <w:r w:rsidRPr="00973D92">
        <w:rPr>
          <w:rFonts w:ascii="Times New Roman" w:hAnsi="Times New Roman" w:cs="Times New Roman"/>
          <w:sz w:val="24"/>
          <w:szCs w:val="24"/>
        </w:rPr>
        <w:t>2. Право на строительные изменения объектов капитального строительства может быть реализовано при наличии разрешения на строительство, предоставляемого в соответствии с законодательством о градостроительной деятельности.</w:t>
      </w:r>
    </w:p>
    <w:p w:rsidR="00D450EE" w:rsidRPr="00B47506" w:rsidRDefault="00D450EE" w:rsidP="00832A65">
      <w:pPr>
        <w:pStyle w:val="2"/>
        <w:keepLines w:val="0"/>
        <w:suppressAutoHyphens/>
        <w:spacing w:before="240" w:after="240" w:line="240" w:lineRule="auto"/>
        <w:rPr>
          <w:rFonts w:ascii="Times New Roman" w:eastAsia="Times New Roman" w:hAnsi="Times New Roman" w:cs="Times New Roman"/>
          <w:b/>
          <w:bCs/>
          <w:i/>
          <w:iCs/>
          <w:color w:val="auto"/>
          <w:sz w:val="24"/>
          <w:szCs w:val="24"/>
          <w:lang w:eastAsia="ar-SA"/>
        </w:rPr>
      </w:pPr>
      <w:bookmarkStart w:id="233" w:name="_Toc501977852"/>
      <w:r>
        <w:rPr>
          <w:rFonts w:ascii="Times New Roman" w:eastAsia="Times New Roman" w:hAnsi="Times New Roman" w:cs="Times New Roman"/>
          <w:b/>
          <w:bCs/>
          <w:i/>
          <w:iCs/>
          <w:color w:val="auto"/>
          <w:sz w:val="24"/>
          <w:szCs w:val="24"/>
          <w:lang w:eastAsia="ar-SA"/>
        </w:rPr>
        <w:t>Глава 8. Информационная система обеспечения градостроительной деятельности муниципального района</w:t>
      </w:r>
      <w:bookmarkEnd w:id="233"/>
    </w:p>
    <w:p w:rsidR="00D450EE" w:rsidRPr="00D450EE" w:rsidRDefault="00D450EE" w:rsidP="00832A65">
      <w:pPr>
        <w:pStyle w:val="3"/>
        <w:keepLines w:val="0"/>
        <w:suppressAutoHyphens/>
        <w:spacing w:before="180" w:after="120" w:line="240" w:lineRule="auto"/>
        <w:rPr>
          <w:rFonts w:eastAsia="Times New Roman" w:cs="Times New Roman"/>
          <w:bCs/>
          <w:lang w:eastAsia="ar-SA"/>
        </w:rPr>
      </w:pPr>
      <w:bookmarkStart w:id="234" w:name="_Toc419817041"/>
      <w:bookmarkStart w:id="235" w:name="_Toc492371575"/>
      <w:bookmarkStart w:id="236" w:name="_Toc501977853"/>
      <w:r w:rsidRPr="00D450EE">
        <w:rPr>
          <w:rFonts w:eastAsia="Times New Roman" w:cs="Times New Roman"/>
          <w:bCs/>
          <w:lang w:eastAsia="ar-SA"/>
        </w:rPr>
        <w:t>Статья 35. Общие положения об информационной системе обеспечения градостроительной деятельности</w:t>
      </w:r>
      <w:bookmarkEnd w:id="234"/>
      <w:bookmarkEnd w:id="235"/>
      <w:bookmarkEnd w:id="236"/>
    </w:p>
    <w:p w:rsidR="00D450EE" w:rsidRPr="00D450EE" w:rsidRDefault="00D450EE" w:rsidP="00D450EE">
      <w:pPr>
        <w:pStyle w:val="ConsPlusNormal"/>
        <w:widowControl/>
        <w:ind w:firstLine="709"/>
        <w:jc w:val="both"/>
        <w:rPr>
          <w:rFonts w:ascii="Times New Roman" w:hAnsi="Times New Roman" w:cs="Times New Roman"/>
          <w:sz w:val="24"/>
          <w:szCs w:val="24"/>
        </w:rPr>
      </w:pPr>
      <w:r w:rsidRPr="00D450EE">
        <w:rPr>
          <w:rFonts w:ascii="Times New Roman" w:hAnsi="Times New Roman" w:cs="Times New Roman"/>
          <w:sz w:val="24"/>
          <w:szCs w:val="24"/>
        </w:rPr>
        <w:t>1. Информационная система обеспечения градостроительной деятельности – это систематизированный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D450EE" w:rsidRPr="00D450EE" w:rsidRDefault="00D450EE" w:rsidP="00D450EE">
      <w:pPr>
        <w:pStyle w:val="ConsPlusNormal"/>
        <w:widowControl/>
        <w:ind w:firstLine="709"/>
        <w:jc w:val="both"/>
        <w:rPr>
          <w:rFonts w:ascii="Times New Roman" w:hAnsi="Times New Roman" w:cs="Times New Roman"/>
          <w:sz w:val="24"/>
          <w:szCs w:val="24"/>
        </w:rPr>
      </w:pPr>
      <w:r w:rsidRPr="00D450EE">
        <w:rPr>
          <w:rFonts w:ascii="Times New Roman" w:hAnsi="Times New Roman" w:cs="Times New Roman"/>
          <w:sz w:val="24"/>
          <w:szCs w:val="24"/>
        </w:rPr>
        <w:t>2. Ведение информационных систем обеспечения градостроительной деятельности осуществляется органом местного самоуправления Приморского муниципального района путем сбора, документирования, актуализации, обработки, систематизации, учета и хранения сведений, необходимых для осуществления градостроительной деятельности.</w:t>
      </w:r>
    </w:p>
    <w:p w:rsidR="00D450EE" w:rsidRPr="00D450EE" w:rsidRDefault="00D450EE" w:rsidP="00D450EE">
      <w:pPr>
        <w:pStyle w:val="ConsPlusNormal"/>
        <w:widowControl/>
        <w:ind w:firstLine="709"/>
        <w:jc w:val="both"/>
        <w:rPr>
          <w:rFonts w:ascii="Times New Roman" w:hAnsi="Times New Roman" w:cs="Times New Roman"/>
          <w:sz w:val="24"/>
          <w:szCs w:val="24"/>
        </w:rPr>
      </w:pPr>
      <w:r w:rsidRPr="00D450EE">
        <w:rPr>
          <w:rFonts w:ascii="Times New Roman" w:hAnsi="Times New Roman" w:cs="Times New Roman"/>
          <w:sz w:val="24"/>
          <w:szCs w:val="24"/>
        </w:rPr>
        <w:t xml:space="preserve">3. Органы местного самоуправления Поселения, принявшие, утвердившие, выдавшие документы, содержащиеся в которых сведения подлежат в соответствии со статьей 56 Градостроительного кодекса РФ размещению в информационной системе обеспечения градостроительной деятельности, в течение семи дней со дня принятия, утверждения, выдачи указанных документов направляют соответствующие копии в орган местного самоуправления Приморского муниципального района. </w:t>
      </w:r>
    </w:p>
    <w:p w:rsidR="00D450EE" w:rsidRPr="00D450EE" w:rsidRDefault="00D450EE" w:rsidP="00D450EE">
      <w:pPr>
        <w:pStyle w:val="ConsPlusNormal"/>
        <w:widowControl/>
        <w:ind w:firstLine="709"/>
        <w:jc w:val="both"/>
        <w:rPr>
          <w:rFonts w:ascii="Times New Roman" w:hAnsi="Times New Roman" w:cs="Times New Roman"/>
          <w:sz w:val="24"/>
          <w:szCs w:val="24"/>
        </w:rPr>
      </w:pPr>
      <w:r w:rsidRPr="00D450EE">
        <w:rPr>
          <w:rFonts w:ascii="Times New Roman" w:hAnsi="Times New Roman" w:cs="Times New Roman"/>
          <w:sz w:val="24"/>
          <w:szCs w:val="24"/>
        </w:rPr>
        <w:t>Орган местного самоуправления Приморского муниципального района в течение четырнадцати дней со дня получения соответствующих копий размещают их в информационной системе обеспечения градостроительной деятельности.</w:t>
      </w:r>
    </w:p>
    <w:p w:rsidR="00D450EE" w:rsidRPr="00D450EE" w:rsidRDefault="00D450EE" w:rsidP="00D450EE">
      <w:pPr>
        <w:pStyle w:val="ConsPlusNormal"/>
        <w:widowControl/>
        <w:ind w:firstLine="709"/>
        <w:jc w:val="both"/>
        <w:rPr>
          <w:rFonts w:ascii="Times New Roman" w:hAnsi="Times New Roman" w:cs="Times New Roman"/>
          <w:sz w:val="24"/>
          <w:szCs w:val="24"/>
        </w:rPr>
      </w:pPr>
      <w:r w:rsidRPr="00D450EE">
        <w:rPr>
          <w:rFonts w:ascii="Times New Roman" w:hAnsi="Times New Roman" w:cs="Times New Roman"/>
          <w:sz w:val="24"/>
          <w:szCs w:val="24"/>
        </w:rPr>
        <w:t xml:space="preserve">4. Документы, принятые, утвержденные или выданные органом местного самоуправления Приморского муниципального района и подлежащие в соответствии со статьей 56 Градостроительного кодекса РФ размещению в информационной системе </w:t>
      </w:r>
      <w:r w:rsidRPr="00D450EE">
        <w:rPr>
          <w:rFonts w:ascii="Times New Roman" w:hAnsi="Times New Roman" w:cs="Times New Roman"/>
          <w:sz w:val="24"/>
          <w:szCs w:val="24"/>
        </w:rPr>
        <w:lastRenderedPageBreak/>
        <w:t>обеспечения градостроительной деятельности, размещаются в указанной системе в течение четырнадцати дней со дня их принятия, утверждения или выдачи.</w:t>
      </w:r>
    </w:p>
    <w:p w:rsidR="00D450EE" w:rsidRPr="00D450EE" w:rsidRDefault="00D450EE" w:rsidP="00D450EE">
      <w:pPr>
        <w:pStyle w:val="ConsPlusNormal"/>
        <w:widowControl/>
        <w:ind w:firstLine="709"/>
        <w:jc w:val="both"/>
        <w:rPr>
          <w:rFonts w:ascii="Times New Roman" w:hAnsi="Times New Roman" w:cs="Times New Roman"/>
          <w:sz w:val="24"/>
          <w:szCs w:val="24"/>
        </w:rPr>
      </w:pPr>
      <w:r w:rsidRPr="00D450EE">
        <w:rPr>
          <w:rFonts w:ascii="Times New Roman" w:hAnsi="Times New Roman" w:cs="Times New Roman"/>
          <w:sz w:val="24"/>
          <w:szCs w:val="24"/>
        </w:rPr>
        <w:t>5. Органы местного самоуправления Приморского муниципального района обязаны предоставлять сведения информационной системы обеспечения градостроительной деятельности по запросам органов государственной власти, органов местного самоуправления, физических и юридических лиц.</w:t>
      </w:r>
    </w:p>
    <w:p w:rsidR="005153BC" w:rsidRDefault="00D450EE" w:rsidP="00D450EE">
      <w:pPr>
        <w:pStyle w:val="ConsPlusNormal"/>
        <w:widowControl/>
        <w:ind w:firstLine="709"/>
        <w:jc w:val="both"/>
        <w:rPr>
          <w:rFonts w:ascii="Times New Roman" w:hAnsi="Times New Roman" w:cs="Times New Roman"/>
          <w:sz w:val="24"/>
          <w:szCs w:val="24"/>
        </w:rPr>
      </w:pPr>
      <w:r w:rsidRPr="00D450EE">
        <w:rPr>
          <w:rFonts w:ascii="Times New Roman" w:hAnsi="Times New Roman" w:cs="Times New Roman"/>
          <w:sz w:val="24"/>
          <w:szCs w:val="24"/>
        </w:rPr>
        <w:t xml:space="preserve">6. Порядок </w:t>
      </w:r>
      <w:proofErr w:type="gramStart"/>
      <w:r w:rsidRPr="00D450EE">
        <w:rPr>
          <w:rFonts w:ascii="Times New Roman" w:hAnsi="Times New Roman" w:cs="Times New Roman"/>
          <w:sz w:val="24"/>
          <w:szCs w:val="24"/>
        </w:rPr>
        <w:t>предоставления сведений информационной системы обеспечения градостроительной деятельности</w:t>
      </w:r>
      <w:proofErr w:type="gramEnd"/>
      <w:r w:rsidRPr="00D450EE">
        <w:rPr>
          <w:rFonts w:ascii="Times New Roman" w:hAnsi="Times New Roman" w:cs="Times New Roman"/>
          <w:sz w:val="24"/>
          <w:szCs w:val="24"/>
        </w:rPr>
        <w:t xml:space="preserve"> по запросам органов государственной власти, органов местного самоуправления, физических и юридических лиц устанавливается уполномоченным Правительством Российской Федерации федеральным органом исполнительной власти.</w:t>
      </w:r>
    </w:p>
    <w:p w:rsidR="00D450EE" w:rsidRPr="00D450EE" w:rsidRDefault="00D450EE" w:rsidP="00832A65">
      <w:pPr>
        <w:pStyle w:val="3"/>
        <w:keepLines w:val="0"/>
        <w:suppressAutoHyphens/>
        <w:spacing w:before="180" w:after="120" w:line="240" w:lineRule="auto"/>
        <w:rPr>
          <w:rFonts w:eastAsia="Times New Roman" w:cs="Times New Roman"/>
          <w:bCs/>
          <w:lang w:eastAsia="ar-SA"/>
        </w:rPr>
      </w:pPr>
      <w:bookmarkStart w:id="237" w:name="_Toc492371576"/>
      <w:bookmarkStart w:id="238" w:name="_Toc501977854"/>
      <w:r w:rsidRPr="00D450EE">
        <w:rPr>
          <w:rFonts w:eastAsia="Times New Roman" w:cs="Times New Roman"/>
          <w:bCs/>
          <w:lang w:eastAsia="ar-SA"/>
        </w:rPr>
        <w:t>Статья 36. Состав документов и материалов, направляемых в информационную систему обеспечения градостроительной деятельности и размещаемых в ней</w:t>
      </w:r>
      <w:bookmarkEnd w:id="237"/>
      <w:bookmarkEnd w:id="238"/>
    </w:p>
    <w:p w:rsidR="00D450EE" w:rsidRPr="00D450EE" w:rsidRDefault="00D450EE" w:rsidP="00D450EE">
      <w:pPr>
        <w:pStyle w:val="ConsPlusNormal"/>
        <w:widowControl/>
        <w:ind w:firstLine="709"/>
        <w:jc w:val="both"/>
        <w:rPr>
          <w:rFonts w:ascii="Times New Roman" w:hAnsi="Times New Roman" w:cs="Times New Roman"/>
          <w:sz w:val="24"/>
          <w:szCs w:val="24"/>
        </w:rPr>
      </w:pPr>
      <w:r w:rsidRPr="00D450EE">
        <w:rPr>
          <w:rFonts w:ascii="Times New Roman" w:hAnsi="Times New Roman" w:cs="Times New Roman"/>
          <w:sz w:val="24"/>
          <w:szCs w:val="24"/>
        </w:rPr>
        <w:t xml:space="preserve">Перечень </w:t>
      </w:r>
      <w:proofErr w:type="gramStart"/>
      <w:r w:rsidRPr="00D450EE">
        <w:rPr>
          <w:rFonts w:ascii="Times New Roman" w:hAnsi="Times New Roman" w:cs="Times New Roman"/>
          <w:sz w:val="24"/>
          <w:szCs w:val="24"/>
        </w:rPr>
        <w:t>документированных сведений, подлежащих включению в информационную систему обеспечения градостроительной деятельности установлен</w:t>
      </w:r>
      <w:proofErr w:type="gramEnd"/>
      <w:r w:rsidRPr="00D450EE">
        <w:rPr>
          <w:rFonts w:ascii="Times New Roman" w:hAnsi="Times New Roman" w:cs="Times New Roman"/>
          <w:sz w:val="24"/>
          <w:szCs w:val="24"/>
        </w:rPr>
        <w:t xml:space="preserve"> статьей 56 Градостроительного кодекса Российской Федерации.</w:t>
      </w:r>
    </w:p>
    <w:p w:rsidR="00D450EE" w:rsidRPr="00A91A38" w:rsidRDefault="00D450EE" w:rsidP="00D450EE">
      <w:pPr>
        <w:pStyle w:val="ConsPlusNormal"/>
        <w:widowControl/>
        <w:ind w:firstLine="709"/>
        <w:jc w:val="both"/>
        <w:rPr>
          <w:rFonts w:ascii="Times New Roman" w:hAnsi="Times New Roman" w:cs="Times New Roman"/>
          <w:sz w:val="24"/>
          <w:szCs w:val="24"/>
        </w:rPr>
      </w:pPr>
    </w:p>
    <w:p w:rsidR="00A91A38" w:rsidRPr="009832E1" w:rsidRDefault="00A91A38" w:rsidP="00A91A38">
      <w:pPr>
        <w:pStyle w:val="3"/>
        <w:rPr>
          <w:i/>
        </w:rPr>
      </w:pPr>
      <w:bookmarkStart w:id="239" w:name="_Toc419817043"/>
      <w:bookmarkStart w:id="240" w:name="_Toc494804935"/>
      <w:bookmarkStart w:id="241" w:name="_Toc501977855"/>
      <w:r w:rsidRPr="009832E1">
        <w:rPr>
          <w:i/>
          <w:kern w:val="1"/>
        </w:rPr>
        <w:t xml:space="preserve">ГЛАВА 9. Внесение изменений в Правила землепользования и застройки, ответственность </w:t>
      </w:r>
      <w:bookmarkStart w:id="242" w:name="_Toc315790692"/>
      <w:bookmarkStart w:id="243" w:name="_Toc415145658"/>
      <w:r w:rsidRPr="009832E1">
        <w:rPr>
          <w:i/>
          <w:kern w:val="1"/>
        </w:rPr>
        <w:t>за нарушение Правил</w:t>
      </w:r>
      <w:bookmarkEnd w:id="242"/>
      <w:r w:rsidRPr="009832E1">
        <w:rPr>
          <w:i/>
          <w:kern w:val="1"/>
        </w:rPr>
        <w:t xml:space="preserve"> </w:t>
      </w:r>
      <w:bookmarkEnd w:id="239"/>
      <w:bookmarkEnd w:id="243"/>
      <w:r w:rsidRPr="009832E1">
        <w:rPr>
          <w:i/>
          <w:kern w:val="1"/>
        </w:rPr>
        <w:t>землепользования и застройки</w:t>
      </w:r>
      <w:bookmarkEnd w:id="240"/>
      <w:bookmarkEnd w:id="241"/>
    </w:p>
    <w:p w:rsidR="00A91A38" w:rsidRPr="00A91A38" w:rsidRDefault="00A91A38" w:rsidP="00A91A38">
      <w:pPr>
        <w:pStyle w:val="3"/>
      </w:pPr>
      <w:bookmarkStart w:id="244" w:name="_Toc269076893"/>
      <w:bookmarkStart w:id="245" w:name="_Toc269299745"/>
      <w:bookmarkStart w:id="246" w:name="_Toc315790693"/>
      <w:bookmarkStart w:id="247" w:name="_Toc415145659"/>
      <w:bookmarkStart w:id="248" w:name="_Toc419817044"/>
      <w:bookmarkStart w:id="249" w:name="_Toc494804936"/>
      <w:bookmarkStart w:id="250" w:name="_Toc501977856"/>
      <w:r w:rsidRPr="00A91A38">
        <w:t>Статья 37. Порядок внесения изменений в Правила</w:t>
      </w:r>
      <w:bookmarkEnd w:id="244"/>
      <w:bookmarkEnd w:id="245"/>
      <w:bookmarkEnd w:id="246"/>
      <w:bookmarkEnd w:id="247"/>
      <w:bookmarkEnd w:id="248"/>
      <w:r w:rsidRPr="00A91A38">
        <w:t xml:space="preserve"> землепользования и застройки</w:t>
      </w:r>
      <w:bookmarkEnd w:id="249"/>
      <w:bookmarkEnd w:id="250"/>
    </w:p>
    <w:p w:rsidR="00A91A38" w:rsidRPr="00A91A38" w:rsidRDefault="00A91A38" w:rsidP="00A91A38">
      <w:pPr>
        <w:ind w:firstLine="709"/>
        <w:jc w:val="both"/>
        <w:rPr>
          <w:rFonts w:ascii="Times New Roman" w:hAnsi="Times New Roman"/>
          <w:sz w:val="24"/>
          <w:szCs w:val="24"/>
        </w:rPr>
      </w:pPr>
      <w:r w:rsidRPr="00A91A38">
        <w:rPr>
          <w:rFonts w:ascii="Times New Roman" w:hAnsi="Times New Roman"/>
          <w:sz w:val="24"/>
          <w:szCs w:val="24"/>
        </w:rPr>
        <w:t>1. Изменениями настоящих Правил считаются любые изменения текста Правил, карты градостроительного зонирования, карты зон с особыми условиями использования территории либо градостроительных регламентов.</w:t>
      </w:r>
    </w:p>
    <w:p w:rsidR="00A91A38" w:rsidRPr="00A91A38" w:rsidRDefault="00A91A38" w:rsidP="00A91A38">
      <w:pPr>
        <w:ind w:firstLine="709"/>
        <w:jc w:val="both"/>
        <w:rPr>
          <w:rFonts w:ascii="Times New Roman" w:hAnsi="Times New Roman"/>
          <w:sz w:val="24"/>
          <w:szCs w:val="24"/>
        </w:rPr>
      </w:pPr>
      <w:r w:rsidRPr="00A91A38">
        <w:rPr>
          <w:rFonts w:ascii="Times New Roman" w:hAnsi="Times New Roman"/>
          <w:sz w:val="24"/>
          <w:szCs w:val="24"/>
        </w:rPr>
        <w:t>2. Основаниями для рассмотрения главой муниципального образования «Приморский муниципальный район» вопроса о внесении изменений в Правила являются:</w:t>
      </w:r>
    </w:p>
    <w:p w:rsidR="00A91A38" w:rsidRPr="00A91A38" w:rsidRDefault="00A91A38" w:rsidP="00A91A38">
      <w:pPr>
        <w:ind w:firstLine="709"/>
        <w:jc w:val="both"/>
        <w:rPr>
          <w:rFonts w:ascii="Times New Roman" w:hAnsi="Times New Roman"/>
          <w:sz w:val="24"/>
          <w:szCs w:val="24"/>
        </w:rPr>
      </w:pPr>
      <w:r w:rsidRPr="00A91A38">
        <w:rPr>
          <w:rFonts w:ascii="Times New Roman" w:hAnsi="Times New Roman"/>
          <w:sz w:val="24"/>
          <w:szCs w:val="24"/>
        </w:rPr>
        <w:t>1) несоответствие настоящих Правил генеральному плану Поселения (в том числе генеральному плану населенного пункта), возникшее в результате внесения в генеральный план изменений;</w:t>
      </w:r>
    </w:p>
    <w:p w:rsidR="00A91A38" w:rsidRPr="00A91A38" w:rsidRDefault="00A91A38" w:rsidP="00A91A38">
      <w:pPr>
        <w:ind w:firstLine="709"/>
        <w:jc w:val="both"/>
        <w:rPr>
          <w:rFonts w:ascii="Times New Roman" w:hAnsi="Times New Roman"/>
          <w:sz w:val="24"/>
          <w:szCs w:val="24"/>
        </w:rPr>
      </w:pPr>
      <w:r w:rsidRPr="00A91A38">
        <w:rPr>
          <w:rFonts w:ascii="Times New Roman" w:hAnsi="Times New Roman"/>
          <w:sz w:val="24"/>
          <w:szCs w:val="24"/>
        </w:rPr>
        <w:t>2) поступление предложений об изменении границ территориальных зон, изменении градостроительных регламентов.</w:t>
      </w:r>
    </w:p>
    <w:p w:rsidR="00A91A38" w:rsidRPr="00A91A38" w:rsidRDefault="00A91A38" w:rsidP="00A91A38">
      <w:pPr>
        <w:ind w:firstLine="709"/>
        <w:jc w:val="both"/>
        <w:rPr>
          <w:rFonts w:ascii="Times New Roman" w:hAnsi="Times New Roman"/>
          <w:sz w:val="24"/>
          <w:szCs w:val="24"/>
        </w:rPr>
      </w:pPr>
      <w:r w:rsidRPr="00A91A38">
        <w:rPr>
          <w:rFonts w:ascii="Times New Roman" w:hAnsi="Times New Roman"/>
          <w:sz w:val="24"/>
          <w:szCs w:val="24"/>
        </w:rPr>
        <w:t>3. Предложения о внесении изменений в Правила направляются:</w:t>
      </w:r>
    </w:p>
    <w:p w:rsidR="00A91A38" w:rsidRPr="00A91A38" w:rsidRDefault="00A91A38" w:rsidP="00A91A38">
      <w:pPr>
        <w:ind w:firstLine="709"/>
        <w:jc w:val="both"/>
        <w:rPr>
          <w:rFonts w:ascii="Times New Roman" w:hAnsi="Times New Roman"/>
          <w:sz w:val="24"/>
          <w:szCs w:val="24"/>
        </w:rPr>
      </w:pPr>
      <w:r w:rsidRPr="00A91A38">
        <w:rPr>
          <w:rFonts w:ascii="Times New Roman" w:hAnsi="Times New Roman"/>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A91A38" w:rsidRPr="00A91A38" w:rsidRDefault="00A91A38" w:rsidP="00A91A38">
      <w:pPr>
        <w:ind w:firstLine="709"/>
        <w:jc w:val="both"/>
        <w:rPr>
          <w:rFonts w:ascii="Times New Roman" w:hAnsi="Times New Roman"/>
          <w:sz w:val="24"/>
          <w:szCs w:val="24"/>
        </w:rPr>
      </w:pPr>
      <w:r w:rsidRPr="00A91A38">
        <w:rPr>
          <w:rFonts w:ascii="Times New Roman" w:hAnsi="Times New Roman"/>
          <w:sz w:val="24"/>
          <w:szCs w:val="24"/>
        </w:rPr>
        <w:t>2) исполнительными органами государственной власти Архангельской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A91A38" w:rsidRPr="00A91A38" w:rsidRDefault="00A91A38" w:rsidP="00A91A38">
      <w:pPr>
        <w:ind w:firstLine="709"/>
        <w:jc w:val="both"/>
        <w:rPr>
          <w:rFonts w:ascii="Times New Roman" w:hAnsi="Times New Roman"/>
          <w:sz w:val="24"/>
          <w:szCs w:val="24"/>
        </w:rPr>
      </w:pPr>
      <w:r w:rsidRPr="00A91A38">
        <w:rPr>
          <w:rFonts w:ascii="Times New Roman" w:hAnsi="Times New Roman"/>
          <w:sz w:val="24"/>
          <w:szCs w:val="24"/>
        </w:rPr>
        <w:lastRenderedPageBreak/>
        <w:t>3) органами местного самоуправления Приморского муниципального района в случаях, если Правила могут воспрепятствовать функционированию, размещению объектов капитального строительства местного значения муниципального района;</w:t>
      </w:r>
    </w:p>
    <w:p w:rsidR="00A91A38" w:rsidRPr="00A91A38" w:rsidRDefault="00A91A38" w:rsidP="00A91A38">
      <w:pPr>
        <w:ind w:firstLine="709"/>
        <w:jc w:val="both"/>
        <w:rPr>
          <w:rFonts w:ascii="Times New Roman" w:hAnsi="Times New Roman"/>
          <w:sz w:val="24"/>
          <w:szCs w:val="24"/>
        </w:rPr>
      </w:pPr>
      <w:r w:rsidRPr="00A91A38">
        <w:rPr>
          <w:rFonts w:ascii="Times New Roman" w:hAnsi="Times New Roman"/>
          <w:sz w:val="24"/>
          <w:szCs w:val="24"/>
        </w:rPr>
        <w:t>4) органами местного самоуправления Поселения в случаях, если необходимо совершенствовать порядок регулирования землепользования и застройки на соответствующей территории Поселения;</w:t>
      </w:r>
    </w:p>
    <w:p w:rsidR="00A91A38" w:rsidRPr="00A91A38" w:rsidRDefault="00A91A38" w:rsidP="00A91A38">
      <w:pPr>
        <w:ind w:firstLine="709"/>
        <w:jc w:val="both"/>
        <w:rPr>
          <w:rFonts w:ascii="Times New Roman" w:hAnsi="Times New Roman"/>
          <w:sz w:val="24"/>
          <w:szCs w:val="24"/>
        </w:rPr>
      </w:pPr>
      <w:r w:rsidRPr="00A91A38">
        <w:rPr>
          <w:rFonts w:ascii="Times New Roman" w:hAnsi="Times New Roman"/>
          <w:sz w:val="24"/>
          <w:szCs w:val="24"/>
        </w:rPr>
        <w:t>5)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A91A38" w:rsidRPr="00A91A38" w:rsidRDefault="00A91A38" w:rsidP="00A91A38">
      <w:pPr>
        <w:ind w:firstLine="709"/>
        <w:jc w:val="both"/>
        <w:rPr>
          <w:rFonts w:ascii="Times New Roman" w:hAnsi="Times New Roman"/>
          <w:sz w:val="24"/>
          <w:szCs w:val="24"/>
        </w:rPr>
      </w:pPr>
      <w:r w:rsidRPr="00A91A38">
        <w:rPr>
          <w:rFonts w:ascii="Times New Roman" w:hAnsi="Times New Roman"/>
          <w:sz w:val="24"/>
          <w:szCs w:val="24"/>
        </w:rPr>
        <w:t>4. Предложение о внесении изменений в настоящие Правила направляется в письменной форме в Комиссию.</w:t>
      </w:r>
    </w:p>
    <w:p w:rsidR="00A91A38" w:rsidRPr="00A91A38" w:rsidRDefault="00A91A38" w:rsidP="00A91A38">
      <w:pPr>
        <w:ind w:firstLine="709"/>
        <w:jc w:val="both"/>
        <w:rPr>
          <w:rFonts w:ascii="Times New Roman" w:hAnsi="Times New Roman"/>
          <w:sz w:val="24"/>
          <w:szCs w:val="24"/>
        </w:rPr>
      </w:pPr>
      <w:r w:rsidRPr="00A91A38">
        <w:rPr>
          <w:rFonts w:ascii="Times New Roman" w:hAnsi="Times New Roman"/>
          <w:sz w:val="24"/>
          <w:szCs w:val="24"/>
        </w:rPr>
        <w:t xml:space="preserve">5. </w:t>
      </w:r>
      <w:proofErr w:type="gramStart"/>
      <w:r w:rsidRPr="00A91A38">
        <w:rPr>
          <w:rFonts w:ascii="Times New Roman" w:hAnsi="Times New Roman"/>
          <w:sz w:val="24"/>
          <w:szCs w:val="24"/>
        </w:rPr>
        <w:t>Комиссия в течение 30 дней со дня поступления предложения о внесении изменений в Правила рассматривает его и подготавливает заключение,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муниципального образования «Приморский муниципальный район».</w:t>
      </w:r>
      <w:proofErr w:type="gramEnd"/>
    </w:p>
    <w:p w:rsidR="00A91A38" w:rsidRPr="00A91A38" w:rsidRDefault="00A91A38" w:rsidP="00A91A38">
      <w:pPr>
        <w:ind w:firstLine="709"/>
        <w:jc w:val="both"/>
        <w:rPr>
          <w:rFonts w:ascii="Times New Roman" w:hAnsi="Times New Roman"/>
          <w:sz w:val="24"/>
          <w:szCs w:val="24"/>
        </w:rPr>
      </w:pPr>
      <w:r w:rsidRPr="00A91A38">
        <w:rPr>
          <w:rFonts w:ascii="Times New Roman" w:hAnsi="Times New Roman"/>
          <w:sz w:val="24"/>
          <w:szCs w:val="24"/>
        </w:rPr>
        <w:t>6. Глава муниципального образования  «Приморский муниципальный район»   с учётом рекомендаций, содержащихся в заключени</w:t>
      </w:r>
      <w:proofErr w:type="gramStart"/>
      <w:r w:rsidRPr="00A91A38">
        <w:rPr>
          <w:rFonts w:ascii="Times New Roman" w:hAnsi="Times New Roman"/>
          <w:sz w:val="24"/>
          <w:szCs w:val="24"/>
        </w:rPr>
        <w:t>и</w:t>
      </w:r>
      <w:proofErr w:type="gramEnd"/>
      <w:r w:rsidRPr="00A91A38">
        <w:rPr>
          <w:rFonts w:ascii="Times New Roman" w:hAnsi="Times New Roman"/>
          <w:sz w:val="24"/>
          <w:szCs w:val="24"/>
        </w:rPr>
        <w:t xml:space="preserve"> Комиссии, в течение 30 дней принимает решение о подготовке проекта внесения изменений в настоящие Правила или об отклонении предложения о внесении таких изменений с указанием причин отклонения и направляет копию такого решения заявителям.</w:t>
      </w:r>
    </w:p>
    <w:p w:rsidR="00A91A38" w:rsidRPr="00A91A38" w:rsidRDefault="00A91A38" w:rsidP="00A91A38">
      <w:pPr>
        <w:ind w:firstLine="709"/>
        <w:jc w:val="both"/>
        <w:rPr>
          <w:rFonts w:ascii="Times New Roman" w:hAnsi="Times New Roman"/>
          <w:sz w:val="24"/>
          <w:szCs w:val="24"/>
        </w:rPr>
      </w:pPr>
      <w:r w:rsidRPr="00A91A38">
        <w:rPr>
          <w:rFonts w:ascii="Times New Roman" w:hAnsi="Times New Roman"/>
          <w:sz w:val="24"/>
          <w:szCs w:val="24"/>
        </w:rPr>
        <w:t xml:space="preserve">7. Глава муниципального образования  «Приморский муниципальный район»    не </w:t>
      </w:r>
      <w:proofErr w:type="gramStart"/>
      <w:r w:rsidRPr="00A91A38">
        <w:rPr>
          <w:rFonts w:ascii="Times New Roman" w:hAnsi="Times New Roman"/>
          <w:sz w:val="24"/>
          <w:szCs w:val="24"/>
        </w:rPr>
        <w:t>позднее</w:t>
      </w:r>
      <w:proofErr w:type="gramEnd"/>
      <w:r w:rsidRPr="00A91A38">
        <w:rPr>
          <w:rFonts w:ascii="Times New Roman" w:hAnsi="Times New Roman"/>
          <w:sz w:val="24"/>
          <w:szCs w:val="24"/>
        </w:rPr>
        <w:t xml:space="preserve"> чем по истечении 10 дней с даты принятия решения о подготовке проекта внесения изменений в Правила, обеспечивает опубликование такого решения </w:t>
      </w:r>
      <w:r w:rsidRPr="00A91A38">
        <w:rPr>
          <w:rFonts w:ascii="Times New Roman" w:hAnsi="Times New Roman"/>
          <w:sz w:val="24"/>
          <w:szCs w:val="24"/>
          <w:lang w:eastAsia="ru-RU"/>
        </w:rPr>
        <w:t>в порядке, установленном частью 4 статьи 18 настоящих Правил.</w:t>
      </w:r>
      <w:r w:rsidRPr="00A91A38">
        <w:rPr>
          <w:rFonts w:ascii="Times New Roman" w:hAnsi="Times New Roman"/>
          <w:sz w:val="24"/>
          <w:szCs w:val="24"/>
        </w:rPr>
        <w:t xml:space="preserve"> </w:t>
      </w:r>
    </w:p>
    <w:p w:rsidR="00A91A38" w:rsidRPr="00A91A38" w:rsidRDefault="00A91A38" w:rsidP="00A91A38">
      <w:pPr>
        <w:ind w:firstLine="709"/>
        <w:jc w:val="both"/>
        <w:rPr>
          <w:rFonts w:ascii="Times New Roman" w:hAnsi="Times New Roman"/>
          <w:color w:val="000000"/>
          <w:sz w:val="24"/>
          <w:szCs w:val="24"/>
          <w:lang w:eastAsia="ru-RU"/>
        </w:rPr>
      </w:pPr>
      <w:r w:rsidRPr="00A91A38">
        <w:rPr>
          <w:rFonts w:ascii="Times New Roman" w:hAnsi="Times New Roman"/>
          <w:color w:val="000000"/>
          <w:sz w:val="24"/>
          <w:szCs w:val="24"/>
          <w:lang w:eastAsia="ru-RU"/>
        </w:rPr>
        <w:t xml:space="preserve">8. Администрация </w:t>
      </w:r>
      <w:r w:rsidRPr="00A91A38">
        <w:rPr>
          <w:rFonts w:ascii="Times New Roman" w:hAnsi="Times New Roman"/>
          <w:sz w:val="24"/>
          <w:szCs w:val="24"/>
        </w:rPr>
        <w:t xml:space="preserve">муниципального образования «Приморский муниципальный район» </w:t>
      </w:r>
      <w:r w:rsidRPr="00A91A38">
        <w:rPr>
          <w:rFonts w:ascii="Times New Roman" w:hAnsi="Times New Roman"/>
          <w:color w:val="000000"/>
          <w:sz w:val="24"/>
          <w:szCs w:val="24"/>
          <w:lang w:eastAsia="ru-RU"/>
        </w:rPr>
        <w:t xml:space="preserve">осуществляет проверку </w:t>
      </w:r>
      <w:r w:rsidRPr="00A91A38">
        <w:rPr>
          <w:rFonts w:ascii="Times New Roman" w:hAnsi="Times New Roman"/>
          <w:sz w:val="24"/>
          <w:szCs w:val="24"/>
        </w:rPr>
        <w:t>проекта внесения изменений в настоящие Правила</w:t>
      </w:r>
      <w:r w:rsidRPr="00A91A38">
        <w:rPr>
          <w:rFonts w:ascii="Times New Roman" w:hAnsi="Times New Roman"/>
          <w:color w:val="000000"/>
          <w:sz w:val="24"/>
          <w:szCs w:val="24"/>
          <w:lang w:eastAsia="ru-RU"/>
        </w:rPr>
        <w:t xml:space="preserve">, представленного Комиссией, на соответствие требованиям технических регламентов, Генеральному плану </w:t>
      </w:r>
      <w:r w:rsidRPr="00A91A38">
        <w:rPr>
          <w:rFonts w:ascii="Times New Roman" w:hAnsi="Times New Roman"/>
          <w:sz w:val="24"/>
          <w:szCs w:val="24"/>
        </w:rPr>
        <w:t>Поселения</w:t>
      </w:r>
      <w:r w:rsidRPr="00A91A38">
        <w:rPr>
          <w:rFonts w:ascii="Times New Roman" w:hAnsi="Times New Roman"/>
          <w:color w:val="000000"/>
          <w:sz w:val="24"/>
          <w:szCs w:val="24"/>
          <w:lang w:eastAsia="ru-RU"/>
        </w:rPr>
        <w:t>, схеме территориального планирования Архангельской области, схемам территориального планирования Российской Федерации.</w:t>
      </w:r>
    </w:p>
    <w:p w:rsidR="00A91A38" w:rsidRPr="00A91A38" w:rsidRDefault="00A91A38" w:rsidP="00A91A38">
      <w:pPr>
        <w:ind w:firstLine="709"/>
        <w:jc w:val="both"/>
        <w:rPr>
          <w:rFonts w:ascii="Times New Roman" w:hAnsi="Times New Roman"/>
          <w:color w:val="000000"/>
          <w:sz w:val="24"/>
          <w:szCs w:val="24"/>
          <w:lang w:eastAsia="ru-RU"/>
        </w:rPr>
      </w:pPr>
      <w:r w:rsidRPr="00A91A38">
        <w:rPr>
          <w:rFonts w:ascii="Times New Roman" w:hAnsi="Times New Roman"/>
          <w:color w:val="000000"/>
          <w:sz w:val="24"/>
          <w:szCs w:val="24"/>
          <w:lang w:eastAsia="ru-RU"/>
        </w:rPr>
        <w:lastRenderedPageBreak/>
        <w:t xml:space="preserve">9. По результатам указанной в части 8 настоящей статьи проверки администрация </w:t>
      </w:r>
      <w:r w:rsidRPr="00A91A38">
        <w:rPr>
          <w:rFonts w:ascii="Times New Roman" w:hAnsi="Times New Roman"/>
          <w:sz w:val="24"/>
          <w:szCs w:val="24"/>
        </w:rPr>
        <w:t xml:space="preserve">муниципального образования «Приморский муниципальный район» </w:t>
      </w:r>
      <w:r w:rsidRPr="00A91A38">
        <w:rPr>
          <w:rFonts w:ascii="Times New Roman" w:hAnsi="Times New Roman"/>
          <w:color w:val="000000"/>
          <w:sz w:val="24"/>
          <w:szCs w:val="24"/>
          <w:lang w:eastAsia="ru-RU"/>
        </w:rPr>
        <w:t xml:space="preserve">направляет </w:t>
      </w:r>
      <w:r w:rsidRPr="00A91A38">
        <w:rPr>
          <w:rFonts w:ascii="Times New Roman" w:hAnsi="Times New Roman"/>
          <w:sz w:val="24"/>
          <w:szCs w:val="24"/>
        </w:rPr>
        <w:t xml:space="preserve">проект внесения изменений в Правила </w:t>
      </w:r>
      <w:r w:rsidRPr="00A91A38">
        <w:rPr>
          <w:rFonts w:ascii="Times New Roman" w:hAnsi="Times New Roman"/>
          <w:color w:val="000000"/>
          <w:sz w:val="24"/>
          <w:szCs w:val="24"/>
          <w:lang w:eastAsia="ru-RU"/>
        </w:rPr>
        <w:t xml:space="preserve">главе </w:t>
      </w:r>
      <w:r w:rsidRPr="00A91A38">
        <w:rPr>
          <w:rFonts w:ascii="Times New Roman" w:hAnsi="Times New Roman"/>
          <w:sz w:val="24"/>
          <w:szCs w:val="24"/>
        </w:rPr>
        <w:t xml:space="preserve">муниципального образования </w:t>
      </w:r>
      <w:r w:rsidRPr="00A91A38">
        <w:rPr>
          <w:rFonts w:ascii="Times New Roman" w:hAnsi="Times New Roman"/>
          <w:color w:val="000000"/>
          <w:sz w:val="24"/>
          <w:szCs w:val="24"/>
          <w:lang w:eastAsia="ru-RU"/>
        </w:rPr>
        <w:t>или в случае обнаружения его несоответствия требованиям и документам, указанным в части 8 настоящей статьи, в Комиссию на доработку.</w:t>
      </w:r>
    </w:p>
    <w:p w:rsidR="00A91A38" w:rsidRPr="00A91A38" w:rsidRDefault="00A91A38" w:rsidP="00A91A38">
      <w:pPr>
        <w:ind w:firstLine="709"/>
        <w:jc w:val="both"/>
        <w:rPr>
          <w:rFonts w:ascii="Times New Roman" w:hAnsi="Times New Roman"/>
          <w:color w:val="000000"/>
          <w:sz w:val="24"/>
          <w:szCs w:val="24"/>
          <w:lang w:eastAsia="ru-RU"/>
        </w:rPr>
      </w:pPr>
      <w:r w:rsidRPr="00A91A38">
        <w:rPr>
          <w:rFonts w:ascii="Times New Roman" w:hAnsi="Times New Roman"/>
          <w:color w:val="000000"/>
          <w:sz w:val="24"/>
          <w:szCs w:val="24"/>
          <w:lang w:eastAsia="ru-RU"/>
        </w:rPr>
        <w:t xml:space="preserve">10. Глава муниципального образования «Приморский муниципальный район» при получении от администрации </w:t>
      </w:r>
      <w:r w:rsidRPr="00A91A38">
        <w:rPr>
          <w:rFonts w:ascii="Times New Roman" w:hAnsi="Times New Roman"/>
          <w:sz w:val="24"/>
          <w:szCs w:val="24"/>
        </w:rPr>
        <w:t xml:space="preserve">муниципального образования проекта внесения изменений в Правила </w:t>
      </w:r>
      <w:r w:rsidRPr="00A91A38">
        <w:rPr>
          <w:rFonts w:ascii="Times New Roman" w:hAnsi="Times New Roman"/>
          <w:color w:val="000000"/>
          <w:sz w:val="24"/>
          <w:szCs w:val="24"/>
          <w:lang w:eastAsia="ru-RU"/>
        </w:rPr>
        <w:t>принимает решение о проведении публичных слушаний по такому проекту в срок не позднее чем через десять дней со дня получения такого проекта.</w:t>
      </w:r>
    </w:p>
    <w:p w:rsidR="00A91A38" w:rsidRPr="00A91A38" w:rsidRDefault="00A91A38" w:rsidP="00A91A38">
      <w:pPr>
        <w:ind w:firstLine="709"/>
        <w:jc w:val="both"/>
        <w:rPr>
          <w:rFonts w:ascii="Times New Roman" w:hAnsi="Times New Roman"/>
          <w:sz w:val="24"/>
          <w:szCs w:val="24"/>
        </w:rPr>
      </w:pPr>
      <w:r w:rsidRPr="00A91A38">
        <w:rPr>
          <w:rFonts w:ascii="Times New Roman" w:hAnsi="Times New Roman"/>
          <w:sz w:val="24"/>
          <w:szCs w:val="24"/>
        </w:rPr>
        <w:t>11. После завершения публичных слушаний по проекту внесения изменений в Правила Комиссия с учётом результатов таких публичных слушаний обеспечивает внесение изменений в данный проект и представляет его главе муниципального образования «Приморский муниципальный район». Обязательными приложениями к проекту внесения изменений в Правила являются протоколы публичных слушаний и заключение о результатах публичных слушаний.</w:t>
      </w:r>
    </w:p>
    <w:p w:rsidR="00A91A38" w:rsidRPr="00A91A38" w:rsidRDefault="00A91A38" w:rsidP="00A91A38">
      <w:pPr>
        <w:ind w:firstLine="709"/>
        <w:jc w:val="both"/>
        <w:rPr>
          <w:rFonts w:ascii="Times New Roman" w:hAnsi="Times New Roman"/>
          <w:sz w:val="24"/>
          <w:szCs w:val="24"/>
        </w:rPr>
      </w:pPr>
      <w:r w:rsidRPr="00A91A38">
        <w:rPr>
          <w:rFonts w:ascii="Times New Roman" w:hAnsi="Times New Roman"/>
          <w:sz w:val="24"/>
          <w:szCs w:val="24"/>
        </w:rPr>
        <w:t xml:space="preserve">12. </w:t>
      </w:r>
      <w:proofErr w:type="gramStart"/>
      <w:r w:rsidRPr="00A91A38">
        <w:rPr>
          <w:rFonts w:ascii="Times New Roman" w:hAnsi="Times New Roman"/>
          <w:sz w:val="24"/>
          <w:szCs w:val="24"/>
        </w:rPr>
        <w:t>Глава Поселения в течение десяти дней после представления ему проекта внесения изменений в Правила и указанных в части 13 настоящей статьи обязательных приложений принимает решение о направлении указанного проекта в установленном порядке в представительный орган муниципального образования или об отклонении проекта внесения изменений в Правила и о направлении его на доработку с указанием даты его повторного представления.</w:t>
      </w:r>
      <w:proofErr w:type="gramEnd"/>
    </w:p>
    <w:p w:rsidR="00A91A38" w:rsidRPr="00A91A38" w:rsidRDefault="00A91A38" w:rsidP="00A91A38">
      <w:pPr>
        <w:ind w:firstLine="709"/>
        <w:jc w:val="both"/>
        <w:rPr>
          <w:rFonts w:ascii="Times New Roman" w:hAnsi="Times New Roman"/>
          <w:sz w:val="24"/>
          <w:szCs w:val="24"/>
        </w:rPr>
      </w:pPr>
      <w:r w:rsidRPr="00A91A38">
        <w:rPr>
          <w:rFonts w:ascii="Times New Roman" w:hAnsi="Times New Roman"/>
          <w:sz w:val="24"/>
          <w:szCs w:val="24"/>
        </w:rPr>
        <w:t xml:space="preserve">13. После утверждения  </w:t>
      </w:r>
      <w:r w:rsidRPr="00A91A38">
        <w:rPr>
          <w:rFonts w:ascii="Times New Roman" w:hAnsi="Times New Roman"/>
          <w:sz w:val="24"/>
          <w:szCs w:val="24"/>
          <w:lang w:eastAsia="ru-RU"/>
        </w:rPr>
        <w:t>представительным органом муниципального образования</w:t>
      </w:r>
      <w:r w:rsidRPr="00A91A38">
        <w:rPr>
          <w:rFonts w:ascii="Times New Roman" w:hAnsi="Times New Roman"/>
          <w:sz w:val="24"/>
          <w:szCs w:val="24"/>
        </w:rPr>
        <w:t>,</w:t>
      </w:r>
      <w:r w:rsidRPr="00A91A38">
        <w:rPr>
          <w:rFonts w:ascii="Times New Roman" w:hAnsi="Times New Roman"/>
          <w:sz w:val="24"/>
          <w:szCs w:val="24"/>
          <w:lang w:eastAsia="ru-RU"/>
        </w:rPr>
        <w:t xml:space="preserve"> </w:t>
      </w:r>
      <w:r w:rsidRPr="00A91A38">
        <w:rPr>
          <w:rFonts w:ascii="Times New Roman" w:hAnsi="Times New Roman"/>
          <w:sz w:val="24"/>
          <w:szCs w:val="24"/>
        </w:rPr>
        <w:t>изменения в настоящие Правила подлежат опубликованию в порядке, установленном частью 4 статьи 18 настоящих Правил.</w:t>
      </w:r>
    </w:p>
    <w:p w:rsidR="00A91A38" w:rsidRPr="00A91A38" w:rsidRDefault="00A91A38" w:rsidP="00A91A38">
      <w:pPr>
        <w:ind w:firstLine="709"/>
        <w:jc w:val="both"/>
        <w:rPr>
          <w:rFonts w:ascii="Times New Roman" w:hAnsi="Times New Roman"/>
          <w:sz w:val="24"/>
          <w:szCs w:val="24"/>
        </w:rPr>
      </w:pPr>
      <w:r w:rsidRPr="00A91A38">
        <w:rPr>
          <w:rFonts w:ascii="Times New Roman" w:hAnsi="Times New Roman"/>
          <w:sz w:val="24"/>
          <w:szCs w:val="24"/>
        </w:rPr>
        <w:t>14. Физические и юридические лица вправе оспорить решение о внесении изменений в Правила в судебном порядке.</w:t>
      </w:r>
    </w:p>
    <w:p w:rsidR="00A91A38" w:rsidRPr="00A91A38" w:rsidRDefault="00A91A38" w:rsidP="00A91A38">
      <w:pPr>
        <w:tabs>
          <w:tab w:val="left" w:pos="791"/>
          <w:tab w:val="left" w:pos="851"/>
          <w:tab w:val="left" w:pos="900"/>
        </w:tabs>
        <w:ind w:firstLine="720"/>
        <w:jc w:val="both"/>
        <w:rPr>
          <w:rFonts w:ascii="Times New Roman" w:hAnsi="Times New Roman"/>
          <w:sz w:val="24"/>
          <w:szCs w:val="24"/>
        </w:rPr>
      </w:pPr>
      <w:r w:rsidRPr="00A91A38">
        <w:rPr>
          <w:rFonts w:ascii="Times New Roman" w:hAnsi="Times New Roman"/>
          <w:sz w:val="24"/>
          <w:szCs w:val="24"/>
        </w:rPr>
        <w:t>15. Органы государственной власти Российской Федерации, органы государственной власти Архангельской области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схеме территориального планирования Архангельской области, утверждённым до внесения изменений в настоящие Правила.</w:t>
      </w:r>
    </w:p>
    <w:p w:rsidR="00A91A38" w:rsidRPr="00A91A38" w:rsidRDefault="00A91A38" w:rsidP="00A91A38">
      <w:pPr>
        <w:tabs>
          <w:tab w:val="left" w:pos="791"/>
          <w:tab w:val="left" w:pos="851"/>
          <w:tab w:val="left" w:pos="900"/>
        </w:tabs>
        <w:ind w:firstLine="720"/>
        <w:jc w:val="both"/>
        <w:rPr>
          <w:rFonts w:ascii="Times New Roman" w:hAnsi="Times New Roman"/>
          <w:sz w:val="24"/>
          <w:szCs w:val="24"/>
        </w:rPr>
      </w:pPr>
    </w:p>
    <w:p w:rsidR="00A91A38" w:rsidRPr="00A91A38" w:rsidRDefault="00A91A38" w:rsidP="00A91A38">
      <w:pPr>
        <w:pStyle w:val="3"/>
      </w:pPr>
      <w:bookmarkStart w:id="251" w:name="_Toc494804937"/>
      <w:bookmarkStart w:id="252" w:name="_Toc501977857"/>
      <w:r w:rsidRPr="00A91A38">
        <w:lastRenderedPageBreak/>
        <w:t>Статья 37.1. Внесение изменений в правила землепользования и застройки на основании требований о внесении изменений в правила землепользования и застройки</w:t>
      </w:r>
      <w:bookmarkEnd w:id="251"/>
      <w:bookmarkEnd w:id="252"/>
    </w:p>
    <w:p w:rsidR="00A91A38" w:rsidRPr="00A91A38" w:rsidRDefault="00A91A38" w:rsidP="00A91A38">
      <w:pPr>
        <w:ind w:firstLine="709"/>
        <w:jc w:val="both"/>
        <w:rPr>
          <w:rFonts w:ascii="Times New Roman" w:hAnsi="Times New Roman"/>
          <w:sz w:val="24"/>
          <w:szCs w:val="24"/>
        </w:rPr>
      </w:pPr>
    </w:p>
    <w:p w:rsidR="00A91A38" w:rsidRPr="00A91A38" w:rsidRDefault="00A91A38" w:rsidP="00A91A38">
      <w:pPr>
        <w:autoSpaceDE w:val="0"/>
        <w:autoSpaceDN w:val="0"/>
        <w:adjustRightInd w:val="0"/>
        <w:ind w:firstLine="540"/>
        <w:jc w:val="both"/>
        <w:rPr>
          <w:rFonts w:ascii="Times New Roman" w:hAnsi="Times New Roman"/>
          <w:sz w:val="24"/>
          <w:szCs w:val="24"/>
          <w:lang w:eastAsia="ru-RU"/>
        </w:rPr>
      </w:pPr>
      <w:r w:rsidRPr="00A91A38">
        <w:rPr>
          <w:rFonts w:ascii="Times New Roman" w:hAnsi="Times New Roman"/>
          <w:sz w:val="24"/>
          <w:szCs w:val="24"/>
        </w:rPr>
        <w:t xml:space="preserve">1. </w:t>
      </w:r>
      <w:proofErr w:type="gramStart"/>
      <w:r w:rsidRPr="00A91A38">
        <w:rPr>
          <w:rFonts w:ascii="Times New Roman" w:hAnsi="Times New Roman"/>
          <w:sz w:val="24"/>
          <w:szCs w:val="24"/>
          <w:lang w:eastAsia="ru-RU"/>
        </w:rPr>
        <w:t>Уполномоченный федеральный орган исполнительной власти, уполномоченный орган исполнительной власти Архангельской области, уполномоченный орган местного самоуправления Приморского муниципального района</w:t>
      </w:r>
      <w:r w:rsidRPr="00A91A38">
        <w:rPr>
          <w:rFonts w:ascii="Times New Roman" w:hAnsi="Times New Roman"/>
          <w:sz w:val="24"/>
          <w:szCs w:val="24"/>
        </w:rPr>
        <w:t xml:space="preserve"> направляют главе муниципального образования «Приморский муниципальный район» требования о внесении изменений в Правила в случае,</w:t>
      </w:r>
      <w:r w:rsidRPr="00A91A38">
        <w:rPr>
          <w:rFonts w:ascii="Times New Roman" w:hAnsi="Times New Roman"/>
          <w:sz w:val="24"/>
          <w:szCs w:val="24"/>
          <w:lang w:eastAsia="ru-RU"/>
        </w:rPr>
        <w:t xml:space="preserve"> если Правилами не обеспечена возможность размещения на территориях муниципального образования «</w:t>
      </w:r>
      <w:proofErr w:type="spellStart"/>
      <w:r w:rsidRPr="00A91A38">
        <w:rPr>
          <w:rFonts w:ascii="Times New Roman" w:hAnsi="Times New Roman"/>
          <w:sz w:val="24"/>
          <w:szCs w:val="24"/>
          <w:lang w:eastAsia="ru-RU"/>
        </w:rPr>
        <w:t>Боброво-Лявленское</w:t>
      </w:r>
      <w:proofErr w:type="spellEnd"/>
      <w:r w:rsidRPr="00A91A38">
        <w:rPr>
          <w:rFonts w:ascii="Times New Roman" w:hAnsi="Times New Roman"/>
          <w:sz w:val="24"/>
          <w:szCs w:val="24"/>
          <w:lang w:eastAsia="ru-RU"/>
        </w:rPr>
        <w:t>»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w:t>
      </w:r>
      <w:proofErr w:type="gramEnd"/>
      <w:r w:rsidRPr="00A91A38">
        <w:rPr>
          <w:rFonts w:ascii="Times New Roman" w:hAnsi="Times New Roman"/>
          <w:sz w:val="24"/>
          <w:szCs w:val="24"/>
          <w:lang w:eastAsia="ru-RU"/>
        </w:rPr>
        <w:t xml:space="preserve"> исключением линейных объектов).</w:t>
      </w:r>
    </w:p>
    <w:p w:rsidR="00A91A38" w:rsidRPr="00A91A38" w:rsidRDefault="00A91A38" w:rsidP="00A91A38">
      <w:pPr>
        <w:autoSpaceDE w:val="0"/>
        <w:autoSpaceDN w:val="0"/>
        <w:adjustRightInd w:val="0"/>
        <w:ind w:firstLine="540"/>
        <w:jc w:val="both"/>
        <w:rPr>
          <w:rFonts w:ascii="Times New Roman" w:hAnsi="Times New Roman"/>
          <w:sz w:val="24"/>
          <w:szCs w:val="24"/>
        </w:rPr>
      </w:pPr>
      <w:r w:rsidRPr="00A91A38">
        <w:rPr>
          <w:rFonts w:ascii="Times New Roman" w:hAnsi="Times New Roman"/>
          <w:sz w:val="24"/>
          <w:szCs w:val="24"/>
          <w:lang w:eastAsia="ru-RU"/>
        </w:rPr>
        <w:t xml:space="preserve">2. </w:t>
      </w:r>
      <w:r w:rsidRPr="00A91A38">
        <w:rPr>
          <w:rFonts w:ascii="Times New Roman" w:hAnsi="Times New Roman"/>
          <w:sz w:val="24"/>
          <w:szCs w:val="24"/>
        </w:rPr>
        <w:t>Глава муниципального образования «Приморский муниципальный район» обеспечивает внесение изменений в Правила в течение 30 дней со дня получения требования, указанного в части 1 настоящей статьи.</w:t>
      </w:r>
    </w:p>
    <w:p w:rsidR="00A91A38" w:rsidRPr="00A91A38" w:rsidRDefault="00A91A38" w:rsidP="00A91A38">
      <w:pPr>
        <w:autoSpaceDE w:val="0"/>
        <w:autoSpaceDN w:val="0"/>
        <w:adjustRightInd w:val="0"/>
        <w:ind w:firstLine="540"/>
        <w:jc w:val="both"/>
        <w:rPr>
          <w:rFonts w:ascii="Times New Roman" w:hAnsi="Times New Roman"/>
          <w:sz w:val="24"/>
          <w:szCs w:val="24"/>
          <w:lang w:eastAsia="ru-RU"/>
        </w:rPr>
      </w:pPr>
      <w:r w:rsidRPr="00A91A38">
        <w:rPr>
          <w:rFonts w:ascii="Times New Roman" w:hAnsi="Times New Roman"/>
          <w:sz w:val="24"/>
          <w:szCs w:val="24"/>
        </w:rPr>
        <w:t>3. Проведение публичных слушаний по проекту о внесении изменений в Правила на основании требования, указанного в части 1 настоящей статьи, не требуется.</w:t>
      </w:r>
    </w:p>
    <w:p w:rsidR="00A91A38" w:rsidRPr="00A91A38" w:rsidRDefault="00A91A38" w:rsidP="00A91A38">
      <w:pPr>
        <w:tabs>
          <w:tab w:val="left" w:pos="791"/>
          <w:tab w:val="left" w:pos="851"/>
          <w:tab w:val="left" w:pos="900"/>
        </w:tabs>
        <w:ind w:firstLine="720"/>
        <w:jc w:val="both"/>
        <w:rPr>
          <w:rFonts w:ascii="Times New Roman" w:hAnsi="Times New Roman"/>
          <w:sz w:val="24"/>
          <w:szCs w:val="24"/>
        </w:rPr>
      </w:pPr>
    </w:p>
    <w:p w:rsidR="00A91A38" w:rsidRPr="00A91A38" w:rsidRDefault="00A91A38" w:rsidP="00A91A38">
      <w:pPr>
        <w:pStyle w:val="3"/>
      </w:pPr>
      <w:bookmarkStart w:id="253" w:name="_Toc269076851"/>
      <w:bookmarkStart w:id="254" w:name="_Toc269299703"/>
      <w:bookmarkStart w:id="255" w:name="_Toc315790694"/>
      <w:bookmarkStart w:id="256" w:name="_Toc415145660"/>
      <w:bookmarkStart w:id="257" w:name="_Toc419817045"/>
      <w:bookmarkStart w:id="258" w:name="_Toc494804938"/>
      <w:bookmarkStart w:id="259" w:name="_Toc501977858"/>
      <w:r w:rsidRPr="00A91A38">
        <w:t>Статья 38. Ответственность за нарушение Правил</w:t>
      </w:r>
      <w:bookmarkEnd w:id="253"/>
      <w:bookmarkEnd w:id="254"/>
      <w:bookmarkEnd w:id="255"/>
      <w:bookmarkEnd w:id="256"/>
      <w:bookmarkEnd w:id="257"/>
      <w:r w:rsidRPr="00A91A38">
        <w:t xml:space="preserve"> землепользования и застройки</w:t>
      </w:r>
      <w:bookmarkEnd w:id="258"/>
      <w:bookmarkEnd w:id="259"/>
    </w:p>
    <w:p w:rsidR="00A91A38" w:rsidRPr="00A91A38" w:rsidRDefault="00A91A38" w:rsidP="00A91A38">
      <w:pPr>
        <w:tabs>
          <w:tab w:val="left" w:pos="791"/>
          <w:tab w:val="left" w:pos="851"/>
          <w:tab w:val="left" w:pos="900"/>
        </w:tabs>
        <w:ind w:firstLine="720"/>
        <w:jc w:val="both"/>
        <w:rPr>
          <w:rFonts w:ascii="Times New Roman" w:hAnsi="Times New Roman"/>
          <w:color w:val="000000"/>
          <w:spacing w:val="2"/>
          <w:sz w:val="24"/>
          <w:szCs w:val="24"/>
        </w:rPr>
      </w:pPr>
      <w:r w:rsidRPr="00A91A38">
        <w:rPr>
          <w:rFonts w:ascii="Times New Roman" w:hAnsi="Times New Roman"/>
          <w:color w:val="000000"/>
          <w:spacing w:val="4"/>
          <w:sz w:val="24"/>
          <w:szCs w:val="24"/>
        </w:rPr>
        <w:t>Лица, виновные в нарушении настоящих Правил, несут дисциплинарную, имущест</w:t>
      </w:r>
      <w:r w:rsidRPr="00A91A38">
        <w:rPr>
          <w:rFonts w:ascii="Times New Roman" w:hAnsi="Times New Roman"/>
          <w:color w:val="000000"/>
          <w:spacing w:val="2"/>
          <w:sz w:val="24"/>
          <w:szCs w:val="24"/>
        </w:rPr>
        <w:t>венную, административную, уголовную и иную ответственность в соответствии с законодательством Российской Федерации и Архангельской области.</w:t>
      </w:r>
    </w:p>
    <w:p w:rsidR="00AE27C3" w:rsidRPr="000E39DF" w:rsidRDefault="00AE27C3" w:rsidP="00AE27C3">
      <w:pPr>
        <w:rPr>
          <w:rFonts w:ascii="Times New Roman" w:eastAsia="Times New Roman" w:hAnsi="Times New Roman"/>
          <w:sz w:val="24"/>
          <w:szCs w:val="24"/>
          <w:lang w:eastAsia="ar-SA" w:bidi="en-US"/>
        </w:rPr>
      </w:pPr>
      <w:r w:rsidRPr="000E39DF">
        <w:rPr>
          <w:rFonts w:ascii="Times New Roman" w:hAnsi="Times New Roman"/>
        </w:rPr>
        <w:br w:type="page"/>
      </w:r>
    </w:p>
    <w:p w:rsidR="00AE27C3" w:rsidRPr="000E39DF" w:rsidRDefault="00AE27C3" w:rsidP="00013DD5">
      <w:pPr>
        <w:pStyle w:val="1"/>
        <w:suppressAutoHyphens/>
        <w:spacing w:before="480" w:after="240" w:line="240" w:lineRule="auto"/>
        <w:rPr>
          <w:rFonts w:ascii="Times New Roman" w:hAnsi="Times New Roman" w:cs="Times New Roman"/>
          <w:b/>
          <w:bCs/>
          <w:caps/>
          <w:color w:val="auto"/>
          <w:kern w:val="32"/>
          <w:sz w:val="24"/>
          <w:szCs w:val="24"/>
          <w:lang w:eastAsia="ar-SA"/>
        </w:rPr>
      </w:pPr>
      <w:bookmarkStart w:id="260" w:name="_Toc196878926"/>
      <w:bookmarkStart w:id="261" w:name="_Toc312188822"/>
      <w:bookmarkStart w:id="262" w:name="_Toc501977859"/>
      <w:bookmarkStart w:id="263" w:name="_Toc429415683"/>
      <w:r w:rsidRPr="000E39DF">
        <w:rPr>
          <w:rFonts w:ascii="Times New Roman" w:hAnsi="Times New Roman" w:cs="Times New Roman"/>
          <w:b/>
          <w:bCs/>
          <w:caps/>
          <w:color w:val="auto"/>
          <w:kern w:val="32"/>
          <w:sz w:val="24"/>
          <w:szCs w:val="24"/>
          <w:lang w:eastAsia="ar-SA"/>
        </w:rPr>
        <w:lastRenderedPageBreak/>
        <w:t>Часть II. Карта градостроительного зонирования</w:t>
      </w:r>
      <w:bookmarkEnd w:id="260"/>
      <w:bookmarkEnd w:id="261"/>
      <w:bookmarkEnd w:id="262"/>
      <w:r w:rsidRPr="000E39DF">
        <w:rPr>
          <w:rFonts w:ascii="Times New Roman" w:hAnsi="Times New Roman" w:cs="Times New Roman"/>
          <w:b/>
          <w:bCs/>
          <w:caps/>
          <w:color w:val="auto"/>
          <w:kern w:val="32"/>
          <w:sz w:val="24"/>
          <w:szCs w:val="24"/>
          <w:lang w:eastAsia="ar-SA"/>
        </w:rPr>
        <w:t xml:space="preserve"> </w:t>
      </w:r>
      <w:bookmarkEnd w:id="263"/>
    </w:p>
    <w:p w:rsidR="00AE27C3" w:rsidRDefault="00A91A38" w:rsidP="00A91A38">
      <w:pPr>
        <w:pStyle w:val="3"/>
        <w:keepLines w:val="0"/>
        <w:suppressAutoHyphens/>
        <w:spacing w:before="180" w:after="120" w:line="240" w:lineRule="auto"/>
        <w:rPr>
          <w:rFonts w:eastAsia="Times New Roman" w:cs="Times New Roman"/>
          <w:bCs/>
          <w:lang w:eastAsia="ar-SA"/>
        </w:rPr>
      </w:pPr>
      <w:bookmarkStart w:id="264" w:name="_Toc282347530"/>
      <w:bookmarkStart w:id="265" w:name="_Toc321209570"/>
      <w:bookmarkStart w:id="266" w:name="_Toc339819815"/>
      <w:bookmarkStart w:id="267" w:name="_Toc429415685"/>
      <w:bookmarkStart w:id="268" w:name="_Toc379293271"/>
      <w:bookmarkStart w:id="269" w:name="_Toc380581548"/>
      <w:bookmarkStart w:id="270" w:name="_Toc392516680"/>
      <w:bookmarkStart w:id="271" w:name="_Toc400454227"/>
      <w:bookmarkStart w:id="272" w:name="_Toc410315205"/>
      <w:bookmarkStart w:id="273" w:name="_Toc424120764"/>
      <w:bookmarkStart w:id="274" w:name="_Toc501977860"/>
      <w:r>
        <w:rPr>
          <w:rFonts w:eastAsia="Times New Roman" w:cs="Times New Roman"/>
          <w:bCs/>
          <w:lang w:eastAsia="ar-SA"/>
        </w:rPr>
        <w:t>Статья 39</w:t>
      </w:r>
      <w:r w:rsidR="00AE27C3" w:rsidRPr="000E39DF">
        <w:rPr>
          <w:rFonts w:eastAsia="Times New Roman" w:cs="Times New Roman"/>
          <w:bCs/>
          <w:lang w:eastAsia="ar-SA"/>
        </w:rPr>
        <w:t xml:space="preserve">. </w:t>
      </w:r>
      <w:r>
        <w:rPr>
          <w:rFonts w:eastAsia="Times New Roman" w:cs="Times New Roman"/>
          <w:bCs/>
          <w:lang w:eastAsia="ar-SA"/>
        </w:rPr>
        <w:t>Состав и содержание карты</w:t>
      </w:r>
      <w:r w:rsidR="00AE27C3" w:rsidRPr="000E39DF">
        <w:rPr>
          <w:rFonts w:eastAsia="Times New Roman" w:cs="Times New Roman"/>
          <w:bCs/>
          <w:lang w:eastAsia="ar-SA"/>
        </w:rPr>
        <w:t xml:space="preserve"> градостроительного зонирования</w:t>
      </w:r>
      <w:bookmarkEnd w:id="264"/>
      <w:bookmarkEnd w:id="265"/>
      <w:bookmarkEnd w:id="266"/>
      <w:bookmarkEnd w:id="267"/>
      <w:bookmarkEnd w:id="268"/>
      <w:bookmarkEnd w:id="269"/>
      <w:bookmarkEnd w:id="270"/>
      <w:bookmarkEnd w:id="271"/>
      <w:bookmarkEnd w:id="272"/>
      <w:bookmarkEnd w:id="273"/>
      <w:bookmarkEnd w:id="274"/>
    </w:p>
    <w:p w:rsidR="00711045" w:rsidRPr="00711045" w:rsidRDefault="00711045" w:rsidP="00711045">
      <w:pPr>
        <w:ind w:firstLine="708"/>
        <w:jc w:val="both"/>
        <w:rPr>
          <w:rFonts w:ascii="Times New Roman" w:hAnsi="Times New Roman"/>
          <w:sz w:val="24"/>
          <w:szCs w:val="24"/>
          <w:lang w:eastAsia="ru-RU"/>
        </w:rPr>
      </w:pPr>
      <w:r w:rsidRPr="00711045">
        <w:rPr>
          <w:rFonts w:ascii="Times New Roman" w:hAnsi="Times New Roman"/>
          <w:sz w:val="24"/>
          <w:szCs w:val="24"/>
          <w:lang w:eastAsia="ru-RU"/>
        </w:rPr>
        <w:t>1. Карта градостроительного зонирования Поселения выполняется на основании генерального плана Поселения (в том числе – генеральных планов частей его территории).</w:t>
      </w:r>
    </w:p>
    <w:p w:rsidR="00711045" w:rsidRPr="00711045" w:rsidRDefault="00711045" w:rsidP="00711045">
      <w:pPr>
        <w:ind w:firstLine="708"/>
        <w:jc w:val="both"/>
        <w:rPr>
          <w:rFonts w:ascii="Times New Roman" w:hAnsi="Times New Roman"/>
          <w:bCs/>
          <w:sz w:val="24"/>
          <w:szCs w:val="24"/>
          <w:lang w:eastAsia="ru-RU"/>
        </w:rPr>
      </w:pPr>
      <w:r w:rsidRPr="00711045">
        <w:rPr>
          <w:rFonts w:ascii="Times New Roman" w:hAnsi="Times New Roman"/>
          <w:sz w:val="24"/>
          <w:szCs w:val="24"/>
          <w:lang w:eastAsia="ru-RU"/>
        </w:rPr>
        <w:t>2. Карта градостроительного зонирования является неотъемлемой частью  настоящих Правил.</w:t>
      </w:r>
    </w:p>
    <w:p w:rsidR="00711045" w:rsidRPr="00711045" w:rsidRDefault="00711045" w:rsidP="00711045">
      <w:pPr>
        <w:ind w:firstLine="708"/>
        <w:jc w:val="both"/>
        <w:rPr>
          <w:rFonts w:ascii="Times New Roman" w:hAnsi="Times New Roman"/>
          <w:sz w:val="24"/>
          <w:szCs w:val="24"/>
          <w:lang w:eastAsia="ru-RU"/>
        </w:rPr>
      </w:pPr>
      <w:r w:rsidRPr="00711045">
        <w:rPr>
          <w:rFonts w:ascii="Times New Roman" w:hAnsi="Times New Roman"/>
          <w:sz w:val="24"/>
          <w:szCs w:val="24"/>
          <w:lang w:eastAsia="ru-RU"/>
        </w:rPr>
        <w:t>3. Карта градостроительного зонирования представляет собой чертёж Поселения с отображением границ территории Поселения и населённых пунктов, границ территориальных зон и границ зон с особыми условиями использования территорий.</w:t>
      </w:r>
    </w:p>
    <w:p w:rsidR="00711045" w:rsidRPr="00711045" w:rsidRDefault="00711045" w:rsidP="00711045">
      <w:pPr>
        <w:ind w:firstLine="708"/>
        <w:jc w:val="both"/>
        <w:rPr>
          <w:rFonts w:ascii="Times New Roman" w:hAnsi="Times New Roman"/>
          <w:sz w:val="24"/>
          <w:szCs w:val="24"/>
          <w:lang w:eastAsia="ru-RU"/>
        </w:rPr>
      </w:pPr>
      <w:r w:rsidRPr="00711045">
        <w:rPr>
          <w:rFonts w:ascii="Times New Roman" w:hAnsi="Times New Roman"/>
          <w:sz w:val="24"/>
          <w:szCs w:val="24"/>
          <w:lang w:eastAsia="ru-RU"/>
        </w:rPr>
        <w:t>4. На Карте градостроительного зонирования территории муниципального образования «</w:t>
      </w:r>
      <w:proofErr w:type="spellStart"/>
      <w:r>
        <w:rPr>
          <w:rFonts w:ascii="Times New Roman" w:hAnsi="Times New Roman"/>
          <w:sz w:val="24"/>
          <w:szCs w:val="24"/>
          <w:lang w:eastAsia="ru-RU"/>
        </w:rPr>
        <w:t>Пертоминское</w:t>
      </w:r>
      <w:proofErr w:type="spellEnd"/>
      <w:r w:rsidRPr="00711045">
        <w:rPr>
          <w:rFonts w:ascii="Times New Roman" w:hAnsi="Times New Roman"/>
          <w:sz w:val="24"/>
          <w:szCs w:val="24"/>
          <w:lang w:eastAsia="ru-RU"/>
        </w:rPr>
        <w:t>» Приморского района Архангельской области, М 1:50000 выделены следующие территориальные зоны</w:t>
      </w:r>
      <w:r w:rsidRPr="00711045">
        <w:rPr>
          <w:rFonts w:ascii="Times New Roman" w:hAnsi="Times New Roman"/>
          <w:sz w:val="26"/>
          <w:szCs w:val="26"/>
          <w:lang w:eastAsia="ru-RU"/>
        </w:rPr>
        <w:t>:</w:t>
      </w:r>
      <w:r w:rsidRPr="00711045">
        <w:rPr>
          <w:rFonts w:ascii="Times New Roman" w:hAnsi="Times New Roman"/>
          <w:sz w:val="24"/>
          <w:szCs w:val="24"/>
          <w:lang w:eastAsia="ru-RU"/>
        </w:rPr>
        <w:t xml:space="preserve"> </w:t>
      </w:r>
    </w:p>
    <w:p w:rsidR="00711045" w:rsidRPr="00711045" w:rsidRDefault="00A9588B" w:rsidP="00711045">
      <w:pPr>
        <w:ind w:firstLine="708"/>
        <w:jc w:val="both"/>
        <w:rPr>
          <w:rFonts w:ascii="Times New Roman" w:hAnsi="Times New Roman"/>
          <w:sz w:val="24"/>
          <w:szCs w:val="24"/>
          <w:lang w:eastAsia="ru-RU"/>
        </w:rPr>
      </w:pPr>
      <w:r>
        <w:rPr>
          <w:rFonts w:ascii="Times New Roman" w:hAnsi="Times New Roman"/>
          <w:sz w:val="24"/>
          <w:szCs w:val="24"/>
          <w:lang w:eastAsia="ru-RU"/>
        </w:rPr>
        <w:t>СХ</w:t>
      </w:r>
      <w:proofErr w:type="gramStart"/>
      <w:r w:rsidR="002E3385">
        <w:rPr>
          <w:rFonts w:ascii="Times New Roman" w:hAnsi="Times New Roman"/>
          <w:sz w:val="24"/>
          <w:szCs w:val="24"/>
          <w:lang w:eastAsia="ru-RU"/>
        </w:rPr>
        <w:t>1</w:t>
      </w:r>
      <w:proofErr w:type="gramEnd"/>
      <w:r>
        <w:rPr>
          <w:rFonts w:ascii="Times New Roman" w:hAnsi="Times New Roman"/>
          <w:sz w:val="24"/>
          <w:szCs w:val="24"/>
          <w:lang w:eastAsia="ru-RU"/>
        </w:rPr>
        <w:t xml:space="preserve"> – Зона сельскохозяйственного назначения</w:t>
      </w:r>
    </w:p>
    <w:p w:rsidR="00711045" w:rsidRDefault="00711045" w:rsidP="00711045">
      <w:pPr>
        <w:ind w:firstLine="708"/>
        <w:jc w:val="both"/>
        <w:rPr>
          <w:rFonts w:ascii="Times New Roman" w:hAnsi="Times New Roman"/>
          <w:sz w:val="24"/>
          <w:szCs w:val="24"/>
          <w:lang w:eastAsia="ru-RU"/>
        </w:rPr>
      </w:pPr>
      <w:r w:rsidRPr="00711045">
        <w:rPr>
          <w:rFonts w:ascii="Times New Roman" w:hAnsi="Times New Roman"/>
          <w:sz w:val="24"/>
          <w:szCs w:val="24"/>
          <w:lang w:eastAsia="ru-RU"/>
        </w:rPr>
        <w:t>П</w:t>
      </w:r>
      <w:proofErr w:type="gramStart"/>
      <w:r w:rsidRPr="00711045">
        <w:rPr>
          <w:rFonts w:ascii="Times New Roman" w:hAnsi="Times New Roman"/>
          <w:sz w:val="24"/>
          <w:szCs w:val="24"/>
          <w:lang w:eastAsia="ru-RU"/>
        </w:rPr>
        <w:t>1</w:t>
      </w:r>
      <w:proofErr w:type="gramEnd"/>
      <w:r w:rsidRPr="00711045">
        <w:rPr>
          <w:rFonts w:ascii="Times New Roman" w:hAnsi="Times New Roman"/>
          <w:sz w:val="24"/>
          <w:szCs w:val="24"/>
          <w:lang w:eastAsia="ru-RU"/>
        </w:rPr>
        <w:t xml:space="preserve"> – </w:t>
      </w:r>
      <w:r w:rsidR="00A9588B">
        <w:rPr>
          <w:rFonts w:ascii="Times New Roman" w:hAnsi="Times New Roman"/>
          <w:sz w:val="24"/>
          <w:szCs w:val="24"/>
          <w:lang w:eastAsia="ru-RU"/>
        </w:rPr>
        <w:t>Производственная зона</w:t>
      </w:r>
    </w:p>
    <w:p w:rsidR="00A9588B" w:rsidRPr="00711045" w:rsidRDefault="00A9588B" w:rsidP="00711045">
      <w:pPr>
        <w:ind w:firstLine="708"/>
        <w:jc w:val="both"/>
        <w:rPr>
          <w:rFonts w:ascii="Times New Roman" w:hAnsi="Times New Roman"/>
          <w:sz w:val="24"/>
          <w:szCs w:val="24"/>
          <w:lang w:eastAsia="ru-RU"/>
        </w:rPr>
      </w:pPr>
      <w:r>
        <w:rPr>
          <w:rFonts w:ascii="Times New Roman" w:hAnsi="Times New Roman"/>
          <w:sz w:val="24"/>
          <w:szCs w:val="24"/>
          <w:lang w:eastAsia="ru-RU"/>
        </w:rPr>
        <w:t>И – Зона инженерной инфраструктуры</w:t>
      </w:r>
    </w:p>
    <w:p w:rsidR="00711045" w:rsidRPr="00711045" w:rsidRDefault="00A9588B" w:rsidP="00711045">
      <w:pPr>
        <w:ind w:firstLine="708"/>
        <w:jc w:val="both"/>
        <w:rPr>
          <w:rFonts w:ascii="Times New Roman" w:hAnsi="Times New Roman"/>
          <w:sz w:val="24"/>
          <w:szCs w:val="24"/>
          <w:lang w:eastAsia="ru-RU"/>
        </w:rPr>
      </w:pPr>
      <w:r>
        <w:rPr>
          <w:rFonts w:ascii="Times New Roman" w:hAnsi="Times New Roman"/>
          <w:sz w:val="24"/>
          <w:szCs w:val="24"/>
          <w:lang w:eastAsia="ru-RU"/>
        </w:rPr>
        <w:t>Т – Зона  транспортной инфраструктуры</w:t>
      </w:r>
    </w:p>
    <w:p w:rsidR="00711045" w:rsidRPr="00711045" w:rsidRDefault="00711045" w:rsidP="00711045">
      <w:pPr>
        <w:ind w:firstLine="708"/>
        <w:jc w:val="both"/>
        <w:rPr>
          <w:rFonts w:ascii="Times New Roman" w:hAnsi="Times New Roman"/>
          <w:sz w:val="24"/>
          <w:szCs w:val="24"/>
          <w:lang w:eastAsia="ru-RU"/>
        </w:rPr>
      </w:pPr>
      <w:proofErr w:type="spellStart"/>
      <w:r w:rsidRPr="00711045">
        <w:rPr>
          <w:rFonts w:ascii="Times New Roman" w:hAnsi="Times New Roman"/>
          <w:sz w:val="24"/>
          <w:szCs w:val="24"/>
          <w:lang w:eastAsia="ru-RU"/>
        </w:rPr>
        <w:t>Сп</w:t>
      </w:r>
      <w:proofErr w:type="spellEnd"/>
      <w:r w:rsidRPr="00711045">
        <w:rPr>
          <w:rFonts w:ascii="Times New Roman" w:hAnsi="Times New Roman"/>
          <w:sz w:val="24"/>
          <w:szCs w:val="24"/>
          <w:lang w:eastAsia="ru-RU"/>
        </w:rPr>
        <w:t xml:space="preserve"> 1– Зона специального назначения, связанная с захоронениями</w:t>
      </w:r>
    </w:p>
    <w:p w:rsidR="00711045" w:rsidRPr="00711045" w:rsidRDefault="00711045" w:rsidP="00711045">
      <w:pPr>
        <w:ind w:firstLine="708"/>
        <w:jc w:val="both"/>
        <w:rPr>
          <w:rFonts w:ascii="Times New Roman" w:hAnsi="Times New Roman"/>
          <w:sz w:val="24"/>
          <w:szCs w:val="24"/>
          <w:lang w:eastAsia="ru-RU"/>
        </w:rPr>
      </w:pPr>
      <w:r w:rsidRPr="00711045">
        <w:rPr>
          <w:rFonts w:ascii="Times New Roman" w:hAnsi="Times New Roman"/>
          <w:sz w:val="24"/>
          <w:szCs w:val="24"/>
          <w:lang w:eastAsia="ru-RU"/>
        </w:rPr>
        <w:t>Сп</w:t>
      </w:r>
      <w:proofErr w:type="gramStart"/>
      <w:r w:rsidRPr="00711045">
        <w:rPr>
          <w:rFonts w:ascii="Times New Roman" w:hAnsi="Times New Roman"/>
          <w:sz w:val="24"/>
          <w:szCs w:val="24"/>
          <w:lang w:eastAsia="ru-RU"/>
        </w:rPr>
        <w:t>2</w:t>
      </w:r>
      <w:proofErr w:type="gramEnd"/>
      <w:r w:rsidRPr="00711045">
        <w:rPr>
          <w:rFonts w:ascii="Times New Roman" w:hAnsi="Times New Roman"/>
          <w:sz w:val="24"/>
          <w:szCs w:val="24"/>
          <w:lang w:eastAsia="ru-RU"/>
        </w:rPr>
        <w:t xml:space="preserve"> – Зона специального назначения, связанная с государственными объектами</w:t>
      </w:r>
    </w:p>
    <w:p w:rsidR="00711045" w:rsidRPr="00711045" w:rsidRDefault="00711045" w:rsidP="00711045">
      <w:pPr>
        <w:ind w:firstLine="708"/>
        <w:jc w:val="both"/>
        <w:rPr>
          <w:rFonts w:ascii="Times New Roman" w:hAnsi="Times New Roman"/>
          <w:sz w:val="24"/>
          <w:szCs w:val="24"/>
          <w:lang w:eastAsia="ru-RU"/>
        </w:rPr>
      </w:pPr>
      <w:r w:rsidRPr="00711045">
        <w:rPr>
          <w:rFonts w:ascii="Times New Roman" w:hAnsi="Times New Roman"/>
          <w:sz w:val="24"/>
          <w:szCs w:val="24"/>
          <w:lang w:eastAsia="ru-RU"/>
        </w:rPr>
        <w:t>Обозначены границы населенных пунктов и территории населенных пунктов.</w:t>
      </w:r>
    </w:p>
    <w:p w:rsidR="00711045" w:rsidRPr="00711045" w:rsidRDefault="00711045" w:rsidP="00711045">
      <w:pPr>
        <w:ind w:firstLine="709"/>
        <w:jc w:val="both"/>
        <w:rPr>
          <w:rFonts w:ascii="Times New Roman" w:hAnsi="Times New Roman"/>
          <w:sz w:val="24"/>
          <w:szCs w:val="24"/>
          <w:lang w:eastAsia="ru-RU"/>
        </w:rPr>
      </w:pPr>
      <w:r w:rsidRPr="00711045">
        <w:rPr>
          <w:rFonts w:ascii="Times New Roman" w:hAnsi="Times New Roman"/>
          <w:sz w:val="24"/>
          <w:szCs w:val="24"/>
          <w:lang w:eastAsia="ru-RU"/>
        </w:rPr>
        <w:t>5.  На картах градостроительного зонирования населенных пунктов, расположенных на территории МО «</w:t>
      </w:r>
      <w:proofErr w:type="spellStart"/>
      <w:r w:rsidR="00A9588B">
        <w:rPr>
          <w:rFonts w:ascii="Times New Roman" w:hAnsi="Times New Roman"/>
          <w:sz w:val="24"/>
          <w:szCs w:val="24"/>
          <w:lang w:eastAsia="ru-RU"/>
        </w:rPr>
        <w:t>Пертоминское</w:t>
      </w:r>
      <w:proofErr w:type="spellEnd"/>
      <w:r w:rsidRPr="00711045">
        <w:rPr>
          <w:rFonts w:ascii="Times New Roman" w:hAnsi="Times New Roman"/>
          <w:sz w:val="24"/>
          <w:szCs w:val="24"/>
          <w:lang w:eastAsia="ru-RU"/>
        </w:rPr>
        <w:t>» выделены следующие территориальные зоны:</w:t>
      </w:r>
    </w:p>
    <w:p w:rsidR="00711045" w:rsidRDefault="00711045" w:rsidP="00711045">
      <w:pPr>
        <w:spacing w:before="120"/>
        <w:jc w:val="both"/>
        <w:rPr>
          <w:rFonts w:ascii="Times New Roman" w:hAnsi="Times New Roman"/>
          <w:sz w:val="24"/>
          <w:szCs w:val="24"/>
          <w:lang w:eastAsia="ru-RU"/>
        </w:rPr>
      </w:pPr>
      <w:r w:rsidRPr="00711045">
        <w:rPr>
          <w:rFonts w:ascii="Times New Roman" w:hAnsi="Times New Roman"/>
          <w:sz w:val="24"/>
          <w:szCs w:val="24"/>
          <w:lang w:eastAsia="ru-RU"/>
        </w:rPr>
        <w:t xml:space="preserve">            Ж</w:t>
      </w:r>
      <w:proofErr w:type="gramStart"/>
      <w:r w:rsidRPr="00711045">
        <w:rPr>
          <w:rFonts w:ascii="Times New Roman" w:hAnsi="Times New Roman"/>
          <w:sz w:val="24"/>
          <w:szCs w:val="24"/>
          <w:lang w:eastAsia="ru-RU"/>
        </w:rPr>
        <w:t>1</w:t>
      </w:r>
      <w:proofErr w:type="gramEnd"/>
      <w:r w:rsidRPr="00711045">
        <w:rPr>
          <w:rFonts w:ascii="Times New Roman" w:hAnsi="Times New Roman"/>
          <w:sz w:val="24"/>
          <w:szCs w:val="24"/>
          <w:lang w:eastAsia="ru-RU"/>
        </w:rPr>
        <w:t xml:space="preserve"> – Зона застройки индивидуальными жилыми домами</w:t>
      </w:r>
    </w:p>
    <w:p w:rsidR="00C41109" w:rsidRPr="00711045" w:rsidRDefault="002E3385" w:rsidP="00711045">
      <w:pPr>
        <w:spacing w:before="120"/>
        <w:jc w:val="both"/>
        <w:rPr>
          <w:rFonts w:ascii="Times New Roman" w:hAnsi="Times New Roman"/>
          <w:sz w:val="24"/>
          <w:szCs w:val="24"/>
          <w:lang w:eastAsia="ru-RU"/>
        </w:rPr>
      </w:pPr>
      <w:r>
        <w:rPr>
          <w:rFonts w:ascii="Times New Roman" w:hAnsi="Times New Roman"/>
          <w:sz w:val="24"/>
          <w:szCs w:val="24"/>
          <w:lang w:eastAsia="ru-RU"/>
        </w:rPr>
        <w:t xml:space="preserve">            Сх</w:t>
      </w:r>
      <w:proofErr w:type="gramStart"/>
      <w:r>
        <w:rPr>
          <w:rFonts w:ascii="Times New Roman" w:hAnsi="Times New Roman"/>
          <w:sz w:val="24"/>
          <w:szCs w:val="24"/>
          <w:lang w:eastAsia="ru-RU"/>
        </w:rPr>
        <w:t>1</w:t>
      </w:r>
      <w:proofErr w:type="gramEnd"/>
      <w:r w:rsidR="00C4205F">
        <w:rPr>
          <w:rFonts w:ascii="Times New Roman" w:hAnsi="Times New Roman"/>
          <w:sz w:val="24"/>
          <w:szCs w:val="24"/>
          <w:lang w:eastAsia="ru-RU"/>
        </w:rPr>
        <w:t xml:space="preserve">- Зона </w:t>
      </w:r>
      <w:r w:rsidR="00C41109">
        <w:rPr>
          <w:rFonts w:ascii="Times New Roman" w:hAnsi="Times New Roman"/>
          <w:sz w:val="24"/>
          <w:szCs w:val="24"/>
          <w:lang w:eastAsia="ru-RU"/>
        </w:rPr>
        <w:t>сельскохозяйственного назначения</w:t>
      </w:r>
    </w:p>
    <w:p w:rsidR="00711045" w:rsidRPr="00711045" w:rsidRDefault="00C4205F" w:rsidP="00711045">
      <w:pPr>
        <w:spacing w:before="120"/>
        <w:ind w:firstLine="708"/>
        <w:jc w:val="both"/>
        <w:rPr>
          <w:rFonts w:ascii="Times New Roman" w:hAnsi="Times New Roman"/>
          <w:sz w:val="24"/>
          <w:szCs w:val="24"/>
          <w:lang w:eastAsia="ru-RU"/>
        </w:rPr>
      </w:pPr>
      <w:r>
        <w:rPr>
          <w:rFonts w:ascii="Times New Roman" w:hAnsi="Times New Roman"/>
          <w:sz w:val="24"/>
          <w:szCs w:val="24"/>
          <w:lang w:eastAsia="ru-RU"/>
        </w:rPr>
        <w:t xml:space="preserve"> </w:t>
      </w:r>
      <w:r w:rsidR="00711045" w:rsidRPr="00711045">
        <w:rPr>
          <w:rFonts w:ascii="Times New Roman" w:hAnsi="Times New Roman"/>
          <w:sz w:val="24"/>
          <w:szCs w:val="24"/>
          <w:lang w:eastAsia="ru-RU"/>
        </w:rPr>
        <w:t>П</w:t>
      </w:r>
      <w:proofErr w:type="gramStart"/>
      <w:r w:rsidR="00711045" w:rsidRPr="00711045">
        <w:rPr>
          <w:rFonts w:ascii="Times New Roman" w:hAnsi="Times New Roman"/>
          <w:sz w:val="24"/>
          <w:szCs w:val="24"/>
          <w:lang w:eastAsia="ru-RU"/>
        </w:rPr>
        <w:t>1</w:t>
      </w:r>
      <w:proofErr w:type="gramEnd"/>
      <w:r w:rsidR="00711045" w:rsidRPr="00711045">
        <w:rPr>
          <w:rFonts w:ascii="Times New Roman" w:hAnsi="Times New Roman"/>
          <w:sz w:val="24"/>
          <w:szCs w:val="24"/>
          <w:lang w:eastAsia="ru-RU"/>
        </w:rPr>
        <w:t xml:space="preserve">  –  Производственная зона</w:t>
      </w:r>
    </w:p>
    <w:p w:rsidR="00711045" w:rsidRPr="00711045" w:rsidRDefault="00C4205F" w:rsidP="00711045">
      <w:pPr>
        <w:spacing w:before="120"/>
        <w:ind w:firstLine="708"/>
        <w:jc w:val="both"/>
        <w:rPr>
          <w:rFonts w:ascii="Times New Roman" w:hAnsi="Times New Roman"/>
          <w:sz w:val="24"/>
          <w:szCs w:val="24"/>
          <w:lang w:eastAsia="ru-RU"/>
        </w:rPr>
      </w:pPr>
      <w:r>
        <w:rPr>
          <w:rFonts w:ascii="Times New Roman" w:hAnsi="Times New Roman"/>
          <w:sz w:val="24"/>
          <w:szCs w:val="24"/>
          <w:lang w:eastAsia="ru-RU"/>
        </w:rPr>
        <w:t xml:space="preserve"> </w:t>
      </w:r>
      <w:proofErr w:type="gramStart"/>
      <w:r w:rsidR="00C41109">
        <w:rPr>
          <w:rFonts w:ascii="Times New Roman" w:hAnsi="Times New Roman"/>
          <w:sz w:val="24"/>
          <w:szCs w:val="24"/>
          <w:lang w:eastAsia="ru-RU"/>
        </w:rPr>
        <w:t>Р</w:t>
      </w:r>
      <w:proofErr w:type="gramEnd"/>
      <w:r w:rsidR="00711045" w:rsidRPr="00711045">
        <w:rPr>
          <w:rFonts w:ascii="Times New Roman" w:hAnsi="Times New Roman"/>
          <w:sz w:val="24"/>
          <w:szCs w:val="24"/>
          <w:lang w:eastAsia="ru-RU"/>
        </w:rPr>
        <w:t xml:space="preserve"> –    Зона рекреационного назначения </w:t>
      </w:r>
    </w:p>
    <w:p w:rsidR="00711045" w:rsidRPr="00711045" w:rsidRDefault="00C4205F" w:rsidP="00711045">
      <w:pPr>
        <w:spacing w:before="120"/>
        <w:ind w:firstLine="708"/>
        <w:jc w:val="both"/>
        <w:rPr>
          <w:rFonts w:ascii="Times New Roman" w:hAnsi="Times New Roman"/>
          <w:sz w:val="24"/>
          <w:szCs w:val="24"/>
          <w:lang w:eastAsia="ru-RU"/>
        </w:rPr>
      </w:pPr>
      <w:r>
        <w:rPr>
          <w:rFonts w:ascii="Times New Roman" w:hAnsi="Times New Roman"/>
          <w:sz w:val="24"/>
          <w:szCs w:val="24"/>
          <w:lang w:eastAsia="ru-RU"/>
        </w:rPr>
        <w:t xml:space="preserve"> </w:t>
      </w:r>
      <w:r w:rsidR="00C41109">
        <w:rPr>
          <w:rFonts w:ascii="Times New Roman" w:hAnsi="Times New Roman"/>
          <w:sz w:val="24"/>
          <w:szCs w:val="24"/>
          <w:lang w:eastAsia="ru-RU"/>
        </w:rPr>
        <w:t>Т</w:t>
      </w:r>
      <w:r w:rsidR="00711045" w:rsidRPr="00711045">
        <w:rPr>
          <w:rFonts w:ascii="Times New Roman" w:hAnsi="Times New Roman"/>
          <w:sz w:val="24"/>
          <w:szCs w:val="24"/>
          <w:lang w:eastAsia="ru-RU"/>
        </w:rPr>
        <w:t xml:space="preserve"> -    Зона </w:t>
      </w:r>
      <w:r w:rsidR="00C41109">
        <w:rPr>
          <w:rFonts w:ascii="Times New Roman" w:hAnsi="Times New Roman"/>
          <w:sz w:val="24"/>
          <w:szCs w:val="24"/>
          <w:lang w:eastAsia="ru-RU"/>
        </w:rPr>
        <w:t>транспортной инфраструктуры</w:t>
      </w:r>
    </w:p>
    <w:p w:rsidR="00711045" w:rsidRPr="00711045" w:rsidRDefault="00C4205F" w:rsidP="00711045">
      <w:pPr>
        <w:spacing w:before="120"/>
        <w:ind w:firstLine="708"/>
        <w:jc w:val="both"/>
        <w:rPr>
          <w:rFonts w:ascii="Times New Roman" w:hAnsi="Times New Roman"/>
          <w:sz w:val="24"/>
          <w:szCs w:val="24"/>
          <w:lang w:eastAsia="ru-RU"/>
        </w:rPr>
      </w:pPr>
      <w:r>
        <w:rPr>
          <w:rFonts w:ascii="Times New Roman" w:hAnsi="Times New Roman"/>
          <w:sz w:val="24"/>
          <w:szCs w:val="24"/>
          <w:lang w:eastAsia="ru-RU"/>
        </w:rPr>
        <w:t xml:space="preserve"> </w:t>
      </w:r>
      <w:r w:rsidR="00711045" w:rsidRPr="00711045">
        <w:rPr>
          <w:rFonts w:ascii="Times New Roman" w:hAnsi="Times New Roman"/>
          <w:sz w:val="24"/>
          <w:szCs w:val="24"/>
          <w:lang w:eastAsia="ru-RU"/>
        </w:rPr>
        <w:t>И   –   Зона инженерной инфраструктуры</w:t>
      </w:r>
    </w:p>
    <w:p w:rsidR="00711045" w:rsidRPr="00711045" w:rsidRDefault="00711045" w:rsidP="00711045">
      <w:pPr>
        <w:spacing w:before="120"/>
        <w:ind w:firstLine="708"/>
        <w:jc w:val="both"/>
        <w:rPr>
          <w:rFonts w:ascii="Times New Roman" w:hAnsi="Times New Roman"/>
          <w:sz w:val="24"/>
          <w:szCs w:val="24"/>
          <w:lang w:eastAsia="ru-RU"/>
        </w:rPr>
      </w:pPr>
      <w:r w:rsidRPr="00711045">
        <w:rPr>
          <w:rFonts w:ascii="Times New Roman" w:hAnsi="Times New Roman"/>
          <w:sz w:val="24"/>
          <w:szCs w:val="24"/>
          <w:lang w:eastAsia="ru-RU"/>
        </w:rPr>
        <w:t>Сп</w:t>
      </w:r>
      <w:proofErr w:type="gramStart"/>
      <w:r w:rsidRPr="00711045">
        <w:rPr>
          <w:rFonts w:ascii="Times New Roman" w:hAnsi="Times New Roman"/>
          <w:sz w:val="24"/>
          <w:szCs w:val="24"/>
          <w:lang w:eastAsia="ru-RU"/>
        </w:rPr>
        <w:t>1</w:t>
      </w:r>
      <w:proofErr w:type="gramEnd"/>
      <w:r w:rsidRPr="00711045">
        <w:rPr>
          <w:rFonts w:ascii="Times New Roman" w:hAnsi="Times New Roman"/>
          <w:sz w:val="24"/>
          <w:szCs w:val="24"/>
          <w:lang w:eastAsia="ru-RU"/>
        </w:rPr>
        <w:t xml:space="preserve"> –  Зона специального назначения, связанная с захоронениями</w:t>
      </w:r>
    </w:p>
    <w:p w:rsidR="00711045" w:rsidRDefault="00711045" w:rsidP="00711045">
      <w:pPr>
        <w:spacing w:before="120"/>
        <w:ind w:firstLine="708"/>
        <w:jc w:val="both"/>
        <w:rPr>
          <w:rFonts w:ascii="Times New Roman" w:hAnsi="Times New Roman"/>
          <w:sz w:val="24"/>
          <w:szCs w:val="24"/>
          <w:lang w:eastAsia="ru-RU"/>
        </w:rPr>
      </w:pPr>
      <w:r w:rsidRPr="00711045">
        <w:rPr>
          <w:rFonts w:ascii="Times New Roman" w:hAnsi="Times New Roman"/>
          <w:sz w:val="24"/>
          <w:szCs w:val="24"/>
          <w:lang w:eastAsia="ru-RU"/>
        </w:rPr>
        <w:t>Сп</w:t>
      </w:r>
      <w:proofErr w:type="gramStart"/>
      <w:r w:rsidRPr="00711045">
        <w:rPr>
          <w:rFonts w:ascii="Times New Roman" w:hAnsi="Times New Roman"/>
          <w:sz w:val="24"/>
          <w:szCs w:val="24"/>
          <w:lang w:eastAsia="ru-RU"/>
        </w:rPr>
        <w:t>2</w:t>
      </w:r>
      <w:proofErr w:type="gramEnd"/>
      <w:r w:rsidRPr="00711045">
        <w:rPr>
          <w:rFonts w:ascii="Times New Roman" w:hAnsi="Times New Roman"/>
          <w:sz w:val="24"/>
          <w:szCs w:val="24"/>
          <w:lang w:eastAsia="ru-RU"/>
        </w:rPr>
        <w:t xml:space="preserve"> – Зона специального назначения, связанная с государственными объектами</w:t>
      </w:r>
    </w:p>
    <w:p w:rsidR="00C4205F" w:rsidRPr="00711045" w:rsidRDefault="00C4205F" w:rsidP="00711045">
      <w:pPr>
        <w:spacing w:before="120"/>
        <w:ind w:firstLine="708"/>
        <w:jc w:val="both"/>
        <w:rPr>
          <w:rFonts w:ascii="Times New Roman" w:hAnsi="Times New Roman"/>
          <w:sz w:val="24"/>
          <w:szCs w:val="24"/>
          <w:lang w:eastAsia="ru-RU"/>
        </w:rPr>
      </w:pPr>
      <w:r>
        <w:rPr>
          <w:rFonts w:ascii="Times New Roman" w:hAnsi="Times New Roman"/>
          <w:sz w:val="24"/>
          <w:szCs w:val="24"/>
          <w:lang w:eastAsia="ru-RU"/>
        </w:rPr>
        <w:t>Сп3 – Зона специа</w:t>
      </w:r>
      <w:r w:rsidR="00A7782C">
        <w:rPr>
          <w:rFonts w:ascii="Times New Roman" w:hAnsi="Times New Roman"/>
          <w:sz w:val="24"/>
          <w:szCs w:val="24"/>
          <w:lang w:eastAsia="ru-RU"/>
        </w:rPr>
        <w:t>льного назначения (размещение ТК</w:t>
      </w:r>
      <w:r>
        <w:rPr>
          <w:rFonts w:ascii="Times New Roman" w:hAnsi="Times New Roman"/>
          <w:sz w:val="24"/>
          <w:szCs w:val="24"/>
          <w:lang w:eastAsia="ru-RU"/>
        </w:rPr>
        <w:t>О)</w:t>
      </w:r>
    </w:p>
    <w:p w:rsidR="00711045" w:rsidRPr="00711045" w:rsidRDefault="00711045" w:rsidP="00711045">
      <w:pPr>
        <w:spacing w:before="120"/>
        <w:ind w:firstLine="708"/>
        <w:jc w:val="both"/>
        <w:rPr>
          <w:rFonts w:ascii="Times New Roman" w:hAnsi="Times New Roman"/>
          <w:sz w:val="26"/>
          <w:szCs w:val="26"/>
          <w:lang w:eastAsia="ru-RU"/>
        </w:rPr>
      </w:pPr>
    </w:p>
    <w:p w:rsidR="00711045" w:rsidRPr="00711045" w:rsidRDefault="00C4205F" w:rsidP="00711045">
      <w:pPr>
        <w:spacing w:before="120"/>
        <w:ind w:firstLine="708"/>
        <w:jc w:val="both"/>
        <w:rPr>
          <w:rFonts w:ascii="Times New Roman" w:hAnsi="Times New Roman"/>
          <w:sz w:val="24"/>
          <w:szCs w:val="24"/>
          <w:lang w:eastAsia="ru-RU"/>
        </w:rPr>
      </w:pPr>
      <w:r>
        <w:rPr>
          <w:rFonts w:ascii="Times New Roman" w:hAnsi="Times New Roman"/>
          <w:sz w:val="24"/>
          <w:szCs w:val="24"/>
          <w:lang w:eastAsia="ru-RU"/>
        </w:rPr>
        <w:t>О</w:t>
      </w:r>
      <w:proofErr w:type="gramStart"/>
      <w:r>
        <w:rPr>
          <w:rFonts w:ascii="Times New Roman" w:hAnsi="Times New Roman"/>
          <w:sz w:val="24"/>
          <w:szCs w:val="24"/>
          <w:lang w:eastAsia="ru-RU"/>
        </w:rPr>
        <w:t>1</w:t>
      </w:r>
      <w:proofErr w:type="gramEnd"/>
      <w:r>
        <w:rPr>
          <w:rFonts w:ascii="Times New Roman" w:hAnsi="Times New Roman"/>
          <w:sz w:val="24"/>
          <w:szCs w:val="24"/>
          <w:lang w:eastAsia="ru-RU"/>
        </w:rPr>
        <w:t xml:space="preserve"> – Зона общественно-</w:t>
      </w:r>
      <w:r w:rsidR="00C41109">
        <w:rPr>
          <w:rFonts w:ascii="Times New Roman" w:hAnsi="Times New Roman"/>
          <w:sz w:val="24"/>
          <w:szCs w:val="24"/>
          <w:lang w:eastAsia="ru-RU"/>
        </w:rPr>
        <w:t>делового назначения</w:t>
      </w:r>
    </w:p>
    <w:p w:rsidR="00711045" w:rsidRPr="00711045" w:rsidRDefault="00711045" w:rsidP="00711045">
      <w:pPr>
        <w:rPr>
          <w:lang w:eastAsia="ar-SA"/>
        </w:rPr>
      </w:pPr>
    </w:p>
    <w:p w:rsidR="00111BC9" w:rsidRDefault="00ED2474" w:rsidP="00A901D6">
      <w:pPr>
        <w:pStyle w:val="3"/>
        <w:keepLines w:val="0"/>
        <w:suppressAutoHyphens/>
        <w:spacing w:before="180" w:after="120" w:line="240" w:lineRule="auto"/>
        <w:rPr>
          <w:rFonts w:eastAsia="Times New Roman" w:cs="Times New Roman"/>
          <w:bCs/>
          <w:lang w:eastAsia="ar-SA"/>
        </w:rPr>
      </w:pPr>
      <w:bookmarkStart w:id="275" w:name="_Toc501977861"/>
      <w:r>
        <w:rPr>
          <w:rFonts w:eastAsia="Times New Roman" w:cs="Times New Roman"/>
          <w:bCs/>
          <w:lang w:eastAsia="ar-SA"/>
        </w:rPr>
        <w:t>Статья 40</w:t>
      </w:r>
      <w:r w:rsidR="00111BC9" w:rsidRPr="000E39DF">
        <w:rPr>
          <w:rFonts w:eastAsia="Times New Roman" w:cs="Times New Roman"/>
          <w:bCs/>
          <w:lang w:eastAsia="ar-SA"/>
        </w:rPr>
        <w:t xml:space="preserve">. </w:t>
      </w:r>
      <w:r w:rsidR="00A901D6">
        <w:rPr>
          <w:rFonts w:eastAsia="Times New Roman" w:cs="Times New Roman"/>
          <w:bCs/>
          <w:lang w:eastAsia="ar-SA"/>
        </w:rPr>
        <w:t>Порядок ведения карты градостроительного зонирования</w:t>
      </w:r>
      <w:bookmarkEnd w:id="275"/>
    </w:p>
    <w:p w:rsidR="00A901D6" w:rsidRPr="00A901D6" w:rsidRDefault="00A901D6" w:rsidP="00A901D6">
      <w:pPr>
        <w:ind w:firstLine="708"/>
        <w:jc w:val="both"/>
        <w:rPr>
          <w:rFonts w:ascii="Times New Roman" w:hAnsi="Times New Roman"/>
          <w:sz w:val="24"/>
          <w:szCs w:val="24"/>
          <w:lang w:eastAsia="ru-RU"/>
        </w:rPr>
      </w:pPr>
      <w:r w:rsidRPr="00A901D6">
        <w:rPr>
          <w:rFonts w:ascii="Times New Roman" w:hAnsi="Times New Roman"/>
          <w:bCs/>
          <w:sz w:val="24"/>
          <w:szCs w:val="24"/>
          <w:lang w:eastAsia="ru-RU"/>
        </w:rPr>
        <w:t>В случае изменения границ Поселения</w:t>
      </w:r>
      <w:r w:rsidRPr="00A901D6">
        <w:rPr>
          <w:rFonts w:ascii="Times New Roman" w:hAnsi="Times New Roman"/>
          <w:sz w:val="24"/>
          <w:szCs w:val="24"/>
        </w:rPr>
        <w:t>, границ земель различных категорий, расположенных в Поселении,</w:t>
      </w:r>
      <w:r w:rsidRPr="00A901D6">
        <w:rPr>
          <w:rFonts w:ascii="Times New Roman" w:hAnsi="Times New Roman"/>
          <w:sz w:val="24"/>
          <w:szCs w:val="24"/>
          <w:lang w:eastAsia="ru-RU"/>
        </w:rPr>
        <w:t xml:space="preserve"> границ территориальных зон или границ зон с особыми условиями использования территории, требуется соответствующее изменение карты градостроительного зонирования посредством внесения изменений в настоящие Правила.</w:t>
      </w:r>
    </w:p>
    <w:p w:rsidR="00A901D6" w:rsidRPr="00A901D6" w:rsidRDefault="00A901D6" w:rsidP="00A901D6">
      <w:pPr>
        <w:ind w:firstLine="708"/>
        <w:jc w:val="both"/>
        <w:rPr>
          <w:rFonts w:ascii="Times New Roman" w:hAnsi="Times New Roman"/>
          <w:bCs/>
          <w:sz w:val="24"/>
          <w:szCs w:val="24"/>
          <w:lang w:eastAsia="ru-RU"/>
        </w:rPr>
      </w:pPr>
      <w:r w:rsidRPr="00A901D6">
        <w:rPr>
          <w:rFonts w:ascii="Times New Roman" w:hAnsi="Times New Roman"/>
          <w:sz w:val="24"/>
          <w:szCs w:val="24"/>
          <w:lang w:eastAsia="ru-RU"/>
        </w:rPr>
        <w:t>Внесение изменений в настоящие Правила  производится в соответствии со статьёй 37 Правил.</w:t>
      </w:r>
    </w:p>
    <w:p w:rsidR="00A901D6" w:rsidRPr="00A901D6" w:rsidRDefault="00A901D6" w:rsidP="00A901D6">
      <w:pPr>
        <w:pStyle w:val="3"/>
      </w:pPr>
      <w:bookmarkStart w:id="276" w:name="_Toc494804942"/>
      <w:bookmarkStart w:id="277" w:name="_Toc501977862"/>
      <w:r w:rsidRPr="00A901D6">
        <w:t>Часть III. ГРАДОСТРОИТЕЛЬНЫЕ РЕГЛАМЕНТЫ</w:t>
      </w:r>
      <w:bookmarkEnd w:id="276"/>
      <w:bookmarkEnd w:id="277"/>
    </w:p>
    <w:p w:rsidR="00A901D6" w:rsidRPr="00A901D6" w:rsidRDefault="00A901D6" w:rsidP="00A901D6">
      <w:pPr>
        <w:rPr>
          <w:lang w:eastAsia="ar-SA"/>
        </w:rPr>
      </w:pPr>
    </w:p>
    <w:p w:rsidR="00111BC9" w:rsidRPr="000E39DF" w:rsidRDefault="00ED2474" w:rsidP="00A901D6">
      <w:pPr>
        <w:pStyle w:val="2"/>
        <w:keepLines w:val="0"/>
        <w:suppressAutoHyphens/>
        <w:spacing w:before="240" w:after="240" w:line="240" w:lineRule="auto"/>
        <w:rPr>
          <w:rFonts w:ascii="Times New Roman" w:eastAsia="Times New Roman" w:hAnsi="Times New Roman" w:cs="Times New Roman"/>
          <w:b/>
          <w:bCs/>
          <w:i/>
          <w:iCs/>
          <w:color w:val="auto"/>
          <w:sz w:val="24"/>
          <w:szCs w:val="24"/>
          <w:lang w:eastAsia="ar-SA"/>
        </w:rPr>
      </w:pPr>
      <w:bookmarkStart w:id="278" w:name="_Toc282347538"/>
      <w:bookmarkStart w:id="279" w:name="_Toc321209578"/>
      <w:bookmarkStart w:id="280" w:name="_Toc339819823"/>
      <w:bookmarkStart w:id="281" w:name="_Toc379293275"/>
      <w:bookmarkStart w:id="282" w:name="_Toc380581552"/>
      <w:bookmarkStart w:id="283" w:name="_Toc392516684"/>
      <w:bookmarkStart w:id="284" w:name="_Toc400454231"/>
      <w:bookmarkStart w:id="285" w:name="_Toc410315209"/>
      <w:bookmarkStart w:id="286" w:name="_Toc424120768"/>
      <w:bookmarkStart w:id="287" w:name="_Toc429415689"/>
      <w:bookmarkStart w:id="288" w:name="_Toc501977863"/>
      <w:r>
        <w:rPr>
          <w:rFonts w:ascii="Times New Roman" w:eastAsia="Times New Roman" w:hAnsi="Times New Roman" w:cs="Times New Roman"/>
          <w:b/>
          <w:bCs/>
          <w:i/>
          <w:iCs/>
          <w:color w:val="auto"/>
          <w:sz w:val="24"/>
          <w:szCs w:val="24"/>
          <w:lang w:eastAsia="ar-SA"/>
        </w:rPr>
        <w:t>Глава 10</w:t>
      </w:r>
      <w:r w:rsidR="00111BC9" w:rsidRPr="000E39DF">
        <w:rPr>
          <w:rFonts w:ascii="Times New Roman" w:eastAsia="Times New Roman" w:hAnsi="Times New Roman" w:cs="Times New Roman"/>
          <w:b/>
          <w:bCs/>
          <w:i/>
          <w:iCs/>
          <w:color w:val="auto"/>
          <w:sz w:val="24"/>
          <w:szCs w:val="24"/>
          <w:lang w:eastAsia="ar-SA"/>
        </w:rPr>
        <w:t>. Градостроительные регламенты.</w:t>
      </w:r>
      <w:bookmarkEnd w:id="278"/>
      <w:bookmarkEnd w:id="279"/>
      <w:bookmarkEnd w:id="280"/>
      <w:bookmarkEnd w:id="281"/>
      <w:bookmarkEnd w:id="282"/>
      <w:bookmarkEnd w:id="283"/>
      <w:bookmarkEnd w:id="284"/>
      <w:bookmarkEnd w:id="285"/>
      <w:bookmarkEnd w:id="286"/>
      <w:bookmarkEnd w:id="287"/>
      <w:bookmarkEnd w:id="288"/>
    </w:p>
    <w:p w:rsidR="00111BC9" w:rsidRDefault="00ED2474" w:rsidP="00A901D6">
      <w:pPr>
        <w:pStyle w:val="3"/>
        <w:keepLines w:val="0"/>
        <w:suppressAutoHyphens/>
        <w:spacing w:before="180" w:after="120" w:line="240" w:lineRule="auto"/>
        <w:rPr>
          <w:rFonts w:eastAsia="Times New Roman" w:cs="Times New Roman"/>
          <w:bCs/>
          <w:lang w:eastAsia="ar-SA"/>
        </w:rPr>
      </w:pPr>
      <w:bookmarkStart w:id="289" w:name="_Toc321209579"/>
      <w:bookmarkStart w:id="290" w:name="_Toc339819824"/>
      <w:bookmarkStart w:id="291" w:name="_Toc379293276"/>
      <w:bookmarkStart w:id="292" w:name="_Toc380581553"/>
      <w:bookmarkStart w:id="293" w:name="_Toc392516685"/>
      <w:bookmarkStart w:id="294" w:name="_Toc400454232"/>
      <w:bookmarkStart w:id="295" w:name="_Toc410315210"/>
      <w:bookmarkStart w:id="296" w:name="_Toc424120769"/>
      <w:bookmarkStart w:id="297" w:name="_Toc429415690"/>
      <w:bookmarkStart w:id="298" w:name="_Toc501977864"/>
      <w:r>
        <w:rPr>
          <w:rFonts w:eastAsia="Times New Roman" w:cs="Times New Roman"/>
          <w:bCs/>
          <w:lang w:eastAsia="ar-SA"/>
        </w:rPr>
        <w:t>Статья 41</w:t>
      </w:r>
      <w:r w:rsidR="00111BC9" w:rsidRPr="000E39DF">
        <w:rPr>
          <w:rFonts w:eastAsia="Times New Roman" w:cs="Times New Roman"/>
          <w:bCs/>
          <w:lang w:eastAsia="ar-SA"/>
        </w:rPr>
        <w:t xml:space="preserve">. </w:t>
      </w:r>
      <w:bookmarkEnd w:id="289"/>
      <w:bookmarkEnd w:id="290"/>
      <w:bookmarkEnd w:id="291"/>
      <w:bookmarkEnd w:id="292"/>
      <w:bookmarkEnd w:id="293"/>
      <w:bookmarkEnd w:id="294"/>
      <w:bookmarkEnd w:id="295"/>
      <w:bookmarkEnd w:id="296"/>
      <w:bookmarkEnd w:id="297"/>
      <w:r w:rsidR="00A901D6">
        <w:rPr>
          <w:rFonts w:eastAsia="Times New Roman" w:cs="Times New Roman"/>
          <w:bCs/>
          <w:lang w:eastAsia="ar-SA"/>
        </w:rPr>
        <w:t>Действие градостроительных регламентов</w:t>
      </w:r>
      <w:bookmarkEnd w:id="298"/>
    </w:p>
    <w:p w:rsidR="00A901D6" w:rsidRPr="00A901D6" w:rsidRDefault="00A901D6" w:rsidP="00A901D6">
      <w:pPr>
        <w:ind w:firstLine="708"/>
        <w:jc w:val="both"/>
        <w:rPr>
          <w:rFonts w:ascii="Times New Roman" w:hAnsi="Times New Roman"/>
          <w:sz w:val="24"/>
          <w:szCs w:val="24"/>
          <w:lang w:eastAsia="ru-RU"/>
        </w:rPr>
      </w:pPr>
      <w:r w:rsidRPr="00A901D6">
        <w:rPr>
          <w:rFonts w:ascii="Times New Roman" w:hAnsi="Times New Roman"/>
          <w:sz w:val="24"/>
          <w:szCs w:val="24"/>
          <w:lang w:eastAsia="ru-RU"/>
        </w:rPr>
        <w:t>1.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A901D6" w:rsidRPr="00A901D6" w:rsidRDefault="00A901D6" w:rsidP="00A901D6">
      <w:pPr>
        <w:ind w:firstLine="708"/>
        <w:jc w:val="both"/>
        <w:rPr>
          <w:rFonts w:ascii="Times New Roman" w:hAnsi="Times New Roman"/>
          <w:sz w:val="24"/>
          <w:szCs w:val="24"/>
          <w:lang w:eastAsia="ru-RU"/>
        </w:rPr>
      </w:pPr>
      <w:r w:rsidRPr="00A901D6">
        <w:rPr>
          <w:rFonts w:ascii="Times New Roman" w:hAnsi="Times New Roman"/>
          <w:sz w:val="24"/>
          <w:szCs w:val="24"/>
          <w:lang w:eastAsia="ru-RU"/>
        </w:rPr>
        <w:t>2. Действие градостроительного регламента на территории Поселения не распространяется на земельные участки:</w:t>
      </w:r>
    </w:p>
    <w:p w:rsidR="00A901D6" w:rsidRPr="00A901D6" w:rsidRDefault="00A901D6" w:rsidP="00A901D6">
      <w:pPr>
        <w:ind w:firstLine="708"/>
        <w:jc w:val="both"/>
        <w:rPr>
          <w:rFonts w:ascii="Times New Roman" w:hAnsi="Times New Roman"/>
          <w:sz w:val="24"/>
          <w:szCs w:val="24"/>
          <w:lang w:eastAsia="ru-RU"/>
        </w:rPr>
      </w:pPr>
      <w:proofErr w:type="gramStart"/>
      <w:r w:rsidRPr="00A901D6">
        <w:rPr>
          <w:rFonts w:ascii="Times New Roman" w:hAnsi="Times New Roman"/>
          <w:sz w:val="24"/>
          <w:szCs w:val="24"/>
          <w:lang w:eastAsia="ru-RU"/>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26" w:tooltip="Федеральный закон от 25.06.2002 N 73-ФЗ&#10;(ред. от 08.03.2015)&#10;&quot;Об объектах культурного наследия (памятниках истории и культуры) народов Российской Федерации&quot;" w:history="1">
        <w:r w:rsidRPr="00A901D6">
          <w:rPr>
            <w:rFonts w:ascii="Times New Roman" w:hAnsi="Times New Roman"/>
            <w:sz w:val="24"/>
            <w:szCs w:val="24"/>
            <w:lang w:eastAsia="ru-RU"/>
          </w:rPr>
          <w:t>законодательством</w:t>
        </w:r>
      </w:hyperlink>
      <w:r w:rsidRPr="00A901D6">
        <w:rPr>
          <w:rFonts w:ascii="Times New Roman" w:hAnsi="Times New Roman"/>
          <w:sz w:val="24"/>
          <w:szCs w:val="24"/>
          <w:lang w:eastAsia="ru-RU"/>
        </w:rPr>
        <w:t xml:space="preserve"> Российской Федерации об охране объектов культурного</w:t>
      </w:r>
      <w:proofErr w:type="gramEnd"/>
      <w:r w:rsidRPr="00A901D6">
        <w:rPr>
          <w:rFonts w:ascii="Times New Roman" w:hAnsi="Times New Roman"/>
          <w:sz w:val="24"/>
          <w:szCs w:val="24"/>
          <w:lang w:eastAsia="ru-RU"/>
        </w:rPr>
        <w:t xml:space="preserve"> наследия.</w:t>
      </w:r>
    </w:p>
    <w:p w:rsidR="00A901D6" w:rsidRPr="00A901D6" w:rsidRDefault="00A901D6" w:rsidP="00A901D6">
      <w:pPr>
        <w:ind w:firstLine="708"/>
        <w:jc w:val="both"/>
        <w:rPr>
          <w:rFonts w:ascii="Times New Roman" w:hAnsi="Times New Roman"/>
          <w:sz w:val="24"/>
          <w:szCs w:val="24"/>
          <w:lang w:eastAsia="ru-RU"/>
        </w:rPr>
      </w:pPr>
      <w:r w:rsidRPr="00A901D6">
        <w:rPr>
          <w:rFonts w:ascii="Times New Roman" w:hAnsi="Times New Roman"/>
          <w:sz w:val="24"/>
          <w:szCs w:val="24"/>
          <w:lang w:eastAsia="ru-RU"/>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настоящей статьей.</w:t>
      </w:r>
    </w:p>
    <w:p w:rsidR="00A901D6" w:rsidRPr="00A901D6" w:rsidRDefault="00A901D6" w:rsidP="00A901D6">
      <w:pPr>
        <w:ind w:firstLine="708"/>
        <w:jc w:val="both"/>
        <w:rPr>
          <w:rFonts w:ascii="Times New Roman" w:hAnsi="Times New Roman"/>
          <w:sz w:val="24"/>
          <w:szCs w:val="24"/>
          <w:lang w:eastAsia="ru-RU"/>
        </w:rPr>
      </w:pPr>
      <w:r w:rsidRPr="00A901D6">
        <w:rPr>
          <w:rFonts w:ascii="Times New Roman" w:hAnsi="Times New Roman"/>
          <w:sz w:val="24"/>
          <w:szCs w:val="24"/>
          <w:lang w:eastAsia="ru-RU"/>
        </w:rPr>
        <w:t xml:space="preserve">Требования к составлению </w:t>
      </w:r>
      <w:proofErr w:type="gramStart"/>
      <w:r w:rsidRPr="00A901D6">
        <w:rPr>
          <w:rFonts w:ascii="Times New Roman" w:hAnsi="Times New Roman"/>
          <w:sz w:val="24"/>
          <w:szCs w:val="24"/>
          <w:lang w:eastAsia="ru-RU"/>
        </w:rPr>
        <w:t>проектов границ территорий объектов культурного наследия</w:t>
      </w:r>
      <w:proofErr w:type="gramEnd"/>
      <w:r w:rsidRPr="00A901D6">
        <w:rPr>
          <w:rFonts w:ascii="Times New Roman" w:hAnsi="Times New Roman"/>
          <w:sz w:val="24"/>
          <w:szCs w:val="24"/>
          <w:lang w:eastAsia="ru-RU"/>
        </w:rPr>
        <w:t xml:space="preserve"> устанавливаются федеральным органом исполнительной власти, </w:t>
      </w:r>
      <w:r w:rsidRPr="00A901D6">
        <w:rPr>
          <w:rFonts w:ascii="Times New Roman" w:hAnsi="Times New Roman"/>
          <w:sz w:val="24"/>
          <w:szCs w:val="24"/>
          <w:lang w:eastAsia="ru-RU"/>
        </w:rPr>
        <w:lastRenderedPageBreak/>
        <w:t>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A901D6" w:rsidRPr="00A901D6" w:rsidRDefault="00A901D6" w:rsidP="00A901D6">
      <w:pPr>
        <w:ind w:firstLine="708"/>
        <w:jc w:val="both"/>
        <w:rPr>
          <w:rFonts w:ascii="Times New Roman" w:hAnsi="Times New Roman"/>
          <w:sz w:val="24"/>
          <w:szCs w:val="24"/>
          <w:lang w:eastAsia="ru-RU"/>
        </w:rPr>
      </w:pPr>
      <w:r w:rsidRPr="00A901D6">
        <w:rPr>
          <w:rFonts w:ascii="Times New Roman" w:hAnsi="Times New Roman"/>
          <w:sz w:val="24"/>
          <w:szCs w:val="24"/>
          <w:lang w:eastAsia="ru-RU"/>
        </w:rPr>
        <w:t xml:space="preserve">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w:t>
      </w:r>
      <w:hyperlink r:id="rId27" w:anchor="block_1000" w:history="1">
        <w:r w:rsidRPr="00A901D6">
          <w:rPr>
            <w:rFonts w:ascii="Times New Roman" w:hAnsi="Times New Roman"/>
            <w:sz w:val="24"/>
            <w:szCs w:val="24"/>
            <w:lang w:eastAsia="ru-RU"/>
          </w:rPr>
          <w:t>порядке</w:t>
        </w:r>
      </w:hyperlink>
      <w:r w:rsidRPr="00A901D6">
        <w:rPr>
          <w:rFonts w:ascii="Times New Roman" w:hAnsi="Times New Roman"/>
          <w:sz w:val="24"/>
          <w:szCs w:val="24"/>
          <w:lang w:eastAsia="ru-RU"/>
        </w:rPr>
        <w:t>, установленном законодательством субъекта Российской Федерации.</w:t>
      </w:r>
    </w:p>
    <w:p w:rsidR="00A901D6" w:rsidRPr="00A901D6" w:rsidRDefault="00A901D6" w:rsidP="00A901D6">
      <w:pPr>
        <w:ind w:firstLine="708"/>
        <w:jc w:val="both"/>
        <w:rPr>
          <w:rFonts w:ascii="Times New Roman" w:hAnsi="Times New Roman"/>
          <w:sz w:val="24"/>
          <w:szCs w:val="24"/>
          <w:lang w:eastAsia="ru-RU"/>
        </w:rPr>
      </w:pPr>
      <w:r w:rsidRPr="00A901D6">
        <w:rPr>
          <w:rFonts w:ascii="Times New Roman" w:hAnsi="Times New Roman"/>
          <w:sz w:val="24"/>
          <w:szCs w:val="24"/>
          <w:lang w:eastAsia="ru-RU"/>
        </w:rPr>
        <w:t>Режим использования территорий объектов культурного наследия определяется законодательством в области охраны объектов культурного наследия.</w:t>
      </w:r>
    </w:p>
    <w:p w:rsidR="00A901D6" w:rsidRPr="00A901D6" w:rsidRDefault="00A901D6" w:rsidP="00A901D6">
      <w:pPr>
        <w:ind w:firstLine="708"/>
        <w:jc w:val="both"/>
        <w:rPr>
          <w:rFonts w:ascii="Times New Roman" w:hAnsi="Times New Roman"/>
          <w:sz w:val="24"/>
          <w:szCs w:val="24"/>
          <w:lang w:eastAsia="ru-RU"/>
        </w:rPr>
      </w:pPr>
      <w:r w:rsidRPr="00A901D6">
        <w:rPr>
          <w:rFonts w:ascii="Times New Roman" w:hAnsi="Times New Roman"/>
          <w:sz w:val="24"/>
          <w:szCs w:val="24"/>
          <w:lang w:eastAsia="ru-RU"/>
        </w:rPr>
        <w:t xml:space="preserve">2) в границах территорий общего пользования. </w:t>
      </w:r>
    </w:p>
    <w:p w:rsidR="00A901D6" w:rsidRPr="00A901D6" w:rsidRDefault="00A901D6" w:rsidP="00A901D6">
      <w:pPr>
        <w:ind w:firstLine="708"/>
        <w:jc w:val="both"/>
        <w:rPr>
          <w:rFonts w:ascii="Times New Roman" w:hAnsi="Times New Roman"/>
          <w:sz w:val="24"/>
          <w:szCs w:val="24"/>
          <w:lang w:eastAsia="ru-RU"/>
        </w:rPr>
      </w:pPr>
      <w:r w:rsidRPr="00A901D6">
        <w:rPr>
          <w:rFonts w:ascii="Times New Roman" w:hAnsi="Times New Roman"/>
          <w:sz w:val="24"/>
          <w:szCs w:val="24"/>
          <w:lang w:eastAsia="ru-RU"/>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границы которых обозначены красными линиями, установленными в соответствии с утверждёнными проектами планировки.</w:t>
      </w:r>
    </w:p>
    <w:p w:rsidR="00A901D6" w:rsidRPr="00A901D6" w:rsidRDefault="00A901D6" w:rsidP="00A901D6">
      <w:pPr>
        <w:ind w:firstLine="708"/>
        <w:jc w:val="both"/>
        <w:rPr>
          <w:rFonts w:ascii="Times New Roman" w:hAnsi="Times New Roman"/>
          <w:sz w:val="24"/>
          <w:szCs w:val="24"/>
          <w:lang w:eastAsia="ru-RU"/>
        </w:rPr>
      </w:pPr>
      <w:r w:rsidRPr="00A901D6">
        <w:rPr>
          <w:rFonts w:ascii="Times New Roman" w:hAnsi="Times New Roman"/>
          <w:sz w:val="24"/>
          <w:szCs w:val="24"/>
          <w:lang w:eastAsia="ru-RU"/>
        </w:rPr>
        <w:t>Порядок использования территорий общего пользования определяется органами местного самоуправления.</w:t>
      </w:r>
    </w:p>
    <w:p w:rsidR="00A901D6" w:rsidRPr="00A901D6" w:rsidRDefault="00A901D6" w:rsidP="00A901D6">
      <w:pPr>
        <w:ind w:firstLine="708"/>
        <w:jc w:val="both"/>
        <w:rPr>
          <w:rFonts w:ascii="Times New Roman" w:hAnsi="Times New Roman"/>
          <w:sz w:val="24"/>
          <w:szCs w:val="24"/>
          <w:lang w:eastAsia="ru-RU"/>
        </w:rPr>
      </w:pPr>
      <w:proofErr w:type="gramStart"/>
      <w:r w:rsidRPr="00A901D6">
        <w:rPr>
          <w:rFonts w:ascii="Times New Roman" w:hAnsi="Times New Roman"/>
          <w:sz w:val="24"/>
          <w:szCs w:val="24"/>
          <w:lang w:eastAsia="ru-RU"/>
        </w:rPr>
        <w:t>3) предназначенные для размещения линейных объектов и (или) занятые линейными объектами.</w:t>
      </w:r>
      <w:proofErr w:type="gramEnd"/>
      <w:r w:rsidRPr="00A901D6">
        <w:rPr>
          <w:rFonts w:ascii="Times New Roman" w:hAnsi="Times New Roman"/>
          <w:sz w:val="24"/>
          <w:szCs w:val="24"/>
          <w:lang w:eastAsia="ru-RU"/>
        </w:rPr>
        <w:t xml:space="preserve"> К линейным объектам относятся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A901D6" w:rsidRPr="00A901D6" w:rsidRDefault="00A901D6" w:rsidP="00A901D6">
      <w:pPr>
        <w:ind w:firstLine="708"/>
        <w:jc w:val="both"/>
        <w:rPr>
          <w:rFonts w:ascii="Times New Roman" w:hAnsi="Times New Roman"/>
          <w:sz w:val="24"/>
          <w:szCs w:val="24"/>
          <w:lang w:eastAsia="ru-RU"/>
        </w:rPr>
      </w:pPr>
      <w:r w:rsidRPr="00A901D6">
        <w:rPr>
          <w:rFonts w:ascii="Times New Roman" w:hAnsi="Times New Roman"/>
          <w:sz w:val="24"/>
          <w:szCs w:val="24"/>
          <w:lang w:eastAsia="ru-RU"/>
        </w:rPr>
        <w:t xml:space="preserve">Порядок использования земель, на которых установлены линейные </w:t>
      </w:r>
      <w:proofErr w:type="gramStart"/>
      <w:r w:rsidRPr="00A901D6">
        <w:rPr>
          <w:rFonts w:ascii="Times New Roman" w:hAnsi="Times New Roman"/>
          <w:sz w:val="24"/>
          <w:szCs w:val="24"/>
          <w:lang w:eastAsia="ru-RU"/>
        </w:rPr>
        <w:t>объекты</w:t>
      </w:r>
      <w:proofErr w:type="gramEnd"/>
      <w:r w:rsidRPr="00A901D6">
        <w:rPr>
          <w:rFonts w:ascii="Times New Roman" w:hAnsi="Times New Roman"/>
          <w:sz w:val="24"/>
          <w:szCs w:val="24"/>
          <w:lang w:eastAsia="ru-RU"/>
        </w:rPr>
        <w:t xml:space="preserve"> определены специальными законодательными и подзаконными актами, например,  Правила технической эксплуатации электроустановок потребителей, утвержденные приказом Министерства энергетики РФ от 13 января </w:t>
      </w:r>
      <w:smartTag w:uri="urn:schemas-microsoft-com:office:smarttags" w:element="metricconverter">
        <w:smartTagPr>
          <w:attr w:name="ProductID" w:val="2003 г"/>
        </w:smartTagPr>
        <w:r w:rsidRPr="00A901D6">
          <w:rPr>
            <w:rFonts w:ascii="Times New Roman" w:hAnsi="Times New Roman"/>
            <w:sz w:val="24"/>
            <w:szCs w:val="24"/>
            <w:lang w:eastAsia="ru-RU"/>
          </w:rPr>
          <w:t>2003 г</w:t>
        </w:r>
      </w:smartTag>
      <w:r w:rsidRPr="00A901D6">
        <w:rPr>
          <w:rFonts w:ascii="Times New Roman" w:hAnsi="Times New Roman"/>
          <w:sz w:val="24"/>
          <w:szCs w:val="24"/>
          <w:lang w:eastAsia="ru-RU"/>
        </w:rPr>
        <w:t xml:space="preserve">. № 6, Федеральный закон от 8 ноября </w:t>
      </w:r>
      <w:smartTag w:uri="urn:schemas-microsoft-com:office:smarttags" w:element="metricconverter">
        <w:smartTagPr>
          <w:attr w:name="ProductID" w:val="2007 г"/>
        </w:smartTagPr>
        <w:r w:rsidRPr="00A901D6">
          <w:rPr>
            <w:rFonts w:ascii="Times New Roman" w:hAnsi="Times New Roman"/>
            <w:sz w:val="24"/>
            <w:szCs w:val="24"/>
            <w:lang w:eastAsia="ru-RU"/>
          </w:rPr>
          <w:t>2007 г</w:t>
        </w:r>
      </w:smartTag>
      <w:r w:rsidRPr="00A901D6">
        <w:rPr>
          <w:rFonts w:ascii="Times New Roman" w:hAnsi="Times New Roman"/>
          <w:sz w:val="24"/>
          <w:szCs w:val="24"/>
          <w:lang w:eastAsia="ru-RU"/>
        </w:rPr>
        <w:t>.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 Правительства РФ «О правилах дорожного движения</w:t>
      </w:r>
      <w:proofErr w:type="gramStart"/>
      <w:r w:rsidRPr="00A901D6">
        <w:rPr>
          <w:rFonts w:ascii="Times New Roman" w:hAnsi="Times New Roman"/>
          <w:sz w:val="24"/>
          <w:szCs w:val="24"/>
          <w:lang w:eastAsia="ru-RU"/>
        </w:rPr>
        <w:t>»о</w:t>
      </w:r>
      <w:proofErr w:type="gramEnd"/>
      <w:r w:rsidRPr="00A901D6">
        <w:rPr>
          <w:rFonts w:ascii="Times New Roman" w:hAnsi="Times New Roman"/>
          <w:sz w:val="24"/>
          <w:szCs w:val="24"/>
          <w:lang w:eastAsia="ru-RU"/>
        </w:rPr>
        <w:t xml:space="preserve">т 23.10.1993 N 1090, Постановление Правительства РФ от 12 октября </w:t>
      </w:r>
      <w:smartTag w:uri="urn:schemas-microsoft-com:office:smarttags" w:element="metricconverter">
        <w:smartTagPr>
          <w:attr w:name="ProductID" w:val="2006 г"/>
        </w:smartTagPr>
        <w:r w:rsidRPr="00A901D6">
          <w:rPr>
            <w:rFonts w:ascii="Times New Roman" w:hAnsi="Times New Roman"/>
            <w:sz w:val="24"/>
            <w:szCs w:val="24"/>
            <w:lang w:eastAsia="ru-RU"/>
          </w:rPr>
          <w:t>2006 г</w:t>
        </w:r>
      </w:smartTag>
      <w:r w:rsidRPr="00A901D6">
        <w:rPr>
          <w:rFonts w:ascii="Times New Roman" w:hAnsi="Times New Roman"/>
          <w:sz w:val="24"/>
          <w:szCs w:val="24"/>
          <w:lang w:eastAsia="ru-RU"/>
        </w:rPr>
        <w:t xml:space="preserve">. </w:t>
      </w:r>
      <w:r w:rsidRPr="00A901D6">
        <w:rPr>
          <w:rFonts w:ascii="Times New Roman" w:hAnsi="Times New Roman"/>
          <w:sz w:val="24"/>
          <w:szCs w:val="24"/>
          <w:lang w:eastAsia="ru-RU"/>
        </w:rPr>
        <w:br/>
        <w:t xml:space="preserve">N 611 "О порядке установления и использования полос отвода и охранных зон железных дорог", Правила охраны газораспределительных сетей (утв. Постановлением Правительства РФ от 20.11.2000 г. № 878), Правилами охраны магистральных </w:t>
      </w:r>
      <w:r w:rsidRPr="00A901D6">
        <w:rPr>
          <w:rFonts w:ascii="Times New Roman" w:hAnsi="Times New Roman"/>
          <w:sz w:val="24"/>
          <w:szCs w:val="24"/>
          <w:lang w:eastAsia="ru-RU"/>
        </w:rPr>
        <w:lastRenderedPageBreak/>
        <w:t>трубопроводов (утв. Минтопэнерго РФ 29.04.1992, Постановлением Госгортехнадзора РФ от 22.04.1992 N 9), Федеральный закон «О связи» от 07.07.2003 N 126-ФЗ;</w:t>
      </w:r>
    </w:p>
    <w:p w:rsidR="00A901D6" w:rsidRPr="00A901D6" w:rsidRDefault="00A901D6" w:rsidP="00A901D6">
      <w:pPr>
        <w:ind w:firstLine="708"/>
        <w:jc w:val="both"/>
        <w:rPr>
          <w:rFonts w:ascii="Times New Roman" w:hAnsi="Times New Roman"/>
          <w:sz w:val="24"/>
          <w:szCs w:val="24"/>
          <w:lang w:eastAsia="ru-RU"/>
        </w:rPr>
      </w:pPr>
      <w:proofErr w:type="gramStart"/>
      <w:r w:rsidRPr="00A901D6">
        <w:rPr>
          <w:rFonts w:ascii="Times New Roman" w:hAnsi="Times New Roman"/>
          <w:sz w:val="24"/>
          <w:szCs w:val="24"/>
          <w:lang w:eastAsia="ru-RU"/>
        </w:rPr>
        <w:t>4) предоставленные для добычи полезных ископаемых.</w:t>
      </w:r>
      <w:proofErr w:type="gramEnd"/>
    </w:p>
    <w:p w:rsidR="00A901D6" w:rsidRPr="00A901D6" w:rsidRDefault="00A901D6" w:rsidP="00A901D6">
      <w:pPr>
        <w:ind w:firstLine="708"/>
        <w:jc w:val="both"/>
        <w:rPr>
          <w:rFonts w:ascii="Times New Roman" w:hAnsi="Times New Roman"/>
          <w:sz w:val="24"/>
          <w:szCs w:val="24"/>
          <w:lang w:eastAsia="ru-RU"/>
        </w:rPr>
      </w:pPr>
      <w:r w:rsidRPr="00A901D6">
        <w:rPr>
          <w:rFonts w:ascii="Times New Roman" w:hAnsi="Times New Roman"/>
          <w:sz w:val="24"/>
          <w:szCs w:val="24"/>
          <w:lang w:eastAsia="ru-RU"/>
        </w:rPr>
        <w:t>Порядок использования земельных участков, предоставленных для добычи полезных ископаемых, определяется Законом Российской Федерации от 21 февраля 1992 № 2395-1 «О недрах», «Инструкцией по оформлению горных отводов для разработки месторождений полезных ископаемых» (утв. МПР РФ 7 февраля 1998 года № 56, Госгортехнадзором РФ 31.12.1997 года № 58). РД 07-192-98, Постановлением Госгортехнадзора РФ от 11 сентября 1996 года №35 «Об утверждении Инструкции о порядке предоставления горных отводов для разработки газовых и нефтяных месторождений» РД 07-122-96.</w:t>
      </w:r>
    </w:p>
    <w:p w:rsidR="00A901D6" w:rsidRPr="00A901D6" w:rsidRDefault="00A901D6" w:rsidP="00A901D6">
      <w:pPr>
        <w:ind w:firstLine="708"/>
        <w:jc w:val="both"/>
        <w:rPr>
          <w:rFonts w:ascii="Times New Roman" w:hAnsi="Times New Roman"/>
          <w:sz w:val="24"/>
          <w:szCs w:val="24"/>
          <w:lang w:eastAsia="ru-RU"/>
        </w:rPr>
      </w:pPr>
      <w:r w:rsidRPr="00A901D6">
        <w:rPr>
          <w:rFonts w:ascii="Times New Roman" w:hAnsi="Times New Roman"/>
          <w:sz w:val="24"/>
          <w:szCs w:val="24"/>
          <w:lang w:eastAsia="ru-RU"/>
        </w:rPr>
        <w:t>3.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A901D6" w:rsidRPr="00A901D6" w:rsidRDefault="00A901D6" w:rsidP="00A901D6">
      <w:pPr>
        <w:ind w:firstLine="708"/>
        <w:jc w:val="both"/>
        <w:rPr>
          <w:rFonts w:ascii="Times New Roman" w:hAnsi="Times New Roman"/>
          <w:sz w:val="24"/>
          <w:szCs w:val="24"/>
          <w:lang w:eastAsia="ru-RU"/>
        </w:rPr>
      </w:pPr>
      <w:r w:rsidRPr="00A901D6">
        <w:rPr>
          <w:rFonts w:ascii="Times New Roman" w:hAnsi="Times New Roman"/>
          <w:sz w:val="24"/>
          <w:szCs w:val="24"/>
          <w:lang w:eastAsia="ru-RU"/>
        </w:rPr>
        <w:t>Порядок использования указанных земель установлен Земельным кодексом Российской Федерации, а также соответственно Лесным кодексом Российской Федерации, Водным кодексом Российской Федерации, Федеральным законом  «Об особо охраняемых природных территориях» от 04.03.1995 г. N 33-ФЗ.</w:t>
      </w:r>
    </w:p>
    <w:p w:rsidR="00A901D6" w:rsidRPr="00A901D6" w:rsidRDefault="00A901D6" w:rsidP="00A901D6">
      <w:pPr>
        <w:ind w:firstLine="708"/>
        <w:jc w:val="both"/>
        <w:rPr>
          <w:rFonts w:ascii="Times New Roman" w:hAnsi="Times New Roman"/>
          <w:sz w:val="24"/>
          <w:szCs w:val="24"/>
          <w:lang w:eastAsia="ru-RU"/>
        </w:rPr>
      </w:pPr>
      <w:r w:rsidRPr="00A901D6">
        <w:rPr>
          <w:rFonts w:ascii="Times New Roman" w:hAnsi="Times New Roman"/>
          <w:sz w:val="24"/>
          <w:szCs w:val="24"/>
          <w:lang w:eastAsia="ru-RU"/>
        </w:rPr>
        <w:t>На карте градостроительного зонирования отображены территории, для которых градостроительный регламент не устанавливается:</w:t>
      </w:r>
    </w:p>
    <w:p w:rsidR="00A901D6" w:rsidRPr="00A901D6" w:rsidRDefault="00A901D6" w:rsidP="00A901D6">
      <w:pPr>
        <w:ind w:firstLine="708"/>
        <w:jc w:val="both"/>
        <w:rPr>
          <w:rFonts w:ascii="Times New Roman" w:hAnsi="Times New Roman"/>
          <w:sz w:val="24"/>
          <w:szCs w:val="24"/>
          <w:lang w:eastAsia="ru-RU"/>
        </w:rPr>
      </w:pPr>
      <w:r w:rsidRPr="00A901D6">
        <w:rPr>
          <w:rFonts w:ascii="Times New Roman" w:hAnsi="Times New Roman"/>
          <w:sz w:val="24"/>
          <w:szCs w:val="24"/>
          <w:lang w:eastAsia="ru-RU"/>
        </w:rPr>
        <w:t>земли особо охраняемых территорий и объектов,</w:t>
      </w:r>
    </w:p>
    <w:p w:rsidR="00A901D6" w:rsidRPr="00A901D6" w:rsidRDefault="00A901D6" w:rsidP="00A901D6">
      <w:pPr>
        <w:tabs>
          <w:tab w:val="left" w:pos="7839"/>
        </w:tabs>
        <w:ind w:firstLine="708"/>
        <w:jc w:val="both"/>
        <w:rPr>
          <w:rFonts w:ascii="Times New Roman" w:hAnsi="Times New Roman"/>
          <w:sz w:val="24"/>
          <w:szCs w:val="24"/>
          <w:lang w:eastAsia="ru-RU"/>
        </w:rPr>
      </w:pPr>
      <w:r w:rsidRPr="00A901D6">
        <w:rPr>
          <w:rFonts w:ascii="Times New Roman" w:hAnsi="Times New Roman"/>
          <w:sz w:val="24"/>
          <w:szCs w:val="24"/>
          <w:lang w:eastAsia="ru-RU"/>
        </w:rPr>
        <w:t>земли лесного фонда,</w:t>
      </w:r>
      <w:r w:rsidRPr="00A901D6">
        <w:rPr>
          <w:rFonts w:ascii="Times New Roman" w:hAnsi="Times New Roman"/>
          <w:sz w:val="24"/>
          <w:szCs w:val="24"/>
          <w:lang w:eastAsia="ru-RU"/>
        </w:rPr>
        <w:tab/>
      </w:r>
    </w:p>
    <w:p w:rsidR="00A901D6" w:rsidRPr="00A901D6" w:rsidRDefault="00A901D6" w:rsidP="00A901D6">
      <w:pPr>
        <w:ind w:firstLine="708"/>
        <w:jc w:val="both"/>
        <w:rPr>
          <w:rFonts w:ascii="Times New Roman" w:hAnsi="Times New Roman"/>
          <w:sz w:val="24"/>
          <w:szCs w:val="24"/>
          <w:lang w:eastAsia="ru-RU"/>
        </w:rPr>
      </w:pPr>
      <w:r w:rsidRPr="00A901D6">
        <w:rPr>
          <w:rFonts w:ascii="Times New Roman" w:hAnsi="Times New Roman"/>
          <w:sz w:val="24"/>
          <w:szCs w:val="24"/>
          <w:lang w:eastAsia="ru-RU"/>
        </w:rPr>
        <w:t>земли водного фонда.</w:t>
      </w:r>
    </w:p>
    <w:p w:rsidR="00A901D6" w:rsidRPr="00A901D6" w:rsidRDefault="00A901D6" w:rsidP="00A901D6">
      <w:pPr>
        <w:rPr>
          <w:lang w:eastAsia="ar-SA"/>
        </w:rPr>
      </w:pPr>
    </w:p>
    <w:p w:rsidR="00A901D6" w:rsidRDefault="00ED2474" w:rsidP="00A901D6">
      <w:pPr>
        <w:pStyle w:val="3"/>
        <w:tabs>
          <w:tab w:val="left" w:pos="0"/>
        </w:tabs>
        <w:spacing w:line="276" w:lineRule="auto"/>
      </w:pPr>
      <w:bookmarkStart w:id="299" w:name="_Toc321209580"/>
      <w:bookmarkStart w:id="300" w:name="_Toc339819825"/>
      <w:bookmarkStart w:id="301" w:name="_Toc379293277"/>
      <w:bookmarkStart w:id="302" w:name="_Toc380581554"/>
      <w:bookmarkStart w:id="303" w:name="_Toc392516686"/>
      <w:bookmarkStart w:id="304" w:name="_Toc400454233"/>
      <w:bookmarkStart w:id="305" w:name="_Toc410315211"/>
      <w:bookmarkStart w:id="306" w:name="_Toc424120770"/>
      <w:bookmarkStart w:id="307" w:name="_Toc429415691"/>
      <w:bookmarkStart w:id="308" w:name="_Toc501977865"/>
      <w:r>
        <w:rPr>
          <w:rFonts w:eastAsia="Times New Roman" w:cs="Times New Roman"/>
          <w:bCs/>
          <w:lang w:eastAsia="ar-SA"/>
        </w:rPr>
        <w:t>Статья 42</w:t>
      </w:r>
      <w:r w:rsidR="00111BC9" w:rsidRPr="000E39DF">
        <w:rPr>
          <w:rFonts w:eastAsia="Times New Roman" w:cs="Times New Roman"/>
          <w:bCs/>
          <w:lang w:eastAsia="ar-SA"/>
        </w:rPr>
        <w:t xml:space="preserve">. </w:t>
      </w:r>
      <w:bookmarkStart w:id="309" w:name="_Toc494804945"/>
      <w:bookmarkEnd w:id="299"/>
      <w:bookmarkEnd w:id="300"/>
      <w:bookmarkEnd w:id="301"/>
      <w:bookmarkEnd w:id="302"/>
      <w:bookmarkEnd w:id="303"/>
      <w:bookmarkEnd w:id="304"/>
      <w:bookmarkEnd w:id="305"/>
      <w:bookmarkEnd w:id="306"/>
      <w:bookmarkEnd w:id="307"/>
      <w:r w:rsidR="00A901D6" w:rsidRPr="00973D92">
        <w:t>Градостроительные регламенты территориальных зон, по основным, вспомогательным и условно разрешённым видам и предельным параметрам разрешённого строительства, реконструкции</w:t>
      </w:r>
      <w:bookmarkEnd w:id="308"/>
      <w:bookmarkEnd w:id="309"/>
    </w:p>
    <w:p w:rsidR="00A901D6" w:rsidRPr="00A901D6" w:rsidRDefault="00A901D6" w:rsidP="00A901D6">
      <w:pPr>
        <w:ind w:firstLine="708"/>
        <w:jc w:val="both"/>
        <w:rPr>
          <w:rFonts w:ascii="Times New Roman" w:hAnsi="Times New Roman"/>
          <w:bCs/>
          <w:sz w:val="24"/>
          <w:szCs w:val="24"/>
          <w:lang w:eastAsia="ru-RU"/>
        </w:rPr>
      </w:pPr>
      <w:r w:rsidRPr="00A901D6">
        <w:rPr>
          <w:rFonts w:ascii="Times New Roman" w:hAnsi="Times New Roman"/>
          <w:bCs/>
          <w:sz w:val="24"/>
          <w:szCs w:val="24"/>
          <w:lang w:eastAsia="ru-RU"/>
        </w:rPr>
        <w:t>1. Общие требования, касающиеся видов разрешённого использования земельных участков и объектов капитального строительства, установлены в статье 10 настоящих Правил застройки.</w:t>
      </w:r>
    </w:p>
    <w:p w:rsidR="00A901D6" w:rsidRPr="00A901D6" w:rsidRDefault="00A901D6" w:rsidP="00A901D6">
      <w:pPr>
        <w:tabs>
          <w:tab w:val="left" w:pos="900"/>
        </w:tabs>
        <w:ind w:firstLine="709"/>
        <w:jc w:val="both"/>
        <w:rPr>
          <w:rFonts w:ascii="Times New Roman" w:hAnsi="Times New Roman"/>
          <w:sz w:val="24"/>
          <w:szCs w:val="24"/>
          <w:lang w:eastAsia="ru-RU"/>
        </w:rPr>
      </w:pPr>
      <w:r w:rsidRPr="00A901D6">
        <w:rPr>
          <w:rFonts w:ascii="Times New Roman" w:hAnsi="Times New Roman"/>
          <w:sz w:val="24"/>
          <w:szCs w:val="24"/>
          <w:lang w:eastAsia="ru-RU"/>
        </w:rPr>
        <w:lastRenderedPageBreak/>
        <w:t>2.</w:t>
      </w:r>
      <w:r w:rsidRPr="00A901D6">
        <w:rPr>
          <w:rFonts w:ascii="Times New Roman" w:hAnsi="Times New Roman"/>
          <w:sz w:val="24"/>
          <w:szCs w:val="24"/>
          <w:lang w:eastAsia="ru-RU"/>
        </w:rPr>
        <w:tab/>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A901D6" w:rsidRPr="00A901D6" w:rsidRDefault="00A901D6" w:rsidP="00A901D6">
      <w:pPr>
        <w:tabs>
          <w:tab w:val="left" w:pos="900"/>
        </w:tabs>
        <w:ind w:firstLine="709"/>
        <w:jc w:val="both"/>
        <w:rPr>
          <w:rFonts w:ascii="Times New Roman" w:hAnsi="Times New Roman"/>
          <w:sz w:val="24"/>
          <w:szCs w:val="24"/>
          <w:lang w:eastAsia="ru-RU"/>
        </w:rPr>
      </w:pPr>
      <w:r w:rsidRPr="00A901D6">
        <w:rPr>
          <w:rFonts w:ascii="Times New Roman" w:hAnsi="Times New Roman"/>
          <w:sz w:val="24"/>
          <w:szCs w:val="24"/>
          <w:lang w:eastAsia="ru-RU"/>
        </w:rPr>
        <w:t>- предельные (минимальные и (или) максимальные) размеры земельных участков, в том числе их площадь;</w:t>
      </w:r>
    </w:p>
    <w:p w:rsidR="00A901D6" w:rsidRPr="00A901D6" w:rsidRDefault="00A901D6" w:rsidP="00A901D6">
      <w:pPr>
        <w:tabs>
          <w:tab w:val="left" w:pos="900"/>
        </w:tabs>
        <w:ind w:firstLine="709"/>
        <w:jc w:val="both"/>
        <w:rPr>
          <w:rFonts w:ascii="Times New Roman" w:hAnsi="Times New Roman"/>
          <w:sz w:val="24"/>
          <w:szCs w:val="24"/>
          <w:lang w:eastAsia="ru-RU"/>
        </w:rPr>
      </w:pPr>
      <w:r w:rsidRPr="00A901D6">
        <w:rPr>
          <w:rFonts w:ascii="Times New Roman" w:hAnsi="Times New Roman"/>
          <w:sz w:val="24"/>
          <w:szCs w:val="24"/>
          <w:lang w:eastAsia="ru-RU"/>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901D6" w:rsidRPr="00A901D6" w:rsidRDefault="00A901D6" w:rsidP="00A901D6">
      <w:pPr>
        <w:tabs>
          <w:tab w:val="left" w:pos="900"/>
        </w:tabs>
        <w:ind w:firstLine="709"/>
        <w:jc w:val="both"/>
        <w:rPr>
          <w:rFonts w:ascii="Times New Roman" w:hAnsi="Times New Roman"/>
          <w:sz w:val="24"/>
          <w:szCs w:val="24"/>
          <w:lang w:eastAsia="ru-RU"/>
        </w:rPr>
      </w:pPr>
      <w:r w:rsidRPr="00A901D6">
        <w:rPr>
          <w:rFonts w:ascii="Times New Roman" w:hAnsi="Times New Roman"/>
          <w:sz w:val="24"/>
          <w:szCs w:val="24"/>
          <w:lang w:eastAsia="ru-RU"/>
        </w:rPr>
        <w:t>- предельное количество этажей или предельную высоту зданий, строений, сооружений;</w:t>
      </w:r>
    </w:p>
    <w:p w:rsidR="00A901D6" w:rsidRPr="00A901D6" w:rsidRDefault="00A901D6" w:rsidP="00A901D6">
      <w:pPr>
        <w:tabs>
          <w:tab w:val="left" w:pos="900"/>
        </w:tabs>
        <w:ind w:firstLine="709"/>
        <w:jc w:val="both"/>
        <w:rPr>
          <w:rFonts w:ascii="Times New Roman" w:hAnsi="Times New Roman"/>
          <w:sz w:val="24"/>
          <w:szCs w:val="24"/>
          <w:lang w:eastAsia="ru-RU"/>
        </w:rPr>
      </w:pPr>
      <w:r w:rsidRPr="00A901D6">
        <w:rPr>
          <w:rFonts w:ascii="Times New Roman" w:hAnsi="Times New Roman"/>
          <w:sz w:val="24"/>
          <w:szCs w:val="24"/>
          <w:lang w:eastAsia="ru-RU"/>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901D6" w:rsidRPr="00A901D6" w:rsidRDefault="00A901D6" w:rsidP="00A901D6">
      <w:pPr>
        <w:autoSpaceDE w:val="0"/>
        <w:autoSpaceDN w:val="0"/>
        <w:adjustRightInd w:val="0"/>
        <w:ind w:firstLine="540"/>
        <w:jc w:val="both"/>
        <w:rPr>
          <w:rFonts w:ascii="Times New Roman" w:hAnsi="Times New Roman"/>
          <w:sz w:val="24"/>
          <w:szCs w:val="24"/>
          <w:lang w:eastAsia="ru-RU"/>
        </w:rPr>
      </w:pPr>
      <w:r w:rsidRPr="00A901D6">
        <w:rPr>
          <w:rFonts w:ascii="Times New Roman" w:hAnsi="Times New Roman"/>
          <w:sz w:val="24"/>
          <w:szCs w:val="24"/>
          <w:lang w:eastAsia="ru-RU"/>
        </w:rPr>
        <w:t>Наряду с указанными в  настоящей статье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A901D6" w:rsidRPr="00A901D6" w:rsidRDefault="00A901D6" w:rsidP="00A901D6">
      <w:pPr>
        <w:tabs>
          <w:tab w:val="left" w:pos="900"/>
        </w:tabs>
        <w:ind w:firstLine="709"/>
        <w:jc w:val="both"/>
        <w:rPr>
          <w:rFonts w:ascii="Times New Roman" w:hAnsi="Times New Roman"/>
          <w:sz w:val="24"/>
          <w:szCs w:val="24"/>
          <w:lang w:eastAsia="ru-RU"/>
        </w:rPr>
      </w:pPr>
      <w:r w:rsidRPr="00A901D6">
        <w:rPr>
          <w:rFonts w:ascii="Times New Roman" w:hAnsi="Times New Roman"/>
          <w:sz w:val="24"/>
          <w:szCs w:val="24"/>
          <w:lang w:eastAsia="ru-RU"/>
        </w:rPr>
        <w:t>3.</w:t>
      </w:r>
      <w:r w:rsidRPr="00A901D6">
        <w:rPr>
          <w:rFonts w:ascii="Times New Roman" w:hAnsi="Times New Roman"/>
          <w:sz w:val="24"/>
          <w:szCs w:val="24"/>
          <w:lang w:eastAsia="ru-RU"/>
        </w:rPr>
        <w:tab/>
        <w:t xml:space="preserve">В качестве минимальной площади земельных участков устанавливается площадь, соответствующая минимальным нормативным показателям, предусмотренным Нормативами градостроительного проектирования Архангельской области, нормативными правовыми актами и иными требованиями действующего законодательства к размерам земельных участков. </w:t>
      </w:r>
      <w:proofErr w:type="gramStart"/>
      <w:r w:rsidRPr="00A901D6">
        <w:rPr>
          <w:rFonts w:ascii="Times New Roman" w:hAnsi="Times New Roman"/>
          <w:sz w:val="24"/>
          <w:szCs w:val="24"/>
          <w:lang w:eastAsia="ru-RU"/>
        </w:rPr>
        <w:t>В качестве максимальной площади земельных участков устанавливается площадь, предусмотренная градостроительными нормативами и правилами, действовавшими в период застройки соответствующих земельных участков, но не превышающая площадь территориальной зоны размещения указанных земельных участков или её части, ограниченной красными линиями.</w:t>
      </w:r>
      <w:proofErr w:type="gramEnd"/>
    </w:p>
    <w:p w:rsidR="00A901D6" w:rsidRPr="00A901D6" w:rsidRDefault="00A901D6" w:rsidP="00A901D6">
      <w:pPr>
        <w:tabs>
          <w:tab w:val="left" w:pos="900"/>
        </w:tabs>
        <w:ind w:firstLine="709"/>
        <w:jc w:val="both"/>
        <w:rPr>
          <w:rFonts w:ascii="Times New Roman" w:hAnsi="Times New Roman"/>
          <w:sz w:val="24"/>
          <w:szCs w:val="24"/>
          <w:lang w:eastAsia="ru-RU"/>
        </w:rPr>
      </w:pPr>
      <w:r w:rsidRPr="00A901D6">
        <w:rPr>
          <w:rFonts w:ascii="Times New Roman" w:hAnsi="Times New Roman"/>
          <w:sz w:val="24"/>
          <w:szCs w:val="24"/>
          <w:lang w:eastAsia="ru-RU"/>
        </w:rPr>
        <w:t>4.</w:t>
      </w:r>
      <w:r w:rsidRPr="00A901D6">
        <w:rPr>
          <w:rFonts w:ascii="Times New Roman" w:hAnsi="Times New Roman"/>
          <w:sz w:val="24"/>
          <w:szCs w:val="24"/>
          <w:lang w:eastAsia="ru-RU"/>
        </w:rPr>
        <w:tab/>
        <w:t>Необходимые минимальные отступы зданий, сооружений от границ земельных участков устанавливаются в соответствии с требованиями технических регламентов, санитарных норм, противопожарных норм, местных нормативов градостроительного проектирования и нормативов Архангельской области, с учётом ограничений использования земельных участков и объектов капитального строительства в зонах с особыми условиями использования территории.</w:t>
      </w:r>
    </w:p>
    <w:p w:rsidR="00A901D6" w:rsidRPr="00A901D6" w:rsidRDefault="00A901D6" w:rsidP="00A901D6">
      <w:pPr>
        <w:tabs>
          <w:tab w:val="left" w:pos="900"/>
        </w:tabs>
        <w:ind w:firstLine="709"/>
        <w:jc w:val="both"/>
        <w:rPr>
          <w:rFonts w:ascii="Times New Roman" w:hAnsi="Times New Roman"/>
          <w:sz w:val="24"/>
          <w:szCs w:val="24"/>
          <w:lang w:eastAsia="ru-RU"/>
        </w:rPr>
      </w:pPr>
      <w:r w:rsidRPr="00A901D6">
        <w:rPr>
          <w:rFonts w:ascii="Times New Roman" w:hAnsi="Times New Roman"/>
          <w:sz w:val="24"/>
          <w:szCs w:val="24"/>
          <w:lang w:eastAsia="ru-RU"/>
        </w:rPr>
        <w:t xml:space="preserve">5. Суммарная общая площадь зданий (помещений), занимаемых объектами вспомогательных видов разрешенного использования, расположенных на территории </w:t>
      </w:r>
      <w:r w:rsidRPr="00A901D6">
        <w:rPr>
          <w:rFonts w:ascii="Times New Roman" w:hAnsi="Times New Roman"/>
          <w:sz w:val="24"/>
          <w:szCs w:val="24"/>
          <w:lang w:eastAsia="ru-RU"/>
        </w:rPr>
        <w:lastRenderedPageBreak/>
        <w:t>одного земельного участка, не должна превышать 50% общей площади зданий, расположенных на территории соответствующего земельного участка.</w:t>
      </w:r>
    </w:p>
    <w:p w:rsidR="00A901D6" w:rsidRPr="006F28F6" w:rsidRDefault="00D479D6" w:rsidP="006F28F6">
      <w:pPr>
        <w:pStyle w:val="3"/>
        <w:spacing w:line="276" w:lineRule="auto"/>
        <w:rPr>
          <w:i/>
          <w:kern w:val="1"/>
        </w:rPr>
      </w:pPr>
      <w:bookmarkStart w:id="310" w:name="_Toc421034105"/>
      <w:bookmarkStart w:id="311" w:name="_Toc484512110"/>
      <w:bookmarkStart w:id="312" w:name="_Toc494804946"/>
      <w:bookmarkStart w:id="313" w:name="_Toc501977866"/>
      <w:bookmarkStart w:id="314" w:name="_Toc339985565"/>
      <w:r>
        <w:rPr>
          <w:i/>
          <w:kern w:val="1"/>
        </w:rPr>
        <w:t>Глава</w:t>
      </w:r>
      <w:r w:rsidR="00A901D6" w:rsidRPr="006F28F6">
        <w:rPr>
          <w:i/>
          <w:kern w:val="1"/>
        </w:rPr>
        <w:t xml:space="preserve"> 11. </w:t>
      </w:r>
      <w:bookmarkEnd w:id="310"/>
      <w:r w:rsidR="00A901D6" w:rsidRPr="006F28F6">
        <w:rPr>
          <w:i/>
          <w:kern w:val="1"/>
        </w:rPr>
        <w:t>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муниципального образования «</w:t>
      </w:r>
      <w:proofErr w:type="spellStart"/>
      <w:r w:rsidR="006F28F6">
        <w:rPr>
          <w:i/>
          <w:kern w:val="1"/>
        </w:rPr>
        <w:t>Пертоминское</w:t>
      </w:r>
      <w:proofErr w:type="spellEnd"/>
      <w:r w:rsidR="00A901D6" w:rsidRPr="006F28F6">
        <w:rPr>
          <w:i/>
          <w:kern w:val="1"/>
        </w:rPr>
        <w:t>»</w:t>
      </w:r>
      <w:bookmarkEnd w:id="311"/>
      <w:bookmarkEnd w:id="312"/>
      <w:bookmarkEnd w:id="313"/>
    </w:p>
    <w:p w:rsidR="00386354" w:rsidRPr="000E39DF" w:rsidRDefault="006F28F6" w:rsidP="006F28F6">
      <w:pPr>
        <w:pStyle w:val="3"/>
        <w:keepLines w:val="0"/>
        <w:suppressAutoHyphens/>
        <w:spacing w:before="180" w:after="120" w:line="240" w:lineRule="auto"/>
        <w:rPr>
          <w:rFonts w:eastAsia="Times New Roman" w:cs="Times New Roman"/>
          <w:bCs/>
          <w:lang w:eastAsia="ar-SA"/>
        </w:rPr>
      </w:pPr>
      <w:bookmarkStart w:id="315" w:name="_Toc432415532"/>
      <w:bookmarkStart w:id="316" w:name="_Toc501977867"/>
      <w:bookmarkEnd w:id="314"/>
      <w:r>
        <w:rPr>
          <w:rFonts w:eastAsia="Times New Roman" w:cs="Times New Roman"/>
          <w:bCs/>
          <w:lang w:eastAsia="ar-SA"/>
        </w:rPr>
        <w:t>Статья 43.1</w:t>
      </w:r>
      <w:r w:rsidR="00386354" w:rsidRPr="000E39DF">
        <w:rPr>
          <w:rFonts w:eastAsia="Times New Roman" w:cs="Times New Roman"/>
          <w:bCs/>
          <w:lang w:eastAsia="ar-SA"/>
        </w:rPr>
        <w:t xml:space="preserve">. </w:t>
      </w:r>
      <w:bookmarkEnd w:id="315"/>
      <w:r>
        <w:rPr>
          <w:rFonts w:eastAsia="Times New Roman" w:cs="Times New Roman"/>
          <w:bCs/>
          <w:lang w:eastAsia="ar-SA"/>
        </w:rPr>
        <w:t>Зона застройки индивидуальными жилыми домами Ж</w:t>
      </w:r>
      <w:proofErr w:type="gramStart"/>
      <w:r>
        <w:rPr>
          <w:rFonts w:eastAsia="Times New Roman" w:cs="Times New Roman"/>
          <w:bCs/>
          <w:lang w:eastAsia="ar-SA"/>
        </w:rPr>
        <w:t>1</w:t>
      </w:r>
      <w:bookmarkEnd w:id="316"/>
      <w:proofErr w:type="gramEnd"/>
    </w:p>
    <w:p w:rsidR="00325CF7" w:rsidRPr="00752B9D" w:rsidRDefault="00325CF7" w:rsidP="00A377AE">
      <w:pPr>
        <w:pStyle w:val="Iauiue"/>
        <w:numPr>
          <w:ilvl w:val="0"/>
          <w:numId w:val="52"/>
        </w:numPr>
        <w:ind w:left="0" w:firstLine="851"/>
        <w:jc w:val="both"/>
        <w:rPr>
          <w:rFonts w:eastAsia="Times New Roman"/>
          <w:iCs/>
          <w:sz w:val="24"/>
          <w:szCs w:val="24"/>
          <w:lang w:bidi="en-US"/>
        </w:rPr>
      </w:pPr>
      <w:bookmarkStart w:id="317" w:name="_Toc380581557"/>
      <w:bookmarkStart w:id="318" w:name="_Toc392516689"/>
      <w:bookmarkStart w:id="319" w:name="_Toc400454236"/>
      <w:bookmarkStart w:id="320" w:name="_Toc410315214"/>
      <w:bookmarkStart w:id="321" w:name="_Toc424120773"/>
      <w:bookmarkStart w:id="322" w:name="_Toc429415694"/>
      <w:bookmarkStart w:id="323" w:name="_Toc465861012"/>
      <w:r w:rsidRPr="00752B9D">
        <w:rPr>
          <w:rFonts w:eastAsia="Times New Roman"/>
          <w:iCs/>
          <w:sz w:val="24"/>
          <w:szCs w:val="24"/>
          <w:lang w:bidi="en-US"/>
        </w:rPr>
        <w:t>Виды разрешённого использования земельных участков и объектов капитального строительства:</w:t>
      </w:r>
    </w:p>
    <w:tbl>
      <w:tblPr>
        <w:tblW w:w="4947"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2521"/>
        <w:gridCol w:w="2521"/>
      </w:tblGrid>
      <w:tr w:rsidR="00325CF7" w:rsidRPr="00752B9D" w:rsidTr="000D6A6B">
        <w:trPr>
          <w:trHeight w:val="633"/>
        </w:trPr>
        <w:tc>
          <w:tcPr>
            <w:tcW w:w="2338" w:type="pct"/>
          </w:tcPr>
          <w:p w:rsidR="00325CF7" w:rsidRPr="00752B9D" w:rsidRDefault="00325CF7" w:rsidP="00752B9D">
            <w:pPr>
              <w:spacing w:line="240" w:lineRule="auto"/>
              <w:rPr>
                <w:rFonts w:ascii="Times New Roman" w:hAnsi="Times New Roman"/>
                <w:sz w:val="24"/>
                <w:szCs w:val="24"/>
              </w:rPr>
            </w:pPr>
            <w:r w:rsidRPr="00752B9D">
              <w:rPr>
                <w:rFonts w:ascii="Times New Roman" w:hAnsi="Times New Roman"/>
                <w:sz w:val="24"/>
                <w:szCs w:val="24"/>
              </w:rPr>
              <w:t xml:space="preserve">Основные виды </w:t>
            </w:r>
            <w:proofErr w:type="gramStart"/>
            <w:r w:rsidRPr="00752B9D">
              <w:rPr>
                <w:rFonts w:ascii="Times New Roman" w:hAnsi="Times New Roman"/>
                <w:sz w:val="24"/>
                <w:szCs w:val="24"/>
              </w:rPr>
              <w:t>разрешённого</w:t>
            </w:r>
            <w:proofErr w:type="gramEnd"/>
          </w:p>
          <w:p w:rsidR="00325CF7" w:rsidRPr="00752B9D" w:rsidRDefault="00325CF7" w:rsidP="00752B9D">
            <w:pPr>
              <w:spacing w:line="240" w:lineRule="auto"/>
              <w:rPr>
                <w:rFonts w:ascii="Times New Roman" w:hAnsi="Times New Roman"/>
                <w:sz w:val="24"/>
                <w:szCs w:val="24"/>
              </w:rPr>
            </w:pPr>
            <w:r w:rsidRPr="00752B9D">
              <w:rPr>
                <w:rFonts w:ascii="Times New Roman" w:hAnsi="Times New Roman"/>
                <w:sz w:val="24"/>
                <w:szCs w:val="24"/>
              </w:rPr>
              <w:t>использования</w:t>
            </w:r>
          </w:p>
        </w:tc>
        <w:tc>
          <w:tcPr>
            <w:tcW w:w="1331" w:type="pct"/>
          </w:tcPr>
          <w:p w:rsidR="00325CF7" w:rsidRPr="00752B9D" w:rsidRDefault="00325CF7" w:rsidP="00752B9D">
            <w:pPr>
              <w:spacing w:line="240" w:lineRule="auto"/>
              <w:rPr>
                <w:rFonts w:ascii="Times New Roman" w:hAnsi="Times New Roman"/>
                <w:sz w:val="24"/>
                <w:szCs w:val="24"/>
              </w:rPr>
            </w:pPr>
            <w:r w:rsidRPr="00752B9D">
              <w:rPr>
                <w:rFonts w:ascii="Times New Roman" w:hAnsi="Times New Roman"/>
                <w:sz w:val="24"/>
                <w:szCs w:val="24"/>
              </w:rPr>
              <w:t>Условно разрешённые</w:t>
            </w:r>
          </w:p>
          <w:p w:rsidR="00325CF7" w:rsidRPr="00752B9D" w:rsidRDefault="00325CF7" w:rsidP="00752B9D">
            <w:pPr>
              <w:spacing w:line="240" w:lineRule="auto"/>
              <w:rPr>
                <w:rFonts w:ascii="Times New Roman" w:hAnsi="Times New Roman"/>
                <w:sz w:val="24"/>
                <w:szCs w:val="24"/>
              </w:rPr>
            </w:pPr>
            <w:r w:rsidRPr="00752B9D">
              <w:rPr>
                <w:rFonts w:ascii="Times New Roman" w:hAnsi="Times New Roman"/>
                <w:sz w:val="24"/>
                <w:szCs w:val="24"/>
              </w:rPr>
              <w:t>виды использования</w:t>
            </w:r>
          </w:p>
        </w:tc>
        <w:tc>
          <w:tcPr>
            <w:tcW w:w="1331" w:type="pct"/>
          </w:tcPr>
          <w:p w:rsidR="00325CF7" w:rsidRPr="00752B9D" w:rsidRDefault="00325CF7" w:rsidP="00752B9D">
            <w:pPr>
              <w:spacing w:line="240" w:lineRule="auto"/>
              <w:rPr>
                <w:rFonts w:ascii="Times New Roman" w:hAnsi="Times New Roman"/>
                <w:sz w:val="24"/>
                <w:szCs w:val="24"/>
              </w:rPr>
            </w:pPr>
            <w:r w:rsidRPr="00752B9D">
              <w:rPr>
                <w:rFonts w:ascii="Times New Roman" w:hAnsi="Times New Roman"/>
                <w:sz w:val="24"/>
                <w:szCs w:val="24"/>
              </w:rPr>
              <w:t>Вспомогательные виды</w:t>
            </w:r>
            <w:r w:rsidR="006F28F6">
              <w:rPr>
                <w:rFonts w:ascii="Times New Roman" w:hAnsi="Times New Roman"/>
                <w:sz w:val="24"/>
                <w:szCs w:val="24"/>
              </w:rPr>
              <w:t xml:space="preserve"> </w:t>
            </w:r>
            <w:proofErr w:type="gramStart"/>
            <w:r w:rsidR="006F28F6">
              <w:rPr>
                <w:rFonts w:ascii="Times New Roman" w:hAnsi="Times New Roman"/>
                <w:sz w:val="24"/>
                <w:szCs w:val="24"/>
              </w:rPr>
              <w:t>разрешенного</w:t>
            </w:r>
            <w:proofErr w:type="gramEnd"/>
          </w:p>
          <w:p w:rsidR="00325CF7" w:rsidRPr="00752B9D" w:rsidRDefault="00325CF7" w:rsidP="00752B9D">
            <w:pPr>
              <w:spacing w:line="240" w:lineRule="auto"/>
              <w:rPr>
                <w:rFonts w:ascii="Times New Roman" w:hAnsi="Times New Roman"/>
                <w:sz w:val="24"/>
                <w:szCs w:val="24"/>
              </w:rPr>
            </w:pPr>
            <w:r w:rsidRPr="00752B9D">
              <w:rPr>
                <w:rFonts w:ascii="Times New Roman" w:hAnsi="Times New Roman"/>
                <w:sz w:val="24"/>
                <w:szCs w:val="24"/>
              </w:rPr>
              <w:t>использования</w:t>
            </w:r>
          </w:p>
        </w:tc>
      </w:tr>
      <w:tr w:rsidR="00325CF7" w:rsidRPr="00752B9D" w:rsidTr="000D6A6B">
        <w:trPr>
          <w:trHeight w:val="709"/>
        </w:trPr>
        <w:tc>
          <w:tcPr>
            <w:tcW w:w="2338" w:type="pct"/>
          </w:tcPr>
          <w:p w:rsidR="00325CF7" w:rsidRPr="00752B9D" w:rsidRDefault="00325CF7" w:rsidP="006F28F6">
            <w:pPr>
              <w:tabs>
                <w:tab w:val="left" w:pos="300"/>
                <w:tab w:val="num" w:pos="2340"/>
              </w:tabs>
              <w:spacing w:line="240" w:lineRule="auto"/>
              <w:jc w:val="both"/>
              <w:rPr>
                <w:rFonts w:ascii="Times New Roman" w:hAnsi="Times New Roman"/>
                <w:sz w:val="24"/>
                <w:szCs w:val="24"/>
              </w:rPr>
            </w:pPr>
            <w:r w:rsidRPr="00752B9D">
              <w:rPr>
                <w:rFonts w:ascii="Times New Roman" w:hAnsi="Times New Roman"/>
                <w:sz w:val="24"/>
                <w:szCs w:val="24"/>
              </w:rPr>
              <w:t>- 2.1</w:t>
            </w:r>
            <w:proofErr w:type="gramStart"/>
            <w:r w:rsidRPr="00752B9D">
              <w:rPr>
                <w:rFonts w:ascii="Times New Roman" w:hAnsi="Times New Roman"/>
                <w:sz w:val="24"/>
                <w:szCs w:val="24"/>
              </w:rPr>
              <w:t xml:space="preserve"> Д</w:t>
            </w:r>
            <w:proofErr w:type="gramEnd"/>
            <w:r w:rsidRPr="00752B9D">
              <w:rPr>
                <w:rFonts w:ascii="Times New Roman" w:hAnsi="Times New Roman"/>
                <w:sz w:val="24"/>
                <w:szCs w:val="24"/>
              </w:rPr>
              <w:t>ля индивидуального жилищного строительства</w:t>
            </w:r>
          </w:p>
          <w:p w:rsidR="00325CF7" w:rsidRPr="00752B9D" w:rsidRDefault="00325CF7" w:rsidP="006F28F6">
            <w:pPr>
              <w:tabs>
                <w:tab w:val="left" w:pos="300"/>
                <w:tab w:val="num" w:pos="2340"/>
              </w:tabs>
              <w:spacing w:line="240" w:lineRule="auto"/>
              <w:jc w:val="both"/>
              <w:rPr>
                <w:rFonts w:ascii="Times New Roman" w:hAnsi="Times New Roman"/>
                <w:sz w:val="24"/>
                <w:szCs w:val="24"/>
              </w:rPr>
            </w:pPr>
            <w:r w:rsidRPr="00752B9D">
              <w:rPr>
                <w:rFonts w:ascii="Times New Roman" w:hAnsi="Times New Roman"/>
                <w:sz w:val="24"/>
                <w:szCs w:val="24"/>
              </w:rPr>
              <w:t>- 2.1.1 Малоэтажная многоквартирная жилая застройка</w:t>
            </w:r>
          </w:p>
          <w:p w:rsidR="00325CF7" w:rsidRPr="00752B9D" w:rsidRDefault="00325CF7" w:rsidP="006F28F6">
            <w:pPr>
              <w:tabs>
                <w:tab w:val="left" w:pos="300"/>
                <w:tab w:val="num" w:pos="2340"/>
              </w:tabs>
              <w:spacing w:line="240" w:lineRule="auto"/>
              <w:jc w:val="both"/>
              <w:rPr>
                <w:rFonts w:ascii="Times New Roman" w:hAnsi="Times New Roman"/>
                <w:sz w:val="24"/>
                <w:szCs w:val="24"/>
              </w:rPr>
            </w:pPr>
            <w:r w:rsidRPr="00752B9D">
              <w:rPr>
                <w:rFonts w:ascii="Times New Roman" w:hAnsi="Times New Roman"/>
                <w:sz w:val="24"/>
                <w:szCs w:val="24"/>
              </w:rPr>
              <w:t>- 2.2</w:t>
            </w:r>
            <w:proofErr w:type="gramStart"/>
            <w:r w:rsidRPr="00752B9D">
              <w:rPr>
                <w:rFonts w:ascii="Times New Roman" w:hAnsi="Times New Roman"/>
                <w:sz w:val="24"/>
                <w:szCs w:val="24"/>
              </w:rPr>
              <w:t xml:space="preserve"> Д</w:t>
            </w:r>
            <w:proofErr w:type="gramEnd"/>
            <w:r w:rsidRPr="00752B9D">
              <w:rPr>
                <w:rFonts w:ascii="Times New Roman" w:hAnsi="Times New Roman"/>
                <w:sz w:val="24"/>
                <w:szCs w:val="24"/>
              </w:rPr>
              <w:t>ля ведения личного подсобного хозяйства</w:t>
            </w:r>
          </w:p>
          <w:p w:rsidR="00325CF7" w:rsidRPr="00752B9D" w:rsidRDefault="00325CF7" w:rsidP="006F28F6">
            <w:pPr>
              <w:tabs>
                <w:tab w:val="left" w:pos="0"/>
                <w:tab w:val="left" w:pos="300"/>
              </w:tabs>
              <w:spacing w:line="240" w:lineRule="auto"/>
              <w:jc w:val="both"/>
              <w:rPr>
                <w:rFonts w:ascii="Times New Roman" w:hAnsi="Times New Roman"/>
                <w:sz w:val="24"/>
                <w:szCs w:val="24"/>
              </w:rPr>
            </w:pPr>
            <w:r w:rsidRPr="00752B9D">
              <w:rPr>
                <w:rFonts w:ascii="Times New Roman" w:hAnsi="Times New Roman"/>
                <w:sz w:val="24"/>
                <w:szCs w:val="24"/>
              </w:rPr>
              <w:t xml:space="preserve">- 2.3 Блокированная жилая застройка </w:t>
            </w:r>
          </w:p>
          <w:p w:rsidR="00325CF7" w:rsidRPr="00752B9D" w:rsidRDefault="00325CF7" w:rsidP="006F28F6">
            <w:pPr>
              <w:tabs>
                <w:tab w:val="left" w:pos="300"/>
                <w:tab w:val="num" w:pos="2340"/>
              </w:tabs>
              <w:spacing w:line="240" w:lineRule="auto"/>
              <w:jc w:val="both"/>
              <w:rPr>
                <w:rFonts w:ascii="Times New Roman" w:hAnsi="Times New Roman"/>
                <w:sz w:val="24"/>
                <w:szCs w:val="24"/>
              </w:rPr>
            </w:pPr>
            <w:r w:rsidRPr="00752B9D">
              <w:rPr>
                <w:rFonts w:ascii="Times New Roman" w:hAnsi="Times New Roman"/>
                <w:sz w:val="24"/>
                <w:szCs w:val="24"/>
              </w:rPr>
              <w:t>- 2.7.1 Объекты гаражного назначения</w:t>
            </w:r>
          </w:p>
          <w:p w:rsidR="00325CF7" w:rsidRPr="00752B9D" w:rsidRDefault="00325CF7" w:rsidP="006F28F6">
            <w:pPr>
              <w:tabs>
                <w:tab w:val="left" w:pos="300"/>
                <w:tab w:val="num" w:pos="2340"/>
              </w:tabs>
              <w:spacing w:line="240" w:lineRule="auto"/>
              <w:jc w:val="both"/>
              <w:rPr>
                <w:rFonts w:ascii="Times New Roman" w:hAnsi="Times New Roman"/>
                <w:sz w:val="24"/>
                <w:szCs w:val="24"/>
              </w:rPr>
            </w:pPr>
            <w:r w:rsidRPr="00752B9D">
              <w:rPr>
                <w:rFonts w:ascii="Times New Roman" w:hAnsi="Times New Roman"/>
                <w:sz w:val="24"/>
                <w:szCs w:val="24"/>
              </w:rPr>
              <w:t>- 3.2 Социальное обслуживание</w:t>
            </w:r>
          </w:p>
          <w:p w:rsidR="00325CF7" w:rsidRPr="00752B9D" w:rsidRDefault="00325CF7" w:rsidP="006F28F6">
            <w:pPr>
              <w:tabs>
                <w:tab w:val="left" w:pos="300"/>
                <w:tab w:val="num" w:pos="2340"/>
              </w:tabs>
              <w:spacing w:line="240" w:lineRule="auto"/>
              <w:jc w:val="both"/>
              <w:rPr>
                <w:rFonts w:ascii="Times New Roman" w:hAnsi="Times New Roman"/>
                <w:sz w:val="24"/>
                <w:szCs w:val="24"/>
              </w:rPr>
            </w:pPr>
            <w:r w:rsidRPr="00752B9D">
              <w:rPr>
                <w:rFonts w:ascii="Times New Roman" w:hAnsi="Times New Roman"/>
                <w:sz w:val="24"/>
                <w:szCs w:val="24"/>
              </w:rPr>
              <w:t>- 3.3 Бытовое обслуживание</w:t>
            </w:r>
          </w:p>
          <w:p w:rsidR="00325CF7" w:rsidRPr="00752B9D" w:rsidRDefault="00325CF7" w:rsidP="006F28F6">
            <w:pPr>
              <w:tabs>
                <w:tab w:val="left" w:pos="300"/>
                <w:tab w:val="num" w:pos="2340"/>
              </w:tabs>
              <w:spacing w:line="240" w:lineRule="auto"/>
              <w:jc w:val="both"/>
              <w:rPr>
                <w:rFonts w:ascii="Times New Roman" w:hAnsi="Times New Roman"/>
                <w:sz w:val="24"/>
                <w:szCs w:val="24"/>
              </w:rPr>
            </w:pPr>
            <w:r w:rsidRPr="00752B9D">
              <w:rPr>
                <w:rFonts w:ascii="Times New Roman" w:hAnsi="Times New Roman"/>
                <w:sz w:val="24"/>
                <w:szCs w:val="24"/>
              </w:rPr>
              <w:t>- 3.4.1 Амбулаторно-поликлиническое обслуживание</w:t>
            </w:r>
          </w:p>
          <w:p w:rsidR="00325CF7" w:rsidRPr="00752B9D" w:rsidRDefault="00752B9D" w:rsidP="006F28F6">
            <w:pPr>
              <w:tabs>
                <w:tab w:val="left" w:pos="300"/>
                <w:tab w:val="num" w:pos="2340"/>
              </w:tabs>
              <w:spacing w:line="240" w:lineRule="auto"/>
              <w:jc w:val="both"/>
              <w:rPr>
                <w:rFonts w:ascii="Times New Roman" w:hAnsi="Times New Roman"/>
                <w:sz w:val="24"/>
                <w:szCs w:val="24"/>
              </w:rPr>
            </w:pPr>
            <w:r>
              <w:rPr>
                <w:rFonts w:ascii="Times New Roman" w:hAnsi="Times New Roman"/>
                <w:sz w:val="24"/>
                <w:szCs w:val="24"/>
              </w:rPr>
              <w:t xml:space="preserve">-3.6 </w:t>
            </w:r>
            <w:r w:rsidR="00325CF7" w:rsidRPr="00752B9D">
              <w:rPr>
                <w:rFonts w:ascii="Times New Roman" w:hAnsi="Times New Roman"/>
                <w:sz w:val="24"/>
                <w:szCs w:val="24"/>
              </w:rPr>
              <w:t>Культурное развитие</w:t>
            </w:r>
          </w:p>
          <w:p w:rsidR="00325CF7" w:rsidRDefault="00752B9D" w:rsidP="006F28F6">
            <w:pPr>
              <w:tabs>
                <w:tab w:val="left" w:pos="300"/>
                <w:tab w:val="num" w:pos="2340"/>
              </w:tabs>
              <w:spacing w:line="240" w:lineRule="auto"/>
              <w:jc w:val="both"/>
              <w:rPr>
                <w:rFonts w:ascii="Times New Roman" w:hAnsi="Times New Roman"/>
                <w:sz w:val="24"/>
                <w:szCs w:val="24"/>
              </w:rPr>
            </w:pPr>
            <w:r>
              <w:rPr>
                <w:rFonts w:ascii="Times New Roman" w:hAnsi="Times New Roman"/>
                <w:sz w:val="24"/>
                <w:szCs w:val="24"/>
              </w:rPr>
              <w:t>-</w:t>
            </w:r>
            <w:r w:rsidR="006F28F6">
              <w:rPr>
                <w:rFonts w:ascii="Times New Roman" w:hAnsi="Times New Roman"/>
                <w:sz w:val="24"/>
                <w:szCs w:val="24"/>
              </w:rPr>
              <w:t xml:space="preserve"> </w:t>
            </w:r>
            <w:r>
              <w:rPr>
                <w:rFonts w:ascii="Times New Roman" w:hAnsi="Times New Roman"/>
                <w:sz w:val="24"/>
                <w:szCs w:val="24"/>
              </w:rPr>
              <w:t xml:space="preserve">3.7 </w:t>
            </w:r>
            <w:r w:rsidR="00325CF7" w:rsidRPr="00752B9D">
              <w:rPr>
                <w:rFonts w:ascii="Times New Roman" w:hAnsi="Times New Roman"/>
                <w:sz w:val="24"/>
                <w:szCs w:val="24"/>
              </w:rPr>
              <w:t>Религиозное использование</w:t>
            </w:r>
          </w:p>
          <w:p w:rsidR="006F28F6" w:rsidRPr="00752B9D" w:rsidRDefault="006F28F6" w:rsidP="006F28F6">
            <w:pPr>
              <w:tabs>
                <w:tab w:val="left" w:pos="300"/>
                <w:tab w:val="num" w:pos="2340"/>
              </w:tabs>
              <w:spacing w:line="240" w:lineRule="auto"/>
              <w:jc w:val="both"/>
              <w:rPr>
                <w:rFonts w:ascii="Times New Roman" w:hAnsi="Times New Roman"/>
                <w:sz w:val="24"/>
                <w:szCs w:val="24"/>
              </w:rPr>
            </w:pPr>
            <w:r>
              <w:rPr>
                <w:rFonts w:ascii="Times New Roman" w:hAnsi="Times New Roman"/>
                <w:sz w:val="24"/>
                <w:szCs w:val="24"/>
              </w:rPr>
              <w:t>- 3.8 Общественное управление</w:t>
            </w:r>
          </w:p>
          <w:p w:rsidR="00325CF7" w:rsidRDefault="00325CF7" w:rsidP="006F28F6">
            <w:pPr>
              <w:tabs>
                <w:tab w:val="left" w:pos="300"/>
                <w:tab w:val="num" w:pos="2340"/>
              </w:tabs>
              <w:spacing w:line="240" w:lineRule="auto"/>
              <w:jc w:val="both"/>
              <w:rPr>
                <w:rFonts w:ascii="Times New Roman" w:hAnsi="Times New Roman"/>
                <w:sz w:val="24"/>
                <w:szCs w:val="24"/>
              </w:rPr>
            </w:pPr>
            <w:r w:rsidRPr="00752B9D">
              <w:rPr>
                <w:rFonts w:ascii="Times New Roman" w:hAnsi="Times New Roman"/>
                <w:sz w:val="24"/>
                <w:szCs w:val="24"/>
              </w:rPr>
              <w:t>- 4.4 Магазины</w:t>
            </w:r>
          </w:p>
          <w:p w:rsidR="006F28F6" w:rsidRDefault="006F28F6" w:rsidP="006F28F6">
            <w:pPr>
              <w:tabs>
                <w:tab w:val="left" w:pos="300"/>
                <w:tab w:val="num" w:pos="2340"/>
              </w:tabs>
              <w:spacing w:line="240" w:lineRule="auto"/>
              <w:jc w:val="both"/>
              <w:rPr>
                <w:rFonts w:ascii="Times New Roman" w:hAnsi="Times New Roman"/>
                <w:sz w:val="24"/>
                <w:szCs w:val="24"/>
              </w:rPr>
            </w:pPr>
            <w:r>
              <w:rPr>
                <w:rFonts w:ascii="Times New Roman" w:hAnsi="Times New Roman"/>
                <w:sz w:val="24"/>
                <w:szCs w:val="24"/>
              </w:rPr>
              <w:t>- 4.6 Общественное питание</w:t>
            </w:r>
          </w:p>
          <w:p w:rsidR="006F28F6" w:rsidRDefault="006F28F6" w:rsidP="006F28F6">
            <w:pPr>
              <w:tabs>
                <w:tab w:val="left" w:pos="300"/>
                <w:tab w:val="num" w:pos="2340"/>
              </w:tabs>
              <w:spacing w:line="240" w:lineRule="auto"/>
              <w:jc w:val="both"/>
              <w:rPr>
                <w:rFonts w:ascii="Times New Roman" w:hAnsi="Times New Roman"/>
                <w:sz w:val="24"/>
                <w:szCs w:val="24"/>
              </w:rPr>
            </w:pPr>
            <w:r>
              <w:rPr>
                <w:rFonts w:ascii="Times New Roman" w:hAnsi="Times New Roman"/>
                <w:sz w:val="24"/>
                <w:szCs w:val="24"/>
              </w:rPr>
              <w:t>- 4.7 Гостиничное обслуживание</w:t>
            </w:r>
          </w:p>
          <w:p w:rsidR="006F28F6" w:rsidRDefault="006F28F6" w:rsidP="006F28F6">
            <w:pPr>
              <w:tabs>
                <w:tab w:val="left" w:pos="300"/>
                <w:tab w:val="num" w:pos="2340"/>
              </w:tabs>
              <w:spacing w:line="240" w:lineRule="auto"/>
              <w:jc w:val="both"/>
              <w:rPr>
                <w:rFonts w:ascii="Times New Roman" w:hAnsi="Times New Roman"/>
                <w:sz w:val="24"/>
                <w:szCs w:val="24"/>
              </w:rPr>
            </w:pPr>
            <w:r>
              <w:rPr>
                <w:rFonts w:ascii="Times New Roman" w:hAnsi="Times New Roman"/>
                <w:sz w:val="24"/>
                <w:szCs w:val="24"/>
              </w:rPr>
              <w:t>- 5.1 Спорт</w:t>
            </w:r>
          </w:p>
          <w:p w:rsidR="006F28F6" w:rsidRDefault="006F28F6" w:rsidP="006F28F6">
            <w:pPr>
              <w:tabs>
                <w:tab w:val="left" w:pos="300"/>
                <w:tab w:val="num" w:pos="2340"/>
              </w:tabs>
              <w:spacing w:line="240" w:lineRule="auto"/>
              <w:jc w:val="both"/>
              <w:rPr>
                <w:rFonts w:ascii="Times New Roman" w:hAnsi="Times New Roman"/>
                <w:sz w:val="24"/>
                <w:szCs w:val="24"/>
              </w:rPr>
            </w:pPr>
            <w:r>
              <w:rPr>
                <w:rFonts w:ascii="Times New Roman" w:hAnsi="Times New Roman"/>
                <w:sz w:val="24"/>
                <w:szCs w:val="24"/>
              </w:rPr>
              <w:t xml:space="preserve">- </w:t>
            </w:r>
            <w:r w:rsidRPr="00752B9D">
              <w:rPr>
                <w:rFonts w:ascii="Times New Roman" w:hAnsi="Times New Roman"/>
                <w:sz w:val="24"/>
                <w:szCs w:val="24"/>
              </w:rPr>
              <w:t>5.4 Причалы для маломерных судов</w:t>
            </w:r>
          </w:p>
          <w:p w:rsidR="00E87974" w:rsidRPr="00E87974" w:rsidRDefault="00E87974" w:rsidP="006F28F6">
            <w:pPr>
              <w:tabs>
                <w:tab w:val="left" w:pos="300"/>
                <w:tab w:val="num" w:pos="2340"/>
              </w:tabs>
              <w:spacing w:line="240" w:lineRule="auto"/>
              <w:jc w:val="both"/>
              <w:rPr>
                <w:rFonts w:ascii="Times New Roman" w:hAnsi="Times New Roman"/>
                <w:sz w:val="24"/>
                <w:szCs w:val="24"/>
              </w:rPr>
            </w:pPr>
            <w:r w:rsidRPr="00E87974">
              <w:rPr>
                <w:rFonts w:ascii="Times New Roman" w:hAnsi="Times New Roman"/>
                <w:sz w:val="24"/>
                <w:szCs w:val="24"/>
              </w:rPr>
              <w:t>- 11.3 Гидротехнические сооружения</w:t>
            </w:r>
          </w:p>
          <w:p w:rsidR="00325CF7" w:rsidRPr="00752B9D" w:rsidRDefault="00325CF7" w:rsidP="006F28F6">
            <w:pPr>
              <w:tabs>
                <w:tab w:val="left" w:pos="300"/>
                <w:tab w:val="num" w:pos="2340"/>
              </w:tabs>
              <w:spacing w:line="240" w:lineRule="auto"/>
              <w:jc w:val="both"/>
              <w:rPr>
                <w:rFonts w:ascii="Times New Roman" w:hAnsi="Times New Roman"/>
                <w:sz w:val="24"/>
                <w:szCs w:val="24"/>
              </w:rPr>
            </w:pPr>
            <w:r w:rsidRPr="00752B9D">
              <w:rPr>
                <w:rFonts w:ascii="Times New Roman" w:hAnsi="Times New Roman"/>
                <w:sz w:val="24"/>
                <w:szCs w:val="24"/>
              </w:rPr>
              <w:t>- 12.0 Земельные участки (территории) общего пользования</w:t>
            </w:r>
          </w:p>
          <w:p w:rsidR="00325CF7" w:rsidRPr="00752B9D" w:rsidRDefault="00752B9D" w:rsidP="006F28F6">
            <w:pPr>
              <w:tabs>
                <w:tab w:val="left" w:pos="300"/>
                <w:tab w:val="num" w:pos="2340"/>
              </w:tabs>
              <w:spacing w:line="240" w:lineRule="auto"/>
              <w:jc w:val="both"/>
              <w:rPr>
                <w:rFonts w:ascii="Times New Roman" w:hAnsi="Times New Roman"/>
                <w:sz w:val="24"/>
                <w:szCs w:val="24"/>
              </w:rPr>
            </w:pPr>
            <w:r>
              <w:rPr>
                <w:rFonts w:ascii="Times New Roman" w:hAnsi="Times New Roman"/>
                <w:sz w:val="24"/>
                <w:szCs w:val="24"/>
              </w:rPr>
              <w:t>- 13.1 Ведение огородничества*</w:t>
            </w:r>
          </w:p>
        </w:tc>
        <w:tc>
          <w:tcPr>
            <w:tcW w:w="1331" w:type="pct"/>
          </w:tcPr>
          <w:p w:rsidR="00325CF7" w:rsidRPr="00752B9D" w:rsidRDefault="00325CF7" w:rsidP="006F28F6">
            <w:pPr>
              <w:tabs>
                <w:tab w:val="left" w:pos="300"/>
                <w:tab w:val="num" w:pos="2340"/>
              </w:tabs>
              <w:spacing w:line="240" w:lineRule="auto"/>
              <w:jc w:val="both"/>
              <w:rPr>
                <w:rFonts w:ascii="Times New Roman" w:hAnsi="Times New Roman"/>
                <w:sz w:val="24"/>
                <w:szCs w:val="24"/>
              </w:rPr>
            </w:pPr>
            <w:r w:rsidRPr="00752B9D">
              <w:rPr>
                <w:rFonts w:ascii="Times New Roman" w:hAnsi="Times New Roman"/>
                <w:sz w:val="24"/>
                <w:szCs w:val="24"/>
              </w:rPr>
              <w:t>- 4.9.1. Объекты придорожного сервиса</w:t>
            </w:r>
          </w:p>
          <w:p w:rsidR="00325CF7" w:rsidRPr="00752B9D" w:rsidRDefault="00325CF7" w:rsidP="006F28F6">
            <w:pPr>
              <w:tabs>
                <w:tab w:val="left" w:pos="300"/>
                <w:tab w:val="num" w:pos="2340"/>
              </w:tabs>
              <w:spacing w:line="240" w:lineRule="auto"/>
              <w:jc w:val="both"/>
              <w:rPr>
                <w:rFonts w:ascii="Times New Roman" w:hAnsi="Times New Roman"/>
                <w:sz w:val="24"/>
                <w:szCs w:val="24"/>
              </w:rPr>
            </w:pPr>
            <w:r w:rsidRPr="00752B9D">
              <w:rPr>
                <w:rFonts w:ascii="Times New Roman" w:hAnsi="Times New Roman"/>
                <w:sz w:val="24"/>
                <w:szCs w:val="24"/>
              </w:rPr>
              <w:t>- 4.9 Обслуживание автотранспорта</w:t>
            </w:r>
          </w:p>
          <w:p w:rsidR="00325CF7" w:rsidRPr="00752B9D" w:rsidRDefault="00325CF7" w:rsidP="006F28F6">
            <w:pPr>
              <w:tabs>
                <w:tab w:val="left" w:pos="300"/>
                <w:tab w:val="num" w:pos="2340"/>
              </w:tabs>
              <w:spacing w:line="240" w:lineRule="auto"/>
              <w:jc w:val="both"/>
              <w:rPr>
                <w:rFonts w:ascii="Times New Roman" w:hAnsi="Times New Roman"/>
                <w:sz w:val="24"/>
                <w:szCs w:val="24"/>
              </w:rPr>
            </w:pPr>
          </w:p>
        </w:tc>
        <w:tc>
          <w:tcPr>
            <w:tcW w:w="1331" w:type="pct"/>
          </w:tcPr>
          <w:p w:rsidR="00325CF7" w:rsidRPr="00752B9D" w:rsidRDefault="00325CF7" w:rsidP="006F28F6">
            <w:pPr>
              <w:tabs>
                <w:tab w:val="left" w:pos="300"/>
                <w:tab w:val="num" w:pos="2340"/>
              </w:tabs>
              <w:spacing w:line="240" w:lineRule="auto"/>
              <w:jc w:val="both"/>
              <w:rPr>
                <w:rFonts w:ascii="Times New Roman" w:hAnsi="Times New Roman"/>
                <w:sz w:val="24"/>
                <w:szCs w:val="24"/>
              </w:rPr>
            </w:pPr>
            <w:r w:rsidRPr="00752B9D">
              <w:rPr>
                <w:rFonts w:ascii="Times New Roman" w:hAnsi="Times New Roman"/>
                <w:sz w:val="24"/>
                <w:szCs w:val="24"/>
              </w:rPr>
              <w:t xml:space="preserve">- 3.1 Коммунальное обслуживание </w:t>
            </w:r>
          </w:p>
          <w:p w:rsidR="00325CF7" w:rsidRPr="00752B9D" w:rsidRDefault="00325CF7" w:rsidP="006F28F6">
            <w:pPr>
              <w:tabs>
                <w:tab w:val="left" w:pos="300"/>
                <w:tab w:val="num" w:pos="2340"/>
              </w:tabs>
              <w:spacing w:line="240" w:lineRule="auto"/>
              <w:jc w:val="both"/>
              <w:rPr>
                <w:rFonts w:ascii="Times New Roman" w:hAnsi="Times New Roman"/>
                <w:sz w:val="24"/>
                <w:szCs w:val="24"/>
              </w:rPr>
            </w:pPr>
          </w:p>
        </w:tc>
      </w:tr>
    </w:tbl>
    <w:p w:rsidR="00325CF7" w:rsidRPr="00752B9D" w:rsidRDefault="00325CF7" w:rsidP="00325CF7">
      <w:pPr>
        <w:pStyle w:val="aa"/>
        <w:spacing w:after="0"/>
        <w:rPr>
          <w:rFonts w:ascii="Times New Roman" w:hAnsi="Times New Roman" w:cs="Times New Roman"/>
          <w:i/>
        </w:rPr>
      </w:pPr>
      <w:proofErr w:type="gramStart"/>
      <w:r w:rsidRPr="00752B9D">
        <w:rPr>
          <w:rFonts w:ascii="Times New Roman" w:hAnsi="Times New Roman" w:cs="Times New Roman"/>
          <w:i/>
        </w:rPr>
        <w:t>* Изменение вида разрешенного использования земельных участков, предоставленных гражданам в аренду после 01 марта 2015 года без проведения процедуры опубликования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для сенокошения, выпаса сельскохозяйственных животных, ведения огородничества не допускается без прохождения процедуры предусмотренной статьей 39.18 Земельного кодекса Российской Федерации.</w:t>
      </w:r>
      <w:proofErr w:type="gramEnd"/>
    </w:p>
    <w:p w:rsidR="00325CF7" w:rsidRPr="001622C1" w:rsidRDefault="00325CF7" w:rsidP="00325CF7">
      <w:pPr>
        <w:widowControl w:val="0"/>
        <w:tabs>
          <w:tab w:val="left" w:pos="180"/>
        </w:tabs>
        <w:ind w:left="3589"/>
        <w:jc w:val="both"/>
        <w:rPr>
          <w:sz w:val="24"/>
          <w:szCs w:val="24"/>
        </w:rPr>
      </w:pPr>
    </w:p>
    <w:p w:rsidR="00325CF7" w:rsidRPr="004B23A7" w:rsidRDefault="00325CF7" w:rsidP="00A377AE">
      <w:pPr>
        <w:pStyle w:val="aa"/>
        <w:widowControl w:val="0"/>
        <w:numPr>
          <w:ilvl w:val="0"/>
          <w:numId w:val="52"/>
        </w:numPr>
        <w:tabs>
          <w:tab w:val="left" w:pos="180"/>
        </w:tabs>
        <w:overflowPunct w:val="0"/>
        <w:adjustRightInd w:val="0"/>
        <w:ind w:left="0" w:firstLine="851"/>
        <w:rPr>
          <w:rFonts w:ascii="Times New Roman" w:hAnsi="Times New Roman"/>
          <w:b/>
          <w:sz w:val="24"/>
          <w:szCs w:val="24"/>
        </w:rPr>
      </w:pPr>
      <w:r w:rsidRPr="004B23A7">
        <w:rPr>
          <w:rFonts w:ascii="Times New Roman" w:hAnsi="Times New Roman"/>
          <w:sz w:val="24"/>
          <w:szCs w:val="24"/>
        </w:rPr>
        <w:t xml:space="preserve"> Предельные (минимальные и (или) максимальные) размеры земельных </w:t>
      </w:r>
      <w:r w:rsidRPr="004B23A7">
        <w:rPr>
          <w:rFonts w:ascii="Times New Roman" w:hAnsi="Times New Roman"/>
          <w:sz w:val="24"/>
          <w:szCs w:val="24"/>
        </w:rPr>
        <w:lastRenderedPageBreak/>
        <w:t>участков и предельные параметры разрешенного строительства, реконструкции объектов капитального строительства для зоны индивидуальной жилой застройки</w:t>
      </w:r>
      <w:proofErr w:type="gramStart"/>
      <w:r w:rsidRPr="004B23A7">
        <w:rPr>
          <w:rFonts w:ascii="Times New Roman" w:hAnsi="Times New Roman"/>
          <w:sz w:val="24"/>
          <w:szCs w:val="24"/>
        </w:rPr>
        <w:t xml:space="preserve"> Ж</w:t>
      </w:r>
      <w:proofErr w:type="gramEnd"/>
      <w:r w:rsidRPr="004B23A7">
        <w:rPr>
          <w:rFonts w:ascii="Times New Roman" w:hAnsi="Times New Roman"/>
          <w:sz w:val="24"/>
          <w:szCs w:val="24"/>
        </w:rPr>
        <w:t xml:space="preserve"> 1.</w:t>
      </w:r>
    </w:p>
    <w:p w:rsidR="00325CF7" w:rsidRPr="00C13E88" w:rsidRDefault="00325CF7" w:rsidP="00C13E88">
      <w:pPr>
        <w:widowControl w:val="0"/>
        <w:tabs>
          <w:tab w:val="left" w:pos="180"/>
        </w:tabs>
        <w:spacing w:line="240" w:lineRule="auto"/>
        <w:ind w:left="720"/>
        <w:jc w:val="both"/>
        <w:rPr>
          <w:rFonts w:ascii="Times New Roman" w:hAnsi="Times New Roman"/>
          <w:b/>
          <w:sz w:val="24"/>
          <w:szCs w:val="24"/>
        </w:rPr>
      </w:pPr>
      <w:r w:rsidRPr="00C13E88">
        <w:rPr>
          <w:rFonts w:ascii="Times New Roman" w:hAnsi="Times New Roman"/>
          <w:b/>
          <w:sz w:val="24"/>
          <w:szCs w:val="24"/>
        </w:rPr>
        <w:t>2.1</w:t>
      </w:r>
      <w:proofErr w:type="gramStart"/>
      <w:r w:rsidRPr="00C13E88">
        <w:rPr>
          <w:rFonts w:ascii="Times New Roman" w:hAnsi="Times New Roman"/>
          <w:b/>
          <w:sz w:val="24"/>
          <w:szCs w:val="24"/>
        </w:rPr>
        <w:t xml:space="preserve"> Д</w:t>
      </w:r>
      <w:proofErr w:type="gramEnd"/>
      <w:r w:rsidRPr="00C13E88">
        <w:rPr>
          <w:rFonts w:ascii="Times New Roman" w:hAnsi="Times New Roman"/>
          <w:b/>
          <w:sz w:val="24"/>
          <w:szCs w:val="24"/>
        </w:rPr>
        <w:t>ля индивидуального жилищного строительства и ведения личного подсобного хозяйства:</w:t>
      </w:r>
    </w:p>
    <w:p w:rsidR="00325CF7" w:rsidRPr="00C13E88" w:rsidRDefault="00325CF7" w:rsidP="00A377AE">
      <w:pPr>
        <w:pStyle w:val="af4"/>
        <w:numPr>
          <w:ilvl w:val="0"/>
          <w:numId w:val="6"/>
        </w:numPr>
        <w:tabs>
          <w:tab w:val="clear" w:pos="1211"/>
          <w:tab w:val="num" w:pos="900"/>
          <w:tab w:val="num" w:pos="928"/>
          <w:tab w:val="left" w:pos="1080"/>
        </w:tabs>
        <w:spacing w:before="0" w:beforeAutospacing="0" w:after="0" w:afterAutospacing="0"/>
        <w:ind w:left="0" w:firstLine="709"/>
        <w:jc w:val="both"/>
      </w:pPr>
      <w:r w:rsidRPr="00C13E88">
        <w:t>Минимальная площадь земельного участка для размеще</w:t>
      </w:r>
      <w:r w:rsidR="00C13E88" w:rsidRPr="00C13E88">
        <w:t>ния индивидуального жилого дома –</w:t>
      </w:r>
      <w:r w:rsidRPr="00C13E88">
        <w:t xml:space="preserve"> 600 м</w:t>
      </w:r>
      <w:proofErr w:type="gramStart"/>
      <w:r w:rsidRPr="00C13E88">
        <w:rPr>
          <w:vertAlign w:val="superscript"/>
        </w:rPr>
        <w:t>2</w:t>
      </w:r>
      <w:proofErr w:type="gramEnd"/>
      <w:r w:rsidRPr="00C13E88">
        <w:t>. Минимальная площадь земельного участка для ведения личного подсобного хозяйства – 600 м</w:t>
      </w:r>
      <w:proofErr w:type="gramStart"/>
      <w:r w:rsidRPr="00C13E88">
        <w:rPr>
          <w:vertAlign w:val="superscript"/>
        </w:rPr>
        <w:t>2</w:t>
      </w:r>
      <w:proofErr w:type="gramEnd"/>
      <w:r w:rsidR="004B23A7">
        <w:rPr>
          <w:vertAlign w:val="superscript"/>
        </w:rPr>
        <w:t>.</w:t>
      </w:r>
    </w:p>
    <w:p w:rsidR="00325CF7" w:rsidRPr="00C13E88" w:rsidRDefault="00325CF7" w:rsidP="00A377AE">
      <w:pPr>
        <w:pStyle w:val="af4"/>
        <w:numPr>
          <w:ilvl w:val="0"/>
          <w:numId w:val="6"/>
        </w:numPr>
        <w:tabs>
          <w:tab w:val="clear" w:pos="1211"/>
          <w:tab w:val="num" w:pos="900"/>
          <w:tab w:val="num" w:pos="928"/>
          <w:tab w:val="left" w:pos="1080"/>
        </w:tabs>
        <w:spacing w:before="0" w:beforeAutospacing="0" w:after="0" w:afterAutospacing="0"/>
        <w:ind w:left="0" w:firstLine="709"/>
        <w:jc w:val="both"/>
      </w:pPr>
      <w:r w:rsidRPr="00C13E88">
        <w:t>Максималь</w:t>
      </w:r>
      <w:r w:rsidR="00C13E88">
        <w:t xml:space="preserve">ная площадь земельного участка </w:t>
      </w:r>
      <w:r w:rsidRPr="00C13E88">
        <w:t>размеще</w:t>
      </w:r>
      <w:r w:rsidR="00C13E88">
        <w:t>ния индивидуального жилого дома</w:t>
      </w:r>
      <w:r w:rsidRPr="00C13E88">
        <w:t xml:space="preserve"> – 2000 м</w:t>
      </w:r>
      <w:proofErr w:type="gramStart"/>
      <w:r w:rsidRPr="00C13E88">
        <w:rPr>
          <w:vertAlign w:val="superscript"/>
        </w:rPr>
        <w:t>2</w:t>
      </w:r>
      <w:proofErr w:type="gramEnd"/>
      <w:r w:rsidRPr="00C13E88">
        <w:t>. Максимальная площадь земельного участка для ведения личного подсобного хозяйства – 2000 м</w:t>
      </w:r>
      <w:proofErr w:type="gramStart"/>
      <w:r w:rsidRPr="00C13E88">
        <w:rPr>
          <w:vertAlign w:val="superscript"/>
        </w:rPr>
        <w:t>2</w:t>
      </w:r>
      <w:proofErr w:type="gramEnd"/>
      <w:r w:rsidR="004B23A7">
        <w:t>.</w:t>
      </w:r>
    </w:p>
    <w:p w:rsidR="00325CF7" w:rsidRPr="001622C1" w:rsidRDefault="00325CF7" w:rsidP="00A377AE">
      <w:pPr>
        <w:pStyle w:val="af4"/>
        <w:numPr>
          <w:ilvl w:val="0"/>
          <w:numId w:val="6"/>
        </w:numPr>
        <w:tabs>
          <w:tab w:val="clear" w:pos="1211"/>
          <w:tab w:val="num" w:pos="900"/>
          <w:tab w:val="num" w:pos="928"/>
          <w:tab w:val="left" w:pos="1080"/>
        </w:tabs>
        <w:spacing w:before="0" w:beforeAutospacing="0" w:after="0" w:afterAutospacing="0"/>
        <w:ind w:left="0" w:firstLine="709"/>
        <w:jc w:val="both"/>
      </w:pPr>
      <w:r w:rsidRPr="00C13E88">
        <w:t>Максимальный процент застройки в границах земельного участка индивидуального жилого дома – 40%, в том числе хозяйственными</w:t>
      </w:r>
      <w:r w:rsidRPr="001622C1">
        <w:t xml:space="preserve"> строениями, гаражами, индивидуальными банями, теплицами и другими вспомогательными строениями.</w:t>
      </w:r>
    </w:p>
    <w:p w:rsidR="00325CF7" w:rsidRPr="001622C1" w:rsidRDefault="00325CF7" w:rsidP="00A377AE">
      <w:pPr>
        <w:pStyle w:val="af4"/>
        <w:numPr>
          <w:ilvl w:val="0"/>
          <w:numId w:val="6"/>
        </w:numPr>
        <w:tabs>
          <w:tab w:val="clear" w:pos="1211"/>
          <w:tab w:val="num" w:pos="900"/>
          <w:tab w:val="num" w:pos="928"/>
          <w:tab w:val="left" w:pos="1080"/>
        </w:tabs>
        <w:spacing w:before="0" w:beforeAutospacing="0" w:after="0" w:afterAutospacing="0"/>
        <w:ind w:left="709" w:firstLine="0"/>
        <w:jc w:val="both"/>
      </w:pPr>
      <w:r w:rsidRPr="001622C1">
        <w:t>Максимальный коэффициент плотности застройки – 0,8.</w:t>
      </w:r>
    </w:p>
    <w:p w:rsidR="00325CF7" w:rsidRPr="001622C1" w:rsidRDefault="00325CF7" w:rsidP="00A377AE">
      <w:pPr>
        <w:pStyle w:val="af4"/>
        <w:numPr>
          <w:ilvl w:val="0"/>
          <w:numId w:val="6"/>
        </w:numPr>
        <w:tabs>
          <w:tab w:val="clear" w:pos="1211"/>
          <w:tab w:val="num" w:pos="900"/>
          <w:tab w:val="num" w:pos="928"/>
          <w:tab w:val="left" w:pos="1080"/>
        </w:tabs>
        <w:spacing w:before="0" w:beforeAutospacing="0" w:after="0" w:afterAutospacing="0"/>
        <w:ind w:left="0" w:firstLine="709"/>
        <w:jc w:val="both"/>
      </w:pPr>
      <w:r w:rsidRPr="001622C1">
        <w:t>Минимальная высота индивидуальных жилых домов и иных объектов, размещаемых в зоне ин</w:t>
      </w:r>
      <w:r>
        <w:t>дивидуальной жилой застройки – 3 метра</w:t>
      </w:r>
      <w:r w:rsidRPr="001622C1">
        <w:t xml:space="preserve"> в коньке кровли.</w:t>
      </w:r>
    </w:p>
    <w:p w:rsidR="00325CF7" w:rsidRPr="001622C1" w:rsidRDefault="00325CF7" w:rsidP="00A377AE">
      <w:pPr>
        <w:pStyle w:val="af4"/>
        <w:numPr>
          <w:ilvl w:val="0"/>
          <w:numId w:val="6"/>
        </w:numPr>
        <w:tabs>
          <w:tab w:val="clear" w:pos="1211"/>
          <w:tab w:val="num" w:pos="900"/>
          <w:tab w:val="num" w:pos="928"/>
          <w:tab w:val="left" w:pos="1080"/>
        </w:tabs>
        <w:spacing w:before="0" w:beforeAutospacing="0" w:after="0" w:afterAutospacing="0"/>
        <w:ind w:left="0" w:firstLine="709"/>
        <w:jc w:val="both"/>
      </w:pPr>
      <w:r w:rsidRPr="001622C1">
        <w:t>Максимальная высота:</w:t>
      </w:r>
    </w:p>
    <w:p w:rsidR="00325CF7" w:rsidRPr="00C13E88" w:rsidRDefault="00325CF7" w:rsidP="00A377AE">
      <w:pPr>
        <w:widowControl w:val="0"/>
        <w:numPr>
          <w:ilvl w:val="0"/>
          <w:numId w:val="7"/>
        </w:numPr>
        <w:tabs>
          <w:tab w:val="left" w:pos="1080"/>
          <w:tab w:val="left" w:pos="1260"/>
          <w:tab w:val="num" w:pos="4140"/>
        </w:tabs>
        <w:overflowPunct w:val="0"/>
        <w:adjustRightInd w:val="0"/>
        <w:spacing w:line="240" w:lineRule="auto"/>
        <w:ind w:left="0" w:firstLine="709"/>
        <w:jc w:val="both"/>
        <w:rPr>
          <w:rFonts w:ascii="Times New Roman" w:hAnsi="Times New Roman"/>
          <w:sz w:val="24"/>
          <w:szCs w:val="24"/>
        </w:rPr>
      </w:pPr>
      <w:r w:rsidRPr="00C13E88">
        <w:rPr>
          <w:rFonts w:ascii="Times New Roman" w:hAnsi="Times New Roman"/>
          <w:sz w:val="24"/>
          <w:szCs w:val="24"/>
        </w:rPr>
        <w:t>индивидуальных жилых домов и иных объектов, размещаемых в зоне индивидуальной жилой застройки – 10 метров в коньке кровли;</w:t>
      </w:r>
    </w:p>
    <w:p w:rsidR="00325CF7" w:rsidRPr="00C13E88" w:rsidRDefault="00325CF7" w:rsidP="00A377AE">
      <w:pPr>
        <w:widowControl w:val="0"/>
        <w:numPr>
          <w:ilvl w:val="0"/>
          <w:numId w:val="7"/>
        </w:numPr>
        <w:tabs>
          <w:tab w:val="left" w:pos="900"/>
          <w:tab w:val="left" w:pos="1080"/>
          <w:tab w:val="left" w:pos="1260"/>
          <w:tab w:val="num" w:pos="4140"/>
        </w:tabs>
        <w:overflowPunct w:val="0"/>
        <w:adjustRightInd w:val="0"/>
        <w:spacing w:line="240" w:lineRule="auto"/>
        <w:ind w:left="0" w:firstLine="709"/>
        <w:jc w:val="both"/>
        <w:rPr>
          <w:rFonts w:ascii="Times New Roman" w:hAnsi="Times New Roman"/>
          <w:sz w:val="24"/>
          <w:szCs w:val="24"/>
        </w:rPr>
      </w:pPr>
      <w:r w:rsidRPr="00C13E88">
        <w:rPr>
          <w:rFonts w:ascii="Times New Roman" w:hAnsi="Times New Roman"/>
          <w:sz w:val="24"/>
          <w:szCs w:val="24"/>
        </w:rPr>
        <w:t>хозяйственных построек, в том числе гаражей, индивидуальных бань, теплиц и друг</w:t>
      </w:r>
      <w:r w:rsidR="00963CC8">
        <w:rPr>
          <w:rFonts w:ascii="Times New Roman" w:hAnsi="Times New Roman"/>
          <w:sz w:val="24"/>
          <w:szCs w:val="24"/>
        </w:rPr>
        <w:t>их вспомогательных строений</w:t>
      </w:r>
      <w:r w:rsidR="00C13E88">
        <w:rPr>
          <w:rFonts w:ascii="Times New Roman" w:hAnsi="Times New Roman"/>
          <w:sz w:val="24"/>
          <w:szCs w:val="24"/>
        </w:rPr>
        <w:t xml:space="preserve"> – </w:t>
      </w:r>
      <w:r w:rsidRPr="00C13E88">
        <w:rPr>
          <w:rFonts w:ascii="Times New Roman" w:hAnsi="Times New Roman"/>
          <w:sz w:val="24"/>
          <w:szCs w:val="24"/>
        </w:rPr>
        <w:t>5 м в коньке крыши.</w:t>
      </w:r>
    </w:p>
    <w:p w:rsidR="00325CF7" w:rsidRPr="00C13E88" w:rsidRDefault="00325CF7" w:rsidP="00A377AE">
      <w:pPr>
        <w:pStyle w:val="af4"/>
        <w:numPr>
          <w:ilvl w:val="0"/>
          <w:numId w:val="6"/>
        </w:numPr>
        <w:tabs>
          <w:tab w:val="clear" w:pos="1211"/>
          <w:tab w:val="num" w:pos="900"/>
          <w:tab w:val="num" w:pos="928"/>
          <w:tab w:val="left" w:pos="1080"/>
        </w:tabs>
        <w:spacing w:before="0" w:beforeAutospacing="0" w:after="0" w:afterAutospacing="0"/>
        <w:ind w:left="0" w:firstLine="709"/>
        <w:jc w:val="both"/>
      </w:pPr>
      <w:r w:rsidRPr="00C13E88">
        <w:t xml:space="preserve">Размещение хозяйственных построек, в том числе индивидуальных бань, теплиц и других вспомогательных строений должно </w:t>
      </w:r>
      <w:proofErr w:type="gramStart"/>
      <w:r w:rsidRPr="00C13E88">
        <w:t>производится</w:t>
      </w:r>
      <w:proofErr w:type="gramEnd"/>
      <w:r w:rsidRPr="00C13E88">
        <w:t xml:space="preserve"> вне зон видимости с территорий публичных пространств. Предельные параметры помещений общественного назначения, в составе помещений индивидуального жилого дома: общая площадь помещений – до 100 м</w:t>
      </w:r>
      <w:proofErr w:type="gramStart"/>
      <w:r w:rsidRPr="00C13E88">
        <w:rPr>
          <w:vertAlign w:val="superscript"/>
        </w:rPr>
        <w:t>2</w:t>
      </w:r>
      <w:proofErr w:type="gramEnd"/>
      <w:r w:rsidRPr="00C13E88">
        <w:t>.</w:t>
      </w:r>
    </w:p>
    <w:p w:rsidR="00325CF7" w:rsidRPr="00C13E88" w:rsidRDefault="00325CF7" w:rsidP="00A377AE">
      <w:pPr>
        <w:pStyle w:val="af4"/>
        <w:numPr>
          <w:ilvl w:val="0"/>
          <w:numId w:val="6"/>
        </w:numPr>
        <w:tabs>
          <w:tab w:val="clear" w:pos="1211"/>
          <w:tab w:val="num" w:pos="928"/>
          <w:tab w:val="num" w:pos="1080"/>
        </w:tabs>
        <w:spacing w:before="0" w:beforeAutospacing="0" w:after="0" w:afterAutospacing="0"/>
        <w:ind w:left="0" w:firstLine="709"/>
        <w:jc w:val="both"/>
      </w:pPr>
      <w:r w:rsidRPr="00C13E88">
        <w:t xml:space="preserve">Предельные параметры помещений общественного назначения, в составе помещений индивидуального жилого дома: общая площадь </w:t>
      </w:r>
      <w:r w:rsidR="00C13E88" w:rsidRPr="00C13E88">
        <w:t>помещений –</w:t>
      </w:r>
      <w:r w:rsidRPr="00C13E88">
        <w:t xml:space="preserve"> до 100 кв. м; </w:t>
      </w:r>
    </w:p>
    <w:p w:rsidR="00325CF7" w:rsidRPr="00C13E88" w:rsidRDefault="00325CF7" w:rsidP="00A377AE">
      <w:pPr>
        <w:pStyle w:val="af4"/>
        <w:numPr>
          <w:ilvl w:val="0"/>
          <w:numId w:val="6"/>
        </w:numPr>
        <w:tabs>
          <w:tab w:val="clear" w:pos="1211"/>
          <w:tab w:val="num" w:pos="900"/>
          <w:tab w:val="num" w:pos="928"/>
          <w:tab w:val="left" w:pos="1080"/>
        </w:tabs>
        <w:spacing w:before="0" w:beforeAutospacing="0" w:after="0" w:afterAutospacing="0"/>
        <w:ind w:left="0" w:firstLine="709"/>
        <w:jc w:val="both"/>
      </w:pPr>
      <w:r w:rsidRPr="00C13E88">
        <w:t>Минимальные отступы в зонах индивидуальной жилой застройки:</w:t>
      </w:r>
    </w:p>
    <w:p w:rsidR="00325CF7" w:rsidRPr="00C13E88" w:rsidRDefault="00325CF7" w:rsidP="00A377AE">
      <w:pPr>
        <w:widowControl w:val="0"/>
        <w:numPr>
          <w:ilvl w:val="0"/>
          <w:numId w:val="8"/>
        </w:numPr>
        <w:tabs>
          <w:tab w:val="left" w:pos="1080"/>
          <w:tab w:val="left" w:pos="1260"/>
          <w:tab w:val="num" w:pos="3780"/>
        </w:tabs>
        <w:overflowPunct w:val="0"/>
        <w:adjustRightInd w:val="0"/>
        <w:spacing w:line="240" w:lineRule="auto"/>
        <w:ind w:left="0" w:firstLine="720"/>
        <w:jc w:val="both"/>
        <w:rPr>
          <w:rFonts w:ascii="Times New Roman" w:hAnsi="Times New Roman"/>
          <w:sz w:val="24"/>
          <w:szCs w:val="24"/>
        </w:rPr>
      </w:pPr>
      <w:r w:rsidRPr="00C13E88">
        <w:rPr>
          <w:rFonts w:ascii="Times New Roman" w:hAnsi="Times New Roman"/>
          <w:sz w:val="24"/>
          <w:szCs w:val="24"/>
        </w:rPr>
        <w:t>отступ линий регулирования (линий застройки) индивидуальных домов до красных линий улиц и дорог – не менее 5 м, от красной линии проездов – не менее 3 м, расстояние от хозяйственных построек до красных линий улиц и проездов – не менее 5 м.</w:t>
      </w:r>
    </w:p>
    <w:p w:rsidR="00325CF7" w:rsidRPr="00C13E88" w:rsidRDefault="00325CF7" w:rsidP="00A377AE">
      <w:pPr>
        <w:widowControl w:val="0"/>
        <w:numPr>
          <w:ilvl w:val="0"/>
          <w:numId w:val="8"/>
        </w:numPr>
        <w:tabs>
          <w:tab w:val="left" w:pos="1080"/>
          <w:tab w:val="left" w:pos="1260"/>
          <w:tab w:val="num" w:pos="4140"/>
        </w:tabs>
        <w:overflowPunct w:val="0"/>
        <w:adjustRightInd w:val="0"/>
        <w:spacing w:line="240" w:lineRule="auto"/>
        <w:ind w:left="0" w:firstLine="720"/>
        <w:jc w:val="both"/>
        <w:rPr>
          <w:rFonts w:ascii="Times New Roman" w:hAnsi="Times New Roman"/>
          <w:sz w:val="24"/>
          <w:szCs w:val="24"/>
        </w:rPr>
      </w:pPr>
      <w:proofErr w:type="gramStart"/>
      <w:r w:rsidRPr="00C13E88">
        <w:rPr>
          <w:rFonts w:ascii="Times New Roman" w:hAnsi="Times New Roman"/>
          <w:sz w:val="24"/>
          <w:szCs w:val="24"/>
        </w:rPr>
        <w:t xml:space="preserve">отступ домов до границы соседнего земельного участка по санитарно-бытовым условиям должно быть не менее - 3 м при условии учета норм инсоляции и освещенности в соответствии с требованиями </w:t>
      </w:r>
      <w:proofErr w:type="spellStart"/>
      <w:r w:rsidRPr="00C13E88">
        <w:rPr>
          <w:rFonts w:ascii="Times New Roman" w:hAnsi="Times New Roman"/>
          <w:sz w:val="24"/>
          <w:szCs w:val="24"/>
        </w:rPr>
        <w:t>СанПиН</w:t>
      </w:r>
      <w:proofErr w:type="spellEnd"/>
      <w:r w:rsidRPr="00C13E88">
        <w:rPr>
          <w:rFonts w:ascii="Times New Roman" w:hAnsi="Times New Roman"/>
          <w:sz w:val="24"/>
          <w:szCs w:val="24"/>
        </w:rPr>
        <w:t xml:space="preserve"> 2.2.1/2.1.1.1076-01, нормами освещенности, приведенными в СП 52.13330.2011, а также в соответствии с противопожарными требованиями, </w:t>
      </w:r>
      <w:r w:rsidRPr="00963CC8">
        <w:rPr>
          <w:rFonts w:ascii="Times New Roman" w:hAnsi="Times New Roman"/>
          <w:sz w:val="24"/>
          <w:szCs w:val="24"/>
        </w:rPr>
        <w:t xml:space="preserve">установленными </w:t>
      </w:r>
      <w:hyperlink r:id="rId28" w:history="1">
        <w:r w:rsidRPr="00963CC8">
          <w:rPr>
            <w:rStyle w:val="a7"/>
            <w:rFonts w:ascii="Times New Roman" w:hAnsi="Times New Roman"/>
            <w:color w:val="auto"/>
            <w:sz w:val="24"/>
            <w:szCs w:val="24"/>
            <w:u w:val="none"/>
          </w:rPr>
          <w:t>главой 15 "Требования пожарной безопасности при градостроительной деятельности" раздела II "Требования пожарной безопасности при проектировании</w:t>
        </w:r>
        <w:proofErr w:type="gramEnd"/>
        <w:r w:rsidRPr="00963CC8">
          <w:rPr>
            <w:rStyle w:val="a7"/>
            <w:rFonts w:ascii="Times New Roman" w:hAnsi="Times New Roman"/>
            <w:color w:val="auto"/>
            <w:sz w:val="24"/>
            <w:szCs w:val="24"/>
            <w:u w:val="none"/>
          </w:rPr>
          <w:t xml:space="preserve">, </w:t>
        </w:r>
        <w:proofErr w:type="gramStart"/>
        <w:r w:rsidRPr="00963CC8">
          <w:rPr>
            <w:rStyle w:val="a7"/>
            <w:rFonts w:ascii="Times New Roman" w:hAnsi="Times New Roman"/>
            <w:color w:val="auto"/>
            <w:sz w:val="24"/>
            <w:szCs w:val="24"/>
            <w:u w:val="none"/>
          </w:rPr>
          <w:t>строительстве</w:t>
        </w:r>
        <w:proofErr w:type="gramEnd"/>
        <w:r w:rsidRPr="00963CC8">
          <w:rPr>
            <w:rStyle w:val="a7"/>
            <w:rFonts w:ascii="Times New Roman" w:hAnsi="Times New Roman"/>
            <w:color w:val="auto"/>
            <w:sz w:val="24"/>
            <w:szCs w:val="24"/>
            <w:u w:val="none"/>
          </w:rPr>
          <w:t xml:space="preserve"> и эксплуатации поселений и городских округов" Технического регламента о требованиях пожарной безопасности</w:t>
        </w:r>
      </w:hyperlink>
      <w:r w:rsidRPr="00963CC8">
        <w:rPr>
          <w:rFonts w:ascii="Times New Roman" w:hAnsi="Times New Roman"/>
          <w:sz w:val="24"/>
          <w:szCs w:val="24"/>
        </w:rPr>
        <w:t xml:space="preserve"> (</w:t>
      </w:r>
      <w:hyperlink r:id="rId29" w:history="1">
        <w:r w:rsidRPr="00963CC8">
          <w:rPr>
            <w:rStyle w:val="a7"/>
            <w:rFonts w:ascii="Times New Roman" w:hAnsi="Times New Roman"/>
            <w:color w:val="auto"/>
            <w:sz w:val="24"/>
            <w:szCs w:val="24"/>
            <w:u w:val="none"/>
          </w:rPr>
          <w:t>Федеральный закон от 22 июля 2008 г. № 123-ФЗ</w:t>
        </w:r>
      </w:hyperlink>
      <w:r w:rsidRPr="00963CC8">
        <w:rPr>
          <w:rFonts w:ascii="Times New Roman" w:hAnsi="Times New Roman"/>
          <w:sz w:val="24"/>
          <w:szCs w:val="24"/>
        </w:rPr>
        <w:t>).</w:t>
      </w:r>
      <w:r w:rsidRPr="00C13E88">
        <w:rPr>
          <w:rFonts w:ascii="Times New Roman" w:hAnsi="Times New Roman"/>
          <w:sz w:val="24"/>
          <w:szCs w:val="24"/>
        </w:rPr>
        <w:t xml:space="preserve"> </w:t>
      </w:r>
    </w:p>
    <w:p w:rsidR="00325CF7" w:rsidRPr="00C13E88" w:rsidRDefault="00325CF7" w:rsidP="00A377AE">
      <w:pPr>
        <w:widowControl w:val="0"/>
        <w:numPr>
          <w:ilvl w:val="0"/>
          <w:numId w:val="8"/>
        </w:numPr>
        <w:tabs>
          <w:tab w:val="left" w:pos="1080"/>
          <w:tab w:val="left" w:pos="1260"/>
          <w:tab w:val="num" w:pos="4140"/>
        </w:tabs>
        <w:overflowPunct w:val="0"/>
        <w:adjustRightInd w:val="0"/>
        <w:spacing w:line="240" w:lineRule="auto"/>
        <w:ind w:left="0" w:firstLine="720"/>
        <w:jc w:val="both"/>
        <w:rPr>
          <w:rFonts w:ascii="Times New Roman" w:hAnsi="Times New Roman"/>
          <w:sz w:val="24"/>
          <w:szCs w:val="24"/>
        </w:rPr>
      </w:pPr>
      <w:r w:rsidRPr="00C13E88">
        <w:rPr>
          <w:rFonts w:ascii="Times New Roman" w:hAnsi="Times New Roman"/>
          <w:sz w:val="24"/>
          <w:szCs w:val="24"/>
        </w:rPr>
        <w:t>отступ построек для содержания скота и птицы до границы соседнего земельного участка – 4 м;</w:t>
      </w:r>
    </w:p>
    <w:p w:rsidR="00325CF7" w:rsidRPr="00C13E88" w:rsidRDefault="00325CF7" w:rsidP="00A377AE">
      <w:pPr>
        <w:widowControl w:val="0"/>
        <w:numPr>
          <w:ilvl w:val="0"/>
          <w:numId w:val="8"/>
        </w:numPr>
        <w:tabs>
          <w:tab w:val="left" w:pos="1080"/>
          <w:tab w:val="left" w:pos="1260"/>
          <w:tab w:val="num" w:pos="4140"/>
        </w:tabs>
        <w:overflowPunct w:val="0"/>
        <w:adjustRightInd w:val="0"/>
        <w:spacing w:line="240" w:lineRule="auto"/>
        <w:ind w:left="0" w:firstLine="720"/>
        <w:jc w:val="both"/>
        <w:rPr>
          <w:rFonts w:ascii="Times New Roman" w:hAnsi="Times New Roman"/>
          <w:sz w:val="24"/>
          <w:szCs w:val="24"/>
        </w:rPr>
      </w:pPr>
      <w:r w:rsidRPr="00C13E88">
        <w:rPr>
          <w:rFonts w:ascii="Times New Roman" w:hAnsi="Times New Roman"/>
          <w:sz w:val="24"/>
          <w:szCs w:val="24"/>
        </w:rPr>
        <w:t>отступ от других построек (бани, гаража и др.) до границы соседнего земельного участка – 1 м;</w:t>
      </w:r>
    </w:p>
    <w:p w:rsidR="00325CF7" w:rsidRPr="00C13E88" w:rsidRDefault="00325CF7" w:rsidP="00A377AE">
      <w:pPr>
        <w:widowControl w:val="0"/>
        <w:numPr>
          <w:ilvl w:val="0"/>
          <w:numId w:val="8"/>
        </w:numPr>
        <w:tabs>
          <w:tab w:val="left" w:pos="1080"/>
          <w:tab w:val="left" w:pos="1260"/>
          <w:tab w:val="num" w:pos="4140"/>
        </w:tabs>
        <w:overflowPunct w:val="0"/>
        <w:adjustRightInd w:val="0"/>
        <w:spacing w:line="240" w:lineRule="auto"/>
        <w:ind w:left="0" w:firstLine="720"/>
        <w:jc w:val="both"/>
        <w:rPr>
          <w:rFonts w:ascii="Times New Roman" w:hAnsi="Times New Roman"/>
          <w:sz w:val="24"/>
          <w:szCs w:val="24"/>
        </w:rPr>
      </w:pPr>
      <w:r w:rsidRPr="00C13E88">
        <w:rPr>
          <w:rFonts w:ascii="Times New Roman" w:hAnsi="Times New Roman"/>
          <w:sz w:val="24"/>
          <w:szCs w:val="24"/>
        </w:rPr>
        <w:t>отступ от стволов высокорослых деревьев до границы соседнего земельного участка – 4 м;</w:t>
      </w:r>
    </w:p>
    <w:p w:rsidR="00325CF7" w:rsidRPr="00C13E88" w:rsidRDefault="00325CF7" w:rsidP="00A377AE">
      <w:pPr>
        <w:widowControl w:val="0"/>
        <w:numPr>
          <w:ilvl w:val="0"/>
          <w:numId w:val="8"/>
        </w:numPr>
        <w:tabs>
          <w:tab w:val="left" w:pos="1080"/>
          <w:tab w:val="left" w:pos="1260"/>
          <w:tab w:val="num" w:pos="4140"/>
        </w:tabs>
        <w:overflowPunct w:val="0"/>
        <w:adjustRightInd w:val="0"/>
        <w:spacing w:line="240" w:lineRule="auto"/>
        <w:ind w:left="0" w:firstLine="720"/>
        <w:jc w:val="both"/>
        <w:rPr>
          <w:rFonts w:ascii="Times New Roman" w:hAnsi="Times New Roman"/>
          <w:sz w:val="24"/>
          <w:szCs w:val="24"/>
        </w:rPr>
      </w:pPr>
      <w:r w:rsidRPr="00C13E88">
        <w:rPr>
          <w:rFonts w:ascii="Times New Roman" w:hAnsi="Times New Roman"/>
          <w:sz w:val="24"/>
          <w:szCs w:val="24"/>
        </w:rPr>
        <w:t xml:space="preserve">отступ от стволов </w:t>
      </w:r>
      <w:proofErr w:type="spellStart"/>
      <w:r w:rsidRPr="00C13E88">
        <w:rPr>
          <w:rFonts w:ascii="Times New Roman" w:hAnsi="Times New Roman"/>
          <w:sz w:val="24"/>
          <w:szCs w:val="24"/>
        </w:rPr>
        <w:t>среднерослых</w:t>
      </w:r>
      <w:proofErr w:type="spellEnd"/>
      <w:r w:rsidRPr="00C13E88">
        <w:rPr>
          <w:rFonts w:ascii="Times New Roman" w:hAnsi="Times New Roman"/>
          <w:sz w:val="24"/>
          <w:szCs w:val="24"/>
        </w:rPr>
        <w:t xml:space="preserve"> деревьев до границы соседнего земельного участка – 2 м;</w:t>
      </w:r>
    </w:p>
    <w:p w:rsidR="00325CF7" w:rsidRPr="00C13E88" w:rsidRDefault="00325CF7" w:rsidP="00A377AE">
      <w:pPr>
        <w:widowControl w:val="0"/>
        <w:numPr>
          <w:ilvl w:val="0"/>
          <w:numId w:val="8"/>
        </w:numPr>
        <w:tabs>
          <w:tab w:val="left" w:pos="1080"/>
          <w:tab w:val="left" w:pos="1260"/>
          <w:tab w:val="num" w:pos="4140"/>
        </w:tabs>
        <w:overflowPunct w:val="0"/>
        <w:adjustRightInd w:val="0"/>
        <w:spacing w:line="240" w:lineRule="auto"/>
        <w:ind w:left="0" w:firstLine="720"/>
        <w:jc w:val="both"/>
        <w:rPr>
          <w:rFonts w:ascii="Times New Roman" w:hAnsi="Times New Roman"/>
          <w:sz w:val="24"/>
          <w:szCs w:val="24"/>
        </w:rPr>
      </w:pPr>
      <w:r w:rsidRPr="00C13E88">
        <w:rPr>
          <w:rFonts w:ascii="Times New Roman" w:hAnsi="Times New Roman"/>
          <w:sz w:val="24"/>
          <w:szCs w:val="24"/>
        </w:rPr>
        <w:t>отступ от кустарника до границы соседнего земельного участка – 1 м;</w:t>
      </w:r>
    </w:p>
    <w:p w:rsidR="00325CF7" w:rsidRPr="00C13E88" w:rsidRDefault="00325CF7" w:rsidP="00A377AE">
      <w:pPr>
        <w:pStyle w:val="af4"/>
        <w:numPr>
          <w:ilvl w:val="0"/>
          <w:numId w:val="6"/>
        </w:numPr>
        <w:tabs>
          <w:tab w:val="clear" w:pos="1211"/>
          <w:tab w:val="num" w:pos="900"/>
          <w:tab w:val="num" w:pos="928"/>
          <w:tab w:val="left" w:pos="1080"/>
        </w:tabs>
        <w:spacing w:before="0" w:beforeAutospacing="0" w:after="0" w:afterAutospacing="0"/>
        <w:ind w:left="0" w:firstLine="709"/>
        <w:jc w:val="both"/>
      </w:pPr>
      <w:r w:rsidRPr="00C13E88">
        <w:lastRenderedPageBreak/>
        <w:t>Содержание скота и птицы допускается в районах усадебной застройки с размером участка не менее 0,15 га, в том числе:</w:t>
      </w:r>
    </w:p>
    <w:p w:rsidR="00325CF7" w:rsidRPr="00C13E88" w:rsidRDefault="00325CF7" w:rsidP="00325CF7">
      <w:pPr>
        <w:pStyle w:val="ConsPlusNormal"/>
        <w:widowControl/>
        <w:ind w:left="709"/>
        <w:jc w:val="both"/>
        <w:rPr>
          <w:rFonts w:ascii="Times New Roman" w:hAnsi="Times New Roman" w:cs="Times New Roman"/>
          <w:sz w:val="24"/>
          <w:szCs w:val="24"/>
        </w:rPr>
      </w:pPr>
      <w:r w:rsidRPr="00C13E88">
        <w:rPr>
          <w:rFonts w:ascii="Times New Roman" w:hAnsi="Times New Roman" w:cs="Times New Roman"/>
          <w:sz w:val="24"/>
          <w:szCs w:val="24"/>
        </w:rPr>
        <w:t>- содержание и разведение домашней птицы и кроликов до 20 голов, а также мелкого рогатого скота (овец и коз) до 10 голов;</w:t>
      </w:r>
    </w:p>
    <w:p w:rsidR="00325CF7" w:rsidRPr="00C13E88" w:rsidRDefault="00325CF7" w:rsidP="00325CF7">
      <w:pPr>
        <w:pStyle w:val="ConsPlusNormal"/>
        <w:widowControl/>
        <w:ind w:left="709"/>
        <w:jc w:val="both"/>
        <w:rPr>
          <w:rFonts w:ascii="Times New Roman" w:hAnsi="Times New Roman" w:cs="Times New Roman"/>
          <w:sz w:val="24"/>
          <w:szCs w:val="24"/>
        </w:rPr>
      </w:pPr>
      <w:r w:rsidRPr="00C13E88">
        <w:rPr>
          <w:rFonts w:ascii="Times New Roman" w:hAnsi="Times New Roman" w:cs="Times New Roman"/>
          <w:sz w:val="24"/>
          <w:szCs w:val="24"/>
        </w:rPr>
        <w:t>- содержание и выращивание крупного рогатого скота (2-3 головы);</w:t>
      </w:r>
    </w:p>
    <w:p w:rsidR="00325CF7" w:rsidRPr="00C13E88" w:rsidRDefault="00325CF7" w:rsidP="00325CF7">
      <w:pPr>
        <w:pStyle w:val="ConsPlusNormal"/>
        <w:widowControl/>
        <w:ind w:left="709"/>
        <w:jc w:val="both"/>
        <w:rPr>
          <w:rFonts w:ascii="Times New Roman" w:hAnsi="Times New Roman" w:cs="Times New Roman"/>
          <w:sz w:val="24"/>
          <w:szCs w:val="24"/>
        </w:rPr>
      </w:pPr>
      <w:r w:rsidRPr="00C13E88">
        <w:rPr>
          <w:rFonts w:ascii="Times New Roman" w:hAnsi="Times New Roman" w:cs="Times New Roman"/>
          <w:sz w:val="24"/>
          <w:szCs w:val="24"/>
        </w:rPr>
        <w:t>- содержание и выращивание свиноматок (1-2 головы).</w:t>
      </w:r>
    </w:p>
    <w:p w:rsidR="00325CF7" w:rsidRPr="00C13E88" w:rsidRDefault="00325CF7" w:rsidP="00A377AE">
      <w:pPr>
        <w:widowControl w:val="0"/>
        <w:numPr>
          <w:ilvl w:val="0"/>
          <w:numId w:val="6"/>
        </w:numPr>
        <w:tabs>
          <w:tab w:val="clear" w:pos="1211"/>
          <w:tab w:val="num" w:pos="0"/>
          <w:tab w:val="num" w:pos="928"/>
          <w:tab w:val="left" w:pos="1260"/>
        </w:tabs>
        <w:suppressAutoHyphens/>
        <w:autoSpaceDE w:val="0"/>
        <w:autoSpaceDN w:val="0"/>
        <w:adjustRightInd w:val="0"/>
        <w:snapToGrid w:val="0"/>
        <w:spacing w:line="240" w:lineRule="auto"/>
        <w:ind w:left="0" w:firstLine="709"/>
        <w:jc w:val="both"/>
        <w:rPr>
          <w:rFonts w:ascii="Times New Roman" w:hAnsi="Times New Roman"/>
          <w:sz w:val="24"/>
          <w:szCs w:val="24"/>
        </w:rPr>
      </w:pPr>
      <w:r w:rsidRPr="00C13E88">
        <w:rPr>
          <w:rFonts w:ascii="Times New Roman" w:hAnsi="Times New Roman"/>
          <w:sz w:val="24"/>
          <w:szCs w:val="24"/>
        </w:rPr>
        <w:t>Расстояние от сараев для скота и птицы до шахтных колодцев должно быть не менее 20 м.</w:t>
      </w:r>
    </w:p>
    <w:p w:rsidR="00325CF7" w:rsidRPr="00C13E88" w:rsidRDefault="00325CF7" w:rsidP="00A377AE">
      <w:pPr>
        <w:pStyle w:val="af4"/>
        <w:numPr>
          <w:ilvl w:val="0"/>
          <w:numId w:val="6"/>
        </w:numPr>
        <w:tabs>
          <w:tab w:val="clear" w:pos="1211"/>
          <w:tab w:val="left" w:pos="709"/>
        </w:tabs>
        <w:spacing w:before="0" w:beforeAutospacing="0" w:after="0" w:afterAutospacing="0"/>
        <w:ind w:left="709" w:firstLine="0"/>
        <w:jc w:val="both"/>
      </w:pPr>
      <w:r w:rsidRPr="00C13E88">
        <w:t>Требования к ограждению земельных участков: максимальная высота ограждений земельных участков – 1,8 метра.</w:t>
      </w:r>
      <w:r w:rsidRPr="00C13E88">
        <w:rPr>
          <w:color w:val="000000"/>
          <w:shd w:val="clear" w:color="auto" w:fill="FFFFFF"/>
          <w:lang w:eastAsia="ar-SA"/>
        </w:rPr>
        <w:t xml:space="preserve"> Разделение двух соседних участков производится путем установки прозрачного (т. е. решетчатого или сетчатого) забора. </w:t>
      </w:r>
      <w:r w:rsidRPr="00C13E88">
        <w:rPr>
          <w:color w:val="2D2D2D"/>
          <w:spacing w:val="2"/>
          <w:shd w:val="clear" w:color="auto" w:fill="FFFFFF"/>
        </w:rPr>
        <w:t>Допускается устройство глухих ограждений со стороны улиц и проездов.</w:t>
      </w:r>
    </w:p>
    <w:p w:rsidR="00325CF7" w:rsidRPr="001622C1" w:rsidRDefault="00325CF7" w:rsidP="00325CF7">
      <w:pPr>
        <w:pStyle w:val="ConsNormal"/>
        <w:tabs>
          <w:tab w:val="num" w:pos="0"/>
        </w:tabs>
        <w:ind w:right="0" w:firstLine="709"/>
        <w:rPr>
          <w:rFonts w:ascii="Times New Roman" w:hAnsi="Times New Roman" w:cs="Times New Roman"/>
          <w:sz w:val="24"/>
          <w:szCs w:val="24"/>
        </w:rPr>
      </w:pPr>
      <w:r>
        <w:rPr>
          <w:rFonts w:ascii="Times New Roman" w:hAnsi="Times New Roman" w:cs="Times New Roman"/>
          <w:b/>
          <w:sz w:val="24"/>
          <w:szCs w:val="24"/>
        </w:rPr>
        <w:t>2.2</w:t>
      </w:r>
      <w:proofErr w:type="gramStart"/>
      <w:r>
        <w:rPr>
          <w:rFonts w:ascii="Times New Roman" w:hAnsi="Times New Roman" w:cs="Times New Roman"/>
          <w:b/>
          <w:sz w:val="24"/>
          <w:szCs w:val="24"/>
        </w:rPr>
        <w:t xml:space="preserve"> </w:t>
      </w:r>
      <w:r w:rsidRPr="001622C1">
        <w:rPr>
          <w:rFonts w:ascii="Times New Roman" w:hAnsi="Times New Roman" w:cs="Times New Roman"/>
          <w:b/>
          <w:sz w:val="24"/>
          <w:szCs w:val="24"/>
        </w:rPr>
        <w:t>Д</w:t>
      </w:r>
      <w:proofErr w:type="gramEnd"/>
      <w:r w:rsidRPr="001622C1">
        <w:rPr>
          <w:rFonts w:ascii="Times New Roman" w:hAnsi="Times New Roman" w:cs="Times New Roman"/>
          <w:b/>
          <w:sz w:val="24"/>
          <w:szCs w:val="24"/>
        </w:rPr>
        <w:t>ля малоэтажной многоквартирной жилой застройки</w:t>
      </w:r>
      <w:r w:rsidRPr="001622C1">
        <w:rPr>
          <w:rFonts w:ascii="Times New Roman" w:hAnsi="Times New Roman" w:cs="Times New Roman"/>
          <w:sz w:val="24"/>
          <w:szCs w:val="24"/>
        </w:rPr>
        <w:t>:</w:t>
      </w:r>
    </w:p>
    <w:p w:rsidR="00325CF7" w:rsidRPr="00C13E88" w:rsidRDefault="00325CF7" w:rsidP="00A377AE">
      <w:pPr>
        <w:numPr>
          <w:ilvl w:val="0"/>
          <w:numId w:val="14"/>
        </w:numPr>
        <w:tabs>
          <w:tab w:val="clear" w:pos="360"/>
          <w:tab w:val="left" w:pos="180"/>
          <w:tab w:val="left" w:pos="720"/>
          <w:tab w:val="num" w:pos="900"/>
          <w:tab w:val="num" w:pos="928"/>
          <w:tab w:val="num" w:pos="1080"/>
        </w:tabs>
        <w:overflowPunct w:val="0"/>
        <w:adjustRightInd w:val="0"/>
        <w:spacing w:line="240" w:lineRule="auto"/>
        <w:ind w:left="0" w:firstLine="709"/>
        <w:jc w:val="both"/>
        <w:rPr>
          <w:rFonts w:ascii="Times New Roman" w:hAnsi="Times New Roman"/>
          <w:sz w:val="24"/>
          <w:szCs w:val="24"/>
        </w:rPr>
      </w:pPr>
      <w:r w:rsidRPr="00C13E88">
        <w:rPr>
          <w:rFonts w:ascii="Times New Roman" w:hAnsi="Times New Roman"/>
          <w:sz w:val="24"/>
          <w:szCs w:val="24"/>
        </w:rPr>
        <w:t>Минимальный отступ от красных линий до линий регулирования застройки (до линий застройки) –5 м. Отступы от иных границ земельного участка не менее 3 метров.</w:t>
      </w:r>
    </w:p>
    <w:p w:rsidR="00325CF7" w:rsidRPr="00C13E88" w:rsidRDefault="00325CF7" w:rsidP="00A377AE">
      <w:pPr>
        <w:numPr>
          <w:ilvl w:val="0"/>
          <w:numId w:val="14"/>
        </w:numPr>
        <w:tabs>
          <w:tab w:val="clear" w:pos="360"/>
          <w:tab w:val="left" w:pos="180"/>
          <w:tab w:val="left" w:pos="720"/>
          <w:tab w:val="num" w:pos="900"/>
          <w:tab w:val="num" w:pos="928"/>
          <w:tab w:val="num" w:pos="1080"/>
        </w:tabs>
        <w:overflowPunct w:val="0"/>
        <w:adjustRightInd w:val="0"/>
        <w:spacing w:line="240" w:lineRule="auto"/>
        <w:ind w:left="0" w:firstLine="709"/>
        <w:jc w:val="both"/>
        <w:rPr>
          <w:rFonts w:ascii="Times New Roman" w:hAnsi="Times New Roman"/>
          <w:sz w:val="24"/>
          <w:szCs w:val="24"/>
        </w:rPr>
      </w:pPr>
      <w:r w:rsidRPr="00C13E88">
        <w:rPr>
          <w:rFonts w:ascii="Times New Roman" w:hAnsi="Times New Roman"/>
          <w:sz w:val="24"/>
          <w:szCs w:val="24"/>
        </w:rPr>
        <w:t xml:space="preserve"> Предельные (минимальные и (или) максимальные</w:t>
      </w:r>
      <w:r w:rsidR="007B10B1">
        <w:rPr>
          <w:rFonts w:ascii="Times New Roman" w:hAnsi="Times New Roman"/>
          <w:sz w:val="24"/>
          <w:szCs w:val="24"/>
        </w:rPr>
        <w:t>)</w:t>
      </w:r>
      <w:r w:rsidRPr="00C13E88">
        <w:rPr>
          <w:rFonts w:ascii="Times New Roman" w:hAnsi="Times New Roman"/>
          <w:sz w:val="24"/>
          <w:szCs w:val="24"/>
        </w:rPr>
        <w:t xml:space="preserve"> размеры земельных участков не подлежат установлению.</w:t>
      </w:r>
    </w:p>
    <w:p w:rsidR="00325CF7" w:rsidRPr="00C13E88" w:rsidRDefault="00325CF7" w:rsidP="00A377AE">
      <w:pPr>
        <w:widowControl w:val="0"/>
        <w:numPr>
          <w:ilvl w:val="0"/>
          <w:numId w:val="14"/>
        </w:numPr>
        <w:tabs>
          <w:tab w:val="clear" w:pos="360"/>
          <w:tab w:val="left" w:pos="180"/>
          <w:tab w:val="left" w:pos="720"/>
          <w:tab w:val="num" w:pos="900"/>
          <w:tab w:val="num" w:pos="928"/>
          <w:tab w:val="num" w:pos="1080"/>
        </w:tabs>
        <w:overflowPunct w:val="0"/>
        <w:adjustRightInd w:val="0"/>
        <w:spacing w:line="240" w:lineRule="auto"/>
        <w:ind w:left="0" w:firstLine="709"/>
        <w:jc w:val="both"/>
        <w:rPr>
          <w:rFonts w:ascii="Times New Roman" w:hAnsi="Times New Roman"/>
          <w:sz w:val="24"/>
          <w:szCs w:val="24"/>
        </w:rPr>
      </w:pPr>
      <w:r w:rsidRPr="00C13E88">
        <w:rPr>
          <w:rFonts w:ascii="Times New Roman" w:hAnsi="Times New Roman"/>
          <w:sz w:val="24"/>
          <w:szCs w:val="24"/>
        </w:rPr>
        <w:t xml:space="preserve">Максимальная этажность </w:t>
      </w:r>
      <w:r w:rsidR="00C13E88">
        <w:rPr>
          <w:rFonts w:ascii="Times New Roman" w:hAnsi="Times New Roman"/>
          <w:sz w:val="24"/>
          <w:szCs w:val="24"/>
        </w:rPr>
        <w:t xml:space="preserve">многоквартирных жилых зданий – </w:t>
      </w:r>
      <w:r w:rsidRPr="00C13E88">
        <w:rPr>
          <w:rFonts w:ascii="Times New Roman" w:hAnsi="Times New Roman"/>
          <w:sz w:val="24"/>
          <w:szCs w:val="24"/>
        </w:rPr>
        <w:t xml:space="preserve">до 4 этажей, включая </w:t>
      </w:r>
      <w:proofErr w:type="gramStart"/>
      <w:r w:rsidRPr="00C13E88">
        <w:rPr>
          <w:rFonts w:ascii="Times New Roman" w:hAnsi="Times New Roman"/>
          <w:sz w:val="24"/>
          <w:szCs w:val="24"/>
        </w:rPr>
        <w:t>мансардный</w:t>
      </w:r>
      <w:proofErr w:type="gramEnd"/>
      <w:r w:rsidRPr="00C13E88">
        <w:rPr>
          <w:rFonts w:ascii="Times New Roman" w:hAnsi="Times New Roman"/>
          <w:sz w:val="24"/>
          <w:szCs w:val="24"/>
        </w:rPr>
        <w:t xml:space="preserve">.    </w:t>
      </w:r>
    </w:p>
    <w:p w:rsidR="00325CF7" w:rsidRPr="00C13E88" w:rsidRDefault="00325CF7" w:rsidP="00A377AE">
      <w:pPr>
        <w:widowControl w:val="0"/>
        <w:numPr>
          <w:ilvl w:val="0"/>
          <w:numId w:val="14"/>
        </w:numPr>
        <w:tabs>
          <w:tab w:val="clear" w:pos="360"/>
          <w:tab w:val="left" w:pos="180"/>
          <w:tab w:val="left" w:pos="720"/>
          <w:tab w:val="num" w:pos="900"/>
          <w:tab w:val="num" w:pos="928"/>
          <w:tab w:val="num" w:pos="1080"/>
        </w:tabs>
        <w:overflowPunct w:val="0"/>
        <w:adjustRightInd w:val="0"/>
        <w:spacing w:line="240" w:lineRule="auto"/>
        <w:ind w:left="0" w:firstLine="709"/>
        <w:jc w:val="both"/>
        <w:rPr>
          <w:rFonts w:ascii="Times New Roman" w:hAnsi="Times New Roman"/>
          <w:sz w:val="24"/>
          <w:szCs w:val="24"/>
        </w:rPr>
      </w:pPr>
      <w:r w:rsidRPr="00C13E88">
        <w:rPr>
          <w:rFonts w:ascii="Times New Roman" w:hAnsi="Times New Roman"/>
          <w:sz w:val="24"/>
          <w:szCs w:val="24"/>
        </w:rPr>
        <w:t>Максимальная высота многоквартирных жилых зданий малоэтажной застройки – 12 метров в коньке кровли.</w:t>
      </w:r>
    </w:p>
    <w:p w:rsidR="00325CF7" w:rsidRPr="00C13E88" w:rsidRDefault="00325CF7" w:rsidP="00A377AE">
      <w:pPr>
        <w:numPr>
          <w:ilvl w:val="0"/>
          <w:numId w:val="14"/>
        </w:numPr>
        <w:tabs>
          <w:tab w:val="clear" w:pos="360"/>
          <w:tab w:val="left" w:pos="180"/>
          <w:tab w:val="left" w:pos="720"/>
          <w:tab w:val="num" w:pos="900"/>
          <w:tab w:val="num" w:pos="928"/>
          <w:tab w:val="num" w:pos="1080"/>
        </w:tabs>
        <w:spacing w:line="240" w:lineRule="auto"/>
        <w:ind w:left="0" w:firstLine="709"/>
        <w:jc w:val="both"/>
        <w:rPr>
          <w:rFonts w:ascii="Times New Roman" w:hAnsi="Times New Roman"/>
          <w:sz w:val="24"/>
          <w:szCs w:val="24"/>
        </w:rPr>
      </w:pPr>
      <w:r w:rsidRPr="00C13E88">
        <w:rPr>
          <w:rFonts w:ascii="Times New Roman" w:hAnsi="Times New Roman"/>
          <w:sz w:val="24"/>
          <w:szCs w:val="24"/>
        </w:rPr>
        <w:t>Максимальная площадь помещений, встроенных в малоэтажные многоквартирные жилые дома:</w:t>
      </w:r>
    </w:p>
    <w:p w:rsidR="00325CF7" w:rsidRPr="00C13E88" w:rsidRDefault="00C13E88" w:rsidP="00A377AE">
      <w:pPr>
        <w:widowControl w:val="0"/>
        <w:numPr>
          <w:ilvl w:val="0"/>
          <w:numId w:val="9"/>
        </w:numPr>
        <w:tabs>
          <w:tab w:val="left" w:pos="360"/>
          <w:tab w:val="num" w:pos="1080"/>
          <w:tab w:val="left" w:pos="1260"/>
        </w:tabs>
        <w:overflowPunct w:val="0"/>
        <w:adjustRightInd w:val="0"/>
        <w:spacing w:line="240" w:lineRule="auto"/>
        <w:ind w:left="0" w:firstLine="720"/>
        <w:jc w:val="both"/>
        <w:rPr>
          <w:rFonts w:ascii="Times New Roman" w:hAnsi="Times New Roman"/>
          <w:sz w:val="24"/>
          <w:szCs w:val="24"/>
        </w:rPr>
      </w:pPr>
      <w:r>
        <w:rPr>
          <w:rFonts w:ascii="Times New Roman" w:hAnsi="Times New Roman"/>
          <w:sz w:val="24"/>
          <w:szCs w:val="24"/>
        </w:rPr>
        <w:t>объектов общественного питания</w:t>
      </w:r>
      <w:r w:rsidR="00325CF7" w:rsidRPr="00C13E88">
        <w:rPr>
          <w:rFonts w:ascii="Times New Roman" w:hAnsi="Times New Roman"/>
          <w:sz w:val="24"/>
          <w:szCs w:val="24"/>
        </w:rPr>
        <w:t xml:space="preserve"> – из расчёта на 50 посадочных мест.</w:t>
      </w:r>
    </w:p>
    <w:p w:rsidR="00325CF7" w:rsidRPr="00C13E88" w:rsidRDefault="00325CF7" w:rsidP="00A377AE">
      <w:pPr>
        <w:widowControl w:val="0"/>
        <w:numPr>
          <w:ilvl w:val="0"/>
          <w:numId w:val="9"/>
        </w:numPr>
        <w:tabs>
          <w:tab w:val="left" w:pos="360"/>
          <w:tab w:val="num" w:pos="1080"/>
          <w:tab w:val="left" w:pos="1260"/>
        </w:tabs>
        <w:overflowPunct w:val="0"/>
        <w:adjustRightInd w:val="0"/>
        <w:spacing w:line="240" w:lineRule="auto"/>
        <w:ind w:left="0" w:firstLine="720"/>
        <w:jc w:val="both"/>
        <w:rPr>
          <w:rFonts w:ascii="Times New Roman" w:hAnsi="Times New Roman"/>
          <w:sz w:val="24"/>
          <w:szCs w:val="24"/>
        </w:rPr>
      </w:pPr>
      <w:r w:rsidRPr="00C13E88">
        <w:rPr>
          <w:rFonts w:ascii="Times New Roman" w:hAnsi="Times New Roman"/>
          <w:sz w:val="24"/>
          <w:szCs w:val="24"/>
        </w:rPr>
        <w:t>объектов розничной торговли – 150 м</w:t>
      </w:r>
      <w:proofErr w:type="gramStart"/>
      <w:r w:rsidRPr="00C13E88">
        <w:rPr>
          <w:rFonts w:ascii="Times New Roman" w:hAnsi="Times New Roman"/>
          <w:sz w:val="24"/>
          <w:szCs w:val="24"/>
          <w:vertAlign w:val="superscript"/>
        </w:rPr>
        <w:t>2</w:t>
      </w:r>
      <w:proofErr w:type="gramEnd"/>
      <w:r w:rsidRPr="00C13E88">
        <w:rPr>
          <w:rFonts w:ascii="Times New Roman" w:hAnsi="Times New Roman"/>
          <w:sz w:val="24"/>
          <w:szCs w:val="24"/>
        </w:rPr>
        <w:t xml:space="preserve"> торговой площади.</w:t>
      </w:r>
    </w:p>
    <w:p w:rsidR="00325CF7" w:rsidRPr="00C13E88" w:rsidRDefault="00325CF7" w:rsidP="00A377AE">
      <w:pPr>
        <w:numPr>
          <w:ilvl w:val="0"/>
          <w:numId w:val="14"/>
        </w:numPr>
        <w:tabs>
          <w:tab w:val="clear" w:pos="360"/>
          <w:tab w:val="left" w:pos="180"/>
          <w:tab w:val="left" w:pos="720"/>
          <w:tab w:val="num" w:pos="900"/>
          <w:tab w:val="num" w:pos="928"/>
          <w:tab w:val="num" w:pos="1080"/>
        </w:tabs>
        <w:spacing w:line="240" w:lineRule="auto"/>
        <w:ind w:left="0" w:firstLine="709"/>
        <w:jc w:val="both"/>
        <w:rPr>
          <w:rFonts w:ascii="Times New Roman" w:hAnsi="Times New Roman"/>
          <w:sz w:val="24"/>
          <w:szCs w:val="24"/>
        </w:rPr>
      </w:pPr>
      <w:r w:rsidRPr="00C13E88">
        <w:rPr>
          <w:rFonts w:ascii="Times New Roman" w:hAnsi="Times New Roman"/>
          <w:sz w:val="24"/>
          <w:szCs w:val="24"/>
        </w:rPr>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25 % площади территории квартала. В площадь отдельных участков озелененной территории включаются площадки для отдыха, для игр детей, пешеходные дорожки, если они занимают не более 30 % общей площади участка.</w:t>
      </w:r>
    </w:p>
    <w:p w:rsidR="00325CF7" w:rsidRPr="00C13E88" w:rsidRDefault="00325CF7" w:rsidP="00A377AE">
      <w:pPr>
        <w:numPr>
          <w:ilvl w:val="0"/>
          <w:numId w:val="14"/>
        </w:numPr>
        <w:tabs>
          <w:tab w:val="clear" w:pos="360"/>
          <w:tab w:val="left" w:pos="180"/>
          <w:tab w:val="left" w:pos="720"/>
          <w:tab w:val="num" w:pos="900"/>
          <w:tab w:val="num" w:pos="928"/>
          <w:tab w:val="num" w:pos="1080"/>
        </w:tabs>
        <w:spacing w:line="240" w:lineRule="auto"/>
        <w:ind w:left="0" w:firstLine="709"/>
        <w:jc w:val="both"/>
        <w:rPr>
          <w:rFonts w:ascii="Times New Roman" w:hAnsi="Times New Roman"/>
          <w:sz w:val="24"/>
          <w:szCs w:val="24"/>
        </w:rPr>
      </w:pPr>
      <w:r w:rsidRPr="00C13E88">
        <w:rPr>
          <w:rFonts w:ascii="Times New Roman" w:hAnsi="Times New Roman"/>
          <w:sz w:val="24"/>
          <w:szCs w:val="24"/>
        </w:rPr>
        <w:t>Коэффициент плотности застройки – 0,8.</w:t>
      </w:r>
    </w:p>
    <w:p w:rsidR="00325CF7" w:rsidRPr="00C13E88" w:rsidRDefault="00325CF7" w:rsidP="00A377AE">
      <w:pPr>
        <w:numPr>
          <w:ilvl w:val="0"/>
          <w:numId w:val="14"/>
        </w:numPr>
        <w:tabs>
          <w:tab w:val="clear" w:pos="360"/>
          <w:tab w:val="left" w:pos="180"/>
          <w:tab w:val="left" w:pos="720"/>
          <w:tab w:val="num" w:pos="900"/>
          <w:tab w:val="num" w:pos="928"/>
          <w:tab w:val="num" w:pos="1080"/>
        </w:tabs>
        <w:spacing w:line="240" w:lineRule="auto"/>
        <w:ind w:left="0" w:firstLine="709"/>
        <w:jc w:val="both"/>
        <w:rPr>
          <w:rFonts w:ascii="Times New Roman" w:hAnsi="Times New Roman"/>
          <w:sz w:val="24"/>
          <w:szCs w:val="24"/>
        </w:rPr>
      </w:pPr>
      <w:r w:rsidRPr="00C13E88">
        <w:rPr>
          <w:rFonts w:ascii="Times New Roman" w:hAnsi="Times New Roman"/>
          <w:sz w:val="24"/>
          <w:szCs w:val="24"/>
        </w:rPr>
        <w:t>Ма</w:t>
      </w:r>
      <w:r w:rsidR="007B10B1">
        <w:rPr>
          <w:rFonts w:ascii="Times New Roman" w:hAnsi="Times New Roman"/>
          <w:sz w:val="24"/>
          <w:szCs w:val="24"/>
        </w:rPr>
        <w:t>ксимальный процент застройки – 6</w:t>
      </w:r>
      <w:r w:rsidRPr="00C13E88">
        <w:rPr>
          <w:rFonts w:ascii="Times New Roman" w:hAnsi="Times New Roman"/>
          <w:sz w:val="24"/>
          <w:szCs w:val="24"/>
        </w:rPr>
        <w:t>0 %.</w:t>
      </w:r>
    </w:p>
    <w:p w:rsidR="00325CF7" w:rsidRPr="00C13E88" w:rsidRDefault="00325CF7" w:rsidP="00A377AE">
      <w:pPr>
        <w:numPr>
          <w:ilvl w:val="0"/>
          <w:numId w:val="14"/>
        </w:numPr>
        <w:tabs>
          <w:tab w:val="clear" w:pos="360"/>
          <w:tab w:val="left" w:pos="180"/>
          <w:tab w:val="left" w:pos="720"/>
          <w:tab w:val="num" w:pos="900"/>
          <w:tab w:val="num" w:pos="928"/>
          <w:tab w:val="num" w:pos="1080"/>
        </w:tabs>
        <w:spacing w:line="240" w:lineRule="auto"/>
        <w:ind w:left="0" w:firstLine="709"/>
        <w:jc w:val="both"/>
        <w:rPr>
          <w:rFonts w:ascii="Times New Roman" w:hAnsi="Times New Roman"/>
          <w:sz w:val="24"/>
          <w:szCs w:val="24"/>
        </w:rPr>
      </w:pPr>
      <w:proofErr w:type="gramStart"/>
      <w:r w:rsidRPr="00C13E88">
        <w:rPr>
          <w:rFonts w:ascii="Times New Roman" w:hAnsi="Times New Roman"/>
          <w:sz w:val="24"/>
          <w:szCs w:val="24"/>
        </w:rPr>
        <w:t xml:space="preserve">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в соответствии с требованиями, </w:t>
      </w:r>
      <w:proofErr w:type="spellStart"/>
      <w:r w:rsidRPr="00C13E88">
        <w:rPr>
          <w:rFonts w:ascii="Times New Roman" w:hAnsi="Times New Roman"/>
          <w:sz w:val="24"/>
          <w:szCs w:val="24"/>
        </w:rPr>
        <w:t>СанПиН</w:t>
      </w:r>
      <w:proofErr w:type="spellEnd"/>
      <w:r w:rsidRPr="00C13E88">
        <w:rPr>
          <w:rFonts w:ascii="Times New Roman" w:hAnsi="Times New Roman"/>
          <w:sz w:val="24"/>
          <w:szCs w:val="24"/>
        </w:rPr>
        <w:t xml:space="preserve"> 2.2.1/2.1.1.1076-01, нормами освещенности, приведенными в СП 52.13330.2011, а также в соответствии с противопожарными </w:t>
      </w:r>
      <w:r w:rsidRPr="00963CC8">
        <w:rPr>
          <w:rFonts w:ascii="Times New Roman" w:hAnsi="Times New Roman"/>
          <w:sz w:val="24"/>
          <w:szCs w:val="24"/>
        </w:rPr>
        <w:t xml:space="preserve">требованиями, установленными </w:t>
      </w:r>
      <w:hyperlink r:id="rId30" w:history="1">
        <w:r w:rsidRPr="00963CC8">
          <w:rPr>
            <w:rStyle w:val="a7"/>
            <w:rFonts w:ascii="Times New Roman" w:hAnsi="Times New Roman"/>
            <w:color w:val="auto"/>
            <w:sz w:val="24"/>
            <w:szCs w:val="24"/>
            <w:u w:val="none"/>
          </w:rPr>
          <w:t>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w:t>
        </w:r>
        <w:proofErr w:type="gramEnd"/>
        <w:r w:rsidRPr="00963CC8">
          <w:rPr>
            <w:rStyle w:val="a7"/>
            <w:rFonts w:ascii="Times New Roman" w:hAnsi="Times New Roman"/>
            <w:color w:val="auto"/>
            <w:sz w:val="24"/>
            <w:szCs w:val="24"/>
            <w:u w:val="none"/>
          </w:rPr>
          <w:t xml:space="preserve"> и городских округов" Технического регламента о требованиях пожарной безопасности</w:t>
        </w:r>
      </w:hyperlink>
      <w:r w:rsidRPr="00963CC8">
        <w:rPr>
          <w:rFonts w:ascii="Times New Roman" w:hAnsi="Times New Roman"/>
          <w:sz w:val="24"/>
          <w:szCs w:val="24"/>
        </w:rPr>
        <w:t xml:space="preserve"> (</w:t>
      </w:r>
      <w:hyperlink r:id="rId31" w:history="1">
        <w:r w:rsidRPr="00963CC8">
          <w:rPr>
            <w:rStyle w:val="a7"/>
            <w:rFonts w:ascii="Times New Roman" w:hAnsi="Times New Roman"/>
            <w:color w:val="auto"/>
            <w:sz w:val="24"/>
            <w:szCs w:val="24"/>
            <w:u w:val="none"/>
          </w:rPr>
          <w:t>Федеральный закон от 22 июля 2008 г. № 123-ФЗ</w:t>
        </w:r>
      </w:hyperlink>
      <w:r w:rsidRPr="00963CC8">
        <w:rPr>
          <w:rFonts w:ascii="Times New Roman" w:hAnsi="Times New Roman"/>
          <w:sz w:val="24"/>
          <w:szCs w:val="24"/>
        </w:rPr>
        <w:t>).</w:t>
      </w:r>
      <w:r w:rsidRPr="00C13E88">
        <w:rPr>
          <w:rFonts w:ascii="Times New Roman" w:hAnsi="Times New Roman"/>
          <w:sz w:val="24"/>
          <w:szCs w:val="24"/>
        </w:rPr>
        <w:t xml:space="preserve"> </w:t>
      </w:r>
    </w:p>
    <w:p w:rsidR="00325CF7" w:rsidRPr="00C13E88" w:rsidRDefault="00325CF7" w:rsidP="00C13E88">
      <w:pPr>
        <w:tabs>
          <w:tab w:val="left" w:pos="180"/>
          <w:tab w:val="left" w:pos="720"/>
          <w:tab w:val="left" w:pos="900"/>
          <w:tab w:val="num" w:pos="1080"/>
        </w:tabs>
        <w:spacing w:line="240" w:lineRule="auto"/>
        <w:ind w:firstLine="720"/>
        <w:jc w:val="both"/>
        <w:rPr>
          <w:rFonts w:ascii="Times New Roman" w:hAnsi="Times New Roman"/>
          <w:sz w:val="24"/>
          <w:szCs w:val="24"/>
        </w:rPr>
      </w:pPr>
      <w:r w:rsidRPr="00C13E88">
        <w:rPr>
          <w:rFonts w:ascii="Times New Roman" w:hAnsi="Times New Roman"/>
          <w:sz w:val="24"/>
          <w:szCs w:val="24"/>
        </w:rPr>
        <w:t xml:space="preserve">Между длинными сторонами жилых зданий следует принимать расстояния (бытовые разрывы): для жилых зданий высотой 2-3 этажа – не менее 15 м; 4 этажа – не менее 20 м; </w:t>
      </w:r>
      <w:proofErr w:type="gramStart"/>
      <w:r w:rsidRPr="00C13E88">
        <w:rPr>
          <w:rFonts w:ascii="Times New Roman" w:hAnsi="Times New Roman"/>
          <w:sz w:val="24"/>
          <w:szCs w:val="24"/>
        </w:rPr>
        <w:t xml:space="preserve">между длинными сторонами и торцами этих же зданий с окнами из жилых комнат – не менее 10 м.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w:t>
      </w:r>
      <w:proofErr w:type="spellStart"/>
      <w:r w:rsidRPr="00C13E88">
        <w:rPr>
          <w:rFonts w:ascii="Times New Roman" w:hAnsi="Times New Roman"/>
          <w:sz w:val="24"/>
          <w:szCs w:val="24"/>
        </w:rPr>
        <w:t>непросматриваемости</w:t>
      </w:r>
      <w:proofErr w:type="spellEnd"/>
      <w:r w:rsidRPr="00C13E88">
        <w:rPr>
          <w:rFonts w:ascii="Times New Roman" w:hAnsi="Times New Roman"/>
          <w:sz w:val="24"/>
          <w:szCs w:val="24"/>
        </w:rPr>
        <w:t xml:space="preserve"> жилых помещений (комнат и кухонь) из окна в окно.</w:t>
      </w:r>
      <w:proofErr w:type="gramEnd"/>
    </w:p>
    <w:p w:rsidR="00325CF7" w:rsidRPr="00C13E88" w:rsidRDefault="00325CF7" w:rsidP="00A377AE">
      <w:pPr>
        <w:numPr>
          <w:ilvl w:val="0"/>
          <w:numId w:val="14"/>
        </w:numPr>
        <w:tabs>
          <w:tab w:val="clear" w:pos="360"/>
          <w:tab w:val="left" w:pos="180"/>
          <w:tab w:val="left" w:pos="720"/>
          <w:tab w:val="num" w:pos="900"/>
          <w:tab w:val="num" w:pos="928"/>
          <w:tab w:val="num" w:pos="1080"/>
        </w:tabs>
        <w:spacing w:line="240" w:lineRule="auto"/>
        <w:ind w:left="0" w:firstLine="720"/>
        <w:jc w:val="both"/>
        <w:rPr>
          <w:rFonts w:ascii="Times New Roman" w:hAnsi="Times New Roman"/>
          <w:sz w:val="24"/>
          <w:szCs w:val="24"/>
        </w:rPr>
      </w:pPr>
      <w:r w:rsidRPr="00C13E88">
        <w:rPr>
          <w:rFonts w:ascii="Times New Roman" w:hAnsi="Times New Roman"/>
          <w:sz w:val="24"/>
          <w:szCs w:val="24"/>
        </w:rPr>
        <w:t xml:space="preserve"> Требования к условиям проживания в жилых зданиях и помещениях» на территории многоквартирной застройки согласно </w:t>
      </w:r>
      <w:proofErr w:type="spellStart"/>
      <w:r w:rsidRPr="00C13E88">
        <w:rPr>
          <w:rFonts w:ascii="Times New Roman" w:hAnsi="Times New Roman"/>
          <w:sz w:val="24"/>
          <w:szCs w:val="24"/>
        </w:rPr>
        <w:t>СанПиН</w:t>
      </w:r>
      <w:proofErr w:type="spellEnd"/>
      <w:r w:rsidRPr="00C13E88">
        <w:rPr>
          <w:rFonts w:ascii="Times New Roman" w:hAnsi="Times New Roman"/>
          <w:sz w:val="24"/>
          <w:szCs w:val="24"/>
        </w:rPr>
        <w:t xml:space="preserve"> 2.1.2.2645-10 «Санитарно-</w:t>
      </w:r>
      <w:r w:rsidRPr="00C13E88">
        <w:rPr>
          <w:rFonts w:ascii="Times New Roman" w:hAnsi="Times New Roman"/>
          <w:sz w:val="24"/>
          <w:szCs w:val="24"/>
        </w:rPr>
        <w:lastRenderedPageBreak/>
        <w:t>эпидемиологические требования к условиям проживания в жилых зданиях и помещениях к условиям проживания в жилых зданиях и помещениях»:</w:t>
      </w:r>
    </w:p>
    <w:p w:rsidR="00325CF7" w:rsidRPr="00C13E88" w:rsidRDefault="00325CF7" w:rsidP="00A377AE">
      <w:pPr>
        <w:widowControl w:val="0"/>
        <w:numPr>
          <w:ilvl w:val="0"/>
          <w:numId w:val="10"/>
        </w:numPr>
        <w:tabs>
          <w:tab w:val="left" w:pos="360"/>
          <w:tab w:val="left" w:pos="900"/>
          <w:tab w:val="num" w:pos="1080"/>
          <w:tab w:val="num" w:pos="3960"/>
        </w:tabs>
        <w:overflowPunct w:val="0"/>
        <w:adjustRightInd w:val="0"/>
        <w:spacing w:line="240" w:lineRule="auto"/>
        <w:ind w:left="0" w:firstLine="720"/>
        <w:jc w:val="both"/>
        <w:rPr>
          <w:rFonts w:ascii="Times New Roman" w:hAnsi="Times New Roman"/>
          <w:sz w:val="24"/>
          <w:szCs w:val="24"/>
        </w:rPr>
      </w:pPr>
      <w:r w:rsidRPr="00C13E88">
        <w:rPr>
          <w:rFonts w:ascii="Times New Roman" w:hAnsi="Times New Roman"/>
          <w:sz w:val="24"/>
          <w:szCs w:val="24"/>
        </w:rPr>
        <w:t>отводимый под строительство жилого здания земельный участок должен 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325CF7" w:rsidRPr="00C13E88" w:rsidRDefault="00325CF7" w:rsidP="00A377AE">
      <w:pPr>
        <w:widowControl w:val="0"/>
        <w:numPr>
          <w:ilvl w:val="0"/>
          <w:numId w:val="10"/>
        </w:numPr>
        <w:tabs>
          <w:tab w:val="left" w:pos="360"/>
          <w:tab w:val="left" w:pos="900"/>
          <w:tab w:val="num" w:pos="1080"/>
          <w:tab w:val="num" w:pos="3960"/>
        </w:tabs>
        <w:overflowPunct w:val="0"/>
        <w:adjustRightInd w:val="0"/>
        <w:spacing w:line="240" w:lineRule="auto"/>
        <w:ind w:left="0" w:firstLine="720"/>
        <w:jc w:val="both"/>
        <w:rPr>
          <w:rFonts w:ascii="Times New Roman" w:hAnsi="Times New Roman"/>
          <w:sz w:val="24"/>
          <w:szCs w:val="24"/>
        </w:rPr>
      </w:pPr>
      <w:proofErr w:type="gramStart"/>
      <w:r w:rsidRPr="00C13E88">
        <w:rPr>
          <w:rFonts w:ascii="Times New Roman" w:hAnsi="Times New Roman"/>
          <w:sz w:val="24"/>
          <w:szCs w:val="24"/>
        </w:rPr>
        <w:t>при озеленении придомовой территории жилых зданий необходимо учитывать, что расстояние от стен жилых домов до оси стволов деревьев с кроной диаметром до 5 м должно составлять не менее 5 м. Для деревьев большего 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roofErr w:type="gramEnd"/>
    </w:p>
    <w:p w:rsidR="00325CF7" w:rsidRPr="00C13E88" w:rsidRDefault="00325CF7" w:rsidP="00A377AE">
      <w:pPr>
        <w:widowControl w:val="0"/>
        <w:numPr>
          <w:ilvl w:val="0"/>
          <w:numId w:val="10"/>
        </w:numPr>
        <w:tabs>
          <w:tab w:val="left" w:pos="360"/>
          <w:tab w:val="left" w:pos="900"/>
          <w:tab w:val="num" w:pos="1080"/>
          <w:tab w:val="num" w:pos="3960"/>
        </w:tabs>
        <w:overflowPunct w:val="0"/>
        <w:adjustRightInd w:val="0"/>
        <w:spacing w:line="240" w:lineRule="auto"/>
        <w:ind w:left="0" w:firstLine="720"/>
        <w:jc w:val="both"/>
        <w:rPr>
          <w:rFonts w:ascii="Times New Roman" w:hAnsi="Times New Roman"/>
          <w:sz w:val="24"/>
          <w:szCs w:val="24"/>
        </w:rPr>
      </w:pPr>
      <w:r w:rsidRPr="00C13E88">
        <w:rPr>
          <w:rFonts w:ascii="Times New Roman" w:hAnsi="Times New Roman"/>
          <w:sz w:val="24"/>
          <w:szCs w:val="24"/>
        </w:rPr>
        <w:t xml:space="preserve">по </w:t>
      </w:r>
      <w:proofErr w:type="spellStart"/>
      <w:r w:rsidRPr="00C13E88">
        <w:rPr>
          <w:rFonts w:ascii="Times New Roman" w:hAnsi="Times New Roman"/>
          <w:sz w:val="24"/>
          <w:szCs w:val="24"/>
        </w:rPr>
        <w:t>внутридворовым</w:t>
      </w:r>
      <w:proofErr w:type="spellEnd"/>
      <w:r w:rsidRPr="00C13E88">
        <w:rPr>
          <w:rFonts w:ascii="Times New Roman" w:hAnsi="Times New Roman"/>
          <w:sz w:val="24"/>
          <w:szCs w:val="24"/>
        </w:rPr>
        <w:t xml:space="preserve"> проездам придомовой территории не должно быть транзитного движения транспорта. К площадкам мусоросборников необходимо предусматривать подъезд для специального транспорта;</w:t>
      </w:r>
    </w:p>
    <w:p w:rsidR="00325CF7" w:rsidRPr="00C13E88" w:rsidRDefault="00325CF7" w:rsidP="00A377AE">
      <w:pPr>
        <w:widowControl w:val="0"/>
        <w:numPr>
          <w:ilvl w:val="0"/>
          <w:numId w:val="10"/>
        </w:numPr>
        <w:tabs>
          <w:tab w:val="left" w:pos="360"/>
          <w:tab w:val="left" w:pos="900"/>
          <w:tab w:val="num" w:pos="1080"/>
          <w:tab w:val="num" w:pos="3960"/>
        </w:tabs>
        <w:overflowPunct w:val="0"/>
        <w:adjustRightInd w:val="0"/>
        <w:spacing w:line="240" w:lineRule="auto"/>
        <w:ind w:left="0" w:firstLine="720"/>
        <w:jc w:val="both"/>
        <w:rPr>
          <w:rFonts w:ascii="Times New Roman" w:hAnsi="Times New Roman"/>
          <w:sz w:val="24"/>
          <w:szCs w:val="24"/>
        </w:rPr>
      </w:pPr>
      <w:r w:rsidRPr="00C13E88">
        <w:rPr>
          <w:rFonts w:ascii="Times New Roman" w:hAnsi="Times New Roman"/>
          <w:sz w:val="24"/>
          <w:szCs w:val="24"/>
        </w:rPr>
        <w:t xml:space="preserve"> 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rsidR="00325CF7" w:rsidRPr="00C13E88" w:rsidRDefault="00325CF7" w:rsidP="00A377AE">
      <w:pPr>
        <w:widowControl w:val="0"/>
        <w:numPr>
          <w:ilvl w:val="0"/>
          <w:numId w:val="10"/>
        </w:numPr>
        <w:tabs>
          <w:tab w:val="left" w:pos="360"/>
          <w:tab w:val="left" w:pos="900"/>
          <w:tab w:val="num" w:pos="1080"/>
          <w:tab w:val="num" w:pos="3960"/>
        </w:tabs>
        <w:overflowPunct w:val="0"/>
        <w:adjustRightInd w:val="0"/>
        <w:spacing w:line="240" w:lineRule="auto"/>
        <w:ind w:left="0" w:firstLine="720"/>
        <w:jc w:val="both"/>
        <w:rPr>
          <w:rFonts w:ascii="Times New Roman" w:hAnsi="Times New Roman"/>
          <w:sz w:val="24"/>
          <w:szCs w:val="24"/>
        </w:rPr>
      </w:pPr>
      <w:r w:rsidRPr="00C13E88">
        <w:rPr>
          <w:rFonts w:ascii="Times New Roman" w:hAnsi="Times New Roman"/>
          <w:sz w:val="24"/>
          <w:szCs w:val="24"/>
        </w:rPr>
        <w:t>на земельных участках должны быть предусмотрены подъезды и проходы к каждому зданию. 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325CF7" w:rsidRPr="00C13E88" w:rsidRDefault="00325CF7" w:rsidP="00A377AE">
      <w:pPr>
        <w:widowControl w:val="0"/>
        <w:numPr>
          <w:ilvl w:val="0"/>
          <w:numId w:val="10"/>
        </w:numPr>
        <w:tabs>
          <w:tab w:val="left" w:pos="360"/>
          <w:tab w:val="left" w:pos="900"/>
          <w:tab w:val="num" w:pos="1080"/>
          <w:tab w:val="num" w:pos="3960"/>
        </w:tabs>
        <w:overflowPunct w:val="0"/>
        <w:adjustRightInd w:val="0"/>
        <w:spacing w:line="240" w:lineRule="auto"/>
        <w:ind w:left="0" w:firstLine="720"/>
        <w:jc w:val="both"/>
        <w:rPr>
          <w:rFonts w:ascii="Times New Roman" w:hAnsi="Times New Roman"/>
          <w:sz w:val="24"/>
          <w:szCs w:val="24"/>
        </w:rPr>
      </w:pPr>
      <w:r w:rsidRPr="00C13E88">
        <w:rPr>
          <w:rFonts w:ascii="Times New Roman" w:hAnsi="Times New Roman"/>
          <w:sz w:val="24"/>
          <w:szCs w:val="24"/>
        </w:rPr>
        <w:t>на придомовых территориях запрещается производить мойку автомашин, слив топлива и масел, регулировать звуковые сигналы, тормоза и двигатели;</w:t>
      </w:r>
    </w:p>
    <w:p w:rsidR="00325CF7" w:rsidRPr="00C13E88" w:rsidRDefault="00325CF7" w:rsidP="00A377AE">
      <w:pPr>
        <w:widowControl w:val="0"/>
        <w:numPr>
          <w:ilvl w:val="0"/>
          <w:numId w:val="10"/>
        </w:numPr>
        <w:tabs>
          <w:tab w:val="left" w:pos="360"/>
          <w:tab w:val="left" w:pos="900"/>
          <w:tab w:val="num" w:pos="1080"/>
          <w:tab w:val="num" w:pos="3960"/>
        </w:tabs>
        <w:overflowPunct w:val="0"/>
        <w:adjustRightInd w:val="0"/>
        <w:spacing w:line="240" w:lineRule="auto"/>
        <w:ind w:left="0" w:firstLine="720"/>
        <w:jc w:val="both"/>
        <w:rPr>
          <w:rFonts w:ascii="Times New Roman" w:hAnsi="Times New Roman"/>
          <w:sz w:val="24"/>
          <w:szCs w:val="24"/>
        </w:rPr>
      </w:pPr>
      <w:r w:rsidRPr="00C13E88">
        <w:rPr>
          <w:rFonts w:ascii="Times New Roman" w:hAnsi="Times New Roman"/>
          <w:sz w:val="24"/>
          <w:szCs w:val="24"/>
        </w:rPr>
        <w:t>на территории дворов жилых зданий запрещается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общественных организаций.</w:t>
      </w:r>
    </w:p>
    <w:p w:rsidR="00325CF7" w:rsidRPr="00C13E88" w:rsidRDefault="00325CF7" w:rsidP="00C13E88">
      <w:pPr>
        <w:widowControl w:val="0"/>
        <w:tabs>
          <w:tab w:val="left" w:pos="360"/>
          <w:tab w:val="left" w:pos="900"/>
          <w:tab w:val="num" w:pos="3960"/>
        </w:tabs>
        <w:spacing w:line="240" w:lineRule="auto"/>
        <w:ind w:left="720"/>
        <w:jc w:val="both"/>
        <w:rPr>
          <w:rFonts w:ascii="Times New Roman" w:hAnsi="Times New Roman"/>
          <w:sz w:val="24"/>
          <w:szCs w:val="24"/>
        </w:rPr>
      </w:pPr>
    </w:p>
    <w:p w:rsidR="00325CF7" w:rsidRPr="00C13E88" w:rsidRDefault="00325CF7" w:rsidP="00C13E88">
      <w:pPr>
        <w:widowControl w:val="0"/>
        <w:tabs>
          <w:tab w:val="left" w:pos="180"/>
        </w:tabs>
        <w:spacing w:line="240" w:lineRule="auto"/>
        <w:ind w:left="720"/>
        <w:jc w:val="both"/>
        <w:rPr>
          <w:rFonts w:ascii="Times New Roman" w:hAnsi="Times New Roman"/>
          <w:sz w:val="24"/>
          <w:szCs w:val="24"/>
        </w:rPr>
      </w:pPr>
      <w:r w:rsidRPr="00C13E88">
        <w:rPr>
          <w:rFonts w:ascii="Times New Roman" w:hAnsi="Times New Roman"/>
          <w:b/>
          <w:sz w:val="24"/>
          <w:szCs w:val="24"/>
        </w:rPr>
        <w:t>2.3</w:t>
      </w:r>
      <w:proofErr w:type="gramStart"/>
      <w:r w:rsidRPr="00C13E88">
        <w:rPr>
          <w:rFonts w:ascii="Times New Roman" w:hAnsi="Times New Roman"/>
          <w:b/>
          <w:sz w:val="24"/>
          <w:szCs w:val="24"/>
        </w:rPr>
        <w:t xml:space="preserve"> </w:t>
      </w:r>
      <w:r w:rsidR="00407810">
        <w:rPr>
          <w:rFonts w:ascii="Times New Roman" w:hAnsi="Times New Roman"/>
          <w:b/>
          <w:sz w:val="24"/>
          <w:szCs w:val="24"/>
        </w:rPr>
        <w:t>Д</w:t>
      </w:r>
      <w:proofErr w:type="gramEnd"/>
      <w:r w:rsidR="00407810">
        <w:rPr>
          <w:rFonts w:ascii="Times New Roman" w:hAnsi="Times New Roman"/>
          <w:b/>
          <w:sz w:val="24"/>
          <w:szCs w:val="24"/>
        </w:rPr>
        <w:t xml:space="preserve">ля </w:t>
      </w:r>
      <w:r w:rsidRPr="00C13E88">
        <w:rPr>
          <w:rFonts w:ascii="Times New Roman" w:hAnsi="Times New Roman"/>
          <w:b/>
          <w:sz w:val="24"/>
          <w:szCs w:val="24"/>
        </w:rPr>
        <w:t>блокированной жилой застройки:</w:t>
      </w:r>
    </w:p>
    <w:p w:rsidR="00325CF7" w:rsidRPr="00C13E88" w:rsidRDefault="00325CF7" w:rsidP="00C13E88">
      <w:pPr>
        <w:spacing w:line="240" w:lineRule="auto"/>
        <w:ind w:firstLine="709"/>
        <w:jc w:val="both"/>
        <w:rPr>
          <w:rFonts w:ascii="Times New Roman" w:hAnsi="Times New Roman"/>
          <w:sz w:val="24"/>
          <w:szCs w:val="24"/>
        </w:rPr>
      </w:pPr>
      <w:r w:rsidRPr="00C13E88">
        <w:rPr>
          <w:rFonts w:ascii="Times New Roman" w:hAnsi="Times New Roman"/>
          <w:sz w:val="24"/>
          <w:szCs w:val="24"/>
        </w:rPr>
        <w:t xml:space="preserve">1) </w:t>
      </w:r>
      <w:r w:rsidR="007B10B1">
        <w:rPr>
          <w:rFonts w:ascii="Times New Roman" w:hAnsi="Times New Roman"/>
          <w:sz w:val="24"/>
          <w:szCs w:val="24"/>
        </w:rPr>
        <w:t>Предельные (минимальные и (или) максимальные) размеры земельных участков не подлежат установлению.</w:t>
      </w:r>
    </w:p>
    <w:p w:rsidR="00325CF7" w:rsidRPr="00C13E88" w:rsidRDefault="007B10B1" w:rsidP="00C13E88">
      <w:pPr>
        <w:spacing w:line="240" w:lineRule="auto"/>
        <w:ind w:firstLine="709"/>
        <w:jc w:val="both"/>
        <w:rPr>
          <w:rFonts w:ascii="Times New Roman" w:hAnsi="Times New Roman"/>
          <w:sz w:val="24"/>
          <w:szCs w:val="24"/>
        </w:rPr>
      </w:pPr>
      <w:r>
        <w:rPr>
          <w:rFonts w:ascii="Times New Roman" w:hAnsi="Times New Roman"/>
          <w:sz w:val="24"/>
          <w:szCs w:val="24"/>
        </w:rPr>
        <w:t>2</w:t>
      </w:r>
      <w:r w:rsidR="00407810" w:rsidRPr="00C13E88">
        <w:rPr>
          <w:rFonts w:ascii="Times New Roman" w:hAnsi="Times New Roman"/>
          <w:sz w:val="24"/>
          <w:szCs w:val="24"/>
        </w:rPr>
        <w:t>) Максимальный</w:t>
      </w:r>
      <w:r w:rsidR="00325CF7" w:rsidRPr="00C13E88">
        <w:rPr>
          <w:rFonts w:ascii="Times New Roman" w:hAnsi="Times New Roman"/>
          <w:sz w:val="24"/>
          <w:szCs w:val="24"/>
        </w:rPr>
        <w:t xml:space="preserve"> процент застройки земельного участка бло</w:t>
      </w:r>
      <w:r>
        <w:rPr>
          <w:rFonts w:ascii="Times New Roman" w:hAnsi="Times New Roman"/>
          <w:sz w:val="24"/>
          <w:szCs w:val="24"/>
        </w:rPr>
        <w:t>кированного жилого дома – 6</w:t>
      </w:r>
      <w:r w:rsidR="00407810">
        <w:rPr>
          <w:rFonts w:ascii="Times New Roman" w:hAnsi="Times New Roman"/>
          <w:sz w:val="24"/>
          <w:szCs w:val="24"/>
        </w:rPr>
        <w:t xml:space="preserve">0%, </w:t>
      </w:r>
      <w:r w:rsidR="00325CF7" w:rsidRPr="00C13E88">
        <w:rPr>
          <w:rFonts w:ascii="Times New Roman" w:hAnsi="Times New Roman"/>
          <w:sz w:val="24"/>
          <w:szCs w:val="24"/>
        </w:rPr>
        <w:t>в том числе хозяйственными строениями, гаражами, индивидуальными банями, теплицами и другими вспомогательными строениями.</w:t>
      </w:r>
    </w:p>
    <w:p w:rsidR="00325CF7" w:rsidRPr="00C13E88" w:rsidRDefault="007B10B1" w:rsidP="00C13E88">
      <w:pPr>
        <w:spacing w:line="240" w:lineRule="auto"/>
        <w:ind w:firstLine="709"/>
        <w:jc w:val="both"/>
        <w:rPr>
          <w:rFonts w:ascii="Times New Roman" w:hAnsi="Times New Roman"/>
          <w:sz w:val="24"/>
          <w:szCs w:val="24"/>
        </w:rPr>
      </w:pPr>
      <w:r>
        <w:rPr>
          <w:rFonts w:ascii="Times New Roman" w:hAnsi="Times New Roman"/>
          <w:sz w:val="24"/>
          <w:szCs w:val="24"/>
        </w:rPr>
        <w:t>3</w:t>
      </w:r>
      <w:r w:rsidR="00325CF7" w:rsidRPr="00C13E88">
        <w:rPr>
          <w:rFonts w:ascii="Times New Roman" w:hAnsi="Times New Roman"/>
          <w:sz w:val="24"/>
          <w:szCs w:val="24"/>
        </w:rPr>
        <w:t>) Максимальный коэффициент плотности застройки – 0,8.</w:t>
      </w:r>
    </w:p>
    <w:p w:rsidR="00325CF7" w:rsidRPr="00C13E88" w:rsidRDefault="007B10B1" w:rsidP="00C13E88">
      <w:pPr>
        <w:spacing w:line="240" w:lineRule="auto"/>
        <w:ind w:firstLine="709"/>
        <w:jc w:val="both"/>
        <w:rPr>
          <w:rFonts w:ascii="Times New Roman" w:hAnsi="Times New Roman"/>
          <w:sz w:val="24"/>
          <w:szCs w:val="24"/>
        </w:rPr>
      </w:pPr>
      <w:r>
        <w:rPr>
          <w:rFonts w:ascii="Times New Roman" w:hAnsi="Times New Roman"/>
          <w:sz w:val="24"/>
          <w:szCs w:val="24"/>
        </w:rPr>
        <w:t>4</w:t>
      </w:r>
      <w:r w:rsidR="00325CF7" w:rsidRPr="00C13E88">
        <w:rPr>
          <w:rFonts w:ascii="Times New Roman" w:hAnsi="Times New Roman"/>
          <w:sz w:val="24"/>
          <w:szCs w:val="24"/>
        </w:rPr>
        <w:t>) Минимальная высота блокированных жилых домов и иных объектов, размещаемых в зоне малоэтажной жилой застройки – 5 метров в коньке кровли.</w:t>
      </w:r>
    </w:p>
    <w:p w:rsidR="00325CF7" w:rsidRPr="00C13E88" w:rsidRDefault="007B10B1" w:rsidP="00C13E88">
      <w:pPr>
        <w:spacing w:line="240" w:lineRule="auto"/>
        <w:ind w:firstLine="709"/>
        <w:jc w:val="both"/>
        <w:rPr>
          <w:rFonts w:ascii="Times New Roman" w:hAnsi="Times New Roman"/>
          <w:sz w:val="24"/>
          <w:szCs w:val="24"/>
        </w:rPr>
      </w:pPr>
      <w:r>
        <w:rPr>
          <w:rFonts w:ascii="Times New Roman" w:hAnsi="Times New Roman"/>
          <w:sz w:val="24"/>
          <w:szCs w:val="24"/>
        </w:rPr>
        <w:t>5</w:t>
      </w:r>
      <w:r w:rsidR="00325CF7" w:rsidRPr="00C13E88">
        <w:rPr>
          <w:rFonts w:ascii="Times New Roman" w:hAnsi="Times New Roman"/>
          <w:sz w:val="24"/>
          <w:szCs w:val="24"/>
        </w:rPr>
        <w:t>) Максимальная высота:</w:t>
      </w:r>
    </w:p>
    <w:p w:rsidR="00325CF7" w:rsidRPr="00C13E88" w:rsidRDefault="00325CF7" w:rsidP="00C13E88">
      <w:pPr>
        <w:spacing w:line="240" w:lineRule="auto"/>
        <w:ind w:firstLine="709"/>
        <w:jc w:val="both"/>
        <w:rPr>
          <w:rFonts w:ascii="Times New Roman" w:hAnsi="Times New Roman"/>
          <w:sz w:val="24"/>
          <w:szCs w:val="24"/>
        </w:rPr>
      </w:pPr>
      <w:r w:rsidRPr="00C13E88">
        <w:rPr>
          <w:rFonts w:ascii="Times New Roman" w:hAnsi="Times New Roman"/>
          <w:sz w:val="24"/>
          <w:szCs w:val="24"/>
        </w:rPr>
        <w:t>а) блокированных жилых домов и иных объектов, размещаемых в зоне индивидуальной жилой застройки – 10 метров в коньке кровли;</w:t>
      </w:r>
    </w:p>
    <w:p w:rsidR="00325CF7" w:rsidRPr="00C13E88" w:rsidRDefault="00325CF7" w:rsidP="00C13E88">
      <w:pPr>
        <w:spacing w:line="240" w:lineRule="auto"/>
        <w:ind w:firstLine="709"/>
        <w:jc w:val="both"/>
        <w:rPr>
          <w:rFonts w:ascii="Times New Roman" w:hAnsi="Times New Roman"/>
          <w:sz w:val="24"/>
          <w:szCs w:val="24"/>
        </w:rPr>
      </w:pPr>
      <w:r w:rsidRPr="00C13E88">
        <w:rPr>
          <w:rFonts w:ascii="Times New Roman" w:hAnsi="Times New Roman"/>
          <w:sz w:val="24"/>
          <w:szCs w:val="24"/>
        </w:rPr>
        <w:t>б) хозяйственных строений, гаражей, индивидуальных бань, теплиц и дру</w:t>
      </w:r>
      <w:r w:rsidR="00407810">
        <w:rPr>
          <w:rFonts w:ascii="Times New Roman" w:hAnsi="Times New Roman"/>
          <w:sz w:val="24"/>
          <w:szCs w:val="24"/>
        </w:rPr>
        <w:t>гих вспомогательных строений –</w:t>
      </w:r>
      <w:r w:rsidRPr="00C13E88">
        <w:rPr>
          <w:rFonts w:ascii="Times New Roman" w:hAnsi="Times New Roman"/>
          <w:sz w:val="24"/>
          <w:szCs w:val="24"/>
        </w:rPr>
        <w:t xml:space="preserve"> 5 м в коньке крыши.</w:t>
      </w:r>
    </w:p>
    <w:p w:rsidR="00325CF7" w:rsidRPr="00C13E88" w:rsidRDefault="007B10B1" w:rsidP="00C13E88">
      <w:pPr>
        <w:spacing w:line="240" w:lineRule="auto"/>
        <w:ind w:firstLine="709"/>
        <w:jc w:val="both"/>
        <w:rPr>
          <w:rFonts w:ascii="Times New Roman" w:hAnsi="Times New Roman"/>
          <w:sz w:val="24"/>
          <w:szCs w:val="24"/>
        </w:rPr>
      </w:pPr>
      <w:r>
        <w:rPr>
          <w:rFonts w:ascii="Times New Roman" w:hAnsi="Times New Roman"/>
          <w:sz w:val="24"/>
          <w:szCs w:val="24"/>
        </w:rPr>
        <w:t>6</w:t>
      </w:r>
      <w:r w:rsidR="00325CF7" w:rsidRPr="00C13E88">
        <w:rPr>
          <w:rFonts w:ascii="Times New Roman" w:hAnsi="Times New Roman"/>
          <w:sz w:val="24"/>
          <w:szCs w:val="24"/>
        </w:rPr>
        <w:t xml:space="preserve">) Размещение хозяйственных строений, индивидуальных бань, теплиц и других вспомогательных строений должно </w:t>
      </w:r>
      <w:proofErr w:type="gramStart"/>
      <w:r w:rsidR="00325CF7" w:rsidRPr="00C13E88">
        <w:rPr>
          <w:rFonts w:ascii="Times New Roman" w:hAnsi="Times New Roman"/>
          <w:sz w:val="24"/>
          <w:szCs w:val="24"/>
        </w:rPr>
        <w:t>производится</w:t>
      </w:r>
      <w:proofErr w:type="gramEnd"/>
      <w:r w:rsidR="00325CF7" w:rsidRPr="00C13E88">
        <w:rPr>
          <w:rFonts w:ascii="Times New Roman" w:hAnsi="Times New Roman"/>
          <w:sz w:val="24"/>
          <w:szCs w:val="24"/>
        </w:rPr>
        <w:t xml:space="preserve"> вне зон видимости с территорий публичных пространств.</w:t>
      </w:r>
    </w:p>
    <w:p w:rsidR="00325CF7" w:rsidRPr="00C13E88" w:rsidRDefault="007B10B1" w:rsidP="00C13E88">
      <w:pPr>
        <w:spacing w:line="240" w:lineRule="auto"/>
        <w:ind w:firstLine="709"/>
        <w:jc w:val="both"/>
        <w:rPr>
          <w:rFonts w:ascii="Times New Roman" w:hAnsi="Times New Roman"/>
          <w:sz w:val="24"/>
          <w:szCs w:val="24"/>
        </w:rPr>
      </w:pPr>
      <w:r>
        <w:rPr>
          <w:rFonts w:ascii="Times New Roman" w:hAnsi="Times New Roman"/>
          <w:sz w:val="24"/>
          <w:szCs w:val="24"/>
        </w:rPr>
        <w:t>7</w:t>
      </w:r>
      <w:r w:rsidR="00325CF7" w:rsidRPr="00C13E88">
        <w:rPr>
          <w:rFonts w:ascii="Times New Roman" w:hAnsi="Times New Roman"/>
          <w:sz w:val="24"/>
          <w:szCs w:val="24"/>
        </w:rPr>
        <w:t>) Минимальные отступы в зонах индивидуальной (усадебной) застройки:</w:t>
      </w:r>
    </w:p>
    <w:p w:rsidR="00325CF7" w:rsidRPr="00C13E88" w:rsidRDefault="00325CF7" w:rsidP="00C13E88">
      <w:pPr>
        <w:spacing w:line="240" w:lineRule="auto"/>
        <w:ind w:firstLine="709"/>
        <w:jc w:val="both"/>
        <w:rPr>
          <w:rFonts w:ascii="Times New Roman" w:hAnsi="Times New Roman"/>
          <w:sz w:val="24"/>
          <w:szCs w:val="24"/>
        </w:rPr>
      </w:pPr>
      <w:r w:rsidRPr="00C13E88">
        <w:rPr>
          <w:rFonts w:ascii="Times New Roman" w:hAnsi="Times New Roman"/>
          <w:sz w:val="24"/>
          <w:szCs w:val="24"/>
        </w:rPr>
        <w:lastRenderedPageBreak/>
        <w:t>а) отступ линий регулирования (линий застройки) блокированных домов до красных линий улиц и дорог – не менее 5 м, от красной линии проездов – не менее 3 м, расстояние от хозяйственных построек до красных линий улиц и проездов – не менее 5 м.</w:t>
      </w:r>
    </w:p>
    <w:p w:rsidR="00325CF7" w:rsidRPr="00C13E88" w:rsidRDefault="00325CF7" w:rsidP="00C13E88">
      <w:pPr>
        <w:spacing w:line="240" w:lineRule="auto"/>
        <w:ind w:firstLine="709"/>
        <w:jc w:val="both"/>
        <w:rPr>
          <w:rFonts w:ascii="Times New Roman" w:hAnsi="Times New Roman"/>
          <w:sz w:val="24"/>
          <w:szCs w:val="24"/>
        </w:rPr>
      </w:pPr>
      <w:proofErr w:type="gramStart"/>
      <w:r w:rsidRPr="00C13E88">
        <w:rPr>
          <w:rFonts w:ascii="Times New Roman" w:hAnsi="Times New Roman"/>
          <w:sz w:val="24"/>
          <w:szCs w:val="24"/>
        </w:rPr>
        <w:t xml:space="preserve">б) отступ домов до границы соседнего </w:t>
      </w:r>
      <w:proofErr w:type="spellStart"/>
      <w:r w:rsidRPr="00C13E88">
        <w:rPr>
          <w:rFonts w:ascii="Times New Roman" w:hAnsi="Times New Roman"/>
          <w:sz w:val="24"/>
          <w:szCs w:val="24"/>
        </w:rPr>
        <w:t>приквартирного</w:t>
      </w:r>
      <w:proofErr w:type="spellEnd"/>
      <w:r w:rsidRPr="00C13E88">
        <w:rPr>
          <w:rFonts w:ascii="Times New Roman" w:hAnsi="Times New Roman"/>
          <w:sz w:val="24"/>
          <w:szCs w:val="24"/>
        </w:rPr>
        <w:t xml:space="preserve"> участка по санитарно-бытовым условиям должно быть не менее - 3 м при условии учета норм инсоляции и освещенности в соответствии с требованиями </w:t>
      </w:r>
      <w:proofErr w:type="spellStart"/>
      <w:r w:rsidRPr="00C13E88">
        <w:rPr>
          <w:rFonts w:ascii="Times New Roman" w:hAnsi="Times New Roman"/>
          <w:sz w:val="24"/>
          <w:szCs w:val="24"/>
        </w:rPr>
        <w:t>СанПиН</w:t>
      </w:r>
      <w:proofErr w:type="spellEnd"/>
      <w:r w:rsidRPr="00C13E88">
        <w:rPr>
          <w:rFonts w:ascii="Times New Roman" w:hAnsi="Times New Roman"/>
          <w:sz w:val="24"/>
          <w:szCs w:val="24"/>
        </w:rPr>
        <w:t xml:space="preserve"> 2.2.1/2.1.1.1076-01, нормами освещенности, приведенными в СП 52.13330.2011, а также в соответствии с противопожарными требованиями, установленными </w:t>
      </w:r>
      <w:hyperlink r:id="rId32" w:history="1">
        <w:r w:rsidRPr="00C13E88">
          <w:rPr>
            <w:rFonts w:ascii="Times New Roman" w:hAnsi="Times New Roman"/>
            <w:sz w:val="24"/>
            <w:szCs w:val="24"/>
          </w:rPr>
          <w:t>главой 15 "Требования пожарной безопасности при градостроительной деятельности" раздела II "Требования пожарной безопасности при</w:t>
        </w:r>
        <w:proofErr w:type="gramEnd"/>
        <w:r w:rsidRPr="00C13E88">
          <w:rPr>
            <w:rFonts w:ascii="Times New Roman" w:hAnsi="Times New Roman"/>
            <w:sz w:val="24"/>
            <w:szCs w:val="24"/>
          </w:rPr>
          <w:t xml:space="preserve"> </w:t>
        </w:r>
        <w:proofErr w:type="gramStart"/>
        <w:r w:rsidRPr="00C13E88">
          <w:rPr>
            <w:rFonts w:ascii="Times New Roman" w:hAnsi="Times New Roman"/>
            <w:sz w:val="24"/>
            <w:szCs w:val="24"/>
          </w:rPr>
          <w:t>проектировании</w:t>
        </w:r>
        <w:proofErr w:type="gramEnd"/>
        <w:r w:rsidRPr="00C13E88">
          <w:rPr>
            <w:rFonts w:ascii="Times New Roman" w:hAnsi="Times New Roman"/>
            <w:sz w:val="24"/>
            <w:szCs w:val="24"/>
          </w:rPr>
          <w:t>, строительстве и эксплуатации поселений и городских округов" Технического регламента о требованиях пожарной безопасности</w:t>
        </w:r>
      </w:hyperlink>
      <w:r w:rsidRPr="00C13E88">
        <w:rPr>
          <w:rFonts w:ascii="Times New Roman" w:hAnsi="Times New Roman"/>
          <w:sz w:val="24"/>
          <w:szCs w:val="24"/>
        </w:rPr>
        <w:t xml:space="preserve"> (</w:t>
      </w:r>
      <w:hyperlink r:id="rId33" w:history="1">
        <w:r w:rsidRPr="00C13E88">
          <w:rPr>
            <w:rFonts w:ascii="Times New Roman" w:hAnsi="Times New Roman"/>
            <w:sz w:val="24"/>
            <w:szCs w:val="24"/>
          </w:rPr>
          <w:t>Федеральный закон от 22 июля 2008 г. N 123-ФЗ</w:t>
        </w:r>
      </w:hyperlink>
      <w:r w:rsidRPr="00C13E88">
        <w:rPr>
          <w:rFonts w:ascii="Times New Roman" w:hAnsi="Times New Roman"/>
          <w:sz w:val="24"/>
          <w:szCs w:val="24"/>
        </w:rPr>
        <w:t xml:space="preserve">). </w:t>
      </w:r>
    </w:p>
    <w:p w:rsidR="00325CF7" w:rsidRPr="00C13E88" w:rsidRDefault="00325CF7" w:rsidP="00C13E88">
      <w:pPr>
        <w:spacing w:line="240" w:lineRule="auto"/>
        <w:ind w:firstLine="709"/>
        <w:jc w:val="both"/>
        <w:rPr>
          <w:rFonts w:ascii="Times New Roman" w:hAnsi="Times New Roman"/>
          <w:sz w:val="24"/>
          <w:szCs w:val="24"/>
        </w:rPr>
      </w:pPr>
      <w:r w:rsidRPr="00C13E88">
        <w:rPr>
          <w:rFonts w:ascii="Times New Roman" w:hAnsi="Times New Roman"/>
          <w:sz w:val="24"/>
          <w:szCs w:val="24"/>
        </w:rPr>
        <w:t xml:space="preserve">в) отступ построек для содержания скота и птицы до границы соседнего </w:t>
      </w:r>
      <w:proofErr w:type="spellStart"/>
      <w:r w:rsidRPr="00C13E88">
        <w:rPr>
          <w:rFonts w:ascii="Times New Roman" w:hAnsi="Times New Roman"/>
          <w:sz w:val="24"/>
          <w:szCs w:val="24"/>
        </w:rPr>
        <w:t>приквартирного</w:t>
      </w:r>
      <w:proofErr w:type="spellEnd"/>
      <w:r w:rsidRPr="00C13E88">
        <w:rPr>
          <w:rFonts w:ascii="Times New Roman" w:hAnsi="Times New Roman"/>
          <w:sz w:val="24"/>
          <w:szCs w:val="24"/>
        </w:rPr>
        <w:t xml:space="preserve"> участка – 4 м;</w:t>
      </w:r>
    </w:p>
    <w:p w:rsidR="00325CF7" w:rsidRPr="00C13E88" w:rsidRDefault="00325CF7" w:rsidP="00C13E88">
      <w:pPr>
        <w:spacing w:line="240" w:lineRule="auto"/>
        <w:ind w:firstLine="709"/>
        <w:jc w:val="both"/>
        <w:rPr>
          <w:rFonts w:ascii="Times New Roman" w:hAnsi="Times New Roman"/>
          <w:sz w:val="24"/>
          <w:szCs w:val="24"/>
        </w:rPr>
      </w:pPr>
      <w:r w:rsidRPr="00C13E88">
        <w:rPr>
          <w:rFonts w:ascii="Times New Roman" w:hAnsi="Times New Roman"/>
          <w:sz w:val="24"/>
          <w:szCs w:val="24"/>
        </w:rPr>
        <w:t xml:space="preserve">г) отступ от других построек (бани, гаража и др.) до границы соседнего </w:t>
      </w:r>
      <w:proofErr w:type="spellStart"/>
      <w:r w:rsidRPr="00C13E88">
        <w:rPr>
          <w:rFonts w:ascii="Times New Roman" w:hAnsi="Times New Roman"/>
          <w:sz w:val="24"/>
          <w:szCs w:val="24"/>
        </w:rPr>
        <w:t>приквартирного</w:t>
      </w:r>
      <w:proofErr w:type="spellEnd"/>
      <w:r w:rsidRPr="00C13E88">
        <w:rPr>
          <w:rFonts w:ascii="Times New Roman" w:hAnsi="Times New Roman"/>
          <w:sz w:val="24"/>
          <w:szCs w:val="24"/>
        </w:rPr>
        <w:t xml:space="preserve"> участка – 1 м;</w:t>
      </w:r>
    </w:p>
    <w:p w:rsidR="00325CF7" w:rsidRPr="00C13E88" w:rsidRDefault="00325CF7" w:rsidP="00C13E88">
      <w:pPr>
        <w:spacing w:line="240" w:lineRule="auto"/>
        <w:ind w:firstLine="709"/>
        <w:jc w:val="both"/>
        <w:rPr>
          <w:rFonts w:ascii="Times New Roman" w:hAnsi="Times New Roman"/>
          <w:sz w:val="24"/>
          <w:szCs w:val="24"/>
        </w:rPr>
      </w:pPr>
      <w:proofErr w:type="spellStart"/>
      <w:r w:rsidRPr="00C13E88">
        <w:rPr>
          <w:rFonts w:ascii="Times New Roman" w:hAnsi="Times New Roman"/>
          <w:sz w:val="24"/>
          <w:szCs w:val="24"/>
        </w:rPr>
        <w:t>д</w:t>
      </w:r>
      <w:proofErr w:type="spellEnd"/>
      <w:r w:rsidRPr="00C13E88">
        <w:rPr>
          <w:rFonts w:ascii="Times New Roman" w:hAnsi="Times New Roman"/>
          <w:sz w:val="24"/>
          <w:szCs w:val="24"/>
        </w:rPr>
        <w:t xml:space="preserve">) отступ от стволов высокорослых деревьев до границы соседнего </w:t>
      </w:r>
      <w:proofErr w:type="spellStart"/>
      <w:r w:rsidRPr="00C13E88">
        <w:rPr>
          <w:rFonts w:ascii="Times New Roman" w:hAnsi="Times New Roman"/>
          <w:sz w:val="24"/>
          <w:szCs w:val="24"/>
        </w:rPr>
        <w:t>приквартирного</w:t>
      </w:r>
      <w:proofErr w:type="spellEnd"/>
      <w:r w:rsidRPr="00C13E88">
        <w:rPr>
          <w:rFonts w:ascii="Times New Roman" w:hAnsi="Times New Roman"/>
          <w:sz w:val="24"/>
          <w:szCs w:val="24"/>
        </w:rPr>
        <w:t xml:space="preserve"> участка – 4 м;</w:t>
      </w:r>
    </w:p>
    <w:p w:rsidR="00325CF7" w:rsidRPr="00C13E88" w:rsidRDefault="00325CF7" w:rsidP="00C13E88">
      <w:pPr>
        <w:spacing w:line="240" w:lineRule="auto"/>
        <w:ind w:firstLine="709"/>
        <w:jc w:val="both"/>
        <w:rPr>
          <w:rFonts w:ascii="Times New Roman" w:hAnsi="Times New Roman"/>
          <w:sz w:val="24"/>
          <w:szCs w:val="24"/>
        </w:rPr>
      </w:pPr>
      <w:r w:rsidRPr="00C13E88">
        <w:rPr>
          <w:rFonts w:ascii="Times New Roman" w:hAnsi="Times New Roman"/>
          <w:sz w:val="24"/>
          <w:szCs w:val="24"/>
        </w:rPr>
        <w:t xml:space="preserve">е) отступ от стволов </w:t>
      </w:r>
      <w:proofErr w:type="spellStart"/>
      <w:r w:rsidRPr="00C13E88">
        <w:rPr>
          <w:rFonts w:ascii="Times New Roman" w:hAnsi="Times New Roman"/>
          <w:sz w:val="24"/>
          <w:szCs w:val="24"/>
        </w:rPr>
        <w:t>среднерослых</w:t>
      </w:r>
      <w:proofErr w:type="spellEnd"/>
      <w:r w:rsidRPr="00C13E88">
        <w:rPr>
          <w:rFonts w:ascii="Times New Roman" w:hAnsi="Times New Roman"/>
          <w:sz w:val="24"/>
          <w:szCs w:val="24"/>
        </w:rPr>
        <w:t xml:space="preserve"> деревьев до границы соседнего </w:t>
      </w:r>
      <w:proofErr w:type="spellStart"/>
      <w:r w:rsidRPr="00C13E88">
        <w:rPr>
          <w:rFonts w:ascii="Times New Roman" w:hAnsi="Times New Roman"/>
          <w:sz w:val="24"/>
          <w:szCs w:val="24"/>
        </w:rPr>
        <w:t>приквартирного</w:t>
      </w:r>
      <w:proofErr w:type="spellEnd"/>
      <w:r w:rsidRPr="00C13E88">
        <w:rPr>
          <w:rFonts w:ascii="Times New Roman" w:hAnsi="Times New Roman"/>
          <w:sz w:val="24"/>
          <w:szCs w:val="24"/>
        </w:rPr>
        <w:t xml:space="preserve"> участка – 2 м;</w:t>
      </w:r>
    </w:p>
    <w:p w:rsidR="00325CF7" w:rsidRPr="00C13E88" w:rsidRDefault="00325CF7" w:rsidP="00C13E88">
      <w:pPr>
        <w:spacing w:line="240" w:lineRule="auto"/>
        <w:ind w:firstLine="709"/>
        <w:jc w:val="both"/>
        <w:rPr>
          <w:rFonts w:ascii="Times New Roman" w:hAnsi="Times New Roman"/>
          <w:sz w:val="24"/>
          <w:szCs w:val="24"/>
        </w:rPr>
      </w:pPr>
      <w:r w:rsidRPr="00C13E88">
        <w:rPr>
          <w:rFonts w:ascii="Times New Roman" w:hAnsi="Times New Roman"/>
          <w:sz w:val="24"/>
          <w:szCs w:val="24"/>
        </w:rPr>
        <w:t xml:space="preserve">ж) отступ от кустарника до границы соседнего </w:t>
      </w:r>
      <w:proofErr w:type="spellStart"/>
      <w:r w:rsidRPr="00C13E88">
        <w:rPr>
          <w:rFonts w:ascii="Times New Roman" w:hAnsi="Times New Roman"/>
          <w:sz w:val="24"/>
          <w:szCs w:val="24"/>
        </w:rPr>
        <w:t>приквартирного</w:t>
      </w:r>
      <w:proofErr w:type="spellEnd"/>
      <w:r w:rsidRPr="00C13E88">
        <w:rPr>
          <w:rFonts w:ascii="Times New Roman" w:hAnsi="Times New Roman"/>
          <w:sz w:val="24"/>
          <w:szCs w:val="24"/>
        </w:rPr>
        <w:t xml:space="preserve"> участка – 1 м;</w:t>
      </w:r>
    </w:p>
    <w:p w:rsidR="00325CF7" w:rsidRPr="00C13E88" w:rsidRDefault="007B10B1" w:rsidP="00C13E88">
      <w:pPr>
        <w:spacing w:line="240" w:lineRule="auto"/>
        <w:ind w:firstLine="709"/>
        <w:jc w:val="both"/>
        <w:rPr>
          <w:rFonts w:ascii="Times New Roman" w:hAnsi="Times New Roman"/>
          <w:sz w:val="24"/>
          <w:szCs w:val="24"/>
        </w:rPr>
      </w:pPr>
      <w:r>
        <w:rPr>
          <w:rFonts w:ascii="Times New Roman" w:hAnsi="Times New Roman"/>
          <w:sz w:val="24"/>
          <w:szCs w:val="24"/>
        </w:rPr>
        <w:t>8</w:t>
      </w:r>
      <w:r w:rsidR="00325CF7" w:rsidRPr="00C13E88">
        <w:rPr>
          <w:rFonts w:ascii="Times New Roman" w:hAnsi="Times New Roman"/>
          <w:sz w:val="24"/>
          <w:szCs w:val="24"/>
        </w:rPr>
        <w:t>) Требования к ограждению земельных участков: максимальная высота ограждений земельных участков – 1,8 метра.</w:t>
      </w:r>
      <w:r w:rsidR="00325CF7" w:rsidRPr="00C13E88">
        <w:rPr>
          <w:rFonts w:ascii="Times New Roman" w:hAnsi="Times New Roman"/>
          <w:color w:val="000000"/>
          <w:sz w:val="24"/>
          <w:szCs w:val="24"/>
          <w:shd w:val="clear" w:color="auto" w:fill="FFFFFF"/>
        </w:rPr>
        <w:t xml:space="preserve"> Разделение двух соседских участков производится путем установки прозрачного (т. е. решетчатого или сетчатого) забора. </w:t>
      </w:r>
      <w:r w:rsidR="00325CF7" w:rsidRPr="00C13E88">
        <w:rPr>
          <w:rFonts w:ascii="Times New Roman" w:hAnsi="Times New Roman"/>
          <w:color w:val="2D2D2D"/>
          <w:spacing w:val="2"/>
          <w:sz w:val="24"/>
          <w:szCs w:val="24"/>
          <w:shd w:val="clear" w:color="auto" w:fill="FFFFFF"/>
        </w:rPr>
        <w:t>Допускается устройство глухих ограждений со стороны улиц и проездов.</w:t>
      </w:r>
    </w:p>
    <w:p w:rsidR="00325CF7" w:rsidRPr="00C13E88" w:rsidRDefault="00325CF7" w:rsidP="00C13E88">
      <w:pPr>
        <w:widowControl w:val="0"/>
        <w:tabs>
          <w:tab w:val="left" w:pos="360"/>
          <w:tab w:val="left" w:pos="900"/>
          <w:tab w:val="num" w:pos="3960"/>
        </w:tabs>
        <w:spacing w:line="240" w:lineRule="auto"/>
        <w:ind w:left="720"/>
        <w:jc w:val="both"/>
        <w:rPr>
          <w:rFonts w:ascii="Times New Roman" w:hAnsi="Times New Roman"/>
          <w:sz w:val="24"/>
          <w:szCs w:val="24"/>
        </w:rPr>
      </w:pPr>
    </w:p>
    <w:p w:rsidR="00325CF7" w:rsidRPr="00C13E88" w:rsidRDefault="00325CF7" w:rsidP="00C13E88">
      <w:pPr>
        <w:spacing w:line="240" w:lineRule="auto"/>
        <w:ind w:firstLine="709"/>
        <w:jc w:val="both"/>
        <w:rPr>
          <w:rFonts w:ascii="Times New Roman" w:hAnsi="Times New Roman"/>
          <w:b/>
          <w:sz w:val="24"/>
          <w:szCs w:val="24"/>
        </w:rPr>
      </w:pPr>
      <w:r w:rsidRPr="00C13E88">
        <w:rPr>
          <w:rFonts w:ascii="Times New Roman" w:hAnsi="Times New Roman"/>
          <w:b/>
          <w:sz w:val="24"/>
          <w:szCs w:val="24"/>
        </w:rPr>
        <w:t>2.4</w:t>
      </w:r>
      <w:proofErr w:type="gramStart"/>
      <w:r w:rsidRPr="00C13E88">
        <w:rPr>
          <w:rFonts w:ascii="Times New Roman" w:hAnsi="Times New Roman"/>
          <w:b/>
          <w:sz w:val="24"/>
          <w:szCs w:val="24"/>
        </w:rPr>
        <w:t xml:space="preserve"> Д</w:t>
      </w:r>
      <w:proofErr w:type="gramEnd"/>
      <w:r w:rsidRPr="00C13E88">
        <w:rPr>
          <w:rFonts w:ascii="Times New Roman" w:hAnsi="Times New Roman"/>
          <w:b/>
          <w:sz w:val="24"/>
          <w:szCs w:val="24"/>
        </w:rPr>
        <w:t>ля объектов гаражного назначения:</w:t>
      </w:r>
    </w:p>
    <w:p w:rsidR="00325CF7" w:rsidRPr="00C13E88" w:rsidRDefault="00325CF7" w:rsidP="00A377AE">
      <w:pPr>
        <w:pStyle w:val="ConsNormal"/>
        <w:widowControl/>
        <w:numPr>
          <w:ilvl w:val="0"/>
          <w:numId w:val="5"/>
        </w:numPr>
        <w:tabs>
          <w:tab w:val="clear" w:pos="360"/>
          <w:tab w:val="num" w:pos="0"/>
          <w:tab w:val="left" w:pos="1080"/>
        </w:tabs>
        <w:spacing w:before="0"/>
        <w:ind w:left="0" w:right="0" w:firstLine="851"/>
        <w:rPr>
          <w:rFonts w:ascii="Times New Roman" w:hAnsi="Times New Roman" w:cs="Times New Roman"/>
          <w:sz w:val="24"/>
          <w:szCs w:val="24"/>
        </w:rPr>
      </w:pPr>
      <w:r w:rsidRPr="00C13E88">
        <w:rPr>
          <w:rFonts w:ascii="Times New Roman" w:hAnsi="Times New Roman" w:cs="Times New Roman"/>
          <w:sz w:val="24"/>
          <w:szCs w:val="24"/>
        </w:rPr>
        <w:t>Минималь</w:t>
      </w:r>
      <w:r w:rsidR="00407810">
        <w:rPr>
          <w:rFonts w:ascii="Times New Roman" w:hAnsi="Times New Roman" w:cs="Times New Roman"/>
          <w:sz w:val="24"/>
          <w:szCs w:val="24"/>
        </w:rPr>
        <w:t xml:space="preserve">ные размеры земельных участков </w:t>
      </w:r>
      <w:r w:rsidRPr="00C13E88">
        <w:rPr>
          <w:rFonts w:ascii="Times New Roman" w:hAnsi="Times New Roman" w:cs="Times New Roman"/>
          <w:sz w:val="24"/>
          <w:szCs w:val="24"/>
        </w:rPr>
        <w:t>– не подлежат установлению.</w:t>
      </w:r>
    </w:p>
    <w:p w:rsidR="00325CF7" w:rsidRPr="00C13E88" w:rsidRDefault="00325CF7" w:rsidP="00A377AE">
      <w:pPr>
        <w:pStyle w:val="ConsNormal"/>
        <w:widowControl/>
        <w:numPr>
          <w:ilvl w:val="0"/>
          <w:numId w:val="5"/>
        </w:numPr>
        <w:tabs>
          <w:tab w:val="clear" w:pos="360"/>
          <w:tab w:val="num" w:pos="0"/>
          <w:tab w:val="left" w:pos="1080"/>
        </w:tabs>
        <w:spacing w:before="0"/>
        <w:ind w:left="0" w:right="0" w:firstLine="851"/>
        <w:rPr>
          <w:rFonts w:ascii="Times New Roman" w:hAnsi="Times New Roman" w:cs="Times New Roman"/>
          <w:sz w:val="24"/>
          <w:szCs w:val="24"/>
        </w:rPr>
      </w:pPr>
      <w:r w:rsidRPr="00C13E88">
        <w:rPr>
          <w:rFonts w:ascii="Times New Roman" w:hAnsi="Times New Roman" w:cs="Times New Roman"/>
          <w:sz w:val="24"/>
          <w:szCs w:val="24"/>
        </w:rPr>
        <w:t>Максимальные</w:t>
      </w:r>
      <w:r w:rsidR="00407810">
        <w:rPr>
          <w:rFonts w:ascii="Times New Roman" w:hAnsi="Times New Roman" w:cs="Times New Roman"/>
          <w:sz w:val="24"/>
          <w:szCs w:val="24"/>
        </w:rPr>
        <w:t xml:space="preserve"> размеры земельных участков </w:t>
      </w:r>
      <w:r w:rsidRPr="00C13E88">
        <w:rPr>
          <w:rFonts w:ascii="Times New Roman" w:hAnsi="Times New Roman" w:cs="Times New Roman"/>
          <w:sz w:val="24"/>
          <w:szCs w:val="24"/>
        </w:rPr>
        <w:t>– 100 м</w:t>
      </w:r>
      <w:proofErr w:type="gramStart"/>
      <w:r w:rsidRPr="00C13E88">
        <w:rPr>
          <w:rFonts w:ascii="Times New Roman" w:hAnsi="Times New Roman" w:cs="Times New Roman"/>
          <w:sz w:val="24"/>
          <w:szCs w:val="24"/>
          <w:vertAlign w:val="superscript"/>
        </w:rPr>
        <w:t>2</w:t>
      </w:r>
      <w:proofErr w:type="gramEnd"/>
      <w:r w:rsidRPr="00C13E88">
        <w:rPr>
          <w:rFonts w:ascii="Times New Roman" w:hAnsi="Times New Roman" w:cs="Times New Roman"/>
          <w:sz w:val="24"/>
          <w:szCs w:val="24"/>
        </w:rPr>
        <w:t>.</w:t>
      </w:r>
    </w:p>
    <w:p w:rsidR="00325CF7" w:rsidRPr="00C13E88" w:rsidRDefault="00325CF7" w:rsidP="00A377AE">
      <w:pPr>
        <w:pStyle w:val="af4"/>
        <w:numPr>
          <w:ilvl w:val="0"/>
          <w:numId w:val="5"/>
        </w:numPr>
        <w:tabs>
          <w:tab w:val="clear" w:pos="360"/>
          <w:tab w:val="num" w:pos="0"/>
          <w:tab w:val="left" w:pos="1080"/>
        </w:tabs>
        <w:spacing w:before="0" w:beforeAutospacing="0" w:after="0" w:afterAutospacing="0"/>
        <w:ind w:left="0" w:firstLine="851"/>
        <w:jc w:val="both"/>
      </w:pPr>
      <w:r w:rsidRPr="00C13E88">
        <w:t>Максимальный процент застройки в границах земельного участка – 80%, в том ч</w:t>
      </w:r>
      <w:r w:rsidR="00407810">
        <w:t xml:space="preserve">исле хозяйственными строениями </w:t>
      </w:r>
      <w:r w:rsidRPr="00C13E88">
        <w:t>и другими вспомогательными строениями.</w:t>
      </w:r>
    </w:p>
    <w:p w:rsidR="00325CF7" w:rsidRPr="00C13E88" w:rsidRDefault="00325CF7" w:rsidP="00A377AE">
      <w:pPr>
        <w:pStyle w:val="af4"/>
        <w:numPr>
          <w:ilvl w:val="0"/>
          <w:numId w:val="5"/>
        </w:numPr>
        <w:tabs>
          <w:tab w:val="clear" w:pos="360"/>
          <w:tab w:val="num" w:pos="0"/>
          <w:tab w:val="left" w:pos="1080"/>
        </w:tabs>
        <w:spacing w:before="0" w:beforeAutospacing="0" w:after="0" w:afterAutospacing="0"/>
        <w:ind w:left="0" w:firstLine="851"/>
        <w:jc w:val="both"/>
      </w:pPr>
      <w:r w:rsidRPr="00C13E88">
        <w:t>Максимальный коэффициент плотности застройки – 0,5.</w:t>
      </w:r>
    </w:p>
    <w:p w:rsidR="00325CF7" w:rsidRPr="00C13E88" w:rsidRDefault="00325CF7" w:rsidP="00A377AE">
      <w:pPr>
        <w:pStyle w:val="af4"/>
        <w:numPr>
          <w:ilvl w:val="0"/>
          <w:numId w:val="5"/>
        </w:numPr>
        <w:tabs>
          <w:tab w:val="clear" w:pos="360"/>
          <w:tab w:val="num" w:pos="0"/>
          <w:tab w:val="left" w:pos="1080"/>
        </w:tabs>
        <w:spacing w:before="0" w:beforeAutospacing="0" w:after="0" w:afterAutospacing="0"/>
        <w:ind w:left="0" w:firstLine="851"/>
        <w:jc w:val="both"/>
      </w:pPr>
      <w:r w:rsidRPr="00C13E88">
        <w:t>Минимальная высота гаражей и других вспомогательных строений и иных объектов – 3 метра в коньке кровли.</w:t>
      </w:r>
    </w:p>
    <w:p w:rsidR="00325CF7" w:rsidRPr="00C13E88" w:rsidRDefault="00325CF7" w:rsidP="00A377AE">
      <w:pPr>
        <w:pStyle w:val="af4"/>
        <w:numPr>
          <w:ilvl w:val="0"/>
          <w:numId w:val="5"/>
        </w:numPr>
        <w:tabs>
          <w:tab w:val="clear" w:pos="360"/>
          <w:tab w:val="num" w:pos="0"/>
        </w:tabs>
        <w:spacing w:before="0" w:beforeAutospacing="0" w:after="0" w:afterAutospacing="0"/>
        <w:ind w:left="0" w:firstLine="851"/>
        <w:jc w:val="both"/>
      </w:pPr>
      <w:r w:rsidRPr="00C13E88">
        <w:t>Максимальная высота:</w:t>
      </w:r>
    </w:p>
    <w:p w:rsidR="00325CF7" w:rsidRPr="00C13E88" w:rsidRDefault="00325CF7" w:rsidP="00C13E88">
      <w:pPr>
        <w:widowControl w:val="0"/>
        <w:tabs>
          <w:tab w:val="left" w:pos="0"/>
          <w:tab w:val="left" w:pos="142"/>
        </w:tabs>
        <w:spacing w:line="240" w:lineRule="auto"/>
        <w:jc w:val="both"/>
        <w:rPr>
          <w:rFonts w:ascii="Times New Roman" w:hAnsi="Times New Roman"/>
          <w:sz w:val="24"/>
          <w:szCs w:val="24"/>
        </w:rPr>
      </w:pPr>
      <w:r w:rsidRPr="00C13E88">
        <w:rPr>
          <w:rFonts w:ascii="Times New Roman" w:hAnsi="Times New Roman"/>
          <w:sz w:val="24"/>
          <w:szCs w:val="24"/>
        </w:rPr>
        <w:t xml:space="preserve">гаражей и </w:t>
      </w:r>
      <w:r w:rsidR="00407810">
        <w:rPr>
          <w:rFonts w:ascii="Times New Roman" w:hAnsi="Times New Roman"/>
          <w:sz w:val="24"/>
          <w:szCs w:val="24"/>
        </w:rPr>
        <w:t>других вспомогательных строений –</w:t>
      </w:r>
      <w:r w:rsidRPr="00C13E88">
        <w:rPr>
          <w:rFonts w:ascii="Times New Roman" w:hAnsi="Times New Roman"/>
          <w:sz w:val="24"/>
          <w:szCs w:val="24"/>
        </w:rPr>
        <w:t xml:space="preserve"> 4 м в коньке кровли. </w:t>
      </w:r>
    </w:p>
    <w:p w:rsidR="00325CF7" w:rsidRPr="00C13E88" w:rsidRDefault="00325CF7" w:rsidP="00A377AE">
      <w:pPr>
        <w:pStyle w:val="af4"/>
        <w:numPr>
          <w:ilvl w:val="0"/>
          <w:numId w:val="5"/>
        </w:numPr>
        <w:tabs>
          <w:tab w:val="clear" w:pos="360"/>
          <w:tab w:val="num" w:pos="0"/>
        </w:tabs>
        <w:spacing w:before="0" w:beforeAutospacing="0" w:after="0" w:afterAutospacing="0"/>
        <w:ind w:left="0" w:firstLine="993"/>
        <w:jc w:val="both"/>
      </w:pPr>
      <w:r w:rsidRPr="00C13E88">
        <w:t>Минимальные отступы:</w:t>
      </w:r>
    </w:p>
    <w:p w:rsidR="00325CF7" w:rsidRPr="00C13E88" w:rsidRDefault="00325CF7" w:rsidP="00C13E88">
      <w:pPr>
        <w:widowControl w:val="0"/>
        <w:tabs>
          <w:tab w:val="num" w:pos="0"/>
          <w:tab w:val="left" w:pos="1260"/>
        </w:tabs>
        <w:spacing w:line="240" w:lineRule="auto"/>
        <w:jc w:val="both"/>
        <w:rPr>
          <w:rFonts w:ascii="Times New Roman" w:hAnsi="Times New Roman"/>
          <w:sz w:val="24"/>
          <w:szCs w:val="24"/>
        </w:rPr>
      </w:pPr>
      <w:r w:rsidRPr="00C13E88">
        <w:rPr>
          <w:rFonts w:ascii="Times New Roman" w:hAnsi="Times New Roman"/>
          <w:sz w:val="24"/>
          <w:szCs w:val="24"/>
        </w:rPr>
        <w:t xml:space="preserve"> расстояние от гаражей до красных линий улиц и проездов – не менее 5 м.</w:t>
      </w:r>
    </w:p>
    <w:p w:rsidR="00325CF7" w:rsidRPr="00C13E88" w:rsidRDefault="00325CF7" w:rsidP="00C13E88">
      <w:pPr>
        <w:widowControl w:val="0"/>
        <w:tabs>
          <w:tab w:val="num" w:pos="142"/>
        </w:tabs>
        <w:spacing w:line="240" w:lineRule="auto"/>
        <w:jc w:val="both"/>
        <w:rPr>
          <w:rFonts w:ascii="Times New Roman" w:hAnsi="Times New Roman"/>
          <w:sz w:val="24"/>
          <w:szCs w:val="24"/>
        </w:rPr>
      </w:pPr>
      <w:r w:rsidRPr="00C13E88">
        <w:rPr>
          <w:rFonts w:ascii="Times New Roman" w:hAnsi="Times New Roman"/>
          <w:sz w:val="24"/>
          <w:szCs w:val="24"/>
        </w:rPr>
        <w:t xml:space="preserve"> отступ от иных границ земельного участка – 1 м.</w:t>
      </w:r>
    </w:p>
    <w:p w:rsidR="00325CF7" w:rsidRPr="00C13E88" w:rsidRDefault="00325CF7" w:rsidP="00A377AE">
      <w:pPr>
        <w:widowControl w:val="0"/>
        <w:numPr>
          <w:ilvl w:val="0"/>
          <w:numId w:val="5"/>
        </w:numPr>
        <w:tabs>
          <w:tab w:val="clear" w:pos="360"/>
          <w:tab w:val="num" w:pos="0"/>
          <w:tab w:val="left" w:pos="1080"/>
          <w:tab w:val="left" w:pos="1260"/>
        </w:tabs>
        <w:overflowPunct w:val="0"/>
        <w:adjustRightInd w:val="0"/>
        <w:spacing w:line="240" w:lineRule="auto"/>
        <w:ind w:left="0" w:firstLine="851"/>
        <w:jc w:val="both"/>
        <w:rPr>
          <w:rFonts w:ascii="Times New Roman" w:hAnsi="Times New Roman"/>
          <w:sz w:val="24"/>
          <w:szCs w:val="24"/>
        </w:rPr>
      </w:pPr>
      <w:r w:rsidRPr="00C13E88">
        <w:rPr>
          <w:rFonts w:ascii="Times New Roman" w:hAnsi="Times New Roman"/>
          <w:sz w:val="24"/>
          <w:szCs w:val="24"/>
        </w:rPr>
        <w:t xml:space="preserve">Требования к ограждению земельных участков: максимальная высота ограждений земельных участков – 1,8 метра. </w:t>
      </w:r>
      <w:r w:rsidRPr="00C13E88">
        <w:rPr>
          <w:rFonts w:ascii="Times New Roman" w:hAnsi="Times New Roman"/>
          <w:color w:val="000000"/>
          <w:sz w:val="24"/>
          <w:szCs w:val="24"/>
        </w:rPr>
        <w:t> </w:t>
      </w:r>
      <w:r w:rsidRPr="00C13E88">
        <w:rPr>
          <w:rFonts w:ascii="Times New Roman" w:hAnsi="Times New Roman"/>
          <w:color w:val="000000"/>
          <w:sz w:val="24"/>
          <w:szCs w:val="24"/>
          <w:shd w:val="clear" w:color="auto" w:fill="FFFFFF"/>
        </w:rPr>
        <w:t xml:space="preserve">Разделение двух соседних участков производится путем установки прозрачного (т. е. решетчатого или сетчатого) забора. </w:t>
      </w:r>
      <w:r w:rsidRPr="00C13E88">
        <w:rPr>
          <w:rFonts w:ascii="Times New Roman" w:hAnsi="Times New Roman"/>
          <w:color w:val="2D2D2D"/>
          <w:spacing w:val="2"/>
          <w:sz w:val="24"/>
          <w:szCs w:val="24"/>
          <w:shd w:val="clear" w:color="auto" w:fill="FFFFFF"/>
        </w:rPr>
        <w:t>Допускается устройство глухих ограждений со стороны улиц и проездов.</w:t>
      </w:r>
    </w:p>
    <w:p w:rsidR="00325CF7" w:rsidRPr="00C13E88" w:rsidRDefault="00325CF7" w:rsidP="00C13E88">
      <w:pPr>
        <w:widowControl w:val="0"/>
        <w:tabs>
          <w:tab w:val="left" w:pos="1080"/>
          <w:tab w:val="left" w:pos="1260"/>
        </w:tabs>
        <w:spacing w:line="240" w:lineRule="auto"/>
        <w:ind w:left="851"/>
        <w:jc w:val="both"/>
        <w:rPr>
          <w:rFonts w:ascii="Times New Roman" w:hAnsi="Times New Roman"/>
          <w:color w:val="2D2D2D"/>
          <w:spacing w:val="2"/>
          <w:sz w:val="24"/>
          <w:szCs w:val="24"/>
          <w:shd w:val="clear" w:color="auto" w:fill="FFFFFF"/>
        </w:rPr>
      </w:pPr>
    </w:p>
    <w:p w:rsidR="00325CF7" w:rsidRPr="00C13E88" w:rsidRDefault="00325CF7" w:rsidP="00407810">
      <w:pPr>
        <w:widowControl w:val="0"/>
        <w:tabs>
          <w:tab w:val="left" w:pos="360"/>
          <w:tab w:val="left" w:pos="900"/>
          <w:tab w:val="num" w:pos="3960"/>
        </w:tabs>
        <w:spacing w:line="240" w:lineRule="auto"/>
        <w:ind w:left="720"/>
        <w:jc w:val="both"/>
        <w:rPr>
          <w:rFonts w:ascii="Times New Roman" w:hAnsi="Times New Roman"/>
          <w:b/>
          <w:sz w:val="24"/>
          <w:szCs w:val="24"/>
        </w:rPr>
      </w:pPr>
      <w:r w:rsidRPr="00407810">
        <w:rPr>
          <w:rFonts w:ascii="Times New Roman" w:hAnsi="Times New Roman"/>
          <w:b/>
          <w:sz w:val="24"/>
          <w:szCs w:val="24"/>
        </w:rPr>
        <w:t>2.5</w:t>
      </w:r>
      <w:proofErr w:type="gramStart"/>
      <w:r w:rsidRPr="00407810">
        <w:rPr>
          <w:rFonts w:ascii="Times New Roman" w:hAnsi="Times New Roman"/>
          <w:b/>
          <w:sz w:val="24"/>
          <w:szCs w:val="24"/>
        </w:rPr>
        <w:t xml:space="preserve"> Д</w:t>
      </w:r>
      <w:proofErr w:type="gramEnd"/>
      <w:r w:rsidRPr="00407810">
        <w:rPr>
          <w:rFonts w:ascii="Times New Roman" w:hAnsi="Times New Roman"/>
          <w:b/>
          <w:sz w:val="24"/>
          <w:szCs w:val="24"/>
        </w:rPr>
        <w:t>ля объ</w:t>
      </w:r>
      <w:r w:rsidR="00407810">
        <w:rPr>
          <w:rFonts w:ascii="Times New Roman" w:hAnsi="Times New Roman"/>
          <w:b/>
          <w:sz w:val="24"/>
          <w:szCs w:val="24"/>
        </w:rPr>
        <w:t>ектов социального обслуживания:</w:t>
      </w:r>
    </w:p>
    <w:p w:rsidR="00325CF7" w:rsidRPr="00C13E88" w:rsidRDefault="00325CF7" w:rsidP="00A377AE">
      <w:pPr>
        <w:numPr>
          <w:ilvl w:val="0"/>
          <w:numId w:val="17"/>
        </w:numPr>
        <w:tabs>
          <w:tab w:val="clear" w:pos="540"/>
          <w:tab w:val="num" w:pos="0"/>
          <w:tab w:val="left" w:pos="709"/>
          <w:tab w:val="left" w:pos="851"/>
          <w:tab w:val="num" w:pos="1134"/>
        </w:tabs>
        <w:overflowPunct w:val="0"/>
        <w:adjustRightInd w:val="0"/>
        <w:spacing w:line="240" w:lineRule="auto"/>
        <w:ind w:left="0" w:firstLine="851"/>
        <w:jc w:val="both"/>
        <w:rPr>
          <w:rFonts w:ascii="Times New Roman" w:hAnsi="Times New Roman"/>
          <w:sz w:val="24"/>
          <w:szCs w:val="24"/>
        </w:rPr>
      </w:pPr>
      <w:r w:rsidRPr="00C13E88">
        <w:rPr>
          <w:rFonts w:ascii="Times New Roman" w:hAnsi="Times New Roman"/>
          <w:sz w:val="24"/>
          <w:szCs w:val="24"/>
        </w:rPr>
        <w:t>Минимальный отступ от красных линий до линий регулирования застройки (до линий застройки) –5 м.</w:t>
      </w:r>
      <w:r w:rsidR="007B10B1">
        <w:rPr>
          <w:rFonts w:ascii="Times New Roman" w:hAnsi="Times New Roman"/>
          <w:sz w:val="24"/>
          <w:szCs w:val="24"/>
        </w:rPr>
        <w:t xml:space="preserve"> Минимальные отступы от иных границ земельного участка – 3 м.</w:t>
      </w:r>
    </w:p>
    <w:p w:rsidR="00325CF7" w:rsidRPr="00C13E88" w:rsidRDefault="007B10B1" w:rsidP="00A377AE">
      <w:pPr>
        <w:widowControl w:val="0"/>
        <w:numPr>
          <w:ilvl w:val="0"/>
          <w:numId w:val="17"/>
        </w:numPr>
        <w:tabs>
          <w:tab w:val="clear" w:pos="540"/>
          <w:tab w:val="num" w:pos="0"/>
          <w:tab w:val="left" w:pos="180"/>
          <w:tab w:val="left" w:pos="709"/>
          <w:tab w:val="num" w:pos="1134"/>
        </w:tabs>
        <w:overflowPunct w:val="0"/>
        <w:adjustRightInd w:val="0"/>
        <w:spacing w:line="240" w:lineRule="auto"/>
        <w:ind w:left="0" w:firstLine="851"/>
        <w:jc w:val="both"/>
        <w:rPr>
          <w:rFonts w:ascii="Times New Roman" w:hAnsi="Times New Roman"/>
          <w:sz w:val="24"/>
          <w:szCs w:val="24"/>
        </w:rPr>
      </w:pPr>
      <w:r>
        <w:rPr>
          <w:rFonts w:ascii="Times New Roman" w:hAnsi="Times New Roman"/>
          <w:sz w:val="24"/>
          <w:szCs w:val="24"/>
        </w:rPr>
        <w:t>Максимальная этажность до 4</w:t>
      </w:r>
      <w:r w:rsidR="00325CF7" w:rsidRPr="00C13E88">
        <w:rPr>
          <w:rFonts w:ascii="Times New Roman" w:hAnsi="Times New Roman"/>
          <w:sz w:val="24"/>
          <w:szCs w:val="24"/>
        </w:rPr>
        <w:t xml:space="preserve"> этажей.</w:t>
      </w:r>
    </w:p>
    <w:p w:rsidR="00325CF7" w:rsidRPr="00C13E88" w:rsidRDefault="00325CF7" w:rsidP="00A377AE">
      <w:pPr>
        <w:widowControl w:val="0"/>
        <w:numPr>
          <w:ilvl w:val="0"/>
          <w:numId w:val="17"/>
        </w:numPr>
        <w:tabs>
          <w:tab w:val="clear" w:pos="540"/>
          <w:tab w:val="num" w:pos="0"/>
          <w:tab w:val="left" w:pos="180"/>
          <w:tab w:val="left" w:pos="567"/>
          <w:tab w:val="num" w:pos="928"/>
          <w:tab w:val="num" w:pos="1134"/>
        </w:tabs>
        <w:overflowPunct w:val="0"/>
        <w:adjustRightInd w:val="0"/>
        <w:spacing w:line="240" w:lineRule="auto"/>
        <w:ind w:left="0" w:firstLine="851"/>
        <w:jc w:val="both"/>
        <w:rPr>
          <w:rFonts w:ascii="Times New Roman" w:hAnsi="Times New Roman"/>
          <w:sz w:val="24"/>
          <w:szCs w:val="24"/>
        </w:rPr>
      </w:pPr>
      <w:r w:rsidRPr="00C13E88">
        <w:rPr>
          <w:rFonts w:ascii="Times New Roman" w:hAnsi="Times New Roman"/>
          <w:sz w:val="24"/>
          <w:szCs w:val="24"/>
        </w:rPr>
        <w:t>Предельные (минимальные и (или) максимальные) размеры земельных участков не подлежат установлению.</w:t>
      </w:r>
    </w:p>
    <w:p w:rsidR="00325CF7" w:rsidRPr="00C13E88" w:rsidRDefault="00325CF7" w:rsidP="00A377AE">
      <w:pPr>
        <w:pStyle w:val="ConsNormal"/>
        <w:numPr>
          <w:ilvl w:val="0"/>
          <w:numId w:val="17"/>
        </w:numPr>
        <w:tabs>
          <w:tab w:val="clear" w:pos="540"/>
          <w:tab w:val="num" w:pos="0"/>
          <w:tab w:val="left" w:pos="180"/>
          <w:tab w:val="left" w:pos="567"/>
          <w:tab w:val="num" w:pos="928"/>
          <w:tab w:val="num" w:pos="1134"/>
        </w:tabs>
        <w:overflowPunct w:val="0"/>
        <w:spacing w:before="0"/>
        <w:ind w:left="0" w:right="0" w:firstLine="851"/>
        <w:rPr>
          <w:rFonts w:ascii="Times New Roman" w:hAnsi="Times New Roman" w:cs="Times New Roman"/>
          <w:sz w:val="24"/>
          <w:szCs w:val="24"/>
        </w:rPr>
      </w:pPr>
      <w:r w:rsidRPr="00C13E88">
        <w:rPr>
          <w:rFonts w:ascii="Times New Roman" w:hAnsi="Times New Roman" w:cs="Times New Roman"/>
          <w:sz w:val="24"/>
          <w:szCs w:val="24"/>
        </w:rPr>
        <w:lastRenderedPageBreak/>
        <w:t>Ма</w:t>
      </w:r>
      <w:r w:rsidR="007B10B1">
        <w:rPr>
          <w:rFonts w:ascii="Times New Roman" w:hAnsi="Times New Roman" w:cs="Times New Roman"/>
          <w:sz w:val="24"/>
          <w:szCs w:val="24"/>
        </w:rPr>
        <w:t>ксимальный процент застройки – 8</w:t>
      </w:r>
      <w:r w:rsidRPr="00C13E88">
        <w:rPr>
          <w:rFonts w:ascii="Times New Roman" w:hAnsi="Times New Roman" w:cs="Times New Roman"/>
          <w:sz w:val="24"/>
          <w:szCs w:val="24"/>
        </w:rPr>
        <w:t>0 %.</w:t>
      </w:r>
    </w:p>
    <w:p w:rsidR="00325CF7" w:rsidRPr="00C13E88" w:rsidRDefault="00325CF7" w:rsidP="00A377AE">
      <w:pPr>
        <w:pStyle w:val="ConsNormal"/>
        <w:widowControl/>
        <w:numPr>
          <w:ilvl w:val="0"/>
          <w:numId w:val="17"/>
        </w:numPr>
        <w:tabs>
          <w:tab w:val="clear" w:pos="540"/>
          <w:tab w:val="num" w:pos="0"/>
          <w:tab w:val="num" w:pos="1134"/>
        </w:tabs>
        <w:spacing w:before="0"/>
        <w:ind w:left="0" w:right="0" w:firstLine="851"/>
        <w:rPr>
          <w:rFonts w:ascii="Times New Roman" w:hAnsi="Times New Roman" w:cs="Times New Roman"/>
          <w:sz w:val="24"/>
          <w:szCs w:val="24"/>
        </w:rPr>
      </w:pPr>
      <w:r w:rsidRPr="00C13E88">
        <w:rPr>
          <w:rFonts w:ascii="Times New Roman" w:hAnsi="Times New Roman" w:cs="Times New Roman"/>
          <w:sz w:val="24"/>
          <w:szCs w:val="24"/>
        </w:rPr>
        <w:t>Размеры земельных участков для объектов обществе</w:t>
      </w:r>
      <w:r w:rsidR="00407810">
        <w:rPr>
          <w:rFonts w:ascii="Times New Roman" w:hAnsi="Times New Roman" w:cs="Times New Roman"/>
          <w:sz w:val="24"/>
          <w:szCs w:val="24"/>
        </w:rPr>
        <w:t>нного использования должны быть</w:t>
      </w:r>
      <w:r w:rsidRPr="00C13E88">
        <w:rPr>
          <w:rFonts w:ascii="Times New Roman" w:hAnsi="Times New Roman" w:cs="Times New Roman"/>
          <w:sz w:val="24"/>
          <w:szCs w:val="24"/>
        </w:rPr>
        <w:t xml:space="preserve"> с учетом размещения на земельном участке стоянок для автотранспорта посетителей, зоны подхода посетителей и хозяйственной зоны объекта.</w:t>
      </w:r>
    </w:p>
    <w:p w:rsidR="00325CF7" w:rsidRPr="007B10B1" w:rsidRDefault="00325CF7" w:rsidP="00A377AE">
      <w:pPr>
        <w:numPr>
          <w:ilvl w:val="0"/>
          <w:numId w:val="17"/>
        </w:numPr>
        <w:shd w:val="clear" w:color="auto" w:fill="FFFFFF"/>
        <w:tabs>
          <w:tab w:val="clear" w:pos="540"/>
          <w:tab w:val="num" w:pos="0"/>
          <w:tab w:val="num" w:pos="1134"/>
          <w:tab w:val="left" w:pos="1378"/>
        </w:tabs>
        <w:suppressAutoHyphens/>
        <w:snapToGrid w:val="0"/>
        <w:spacing w:line="240" w:lineRule="auto"/>
        <w:ind w:left="0" w:firstLine="851"/>
        <w:jc w:val="both"/>
        <w:rPr>
          <w:rFonts w:ascii="Times New Roman" w:hAnsi="Times New Roman"/>
          <w:sz w:val="24"/>
          <w:szCs w:val="24"/>
        </w:rPr>
      </w:pPr>
      <w:r w:rsidRPr="00C13E88">
        <w:rPr>
          <w:rFonts w:ascii="Times New Roman" w:hAnsi="Times New Roman"/>
          <w:color w:val="000000"/>
          <w:sz w:val="24"/>
          <w:szCs w:val="24"/>
        </w:rPr>
        <w:t xml:space="preserve">Минимальное количество </w:t>
      </w:r>
      <w:proofErr w:type="spellStart"/>
      <w:r w:rsidRPr="00C13E88">
        <w:rPr>
          <w:rFonts w:ascii="Times New Roman" w:hAnsi="Times New Roman"/>
          <w:color w:val="000000"/>
          <w:sz w:val="24"/>
          <w:szCs w:val="24"/>
        </w:rPr>
        <w:t>машино-мест</w:t>
      </w:r>
      <w:proofErr w:type="spellEnd"/>
      <w:r w:rsidRPr="00C13E88">
        <w:rPr>
          <w:rFonts w:ascii="Times New Roman" w:hAnsi="Times New Roman"/>
          <w:color w:val="000000"/>
          <w:sz w:val="24"/>
          <w:szCs w:val="24"/>
        </w:rPr>
        <w:t xml:space="preserve"> для хранения </w:t>
      </w:r>
      <w:r w:rsidRPr="00C13E88">
        <w:rPr>
          <w:rFonts w:ascii="Times New Roman" w:hAnsi="Times New Roman"/>
          <w:color w:val="000000"/>
          <w:spacing w:val="1"/>
          <w:sz w:val="24"/>
          <w:szCs w:val="24"/>
        </w:rPr>
        <w:t xml:space="preserve">индивидуального транспорта </w:t>
      </w:r>
      <w:r w:rsidR="00963CC8" w:rsidRPr="00C13E88">
        <w:rPr>
          <w:rFonts w:ascii="Times New Roman" w:hAnsi="Times New Roman"/>
          <w:color w:val="000000"/>
          <w:spacing w:val="1"/>
          <w:sz w:val="24"/>
          <w:szCs w:val="24"/>
        </w:rPr>
        <w:t>на территории</w:t>
      </w:r>
      <w:r w:rsidRPr="00C13E88">
        <w:rPr>
          <w:rFonts w:ascii="Times New Roman" w:hAnsi="Times New Roman"/>
          <w:color w:val="000000"/>
          <w:spacing w:val="1"/>
          <w:sz w:val="24"/>
          <w:szCs w:val="24"/>
        </w:rPr>
        <w:t xml:space="preserve"> земельных участков </w:t>
      </w:r>
      <w:r w:rsidRPr="00C13E88">
        <w:rPr>
          <w:rFonts w:ascii="Times New Roman" w:hAnsi="Times New Roman"/>
          <w:color w:val="000000"/>
          <w:spacing w:val="6"/>
          <w:sz w:val="24"/>
          <w:szCs w:val="24"/>
        </w:rPr>
        <w:t xml:space="preserve">определяется в зависимости от вида использования земельных участков и </w:t>
      </w:r>
      <w:r w:rsidRPr="00C13E88">
        <w:rPr>
          <w:rFonts w:ascii="Times New Roman" w:hAnsi="Times New Roman"/>
          <w:color w:val="000000"/>
          <w:spacing w:val="-1"/>
          <w:sz w:val="24"/>
          <w:szCs w:val="24"/>
        </w:rPr>
        <w:t>устанавливается согласно нормам, приведенным в таблице:</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0"/>
        <w:gridCol w:w="3544"/>
      </w:tblGrid>
      <w:tr w:rsidR="007B10B1" w:rsidRPr="00490FA1" w:rsidTr="007B10B1">
        <w:trPr>
          <w:cantSplit/>
          <w:trHeight w:val="942"/>
        </w:trPr>
        <w:tc>
          <w:tcPr>
            <w:tcW w:w="5670" w:type="dxa"/>
          </w:tcPr>
          <w:p w:rsidR="007B10B1" w:rsidRPr="007B10B1" w:rsidRDefault="007B10B1" w:rsidP="00B12208">
            <w:pPr>
              <w:spacing w:line="240" w:lineRule="auto"/>
              <w:ind w:left="34" w:firstLine="686"/>
              <w:jc w:val="both"/>
              <w:rPr>
                <w:rFonts w:ascii="Times New Roman" w:hAnsi="Times New Roman"/>
                <w:sz w:val="24"/>
                <w:szCs w:val="24"/>
              </w:rPr>
            </w:pPr>
            <w:r w:rsidRPr="007B10B1">
              <w:rPr>
                <w:rFonts w:ascii="Times New Roman" w:hAnsi="Times New Roman"/>
                <w:sz w:val="24"/>
                <w:szCs w:val="24"/>
              </w:rPr>
              <w:t>Наименование объектов капитальной застройки используемых по основному или условно разрешенному виду использования земельного участка</w:t>
            </w:r>
          </w:p>
        </w:tc>
        <w:tc>
          <w:tcPr>
            <w:tcW w:w="3544" w:type="dxa"/>
          </w:tcPr>
          <w:p w:rsidR="007B10B1" w:rsidRPr="007B10B1" w:rsidRDefault="007B10B1" w:rsidP="007B10B1">
            <w:pPr>
              <w:spacing w:line="240" w:lineRule="auto"/>
              <w:ind w:left="34" w:firstLine="686"/>
              <w:jc w:val="left"/>
              <w:rPr>
                <w:rFonts w:ascii="Times New Roman" w:hAnsi="Times New Roman"/>
                <w:sz w:val="24"/>
                <w:szCs w:val="24"/>
              </w:rPr>
            </w:pPr>
            <w:r w:rsidRPr="007B10B1">
              <w:rPr>
                <w:rFonts w:ascii="Times New Roman" w:hAnsi="Times New Roman"/>
                <w:sz w:val="24"/>
                <w:szCs w:val="24"/>
              </w:rPr>
              <w:t xml:space="preserve">Минимальное количество </w:t>
            </w:r>
            <w:proofErr w:type="spellStart"/>
            <w:r w:rsidRPr="007B10B1">
              <w:rPr>
                <w:rFonts w:ascii="Times New Roman" w:hAnsi="Times New Roman"/>
                <w:sz w:val="24"/>
                <w:szCs w:val="24"/>
              </w:rPr>
              <w:t>машино-мест</w:t>
            </w:r>
            <w:proofErr w:type="spellEnd"/>
            <w:r w:rsidRPr="007B10B1">
              <w:rPr>
                <w:rFonts w:ascii="Times New Roman" w:hAnsi="Times New Roman"/>
                <w:sz w:val="24"/>
                <w:szCs w:val="24"/>
              </w:rPr>
              <w:t xml:space="preserve"> на расчетную единицу</w:t>
            </w:r>
          </w:p>
        </w:tc>
      </w:tr>
      <w:tr w:rsidR="007B10B1" w:rsidRPr="00490FA1" w:rsidTr="007B10B1">
        <w:tc>
          <w:tcPr>
            <w:tcW w:w="5670" w:type="dxa"/>
          </w:tcPr>
          <w:p w:rsidR="007B10B1" w:rsidRPr="007B10B1" w:rsidRDefault="007B10B1" w:rsidP="00B12208">
            <w:pPr>
              <w:spacing w:line="240" w:lineRule="auto"/>
              <w:ind w:left="34" w:firstLine="686"/>
              <w:rPr>
                <w:rFonts w:ascii="Times New Roman" w:hAnsi="Times New Roman"/>
                <w:sz w:val="24"/>
                <w:szCs w:val="24"/>
              </w:rPr>
            </w:pPr>
            <w:r w:rsidRPr="007B10B1">
              <w:rPr>
                <w:rFonts w:ascii="Times New Roman" w:hAnsi="Times New Roman"/>
                <w:sz w:val="24"/>
                <w:szCs w:val="24"/>
              </w:rPr>
              <w:t>Объекты торговли, общественного питания и бытового обслуживания</w:t>
            </w:r>
            <w:r w:rsidRPr="007B10B1">
              <w:rPr>
                <w:rFonts w:ascii="Times New Roman" w:hAnsi="Times New Roman"/>
                <w:b/>
                <w:sz w:val="24"/>
                <w:szCs w:val="24"/>
              </w:rPr>
              <w:t xml:space="preserve"> </w:t>
            </w:r>
            <w:r w:rsidRPr="007B10B1">
              <w:rPr>
                <w:rFonts w:ascii="Times New Roman" w:hAnsi="Times New Roman"/>
                <w:sz w:val="24"/>
                <w:szCs w:val="24"/>
              </w:rPr>
              <w:t xml:space="preserve"> </w:t>
            </w:r>
          </w:p>
        </w:tc>
        <w:tc>
          <w:tcPr>
            <w:tcW w:w="3544" w:type="dxa"/>
          </w:tcPr>
          <w:p w:rsidR="007B10B1" w:rsidRPr="007B10B1" w:rsidRDefault="007B10B1" w:rsidP="00B12208">
            <w:pPr>
              <w:spacing w:line="240" w:lineRule="auto"/>
              <w:ind w:left="34" w:firstLine="686"/>
              <w:rPr>
                <w:rFonts w:ascii="Times New Roman" w:hAnsi="Times New Roman"/>
                <w:sz w:val="24"/>
                <w:szCs w:val="24"/>
              </w:rPr>
            </w:pPr>
            <w:r w:rsidRPr="007B10B1">
              <w:rPr>
                <w:rFonts w:ascii="Times New Roman" w:hAnsi="Times New Roman"/>
                <w:sz w:val="24"/>
                <w:szCs w:val="24"/>
              </w:rPr>
              <w:t xml:space="preserve">1 </w:t>
            </w:r>
            <w:proofErr w:type="spellStart"/>
            <w:r w:rsidRPr="007B10B1">
              <w:rPr>
                <w:rFonts w:ascii="Times New Roman" w:hAnsi="Times New Roman"/>
                <w:sz w:val="24"/>
                <w:szCs w:val="24"/>
              </w:rPr>
              <w:t>машино-место</w:t>
            </w:r>
            <w:proofErr w:type="spellEnd"/>
            <w:r w:rsidRPr="007B10B1">
              <w:rPr>
                <w:rFonts w:ascii="Times New Roman" w:hAnsi="Times New Roman"/>
                <w:sz w:val="24"/>
                <w:szCs w:val="24"/>
              </w:rPr>
              <w:t xml:space="preserve">  на 50 кв</w:t>
            </w:r>
            <w:proofErr w:type="gramStart"/>
            <w:r w:rsidRPr="007B10B1">
              <w:rPr>
                <w:rFonts w:ascii="Times New Roman" w:hAnsi="Times New Roman"/>
                <w:sz w:val="24"/>
                <w:szCs w:val="24"/>
              </w:rPr>
              <w:t>.м</w:t>
            </w:r>
            <w:proofErr w:type="gramEnd"/>
            <w:r w:rsidRPr="007B10B1">
              <w:rPr>
                <w:rFonts w:ascii="Times New Roman" w:hAnsi="Times New Roman"/>
                <w:sz w:val="24"/>
                <w:szCs w:val="24"/>
              </w:rPr>
              <w:t xml:space="preserve"> общей площади</w:t>
            </w:r>
          </w:p>
        </w:tc>
      </w:tr>
      <w:tr w:rsidR="007B10B1" w:rsidRPr="00490FA1" w:rsidTr="007B10B1">
        <w:tc>
          <w:tcPr>
            <w:tcW w:w="5670" w:type="dxa"/>
          </w:tcPr>
          <w:p w:rsidR="007B10B1" w:rsidRPr="007B10B1" w:rsidRDefault="007B10B1" w:rsidP="00B12208">
            <w:pPr>
              <w:pStyle w:val="Iauiue"/>
              <w:ind w:left="34" w:firstLine="686"/>
              <w:rPr>
                <w:sz w:val="24"/>
                <w:szCs w:val="24"/>
              </w:rPr>
            </w:pPr>
            <w:r w:rsidRPr="007B10B1">
              <w:rPr>
                <w:sz w:val="24"/>
                <w:szCs w:val="24"/>
              </w:rPr>
              <w:t>Комплексы для занятий физкультурой и спортом с местами для зрителей (стадионы, спортивные комплексы)</w:t>
            </w:r>
          </w:p>
        </w:tc>
        <w:tc>
          <w:tcPr>
            <w:tcW w:w="3544" w:type="dxa"/>
          </w:tcPr>
          <w:p w:rsidR="007B10B1" w:rsidRPr="007B10B1" w:rsidRDefault="007B10B1" w:rsidP="00B12208">
            <w:pPr>
              <w:spacing w:line="240" w:lineRule="auto"/>
              <w:ind w:left="34" w:firstLine="686"/>
              <w:rPr>
                <w:rFonts w:ascii="Times New Roman" w:hAnsi="Times New Roman"/>
                <w:sz w:val="24"/>
                <w:szCs w:val="24"/>
              </w:rPr>
            </w:pPr>
            <w:r w:rsidRPr="007B10B1">
              <w:rPr>
                <w:rFonts w:ascii="Times New Roman" w:hAnsi="Times New Roman"/>
                <w:sz w:val="24"/>
                <w:szCs w:val="24"/>
              </w:rPr>
              <w:t xml:space="preserve">1 </w:t>
            </w:r>
            <w:proofErr w:type="spellStart"/>
            <w:r w:rsidRPr="007B10B1">
              <w:rPr>
                <w:rFonts w:ascii="Times New Roman" w:hAnsi="Times New Roman"/>
                <w:sz w:val="24"/>
                <w:szCs w:val="24"/>
              </w:rPr>
              <w:t>машино-место</w:t>
            </w:r>
            <w:proofErr w:type="spellEnd"/>
            <w:r w:rsidRPr="007B10B1">
              <w:rPr>
                <w:rFonts w:ascii="Times New Roman" w:hAnsi="Times New Roman"/>
                <w:sz w:val="24"/>
                <w:szCs w:val="24"/>
              </w:rPr>
              <w:t xml:space="preserve">  на 20 зрительских мест</w:t>
            </w:r>
          </w:p>
        </w:tc>
      </w:tr>
      <w:tr w:rsidR="007B10B1" w:rsidRPr="00490FA1" w:rsidTr="007B10B1">
        <w:tc>
          <w:tcPr>
            <w:tcW w:w="5670" w:type="dxa"/>
          </w:tcPr>
          <w:p w:rsidR="007B10B1" w:rsidRPr="007B10B1" w:rsidRDefault="007B10B1" w:rsidP="00B12208">
            <w:pPr>
              <w:pStyle w:val="Iauiue"/>
              <w:ind w:left="34" w:firstLine="686"/>
              <w:rPr>
                <w:sz w:val="24"/>
                <w:szCs w:val="24"/>
              </w:rPr>
            </w:pPr>
            <w:r w:rsidRPr="007B10B1">
              <w:rPr>
                <w:color w:val="000000"/>
                <w:sz w:val="24"/>
                <w:szCs w:val="24"/>
              </w:rPr>
              <w:t>Отделения связи, почтовые отделения</w:t>
            </w:r>
          </w:p>
        </w:tc>
        <w:tc>
          <w:tcPr>
            <w:tcW w:w="3544" w:type="dxa"/>
          </w:tcPr>
          <w:p w:rsidR="007B10B1" w:rsidRPr="007B10B1" w:rsidRDefault="007B10B1" w:rsidP="00B12208">
            <w:pPr>
              <w:spacing w:line="240" w:lineRule="auto"/>
              <w:ind w:left="34" w:firstLine="686"/>
              <w:rPr>
                <w:rFonts w:ascii="Times New Roman" w:hAnsi="Times New Roman"/>
                <w:sz w:val="24"/>
                <w:szCs w:val="24"/>
              </w:rPr>
            </w:pPr>
            <w:r w:rsidRPr="007B10B1">
              <w:rPr>
                <w:rFonts w:ascii="Times New Roman" w:hAnsi="Times New Roman"/>
                <w:sz w:val="24"/>
                <w:szCs w:val="24"/>
              </w:rPr>
              <w:t xml:space="preserve">1 </w:t>
            </w:r>
            <w:proofErr w:type="spellStart"/>
            <w:r w:rsidRPr="007B10B1">
              <w:rPr>
                <w:rFonts w:ascii="Times New Roman" w:hAnsi="Times New Roman"/>
                <w:sz w:val="24"/>
                <w:szCs w:val="24"/>
              </w:rPr>
              <w:t>машино-место</w:t>
            </w:r>
            <w:proofErr w:type="spellEnd"/>
            <w:r w:rsidRPr="007B10B1">
              <w:rPr>
                <w:rFonts w:ascii="Times New Roman" w:hAnsi="Times New Roman"/>
                <w:sz w:val="24"/>
                <w:szCs w:val="24"/>
              </w:rPr>
              <w:t xml:space="preserve">  до 50 кв</w:t>
            </w:r>
            <w:proofErr w:type="gramStart"/>
            <w:r w:rsidRPr="007B10B1">
              <w:rPr>
                <w:rFonts w:ascii="Times New Roman" w:hAnsi="Times New Roman"/>
                <w:sz w:val="24"/>
                <w:szCs w:val="24"/>
              </w:rPr>
              <w:t>.м</w:t>
            </w:r>
            <w:proofErr w:type="gramEnd"/>
            <w:r w:rsidRPr="007B10B1">
              <w:rPr>
                <w:rFonts w:ascii="Times New Roman" w:hAnsi="Times New Roman"/>
                <w:sz w:val="24"/>
                <w:szCs w:val="24"/>
              </w:rPr>
              <w:t xml:space="preserve"> общей площади</w:t>
            </w:r>
          </w:p>
        </w:tc>
      </w:tr>
    </w:tbl>
    <w:p w:rsidR="007B10B1" w:rsidRPr="00C13E88" w:rsidRDefault="007B10B1" w:rsidP="007B10B1">
      <w:pPr>
        <w:shd w:val="clear" w:color="auto" w:fill="FFFFFF"/>
        <w:tabs>
          <w:tab w:val="num" w:pos="1134"/>
          <w:tab w:val="left" w:pos="1378"/>
        </w:tabs>
        <w:suppressAutoHyphens/>
        <w:snapToGrid w:val="0"/>
        <w:spacing w:line="240" w:lineRule="auto"/>
        <w:ind w:left="851"/>
        <w:jc w:val="both"/>
        <w:rPr>
          <w:rFonts w:ascii="Times New Roman" w:hAnsi="Times New Roman"/>
          <w:sz w:val="24"/>
          <w:szCs w:val="24"/>
        </w:rPr>
      </w:pPr>
    </w:p>
    <w:p w:rsidR="00325CF7" w:rsidRPr="00C13E88" w:rsidRDefault="00325CF7" w:rsidP="007B10B1">
      <w:pPr>
        <w:shd w:val="clear" w:color="auto" w:fill="FFFFFF"/>
        <w:tabs>
          <w:tab w:val="num" w:pos="0"/>
          <w:tab w:val="num" w:pos="1134"/>
        </w:tabs>
        <w:spacing w:line="240" w:lineRule="auto"/>
        <w:ind w:firstLine="851"/>
        <w:jc w:val="both"/>
        <w:rPr>
          <w:rFonts w:ascii="Times New Roman" w:hAnsi="Times New Roman"/>
          <w:sz w:val="24"/>
          <w:szCs w:val="24"/>
        </w:rPr>
      </w:pPr>
    </w:p>
    <w:p w:rsidR="00325CF7" w:rsidRPr="00C13E88" w:rsidRDefault="00325CF7" w:rsidP="00A377AE">
      <w:pPr>
        <w:pStyle w:val="ConsNormal"/>
        <w:widowControl/>
        <w:numPr>
          <w:ilvl w:val="0"/>
          <w:numId w:val="17"/>
        </w:numPr>
        <w:tabs>
          <w:tab w:val="clear" w:pos="540"/>
          <w:tab w:val="num" w:pos="0"/>
        </w:tabs>
        <w:spacing w:before="0"/>
        <w:ind w:left="0" w:right="0" w:firstLine="851"/>
        <w:rPr>
          <w:rFonts w:ascii="Times New Roman" w:hAnsi="Times New Roman" w:cs="Times New Roman"/>
          <w:sz w:val="24"/>
          <w:szCs w:val="24"/>
        </w:rPr>
      </w:pPr>
      <w:r w:rsidRPr="00C13E88">
        <w:rPr>
          <w:rFonts w:ascii="Times New Roman" w:hAnsi="Times New Roman" w:cs="Times New Roman"/>
          <w:sz w:val="24"/>
          <w:szCs w:val="24"/>
        </w:rPr>
        <w:t>Размещение объектов и помещений общественного назначения, предназначенных для обслуживания населения, должно осуществляться на земельных участках, примыкающих к улицам населенного пункта.</w:t>
      </w:r>
    </w:p>
    <w:p w:rsidR="00325CF7" w:rsidRPr="00C13E88" w:rsidRDefault="00325CF7" w:rsidP="00A377AE">
      <w:pPr>
        <w:pStyle w:val="ConsNormal"/>
        <w:widowControl/>
        <w:numPr>
          <w:ilvl w:val="0"/>
          <w:numId w:val="17"/>
        </w:numPr>
        <w:tabs>
          <w:tab w:val="clear" w:pos="540"/>
          <w:tab w:val="num" w:pos="0"/>
        </w:tabs>
        <w:spacing w:before="0"/>
        <w:ind w:left="0" w:right="0" w:firstLine="851"/>
        <w:rPr>
          <w:rFonts w:ascii="Times New Roman" w:hAnsi="Times New Roman" w:cs="Times New Roman"/>
          <w:sz w:val="24"/>
          <w:szCs w:val="24"/>
        </w:rPr>
      </w:pPr>
      <w:r w:rsidRPr="00C13E88">
        <w:rPr>
          <w:rFonts w:ascii="Times New Roman" w:hAnsi="Times New Roman" w:cs="Times New Roman"/>
          <w:sz w:val="24"/>
          <w:szCs w:val="24"/>
        </w:rPr>
        <w:t xml:space="preserve">В соответствии с законодательством и нормами строительного проектирования обеспечивается устройство пандусов для доступа </w:t>
      </w:r>
      <w:proofErr w:type="spellStart"/>
      <w:r w:rsidRPr="00C13E88">
        <w:rPr>
          <w:rFonts w:ascii="Times New Roman" w:hAnsi="Times New Roman" w:cs="Times New Roman"/>
          <w:sz w:val="24"/>
          <w:szCs w:val="24"/>
        </w:rPr>
        <w:t>маломобильных</w:t>
      </w:r>
      <w:proofErr w:type="spellEnd"/>
      <w:r w:rsidRPr="00C13E88">
        <w:rPr>
          <w:rFonts w:ascii="Times New Roman" w:hAnsi="Times New Roman" w:cs="Times New Roman"/>
          <w:sz w:val="24"/>
          <w:szCs w:val="24"/>
        </w:rPr>
        <w:t xml:space="preserve"> групп населения в помещения общественного назначения, а также на тротуарах в местах их примыкания к полотну дорог и проездов.</w:t>
      </w:r>
    </w:p>
    <w:p w:rsidR="00325CF7" w:rsidRPr="00C13E88" w:rsidRDefault="00325CF7" w:rsidP="00A377AE">
      <w:pPr>
        <w:numPr>
          <w:ilvl w:val="0"/>
          <w:numId w:val="17"/>
        </w:numPr>
        <w:tabs>
          <w:tab w:val="clear" w:pos="540"/>
          <w:tab w:val="num" w:pos="0"/>
          <w:tab w:val="left" w:pos="180"/>
          <w:tab w:val="left" w:pos="720"/>
          <w:tab w:val="left" w:pos="1080"/>
        </w:tabs>
        <w:spacing w:line="240" w:lineRule="auto"/>
        <w:ind w:left="0" w:firstLine="851"/>
        <w:jc w:val="both"/>
        <w:rPr>
          <w:rFonts w:ascii="Times New Roman" w:hAnsi="Times New Roman"/>
          <w:sz w:val="24"/>
          <w:szCs w:val="24"/>
        </w:rPr>
      </w:pPr>
      <w:proofErr w:type="gramStart"/>
      <w:r w:rsidRPr="00C13E88">
        <w:rPr>
          <w:rFonts w:ascii="Times New Roman" w:hAnsi="Times New Roman"/>
          <w:sz w:val="24"/>
          <w:szCs w:val="24"/>
        </w:rPr>
        <w:t>Минимальные расстояния между зданиями определяются с учетом требований технических регламентов (до их вступления в силу в установленном порядке – с нормативными техническими документами в части, не противоречащей Федеральному закону «О техническом регулировании» и Градостроительному кодексу Российской Федерации) по обеспечению противопожарных разрывов и нормативной продолжительности инсоляции территорий и помещений в зданиях с учетом обеспечения бытовых разрывов.</w:t>
      </w:r>
      <w:proofErr w:type="gramEnd"/>
    </w:p>
    <w:p w:rsidR="00B12208" w:rsidRPr="00B12208" w:rsidRDefault="00B12208" w:rsidP="00A377AE">
      <w:pPr>
        <w:numPr>
          <w:ilvl w:val="0"/>
          <w:numId w:val="17"/>
        </w:numPr>
        <w:tabs>
          <w:tab w:val="left" w:pos="180"/>
          <w:tab w:val="left" w:pos="720"/>
          <w:tab w:val="left" w:pos="1080"/>
        </w:tabs>
        <w:spacing w:before="120" w:line="240" w:lineRule="auto"/>
        <w:ind w:left="0" w:firstLine="709"/>
        <w:jc w:val="both"/>
        <w:rPr>
          <w:rFonts w:ascii="Times New Roman" w:hAnsi="Times New Roman"/>
          <w:sz w:val="24"/>
          <w:szCs w:val="24"/>
        </w:rPr>
      </w:pPr>
      <w:r w:rsidRPr="00B12208">
        <w:rPr>
          <w:rFonts w:ascii="Times New Roman" w:hAnsi="Times New Roman"/>
          <w:sz w:val="24"/>
          <w:szCs w:val="24"/>
        </w:rPr>
        <w:t xml:space="preserve"> Требования к ограждению земельных участков: максимальная высота ограждений земельных участков – 1,8 метра. </w:t>
      </w:r>
      <w:r w:rsidRPr="00B12208">
        <w:rPr>
          <w:rFonts w:ascii="Times New Roman" w:hAnsi="Times New Roman"/>
          <w:color w:val="000000"/>
          <w:sz w:val="24"/>
          <w:szCs w:val="24"/>
        </w:rPr>
        <w:t> </w:t>
      </w:r>
      <w:r w:rsidRPr="00B12208">
        <w:rPr>
          <w:rFonts w:ascii="Times New Roman" w:hAnsi="Times New Roman"/>
          <w:color w:val="000000"/>
          <w:sz w:val="24"/>
          <w:szCs w:val="24"/>
          <w:shd w:val="clear" w:color="auto" w:fill="FFFFFF"/>
        </w:rPr>
        <w:t xml:space="preserve">Разделение двух соседних участков производится путем установки прозрачного (т. е. решетчатого или сетчатого) забора. </w:t>
      </w:r>
      <w:r w:rsidRPr="00B12208">
        <w:rPr>
          <w:rFonts w:ascii="Times New Roman" w:hAnsi="Times New Roman"/>
          <w:color w:val="2D2D2D"/>
          <w:spacing w:val="2"/>
          <w:sz w:val="24"/>
          <w:szCs w:val="24"/>
          <w:shd w:val="clear" w:color="auto" w:fill="FFFFFF"/>
        </w:rPr>
        <w:t xml:space="preserve">Допускается устройство глухих ограждений со стороны улиц и проездов.  </w:t>
      </w:r>
    </w:p>
    <w:p w:rsidR="007078D5" w:rsidRPr="00963CC8" w:rsidRDefault="007078D5" w:rsidP="007078D5">
      <w:pPr>
        <w:tabs>
          <w:tab w:val="left" w:pos="180"/>
          <w:tab w:val="left" w:pos="720"/>
          <w:tab w:val="left" w:pos="1080"/>
        </w:tabs>
        <w:spacing w:line="240" w:lineRule="auto"/>
        <w:ind w:left="540"/>
        <w:jc w:val="both"/>
        <w:rPr>
          <w:rFonts w:ascii="Times New Roman" w:hAnsi="Times New Roman"/>
          <w:sz w:val="24"/>
          <w:szCs w:val="24"/>
        </w:rPr>
      </w:pPr>
    </w:p>
    <w:p w:rsidR="00325CF7" w:rsidRPr="00963CC8" w:rsidRDefault="00325CF7" w:rsidP="007078D5">
      <w:pPr>
        <w:pStyle w:val="af4"/>
        <w:tabs>
          <w:tab w:val="left" w:pos="1260"/>
        </w:tabs>
        <w:spacing w:before="0" w:beforeAutospacing="0" w:after="0" w:afterAutospacing="0"/>
        <w:ind w:left="851"/>
        <w:jc w:val="both"/>
        <w:rPr>
          <w:b/>
        </w:rPr>
      </w:pPr>
      <w:r w:rsidRPr="00963CC8">
        <w:rPr>
          <w:b/>
        </w:rPr>
        <w:t>2.6</w:t>
      </w:r>
      <w:proofErr w:type="gramStart"/>
      <w:r w:rsidRPr="00963CC8">
        <w:t xml:space="preserve"> </w:t>
      </w:r>
      <w:r w:rsidRPr="00963CC8">
        <w:rPr>
          <w:b/>
        </w:rPr>
        <w:t>Д</w:t>
      </w:r>
      <w:proofErr w:type="gramEnd"/>
      <w:r w:rsidRPr="00963CC8">
        <w:rPr>
          <w:b/>
        </w:rPr>
        <w:t>ля объектов бытового обслуживания:</w:t>
      </w:r>
    </w:p>
    <w:p w:rsidR="00325CF7" w:rsidRPr="00C13E88" w:rsidRDefault="007078D5" w:rsidP="00B12208">
      <w:pPr>
        <w:pStyle w:val="af4"/>
        <w:tabs>
          <w:tab w:val="left" w:pos="1134"/>
        </w:tabs>
        <w:spacing w:before="0" w:beforeAutospacing="0" w:after="0" w:afterAutospacing="0"/>
        <w:ind w:firstLine="851"/>
        <w:jc w:val="both"/>
      </w:pPr>
      <w:r>
        <w:t>1</w:t>
      </w:r>
      <w:r w:rsidR="00325CF7" w:rsidRPr="00C13E88">
        <w:t>) Минимальная площадь земельного участка для размещения о</w:t>
      </w:r>
      <w:r>
        <w:t xml:space="preserve">бъекта бытового обслуживания – </w:t>
      </w:r>
      <w:r w:rsidR="00325CF7" w:rsidRPr="00C13E88">
        <w:t>200 м</w:t>
      </w:r>
      <w:proofErr w:type="gramStart"/>
      <w:r w:rsidR="00325CF7" w:rsidRPr="00C13E88">
        <w:rPr>
          <w:vertAlign w:val="superscript"/>
        </w:rPr>
        <w:t>2</w:t>
      </w:r>
      <w:proofErr w:type="gramEnd"/>
      <w:r w:rsidR="00B12208">
        <w:t>.</w:t>
      </w:r>
    </w:p>
    <w:p w:rsidR="00B12208" w:rsidRDefault="00325CF7" w:rsidP="00B12208">
      <w:pPr>
        <w:pStyle w:val="af4"/>
        <w:tabs>
          <w:tab w:val="left" w:pos="1134"/>
        </w:tabs>
        <w:spacing w:before="0" w:beforeAutospacing="0" w:after="0" w:afterAutospacing="0"/>
        <w:ind w:firstLine="851"/>
        <w:jc w:val="both"/>
      </w:pPr>
      <w:r w:rsidRPr="00C13E88">
        <w:t>2) Максимальная площадь земельного участка для размещения объекта бытового обслуживания – 1500 м</w:t>
      </w:r>
      <w:proofErr w:type="gramStart"/>
      <w:r w:rsidRPr="00C13E88">
        <w:rPr>
          <w:vertAlign w:val="superscript"/>
        </w:rPr>
        <w:t>2</w:t>
      </w:r>
      <w:proofErr w:type="gramEnd"/>
      <w:r w:rsidR="00B12208">
        <w:t>.</w:t>
      </w:r>
    </w:p>
    <w:p w:rsidR="00B12208" w:rsidRPr="006A431A" w:rsidRDefault="00B12208" w:rsidP="00B12208">
      <w:pPr>
        <w:pStyle w:val="af4"/>
        <w:tabs>
          <w:tab w:val="left" w:pos="1134"/>
        </w:tabs>
        <w:spacing w:before="0" w:beforeAutospacing="0" w:after="0" w:afterAutospacing="0"/>
        <w:ind w:firstLine="851"/>
        <w:jc w:val="both"/>
      </w:pPr>
      <w:r w:rsidRPr="006A431A">
        <w:t>Размеры земельных участков для объектов бытового обслуживания должны быть  с учетом размещения на земельном участке стоянок для автотранспорта посетителей, зоны подхода посетителей и хозяйственной зоны объекта.</w:t>
      </w:r>
    </w:p>
    <w:p w:rsidR="00B12208" w:rsidRPr="00C13E88" w:rsidRDefault="00B12208" w:rsidP="00B12208">
      <w:pPr>
        <w:pStyle w:val="af4"/>
        <w:tabs>
          <w:tab w:val="left" w:pos="1134"/>
        </w:tabs>
        <w:spacing w:before="0" w:beforeAutospacing="0" w:after="0" w:afterAutospacing="0"/>
        <w:ind w:firstLine="851"/>
        <w:jc w:val="both"/>
      </w:pPr>
    </w:p>
    <w:p w:rsidR="00325CF7" w:rsidRPr="00C13E88" w:rsidRDefault="00325CF7" w:rsidP="00B12208">
      <w:pPr>
        <w:pStyle w:val="af4"/>
        <w:tabs>
          <w:tab w:val="num" w:pos="928"/>
          <w:tab w:val="left" w:pos="1134"/>
        </w:tabs>
        <w:spacing w:before="0" w:beforeAutospacing="0" w:after="0" w:afterAutospacing="0"/>
        <w:ind w:firstLine="851"/>
        <w:jc w:val="both"/>
      </w:pPr>
      <w:r w:rsidRPr="00C13E88">
        <w:lastRenderedPageBreak/>
        <w:t>3) Максимальный процент застройки в границах земельного участка для размещения объектов бытового обслуживания – 80%, в том числе с хозяйственными строениями, гаражами и другими вспомогательными строениями.</w:t>
      </w:r>
    </w:p>
    <w:p w:rsidR="00325CF7" w:rsidRPr="00C13E88" w:rsidRDefault="00325CF7" w:rsidP="00B12208">
      <w:pPr>
        <w:pStyle w:val="af4"/>
        <w:tabs>
          <w:tab w:val="num" w:pos="928"/>
          <w:tab w:val="left" w:pos="1134"/>
        </w:tabs>
        <w:spacing w:before="0" w:beforeAutospacing="0" w:after="0" w:afterAutospacing="0"/>
        <w:ind w:firstLine="851"/>
        <w:jc w:val="both"/>
      </w:pPr>
      <w:r w:rsidRPr="00C13E88">
        <w:t>4) Максимальный коэффициент плотности застройки – 0,8.</w:t>
      </w:r>
    </w:p>
    <w:p w:rsidR="00325CF7" w:rsidRPr="00C13E88" w:rsidRDefault="00325CF7" w:rsidP="00B12208">
      <w:pPr>
        <w:pStyle w:val="af4"/>
        <w:tabs>
          <w:tab w:val="num" w:pos="928"/>
          <w:tab w:val="left" w:pos="1134"/>
        </w:tabs>
        <w:spacing w:before="0" w:beforeAutospacing="0" w:after="0" w:afterAutospacing="0"/>
        <w:ind w:firstLine="851"/>
        <w:jc w:val="both"/>
      </w:pPr>
      <w:r w:rsidRPr="00C13E88">
        <w:t xml:space="preserve">5) Минимальная высота объектов бытового </w:t>
      </w:r>
      <w:r w:rsidR="00B12208">
        <w:t>обслуживания и иных объектов – 4</w:t>
      </w:r>
      <w:r w:rsidRPr="00C13E88">
        <w:t xml:space="preserve"> метров в коньке кровли.</w:t>
      </w:r>
    </w:p>
    <w:p w:rsidR="00325CF7" w:rsidRPr="00C13E88" w:rsidRDefault="00325CF7" w:rsidP="00B12208">
      <w:pPr>
        <w:pStyle w:val="af4"/>
        <w:tabs>
          <w:tab w:val="num" w:pos="928"/>
          <w:tab w:val="left" w:pos="1134"/>
        </w:tabs>
        <w:spacing w:before="0" w:beforeAutospacing="0" w:after="0" w:afterAutospacing="0"/>
        <w:ind w:firstLine="851"/>
        <w:jc w:val="both"/>
      </w:pPr>
      <w:r w:rsidRPr="00C13E88">
        <w:t>6) Максимальная высота объектов бытового обслуживания и иных объектов – 10 метров в коньке кровли.</w:t>
      </w:r>
    </w:p>
    <w:p w:rsidR="00325CF7" w:rsidRPr="00C13E88" w:rsidRDefault="00325CF7" w:rsidP="00B12208">
      <w:pPr>
        <w:pStyle w:val="af4"/>
        <w:tabs>
          <w:tab w:val="num" w:pos="928"/>
          <w:tab w:val="left" w:pos="1134"/>
        </w:tabs>
        <w:spacing w:before="0" w:beforeAutospacing="0" w:after="0" w:afterAutospacing="0"/>
        <w:ind w:firstLine="851"/>
        <w:jc w:val="both"/>
      </w:pPr>
      <w:r w:rsidRPr="00C13E88">
        <w:t>7) Минимальные отступы в зонах индивидуальной жилой застройки для объектов бытового обслуживания:</w:t>
      </w:r>
    </w:p>
    <w:p w:rsidR="00325CF7" w:rsidRPr="00C13E88" w:rsidRDefault="00325CF7" w:rsidP="00B12208">
      <w:pPr>
        <w:tabs>
          <w:tab w:val="num" w:pos="180"/>
          <w:tab w:val="left" w:pos="720"/>
          <w:tab w:val="num" w:pos="900"/>
          <w:tab w:val="left" w:pos="1134"/>
        </w:tabs>
        <w:spacing w:line="240" w:lineRule="auto"/>
        <w:ind w:firstLine="851"/>
        <w:jc w:val="both"/>
        <w:rPr>
          <w:rFonts w:ascii="Times New Roman" w:hAnsi="Times New Roman"/>
          <w:sz w:val="24"/>
          <w:szCs w:val="24"/>
        </w:rPr>
      </w:pPr>
      <w:r w:rsidRPr="00C13E88">
        <w:rPr>
          <w:rFonts w:ascii="Times New Roman" w:hAnsi="Times New Roman"/>
          <w:sz w:val="24"/>
          <w:szCs w:val="24"/>
        </w:rPr>
        <w:t xml:space="preserve">отступ линий регулирования (линий застройки) объектов бытового обслуживания до красных линий улиц и дорог – не менее 5 м, от красной линии проездов – не менее 3 м, расстояние от хозяйственных построек до красных линий улиц и проездов – не менее 5 м. Отступ от иных границ земельного участка не менее 3 м. </w:t>
      </w:r>
    </w:p>
    <w:p w:rsidR="00325CF7" w:rsidRPr="00C13E88" w:rsidRDefault="00325CF7" w:rsidP="00B12208">
      <w:pPr>
        <w:pStyle w:val="af4"/>
        <w:tabs>
          <w:tab w:val="num" w:pos="928"/>
          <w:tab w:val="left" w:pos="1276"/>
        </w:tabs>
        <w:spacing w:before="0" w:beforeAutospacing="0" w:after="0" w:afterAutospacing="0"/>
        <w:ind w:firstLine="851"/>
        <w:jc w:val="both"/>
      </w:pPr>
      <w:r w:rsidRPr="00C13E88">
        <w:tab/>
      </w:r>
      <w:r w:rsidR="00B12208">
        <w:t>8)</w:t>
      </w:r>
      <w:r w:rsidRPr="00C13E88">
        <w:t xml:space="preserve"> Размещение объектов и помещений общественного назначения, предназначенных для обслуживания населения, должно осуществляться на земельных участках, примыкающих к улицам населенного пункта.</w:t>
      </w:r>
    </w:p>
    <w:p w:rsidR="00325CF7" w:rsidRDefault="00325CF7" w:rsidP="00B12208">
      <w:pPr>
        <w:pStyle w:val="af4"/>
        <w:tabs>
          <w:tab w:val="num" w:pos="928"/>
          <w:tab w:val="left" w:pos="1276"/>
        </w:tabs>
        <w:spacing w:before="0" w:beforeAutospacing="0" w:after="0" w:afterAutospacing="0"/>
        <w:ind w:firstLine="851"/>
        <w:jc w:val="both"/>
      </w:pPr>
      <w:r w:rsidRPr="00C13E88">
        <w:tab/>
      </w:r>
      <w:r w:rsidR="007078D5">
        <w:t xml:space="preserve"> </w:t>
      </w:r>
      <w:r w:rsidR="00B12208">
        <w:t xml:space="preserve">9) </w:t>
      </w:r>
      <w:r w:rsidRPr="00C13E88">
        <w:t xml:space="preserve">В соответствии с законодательством и нормами строительного проектирования обеспечивается устройство пандусов для доступа </w:t>
      </w:r>
      <w:proofErr w:type="spellStart"/>
      <w:r w:rsidRPr="00C13E88">
        <w:t>маломобильных</w:t>
      </w:r>
      <w:proofErr w:type="spellEnd"/>
      <w:r w:rsidRPr="00C13E88">
        <w:t xml:space="preserve"> групп населения в помещения общественного назначения, а также на тротуарах в местах их примыкания к полотну дорог и проездов.</w:t>
      </w:r>
    </w:p>
    <w:p w:rsidR="00B12208" w:rsidRPr="00C13E88" w:rsidRDefault="00B12208" w:rsidP="00B12208">
      <w:pPr>
        <w:pStyle w:val="af4"/>
        <w:tabs>
          <w:tab w:val="num" w:pos="928"/>
          <w:tab w:val="left" w:pos="1276"/>
        </w:tabs>
        <w:spacing w:before="0" w:beforeAutospacing="0" w:after="0" w:afterAutospacing="0"/>
        <w:ind w:firstLine="851"/>
        <w:jc w:val="both"/>
      </w:pPr>
    </w:p>
    <w:p w:rsidR="00325CF7" w:rsidRPr="00C13E88" w:rsidRDefault="00325CF7" w:rsidP="00C13E88">
      <w:pPr>
        <w:pStyle w:val="af4"/>
        <w:tabs>
          <w:tab w:val="num" w:pos="928"/>
          <w:tab w:val="left" w:pos="1080"/>
        </w:tabs>
        <w:spacing w:before="0" w:beforeAutospacing="0" w:after="0" w:afterAutospacing="0"/>
        <w:ind w:left="709"/>
        <w:jc w:val="both"/>
        <w:rPr>
          <w:b/>
        </w:rPr>
      </w:pPr>
      <w:r w:rsidRPr="00C13E88">
        <w:rPr>
          <w:b/>
        </w:rPr>
        <w:t>2.7</w:t>
      </w:r>
      <w:proofErr w:type="gramStart"/>
      <w:r w:rsidRPr="00C13E88">
        <w:rPr>
          <w:b/>
        </w:rPr>
        <w:t xml:space="preserve"> Д</w:t>
      </w:r>
      <w:proofErr w:type="gramEnd"/>
      <w:r w:rsidRPr="00C13E88">
        <w:rPr>
          <w:b/>
        </w:rPr>
        <w:t>ля объектов амбулаторно-поликлинического обслуживания:</w:t>
      </w:r>
    </w:p>
    <w:p w:rsidR="00325CF7" w:rsidRDefault="00325CF7" w:rsidP="00A377AE">
      <w:pPr>
        <w:numPr>
          <w:ilvl w:val="0"/>
          <w:numId w:val="13"/>
        </w:numPr>
        <w:tabs>
          <w:tab w:val="clear" w:pos="360"/>
          <w:tab w:val="num" w:pos="0"/>
          <w:tab w:val="num" w:pos="180"/>
          <w:tab w:val="left" w:pos="720"/>
          <w:tab w:val="left" w:pos="1134"/>
        </w:tabs>
        <w:spacing w:line="240" w:lineRule="auto"/>
        <w:ind w:left="0" w:firstLine="851"/>
        <w:jc w:val="both"/>
        <w:rPr>
          <w:rFonts w:ascii="Times New Roman" w:hAnsi="Times New Roman"/>
          <w:sz w:val="24"/>
          <w:szCs w:val="24"/>
        </w:rPr>
      </w:pPr>
      <w:r w:rsidRPr="00C13E88">
        <w:rPr>
          <w:rFonts w:ascii="Times New Roman" w:hAnsi="Times New Roman"/>
          <w:sz w:val="24"/>
          <w:szCs w:val="24"/>
        </w:rPr>
        <w:t>Предельные (минимальные и (или) максимальные) размеры земельных участков не подлежат установлению.</w:t>
      </w:r>
    </w:p>
    <w:p w:rsidR="00B12208" w:rsidRDefault="00B12208" w:rsidP="00B12208">
      <w:pPr>
        <w:pStyle w:val="aa"/>
        <w:tabs>
          <w:tab w:val="num" w:pos="0"/>
          <w:tab w:val="left" w:pos="1134"/>
        </w:tabs>
        <w:ind w:left="0" w:firstLine="851"/>
        <w:rPr>
          <w:rFonts w:ascii="Times New Roman" w:hAnsi="Times New Roman" w:cs="Times New Roman"/>
          <w:sz w:val="24"/>
          <w:szCs w:val="24"/>
        </w:rPr>
      </w:pPr>
      <w:r w:rsidRPr="00B12208">
        <w:rPr>
          <w:rFonts w:ascii="Times New Roman" w:hAnsi="Times New Roman" w:cs="Times New Roman"/>
          <w:sz w:val="24"/>
          <w:szCs w:val="24"/>
        </w:rPr>
        <w:t>Размеры земельных участков для объектов амбулаторно-поликлинического обслуживания должны быть  с учетом размещения на земельном участке стоянок для автотранспорта посетителей, зоны подхода посетителей и хозяйственной зоны объекта</w:t>
      </w:r>
      <w:r>
        <w:rPr>
          <w:rFonts w:ascii="Times New Roman" w:hAnsi="Times New Roman" w:cs="Times New Roman"/>
          <w:sz w:val="24"/>
          <w:szCs w:val="24"/>
        </w:rPr>
        <w:t>.</w:t>
      </w:r>
    </w:p>
    <w:p w:rsidR="00325CF7" w:rsidRPr="00C13E88" w:rsidRDefault="00325CF7" w:rsidP="00A377AE">
      <w:pPr>
        <w:pStyle w:val="aa"/>
        <w:numPr>
          <w:ilvl w:val="0"/>
          <w:numId w:val="13"/>
        </w:numPr>
        <w:tabs>
          <w:tab w:val="left" w:pos="1134"/>
        </w:tabs>
        <w:ind w:firstLine="491"/>
        <w:rPr>
          <w:rFonts w:ascii="Times New Roman" w:hAnsi="Times New Roman"/>
          <w:sz w:val="24"/>
          <w:szCs w:val="24"/>
        </w:rPr>
      </w:pPr>
      <w:r w:rsidRPr="00C13E88">
        <w:rPr>
          <w:rFonts w:ascii="Times New Roman" w:hAnsi="Times New Roman"/>
          <w:sz w:val="24"/>
          <w:szCs w:val="24"/>
        </w:rPr>
        <w:t>Максимальная высота зданий – 20 метров в коньке кровли.</w:t>
      </w:r>
    </w:p>
    <w:p w:rsidR="00325CF7" w:rsidRPr="00C13E88" w:rsidRDefault="00325CF7" w:rsidP="00A377AE">
      <w:pPr>
        <w:numPr>
          <w:ilvl w:val="0"/>
          <w:numId w:val="13"/>
        </w:numPr>
        <w:tabs>
          <w:tab w:val="clear" w:pos="360"/>
          <w:tab w:val="num" w:pos="0"/>
          <w:tab w:val="num" w:pos="180"/>
          <w:tab w:val="left" w:pos="720"/>
          <w:tab w:val="left" w:pos="1134"/>
        </w:tabs>
        <w:spacing w:line="240" w:lineRule="auto"/>
        <w:ind w:left="0" w:firstLine="851"/>
        <w:jc w:val="both"/>
        <w:rPr>
          <w:rFonts w:ascii="Times New Roman" w:hAnsi="Times New Roman"/>
          <w:sz w:val="24"/>
          <w:szCs w:val="24"/>
        </w:rPr>
      </w:pPr>
      <w:r w:rsidRPr="00C13E88">
        <w:rPr>
          <w:rFonts w:ascii="Times New Roman" w:hAnsi="Times New Roman"/>
          <w:sz w:val="24"/>
          <w:szCs w:val="24"/>
        </w:rPr>
        <w:t>Минимальный отступ от красных линий до линий регулирования застройки (до линий застройки) – 5 м. Отступы от иных границ земельного участка не менее 3 м.</w:t>
      </w:r>
    </w:p>
    <w:p w:rsidR="00325CF7" w:rsidRPr="00C13E88" w:rsidRDefault="00325CF7" w:rsidP="00A377AE">
      <w:pPr>
        <w:numPr>
          <w:ilvl w:val="0"/>
          <w:numId w:val="13"/>
        </w:numPr>
        <w:tabs>
          <w:tab w:val="clear" w:pos="360"/>
          <w:tab w:val="num" w:pos="0"/>
          <w:tab w:val="num" w:pos="180"/>
          <w:tab w:val="left" w:pos="720"/>
          <w:tab w:val="num" w:pos="900"/>
          <w:tab w:val="left" w:pos="1134"/>
        </w:tabs>
        <w:spacing w:line="240" w:lineRule="auto"/>
        <w:ind w:left="0" w:firstLine="851"/>
        <w:jc w:val="both"/>
        <w:rPr>
          <w:rFonts w:ascii="Times New Roman" w:hAnsi="Times New Roman"/>
          <w:sz w:val="24"/>
          <w:szCs w:val="24"/>
        </w:rPr>
      </w:pPr>
      <w:r w:rsidRPr="00C13E88">
        <w:rPr>
          <w:rFonts w:ascii="Times New Roman" w:hAnsi="Times New Roman"/>
          <w:sz w:val="24"/>
          <w:szCs w:val="24"/>
        </w:rPr>
        <w:t xml:space="preserve">В соответствии с законодательством и нормами строительного проектирования обеспечивается устройство пандусов для доступа </w:t>
      </w:r>
      <w:proofErr w:type="spellStart"/>
      <w:r w:rsidRPr="00C13E88">
        <w:rPr>
          <w:rFonts w:ascii="Times New Roman" w:hAnsi="Times New Roman"/>
          <w:sz w:val="24"/>
          <w:szCs w:val="24"/>
        </w:rPr>
        <w:t>маломобильных</w:t>
      </w:r>
      <w:proofErr w:type="spellEnd"/>
      <w:r w:rsidRPr="00C13E88">
        <w:rPr>
          <w:rFonts w:ascii="Times New Roman" w:hAnsi="Times New Roman"/>
          <w:sz w:val="24"/>
          <w:szCs w:val="24"/>
        </w:rPr>
        <w:t xml:space="preserve"> групп населения в помещения общественного назначения, а также на тротуарах в местах их примыкания к полотну дорог и проездов.</w:t>
      </w:r>
    </w:p>
    <w:p w:rsidR="00325CF7" w:rsidRPr="00C13E88" w:rsidRDefault="00325CF7" w:rsidP="00A377AE">
      <w:pPr>
        <w:numPr>
          <w:ilvl w:val="0"/>
          <w:numId w:val="13"/>
        </w:numPr>
        <w:tabs>
          <w:tab w:val="clear" w:pos="360"/>
          <w:tab w:val="num" w:pos="0"/>
          <w:tab w:val="num" w:pos="180"/>
          <w:tab w:val="left" w:pos="720"/>
          <w:tab w:val="num" w:pos="900"/>
          <w:tab w:val="left" w:pos="1134"/>
        </w:tabs>
        <w:spacing w:line="240" w:lineRule="auto"/>
        <w:ind w:left="0" w:firstLine="851"/>
        <w:jc w:val="both"/>
        <w:rPr>
          <w:rFonts w:ascii="Times New Roman" w:hAnsi="Times New Roman"/>
          <w:sz w:val="24"/>
          <w:szCs w:val="24"/>
        </w:rPr>
      </w:pPr>
      <w:r w:rsidRPr="00C13E88">
        <w:rPr>
          <w:rFonts w:ascii="Times New Roman" w:hAnsi="Times New Roman"/>
          <w:sz w:val="24"/>
          <w:szCs w:val="24"/>
        </w:rPr>
        <w:t xml:space="preserve">Максимальный процент застройки в границах земельного участка для размещения объектов амбулаторно-поликлинического </w:t>
      </w:r>
      <w:r w:rsidR="007078D5">
        <w:rPr>
          <w:rFonts w:ascii="Times New Roman" w:hAnsi="Times New Roman"/>
          <w:sz w:val="24"/>
          <w:szCs w:val="24"/>
        </w:rPr>
        <w:t>обслуживания – 60%, в том числе</w:t>
      </w:r>
      <w:r w:rsidRPr="00C13E88">
        <w:rPr>
          <w:rFonts w:ascii="Times New Roman" w:hAnsi="Times New Roman"/>
          <w:sz w:val="24"/>
          <w:szCs w:val="24"/>
        </w:rPr>
        <w:t xml:space="preserve"> с хозяйственными строениями, гаражами и другими вспомогательными строениями.</w:t>
      </w:r>
    </w:p>
    <w:p w:rsidR="00325CF7" w:rsidRPr="00C13E88" w:rsidRDefault="00325CF7" w:rsidP="00A377AE">
      <w:pPr>
        <w:numPr>
          <w:ilvl w:val="0"/>
          <w:numId w:val="13"/>
        </w:numPr>
        <w:tabs>
          <w:tab w:val="clear" w:pos="360"/>
          <w:tab w:val="num" w:pos="0"/>
          <w:tab w:val="num" w:pos="180"/>
          <w:tab w:val="left" w:pos="720"/>
          <w:tab w:val="num" w:pos="900"/>
          <w:tab w:val="left" w:pos="1134"/>
        </w:tabs>
        <w:spacing w:line="240" w:lineRule="auto"/>
        <w:ind w:left="0" w:firstLine="851"/>
        <w:jc w:val="both"/>
        <w:rPr>
          <w:rFonts w:ascii="Times New Roman" w:hAnsi="Times New Roman"/>
          <w:sz w:val="24"/>
          <w:szCs w:val="24"/>
        </w:rPr>
      </w:pPr>
      <w:r w:rsidRPr="00C13E88">
        <w:rPr>
          <w:rFonts w:ascii="Times New Roman" w:hAnsi="Times New Roman"/>
          <w:sz w:val="24"/>
          <w:szCs w:val="24"/>
        </w:rPr>
        <w:t>Коэффициент плотности застройки:</w:t>
      </w:r>
    </w:p>
    <w:p w:rsidR="00325CF7" w:rsidRPr="00C13E88" w:rsidRDefault="00325CF7" w:rsidP="00A377AE">
      <w:pPr>
        <w:widowControl w:val="0"/>
        <w:numPr>
          <w:ilvl w:val="0"/>
          <w:numId w:val="11"/>
        </w:numPr>
        <w:tabs>
          <w:tab w:val="num" w:pos="0"/>
          <w:tab w:val="num" w:pos="180"/>
          <w:tab w:val="left" w:pos="1134"/>
        </w:tabs>
        <w:overflowPunct w:val="0"/>
        <w:adjustRightInd w:val="0"/>
        <w:spacing w:line="240" w:lineRule="auto"/>
        <w:ind w:left="0" w:firstLine="851"/>
        <w:jc w:val="both"/>
        <w:rPr>
          <w:rFonts w:ascii="Times New Roman" w:hAnsi="Times New Roman"/>
          <w:sz w:val="24"/>
          <w:szCs w:val="24"/>
        </w:rPr>
      </w:pPr>
      <w:r w:rsidRPr="00C13E88">
        <w:rPr>
          <w:rFonts w:ascii="Times New Roman" w:hAnsi="Times New Roman"/>
          <w:sz w:val="24"/>
          <w:szCs w:val="24"/>
        </w:rPr>
        <w:t xml:space="preserve">минимальный – 1,0; </w:t>
      </w:r>
    </w:p>
    <w:p w:rsidR="00325CF7" w:rsidRPr="00C13E88" w:rsidRDefault="00325CF7" w:rsidP="00A377AE">
      <w:pPr>
        <w:widowControl w:val="0"/>
        <w:numPr>
          <w:ilvl w:val="0"/>
          <w:numId w:val="11"/>
        </w:numPr>
        <w:tabs>
          <w:tab w:val="num" w:pos="0"/>
          <w:tab w:val="num" w:pos="180"/>
          <w:tab w:val="left" w:pos="900"/>
          <w:tab w:val="left" w:pos="1134"/>
          <w:tab w:val="num" w:pos="3960"/>
        </w:tabs>
        <w:overflowPunct w:val="0"/>
        <w:adjustRightInd w:val="0"/>
        <w:spacing w:line="240" w:lineRule="auto"/>
        <w:ind w:left="0" w:firstLine="851"/>
        <w:jc w:val="both"/>
        <w:rPr>
          <w:rFonts w:ascii="Times New Roman" w:hAnsi="Times New Roman"/>
          <w:sz w:val="24"/>
          <w:szCs w:val="24"/>
        </w:rPr>
      </w:pPr>
      <w:r w:rsidRPr="00C13E88">
        <w:rPr>
          <w:rFonts w:ascii="Times New Roman" w:hAnsi="Times New Roman"/>
          <w:sz w:val="24"/>
          <w:szCs w:val="24"/>
        </w:rPr>
        <w:t xml:space="preserve">максимальный – 2,2. </w:t>
      </w:r>
    </w:p>
    <w:p w:rsidR="00325CF7" w:rsidRPr="00C13E88" w:rsidRDefault="00325CF7" w:rsidP="00C13E88">
      <w:pPr>
        <w:widowControl w:val="0"/>
        <w:tabs>
          <w:tab w:val="left" w:pos="900"/>
          <w:tab w:val="left" w:pos="1080"/>
          <w:tab w:val="num" w:pos="3960"/>
          <w:tab w:val="num" w:pos="4320"/>
        </w:tabs>
        <w:spacing w:line="240" w:lineRule="auto"/>
        <w:ind w:left="720"/>
        <w:jc w:val="both"/>
        <w:rPr>
          <w:rFonts w:ascii="Times New Roman" w:hAnsi="Times New Roman"/>
          <w:sz w:val="24"/>
          <w:szCs w:val="24"/>
        </w:rPr>
      </w:pPr>
    </w:p>
    <w:p w:rsidR="00325CF7" w:rsidRPr="00C13E88" w:rsidRDefault="00B12208" w:rsidP="00C13E88">
      <w:pPr>
        <w:tabs>
          <w:tab w:val="left" w:pos="180"/>
          <w:tab w:val="left" w:pos="720"/>
          <w:tab w:val="left" w:pos="1080"/>
        </w:tabs>
        <w:spacing w:line="240" w:lineRule="auto"/>
        <w:ind w:left="540"/>
        <w:jc w:val="both"/>
        <w:rPr>
          <w:rFonts w:ascii="Times New Roman" w:hAnsi="Times New Roman"/>
          <w:b/>
          <w:sz w:val="24"/>
          <w:szCs w:val="24"/>
        </w:rPr>
      </w:pPr>
      <w:r>
        <w:rPr>
          <w:rFonts w:ascii="Times New Roman" w:hAnsi="Times New Roman"/>
          <w:b/>
          <w:sz w:val="24"/>
          <w:szCs w:val="24"/>
        </w:rPr>
        <w:t xml:space="preserve">   </w:t>
      </w:r>
      <w:r w:rsidR="00325CF7" w:rsidRPr="00C13E88">
        <w:rPr>
          <w:rFonts w:ascii="Times New Roman" w:hAnsi="Times New Roman"/>
          <w:b/>
          <w:sz w:val="24"/>
          <w:szCs w:val="24"/>
        </w:rPr>
        <w:t>2.8</w:t>
      </w:r>
      <w:proofErr w:type="gramStart"/>
      <w:r w:rsidR="00325CF7" w:rsidRPr="00C13E88">
        <w:rPr>
          <w:rFonts w:ascii="Times New Roman" w:hAnsi="Times New Roman"/>
          <w:b/>
          <w:sz w:val="24"/>
          <w:szCs w:val="24"/>
        </w:rPr>
        <w:t xml:space="preserve"> Д</w:t>
      </w:r>
      <w:proofErr w:type="gramEnd"/>
      <w:r w:rsidR="00325CF7" w:rsidRPr="00C13E88">
        <w:rPr>
          <w:rFonts w:ascii="Times New Roman" w:hAnsi="Times New Roman"/>
          <w:b/>
          <w:sz w:val="24"/>
          <w:szCs w:val="24"/>
        </w:rPr>
        <w:t>ля объектов культурного развития:</w:t>
      </w:r>
    </w:p>
    <w:p w:rsidR="00325CF7" w:rsidRPr="00C13E88" w:rsidRDefault="00325CF7" w:rsidP="00A377AE">
      <w:pPr>
        <w:pStyle w:val="af4"/>
        <w:numPr>
          <w:ilvl w:val="0"/>
          <w:numId w:val="16"/>
        </w:numPr>
        <w:tabs>
          <w:tab w:val="clear" w:pos="786"/>
          <w:tab w:val="num" w:pos="0"/>
          <w:tab w:val="left" w:pos="1134"/>
        </w:tabs>
        <w:spacing w:before="0" w:beforeAutospacing="0" w:after="0" w:afterAutospacing="0"/>
        <w:ind w:left="0" w:firstLine="851"/>
        <w:jc w:val="both"/>
      </w:pPr>
      <w:r w:rsidRPr="00C13E88">
        <w:t xml:space="preserve">Минимальная площадь земельного участка для размещения </w:t>
      </w:r>
      <w:r w:rsidR="007078D5">
        <w:t xml:space="preserve">объекта культурного развития – </w:t>
      </w:r>
      <w:r w:rsidRPr="00C13E88">
        <w:t>400 м</w:t>
      </w:r>
      <w:proofErr w:type="gramStart"/>
      <w:r w:rsidRPr="00C13E88">
        <w:rPr>
          <w:vertAlign w:val="superscript"/>
        </w:rPr>
        <w:t>2</w:t>
      </w:r>
      <w:proofErr w:type="gramEnd"/>
      <w:r w:rsidRPr="00C13E88">
        <w:t>.</w:t>
      </w:r>
    </w:p>
    <w:p w:rsidR="00325CF7" w:rsidRDefault="00325CF7" w:rsidP="00A377AE">
      <w:pPr>
        <w:pStyle w:val="af4"/>
        <w:numPr>
          <w:ilvl w:val="0"/>
          <w:numId w:val="16"/>
        </w:numPr>
        <w:tabs>
          <w:tab w:val="clear" w:pos="786"/>
          <w:tab w:val="num" w:pos="0"/>
          <w:tab w:val="left" w:pos="1134"/>
        </w:tabs>
        <w:spacing w:before="0" w:beforeAutospacing="0" w:after="0" w:afterAutospacing="0"/>
        <w:ind w:left="0" w:firstLine="851"/>
        <w:jc w:val="both"/>
      </w:pPr>
      <w:r w:rsidRPr="00C13E88">
        <w:t xml:space="preserve">Максимальная площадь земельного участка для размещения объекта культурного развития не подлежит установлению. </w:t>
      </w:r>
    </w:p>
    <w:p w:rsidR="00B12208" w:rsidRPr="00B12208" w:rsidRDefault="00B12208" w:rsidP="00B12208">
      <w:pPr>
        <w:pStyle w:val="aa"/>
        <w:tabs>
          <w:tab w:val="num" w:pos="0"/>
          <w:tab w:val="num" w:pos="360"/>
          <w:tab w:val="left" w:pos="1134"/>
        </w:tabs>
        <w:ind w:left="0" w:firstLine="851"/>
        <w:rPr>
          <w:rFonts w:ascii="Times New Roman" w:hAnsi="Times New Roman" w:cs="Times New Roman"/>
          <w:sz w:val="24"/>
          <w:szCs w:val="24"/>
        </w:rPr>
      </w:pPr>
      <w:r w:rsidRPr="00B12208">
        <w:rPr>
          <w:rFonts w:ascii="Times New Roman" w:hAnsi="Times New Roman" w:cs="Times New Roman"/>
          <w:sz w:val="24"/>
          <w:szCs w:val="24"/>
        </w:rPr>
        <w:lastRenderedPageBreak/>
        <w:t>Размеры земельных участков для объектов культурного развития должны быть  с учетом размещения на земельном участке стоянок для автотранспорта посетителей, зоны подхода посетителей и хозяйственной зоны объекта.</w:t>
      </w:r>
    </w:p>
    <w:p w:rsidR="00325CF7" w:rsidRPr="00C13E88" w:rsidRDefault="00B12208" w:rsidP="00A377AE">
      <w:pPr>
        <w:widowControl w:val="0"/>
        <w:numPr>
          <w:ilvl w:val="0"/>
          <w:numId w:val="16"/>
        </w:numPr>
        <w:tabs>
          <w:tab w:val="clear" w:pos="786"/>
          <w:tab w:val="num" w:pos="0"/>
          <w:tab w:val="left" w:pos="720"/>
          <w:tab w:val="num" w:pos="900"/>
          <w:tab w:val="left" w:pos="1134"/>
        </w:tabs>
        <w:overflowPunct w:val="0"/>
        <w:adjustRightInd w:val="0"/>
        <w:spacing w:line="240" w:lineRule="auto"/>
        <w:ind w:left="0" w:firstLine="851"/>
        <w:jc w:val="both"/>
        <w:rPr>
          <w:rFonts w:ascii="Times New Roman" w:hAnsi="Times New Roman"/>
          <w:sz w:val="24"/>
          <w:szCs w:val="24"/>
        </w:rPr>
      </w:pPr>
      <w:r>
        <w:rPr>
          <w:rFonts w:ascii="Times New Roman" w:hAnsi="Times New Roman"/>
          <w:sz w:val="24"/>
          <w:szCs w:val="24"/>
        </w:rPr>
        <w:t>Максимальная высота зданий – 12</w:t>
      </w:r>
      <w:r w:rsidR="00325CF7" w:rsidRPr="00C13E88">
        <w:rPr>
          <w:rFonts w:ascii="Times New Roman" w:hAnsi="Times New Roman"/>
          <w:sz w:val="24"/>
          <w:szCs w:val="24"/>
        </w:rPr>
        <w:t xml:space="preserve"> метров в коньке кровли.</w:t>
      </w:r>
    </w:p>
    <w:p w:rsidR="00325CF7" w:rsidRPr="00C13E88" w:rsidRDefault="00325CF7" w:rsidP="00A377AE">
      <w:pPr>
        <w:numPr>
          <w:ilvl w:val="0"/>
          <w:numId w:val="16"/>
        </w:numPr>
        <w:tabs>
          <w:tab w:val="clear" w:pos="786"/>
          <w:tab w:val="num" w:pos="0"/>
          <w:tab w:val="left" w:pos="720"/>
          <w:tab w:val="left" w:pos="1134"/>
        </w:tabs>
        <w:spacing w:line="240" w:lineRule="auto"/>
        <w:ind w:left="0" w:firstLine="851"/>
        <w:jc w:val="both"/>
        <w:rPr>
          <w:rFonts w:ascii="Times New Roman" w:hAnsi="Times New Roman"/>
          <w:sz w:val="24"/>
          <w:szCs w:val="24"/>
        </w:rPr>
      </w:pPr>
      <w:r w:rsidRPr="00C13E88">
        <w:rPr>
          <w:rFonts w:ascii="Times New Roman" w:hAnsi="Times New Roman"/>
          <w:sz w:val="24"/>
          <w:szCs w:val="24"/>
        </w:rPr>
        <w:t>Минимальный отступ от красных линий до линий регулирования застройки (до линий застройки) – 5 м. От иных границ земельного участка не менее 3 м.</w:t>
      </w:r>
    </w:p>
    <w:p w:rsidR="00325CF7" w:rsidRPr="00C13E88" w:rsidRDefault="00325CF7" w:rsidP="00A377AE">
      <w:pPr>
        <w:numPr>
          <w:ilvl w:val="0"/>
          <w:numId w:val="16"/>
        </w:numPr>
        <w:tabs>
          <w:tab w:val="clear" w:pos="786"/>
          <w:tab w:val="num" w:pos="0"/>
          <w:tab w:val="left" w:pos="720"/>
          <w:tab w:val="num" w:pos="900"/>
          <w:tab w:val="left" w:pos="1134"/>
        </w:tabs>
        <w:spacing w:line="240" w:lineRule="auto"/>
        <w:ind w:left="0" w:firstLine="851"/>
        <w:jc w:val="both"/>
        <w:rPr>
          <w:rFonts w:ascii="Times New Roman" w:hAnsi="Times New Roman"/>
          <w:sz w:val="24"/>
          <w:szCs w:val="24"/>
        </w:rPr>
      </w:pPr>
      <w:r w:rsidRPr="00C13E88">
        <w:rPr>
          <w:rFonts w:ascii="Times New Roman" w:hAnsi="Times New Roman"/>
          <w:sz w:val="24"/>
          <w:szCs w:val="24"/>
        </w:rPr>
        <w:t xml:space="preserve">В соответствии с законодательством и нормами строительного проектирования обеспечивается устройство пандусов для доступа </w:t>
      </w:r>
      <w:proofErr w:type="spellStart"/>
      <w:r w:rsidRPr="00C13E88">
        <w:rPr>
          <w:rFonts w:ascii="Times New Roman" w:hAnsi="Times New Roman"/>
          <w:sz w:val="24"/>
          <w:szCs w:val="24"/>
        </w:rPr>
        <w:t>маломобильных</w:t>
      </w:r>
      <w:proofErr w:type="spellEnd"/>
      <w:r w:rsidRPr="00C13E88">
        <w:rPr>
          <w:rFonts w:ascii="Times New Roman" w:hAnsi="Times New Roman"/>
          <w:sz w:val="24"/>
          <w:szCs w:val="24"/>
        </w:rPr>
        <w:t xml:space="preserve"> групп населения в помещения общественного назначения, а также на тротуарах в местах их примыкания к полотну дорог и проездов.</w:t>
      </w:r>
    </w:p>
    <w:p w:rsidR="00325CF7" w:rsidRPr="00C13E88" w:rsidRDefault="00325CF7" w:rsidP="00A377AE">
      <w:pPr>
        <w:numPr>
          <w:ilvl w:val="0"/>
          <w:numId w:val="16"/>
        </w:numPr>
        <w:tabs>
          <w:tab w:val="clear" w:pos="786"/>
          <w:tab w:val="num" w:pos="0"/>
          <w:tab w:val="left" w:pos="720"/>
          <w:tab w:val="num" w:pos="900"/>
          <w:tab w:val="left" w:pos="1134"/>
        </w:tabs>
        <w:spacing w:line="240" w:lineRule="auto"/>
        <w:ind w:left="0" w:firstLine="851"/>
        <w:jc w:val="both"/>
        <w:rPr>
          <w:rFonts w:ascii="Times New Roman" w:hAnsi="Times New Roman"/>
          <w:sz w:val="24"/>
          <w:szCs w:val="24"/>
        </w:rPr>
      </w:pPr>
      <w:r w:rsidRPr="00C13E88">
        <w:rPr>
          <w:rFonts w:ascii="Times New Roman" w:hAnsi="Times New Roman"/>
          <w:sz w:val="24"/>
          <w:szCs w:val="24"/>
        </w:rPr>
        <w:t>Максимальный процент застройки в границах земельного участка для размещения объектов общественного</w:t>
      </w:r>
      <w:r w:rsidR="007078D5">
        <w:rPr>
          <w:rFonts w:ascii="Times New Roman" w:hAnsi="Times New Roman"/>
          <w:sz w:val="24"/>
          <w:szCs w:val="24"/>
        </w:rPr>
        <w:t xml:space="preserve"> управления – 80%, в том числе </w:t>
      </w:r>
      <w:r w:rsidRPr="00C13E88">
        <w:rPr>
          <w:rFonts w:ascii="Times New Roman" w:hAnsi="Times New Roman"/>
          <w:sz w:val="24"/>
          <w:szCs w:val="24"/>
        </w:rPr>
        <w:t>с хозяйственными строениями, гаражами и другими вспомогательными строениями.</w:t>
      </w:r>
    </w:p>
    <w:p w:rsidR="00325CF7" w:rsidRPr="00C13E88" w:rsidRDefault="00325CF7" w:rsidP="00B12208">
      <w:pPr>
        <w:widowControl w:val="0"/>
        <w:tabs>
          <w:tab w:val="num" w:pos="0"/>
          <w:tab w:val="left" w:pos="900"/>
          <w:tab w:val="left" w:pos="1134"/>
          <w:tab w:val="num" w:pos="3960"/>
          <w:tab w:val="num" w:pos="4320"/>
        </w:tabs>
        <w:spacing w:line="240" w:lineRule="auto"/>
        <w:ind w:left="720" w:firstLine="851"/>
        <w:jc w:val="both"/>
        <w:rPr>
          <w:rFonts w:ascii="Times New Roman" w:hAnsi="Times New Roman"/>
          <w:sz w:val="24"/>
          <w:szCs w:val="24"/>
        </w:rPr>
      </w:pPr>
    </w:p>
    <w:p w:rsidR="00325CF7" w:rsidRPr="00C13E88" w:rsidRDefault="00B12208" w:rsidP="00C13E88">
      <w:pPr>
        <w:tabs>
          <w:tab w:val="left" w:pos="180"/>
          <w:tab w:val="left" w:pos="720"/>
          <w:tab w:val="left" w:pos="1080"/>
        </w:tabs>
        <w:spacing w:line="240" w:lineRule="auto"/>
        <w:jc w:val="both"/>
        <w:rPr>
          <w:rFonts w:ascii="Times New Roman" w:hAnsi="Times New Roman"/>
          <w:b/>
          <w:sz w:val="24"/>
          <w:szCs w:val="24"/>
        </w:rPr>
      </w:pPr>
      <w:r>
        <w:rPr>
          <w:rFonts w:ascii="Times New Roman" w:hAnsi="Times New Roman"/>
          <w:b/>
          <w:sz w:val="24"/>
          <w:szCs w:val="24"/>
        </w:rPr>
        <w:t xml:space="preserve">              </w:t>
      </w:r>
      <w:r w:rsidR="00325CF7" w:rsidRPr="00C13E88">
        <w:rPr>
          <w:rFonts w:ascii="Times New Roman" w:hAnsi="Times New Roman"/>
          <w:b/>
          <w:sz w:val="24"/>
          <w:szCs w:val="24"/>
        </w:rPr>
        <w:t>2.9</w:t>
      </w:r>
      <w:proofErr w:type="gramStart"/>
      <w:r w:rsidR="00325CF7" w:rsidRPr="00C13E88">
        <w:rPr>
          <w:rFonts w:ascii="Times New Roman" w:hAnsi="Times New Roman"/>
          <w:sz w:val="24"/>
          <w:szCs w:val="24"/>
        </w:rPr>
        <w:t xml:space="preserve"> </w:t>
      </w:r>
      <w:r w:rsidR="00325CF7" w:rsidRPr="00C13E88">
        <w:rPr>
          <w:rFonts w:ascii="Times New Roman" w:hAnsi="Times New Roman"/>
          <w:b/>
          <w:sz w:val="24"/>
          <w:szCs w:val="24"/>
        </w:rPr>
        <w:t>Д</w:t>
      </w:r>
      <w:proofErr w:type="gramEnd"/>
      <w:r w:rsidR="00325CF7" w:rsidRPr="00C13E88">
        <w:rPr>
          <w:rFonts w:ascii="Times New Roman" w:hAnsi="Times New Roman"/>
          <w:b/>
          <w:sz w:val="24"/>
          <w:szCs w:val="24"/>
        </w:rPr>
        <w:t xml:space="preserve">ля объектов религиозного использования: </w:t>
      </w:r>
    </w:p>
    <w:p w:rsidR="00325CF7" w:rsidRPr="00C13E88" w:rsidRDefault="00325CF7" w:rsidP="00A377AE">
      <w:pPr>
        <w:pStyle w:val="af4"/>
        <w:numPr>
          <w:ilvl w:val="0"/>
          <w:numId w:val="15"/>
        </w:numPr>
        <w:tabs>
          <w:tab w:val="clear" w:pos="360"/>
          <w:tab w:val="num" w:pos="993"/>
          <w:tab w:val="left" w:pos="1080"/>
        </w:tabs>
        <w:spacing w:before="0" w:beforeAutospacing="0" w:after="0" w:afterAutospacing="0"/>
        <w:ind w:left="0" w:firstLine="709"/>
        <w:jc w:val="both"/>
      </w:pPr>
      <w:r w:rsidRPr="00C13E88">
        <w:t>Минимальная площадь земельного участка для размещения объ</w:t>
      </w:r>
      <w:r w:rsidR="007078D5">
        <w:t xml:space="preserve">екта религиозного использования – </w:t>
      </w:r>
      <w:r w:rsidRPr="00C13E88">
        <w:t>200 м</w:t>
      </w:r>
      <w:proofErr w:type="gramStart"/>
      <w:r w:rsidRPr="00C13E88">
        <w:rPr>
          <w:vertAlign w:val="superscript"/>
        </w:rPr>
        <w:t>2</w:t>
      </w:r>
      <w:proofErr w:type="gramEnd"/>
      <w:r w:rsidR="00B12208">
        <w:t>.</w:t>
      </w:r>
    </w:p>
    <w:p w:rsidR="00325CF7" w:rsidRPr="00C13E88" w:rsidRDefault="00325CF7" w:rsidP="00A377AE">
      <w:pPr>
        <w:pStyle w:val="af4"/>
        <w:numPr>
          <w:ilvl w:val="0"/>
          <w:numId w:val="15"/>
        </w:numPr>
        <w:tabs>
          <w:tab w:val="clear" w:pos="360"/>
          <w:tab w:val="num" w:pos="709"/>
        </w:tabs>
        <w:spacing w:before="0" w:beforeAutospacing="0" w:after="0" w:afterAutospacing="0"/>
        <w:ind w:left="0" w:firstLine="709"/>
        <w:jc w:val="both"/>
      </w:pPr>
      <w:r w:rsidRPr="00C13E88">
        <w:t xml:space="preserve"> Максимальная площадь земельного участка для размещения объекта религиозного использования – 4000 м</w:t>
      </w:r>
      <w:proofErr w:type="gramStart"/>
      <w:r w:rsidRPr="00C13E88">
        <w:rPr>
          <w:vertAlign w:val="superscript"/>
        </w:rPr>
        <w:t>2</w:t>
      </w:r>
      <w:proofErr w:type="gramEnd"/>
      <w:r w:rsidR="00B12208">
        <w:t>.</w:t>
      </w:r>
      <w:r w:rsidRPr="00C13E88">
        <w:t xml:space="preserve"> </w:t>
      </w:r>
    </w:p>
    <w:p w:rsidR="00325CF7" w:rsidRPr="00C13E88" w:rsidRDefault="00325CF7" w:rsidP="00A377AE">
      <w:pPr>
        <w:widowControl w:val="0"/>
        <w:numPr>
          <w:ilvl w:val="0"/>
          <w:numId w:val="15"/>
        </w:numPr>
        <w:tabs>
          <w:tab w:val="num" w:pos="180"/>
          <w:tab w:val="left" w:pos="720"/>
          <w:tab w:val="num" w:pos="900"/>
          <w:tab w:val="num" w:pos="1080"/>
        </w:tabs>
        <w:overflowPunct w:val="0"/>
        <w:adjustRightInd w:val="0"/>
        <w:spacing w:line="240" w:lineRule="auto"/>
        <w:ind w:left="0" w:firstLine="720"/>
        <w:jc w:val="both"/>
        <w:rPr>
          <w:rFonts w:ascii="Times New Roman" w:hAnsi="Times New Roman"/>
          <w:sz w:val="24"/>
          <w:szCs w:val="24"/>
        </w:rPr>
      </w:pPr>
      <w:r w:rsidRPr="00C13E88">
        <w:rPr>
          <w:rFonts w:ascii="Times New Roman" w:hAnsi="Times New Roman"/>
          <w:sz w:val="24"/>
          <w:szCs w:val="24"/>
        </w:rPr>
        <w:t>Максимальная высота зданий – 20 метров в коньке кровли.</w:t>
      </w:r>
    </w:p>
    <w:p w:rsidR="00325CF7" w:rsidRPr="00C13E88" w:rsidRDefault="00325CF7" w:rsidP="00A377AE">
      <w:pPr>
        <w:numPr>
          <w:ilvl w:val="0"/>
          <w:numId w:val="15"/>
        </w:numPr>
        <w:tabs>
          <w:tab w:val="num" w:pos="180"/>
          <w:tab w:val="left" w:pos="720"/>
          <w:tab w:val="left" w:pos="1080"/>
        </w:tabs>
        <w:spacing w:line="240" w:lineRule="auto"/>
        <w:ind w:left="0" w:firstLine="720"/>
        <w:jc w:val="both"/>
        <w:rPr>
          <w:rFonts w:ascii="Times New Roman" w:hAnsi="Times New Roman"/>
          <w:sz w:val="24"/>
          <w:szCs w:val="24"/>
        </w:rPr>
      </w:pPr>
      <w:r w:rsidRPr="00C13E88">
        <w:rPr>
          <w:rFonts w:ascii="Times New Roman" w:hAnsi="Times New Roman"/>
          <w:sz w:val="24"/>
          <w:szCs w:val="24"/>
        </w:rPr>
        <w:t>Минимальный отступ от красных линий до линий регулирования застройки (до линий застройки) – 5 м. Отступ от иных границ земельного участка не менее 3 м.</w:t>
      </w:r>
    </w:p>
    <w:p w:rsidR="00325CF7" w:rsidRPr="00C13E88" w:rsidRDefault="00325CF7" w:rsidP="00A377AE">
      <w:pPr>
        <w:numPr>
          <w:ilvl w:val="0"/>
          <w:numId w:val="15"/>
        </w:numPr>
        <w:tabs>
          <w:tab w:val="num" w:pos="180"/>
          <w:tab w:val="left" w:pos="720"/>
          <w:tab w:val="num" w:pos="900"/>
          <w:tab w:val="left" w:pos="1080"/>
        </w:tabs>
        <w:spacing w:line="240" w:lineRule="auto"/>
        <w:ind w:left="0" w:firstLine="720"/>
        <w:jc w:val="both"/>
        <w:rPr>
          <w:rFonts w:ascii="Times New Roman" w:hAnsi="Times New Roman"/>
          <w:sz w:val="24"/>
          <w:szCs w:val="24"/>
        </w:rPr>
      </w:pPr>
      <w:r w:rsidRPr="00C13E88">
        <w:rPr>
          <w:rFonts w:ascii="Times New Roman" w:hAnsi="Times New Roman"/>
          <w:sz w:val="24"/>
          <w:szCs w:val="24"/>
        </w:rPr>
        <w:t xml:space="preserve">В соответствии с законодательством и нормами строительного проектирования обеспечивается устройство пандусов для доступа </w:t>
      </w:r>
      <w:proofErr w:type="spellStart"/>
      <w:r w:rsidRPr="00C13E88">
        <w:rPr>
          <w:rFonts w:ascii="Times New Roman" w:hAnsi="Times New Roman"/>
          <w:sz w:val="24"/>
          <w:szCs w:val="24"/>
        </w:rPr>
        <w:t>маломобильных</w:t>
      </w:r>
      <w:proofErr w:type="spellEnd"/>
      <w:r w:rsidRPr="00C13E88">
        <w:rPr>
          <w:rFonts w:ascii="Times New Roman" w:hAnsi="Times New Roman"/>
          <w:sz w:val="24"/>
          <w:szCs w:val="24"/>
        </w:rPr>
        <w:t xml:space="preserve"> групп населения в помещения общественного назначения, а также на тротуарах в местах их примыкания к полотну дорог и проездов.</w:t>
      </w:r>
    </w:p>
    <w:p w:rsidR="00325CF7" w:rsidRPr="00C13E88" w:rsidRDefault="00325CF7" w:rsidP="00A377AE">
      <w:pPr>
        <w:numPr>
          <w:ilvl w:val="0"/>
          <w:numId w:val="15"/>
        </w:numPr>
        <w:tabs>
          <w:tab w:val="num" w:pos="180"/>
          <w:tab w:val="left" w:pos="720"/>
          <w:tab w:val="num" w:pos="900"/>
          <w:tab w:val="left" w:pos="1080"/>
        </w:tabs>
        <w:spacing w:line="240" w:lineRule="auto"/>
        <w:ind w:left="0" w:firstLine="720"/>
        <w:jc w:val="both"/>
        <w:rPr>
          <w:rFonts w:ascii="Times New Roman" w:hAnsi="Times New Roman"/>
          <w:sz w:val="24"/>
          <w:szCs w:val="24"/>
        </w:rPr>
      </w:pPr>
      <w:r w:rsidRPr="00C13E88">
        <w:rPr>
          <w:rFonts w:ascii="Times New Roman" w:hAnsi="Times New Roman"/>
          <w:sz w:val="24"/>
          <w:szCs w:val="24"/>
        </w:rPr>
        <w:t xml:space="preserve">Максимальный процент застройки в границах земельного участка для размещения объектов религиозного </w:t>
      </w:r>
      <w:r w:rsidR="002A504B">
        <w:rPr>
          <w:rFonts w:ascii="Times New Roman" w:hAnsi="Times New Roman"/>
          <w:sz w:val="24"/>
          <w:szCs w:val="24"/>
        </w:rPr>
        <w:t>обслуживания – 80%, в том числе</w:t>
      </w:r>
      <w:r w:rsidRPr="00C13E88">
        <w:rPr>
          <w:rFonts w:ascii="Times New Roman" w:hAnsi="Times New Roman"/>
          <w:sz w:val="24"/>
          <w:szCs w:val="24"/>
        </w:rPr>
        <w:t xml:space="preserve"> с хозяйственными строениями, гаражами и другими вспомогательными строениями.</w:t>
      </w:r>
    </w:p>
    <w:p w:rsidR="00B12208" w:rsidRPr="00B12208" w:rsidRDefault="00B12208" w:rsidP="00B12208">
      <w:pPr>
        <w:tabs>
          <w:tab w:val="left" w:pos="180"/>
          <w:tab w:val="left" w:pos="720"/>
          <w:tab w:val="left" w:pos="1080"/>
        </w:tabs>
        <w:spacing w:before="120"/>
        <w:ind w:firstLine="709"/>
        <w:jc w:val="both"/>
        <w:rPr>
          <w:rFonts w:ascii="Times New Roman" w:hAnsi="Times New Roman"/>
          <w:b/>
          <w:sz w:val="24"/>
          <w:szCs w:val="24"/>
        </w:rPr>
      </w:pPr>
      <w:r w:rsidRPr="00B12208">
        <w:rPr>
          <w:rFonts w:ascii="Times New Roman" w:hAnsi="Times New Roman"/>
          <w:sz w:val="24"/>
          <w:szCs w:val="24"/>
        </w:rPr>
        <w:t xml:space="preserve">      </w:t>
      </w:r>
      <w:r w:rsidRPr="00B12208">
        <w:rPr>
          <w:rFonts w:ascii="Times New Roman" w:hAnsi="Times New Roman"/>
          <w:b/>
          <w:sz w:val="24"/>
          <w:szCs w:val="24"/>
        </w:rPr>
        <w:t>2.10</w:t>
      </w:r>
      <w:proofErr w:type="gramStart"/>
      <w:r w:rsidRPr="00B12208">
        <w:rPr>
          <w:rFonts w:ascii="Times New Roman" w:hAnsi="Times New Roman"/>
          <w:sz w:val="24"/>
          <w:szCs w:val="24"/>
        </w:rPr>
        <w:t xml:space="preserve">    </w:t>
      </w:r>
      <w:r w:rsidRPr="00B12208">
        <w:rPr>
          <w:rFonts w:ascii="Times New Roman" w:hAnsi="Times New Roman"/>
          <w:b/>
          <w:sz w:val="24"/>
          <w:szCs w:val="24"/>
        </w:rPr>
        <w:t>Д</w:t>
      </w:r>
      <w:proofErr w:type="gramEnd"/>
      <w:r w:rsidRPr="00B12208">
        <w:rPr>
          <w:rFonts w:ascii="Times New Roman" w:hAnsi="Times New Roman"/>
          <w:b/>
          <w:sz w:val="24"/>
          <w:szCs w:val="24"/>
        </w:rPr>
        <w:t>ля объектов общественного управления:</w:t>
      </w:r>
    </w:p>
    <w:p w:rsidR="00B12208" w:rsidRPr="00B12208" w:rsidRDefault="00B12208" w:rsidP="00A377AE">
      <w:pPr>
        <w:pStyle w:val="af4"/>
        <w:numPr>
          <w:ilvl w:val="0"/>
          <w:numId w:val="53"/>
        </w:numPr>
        <w:tabs>
          <w:tab w:val="left" w:pos="0"/>
          <w:tab w:val="left" w:pos="1080"/>
        </w:tabs>
        <w:spacing w:before="0" w:beforeAutospacing="0" w:after="0" w:afterAutospacing="0"/>
        <w:ind w:left="0" w:firstLine="709"/>
        <w:jc w:val="both"/>
      </w:pPr>
      <w:r w:rsidRPr="00B12208">
        <w:t>Минимальная площадь земельного участка для размещения объекта общественного управления  –  200 м</w:t>
      </w:r>
      <w:proofErr w:type="gramStart"/>
      <w:r w:rsidRPr="00B12208">
        <w:rPr>
          <w:vertAlign w:val="superscript"/>
        </w:rPr>
        <w:t>2</w:t>
      </w:r>
      <w:proofErr w:type="gramEnd"/>
      <w:r w:rsidRPr="00B12208">
        <w:t>.</w:t>
      </w:r>
    </w:p>
    <w:p w:rsidR="00B12208" w:rsidRPr="00B12208" w:rsidRDefault="00B12208" w:rsidP="00A377AE">
      <w:pPr>
        <w:pStyle w:val="af4"/>
        <w:numPr>
          <w:ilvl w:val="0"/>
          <w:numId w:val="53"/>
        </w:numPr>
        <w:tabs>
          <w:tab w:val="left" w:pos="0"/>
          <w:tab w:val="left" w:pos="1080"/>
        </w:tabs>
        <w:spacing w:before="0" w:beforeAutospacing="0" w:after="0" w:afterAutospacing="0"/>
        <w:ind w:left="0" w:firstLine="709"/>
        <w:jc w:val="both"/>
      </w:pPr>
      <w:r w:rsidRPr="00B12208">
        <w:t xml:space="preserve">Максимальная площадь земельного участка для размещения объекта общественного управления  не подлежит установлению. </w:t>
      </w:r>
    </w:p>
    <w:p w:rsidR="00B12208" w:rsidRPr="00B12208" w:rsidRDefault="00B12208" w:rsidP="00B12208">
      <w:pPr>
        <w:pStyle w:val="af4"/>
        <w:tabs>
          <w:tab w:val="left" w:pos="0"/>
          <w:tab w:val="left" w:pos="1080"/>
        </w:tabs>
        <w:spacing w:before="0" w:beforeAutospacing="0" w:after="0"/>
        <w:jc w:val="both"/>
      </w:pPr>
      <w:r w:rsidRPr="00B12208">
        <w:t xml:space="preserve">            Размеры земельных участков для объектов общественного управления должны быть  с учетом размещения на земельном участке стоянок для автотранспорта посетителей, зоны подхода посетителей и хозяйственной зоны объекта.</w:t>
      </w:r>
    </w:p>
    <w:p w:rsidR="00B12208" w:rsidRPr="00B12208" w:rsidRDefault="00B12208" w:rsidP="00A377AE">
      <w:pPr>
        <w:widowControl w:val="0"/>
        <w:numPr>
          <w:ilvl w:val="0"/>
          <w:numId w:val="53"/>
        </w:numPr>
        <w:tabs>
          <w:tab w:val="left" w:pos="1080"/>
        </w:tabs>
        <w:overflowPunct w:val="0"/>
        <w:adjustRightInd w:val="0"/>
        <w:spacing w:line="240" w:lineRule="auto"/>
        <w:ind w:left="0" w:firstLine="709"/>
        <w:jc w:val="both"/>
        <w:rPr>
          <w:rFonts w:ascii="Times New Roman" w:hAnsi="Times New Roman"/>
          <w:sz w:val="24"/>
          <w:szCs w:val="24"/>
        </w:rPr>
      </w:pPr>
      <w:r w:rsidRPr="00B12208">
        <w:rPr>
          <w:rFonts w:ascii="Times New Roman" w:hAnsi="Times New Roman"/>
          <w:sz w:val="24"/>
          <w:szCs w:val="24"/>
        </w:rPr>
        <w:t>Максимальная высота зданий – 20 метров в коньке кровли.</w:t>
      </w:r>
    </w:p>
    <w:p w:rsidR="00B12208" w:rsidRPr="00B12208" w:rsidRDefault="00B12208" w:rsidP="00A377AE">
      <w:pPr>
        <w:numPr>
          <w:ilvl w:val="0"/>
          <w:numId w:val="53"/>
        </w:numPr>
        <w:tabs>
          <w:tab w:val="left" w:pos="1080"/>
        </w:tabs>
        <w:spacing w:line="240" w:lineRule="auto"/>
        <w:ind w:left="0" w:firstLine="709"/>
        <w:jc w:val="both"/>
        <w:rPr>
          <w:rFonts w:ascii="Times New Roman" w:hAnsi="Times New Roman"/>
          <w:sz w:val="24"/>
          <w:szCs w:val="24"/>
        </w:rPr>
      </w:pPr>
      <w:r w:rsidRPr="00B12208">
        <w:rPr>
          <w:rFonts w:ascii="Times New Roman" w:hAnsi="Times New Roman"/>
          <w:sz w:val="24"/>
          <w:szCs w:val="24"/>
        </w:rPr>
        <w:t xml:space="preserve">Минимальный отступ от красных линий до линий регулирования застройки (до линий застройки) – 5 м. </w:t>
      </w:r>
      <w:r>
        <w:rPr>
          <w:rFonts w:ascii="Times New Roman" w:hAnsi="Times New Roman"/>
          <w:sz w:val="24"/>
          <w:szCs w:val="24"/>
        </w:rPr>
        <w:t>О</w:t>
      </w:r>
      <w:r w:rsidRPr="00B12208">
        <w:rPr>
          <w:rFonts w:ascii="Times New Roman" w:hAnsi="Times New Roman"/>
          <w:sz w:val="24"/>
          <w:szCs w:val="24"/>
        </w:rPr>
        <w:t>тступ</w:t>
      </w:r>
      <w:r>
        <w:rPr>
          <w:rFonts w:ascii="Times New Roman" w:hAnsi="Times New Roman"/>
          <w:sz w:val="24"/>
          <w:szCs w:val="24"/>
        </w:rPr>
        <w:t>ы</w:t>
      </w:r>
      <w:r w:rsidRPr="00B12208">
        <w:rPr>
          <w:rFonts w:ascii="Times New Roman" w:hAnsi="Times New Roman"/>
          <w:sz w:val="24"/>
          <w:szCs w:val="24"/>
        </w:rPr>
        <w:t xml:space="preserve"> от </w:t>
      </w:r>
      <w:r>
        <w:rPr>
          <w:rFonts w:ascii="Times New Roman" w:hAnsi="Times New Roman"/>
          <w:sz w:val="24"/>
          <w:szCs w:val="24"/>
        </w:rPr>
        <w:t xml:space="preserve">иных </w:t>
      </w:r>
      <w:r w:rsidRPr="00B12208">
        <w:rPr>
          <w:rFonts w:ascii="Times New Roman" w:hAnsi="Times New Roman"/>
          <w:sz w:val="24"/>
          <w:szCs w:val="24"/>
        </w:rPr>
        <w:t xml:space="preserve">границ </w:t>
      </w:r>
      <w:r>
        <w:rPr>
          <w:rFonts w:ascii="Times New Roman" w:hAnsi="Times New Roman"/>
          <w:sz w:val="24"/>
          <w:szCs w:val="24"/>
        </w:rPr>
        <w:t xml:space="preserve">земельного </w:t>
      </w:r>
      <w:r w:rsidRPr="00B12208">
        <w:rPr>
          <w:rFonts w:ascii="Times New Roman" w:hAnsi="Times New Roman"/>
          <w:sz w:val="24"/>
          <w:szCs w:val="24"/>
        </w:rPr>
        <w:t>участка – 3 м.</w:t>
      </w:r>
    </w:p>
    <w:p w:rsidR="00B12208" w:rsidRPr="00B12208" w:rsidRDefault="00B12208" w:rsidP="00A377AE">
      <w:pPr>
        <w:numPr>
          <w:ilvl w:val="0"/>
          <w:numId w:val="53"/>
        </w:numPr>
        <w:tabs>
          <w:tab w:val="left" w:pos="1080"/>
        </w:tabs>
        <w:spacing w:line="240" w:lineRule="auto"/>
        <w:ind w:left="0" w:firstLine="709"/>
        <w:jc w:val="both"/>
        <w:rPr>
          <w:rFonts w:ascii="Times New Roman" w:hAnsi="Times New Roman"/>
          <w:sz w:val="24"/>
          <w:szCs w:val="24"/>
        </w:rPr>
      </w:pPr>
      <w:r w:rsidRPr="00B12208">
        <w:rPr>
          <w:rFonts w:ascii="Times New Roman" w:hAnsi="Times New Roman"/>
          <w:sz w:val="24"/>
          <w:szCs w:val="24"/>
        </w:rPr>
        <w:t xml:space="preserve">В соответствии с законодательством и нормами строительного проектирования обеспечивается устройство пандусов для доступа </w:t>
      </w:r>
      <w:proofErr w:type="spellStart"/>
      <w:r w:rsidRPr="00B12208">
        <w:rPr>
          <w:rFonts w:ascii="Times New Roman" w:hAnsi="Times New Roman"/>
          <w:sz w:val="24"/>
          <w:szCs w:val="24"/>
        </w:rPr>
        <w:t>маломобильных</w:t>
      </w:r>
      <w:proofErr w:type="spellEnd"/>
      <w:r w:rsidRPr="00B12208">
        <w:rPr>
          <w:rFonts w:ascii="Times New Roman" w:hAnsi="Times New Roman"/>
          <w:sz w:val="24"/>
          <w:szCs w:val="24"/>
        </w:rPr>
        <w:t xml:space="preserve"> групп населения в помещения общественного назначения, а также на тротуарах в местах их примыкания к полотну дорог и проездов.</w:t>
      </w:r>
    </w:p>
    <w:p w:rsidR="00B12208" w:rsidRPr="00B12208" w:rsidRDefault="00B12208" w:rsidP="00A377AE">
      <w:pPr>
        <w:numPr>
          <w:ilvl w:val="0"/>
          <w:numId w:val="53"/>
        </w:numPr>
        <w:tabs>
          <w:tab w:val="num" w:pos="900"/>
          <w:tab w:val="left" w:pos="1080"/>
        </w:tabs>
        <w:spacing w:line="240" w:lineRule="auto"/>
        <w:ind w:left="0" w:firstLine="709"/>
        <w:jc w:val="both"/>
        <w:rPr>
          <w:rFonts w:ascii="Times New Roman" w:hAnsi="Times New Roman"/>
          <w:sz w:val="24"/>
          <w:szCs w:val="24"/>
        </w:rPr>
      </w:pPr>
      <w:r w:rsidRPr="00B12208">
        <w:rPr>
          <w:rFonts w:ascii="Times New Roman" w:hAnsi="Times New Roman"/>
          <w:sz w:val="24"/>
          <w:szCs w:val="24"/>
        </w:rPr>
        <w:t>Максимальный процент застройки в границах земельного участка для размещения объектов общественного управления – 80%, в том числе  с хозяйственными строениями, гаражами и другими вспомогательными строениями</w:t>
      </w:r>
      <w:r w:rsidRPr="00B12208">
        <w:rPr>
          <w:rFonts w:ascii="Times New Roman" w:hAnsi="Times New Roman"/>
          <w:sz w:val="26"/>
          <w:szCs w:val="26"/>
        </w:rPr>
        <w:t>.</w:t>
      </w:r>
    </w:p>
    <w:p w:rsidR="00325CF7" w:rsidRPr="00B12208" w:rsidRDefault="00325CF7" w:rsidP="00C13E88">
      <w:pPr>
        <w:tabs>
          <w:tab w:val="left" w:pos="180"/>
          <w:tab w:val="left" w:pos="720"/>
          <w:tab w:val="left" w:pos="1080"/>
        </w:tabs>
        <w:spacing w:line="240" w:lineRule="auto"/>
        <w:ind w:left="709"/>
        <w:jc w:val="both"/>
        <w:rPr>
          <w:rFonts w:ascii="Times New Roman" w:hAnsi="Times New Roman"/>
          <w:b/>
          <w:sz w:val="24"/>
          <w:szCs w:val="24"/>
        </w:rPr>
      </w:pPr>
    </w:p>
    <w:p w:rsidR="00325CF7" w:rsidRPr="00C13E88" w:rsidRDefault="008054CE" w:rsidP="00C13E88">
      <w:pPr>
        <w:tabs>
          <w:tab w:val="left" w:pos="180"/>
          <w:tab w:val="left" w:pos="720"/>
          <w:tab w:val="left" w:pos="1080"/>
        </w:tabs>
        <w:spacing w:line="240" w:lineRule="auto"/>
        <w:ind w:left="709"/>
        <w:jc w:val="both"/>
        <w:rPr>
          <w:rFonts w:ascii="Times New Roman" w:hAnsi="Times New Roman"/>
          <w:b/>
          <w:sz w:val="24"/>
          <w:szCs w:val="24"/>
        </w:rPr>
      </w:pPr>
      <w:r>
        <w:rPr>
          <w:rFonts w:ascii="Times New Roman" w:hAnsi="Times New Roman"/>
          <w:b/>
          <w:sz w:val="24"/>
          <w:szCs w:val="24"/>
        </w:rPr>
        <w:lastRenderedPageBreak/>
        <w:t xml:space="preserve">  2.11</w:t>
      </w:r>
      <w:proofErr w:type="gramStart"/>
      <w:r>
        <w:rPr>
          <w:rFonts w:ascii="Times New Roman" w:hAnsi="Times New Roman"/>
          <w:b/>
          <w:sz w:val="24"/>
          <w:szCs w:val="24"/>
        </w:rPr>
        <w:t xml:space="preserve"> </w:t>
      </w:r>
      <w:r w:rsidR="00325CF7" w:rsidRPr="00C13E88">
        <w:rPr>
          <w:rFonts w:ascii="Times New Roman" w:hAnsi="Times New Roman"/>
          <w:b/>
          <w:sz w:val="24"/>
          <w:szCs w:val="24"/>
        </w:rPr>
        <w:t xml:space="preserve"> Д</w:t>
      </w:r>
      <w:proofErr w:type="gramEnd"/>
      <w:r w:rsidR="00325CF7" w:rsidRPr="00C13E88">
        <w:rPr>
          <w:rFonts w:ascii="Times New Roman" w:hAnsi="Times New Roman"/>
          <w:b/>
          <w:sz w:val="24"/>
          <w:szCs w:val="24"/>
        </w:rPr>
        <w:t>ля магазинов:</w:t>
      </w:r>
    </w:p>
    <w:p w:rsidR="00325CF7" w:rsidRPr="00C13E88" w:rsidRDefault="002A504B" w:rsidP="008054CE">
      <w:pPr>
        <w:tabs>
          <w:tab w:val="left" w:pos="720"/>
          <w:tab w:val="num" w:pos="900"/>
          <w:tab w:val="left" w:pos="1080"/>
        </w:tabs>
        <w:spacing w:line="240" w:lineRule="auto"/>
        <w:ind w:firstLine="851"/>
        <w:jc w:val="both"/>
        <w:rPr>
          <w:rFonts w:ascii="Times New Roman" w:hAnsi="Times New Roman"/>
          <w:sz w:val="24"/>
          <w:szCs w:val="24"/>
        </w:rPr>
      </w:pPr>
      <w:r w:rsidRPr="002A504B">
        <w:rPr>
          <w:rFonts w:ascii="Times New Roman" w:hAnsi="Times New Roman"/>
          <w:sz w:val="24"/>
          <w:szCs w:val="24"/>
        </w:rPr>
        <w:t>1)</w:t>
      </w:r>
      <w:r w:rsidR="00325CF7" w:rsidRPr="00C13E88">
        <w:rPr>
          <w:rFonts w:ascii="Times New Roman" w:hAnsi="Times New Roman"/>
          <w:sz w:val="24"/>
          <w:szCs w:val="24"/>
        </w:rPr>
        <w:t xml:space="preserve"> Минимальная площадь земельного уч</w:t>
      </w:r>
      <w:r>
        <w:rPr>
          <w:rFonts w:ascii="Times New Roman" w:hAnsi="Times New Roman"/>
          <w:sz w:val="24"/>
          <w:szCs w:val="24"/>
        </w:rPr>
        <w:t xml:space="preserve">астка для размещения магазина– </w:t>
      </w:r>
      <w:r w:rsidR="00325CF7" w:rsidRPr="00C13E88">
        <w:rPr>
          <w:rFonts w:ascii="Times New Roman" w:hAnsi="Times New Roman"/>
          <w:sz w:val="24"/>
          <w:szCs w:val="24"/>
        </w:rPr>
        <w:t>200 м</w:t>
      </w:r>
      <w:proofErr w:type="gramStart"/>
      <w:r w:rsidR="008054CE">
        <w:rPr>
          <w:rFonts w:ascii="Times New Roman" w:hAnsi="Times New Roman"/>
          <w:sz w:val="24"/>
          <w:szCs w:val="24"/>
          <w:vertAlign w:val="superscript"/>
        </w:rPr>
        <w:t>2</w:t>
      </w:r>
      <w:proofErr w:type="gramEnd"/>
      <w:r w:rsidR="00325CF7" w:rsidRPr="00C13E88">
        <w:rPr>
          <w:rFonts w:ascii="Times New Roman" w:hAnsi="Times New Roman"/>
          <w:sz w:val="24"/>
          <w:szCs w:val="24"/>
        </w:rPr>
        <w:t>.</w:t>
      </w:r>
    </w:p>
    <w:p w:rsidR="00325CF7" w:rsidRPr="00C13E88" w:rsidRDefault="002A504B" w:rsidP="008054CE">
      <w:pPr>
        <w:tabs>
          <w:tab w:val="left" w:pos="720"/>
          <w:tab w:val="num" w:pos="900"/>
          <w:tab w:val="left" w:pos="1080"/>
        </w:tabs>
        <w:spacing w:line="240" w:lineRule="auto"/>
        <w:ind w:firstLine="851"/>
        <w:jc w:val="both"/>
        <w:rPr>
          <w:rFonts w:ascii="Times New Roman" w:hAnsi="Times New Roman"/>
          <w:sz w:val="24"/>
          <w:szCs w:val="24"/>
        </w:rPr>
      </w:pPr>
      <w:r w:rsidRPr="002A504B">
        <w:rPr>
          <w:rFonts w:ascii="Times New Roman" w:hAnsi="Times New Roman"/>
          <w:sz w:val="24"/>
          <w:szCs w:val="24"/>
        </w:rPr>
        <w:t>2)</w:t>
      </w:r>
      <w:r w:rsidR="00325CF7" w:rsidRPr="00C13E88">
        <w:rPr>
          <w:rFonts w:ascii="Times New Roman" w:hAnsi="Times New Roman"/>
          <w:sz w:val="24"/>
          <w:szCs w:val="24"/>
        </w:rPr>
        <w:t xml:space="preserve"> Максимальная площадь земельного участка для размещения магазина – 2000 м</w:t>
      </w:r>
      <w:proofErr w:type="gramStart"/>
      <w:r w:rsidR="008054CE">
        <w:rPr>
          <w:rFonts w:ascii="Times New Roman" w:hAnsi="Times New Roman"/>
          <w:sz w:val="24"/>
          <w:szCs w:val="24"/>
          <w:vertAlign w:val="superscript"/>
        </w:rPr>
        <w:t>2</w:t>
      </w:r>
      <w:proofErr w:type="gramEnd"/>
      <w:r w:rsidR="008054CE">
        <w:rPr>
          <w:rFonts w:ascii="Times New Roman" w:hAnsi="Times New Roman"/>
          <w:sz w:val="24"/>
          <w:szCs w:val="24"/>
          <w:vertAlign w:val="superscript"/>
        </w:rPr>
        <w:t>.</w:t>
      </w:r>
      <w:r w:rsidR="00325CF7" w:rsidRPr="00C13E88">
        <w:rPr>
          <w:rFonts w:ascii="Times New Roman" w:hAnsi="Times New Roman"/>
          <w:sz w:val="24"/>
          <w:szCs w:val="24"/>
        </w:rPr>
        <w:t xml:space="preserve"> </w:t>
      </w:r>
    </w:p>
    <w:p w:rsidR="00325CF7" w:rsidRPr="00C13E88" w:rsidRDefault="002A504B" w:rsidP="008054CE">
      <w:pPr>
        <w:tabs>
          <w:tab w:val="left" w:pos="720"/>
          <w:tab w:val="num" w:pos="900"/>
          <w:tab w:val="left" w:pos="1080"/>
        </w:tabs>
        <w:spacing w:line="240" w:lineRule="auto"/>
        <w:ind w:firstLine="851"/>
        <w:jc w:val="both"/>
        <w:rPr>
          <w:rFonts w:ascii="Times New Roman" w:hAnsi="Times New Roman"/>
          <w:sz w:val="24"/>
          <w:szCs w:val="24"/>
        </w:rPr>
      </w:pPr>
      <w:r w:rsidRPr="002A504B">
        <w:rPr>
          <w:rFonts w:ascii="Times New Roman" w:hAnsi="Times New Roman"/>
          <w:sz w:val="24"/>
          <w:szCs w:val="24"/>
        </w:rPr>
        <w:t xml:space="preserve">3) </w:t>
      </w:r>
      <w:r w:rsidR="00325CF7" w:rsidRPr="00C13E88">
        <w:rPr>
          <w:rFonts w:ascii="Times New Roman" w:hAnsi="Times New Roman"/>
          <w:sz w:val="24"/>
          <w:szCs w:val="24"/>
        </w:rPr>
        <w:t>Максимальный процент застройки в границах земельного участка для размещения магазина – 80%, в том числе с хозяйственными строениями, гаражами и другими вспомогательными строениями.</w:t>
      </w:r>
    </w:p>
    <w:p w:rsidR="00325CF7" w:rsidRPr="00C13E88" w:rsidRDefault="002A504B" w:rsidP="008054CE">
      <w:pPr>
        <w:tabs>
          <w:tab w:val="left" w:pos="720"/>
          <w:tab w:val="num" w:pos="900"/>
          <w:tab w:val="left" w:pos="1080"/>
        </w:tabs>
        <w:spacing w:line="240" w:lineRule="auto"/>
        <w:ind w:firstLine="851"/>
        <w:jc w:val="both"/>
        <w:rPr>
          <w:rFonts w:ascii="Times New Roman" w:hAnsi="Times New Roman"/>
          <w:sz w:val="24"/>
          <w:szCs w:val="24"/>
        </w:rPr>
      </w:pPr>
      <w:r w:rsidRPr="002A504B">
        <w:rPr>
          <w:rFonts w:ascii="Times New Roman" w:hAnsi="Times New Roman"/>
          <w:sz w:val="24"/>
          <w:szCs w:val="24"/>
        </w:rPr>
        <w:t xml:space="preserve">4) </w:t>
      </w:r>
      <w:r w:rsidR="008054CE">
        <w:rPr>
          <w:rFonts w:ascii="Times New Roman" w:hAnsi="Times New Roman"/>
          <w:sz w:val="24"/>
          <w:szCs w:val="24"/>
        </w:rPr>
        <w:t xml:space="preserve"> </w:t>
      </w:r>
      <w:r w:rsidR="00325CF7" w:rsidRPr="00C13E88">
        <w:rPr>
          <w:rFonts w:ascii="Times New Roman" w:hAnsi="Times New Roman"/>
          <w:sz w:val="24"/>
          <w:szCs w:val="24"/>
        </w:rPr>
        <w:t>Максимальный коэффициент плотности застройки – 0,8.</w:t>
      </w:r>
    </w:p>
    <w:p w:rsidR="00325CF7" w:rsidRPr="00C13E88" w:rsidRDefault="008054CE" w:rsidP="008054CE">
      <w:pPr>
        <w:tabs>
          <w:tab w:val="left" w:pos="720"/>
          <w:tab w:val="num" w:pos="900"/>
          <w:tab w:val="left" w:pos="1080"/>
        </w:tabs>
        <w:spacing w:line="240" w:lineRule="auto"/>
        <w:ind w:firstLine="851"/>
        <w:jc w:val="both"/>
        <w:rPr>
          <w:rFonts w:ascii="Times New Roman" w:hAnsi="Times New Roman"/>
          <w:sz w:val="24"/>
          <w:szCs w:val="24"/>
        </w:rPr>
      </w:pPr>
      <w:r>
        <w:rPr>
          <w:rFonts w:ascii="Times New Roman" w:hAnsi="Times New Roman"/>
          <w:sz w:val="24"/>
          <w:szCs w:val="24"/>
        </w:rPr>
        <w:t xml:space="preserve">5)  </w:t>
      </w:r>
      <w:r w:rsidR="002A504B">
        <w:rPr>
          <w:rFonts w:ascii="Times New Roman" w:hAnsi="Times New Roman"/>
          <w:sz w:val="24"/>
          <w:szCs w:val="24"/>
        </w:rPr>
        <w:t xml:space="preserve">Минимальная высота магазина </w:t>
      </w:r>
      <w:r w:rsidR="00325CF7" w:rsidRPr="00C13E88">
        <w:rPr>
          <w:rFonts w:ascii="Times New Roman" w:hAnsi="Times New Roman"/>
          <w:sz w:val="24"/>
          <w:szCs w:val="24"/>
        </w:rPr>
        <w:t>и иных объектов – 5 метров в коньке кровли.</w:t>
      </w:r>
    </w:p>
    <w:p w:rsidR="00325CF7" w:rsidRPr="00C13E88" w:rsidRDefault="00325CF7" w:rsidP="008054CE">
      <w:pPr>
        <w:tabs>
          <w:tab w:val="left" w:pos="720"/>
          <w:tab w:val="num" w:pos="900"/>
          <w:tab w:val="left" w:pos="1080"/>
        </w:tabs>
        <w:spacing w:line="240" w:lineRule="auto"/>
        <w:ind w:firstLine="851"/>
        <w:jc w:val="both"/>
        <w:rPr>
          <w:rFonts w:ascii="Times New Roman" w:hAnsi="Times New Roman"/>
          <w:sz w:val="24"/>
          <w:szCs w:val="24"/>
        </w:rPr>
      </w:pPr>
      <w:r w:rsidRPr="00C13E88">
        <w:rPr>
          <w:rFonts w:ascii="Times New Roman" w:hAnsi="Times New Roman"/>
          <w:sz w:val="24"/>
          <w:szCs w:val="24"/>
        </w:rPr>
        <w:t xml:space="preserve"> </w:t>
      </w:r>
      <w:r w:rsidR="008054CE">
        <w:rPr>
          <w:rFonts w:ascii="Times New Roman" w:hAnsi="Times New Roman"/>
          <w:sz w:val="24"/>
          <w:szCs w:val="24"/>
        </w:rPr>
        <w:t xml:space="preserve">6)  </w:t>
      </w:r>
      <w:r w:rsidRPr="00C13E88">
        <w:rPr>
          <w:rFonts w:ascii="Times New Roman" w:hAnsi="Times New Roman"/>
          <w:sz w:val="24"/>
          <w:szCs w:val="24"/>
        </w:rPr>
        <w:t>Максимальная высота магазина и иных объектов – 10 метров в коньке кровли.</w:t>
      </w:r>
    </w:p>
    <w:p w:rsidR="00325CF7" w:rsidRPr="00C13E88" w:rsidRDefault="002A504B" w:rsidP="008054CE">
      <w:pPr>
        <w:tabs>
          <w:tab w:val="left" w:pos="720"/>
          <w:tab w:val="num" w:pos="900"/>
          <w:tab w:val="left" w:pos="1080"/>
        </w:tabs>
        <w:spacing w:line="240" w:lineRule="auto"/>
        <w:ind w:firstLine="851"/>
        <w:jc w:val="both"/>
        <w:rPr>
          <w:rFonts w:ascii="Times New Roman" w:hAnsi="Times New Roman"/>
          <w:sz w:val="24"/>
          <w:szCs w:val="24"/>
        </w:rPr>
      </w:pPr>
      <w:r w:rsidRPr="002A504B">
        <w:rPr>
          <w:rFonts w:ascii="Times New Roman" w:hAnsi="Times New Roman"/>
          <w:sz w:val="24"/>
          <w:szCs w:val="24"/>
        </w:rPr>
        <w:t xml:space="preserve">7) </w:t>
      </w:r>
      <w:r w:rsidR="00325CF7" w:rsidRPr="00C13E88">
        <w:rPr>
          <w:rFonts w:ascii="Times New Roman" w:hAnsi="Times New Roman"/>
          <w:sz w:val="24"/>
          <w:szCs w:val="24"/>
        </w:rPr>
        <w:t>Минимальные отступы в зонах индивидуальной жилой застройки для магазинов:</w:t>
      </w:r>
    </w:p>
    <w:p w:rsidR="00325CF7" w:rsidRPr="00C13E88" w:rsidRDefault="00325CF7" w:rsidP="008054CE">
      <w:pPr>
        <w:widowControl w:val="0"/>
        <w:tabs>
          <w:tab w:val="left" w:pos="1080"/>
          <w:tab w:val="left" w:pos="1260"/>
        </w:tabs>
        <w:spacing w:line="240" w:lineRule="auto"/>
        <w:ind w:firstLine="851"/>
        <w:jc w:val="both"/>
        <w:rPr>
          <w:rFonts w:ascii="Times New Roman" w:hAnsi="Times New Roman"/>
          <w:sz w:val="24"/>
          <w:szCs w:val="24"/>
        </w:rPr>
      </w:pPr>
      <w:r w:rsidRPr="00C13E88">
        <w:rPr>
          <w:rFonts w:ascii="Times New Roman" w:hAnsi="Times New Roman"/>
          <w:sz w:val="24"/>
          <w:szCs w:val="24"/>
        </w:rPr>
        <w:t>отступ линий регулирования (линий застройки) магазинов до красных линий улиц и дорог – не менее 5 м, от красной линии проездов – не менее 3 м, расстояние от хозяйственных построек до красных линий улиц и проездов – не менее 5 м. Отступ от иных границ земельного участка не менее 3 м.</w:t>
      </w:r>
    </w:p>
    <w:p w:rsidR="00325CF7" w:rsidRPr="00C13E88" w:rsidRDefault="00325CF7" w:rsidP="00A377AE">
      <w:pPr>
        <w:pStyle w:val="af4"/>
        <w:numPr>
          <w:ilvl w:val="0"/>
          <w:numId w:val="54"/>
        </w:numPr>
        <w:tabs>
          <w:tab w:val="clear" w:pos="360"/>
          <w:tab w:val="num" w:pos="0"/>
          <w:tab w:val="left" w:pos="1080"/>
        </w:tabs>
        <w:spacing w:before="0" w:beforeAutospacing="0" w:after="0" w:afterAutospacing="0"/>
        <w:ind w:left="0" w:firstLine="851"/>
        <w:jc w:val="both"/>
      </w:pPr>
      <w:r w:rsidRPr="00C13E88">
        <w:t>Размещение объектов и помещений общественного назначения, предназначенных для обслуживания населения, должно осуществляться на земельных участках, примыкающих к улицам населенного пункта.</w:t>
      </w:r>
    </w:p>
    <w:p w:rsidR="00325CF7" w:rsidRPr="00C13E88" w:rsidRDefault="00325CF7" w:rsidP="00A377AE">
      <w:pPr>
        <w:pStyle w:val="af4"/>
        <w:numPr>
          <w:ilvl w:val="0"/>
          <w:numId w:val="54"/>
        </w:numPr>
        <w:tabs>
          <w:tab w:val="clear" w:pos="360"/>
          <w:tab w:val="num" w:pos="0"/>
          <w:tab w:val="left" w:pos="1080"/>
        </w:tabs>
        <w:spacing w:before="0" w:beforeAutospacing="0" w:after="0" w:afterAutospacing="0"/>
        <w:ind w:left="0" w:firstLine="851"/>
        <w:jc w:val="both"/>
      </w:pPr>
      <w:r w:rsidRPr="00C13E88">
        <w:t xml:space="preserve">В соответствии с законодательством и нормами строительного проектирования обеспечивается устройство пандусов для доступа </w:t>
      </w:r>
      <w:proofErr w:type="spellStart"/>
      <w:r w:rsidRPr="00C13E88">
        <w:t>маломобильных</w:t>
      </w:r>
      <w:proofErr w:type="spellEnd"/>
      <w:r w:rsidRPr="00C13E88">
        <w:t xml:space="preserve"> групп населения в помещения общественного назначения, а также на тротуарах в местах их примыкания к полотну дорог и проездов.</w:t>
      </w:r>
    </w:p>
    <w:p w:rsidR="00325CF7" w:rsidRDefault="00325CF7" w:rsidP="00C13E88">
      <w:pPr>
        <w:pStyle w:val="ConsNormal"/>
        <w:tabs>
          <w:tab w:val="left" w:pos="900"/>
          <w:tab w:val="left" w:pos="1080"/>
        </w:tabs>
        <w:spacing w:before="0"/>
        <w:ind w:right="0" w:firstLine="0"/>
        <w:rPr>
          <w:rFonts w:ascii="Times New Roman" w:hAnsi="Times New Roman" w:cs="Times New Roman"/>
          <w:b/>
          <w:sz w:val="24"/>
          <w:szCs w:val="24"/>
          <w:lang w:eastAsia="ar-SA"/>
        </w:rPr>
      </w:pPr>
    </w:p>
    <w:p w:rsidR="008054CE" w:rsidRPr="008054CE" w:rsidRDefault="008054CE" w:rsidP="008054CE">
      <w:pPr>
        <w:tabs>
          <w:tab w:val="left" w:pos="180"/>
          <w:tab w:val="left" w:pos="1134"/>
        </w:tabs>
        <w:ind w:firstLine="851"/>
        <w:jc w:val="both"/>
        <w:rPr>
          <w:rFonts w:ascii="Times New Roman" w:hAnsi="Times New Roman"/>
          <w:b/>
          <w:sz w:val="24"/>
          <w:szCs w:val="24"/>
        </w:rPr>
      </w:pPr>
      <w:r>
        <w:rPr>
          <w:rFonts w:ascii="Times New Roman" w:hAnsi="Times New Roman"/>
          <w:b/>
          <w:sz w:val="24"/>
          <w:szCs w:val="24"/>
        </w:rPr>
        <w:t>2.12</w:t>
      </w:r>
      <w:proofErr w:type="gramStart"/>
      <w:r w:rsidRPr="008054CE">
        <w:rPr>
          <w:rFonts w:ascii="Times New Roman" w:hAnsi="Times New Roman"/>
          <w:b/>
          <w:sz w:val="24"/>
          <w:szCs w:val="24"/>
        </w:rPr>
        <w:t xml:space="preserve"> Д</w:t>
      </w:r>
      <w:proofErr w:type="gramEnd"/>
      <w:r w:rsidRPr="008054CE">
        <w:rPr>
          <w:rFonts w:ascii="Times New Roman" w:hAnsi="Times New Roman"/>
          <w:b/>
          <w:sz w:val="24"/>
          <w:szCs w:val="24"/>
        </w:rPr>
        <w:t>ля объектов общественного питания.</w:t>
      </w:r>
    </w:p>
    <w:p w:rsidR="008054CE" w:rsidRPr="008054CE" w:rsidRDefault="008054CE" w:rsidP="00A377AE">
      <w:pPr>
        <w:pStyle w:val="af4"/>
        <w:numPr>
          <w:ilvl w:val="0"/>
          <w:numId w:val="55"/>
        </w:numPr>
        <w:tabs>
          <w:tab w:val="left" w:pos="426"/>
          <w:tab w:val="left" w:pos="1134"/>
        </w:tabs>
        <w:spacing w:before="0" w:beforeAutospacing="0" w:after="0" w:afterAutospacing="0"/>
        <w:ind w:left="0" w:firstLine="851"/>
        <w:jc w:val="both"/>
      </w:pPr>
      <w:r w:rsidRPr="008054CE">
        <w:t>Минимальная площадь земельного участка для размещения объектов общественного питания –  200 м</w:t>
      </w:r>
      <w:proofErr w:type="gramStart"/>
      <w:r w:rsidRPr="008054CE">
        <w:rPr>
          <w:vertAlign w:val="superscript"/>
        </w:rPr>
        <w:t>2</w:t>
      </w:r>
      <w:proofErr w:type="gramEnd"/>
      <w:r w:rsidRPr="008054CE">
        <w:t>.</w:t>
      </w:r>
    </w:p>
    <w:p w:rsidR="008054CE" w:rsidRPr="008054CE" w:rsidRDefault="008054CE" w:rsidP="00A377AE">
      <w:pPr>
        <w:pStyle w:val="af4"/>
        <w:numPr>
          <w:ilvl w:val="0"/>
          <w:numId w:val="55"/>
        </w:numPr>
        <w:tabs>
          <w:tab w:val="left" w:pos="1134"/>
        </w:tabs>
        <w:spacing w:before="0" w:beforeAutospacing="0" w:after="0" w:afterAutospacing="0"/>
        <w:ind w:left="0" w:firstLine="851"/>
        <w:jc w:val="both"/>
      </w:pPr>
      <w:r w:rsidRPr="008054CE">
        <w:t>Максимальная площадь земельного участка для размещения объектов общественного питания – 2000 м</w:t>
      </w:r>
      <w:proofErr w:type="gramStart"/>
      <w:r w:rsidRPr="008054CE">
        <w:rPr>
          <w:vertAlign w:val="superscript"/>
        </w:rPr>
        <w:t>2</w:t>
      </w:r>
      <w:proofErr w:type="gramEnd"/>
      <w:r w:rsidRPr="008054CE">
        <w:t>.</w:t>
      </w:r>
    </w:p>
    <w:p w:rsidR="008054CE" w:rsidRPr="008054CE" w:rsidRDefault="008054CE" w:rsidP="00A377AE">
      <w:pPr>
        <w:pStyle w:val="af4"/>
        <w:numPr>
          <w:ilvl w:val="0"/>
          <w:numId w:val="55"/>
        </w:numPr>
        <w:tabs>
          <w:tab w:val="left" w:pos="0"/>
          <w:tab w:val="left" w:pos="1134"/>
        </w:tabs>
        <w:spacing w:before="0" w:beforeAutospacing="0" w:after="0" w:afterAutospacing="0"/>
        <w:ind w:left="0" w:firstLine="851"/>
        <w:jc w:val="both"/>
      </w:pPr>
      <w:r w:rsidRPr="008054CE">
        <w:t>Максимальный процент застройки в границах земельного участка для размещения объектов общественного питания– 80%, в том числе с хозяйственными строениями, гаражами и другими вспомогательными строениями.</w:t>
      </w:r>
    </w:p>
    <w:p w:rsidR="008054CE" w:rsidRPr="008054CE" w:rsidRDefault="008054CE" w:rsidP="00A377AE">
      <w:pPr>
        <w:pStyle w:val="af4"/>
        <w:numPr>
          <w:ilvl w:val="0"/>
          <w:numId w:val="55"/>
        </w:numPr>
        <w:tabs>
          <w:tab w:val="left" w:pos="1134"/>
        </w:tabs>
        <w:spacing w:before="0" w:beforeAutospacing="0" w:after="0" w:afterAutospacing="0"/>
        <w:ind w:left="0" w:firstLine="851"/>
        <w:jc w:val="both"/>
      </w:pPr>
      <w:r w:rsidRPr="008054CE">
        <w:t>Максимальный коэффициент плотности застройки – 0,8.</w:t>
      </w:r>
    </w:p>
    <w:p w:rsidR="008054CE" w:rsidRPr="008054CE" w:rsidRDefault="008054CE" w:rsidP="00A377AE">
      <w:pPr>
        <w:pStyle w:val="af4"/>
        <w:numPr>
          <w:ilvl w:val="0"/>
          <w:numId w:val="55"/>
        </w:numPr>
        <w:tabs>
          <w:tab w:val="left" w:pos="1134"/>
        </w:tabs>
        <w:spacing w:before="0" w:beforeAutospacing="0" w:after="0" w:afterAutospacing="0"/>
        <w:ind w:left="0" w:firstLine="851"/>
        <w:jc w:val="both"/>
      </w:pPr>
      <w:r w:rsidRPr="008054CE">
        <w:t>Минимальная высота объектов общественного питания и иных объектов – 4 метра в коньке кровли.</w:t>
      </w:r>
    </w:p>
    <w:p w:rsidR="008054CE" w:rsidRPr="008054CE" w:rsidRDefault="008054CE" w:rsidP="00A377AE">
      <w:pPr>
        <w:pStyle w:val="af4"/>
        <w:numPr>
          <w:ilvl w:val="0"/>
          <w:numId w:val="55"/>
        </w:numPr>
        <w:tabs>
          <w:tab w:val="left" w:pos="1134"/>
        </w:tabs>
        <w:spacing w:before="0" w:beforeAutospacing="0" w:after="0" w:afterAutospacing="0"/>
        <w:ind w:left="0" w:firstLine="851"/>
        <w:jc w:val="both"/>
      </w:pPr>
      <w:r w:rsidRPr="008054CE">
        <w:t>Максимальная высота объектов общественного питания и иных объектов – 15 метров в коньке кровли.</w:t>
      </w:r>
    </w:p>
    <w:p w:rsidR="008054CE" w:rsidRPr="008054CE" w:rsidRDefault="008054CE" w:rsidP="00A377AE">
      <w:pPr>
        <w:pStyle w:val="af4"/>
        <w:numPr>
          <w:ilvl w:val="0"/>
          <w:numId w:val="55"/>
        </w:numPr>
        <w:tabs>
          <w:tab w:val="left" w:pos="1134"/>
        </w:tabs>
        <w:spacing w:before="0" w:beforeAutospacing="0" w:after="0" w:afterAutospacing="0"/>
        <w:ind w:left="0" w:firstLine="851"/>
        <w:jc w:val="both"/>
      </w:pPr>
      <w:r w:rsidRPr="008054CE">
        <w:t>Минимальные отступы  для объектов общественного питания:</w:t>
      </w:r>
    </w:p>
    <w:p w:rsidR="008054CE" w:rsidRPr="008054CE" w:rsidRDefault="008054CE" w:rsidP="008054CE">
      <w:pPr>
        <w:widowControl w:val="0"/>
        <w:tabs>
          <w:tab w:val="left" w:pos="1134"/>
        </w:tabs>
        <w:overflowPunct w:val="0"/>
        <w:adjustRightInd w:val="0"/>
        <w:spacing w:line="240" w:lineRule="auto"/>
        <w:ind w:firstLine="851"/>
        <w:jc w:val="both"/>
        <w:rPr>
          <w:rFonts w:ascii="Times New Roman" w:hAnsi="Times New Roman"/>
          <w:sz w:val="24"/>
          <w:szCs w:val="24"/>
        </w:rPr>
      </w:pPr>
      <w:proofErr w:type="gramStart"/>
      <w:r w:rsidRPr="008054CE">
        <w:rPr>
          <w:rFonts w:ascii="Times New Roman" w:hAnsi="Times New Roman"/>
          <w:sz w:val="24"/>
          <w:szCs w:val="24"/>
        </w:rPr>
        <w:t>Отступ от линий регулирования (линий застройки) объектов общественного питания до красных линий улиц и дорог – не менее 5 м, от красной линии проездов – не менее 3 м, расстояние от хозяйственных построек до красных линий улиц и проездов – не менее 5 м. Отступ от иных границ земельного участка – не менее 3 м.</w:t>
      </w:r>
      <w:proofErr w:type="gramEnd"/>
    </w:p>
    <w:p w:rsidR="008054CE" w:rsidRPr="008054CE" w:rsidRDefault="008054CE" w:rsidP="00A377AE">
      <w:pPr>
        <w:pStyle w:val="af4"/>
        <w:numPr>
          <w:ilvl w:val="0"/>
          <w:numId w:val="55"/>
        </w:numPr>
        <w:tabs>
          <w:tab w:val="left" w:pos="1134"/>
        </w:tabs>
        <w:spacing w:before="0" w:beforeAutospacing="0" w:after="0" w:afterAutospacing="0"/>
        <w:ind w:left="0" w:firstLine="851"/>
        <w:jc w:val="both"/>
      </w:pPr>
      <w:r w:rsidRPr="008054CE">
        <w:t>Размещение объектов и помещений общественного назначения, предназначенных для обслуживания населения, должно осуществляться на земельных участках, примыкающих к улицам населенного пункта.</w:t>
      </w:r>
    </w:p>
    <w:p w:rsidR="008054CE" w:rsidRPr="008054CE" w:rsidRDefault="008054CE" w:rsidP="00A377AE">
      <w:pPr>
        <w:pStyle w:val="af4"/>
        <w:numPr>
          <w:ilvl w:val="0"/>
          <w:numId w:val="55"/>
        </w:numPr>
        <w:tabs>
          <w:tab w:val="left" w:pos="1134"/>
        </w:tabs>
        <w:spacing w:before="0" w:beforeAutospacing="0" w:after="0" w:afterAutospacing="0"/>
        <w:ind w:left="0" w:firstLine="851"/>
        <w:jc w:val="both"/>
      </w:pPr>
      <w:r w:rsidRPr="008054CE">
        <w:t xml:space="preserve"> В соответствии с законодательством и нормами строительного проектирования обеспечивается устройство пандусов для доступа </w:t>
      </w:r>
      <w:proofErr w:type="spellStart"/>
      <w:r w:rsidRPr="008054CE">
        <w:t>маломобильных</w:t>
      </w:r>
      <w:proofErr w:type="spellEnd"/>
      <w:r w:rsidRPr="008054CE">
        <w:t xml:space="preserve"> групп населения в помещения общественного назначения, а также на тротуарах в местах их примыкания к полотну дорог и проездов.</w:t>
      </w:r>
    </w:p>
    <w:p w:rsidR="008054CE" w:rsidRPr="008054CE" w:rsidRDefault="008054CE" w:rsidP="00A377AE">
      <w:pPr>
        <w:pStyle w:val="ConsNormal"/>
        <w:widowControl/>
        <w:numPr>
          <w:ilvl w:val="0"/>
          <w:numId w:val="55"/>
        </w:numPr>
        <w:tabs>
          <w:tab w:val="left" w:pos="1134"/>
        </w:tabs>
        <w:spacing w:before="0"/>
        <w:ind w:left="0" w:right="0" w:firstLine="851"/>
        <w:rPr>
          <w:rFonts w:ascii="Times New Roman" w:hAnsi="Times New Roman" w:cs="Times New Roman"/>
          <w:sz w:val="24"/>
          <w:szCs w:val="24"/>
        </w:rPr>
      </w:pPr>
      <w:r w:rsidRPr="008054CE">
        <w:rPr>
          <w:rFonts w:ascii="Times New Roman" w:hAnsi="Times New Roman" w:cs="Times New Roman"/>
          <w:sz w:val="24"/>
          <w:szCs w:val="24"/>
        </w:rPr>
        <w:lastRenderedPageBreak/>
        <w:t>Размеры земельных участков для объектов общественного питания должны быть  с учетом размещения на земельном участке стоянок для автотранспорта посетителей, зоны подхода посетителей и хозяйственной зоны объекта.</w:t>
      </w:r>
    </w:p>
    <w:p w:rsidR="008054CE" w:rsidRPr="008054CE" w:rsidRDefault="008054CE" w:rsidP="008054CE">
      <w:pPr>
        <w:tabs>
          <w:tab w:val="left" w:pos="180"/>
          <w:tab w:val="left" w:pos="1080"/>
          <w:tab w:val="left" w:pos="1134"/>
        </w:tabs>
        <w:ind w:firstLine="851"/>
        <w:jc w:val="both"/>
        <w:rPr>
          <w:rFonts w:ascii="Times New Roman" w:hAnsi="Times New Roman"/>
          <w:sz w:val="24"/>
          <w:szCs w:val="24"/>
        </w:rPr>
      </w:pPr>
    </w:p>
    <w:p w:rsidR="008054CE" w:rsidRPr="008054CE" w:rsidRDefault="008054CE" w:rsidP="008054CE">
      <w:pPr>
        <w:tabs>
          <w:tab w:val="left" w:pos="180"/>
          <w:tab w:val="left" w:pos="1080"/>
          <w:tab w:val="left" w:pos="1134"/>
        </w:tabs>
        <w:ind w:firstLine="851"/>
        <w:jc w:val="both"/>
        <w:rPr>
          <w:rFonts w:ascii="Times New Roman" w:hAnsi="Times New Roman"/>
          <w:b/>
          <w:sz w:val="24"/>
          <w:szCs w:val="24"/>
        </w:rPr>
      </w:pPr>
      <w:r w:rsidRPr="008054CE">
        <w:rPr>
          <w:rFonts w:ascii="Times New Roman" w:hAnsi="Times New Roman"/>
          <w:sz w:val="24"/>
          <w:szCs w:val="24"/>
        </w:rPr>
        <w:t xml:space="preserve">        </w:t>
      </w:r>
      <w:r w:rsidRPr="008054CE">
        <w:rPr>
          <w:rFonts w:ascii="Times New Roman" w:hAnsi="Times New Roman"/>
          <w:b/>
          <w:sz w:val="24"/>
          <w:szCs w:val="24"/>
        </w:rPr>
        <w:t>2.1</w:t>
      </w:r>
      <w:r>
        <w:rPr>
          <w:rFonts w:ascii="Times New Roman" w:hAnsi="Times New Roman"/>
          <w:b/>
          <w:sz w:val="24"/>
          <w:szCs w:val="24"/>
        </w:rPr>
        <w:t>3</w:t>
      </w:r>
      <w:proofErr w:type="gramStart"/>
      <w:r w:rsidRPr="008054CE">
        <w:rPr>
          <w:rFonts w:ascii="Times New Roman" w:hAnsi="Times New Roman"/>
          <w:sz w:val="24"/>
          <w:szCs w:val="24"/>
        </w:rPr>
        <w:t xml:space="preserve">  </w:t>
      </w:r>
      <w:r w:rsidRPr="008054CE">
        <w:rPr>
          <w:rFonts w:ascii="Times New Roman" w:hAnsi="Times New Roman"/>
          <w:b/>
          <w:sz w:val="24"/>
          <w:szCs w:val="24"/>
        </w:rPr>
        <w:t>Д</w:t>
      </w:r>
      <w:proofErr w:type="gramEnd"/>
      <w:r w:rsidRPr="008054CE">
        <w:rPr>
          <w:rFonts w:ascii="Times New Roman" w:hAnsi="Times New Roman"/>
          <w:b/>
          <w:sz w:val="24"/>
          <w:szCs w:val="24"/>
        </w:rPr>
        <w:t xml:space="preserve">ля объектов гостиничного обслуживания.  </w:t>
      </w:r>
    </w:p>
    <w:p w:rsidR="008054CE" w:rsidRPr="008054CE" w:rsidRDefault="008054CE" w:rsidP="00A377AE">
      <w:pPr>
        <w:pStyle w:val="af4"/>
        <w:numPr>
          <w:ilvl w:val="0"/>
          <w:numId w:val="56"/>
        </w:numPr>
        <w:tabs>
          <w:tab w:val="left" w:pos="426"/>
          <w:tab w:val="left" w:pos="1134"/>
        </w:tabs>
        <w:spacing w:before="0" w:beforeAutospacing="0" w:after="0" w:afterAutospacing="0"/>
        <w:ind w:left="0" w:firstLine="851"/>
        <w:jc w:val="both"/>
      </w:pPr>
      <w:r w:rsidRPr="008054CE">
        <w:t>Минимальная площадь земельного участка для размещения объектов гостиничного обслуживания –  600 м</w:t>
      </w:r>
      <w:proofErr w:type="gramStart"/>
      <w:r w:rsidRPr="008054CE">
        <w:rPr>
          <w:vertAlign w:val="superscript"/>
        </w:rPr>
        <w:t>2</w:t>
      </w:r>
      <w:proofErr w:type="gramEnd"/>
      <w:r>
        <w:t>.</w:t>
      </w:r>
    </w:p>
    <w:p w:rsidR="008054CE" w:rsidRPr="008054CE" w:rsidRDefault="008054CE" w:rsidP="00A377AE">
      <w:pPr>
        <w:pStyle w:val="af4"/>
        <w:numPr>
          <w:ilvl w:val="0"/>
          <w:numId w:val="56"/>
        </w:numPr>
        <w:tabs>
          <w:tab w:val="left" w:pos="1134"/>
        </w:tabs>
        <w:spacing w:before="0" w:beforeAutospacing="0" w:after="0" w:afterAutospacing="0"/>
        <w:ind w:left="0" w:firstLine="851"/>
        <w:jc w:val="both"/>
      </w:pPr>
      <w:r w:rsidRPr="008054CE">
        <w:t>Максимальная площадь земельного участка для размещения объектов гостиничного обслуживания – 4000 м</w:t>
      </w:r>
      <w:proofErr w:type="gramStart"/>
      <w:r w:rsidRPr="008054CE">
        <w:rPr>
          <w:vertAlign w:val="superscript"/>
        </w:rPr>
        <w:t>2</w:t>
      </w:r>
      <w:proofErr w:type="gramEnd"/>
      <w:r>
        <w:t>.</w:t>
      </w:r>
      <w:r w:rsidRPr="008054CE">
        <w:t xml:space="preserve"> </w:t>
      </w:r>
    </w:p>
    <w:p w:rsidR="008054CE" w:rsidRPr="008054CE" w:rsidRDefault="008054CE" w:rsidP="00A377AE">
      <w:pPr>
        <w:pStyle w:val="af4"/>
        <w:numPr>
          <w:ilvl w:val="0"/>
          <w:numId w:val="56"/>
        </w:numPr>
        <w:tabs>
          <w:tab w:val="left" w:pos="1134"/>
        </w:tabs>
        <w:spacing w:before="0" w:beforeAutospacing="0" w:after="0" w:afterAutospacing="0"/>
        <w:ind w:left="0" w:firstLine="851"/>
        <w:jc w:val="both"/>
      </w:pPr>
      <w:r w:rsidRPr="008054CE">
        <w:t>Максимальный процент застройки в границах земельного участка для размещения объектов гостиничного обслуживания – 60%, в том числе с хозяйственными строениями, гаражами и другими вспомогательными строениями.</w:t>
      </w:r>
    </w:p>
    <w:p w:rsidR="008054CE" w:rsidRPr="008054CE" w:rsidRDefault="008054CE" w:rsidP="00A377AE">
      <w:pPr>
        <w:pStyle w:val="af4"/>
        <w:numPr>
          <w:ilvl w:val="0"/>
          <w:numId w:val="56"/>
        </w:numPr>
        <w:tabs>
          <w:tab w:val="left" w:pos="1134"/>
        </w:tabs>
        <w:spacing w:before="0" w:beforeAutospacing="0" w:after="0" w:afterAutospacing="0"/>
        <w:ind w:left="0" w:firstLine="851"/>
        <w:jc w:val="both"/>
      </w:pPr>
      <w:r w:rsidRPr="008054CE">
        <w:t>Максимальный коэффициент плотности застройки – 0,8.</w:t>
      </w:r>
    </w:p>
    <w:p w:rsidR="008054CE" w:rsidRPr="008054CE" w:rsidRDefault="008054CE" w:rsidP="00A377AE">
      <w:pPr>
        <w:pStyle w:val="af4"/>
        <w:numPr>
          <w:ilvl w:val="0"/>
          <w:numId w:val="56"/>
        </w:numPr>
        <w:tabs>
          <w:tab w:val="left" w:pos="1134"/>
        </w:tabs>
        <w:spacing w:before="0" w:beforeAutospacing="0" w:after="0" w:afterAutospacing="0"/>
        <w:ind w:left="0" w:firstLine="851"/>
        <w:jc w:val="both"/>
      </w:pPr>
      <w:r w:rsidRPr="008054CE">
        <w:t>Минимальная высота объектов гостиничного обслуживания и иных объектов – 4 метра в коньке кровли.</w:t>
      </w:r>
    </w:p>
    <w:p w:rsidR="008054CE" w:rsidRPr="008054CE" w:rsidRDefault="008054CE" w:rsidP="00A377AE">
      <w:pPr>
        <w:pStyle w:val="af4"/>
        <w:numPr>
          <w:ilvl w:val="0"/>
          <w:numId w:val="56"/>
        </w:numPr>
        <w:tabs>
          <w:tab w:val="left" w:pos="1134"/>
        </w:tabs>
        <w:spacing w:before="0" w:beforeAutospacing="0" w:after="0" w:afterAutospacing="0"/>
        <w:ind w:left="0" w:firstLine="851"/>
        <w:jc w:val="both"/>
      </w:pPr>
      <w:r w:rsidRPr="008054CE">
        <w:t>Максимальная высота объектов гостиничного обслуживания и иных объектов – 15 метров в коньке кровли.</w:t>
      </w:r>
    </w:p>
    <w:p w:rsidR="008054CE" w:rsidRPr="008054CE" w:rsidRDefault="008054CE" w:rsidP="00A377AE">
      <w:pPr>
        <w:pStyle w:val="af4"/>
        <w:numPr>
          <w:ilvl w:val="0"/>
          <w:numId w:val="56"/>
        </w:numPr>
        <w:tabs>
          <w:tab w:val="left" w:pos="1134"/>
        </w:tabs>
        <w:spacing w:before="0" w:beforeAutospacing="0" w:after="0" w:afterAutospacing="0"/>
        <w:ind w:left="0" w:firstLine="851"/>
        <w:jc w:val="both"/>
      </w:pPr>
      <w:r w:rsidRPr="008054CE">
        <w:t>Минимальные отступы  для объектов гостиничного обслуживания</w:t>
      </w:r>
      <w:proofErr w:type="gramStart"/>
      <w:r w:rsidRPr="008054CE">
        <w:t xml:space="preserve"> :</w:t>
      </w:r>
      <w:proofErr w:type="gramEnd"/>
    </w:p>
    <w:p w:rsidR="008054CE" w:rsidRPr="008054CE" w:rsidRDefault="008054CE" w:rsidP="008054CE">
      <w:pPr>
        <w:widowControl w:val="0"/>
        <w:tabs>
          <w:tab w:val="left" w:pos="1134"/>
        </w:tabs>
        <w:overflowPunct w:val="0"/>
        <w:adjustRightInd w:val="0"/>
        <w:spacing w:line="240" w:lineRule="auto"/>
        <w:ind w:firstLine="851"/>
        <w:jc w:val="both"/>
        <w:rPr>
          <w:rFonts w:ascii="Times New Roman" w:hAnsi="Times New Roman"/>
          <w:sz w:val="24"/>
          <w:szCs w:val="24"/>
        </w:rPr>
      </w:pPr>
      <w:proofErr w:type="gramStart"/>
      <w:r w:rsidRPr="008054CE">
        <w:rPr>
          <w:rFonts w:ascii="Times New Roman" w:hAnsi="Times New Roman"/>
          <w:sz w:val="24"/>
          <w:szCs w:val="24"/>
        </w:rPr>
        <w:t xml:space="preserve">Отступ от линий регулирования (линий застройки) объектов гостиничного обслуживания до красных линий улиц и дорог – не менее 5 м, от красной линии проездов – не менее 3 м, расстояние от хозяйственных построек до красных линий улиц и проездов – не менее 5 м. Отступ от иных границ земельного участка – не менее 3 м </w:t>
      </w:r>
      <w:proofErr w:type="gramEnd"/>
    </w:p>
    <w:p w:rsidR="008054CE" w:rsidRPr="008054CE" w:rsidRDefault="008054CE" w:rsidP="00A377AE">
      <w:pPr>
        <w:pStyle w:val="af4"/>
        <w:numPr>
          <w:ilvl w:val="0"/>
          <w:numId w:val="56"/>
        </w:numPr>
        <w:tabs>
          <w:tab w:val="left" w:pos="1134"/>
        </w:tabs>
        <w:spacing w:before="0" w:beforeAutospacing="0" w:after="0" w:afterAutospacing="0"/>
        <w:ind w:left="0" w:firstLine="851"/>
        <w:jc w:val="both"/>
      </w:pPr>
      <w:r w:rsidRPr="008054CE">
        <w:t>Размещение объектов и помещений гостиничного обслуживания, предназначенных для обслуживания населения, должно осуществляться на земельных участках, примыкающих к улицам населенного пункта.</w:t>
      </w:r>
    </w:p>
    <w:p w:rsidR="008054CE" w:rsidRPr="008054CE" w:rsidRDefault="008054CE" w:rsidP="00A377AE">
      <w:pPr>
        <w:pStyle w:val="af4"/>
        <w:numPr>
          <w:ilvl w:val="0"/>
          <w:numId w:val="56"/>
        </w:numPr>
        <w:tabs>
          <w:tab w:val="left" w:pos="1134"/>
        </w:tabs>
        <w:spacing w:before="0" w:beforeAutospacing="0" w:after="0" w:afterAutospacing="0"/>
        <w:ind w:left="0" w:firstLine="851"/>
        <w:jc w:val="both"/>
      </w:pPr>
      <w:r w:rsidRPr="008054CE">
        <w:t xml:space="preserve"> В соответствии с законодательством и нормами строительного проектирования обеспечивается устройство пандусов для доступа </w:t>
      </w:r>
      <w:proofErr w:type="spellStart"/>
      <w:r w:rsidRPr="008054CE">
        <w:t>маломобильных</w:t>
      </w:r>
      <w:proofErr w:type="spellEnd"/>
      <w:r w:rsidRPr="008054CE">
        <w:t xml:space="preserve"> групп населения в помещения общественного назначения, а также на тротуарах в местах их примыкания к полотну дорог и проездов.</w:t>
      </w:r>
    </w:p>
    <w:p w:rsidR="008054CE" w:rsidRPr="008054CE" w:rsidRDefault="008054CE" w:rsidP="00A377AE">
      <w:pPr>
        <w:pStyle w:val="af4"/>
        <w:numPr>
          <w:ilvl w:val="0"/>
          <w:numId w:val="56"/>
        </w:numPr>
        <w:tabs>
          <w:tab w:val="left" w:pos="1080"/>
          <w:tab w:val="left" w:pos="1134"/>
        </w:tabs>
        <w:spacing w:before="120" w:beforeAutospacing="0" w:after="0" w:afterAutospacing="0"/>
        <w:ind w:left="0" w:firstLine="851"/>
        <w:jc w:val="both"/>
        <w:rPr>
          <w:color w:val="FF0000"/>
        </w:rPr>
      </w:pPr>
      <w:r w:rsidRPr="008054CE">
        <w:t xml:space="preserve">  Размеры земельных участков для объектов гостиничного обслуживания должны быть  с учетом размещения на земельном участке стоянок для автотранспорта посетителей, зоны подхода посетителей и хозяйственной зоны объекта.</w:t>
      </w:r>
    </w:p>
    <w:p w:rsidR="008054CE" w:rsidRPr="008054CE" w:rsidRDefault="008054CE" w:rsidP="008054CE">
      <w:pPr>
        <w:pStyle w:val="af4"/>
        <w:tabs>
          <w:tab w:val="left" w:pos="1080"/>
          <w:tab w:val="left" w:pos="1134"/>
        </w:tabs>
        <w:spacing w:before="120" w:after="0"/>
        <w:ind w:firstLine="851"/>
        <w:jc w:val="both"/>
        <w:rPr>
          <w:b/>
        </w:rPr>
      </w:pPr>
      <w:r w:rsidRPr="008054CE">
        <w:rPr>
          <w:b/>
        </w:rPr>
        <w:t xml:space="preserve">           </w:t>
      </w:r>
      <w:r>
        <w:rPr>
          <w:b/>
        </w:rPr>
        <w:t>2.14</w:t>
      </w:r>
      <w:proofErr w:type="gramStart"/>
      <w:r w:rsidRPr="008054CE">
        <w:rPr>
          <w:b/>
        </w:rPr>
        <w:t xml:space="preserve">  Д</w:t>
      </w:r>
      <w:proofErr w:type="gramEnd"/>
      <w:r w:rsidRPr="008054CE">
        <w:rPr>
          <w:b/>
        </w:rPr>
        <w:t>ля спортивных объектов.</w:t>
      </w:r>
    </w:p>
    <w:p w:rsidR="008054CE" w:rsidRPr="008054CE" w:rsidRDefault="008054CE" w:rsidP="00A377AE">
      <w:pPr>
        <w:pStyle w:val="ConsNormal"/>
        <w:widowControl/>
        <w:numPr>
          <w:ilvl w:val="0"/>
          <w:numId w:val="57"/>
        </w:numPr>
        <w:tabs>
          <w:tab w:val="clear" w:pos="360"/>
          <w:tab w:val="num" w:pos="0"/>
          <w:tab w:val="left" w:pos="851"/>
          <w:tab w:val="left" w:pos="1134"/>
        </w:tabs>
        <w:spacing w:before="0" w:line="276" w:lineRule="auto"/>
        <w:ind w:left="0" w:right="0" w:firstLine="851"/>
        <w:rPr>
          <w:rFonts w:ascii="Times New Roman" w:hAnsi="Times New Roman" w:cs="Times New Roman"/>
          <w:sz w:val="24"/>
          <w:szCs w:val="24"/>
        </w:rPr>
      </w:pPr>
      <w:r w:rsidRPr="008054CE">
        <w:rPr>
          <w:rFonts w:ascii="Times New Roman" w:hAnsi="Times New Roman" w:cs="Times New Roman"/>
          <w:sz w:val="24"/>
          <w:szCs w:val="24"/>
        </w:rPr>
        <w:t>Предельные (минимальные и (или) максимальные) размеры земельных участков не подлежат установлению.</w:t>
      </w:r>
    </w:p>
    <w:p w:rsidR="008054CE" w:rsidRPr="008054CE" w:rsidRDefault="008054CE" w:rsidP="00A377AE">
      <w:pPr>
        <w:pStyle w:val="ConsNormal"/>
        <w:widowControl/>
        <w:numPr>
          <w:ilvl w:val="0"/>
          <w:numId w:val="57"/>
        </w:numPr>
        <w:tabs>
          <w:tab w:val="clear" w:pos="360"/>
          <w:tab w:val="num" w:pos="0"/>
          <w:tab w:val="left" w:pos="851"/>
          <w:tab w:val="left" w:pos="1134"/>
        </w:tabs>
        <w:spacing w:before="0"/>
        <w:ind w:left="0" w:right="0" w:firstLine="851"/>
        <w:rPr>
          <w:rFonts w:ascii="Times New Roman" w:hAnsi="Times New Roman" w:cs="Times New Roman"/>
          <w:sz w:val="24"/>
          <w:szCs w:val="24"/>
        </w:rPr>
      </w:pPr>
      <w:r w:rsidRPr="008054CE">
        <w:rPr>
          <w:rFonts w:ascii="Times New Roman" w:hAnsi="Times New Roman" w:cs="Times New Roman"/>
          <w:sz w:val="24"/>
          <w:szCs w:val="24"/>
        </w:rPr>
        <w:t>Минимальный отступ от красных линий до линий регулирования застройки (до линий застройки) – 5 м. Отступ от иных границ земельного участка – не менее 3 м.</w:t>
      </w:r>
    </w:p>
    <w:p w:rsidR="008054CE" w:rsidRPr="008054CE" w:rsidRDefault="008054CE" w:rsidP="00A377AE">
      <w:pPr>
        <w:numPr>
          <w:ilvl w:val="0"/>
          <w:numId w:val="57"/>
        </w:numPr>
        <w:tabs>
          <w:tab w:val="clear" w:pos="360"/>
          <w:tab w:val="num" w:pos="0"/>
          <w:tab w:val="left" w:pos="851"/>
          <w:tab w:val="left" w:pos="1134"/>
        </w:tabs>
        <w:spacing w:line="240" w:lineRule="auto"/>
        <w:ind w:left="0" w:firstLine="851"/>
        <w:jc w:val="both"/>
        <w:rPr>
          <w:rFonts w:ascii="Times New Roman" w:hAnsi="Times New Roman"/>
          <w:sz w:val="24"/>
          <w:szCs w:val="24"/>
        </w:rPr>
      </w:pPr>
      <w:r w:rsidRPr="008054CE">
        <w:rPr>
          <w:rFonts w:ascii="Times New Roman" w:hAnsi="Times New Roman"/>
          <w:sz w:val="24"/>
          <w:szCs w:val="24"/>
        </w:rPr>
        <w:t>Максимальный процент застройки – 60%.</w:t>
      </w:r>
    </w:p>
    <w:p w:rsidR="008054CE" w:rsidRPr="008054CE" w:rsidRDefault="008054CE" w:rsidP="00A377AE">
      <w:pPr>
        <w:numPr>
          <w:ilvl w:val="0"/>
          <w:numId w:val="57"/>
        </w:numPr>
        <w:tabs>
          <w:tab w:val="clear" w:pos="360"/>
          <w:tab w:val="num" w:pos="0"/>
          <w:tab w:val="left" w:pos="180"/>
          <w:tab w:val="left" w:pos="851"/>
          <w:tab w:val="left" w:pos="1134"/>
        </w:tabs>
        <w:spacing w:line="240" w:lineRule="auto"/>
        <w:ind w:left="0" w:firstLine="851"/>
        <w:jc w:val="both"/>
        <w:rPr>
          <w:rFonts w:ascii="Times New Roman" w:hAnsi="Times New Roman"/>
          <w:sz w:val="24"/>
          <w:szCs w:val="24"/>
        </w:rPr>
      </w:pPr>
      <w:r w:rsidRPr="008054CE">
        <w:rPr>
          <w:rFonts w:ascii="Times New Roman" w:hAnsi="Times New Roman"/>
          <w:sz w:val="24"/>
          <w:szCs w:val="24"/>
        </w:rPr>
        <w:t>Предельное количество этажей – три, включая мансардные этажи.</w:t>
      </w:r>
    </w:p>
    <w:p w:rsidR="008054CE" w:rsidRPr="008054CE" w:rsidRDefault="008054CE" w:rsidP="00A377AE">
      <w:pPr>
        <w:numPr>
          <w:ilvl w:val="0"/>
          <w:numId w:val="57"/>
        </w:numPr>
        <w:tabs>
          <w:tab w:val="clear" w:pos="360"/>
          <w:tab w:val="num" w:pos="0"/>
          <w:tab w:val="left" w:pos="180"/>
          <w:tab w:val="left" w:pos="851"/>
          <w:tab w:val="left" w:pos="1134"/>
        </w:tabs>
        <w:spacing w:line="240" w:lineRule="auto"/>
        <w:ind w:left="0" w:firstLine="851"/>
        <w:jc w:val="both"/>
        <w:rPr>
          <w:rFonts w:ascii="Times New Roman" w:hAnsi="Times New Roman"/>
          <w:sz w:val="24"/>
          <w:szCs w:val="24"/>
        </w:rPr>
      </w:pPr>
      <w:r w:rsidRPr="008054CE">
        <w:rPr>
          <w:rFonts w:ascii="Times New Roman" w:hAnsi="Times New Roman"/>
          <w:sz w:val="24"/>
          <w:szCs w:val="24"/>
        </w:rPr>
        <w:t xml:space="preserve">Коэффициент плотности застройки – 0,8. </w:t>
      </w:r>
    </w:p>
    <w:p w:rsidR="008054CE" w:rsidRPr="008054CE" w:rsidRDefault="008054CE" w:rsidP="00A377AE">
      <w:pPr>
        <w:pStyle w:val="af4"/>
        <w:numPr>
          <w:ilvl w:val="0"/>
          <w:numId w:val="57"/>
        </w:numPr>
        <w:tabs>
          <w:tab w:val="clear" w:pos="360"/>
          <w:tab w:val="num" w:pos="0"/>
          <w:tab w:val="left" w:pos="851"/>
          <w:tab w:val="left" w:pos="1134"/>
        </w:tabs>
        <w:spacing w:before="0" w:beforeAutospacing="0" w:after="0" w:afterAutospacing="0"/>
        <w:ind w:left="0" w:firstLine="851"/>
        <w:jc w:val="both"/>
      </w:pPr>
      <w:r w:rsidRPr="008054CE">
        <w:t>Размещение спортивных объектов и помещений, предназначенных для обслуживания населения, должно осуществляться на земельных участках, примыкающих к улицам населенного пункта.</w:t>
      </w:r>
    </w:p>
    <w:p w:rsidR="008054CE" w:rsidRPr="008054CE" w:rsidRDefault="008054CE" w:rsidP="00A377AE">
      <w:pPr>
        <w:pStyle w:val="af4"/>
        <w:numPr>
          <w:ilvl w:val="0"/>
          <w:numId w:val="57"/>
        </w:numPr>
        <w:tabs>
          <w:tab w:val="clear" w:pos="360"/>
          <w:tab w:val="num" w:pos="0"/>
          <w:tab w:val="left" w:pos="851"/>
          <w:tab w:val="left" w:pos="1134"/>
        </w:tabs>
        <w:spacing w:before="0" w:beforeAutospacing="0" w:after="0" w:afterAutospacing="0"/>
        <w:ind w:left="0" w:firstLine="851"/>
        <w:jc w:val="both"/>
      </w:pPr>
      <w:r w:rsidRPr="008054CE">
        <w:t xml:space="preserve"> В соответствии с законодательством и нормами строительного проектирования обеспечивается устройство пандусов для доступа </w:t>
      </w:r>
      <w:proofErr w:type="spellStart"/>
      <w:r w:rsidRPr="008054CE">
        <w:t>маломобильных</w:t>
      </w:r>
      <w:proofErr w:type="spellEnd"/>
      <w:r w:rsidRPr="008054CE">
        <w:t xml:space="preserve"> групп населения в помещения общественного назначения, а также на тротуарах в местах их примыкания к полотну дорог и проездов.</w:t>
      </w:r>
    </w:p>
    <w:p w:rsidR="008054CE" w:rsidRPr="008054CE" w:rsidRDefault="008054CE" w:rsidP="00A377AE">
      <w:pPr>
        <w:pStyle w:val="af4"/>
        <w:numPr>
          <w:ilvl w:val="0"/>
          <w:numId w:val="57"/>
        </w:numPr>
        <w:tabs>
          <w:tab w:val="clear" w:pos="360"/>
          <w:tab w:val="num" w:pos="0"/>
          <w:tab w:val="left" w:pos="851"/>
          <w:tab w:val="left" w:pos="1134"/>
        </w:tabs>
        <w:spacing w:before="120" w:beforeAutospacing="0" w:after="0" w:afterAutospacing="0"/>
        <w:ind w:left="0" w:firstLine="851"/>
        <w:jc w:val="both"/>
        <w:rPr>
          <w:color w:val="FF0000"/>
        </w:rPr>
      </w:pPr>
      <w:r w:rsidRPr="008054CE">
        <w:lastRenderedPageBreak/>
        <w:t xml:space="preserve">  Размеры земельных участков для спортивных объектов должны быть  с учетом размещения на земельном участке стоянок для автотранспорта посетителей, зоны подхода посетителей и хозяйственной зоны объекта.</w:t>
      </w:r>
    </w:p>
    <w:p w:rsidR="008054CE" w:rsidRDefault="00CD2062" w:rsidP="00A377AE">
      <w:pPr>
        <w:pStyle w:val="af4"/>
        <w:numPr>
          <w:ilvl w:val="1"/>
          <w:numId w:val="52"/>
        </w:numPr>
        <w:tabs>
          <w:tab w:val="left" w:pos="851"/>
          <w:tab w:val="left" w:pos="1134"/>
        </w:tabs>
        <w:spacing w:before="120" w:beforeAutospacing="0" w:after="0" w:afterAutospacing="0"/>
        <w:jc w:val="both"/>
        <w:rPr>
          <w:b/>
        </w:rPr>
      </w:pPr>
      <w:r>
        <w:rPr>
          <w:b/>
        </w:rPr>
        <w:t xml:space="preserve"> </w:t>
      </w:r>
      <w:r w:rsidRPr="00CD2062">
        <w:rPr>
          <w:b/>
        </w:rPr>
        <w:t>Для причалов для маломерных судов</w:t>
      </w:r>
    </w:p>
    <w:p w:rsidR="00CD2062" w:rsidRPr="00C13E88" w:rsidRDefault="00CD2062" w:rsidP="00A377AE">
      <w:pPr>
        <w:pStyle w:val="ConsNormal"/>
        <w:widowControl/>
        <w:numPr>
          <w:ilvl w:val="0"/>
          <w:numId w:val="58"/>
        </w:numPr>
        <w:tabs>
          <w:tab w:val="left" w:pos="0"/>
          <w:tab w:val="left" w:pos="900"/>
        </w:tabs>
        <w:spacing w:before="0"/>
        <w:ind w:left="0" w:right="0" w:firstLine="851"/>
        <w:rPr>
          <w:rFonts w:ascii="Times New Roman" w:hAnsi="Times New Roman" w:cs="Times New Roman"/>
          <w:sz w:val="24"/>
          <w:szCs w:val="24"/>
        </w:rPr>
      </w:pPr>
      <w:r w:rsidRPr="00C13E88">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8054CE" w:rsidRPr="00C13E88" w:rsidRDefault="008054CE" w:rsidP="00C13E88">
      <w:pPr>
        <w:pStyle w:val="ConsNormal"/>
        <w:tabs>
          <w:tab w:val="left" w:pos="900"/>
          <w:tab w:val="left" w:pos="1080"/>
        </w:tabs>
        <w:spacing w:before="0"/>
        <w:ind w:right="0" w:firstLine="0"/>
        <w:rPr>
          <w:rFonts w:ascii="Times New Roman" w:hAnsi="Times New Roman" w:cs="Times New Roman"/>
          <w:b/>
          <w:sz w:val="24"/>
          <w:szCs w:val="24"/>
          <w:lang w:eastAsia="ar-SA"/>
        </w:rPr>
      </w:pPr>
    </w:p>
    <w:p w:rsidR="00325CF7" w:rsidRPr="00C13E88" w:rsidRDefault="00CD2062" w:rsidP="00C13E88">
      <w:pPr>
        <w:pStyle w:val="ConsNormal"/>
        <w:tabs>
          <w:tab w:val="left" w:pos="900"/>
          <w:tab w:val="left" w:pos="1080"/>
        </w:tabs>
        <w:spacing w:before="0"/>
        <w:ind w:right="0" w:firstLine="0"/>
        <w:rPr>
          <w:rFonts w:ascii="Times New Roman" w:hAnsi="Times New Roman" w:cs="Times New Roman"/>
          <w:b/>
          <w:sz w:val="24"/>
          <w:szCs w:val="24"/>
        </w:rPr>
      </w:pPr>
      <w:r>
        <w:rPr>
          <w:rFonts w:ascii="Times New Roman" w:hAnsi="Times New Roman" w:cs="Times New Roman"/>
          <w:b/>
          <w:sz w:val="24"/>
          <w:szCs w:val="24"/>
          <w:lang w:eastAsia="ar-SA"/>
        </w:rPr>
        <w:t xml:space="preserve">          2.16</w:t>
      </w:r>
      <w:r w:rsidR="00325CF7" w:rsidRPr="00C13E88">
        <w:rPr>
          <w:rFonts w:ascii="Times New Roman" w:hAnsi="Times New Roman" w:cs="Times New Roman"/>
          <w:b/>
          <w:sz w:val="24"/>
          <w:szCs w:val="24"/>
          <w:lang w:eastAsia="ar-SA"/>
        </w:rPr>
        <w:t xml:space="preserve"> </w:t>
      </w:r>
      <w:r w:rsidR="00325CF7" w:rsidRPr="00C13E88">
        <w:rPr>
          <w:rFonts w:ascii="Times New Roman" w:hAnsi="Times New Roman" w:cs="Times New Roman"/>
          <w:b/>
          <w:sz w:val="24"/>
          <w:szCs w:val="24"/>
        </w:rPr>
        <w:t>Территории общего пользования (улично-дорожная сеть, зелёные насаждения общего пользования, рекреация):</w:t>
      </w:r>
    </w:p>
    <w:p w:rsidR="00325CF7" w:rsidRPr="00C13E88" w:rsidRDefault="00325CF7" w:rsidP="00A377AE">
      <w:pPr>
        <w:pStyle w:val="ConsNormal"/>
        <w:widowControl/>
        <w:numPr>
          <w:ilvl w:val="0"/>
          <w:numId w:val="12"/>
        </w:numPr>
        <w:tabs>
          <w:tab w:val="clear" w:pos="360"/>
          <w:tab w:val="left" w:pos="900"/>
          <w:tab w:val="left" w:pos="1080"/>
        </w:tabs>
        <w:spacing w:before="0"/>
        <w:ind w:left="0" w:right="0" w:firstLine="720"/>
        <w:rPr>
          <w:rFonts w:ascii="Times New Roman" w:hAnsi="Times New Roman" w:cs="Times New Roman"/>
          <w:sz w:val="24"/>
          <w:szCs w:val="24"/>
        </w:rPr>
      </w:pPr>
      <w:r w:rsidRPr="00C13E88">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325CF7" w:rsidRPr="00C13E88" w:rsidRDefault="00325CF7" w:rsidP="00A377AE">
      <w:pPr>
        <w:pStyle w:val="ConsNormal"/>
        <w:widowControl/>
        <w:numPr>
          <w:ilvl w:val="0"/>
          <w:numId w:val="12"/>
        </w:numPr>
        <w:tabs>
          <w:tab w:val="clear" w:pos="360"/>
          <w:tab w:val="left" w:pos="900"/>
          <w:tab w:val="left" w:pos="1080"/>
        </w:tabs>
        <w:spacing w:before="0"/>
        <w:ind w:left="0" w:right="0" w:firstLine="720"/>
        <w:rPr>
          <w:rFonts w:ascii="Times New Roman" w:hAnsi="Times New Roman" w:cs="Times New Roman"/>
          <w:sz w:val="24"/>
          <w:szCs w:val="24"/>
        </w:rPr>
      </w:pPr>
      <w:r w:rsidRPr="00C13E88">
        <w:rPr>
          <w:rFonts w:ascii="Times New Roman" w:hAnsi="Times New Roman" w:cs="Times New Roman"/>
          <w:sz w:val="24"/>
          <w:szCs w:val="24"/>
        </w:rPr>
        <w:t>Ширина улиц и дорог в населённых пунктах в красных линиях определяется проектами планировки территорий населенного пункта с учетом системы улично-дорожной сети, предусмотренной решениями генерального плана населенного пункта и сложившейся застройки.</w:t>
      </w:r>
    </w:p>
    <w:p w:rsidR="00325CF7" w:rsidRPr="00C13E88" w:rsidRDefault="00325CF7" w:rsidP="00C13E88">
      <w:pPr>
        <w:pStyle w:val="ConsNormal"/>
        <w:tabs>
          <w:tab w:val="left" w:pos="900"/>
          <w:tab w:val="left" w:pos="1080"/>
        </w:tabs>
        <w:spacing w:before="0"/>
        <w:ind w:right="0"/>
        <w:rPr>
          <w:rFonts w:ascii="Times New Roman" w:hAnsi="Times New Roman" w:cs="Times New Roman"/>
          <w:sz w:val="24"/>
          <w:szCs w:val="24"/>
        </w:rPr>
      </w:pPr>
      <w:r w:rsidRPr="00C13E88">
        <w:rPr>
          <w:rFonts w:ascii="Times New Roman" w:hAnsi="Times New Roman" w:cs="Times New Roman"/>
          <w:sz w:val="24"/>
          <w:szCs w:val="24"/>
        </w:rPr>
        <w:t>Минимальная ширина жилых улиц:</w:t>
      </w:r>
    </w:p>
    <w:p w:rsidR="00325CF7" w:rsidRPr="00C13E88" w:rsidRDefault="00CD2062" w:rsidP="00A377AE">
      <w:pPr>
        <w:pStyle w:val="af4"/>
        <w:numPr>
          <w:ilvl w:val="0"/>
          <w:numId w:val="3"/>
        </w:numPr>
        <w:tabs>
          <w:tab w:val="left" w:pos="900"/>
          <w:tab w:val="left" w:pos="1080"/>
        </w:tabs>
        <w:spacing w:before="0" w:beforeAutospacing="0" w:after="0" w:afterAutospacing="0"/>
        <w:ind w:left="0" w:firstLine="720"/>
        <w:jc w:val="both"/>
      </w:pPr>
      <w:r>
        <w:t>основных жилых улиц – 15</w:t>
      </w:r>
      <w:r w:rsidR="00325CF7" w:rsidRPr="00C13E88">
        <w:t xml:space="preserve"> м;</w:t>
      </w:r>
    </w:p>
    <w:p w:rsidR="00325CF7" w:rsidRPr="00C13E88" w:rsidRDefault="00CD2062" w:rsidP="00A377AE">
      <w:pPr>
        <w:pStyle w:val="af4"/>
        <w:numPr>
          <w:ilvl w:val="0"/>
          <w:numId w:val="3"/>
        </w:numPr>
        <w:tabs>
          <w:tab w:val="left" w:pos="900"/>
          <w:tab w:val="left" w:pos="1080"/>
        </w:tabs>
        <w:spacing w:before="0" w:beforeAutospacing="0" w:after="0" w:afterAutospacing="0"/>
        <w:ind w:left="0" w:firstLine="720"/>
        <w:jc w:val="both"/>
      </w:pPr>
      <w:r>
        <w:t>второстепенных жилых улиц – 10</w:t>
      </w:r>
      <w:r w:rsidR="00325CF7" w:rsidRPr="00C13E88">
        <w:t xml:space="preserve"> м;</w:t>
      </w:r>
    </w:p>
    <w:p w:rsidR="00325CF7" w:rsidRPr="00C13E88" w:rsidRDefault="00CD2062" w:rsidP="00A377AE">
      <w:pPr>
        <w:pStyle w:val="af4"/>
        <w:numPr>
          <w:ilvl w:val="0"/>
          <w:numId w:val="3"/>
        </w:numPr>
        <w:tabs>
          <w:tab w:val="left" w:pos="900"/>
          <w:tab w:val="left" w:pos="1080"/>
        </w:tabs>
        <w:spacing w:before="0" w:beforeAutospacing="0" w:after="0" w:afterAutospacing="0"/>
        <w:ind w:left="0" w:firstLine="720"/>
        <w:jc w:val="both"/>
      </w:pPr>
      <w:r>
        <w:t>проездов – 5</w:t>
      </w:r>
      <w:r w:rsidR="00325CF7" w:rsidRPr="00C13E88">
        <w:t xml:space="preserve"> м.</w:t>
      </w:r>
    </w:p>
    <w:p w:rsidR="00325CF7" w:rsidRPr="00C13E88" w:rsidRDefault="00325CF7" w:rsidP="00A377AE">
      <w:pPr>
        <w:numPr>
          <w:ilvl w:val="0"/>
          <w:numId w:val="12"/>
        </w:numPr>
        <w:tabs>
          <w:tab w:val="clear" w:pos="360"/>
          <w:tab w:val="left" w:pos="284"/>
          <w:tab w:val="left" w:pos="426"/>
          <w:tab w:val="left" w:pos="709"/>
          <w:tab w:val="left" w:pos="900"/>
          <w:tab w:val="left" w:pos="1080"/>
        </w:tabs>
        <w:suppressAutoHyphens/>
        <w:snapToGrid w:val="0"/>
        <w:spacing w:line="240" w:lineRule="auto"/>
        <w:ind w:left="0" w:firstLine="720"/>
        <w:jc w:val="both"/>
        <w:rPr>
          <w:rFonts w:ascii="Times New Roman" w:hAnsi="Times New Roman"/>
          <w:sz w:val="24"/>
          <w:szCs w:val="24"/>
        </w:rPr>
      </w:pPr>
      <w:r w:rsidRPr="00C13E88">
        <w:rPr>
          <w:rFonts w:ascii="Times New Roman" w:hAnsi="Times New Roman"/>
          <w:sz w:val="24"/>
          <w:szCs w:val="24"/>
        </w:rPr>
        <w:t xml:space="preserve">В соответствии с законодательством и нормами строительного проектирования обеспечивается устройство пандусов для доступа </w:t>
      </w:r>
      <w:proofErr w:type="spellStart"/>
      <w:r w:rsidRPr="00C13E88">
        <w:rPr>
          <w:rFonts w:ascii="Times New Roman" w:hAnsi="Times New Roman"/>
          <w:sz w:val="24"/>
          <w:szCs w:val="24"/>
        </w:rPr>
        <w:t>маломобильных</w:t>
      </w:r>
      <w:proofErr w:type="spellEnd"/>
      <w:r w:rsidRPr="00C13E88">
        <w:rPr>
          <w:rFonts w:ascii="Times New Roman" w:hAnsi="Times New Roman"/>
          <w:sz w:val="24"/>
          <w:szCs w:val="24"/>
        </w:rPr>
        <w:t xml:space="preserve"> групп населения на тротуарах в местах их примыкания к полотну дорог и проездов.</w:t>
      </w:r>
    </w:p>
    <w:p w:rsidR="00325CF7" w:rsidRPr="00C13E88" w:rsidRDefault="00325CF7" w:rsidP="00A377AE">
      <w:pPr>
        <w:widowControl w:val="0"/>
        <w:numPr>
          <w:ilvl w:val="0"/>
          <w:numId w:val="12"/>
        </w:numPr>
        <w:tabs>
          <w:tab w:val="left" w:pos="900"/>
          <w:tab w:val="left" w:pos="1080"/>
        </w:tabs>
        <w:overflowPunct w:val="0"/>
        <w:adjustRightInd w:val="0"/>
        <w:spacing w:line="240" w:lineRule="auto"/>
        <w:ind w:left="0" w:firstLine="720"/>
        <w:jc w:val="both"/>
        <w:rPr>
          <w:rFonts w:ascii="Times New Roman" w:hAnsi="Times New Roman"/>
          <w:sz w:val="24"/>
          <w:szCs w:val="24"/>
        </w:rPr>
      </w:pPr>
      <w:r w:rsidRPr="00C13E88">
        <w:rPr>
          <w:rFonts w:ascii="Times New Roman" w:hAnsi="Times New Roman"/>
          <w:sz w:val="24"/>
          <w:szCs w:val="24"/>
        </w:rPr>
        <w:t>Минимальная площадь озеленения населённого пункта – из расчёта 12 м</w:t>
      </w:r>
      <w:proofErr w:type="gramStart"/>
      <w:r w:rsidRPr="00C13E88">
        <w:rPr>
          <w:rFonts w:ascii="Times New Roman" w:hAnsi="Times New Roman"/>
          <w:sz w:val="24"/>
          <w:szCs w:val="24"/>
          <w:vertAlign w:val="superscript"/>
        </w:rPr>
        <w:t>2</w:t>
      </w:r>
      <w:proofErr w:type="gramEnd"/>
      <w:r w:rsidRPr="00C13E88">
        <w:rPr>
          <w:rFonts w:ascii="Times New Roman" w:hAnsi="Times New Roman"/>
          <w:sz w:val="24"/>
          <w:szCs w:val="24"/>
        </w:rPr>
        <w:t xml:space="preserve"> на 1 человека.</w:t>
      </w:r>
    </w:p>
    <w:p w:rsidR="00325CF7" w:rsidRDefault="00325CF7" w:rsidP="00A377AE">
      <w:pPr>
        <w:widowControl w:val="0"/>
        <w:numPr>
          <w:ilvl w:val="0"/>
          <w:numId w:val="12"/>
        </w:numPr>
        <w:tabs>
          <w:tab w:val="clear" w:pos="360"/>
          <w:tab w:val="left" w:pos="900"/>
          <w:tab w:val="left" w:pos="1080"/>
        </w:tabs>
        <w:overflowPunct w:val="0"/>
        <w:adjustRightInd w:val="0"/>
        <w:spacing w:line="240" w:lineRule="auto"/>
        <w:ind w:left="0" w:firstLine="720"/>
        <w:jc w:val="both"/>
        <w:rPr>
          <w:rFonts w:ascii="Times New Roman" w:hAnsi="Times New Roman"/>
          <w:sz w:val="24"/>
          <w:szCs w:val="24"/>
        </w:rPr>
      </w:pPr>
      <w:r w:rsidRPr="00C13E88">
        <w:rPr>
          <w:rFonts w:ascii="Times New Roman" w:hAnsi="Times New Roman"/>
          <w:sz w:val="24"/>
          <w:szCs w:val="24"/>
        </w:rPr>
        <w:t>Минимальная площадь скверов – 0,5 га.</w:t>
      </w:r>
    </w:p>
    <w:p w:rsidR="00C13E88" w:rsidRDefault="00C13E88" w:rsidP="00C13E88">
      <w:pPr>
        <w:widowControl w:val="0"/>
        <w:tabs>
          <w:tab w:val="left" w:pos="900"/>
          <w:tab w:val="left" w:pos="1080"/>
        </w:tabs>
        <w:overflowPunct w:val="0"/>
        <w:adjustRightInd w:val="0"/>
        <w:spacing w:line="240" w:lineRule="auto"/>
        <w:ind w:left="720"/>
        <w:jc w:val="both"/>
        <w:rPr>
          <w:rFonts w:ascii="Times New Roman" w:hAnsi="Times New Roman"/>
          <w:sz w:val="24"/>
          <w:szCs w:val="24"/>
        </w:rPr>
      </w:pPr>
    </w:p>
    <w:p w:rsidR="00E87974" w:rsidRPr="00E87974" w:rsidRDefault="00E87974" w:rsidP="00E87974">
      <w:pPr>
        <w:pStyle w:val="ConsNormal"/>
        <w:spacing w:before="0"/>
        <w:ind w:left="0" w:right="0" w:firstLine="709"/>
        <w:rPr>
          <w:rFonts w:ascii="Times New Roman" w:hAnsi="Times New Roman" w:cs="Times New Roman"/>
          <w:b/>
          <w:sz w:val="24"/>
          <w:szCs w:val="24"/>
        </w:rPr>
      </w:pPr>
      <w:r w:rsidRPr="00E87974">
        <w:rPr>
          <w:rFonts w:ascii="Times New Roman" w:hAnsi="Times New Roman" w:cs="Times New Roman"/>
          <w:b/>
          <w:sz w:val="24"/>
          <w:szCs w:val="24"/>
        </w:rPr>
        <w:t>2.17.</w:t>
      </w:r>
      <w:r w:rsidRPr="00E87974">
        <w:rPr>
          <w:rFonts w:ascii="Times New Roman" w:hAnsi="Times New Roman" w:cs="Times New Roman"/>
          <w:sz w:val="24"/>
          <w:szCs w:val="24"/>
        </w:rPr>
        <w:t xml:space="preserve"> </w:t>
      </w:r>
      <w:r w:rsidRPr="00E87974">
        <w:rPr>
          <w:rFonts w:ascii="Times New Roman" w:hAnsi="Times New Roman" w:cs="Times New Roman"/>
          <w:b/>
          <w:sz w:val="24"/>
          <w:szCs w:val="24"/>
        </w:rPr>
        <w:t>Для ведения огородничества:</w:t>
      </w:r>
    </w:p>
    <w:p w:rsidR="00E87974" w:rsidRPr="00E87974" w:rsidRDefault="00E87974" w:rsidP="00E87974">
      <w:pPr>
        <w:pStyle w:val="ConsNormal"/>
        <w:widowControl/>
        <w:tabs>
          <w:tab w:val="left" w:pos="1080"/>
        </w:tabs>
        <w:spacing w:before="0"/>
        <w:ind w:left="720" w:right="0" w:firstLine="0"/>
        <w:rPr>
          <w:rFonts w:ascii="Times New Roman" w:hAnsi="Times New Roman" w:cs="Times New Roman"/>
          <w:sz w:val="24"/>
          <w:szCs w:val="24"/>
        </w:rPr>
      </w:pPr>
      <w:r w:rsidRPr="00E87974">
        <w:rPr>
          <w:rFonts w:ascii="Times New Roman" w:hAnsi="Times New Roman" w:cs="Times New Roman"/>
          <w:sz w:val="24"/>
          <w:szCs w:val="24"/>
        </w:rPr>
        <w:t>1) Минимальные размеры земельных участков не подлежат установлению.</w:t>
      </w:r>
    </w:p>
    <w:p w:rsidR="00E87974" w:rsidRPr="00E87974" w:rsidRDefault="00E87974" w:rsidP="00E87974">
      <w:pPr>
        <w:pStyle w:val="ConsNormal"/>
        <w:widowControl/>
        <w:tabs>
          <w:tab w:val="left" w:pos="1080"/>
        </w:tabs>
        <w:spacing w:before="0"/>
        <w:ind w:left="720" w:right="0" w:firstLine="0"/>
        <w:rPr>
          <w:rFonts w:ascii="Times New Roman" w:hAnsi="Times New Roman" w:cs="Times New Roman"/>
          <w:sz w:val="24"/>
          <w:szCs w:val="24"/>
        </w:rPr>
      </w:pPr>
      <w:r w:rsidRPr="00E87974">
        <w:rPr>
          <w:rFonts w:ascii="Times New Roman" w:hAnsi="Times New Roman" w:cs="Times New Roman"/>
          <w:sz w:val="24"/>
          <w:szCs w:val="24"/>
        </w:rPr>
        <w:t>2) Максимальные размеры земельных участков - 0,05 га.</w:t>
      </w:r>
    </w:p>
    <w:p w:rsidR="00E87974" w:rsidRPr="00E87974" w:rsidRDefault="00E87974" w:rsidP="00E87974">
      <w:pPr>
        <w:pStyle w:val="af4"/>
        <w:tabs>
          <w:tab w:val="left" w:pos="1080"/>
        </w:tabs>
        <w:spacing w:before="0" w:beforeAutospacing="0" w:after="0" w:afterAutospacing="0"/>
        <w:ind w:left="709"/>
      </w:pPr>
      <w:r w:rsidRPr="00E87974">
        <w:t>3) Максимальный процент застройки в границах земельного участка – 40%.</w:t>
      </w:r>
    </w:p>
    <w:p w:rsidR="00E87974" w:rsidRPr="00E87974" w:rsidRDefault="00E87974" w:rsidP="00E87974">
      <w:pPr>
        <w:pStyle w:val="af4"/>
        <w:tabs>
          <w:tab w:val="left" w:pos="1080"/>
        </w:tabs>
        <w:spacing w:before="0" w:beforeAutospacing="0" w:after="0" w:afterAutospacing="0"/>
        <w:ind w:left="709"/>
      </w:pPr>
      <w:r w:rsidRPr="00E87974">
        <w:t>4) Максимальный коэффициент плотности застройки – 0,8.</w:t>
      </w:r>
    </w:p>
    <w:p w:rsidR="00E87974" w:rsidRPr="00E87974" w:rsidRDefault="00E87974" w:rsidP="00E87974">
      <w:pPr>
        <w:pStyle w:val="af4"/>
        <w:tabs>
          <w:tab w:val="left" w:pos="1080"/>
        </w:tabs>
        <w:spacing w:before="0" w:beforeAutospacing="0" w:after="0" w:afterAutospacing="0"/>
        <w:ind w:left="709"/>
      </w:pPr>
      <w:r w:rsidRPr="00E87974">
        <w:t xml:space="preserve">5) Минимальная высота некапитального жилого строения и иных объектов – 2 </w:t>
      </w:r>
    </w:p>
    <w:p w:rsidR="00E87974" w:rsidRPr="00E87974" w:rsidRDefault="00E87974" w:rsidP="00E87974">
      <w:pPr>
        <w:pStyle w:val="af4"/>
        <w:tabs>
          <w:tab w:val="left" w:pos="1080"/>
        </w:tabs>
        <w:spacing w:before="0" w:beforeAutospacing="0" w:after="0" w:afterAutospacing="0"/>
      </w:pPr>
      <w:r w:rsidRPr="00E87974">
        <w:t>метра в коньке кровли.</w:t>
      </w:r>
    </w:p>
    <w:p w:rsidR="00E87974" w:rsidRPr="00E87974" w:rsidRDefault="00E87974" w:rsidP="00E87974">
      <w:pPr>
        <w:pStyle w:val="af4"/>
        <w:tabs>
          <w:tab w:val="left" w:pos="1080"/>
        </w:tabs>
        <w:spacing w:before="0" w:beforeAutospacing="0" w:after="0" w:afterAutospacing="0"/>
        <w:ind w:left="709"/>
      </w:pPr>
      <w:r w:rsidRPr="00E87974">
        <w:t>6) Максимальная высота:</w:t>
      </w:r>
    </w:p>
    <w:p w:rsidR="00E87974" w:rsidRPr="00E87974" w:rsidRDefault="00E87974" w:rsidP="00E87974">
      <w:pPr>
        <w:pStyle w:val="af4"/>
        <w:tabs>
          <w:tab w:val="left" w:pos="1080"/>
        </w:tabs>
        <w:spacing w:before="0" w:beforeAutospacing="0" w:after="0" w:afterAutospacing="0"/>
      </w:pPr>
      <w:r w:rsidRPr="00E87974">
        <w:t>некапитального жилого строения – 4 метров в коньке кровли;</w:t>
      </w:r>
    </w:p>
    <w:p w:rsidR="00E87974" w:rsidRPr="00E87974" w:rsidRDefault="00E87974" w:rsidP="00E87974">
      <w:pPr>
        <w:pStyle w:val="af4"/>
        <w:tabs>
          <w:tab w:val="left" w:pos="1080"/>
        </w:tabs>
        <w:spacing w:before="0" w:beforeAutospacing="0" w:after="0" w:afterAutospacing="0"/>
      </w:pPr>
      <w:r w:rsidRPr="00E87974">
        <w:t>хозяйственных построек, теплиц и других вспомогательных строений – 4 м в коньке кровли.</w:t>
      </w:r>
    </w:p>
    <w:p w:rsidR="00E87974" w:rsidRPr="00E87974" w:rsidRDefault="00E87974" w:rsidP="00E87974">
      <w:pPr>
        <w:pStyle w:val="af4"/>
        <w:spacing w:before="0" w:beforeAutospacing="0" w:after="0" w:afterAutospacing="0"/>
        <w:ind w:firstLine="709"/>
      </w:pPr>
      <w:r w:rsidRPr="00E87974">
        <w:t xml:space="preserve">7) Размещение хозяйственных построек, в том числе теплиц и других вспомогательных строений должно </w:t>
      </w:r>
      <w:proofErr w:type="gramStart"/>
      <w:r w:rsidRPr="00E87974">
        <w:t>производится</w:t>
      </w:r>
      <w:proofErr w:type="gramEnd"/>
      <w:r w:rsidRPr="00E87974">
        <w:t xml:space="preserve"> вне зон видимости с территорий публичных пространств. </w:t>
      </w:r>
    </w:p>
    <w:p w:rsidR="00E87974" w:rsidRPr="00E87974" w:rsidRDefault="00E87974" w:rsidP="00E87974">
      <w:pPr>
        <w:pStyle w:val="af4"/>
        <w:tabs>
          <w:tab w:val="left" w:pos="1080"/>
        </w:tabs>
        <w:spacing w:before="0" w:beforeAutospacing="0" w:after="0" w:afterAutospacing="0"/>
        <w:ind w:left="709"/>
      </w:pPr>
      <w:r w:rsidRPr="00E87974">
        <w:t>8) Минимальные отступы в зоне огородничества:</w:t>
      </w:r>
    </w:p>
    <w:p w:rsidR="00E87974" w:rsidRPr="00E87974" w:rsidRDefault="00E87974" w:rsidP="00E87974">
      <w:pPr>
        <w:pStyle w:val="af4"/>
        <w:tabs>
          <w:tab w:val="left" w:pos="1080"/>
        </w:tabs>
        <w:spacing w:before="0" w:beforeAutospacing="0" w:after="0" w:afterAutospacing="0"/>
        <w:ind w:left="709"/>
      </w:pPr>
      <w:r w:rsidRPr="00E87974">
        <w:t>расстояние от объекта некапитального строительства и хозяйственных построек до красных линий улиц и проездов – не менее 5 м.</w:t>
      </w:r>
    </w:p>
    <w:p w:rsidR="00E87974" w:rsidRPr="00E87974" w:rsidRDefault="00E87974" w:rsidP="00E87974">
      <w:pPr>
        <w:widowControl w:val="0"/>
        <w:tabs>
          <w:tab w:val="left" w:pos="1080"/>
          <w:tab w:val="left" w:pos="1260"/>
        </w:tabs>
        <w:ind w:left="360" w:firstLine="349"/>
        <w:jc w:val="both"/>
        <w:rPr>
          <w:rFonts w:ascii="Times New Roman" w:hAnsi="Times New Roman"/>
          <w:sz w:val="24"/>
          <w:szCs w:val="24"/>
        </w:rPr>
      </w:pPr>
      <w:r w:rsidRPr="00E87974">
        <w:rPr>
          <w:rFonts w:ascii="Times New Roman" w:hAnsi="Times New Roman"/>
          <w:sz w:val="24"/>
          <w:szCs w:val="24"/>
        </w:rPr>
        <w:t>отступ от иных границ земельного участка – 1 м;</w:t>
      </w:r>
    </w:p>
    <w:p w:rsidR="00E87974" w:rsidRPr="00E87974" w:rsidRDefault="00E87974" w:rsidP="00E87974">
      <w:pPr>
        <w:widowControl w:val="0"/>
        <w:tabs>
          <w:tab w:val="left" w:pos="709"/>
        </w:tabs>
        <w:jc w:val="both"/>
        <w:rPr>
          <w:rFonts w:ascii="Times New Roman" w:hAnsi="Times New Roman"/>
          <w:sz w:val="24"/>
          <w:szCs w:val="24"/>
        </w:rPr>
      </w:pPr>
      <w:r w:rsidRPr="00E87974">
        <w:rPr>
          <w:rFonts w:ascii="Times New Roman" w:hAnsi="Times New Roman"/>
          <w:sz w:val="24"/>
          <w:szCs w:val="24"/>
        </w:rPr>
        <w:tab/>
        <w:t>отступ от стволов высокорослых деревьев до границы соседнего земельного участка – 4 м;</w:t>
      </w:r>
    </w:p>
    <w:p w:rsidR="00E87974" w:rsidRPr="00E87974" w:rsidRDefault="00E87974" w:rsidP="00E87974">
      <w:pPr>
        <w:widowControl w:val="0"/>
        <w:tabs>
          <w:tab w:val="left" w:pos="709"/>
          <w:tab w:val="left" w:pos="1260"/>
        </w:tabs>
        <w:jc w:val="both"/>
        <w:rPr>
          <w:rFonts w:ascii="Times New Roman" w:hAnsi="Times New Roman"/>
          <w:sz w:val="24"/>
          <w:szCs w:val="24"/>
        </w:rPr>
      </w:pPr>
      <w:r w:rsidRPr="00E87974">
        <w:rPr>
          <w:rFonts w:ascii="Times New Roman" w:hAnsi="Times New Roman"/>
          <w:sz w:val="24"/>
          <w:szCs w:val="24"/>
        </w:rPr>
        <w:lastRenderedPageBreak/>
        <w:tab/>
        <w:t xml:space="preserve">отступ от стволов </w:t>
      </w:r>
      <w:proofErr w:type="spellStart"/>
      <w:r w:rsidRPr="00E87974">
        <w:rPr>
          <w:rFonts w:ascii="Times New Roman" w:hAnsi="Times New Roman"/>
          <w:sz w:val="24"/>
          <w:szCs w:val="24"/>
        </w:rPr>
        <w:t>среднерослых</w:t>
      </w:r>
      <w:proofErr w:type="spellEnd"/>
      <w:r w:rsidRPr="00E87974">
        <w:rPr>
          <w:rFonts w:ascii="Times New Roman" w:hAnsi="Times New Roman"/>
          <w:sz w:val="24"/>
          <w:szCs w:val="24"/>
        </w:rPr>
        <w:t xml:space="preserve"> деревьев до границы соседнего земельного</w:t>
      </w:r>
    </w:p>
    <w:p w:rsidR="00E87974" w:rsidRPr="00E87974" w:rsidRDefault="00E87974" w:rsidP="00E87974">
      <w:pPr>
        <w:widowControl w:val="0"/>
        <w:tabs>
          <w:tab w:val="left" w:pos="1080"/>
          <w:tab w:val="left" w:pos="1260"/>
        </w:tabs>
        <w:jc w:val="both"/>
        <w:rPr>
          <w:rFonts w:ascii="Times New Roman" w:hAnsi="Times New Roman"/>
          <w:sz w:val="24"/>
          <w:szCs w:val="24"/>
        </w:rPr>
      </w:pPr>
      <w:r w:rsidRPr="00E87974">
        <w:rPr>
          <w:rFonts w:ascii="Times New Roman" w:hAnsi="Times New Roman"/>
          <w:sz w:val="24"/>
          <w:szCs w:val="24"/>
        </w:rPr>
        <w:t>участка – 2 м;</w:t>
      </w:r>
    </w:p>
    <w:p w:rsidR="00E87974" w:rsidRPr="00E87974" w:rsidRDefault="00E87974" w:rsidP="00E87974">
      <w:pPr>
        <w:widowControl w:val="0"/>
        <w:tabs>
          <w:tab w:val="left" w:pos="1080"/>
          <w:tab w:val="left" w:pos="1260"/>
        </w:tabs>
        <w:ind w:left="360" w:firstLine="349"/>
        <w:jc w:val="both"/>
        <w:rPr>
          <w:rFonts w:ascii="Times New Roman" w:hAnsi="Times New Roman"/>
          <w:sz w:val="24"/>
          <w:szCs w:val="24"/>
        </w:rPr>
      </w:pPr>
      <w:r w:rsidRPr="00E87974">
        <w:rPr>
          <w:rFonts w:ascii="Times New Roman" w:hAnsi="Times New Roman"/>
          <w:sz w:val="24"/>
          <w:szCs w:val="24"/>
        </w:rPr>
        <w:t>отступ от кустарника до границы сосед</w:t>
      </w:r>
      <w:r>
        <w:rPr>
          <w:rFonts w:ascii="Times New Roman" w:hAnsi="Times New Roman"/>
          <w:sz w:val="24"/>
          <w:szCs w:val="24"/>
        </w:rPr>
        <w:t>него земельного участка – 1 м;</w:t>
      </w:r>
    </w:p>
    <w:p w:rsidR="00E87974" w:rsidRPr="00E87974" w:rsidRDefault="00E87974" w:rsidP="00E87974">
      <w:pPr>
        <w:pStyle w:val="aa"/>
        <w:tabs>
          <w:tab w:val="left" w:pos="0"/>
        </w:tabs>
        <w:spacing w:before="0" w:after="0"/>
        <w:ind w:left="705"/>
        <w:rPr>
          <w:rFonts w:ascii="Times New Roman" w:hAnsi="Times New Roman" w:cs="Times New Roman"/>
          <w:sz w:val="24"/>
          <w:szCs w:val="24"/>
        </w:rPr>
      </w:pPr>
      <w:r>
        <w:rPr>
          <w:rFonts w:ascii="Times New Roman" w:hAnsi="Times New Roman" w:cs="Times New Roman"/>
          <w:sz w:val="24"/>
          <w:szCs w:val="24"/>
        </w:rPr>
        <w:t xml:space="preserve">    </w:t>
      </w:r>
      <w:r w:rsidRPr="00E87974">
        <w:rPr>
          <w:rFonts w:ascii="Times New Roman" w:hAnsi="Times New Roman" w:cs="Times New Roman"/>
          <w:b/>
          <w:sz w:val="24"/>
          <w:szCs w:val="24"/>
        </w:rPr>
        <w:t>2.18.</w:t>
      </w:r>
      <w:r w:rsidRPr="00E87974">
        <w:rPr>
          <w:rFonts w:ascii="Times New Roman" w:hAnsi="Times New Roman" w:cs="Times New Roman"/>
          <w:sz w:val="24"/>
          <w:szCs w:val="24"/>
        </w:rPr>
        <w:t xml:space="preserve"> </w:t>
      </w:r>
      <w:r w:rsidRPr="00E87974">
        <w:rPr>
          <w:rFonts w:ascii="Times New Roman" w:hAnsi="Times New Roman" w:cs="Times New Roman"/>
          <w:b/>
          <w:sz w:val="24"/>
          <w:szCs w:val="24"/>
        </w:rPr>
        <w:t>Для гидротехнических сооружений</w:t>
      </w:r>
      <w:r w:rsidRPr="00E87974">
        <w:rPr>
          <w:rFonts w:ascii="Times New Roman" w:hAnsi="Times New Roman" w:cs="Times New Roman"/>
          <w:sz w:val="24"/>
          <w:szCs w:val="24"/>
        </w:rPr>
        <w:t>:</w:t>
      </w:r>
    </w:p>
    <w:p w:rsidR="00E87974" w:rsidRPr="00E87974" w:rsidRDefault="00E87974" w:rsidP="00E87974">
      <w:pPr>
        <w:widowControl w:val="0"/>
        <w:tabs>
          <w:tab w:val="left" w:pos="900"/>
          <w:tab w:val="left" w:pos="1080"/>
        </w:tabs>
        <w:overflowPunct w:val="0"/>
        <w:adjustRightInd w:val="0"/>
        <w:spacing w:line="240" w:lineRule="auto"/>
        <w:ind w:left="720"/>
        <w:jc w:val="both"/>
        <w:rPr>
          <w:rFonts w:ascii="Times New Roman" w:hAnsi="Times New Roman"/>
          <w:sz w:val="24"/>
          <w:szCs w:val="24"/>
        </w:rPr>
      </w:pPr>
      <w:r w:rsidRPr="00E87974">
        <w:rPr>
          <w:rFonts w:ascii="Times New Roman" w:hAnsi="Times New Roman"/>
          <w:sz w:val="24"/>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E87974" w:rsidRDefault="00E87974" w:rsidP="00E87974">
      <w:pPr>
        <w:spacing w:line="240" w:lineRule="auto"/>
        <w:ind w:left="221" w:firstLine="709"/>
        <w:jc w:val="both"/>
        <w:rPr>
          <w:rFonts w:ascii="Times New Roman" w:eastAsiaTheme="minorEastAsia" w:hAnsi="Times New Roman"/>
          <w:sz w:val="24"/>
          <w:szCs w:val="24"/>
          <w:lang w:eastAsia="ru-RU"/>
        </w:rPr>
      </w:pPr>
    </w:p>
    <w:p w:rsidR="00325CF7" w:rsidRPr="00157614" w:rsidRDefault="00157614" w:rsidP="00E87974">
      <w:pPr>
        <w:spacing w:line="240" w:lineRule="auto"/>
        <w:ind w:left="221" w:firstLine="709"/>
        <w:jc w:val="both"/>
        <w:rPr>
          <w:rFonts w:ascii="Times New Roman" w:eastAsiaTheme="minorEastAsia" w:hAnsi="Times New Roman"/>
          <w:sz w:val="24"/>
          <w:szCs w:val="24"/>
          <w:lang w:eastAsia="ru-RU"/>
        </w:rPr>
      </w:pPr>
      <w:r w:rsidRPr="00157614">
        <w:rPr>
          <w:rFonts w:ascii="Times New Roman" w:eastAsiaTheme="minorEastAsia" w:hAnsi="Times New Roman"/>
          <w:sz w:val="24"/>
          <w:szCs w:val="24"/>
          <w:lang w:eastAsia="ru-RU"/>
        </w:rPr>
        <w:t xml:space="preserve">3. </w:t>
      </w:r>
      <w:r w:rsidR="00325CF7" w:rsidRPr="00157614">
        <w:rPr>
          <w:rFonts w:ascii="Times New Roman" w:eastAsiaTheme="minorEastAsia" w:hAnsi="Times New Roman"/>
          <w:sz w:val="24"/>
          <w:szCs w:val="24"/>
          <w:lang w:eastAsia="ru-RU"/>
        </w:rPr>
        <w:t>Ограничения использования земельных участков и объектов капитального строительства, находящихся в зоне Ж</w:t>
      </w:r>
      <w:proofErr w:type="gramStart"/>
      <w:r w:rsidR="00325CF7" w:rsidRPr="00157614">
        <w:rPr>
          <w:rFonts w:ascii="Times New Roman" w:eastAsiaTheme="minorEastAsia" w:hAnsi="Times New Roman"/>
          <w:sz w:val="24"/>
          <w:szCs w:val="24"/>
          <w:lang w:eastAsia="ru-RU"/>
        </w:rPr>
        <w:t>1</w:t>
      </w:r>
      <w:proofErr w:type="gramEnd"/>
      <w:r w:rsidR="00325CF7" w:rsidRPr="00157614">
        <w:rPr>
          <w:rFonts w:ascii="Times New Roman" w:eastAsiaTheme="minorEastAsia" w:hAnsi="Times New Roman"/>
          <w:sz w:val="24"/>
          <w:szCs w:val="24"/>
          <w:lang w:eastAsia="ru-RU"/>
        </w:rPr>
        <w:t xml:space="preserve"> и расположенных в границах зон с особыми условиями использования территории, устанавливаются в соответствии со статьями </w:t>
      </w:r>
      <w:r w:rsidR="00ED4758">
        <w:rPr>
          <w:rFonts w:ascii="Times New Roman" w:eastAsiaTheme="minorEastAsia" w:hAnsi="Times New Roman"/>
          <w:sz w:val="24"/>
          <w:szCs w:val="24"/>
          <w:lang w:eastAsia="ru-RU"/>
        </w:rPr>
        <w:t>44-6</w:t>
      </w:r>
      <w:r w:rsidR="003A4672">
        <w:rPr>
          <w:rFonts w:ascii="Times New Roman" w:eastAsiaTheme="minorEastAsia" w:hAnsi="Times New Roman"/>
          <w:sz w:val="24"/>
          <w:szCs w:val="24"/>
          <w:lang w:eastAsia="ru-RU"/>
        </w:rPr>
        <w:t>0</w:t>
      </w:r>
      <w:r w:rsidR="00325CF7" w:rsidRPr="00157614">
        <w:rPr>
          <w:rFonts w:ascii="Times New Roman" w:eastAsiaTheme="minorEastAsia" w:hAnsi="Times New Roman"/>
          <w:sz w:val="24"/>
          <w:szCs w:val="24"/>
          <w:lang w:eastAsia="ru-RU"/>
        </w:rPr>
        <w:t xml:space="preserve"> настоящих Правил.</w:t>
      </w:r>
    </w:p>
    <w:p w:rsidR="009F35AB" w:rsidRPr="000E39DF" w:rsidRDefault="00157614" w:rsidP="00157614">
      <w:pPr>
        <w:pStyle w:val="3"/>
        <w:keepLines w:val="0"/>
        <w:suppressAutoHyphens/>
        <w:spacing w:before="180" w:after="120" w:line="240" w:lineRule="auto"/>
        <w:rPr>
          <w:rFonts w:eastAsia="Times New Roman" w:cs="Times New Roman"/>
          <w:bCs/>
          <w:lang w:eastAsia="ar-SA"/>
        </w:rPr>
      </w:pPr>
      <w:bookmarkStart w:id="324" w:name="_Toc501977868"/>
      <w:r>
        <w:rPr>
          <w:rFonts w:eastAsia="Times New Roman" w:cs="Times New Roman"/>
          <w:bCs/>
          <w:lang w:eastAsia="ar-SA"/>
        </w:rPr>
        <w:t>Статья 43.2</w:t>
      </w:r>
      <w:r w:rsidR="009F35AB" w:rsidRPr="000E39DF">
        <w:rPr>
          <w:rFonts w:eastAsia="Times New Roman" w:cs="Times New Roman"/>
          <w:bCs/>
          <w:lang w:eastAsia="ar-SA"/>
        </w:rPr>
        <w:t xml:space="preserve">. </w:t>
      </w:r>
      <w:bookmarkEnd w:id="317"/>
      <w:bookmarkEnd w:id="318"/>
      <w:bookmarkEnd w:id="319"/>
      <w:bookmarkEnd w:id="320"/>
      <w:bookmarkEnd w:id="321"/>
      <w:bookmarkEnd w:id="322"/>
      <w:bookmarkEnd w:id="323"/>
      <w:r>
        <w:rPr>
          <w:rFonts w:eastAsia="Times New Roman" w:cs="Times New Roman"/>
          <w:bCs/>
          <w:lang w:eastAsia="ar-SA"/>
        </w:rPr>
        <w:t>Зона общественно-делового назначения О</w:t>
      </w:r>
      <w:proofErr w:type="gramStart"/>
      <w:r>
        <w:rPr>
          <w:rFonts w:eastAsia="Times New Roman" w:cs="Times New Roman"/>
          <w:bCs/>
          <w:lang w:eastAsia="ar-SA"/>
        </w:rPr>
        <w:t>1</w:t>
      </w:r>
      <w:bookmarkEnd w:id="324"/>
      <w:proofErr w:type="gramEnd"/>
    </w:p>
    <w:p w:rsidR="00542673" w:rsidRPr="00157614" w:rsidRDefault="000B01D0" w:rsidP="00A377AE">
      <w:pPr>
        <w:pStyle w:val="aa"/>
        <w:widowControl w:val="0"/>
        <w:numPr>
          <w:ilvl w:val="6"/>
          <w:numId w:val="4"/>
        </w:numPr>
        <w:tabs>
          <w:tab w:val="clear" w:pos="2520"/>
          <w:tab w:val="num" w:pos="0"/>
          <w:tab w:val="left" w:pos="1134"/>
        </w:tabs>
        <w:overflowPunct w:val="0"/>
        <w:adjustRightInd w:val="0"/>
        <w:ind w:left="0" w:firstLine="851"/>
        <w:rPr>
          <w:rFonts w:ascii="Times New Roman" w:hAnsi="Times New Roman"/>
          <w:sz w:val="24"/>
          <w:szCs w:val="24"/>
        </w:rPr>
      </w:pPr>
      <w:r w:rsidRPr="00157614">
        <w:rPr>
          <w:rFonts w:ascii="Times New Roman" w:hAnsi="Times New Roman"/>
          <w:sz w:val="24"/>
          <w:szCs w:val="24"/>
        </w:rPr>
        <w:t>Виды разреше</w:t>
      </w:r>
      <w:r w:rsidR="00542673" w:rsidRPr="00157614">
        <w:rPr>
          <w:rFonts w:ascii="Times New Roman" w:hAnsi="Times New Roman"/>
          <w:sz w:val="24"/>
          <w:szCs w:val="24"/>
        </w:rPr>
        <w:t>нного использования земельных участков и объектов капитального строительства:</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0"/>
        <w:gridCol w:w="2975"/>
        <w:gridCol w:w="3125"/>
      </w:tblGrid>
      <w:tr w:rsidR="00542673" w:rsidRPr="0023329D" w:rsidTr="00157614">
        <w:trPr>
          <w:trHeight w:val="633"/>
        </w:trPr>
        <w:tc>
          <w:tcPr>
            <w:tcW w:w="1779" w:type="pct"/>
            <w:tcBorders>
              <w:top w:val="single" w:sz="4" w:space="0" w:color="auto"/>
              <w:left w:val="single" w:sz="4" w:space="0" w:color="auto"/>
              <w:bottom w:val="single" w:sz="4" w:space="0" w:color="auto"/>
              <w:right w:val="single" w:sz="4" w:space="0" w:color="auto"/>
            </w:tcBorders>
          </w:tcPr>
          <w:p w:rsidR="00542673" w:rsidRPr="0023329D" w:rsidRDefault="00542673" w:rsidP="0023329D">
            <w:pPr>
              <w:spacing w:line="240" w:lineRule="auto"/>
              <w:rPr>
                <w:rFonts w:ascii="Times New Roman" w:hAnsi="Times New Roman"/>
                <w:sz w:val="24"/>
                <w:szCs w:val="24"/>
              </w:rPr>
            </w:pPr>
            <w:r w:rsidRPr="0023329D">
              <w:rPr>
                <w:rFonts w:ascii="Times New Roman" w:hAnsi="Times New Roman"/>
                <w:sz w:val="24"/>
                <w:szCs w:val="24"/>
              </w:rPr>
              <w:t xml:space="preserve">Основные виды </w:t>
            </w:r>
            <w:proofErr w:type="gramStart"/>
            <w:r w:rsidRPr="0023329D">
              <w:rPr>
                <w:rFonts w:ascii="Times New Roman" w:hAnsi="Times New Roman"/>
                <w:sz w:val="24"/>
                <w:szCs w:val="24"/>
              </w:rPr>
              <w:t>разрешённого</w:t>
            </w:r>
            <w:proofErr w:type="gramEnd"/>
          </w:p>
          <w:p w:rsidR="00542673" w:rsidRPr="0023329D" w:rsidRDefault="00542673" w:rsidP="0023329D">
            <w:pPr>
              <w:spacing w:line="240" w:lineRule="auto"/>
              <w:rPr>
                <w:rFonts w:ascii="Times New Roman" w:hAnsi="Times New Roman"/>
                <w:sz w:val="24"/>
                <w:szCs w:val="24"/>
              </w:rPr>
            </w:pPr>
            <w:r w:rsidRPr="0023329D">
              <w:rPr>
                <w:rFonts w:ascii="Times New Roman" w:hAnsi="Times New Roman"/>
                <w:sz w:val="24"/>
                <w:szCs w:val="24"/>
              </w:rPr>
              <w:t>использования</w:t>
            </w:r>
          </w:p>
        </w:tc>
        <w:tc>
          <w:tcPr>
            <w:tcW w:w="1571" w:type="pct"/>
            <w:tcBorders>
              <w:top w:val="single" w:sz="4" w:space="0" w:color="auto"/>
              <w:left w:val="single" w:sz="4" w:space="0" w:color="auto"/>
              <w:bottom w:val="single" w:sz="4" w:space="0" w:color="auto"/>
              <w:right w:val="single" w:sz="4" w:space="0" w:color="auto"/>
            </w:tcBorders>
          </w:tcPr>
          <w:p w:rsidR="00542673" w:rsidRPr="0023329D" w:rsidRDefault="00542673" w:rsidP="0023329D">
            <w:pPr>
              <w:spacing w:line="240" w:lineRule="auto"/>
              <w:rPr>
                <w:rFonts w:ascii="Times New Roman" w:hAnsi="Times New Roman"/>
                <w:sz w:val="24"/>
                <w:szCs w:val="24"/>
              </w:rPr>
            </w:pPr>
            <w:r w:rsidRPr="0023329D">
              <w:rPr>
                <w:rFonts w:ascii="Times New Roman" w:hAnsi="Times New Roman"/>
                <w:sz w:val="24"/>
                <w:szCs w:val="24"/>
              </w:rPr>
              <w:t>Условно разрешённые</w:t>
            </w:r>
          </w:p>
          <w:p w:rsidR="00542673" w:rsidRPr="0023329D" w:rsidRDefault="00542673" w:rsidP="0023329D">
            <w:pPr>
              <w:spacing w:line="240" w:lineRule="auto"/>
              <w:rPr>
                <w:rFonts w:ascii="Times New Roman" w:hAnsi="Times New Roman"/>
                <w:sz w:val="24"/>
                <w:szCs w:val="24"/>
              </w:rPr>
            </w:pPr>
            <w:r w:rsidRPr="0023329D">
              <w:rPr>
                <w:rFonts w:ascii="Times New Roman" w:hAnsi="Times New Roman"/>
                <w:sz w:val="24"/>
                <w:szCs w:val="24"/>
              </w:rPr>
              <w:t>виды использования</w:t>
            </w:r>
          </w:p>
        </w:tc>
        <w:tc>
          <w:tcPr>
            <w:tcW w:w="1650" w:type="pct"/>
            <w:tcBorders>
              <w:top w:val="single" w:sz="4" w:space="0" w:color="auto"/>
              <w:left w:val="single" w:sz="4" w:space="0" w:color="auto"/>
              <w:bottom w:val="single" w:sz="4" w:space="0" w:color="auto"/>
              <w:right w:val="single" w:sz="4" w:space="0" w:color="auto"/>
            </w:tcBorders>
          </w:tcPr>
          <w:p w:rsidR="00542673" w:rsidRPr="0023329D" w:rsidRDefault="00542673" w:rsidP="0023329D">
            <w:pPr>
              <w:spacing w:line="240" w:lineRule="auto"/>
              <w:rPr>
                <w:rFonts w:ascii="Times New Roman" w:hAnsi="Times New Roman"/>
                <w:sz w:val="24"/>
                <w:szCs w:val="24"/>
              </w:rPr>
            </w:pPr>
            <w:r w:rsidRPr="0023329D">
              <w:rPr>
                <w:rFonts w:ascii="Times New Roman" w:hAnsi="Times New Roman"/>
                <w:sz w:val="24"/>
                <w:szCs w:val="24"/>
              </w:rPr>
              <w:t>Вспомогательные виды</w:t>
            </w:r>
          </w:p>
          <w:p w:rsidR="00542673" w:rsidRPr="0023329D" w:rsidRDefault="00542673" w:rsidP="0023329D">
            <w:pPr>
              <w:spacing w:line="240" w:lineRule="auto"/>
              <w:rPr>
                <w:rFonts w:ascii="Times New Roman" w:hAnsi="Times New Roman"/>
                <w:sz w:val="24"/>
                <w:szCs w:val="24"/>
              </w:rPr>
            </w:pPr>
            <w:r w:rsidRPr="0023329D">
              <w:rPr>
                <w:rFonts w:ascii="Times New Roman" w:hAnsi="Times New Roman"/>
                <w:sz w:val="24"/>
                <w:szCs w:val="24"/>
              </w:rPr>
              <w:t>использования</w:t>
            </w:r>
          </w:p>
        </w:tc>
      </w:tr>
      <w:tr w:rsidR="00542673" w:rsidRPr="0023329D" w:rsidTr="00157614">
        <w:trPr>
          <w:trHeight w:val="709"/>
        </w:trPr>
        <w:tc>
          <w:tcPr>
            <w:tcW w:w="1779" w:type="pct"/>
            <w:tcBorders>
              <w:top w:val="single" w:sz="4" w:space="0" w:color="auto"/>
              <w:left w:val="single" w:sz="4" w:space="0" w:color="auto"/>
              <w:bottom w:val="single" w:sz="4" w:space="0" w:color="auto"/>
              <w:right w:val="single" w:sz="4" w:space="0" w:color="auto"/>
            </w:tcBorders>
          </w:tcPr>
          <w:p w:rsidR="00542673" w:rsidRPr="0023329D" w:rsidRDefault="00542673" w:rsidP="00A377AE">
            <w:pPr>
              <w:numPr>
                <w:ilvl w:val="0"/>
                <w:numId w:val="18"/>
              </w:numPr>
              <w:tabs>
                <w:tab w:val="left" w:pos="0"/>
                <w:tab w:val="left" w:pos="300"/>
              </w:tabs>
              <w:spacing w:line="240" w:lineRule="auto"/>
              <w:ind w:left="0" w:firstLine="0"/>
              <w:jc w:val="left"/>
              <w:rPr>
                <w:rFonts w:ascii="Times New Roman" w:hAnsi="Times New Roman"/>
                <w:sz w:val="24"/>
                <w:szCs w:val="24"/>
              </w:rPr>
            </w:pPr>
            <w:r w:rsidRPr="0023329D">
              <w:rPr>
                <w:rFonts w:ascii="Times New Roman" w:hAnsi="Times New Roman"/>
                <w:sz w:val="24"/>
                <w:szCs w:val="24"/>
              </w:rPr>
              <w:t>3.0 Общественное использование объектов капитального строительства (содержание данного вида разрешенного использования включает в себя содержание видов разрешенного использования с кодами 3.1-3.10.2)</w:t>
            </w:r>
          </w:p>
          <w:p w:rsidR="00542673" w:rsidRPr="0023329D" w:rsidRDefault="00542673" w:rsidP="00A377AE">
            <w:pPr>
              <w:numPr>
                <w:ilvl w:val="0"/>
                <w:numId w:val="18"/>
              </w:numPr>
              <w:tabs>
                <w:tab w:val="left" w:pos="0"/>
                <w:tab w:val="left" w:pos="300"/>
              </w:tabs>
              <w:spacing w:line="240" w:lineRule="auto"/>
              <w:ind w:left="0" w:firstLine="0"/>
              <w:jc w:val="left"/>
              <w:rPr>
                <w:rFonts w:ascii="Times New Roman" w:hAnsi="Times New Roman"/>
                <w:sz w:val="24"/>
                <w:szCs w:val="24"/>
              </w:rPr>
            </w:pPr>
            <w:r w:rsidRPr="0023329D">
              <w:rPr>
                <w:rFonts w:ascii="Times New Roman" w:hAnsi="Times New Roman"/>
                <w:sz w:val="24"/>
                <w:szCs w:val="24"/>
              </w:rPr>
              <w:t>4.4 Магазины</w:t>
            </w:r>
          </w:p>
          <w:p w:rsidR="00542673" w:rsidRPr="0023329D" w:rsidRDefault="00542673" w:rsidP="00A377AE">
            <w:pPr>
              <w:numPr>
                <w:ilvl w:val="0"/>
                <w:numId w:val="18"/>
              </w:numPr>
              <w:tabs>
                <w:tab w:val="left" w:pos="0"/>
                <w:tab w:val="left" w:pos="300"/>
              </w:tabs>
              <w:spacing w:line="240" w:lineRule="auto"/>
              <w:ind w:left="0" w:firstLine="0"/>
              <w:jc w:val="left"/>
              <w:rPr>
                <w:rFonts w:ascii="Times New Roman" w:hAnsi="Times New Roman"/>
                <w:sz w:val="24"/>
                <w:szCs w:val="24"/>
              </w:rPr>
            </w:pPr>
            <w:r w:rsidRPr="0023329D">
              <w:rPr>
                <w:rFonts w:ascii="Times New Roman" w:hAnsi="Times New Roman"/>
                <w:sz w:val="24"/>
                <w:szCs w:val="24"/>
              </w:rPr>
              <w:t>4.6. Общественное питание</w:t>
            </w:r>
          </w:p>
          <w:p w:rsidR="00542673" w:rsidRPr="0023329D" w:rsidRDefault="00542673" w:rsidP="00A377AE">
            <w:pPr>
              <w:numPr>
                <w:ilvl w:val="0"/>
                <w:numId w:val="18"/>
              </w:numPr>
              <w:tabs>
                <w:tab w:val="left" w:pos="0"/>
                <w:tab w:val="left" w:pos="285"/>
              </w:tabs>
              <w:spacing w:line="240" w:lineRule="auto"/>
              <w:ind w:left="0" w:firstLine="0"/>
              <w:jc w:val="left"/>
              <w:rPr>
                <w:rFonts w:ascii="Times New Roman" w:hAnsi="Times New Roman"/>
                <w:sz w:val="24"/>
                <w:szCs w:val="24"/>
              </w:rPr>
            </w:pPr>
            <w:r w:rsidRPr="0023329D">
              <w:rPr>
                <w:rFonts w:ascii="Times New Roman" w:hAnsi="Times New Roman"/>
                <w:sz w:val="24"/>
                <w:szCs w:val="24"/>
              </w:rPr>
              <w:t>5.1 Спорт</w:t>
            </w:r>
          </w:p>
          <w:p w:rsidR="00542673" w:rsidRDefault="00542673" w:rsidP="00A377AE">
            <w:pPr>
              <w:numPr>
                <w:ilvl w:val="0"/>
                <w:numId w:val="18"/>
              </w:numPr>
              <w:tabs>
                <w:tab w:val="left" w:pos="0"/>
                <w:tab w:val="left" w:pos="285"/>
              </w:tabs>
              <w:spacing w:line="240" w:lineRule="auto"/>
              <w:ind w:left="0" w:firstLine="0"/>
              <w:jc w:val="left"/>
              <w:rPr>
                <w:rFonts w:ascii="Times New Roman" w:hAnsi="Times New Roman"/>
                <w:sz w:val="24"/>
                <w:szCs w:val="24"/>
              </w:rPr>
            </w:pPr>
            <w:r w:rsidRPr="0023329D">
              <w:rPr>
                <w:rFonts w:ascii="Times New Roman" w:hAnsi="Times New Roman"/>
                <w:sz w:val="24"/>
                <w:szCs w:val="24"/>
              </w:rPr>
              <w:t>5.2.1 Туристическое обслуживание</w:t>
            </w:r>
          </w:p>
          <w:p w:rsidR="00157614" w:rsidRPr="00157614" w:rsidRDefault="00157614" w:rsidP="00A377AE">
            <w:pPr>
              <w:numPr>
                <w:ilvl w:val="0"/>
                <w:numId w:val="18"/>
              </w:numPr>
              <w:tabs>
                <w:tab w:val="left" w:pos="0"/>
                <w:tab w:val="left" w:pos="285"/>
              </w:tabs>
              <w:spacing w:line="240" w:lineRule="auto"/>
              <w:ind w:left="0" w:firstLine="0"/>
              <w:jc w:val="left"/>
              <w:rPr>
                <w:rFonts w:ascii="Times New Roman" w:hAnsi="Times New Roman"/>
                <w:sz w:val="24"/>
                <w:szCs w:val="24"/>
              </w:rPr>
            </w:pPr>
            <w:r w:rsidRPr="0023329D">
              <w:rPr>
                <w:rFonts w:ascii="Times New Roman" w:hAnsi="Times New Roman"/>
                <w:sz w:val="24"/>
                <w:szCs w:val="24"/>
              </w:rPr>
              <w:t xml:space="preserve">12.0 </w:t>
            </w:r>
            <w:r>
              <w:rPr>
                <w:rFonts w:ascii="Times New Roman" w:hAnsi="Times New Roman"/>
                <w:sz w:val="24"/>
                <w:szCs w:val="24"/>
              </w:rPr>
              <w:t xml:space="preserve">Земельные участки (территории) </w:t>
            </w:r>
            <w:r w:rsidRPr="0023329D">
              <w:rPr>
                <w:rFonts w:ascii="Times New Roman" w:hAnsi="Times New Roman"/>
                <w:sz w:val="24"/>
                <w:szCs w:val="24"/>
              </w:rPr>
              <w:t>общего пользования</w:t>
            </w:r>
          </w:p>
          <w:p w:rsidR="00542673" w:rsidRPr="0023329D" w:rsidRDefault="00542673" w:rsidP="0023329D">
            <w:pPr>
              <w:tabs>
                <w:tab w:val="left" w:pos="0"/>
                <w:tab w:val="left" w:pos="285"/>
              </w:tabs>
              <w:spacing w:line="240" w:lineRule="auto"/>
              <w:rPr>
                <w:rFonts w:ascii="Times New Roman" w:hAnsi="Times New Roman"/>
                <w:sz w:val="24"/>
                <w:szCs w:val="24"/>
              </w:rPr>
            </w:pPr>
          </w:p>
        </w:tc>
        <w:tc>
          <w:tcPr>
            <w:tcW w:w="1571" w:type="pct"/>
            <w:tcBorders>
              <w:top w:val="single" w:sz="4" w:space="0" w:color="auto"/>
              <w:left w:val="single" w:sz="4" w:space="0" w:color="auto"/>
              <w:bottom w:val="single" w:sz="4" w:space="0" w:color="auto"/>
              <w:right w:val="single" w:sz="4" w:space="0" w:color="auto"/>
            </w:tcBorders>
          </w:tcPr>
          <w:p w:rsidR="00542673" w:rsidRPr="0023329D" w:rsidRDefault="00157614" w:rsidP="00157614">
            <w:pPr>
              <w:tabs>
                <w:tab w:val="left" w:pos="0"/>
                <w:tab w:val="left" w:pos="285"/>
              </w:tabs>
              <w:spacing w:line="240" w:lineRule="auto"/>
              <w:jc w:val="both"/>
              <w:rPr>
                <w:rFonts w:ascii="Times New Roman" w:hAnsi="Times New Roman"/>
                <w:sz w:val="24"/>
                <w:szCs w:val="24"/>
              </w:rPr>
            </w:pPr>
            <w:r>
              <w:rPr>
                <w:rFonts w:ascii="Times New Roman" w:hAnsi="Times New Roman"/>
                <w:sz w:val="24"/>
                <w:szCs w:val="24"/>
              </w:rPr>
              <w:t xml:space="preserve">- </w:t>
            </w:r>
            <w:r w:rsidRPr="0023329D">
              <w:rPr>
                <w:rFonts w:ascii="Times New Roman" w:hAnsi="Times New Roman"/>
                <w:sz w:val="24"/>
                <w:szCs w:val="24"/>
              </w:rPr>
              <w:t>5.4 Причалы для маломерных судов</w:t>
            </w:r>
          </w:p>
        </w:tc>
        <w:tc>
          <w:tcPr>
            <w:tcW w:w="1650" w:type="pct"/>
            <w:tcBorders>
              <w:top w:val="single" w:sz="4" w:space="0" w:color="auto"/>
              <w:left w:val="single" w:sz="4" w:space="0" w:color="auto"/>
              <w:bottom w:val="single" w:sz="4" w:space="0" w:color="auto"/>
              <w:right w:val="single" w:sz="4" w:space="0" w:color="auto"/>
            </w:tcBorders>
          </w:tcPr>
          <w:p w:rsidR="00542673" w:rsidRPr="00157614" w:rsidRDefault="00542673" w:rsidP="00A377AE">
            <w:pPr>
              <w:numPr>
                <w:ilvl w:val="0"/>
                <w:numId w:val="18"/>
              </w:numPr>
              <w:tabs>
                <w:tab w:val="left" w:pos="0"/>
                <w:tab w:val="left" w:pos="285"/>
              </w:tabs>
              <w:spacing w:line="240" w:lineRule="auto"/>
              <w:ind w:left="0" w:firstLine="0"/>
              <w:jc w:val="left"/>
              <w:rPr>
                <w:rFonts w:ascii="Times New Roman" w:hAnsi="Times New Roman"/>
                <w:sz w:val="24"/>
                <w:szCs w:val="24"/>
              </w:rPr>
            </w:pPr>
            <w:r w:rsidRPr="0023329D">
              <w:rPr>
                <w:rFonts w:ascii="Times New Roman" w:hAnsi="Times New Roman"/>
                <w:sz w:val="24"/>
                <w:szCs w:val="24"/>
              </w:rPr>
              <w:t xml:space="preserve">3.1 Коммунальное обслуживание </w:t>
            </w:r>
          </w:p>
        </w:tc>
      </w:tr>
    </w:tbl>
    <w:p w:rsidR="00542673" w:rsidRPr="0023329D" w:rsidRDefault="00542673" w:rsidP="0023329D">
      <w:pPr>
        <w:tabs>
          <w:tab w:val="left" w:pos="1080"/>
          <w:tab w:val="left" w:pos="1134"/>
        </w:tabs>
        <w:spacing w:line="240" w:lineRule="auto"/>
        <w:ind w:firstLine="709"/>
        <w:jc w:val="both"/>
        <w:rPr>
          <w:rFonts w:ascii="Times New Roman" w:hAnsi="Times New Roman"/>
          <w:sz w:val="24"/>
          <w:szCs w:val="24"/>
        </w:rPr>
      </w:pPr>
    </w:p>
    <w:p w:rsidR="00542673" w:rsidRPr="00157614" w:rsidRDefault="00542673" w:rsidP="00A377AE">
      <w:pPr>
        <w:pStyle w:val="aa"/>
        <w:widowControl w:val="0"/>
        <w:numPr>
          <w:ilvl w:val="6"/>
          <w:numId w:val="4"/>
        </w:numPr>
        <w:tabs>
          <w:tab w:val="clear" w:pos="2520"/>
          <w:tab w:val="num" w:pos="0"/>
          <w:tab w:val="left" w:pos="1134"/>
        </w:tabs>
        <w:overflowPunct w:val="0"/>
        <w:adjustRightInd w:val="0"/>
        <w:ind w:left="0" w:firstLine="851"/>
        <w:rPr>
          <w:rFonts w:ascii="Times New Roman" w:hAnsi="Times New Roman"/>
          <w:b/>
          <w:sz w:val="24"/>
          <w:szCs w:val="24"/>
        </w:rPr>
      </w:pPr>
      <w:r w:rsidRPr="00157614">
        <w:rPr>
          <w:rFonts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зоны общественно-делового назначения.</w:t>
      </w:r>
    </w:p>
    <w:p w:rsidR="00542673" w:rsidRPr="00157614" w:rsidRDefault="00542673" w:rsidP="0023329D">
      <w:pPr>
        <w:tabs>
          <w:tab w:val="left" w:pos="300"/>
          <w:tab w:val="num" w:pos="2340"/>
        </w:tabs>
        <w:spacing w:line="240" w:lineRule="auto"/>
        <w:ind w:firstLine="709"/>
        <w:jc w:val="both"/>
        <w:rPr>
          <w:rFonts w:ascii="Times New Roman" w:hAnsi="Times New Roman"/>
          <w:b/>
          <w:sz w:val="24"/>
          <w:szCs w:val="24"/>
        </w:rPr>
      </w:pPr>
      <w:r w:rsidRPr="00157614">
        <w:rPr>
          <w:rFonts w:ascii="Times New Roman" w:hAnsi="Times New Roman"/>
          <w:b/>
          <w:sz w:val="24"/>
          <w:szCs w:val="24"/>
        </w:rPr>
        <w:t>2.1</w:t>
      </w:r>
      <w:proofErr w:type="gramStart"/>
      <w:r w:rsidRPr="00157614">
        <w:rPr>
          <w:rFonts w:ascii="Times New Roman" w:hAnsi="Times New Roman"/>
          <w:b/>
          <w:sz w:val="24"/>
          <w:szCs w:val="24"/>
        </w:rPr>
        <w:t xml:space="preserve"> Д</w:t>
      </w:r>
      <w:proofErr w:type="gramEnd"/>
      <w:r w:rsidRPr="00157614">
        <w:rPr>
          <w:rFonts w:ascii="Times New Roman" w:hAnsi="Times New Roman"/>
          <w:b/>
          <w:sz w:val="24"/>
          <w:szCs w:val="24"/>
        </w:rPr>
        <w:t>ля объектов общественного использования (содержание данного вида разрешенного использования включает в себя содержание видов разрешенного использования с кодами 3.1-3.10.2)</w:t>
      </w:r>
      <w:r w:rsidR="003A4A05">
        <w:rPr>
          <w:rFonts w:ascii="Times New Roman" w:hAnsi="Times New Roman"/>
          <w:b/>
          <w:sz w:val="24"/>
          <w:szCs w:val="24"/>
        </w:rPr>
        <w:t>:</w:t>
      </w:r>
    </w:p>
    <w:p w:rsidR="00542673" w:rsidRPr="0023329D" w:rsidRDefault="00542673" w:rsidP="00A377AE">
      <w:pPr>
        <w:numPr>
          <w:ilvl w:val="0"/>
          <w:numId w:val="21"/>
        </w:numPr>
        <w:tabs>
          <w:tab w:val="clear" w:pos="540"/>
          <w:tab w:val="num" w:pos="0"/>
          <w:tab w:val="left" w:pos="720"/>
          <w:tab w:val="left" w:pos="851"/>
          <w:tab w:val="num" w:pos="1080"/>
        </w:tabs>
        <w:overflowPunct w:val="0"/>
        <w:adjustRightInd w:val="0"/>
        <w:spacing w:line="240" w:lineRule="auto"/>
        <w:ind w:left="0" w:firstLine="709"/>
        <w:jc w:val="both"/>
        <w:rPr>
          <w:rFonts w:ascii="Times New Roman" w:hAnsi="Times New Roman"/>
          <w:sz w:val="24"/>
          <w:szCs w:val="24"/>
        </w:rPr>
      </w:pPr>
      <w:r w:rsidRPr="0023329D">
        <w:rPr>
          <w:rFonts w:ascii="Times New Roman" w:hAnsi="Times New Roman"/>
          <w:sz w:val="24"/>
          <w:szCs w:val="24"/>
        </w:rPr>
        <w:t>Минимальный отступ от красных линий до линий регулирования застройки (до линий застройки) –5 м. Минимальный отступы от иных границ земельного участка – 3 м.</w:t>
      </w:r>
    </w:p>
    <w:p w:rsidR="00542673" w:rsidRPr="0023329D" w:rsidRDefault="00542673" w:rsidP="00A377AE">
      <w:pPr>
        <w:numPr>
          <w:ilvl w:val="0"/>
          <w:numId w:val="21"/>
        </w:numPr>
        <w:tabs>
          <w:tab w:val="left" w:pos="709"/>
          <w:tab w:val="left" w:pos="851"/>
          <w:tab w:val="num" w:pos="1080"/>
        </w:tabs>
        <w:overflowPunct w:val="0"/>
        <w:adjustRightInd w:val="0"/>
        <w:spacing w:line="240" w:lineRule="auto"/>
        <w:ind w:left="0" w:firstLine="709"/>
        <w:jc w:val="both"/>
        <w:rPr>
          <w:rFonts w:ascii="Times New Roman" w:hAnsi="Times New Roman"/>
          <w:sz w:val="24"/>
          <w:szCs w:val="24"/>
        </w:rPr>
      </w:pPr>
      <w:r w:rsidRPr="0023329D">
        <w:rPr>
          <w:rFonts w:ascii="Times New Roman" w:hAnsi="Times New Roman"/>
          <w:sz w:val="24"/>
          <w:szCs w:val="24"/>
        </w:rPr>
        <w:t>Минимальное расстояние от границ земельного участка лечебного учреждения со стационаром до красной линии – 30 метров.</w:t>
      </w:r>
    </w:p>
    <w:p w:rsidR="00542673" w:rsidRPr="0023329D" w:rsidRDefault="00542673" w:rsidP="00A377AE">
      <w:pPr>
        <w:numPr>
          <w:ilvl w:val="0"/>
          <w:numId w:val="21"/>
        </w:numPr>
        <w:tabs>
          <w:tab w:val="left" w:pos="709"/>
          <w:tab w:val="left" w:pos="851"/>
          <w:tab w:val="num" w:pos="1080"/>
        </w:tabs>
        <w:overflowPunct w:val="0"/>
        <w:adjustRightInd w:val="0"/>
        <w:spacing w:line="240" w:lineRule="auto"/>
        <w:ind w:left="0" w:firstLine="709"/>
        <w:jc w:val="both"/>
        <w:rPr>
          <w:rFonts w:ascii="Times New Roman" w:hAnsi="Times New Roman"/>
          <w:sz w:val="24"/>
          <w:szCs w:val="24"/>
        </w:rPr>
      </w:pPr>
      <w:r w:rsidRPr="0023329D">
        <w:rPr>
          <w:rFonts w:ascii="Times New Roman" w:hAnsi="Times New Roman"/>
          <w:sz w:val="24"/>
          <w:szCs w:val="24"/>
        </w:rPr>
        <w:lastRenderedPageBreak/>
        <w:t>Минимальные расстояния до красных линий от стен зданий дошкольных и общеобразовательных учреждений – 10 м.</w:t>
      </w:r>
    </w:p>
    <w:p w:rsidR="00542673" w:rsidRPr="0023329D" w:rsidRDefault="00542673" w:rsidP="00A377AE">
      <w:pPr>
        <w:widowControl w:val="0"/>
        <w:numPr>
          <w:ilvl w:val="0"/>
          <w:numId w:val="21"/>
        </w:numPr>
        <w:tabs>
          <w:tab w:val="left" w:pos="180"/>
          <w:tab w:val="left" w:pos="709"/>
          <w:tab w:val="num" w:pos="1080"/>
        </w:tabs>
        <w:overflowPunct w:val="0"/>
        <w:adjustRightInd w:val="0"/>
        <w:spacing w:line="240" w:lineRule="auto"/>
        <w:ind w:left="0" w:firstLine="709"/>
        <w:jc w:val="both"/>
        <w:rPr>
          <w:rFonts w:ascii="Times New Roman" w:hAnsi="Times New Roman"/>
          <w:sz w:val="24"/>
          <w:szCs w:val="24"/>
        </w:rPr>
      </w:pPr>
      <w:r w:rsidRPr="0023329D">
        <w:rPr>
          <w:rFonts w:ascii="Times New Roman" w:hAnsi="Times New Roman"/>
          <w:sz w:val="24"/>
          <w:szCs w:val="24"/>
        </w:rPr>
        <w:t>Максимальная этажность до 5 этажей.</w:t>
      </w:r>
    </w:p>
    <w:p w:rsidR="00542673" w:rsidRPr="0023329D" w:rsidRDefault="005738E6" w:rsidP="00A377AE">
      <w:pPr>
        <w:widowControl w:val="0"/>
        <w:numPr>
          <w:ilvl w:val="0"/>
          <w:numId w:val="21"/>
        </w:numPr>
        <w:tabs>
          <w:tab w:val="left" w:pos="180"/>
          <w:tab w:val="left" w:pos="567"/>
          <w:tab w:val="num" w:pos="928"/>
          <w:tab w:val="num" w:pos="1080"/>
        </w:tabs>
        <w:overflowPunct w:val="0"/>
        <w:adjustRightInd w:val="0"/>
        <w:spacing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542673" w:rsidRPr="0023329D">
        <w:rPr>
          <w:rFonts w:ascii="Times New Roman" w:hAnsi="Times New Roman"/>
          <w:sz w:val="24"/>
          <w:szCs w:val="24"/>
        </w:rPr>
        <w:t>Предельные (минимальные и (или) максимальные) размеры земельных участков не подлежат установлению.</w:t>
      </w:r>
    </w:p>
    <w:p w:rsidR="00542673" w:rsidRPr="0023329D" w:rsidRDefault="00542673" w:rsidP="00A377AE">
      <w:pPr>
        <w:pStyle w:val="ConsNormal"/>
        <w:numPr>
          <w:ilvl w:val="0"/>
          <w:numId w:val="21"/>
        </w:numPr>
        <w:tabs>
          <w:tab w:val="left" w:pos="180"/>
          <w:tab w:val="left" w:pos="567"/>
          <w:tab w:val="num" w:pos="928"/>
          <w:tab w:val="num" w:pos="1080"/>
        </w:tabs>
        <w:overflowPunct w:val="0"/>
        <w:spacing w:before="0"/>
        <w:ind w:left="0" w:right="0" w:firstLine="709"/>
        <w:rPr>
          <w:rFonts w:ascii="Times New Roman" w:hAnsi="Times New Roman" w:cs="Times New Roman"/>
          <w:sz w:val="24"/>
          <w:szCs w:val="24"/>
        </w:rPr>
      </w:pPr>
      <w:r w:rsidRPr="0023329D">
        <w:rPr>
          <w:rFonts w:ascii="Times New Roman" w:hAnsi="Times New Roman" w:cs="Times New Roman"/>
          <w:sz w:val="24"/>
          <w:szCs w:val="24"/>
        </w:rPr>
        <w:t xml:space="preserve">  Максимальный процент застройки – 60 %.</w:t>
      </w:r>
    </w:p>
    <w:p w:rsidR="00542673" w:rsidRPr="0023329D" w:rsidRDefault="00542673" w:rsidP="00A377AE">
      <w:pPr>
        <w:pStyle w:val="ConsNormal"/>
        <w:widowControl/>
        <w:numPr>
          <w:ilvl w:val="0"/>
          <w:numId w:val="21"/>
        </w:numPr>
        <w:tabs>
          <w:tab w:val="left" w:pos="1080"/>
        </w:tabs>
        <w:spacing w:before="0"/>
        <w:ind w:left="0" w:right="0" w:firstLine="709"/>
        <w:rPr>
          <w:rFonts w:ascii="Times New Roman" w:hAnsi="Times New Roman" w:cs="Times New Roman"/>
          <w:sz w:val="24"/>
          <w:szCs w:val="24"/>
        </w:rPr>
      </w:pPr>
      <w:r w:rsidRPr="0023329D">
        <w:rPr>
          <w:rFonts w:ascii="Times New Roman" w:hAnsi="Times New Roman" w:cs="Times New Roman"/>
          <w:sz w:val="24"/>
          <w:szCs w:val="24"/>
        </w:rPr>
        <w:t>Размеры земельных участков для объектов общественного использования</w:t>
      </w:r>
      <w:r w:rsidR="005738E6">
        <w:rPr>
          <w:rFonts w:ascii="Times New Roman" w:hAnsi="Times New Roman" w:cs="Times New Roman"/>
          <w:sz w:val="24"/>
          <w:szCs w:val="24"/>
        </w:rPr>
        <w:t xml:space="preserve"> должны быть </w:t>
      </w:r>
      <w:r w:rsidRPr="0023329D">
        <w:rPr>
          <w:rFonts w:ascii="Times New Roman" w:hAnsi="Times New Roman" w:cs="Times New Roman"/>
          <w:sz w:val="24"/>
          <w:szCs w:val="24"/>
        </w:rPr>
        <w:t>с учетом размещения на земельном участке стоянок для автотранспорта посетителей, зоны подхода посетителей и хозяйственной зоны объекта.</w:t>
      </w:r>
    </w:p>
    <w:p w:rsidR="00542673" w:rsidRPr="005738E6" w:rsidRDefault="00542673" w:rsidP="00A377AE">
      <w:pPr>
        <w:numPr>
          <w:ilvl w:val="0"/>
          <w:numId w:val="21"/>
        </w:numPr>
        <w:shd w:val="clear" w:color="auto" w:fill="FFFFFF"/>
        <w:tabs>
          <w:tab w:val="left" w:pos="1080"/>
          <w:tab w:val="left" w:pos="1378"/>
        </w:tabs>
        <w:suppressAutoHyphens/>
        <w:snapToGrid w:val="0"/>
        <w:spacing w:line="240" w:lineRule="auto"/>
        <w:ind w:left="0" w:firstLine="709"/>
        <w:jc w:val="both"/>
        <w:rPr>
          <w:rFonts w:ascii="Times New Roman" w:hAnsi="Times New Roman"/>
          <w:sz w:val="24"/>
          <w:szCs w:val="24"/>
        </w:rPr>
      </w:pPr>
      <w:r w:rsidRPr="0023329D">
        <w:rPr>
          <w:rFonts w:ascii="Times New Roman" w:hAnsi="Times New Roman"/>
          <w:color w:val="000000"/>
          <w:sz w:val="24"/>
          <w:szCs w:val="24"/>
        </w:rPr>
        <w:t xml:space="preserve">Минимальное количество </w:t>
      </w:r>
      <w:proofErr w:type="spellStart"/>
      <w:r w:rsidRPr="0023329D">
        <w:rPr>
          <w:rFonts w:ascii="Times New Roman" w:hAnsi="Times New Roman"/>
          <w:color w:val="000000"/>
          <w:sz w:val="24"/>
          <w:szCs w:val="24"/>
        </w:rPr>
        <w:t>машино-мест</w:t>
      </w:r>
      <w:proofErr w:type="spellEnd"/>
      <w:r w:rsidRPr="0023329D">
        <w:rPr>
          <w:rFonts w:ascii="Times New Roman" w:hAnsi="Times New Roman"/>
          <w:color w:val="000000"/>
          <w:sz w:val="24"/>
          <w:szCs w:val="24"/>
        </w:rPr>
        <w:t xml:space="preserve"> для хранения </w:t>
      </w:r>
      <w:r w:rsidR="005738E6">
        <w:rPr>
          <w:rFonts w:ascii="Times New Roman" w:hAnsi="Times New Roman"/>
          <w:color w:val="000000"/>
          <w:spacing w:val="1"/>
          <w:sz w:val="24"/>
          <w:szCs w:val="24"/>
        </w:rPr>
        <w:t xml:space="preserve">индивидуального транспорта на </w:t>
      </w:r>
      <w:r w:rsidRPr="0023329D">
        <w:rPr>
          <w:rFonts w:ascii="Times New Roman" w:hAnsi="Times New Roman"/>
          <w:color w:val="000000"/>
          <w:spacing w:val="1"/>
          <w:sz w:val="24"/>
          <w:szCs w:val="24"/>
        </w:rPr>
        <w:t xml:space="preserve">территории земельных участков </w:t>
      </w:r>
      <w:r w:rsidRPr="0023329D">
        <w:rPr>
          <w:rFonts w:ascii="Times New Roman" w:hAnsi="Times New Roman"/>
          <w:color w:val="000000"/>
          <w:spacing w:val="6"/>
          <w:sz w:val="24"/>
          <w:szCs w:val="24"/>
        </w:rPr>
        <w:t xml:space="preserve">определяется в зависимости от вида использования земельных участков и </w:t>
      </w:r>
      <w:r w:rsidRPr="0023329D">
        <w:rPr>
          <w:rFonts w:ascii="Times New Roman" w:hAnsi="Times New Roman"/>
          <w:color w:val="000000"/>
          <w:spacing w:val="-1"/>
          <w:sz w:val="24"/>
          <w:szCs w:val="24"/>
        </w:rPr>
        <w:t>устанавливается согласно нормам, приведенным в таблице:</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29"/>
        <w:gridCol w:w="3402"/>
      </w:tblGrid>
      <w:tr w:rsidR="00542673" w:rsidRPr="0023329D" w:rsidTr="00744778">
        <w:trPr>
          <w:cantSplit/>
          <w:trHeight w:val="942"/>
        </w:trPr>
        <w:tc>
          <w:tcPr>
            <w:tcW w:w="5529" w:type="dxa"/>
          </w:tcPr>
          <w:p w:rsidR="00542673" w:rsidRPr="0023329D" w:rsidRDefault="00542673" w:rsidP="0023329D">
            <w:pPr>
              <w:spacing w:line="240" w:lineRule="auto"/>
              <w:rPr>
                <w:rFonts w:ascii="Times New Roman" w:hAnsi="Times New Roman"/>
                <w:sz w:val="24"/>
                <w:szCs w:val="24"/>
              </w:rPr>
            </w:pPr>
            <w:r w:rsidRPr="0023329D">
              <w:rPr>
                <w:rFonts w:ascii="Times New Roman" w:hAnsi="Times New Roman"/>
                <w:sz w:val="24"/>
                <w:szCs w:val="24"/>
              </w:rPr>
              <w:t>Наименование объектов капитальной застройки используемых по основному или условно разрешенному виду использования земельного участка</w:t>
            </w:r>
          </w:p>
          <w:p w:rsidR="00542673" w:rsidRPr="0023329D" w:rsidRDefault="00542673" w:rsidP="0023329D">
            <w:pPr>
              <w:spacing w:line="240" w:lineRule="auto"/>
              <w:rPr>
                <w:rFonts w:ascii="Times New Roman" w:hAnsi="Times New Roman"/>
                <w:sz w:val="24"/>
                <w:szCs w:val="24"/>
              </w:rPr>
            </w:pPr>
          </w:p>
        </w:tc>
        <w:tc>
          <w:tcPr>
            <w:tcW w:w="3402" w:type="dxa"/>
          </w:tcPr>
          <w:p w:rsidR="00542673" w:rsidRPr="0023329D" w:rsidRDefault="00542673" w:rsidP="0023329D">
            <w:pPr>
              <w:spacing w:line="240" w:lineRule="auto"/>
              <w:rPr>
                <w:rFonts w:ascii="Times New Roman" w:hAnsi="Times New Roman"/>
                <w:sz w:val="24"/>
                <w:szCs w:val="24"/>
              </w:rPr>
            </w:pPr>
            <w:r w:rsidRPr="0023329D">
              <w:rPr>
                <w:rFonts w:ascii="Times New Roman" w:hAnsi="Times New Roman"/>
                <w:sz w:val="24"/>
                <w:szCs w:val="24"/>
              </w:rPr>
              <w:t xml:space="preserve">Минимальное количество </w:t>
            </w:r>
            <w:proofErr w:type="spellStart"/>
            <w:r w:rsidRPr="0023329D">
              <w:rPr>
                <w:rFonts w:ascii="Times New Roman" w:hAnsi="Times New Roman"/>
                <w:sz w:val="24"/>
                <w:szCs w:val="24"/>
              </w:rPr>
              <w:t>машино-мест</w:t>
            </w:r>
            <w:proofErr w:type="spellEnd"/>
            <w:r w:rsidRPr="0023329D">
              <w:rPr>
                <w:rFonts w:ascii="Times New Roman" w:hAnsi="Times New Roman"/>
                <w:sz w:val="24"/>
                <w:szCs w:val="24"/>
              </w:rPr>
              <w:t xml:space="preserve"> на расчетную единицу</w:t>
            </w:r>
          </w:p>
        </w:tc>
      </w:tr>
      <w:tr w:rsidR="00542673" w:rsidRPr="0023329D" w:rsidTr="00744778">
        <w:trPr>
          <w:cantSplit/>
        </w:trPr>
        <w:tc>
          <w:tcPr>
            <w:tcW w:w="5529" w:type="dxa"/>
          </w:tcPr>
          <w:p w:rsidR="00542673" w:rsidRPr="0023329D" w:rsidRDefault="00542673" w:rsidP="005738E6">
            <w:pPr>
              <w:pStyle w:val="Heading"/>
              <w:rPr>
                <w:rFonts w:ascii="Times New Roman" w:hAnsi="Times New Roman"/>
                <w:b w:val="0"/>
                <w:sz w:val="24"/>
                <w:szCs w:val="24"/>
              </w:rPr>
            </w:pPr>
            <w:r w:rsidRPr="0023329D">
              <w:rPr>
                <w:rFonts w:ascii="Times New Roman" w:hAnsi="Times New Roman"/>
                <w:b w:val="0"/>
                <w:sz w:val="24"/>
                <w:szCs w:val="24"/>
              </w:rPr>
              <w:t>ДДУ и средние школы общего типа</w:t>
            </w:r>
          </w:p>
        </w:tc>
        <w:tc>
          <w:tcPr>
            <w:tcW w:w="3402" w:type="dxa"/>
          </w:tcPr>
          <w:p w:rsidR="00542673" w:rsidRPr="0023329D" w:rsidRDefault="005738E6" w:rsidP="005738E6">
            <w:pPr>
              <w:spacing w:line="240" w:lineRule="auto"/>
              <w:jc w:val="left"/>
              <w:rPr>
                <w:rFonts w:ascii="Times New Roman" w:hAnsi="Times New Roman"/>
                <w:sz w:val="24"/>
                <w:szCs w:val="24"/>
              </w:rPr>
            </w:pPr>
            <w:r>
              <w:rPr>
                <w:rFonts w:ascii="Times New Roman" w:hAnsi="Times New Roman"/>
                <w:sz w:val="24"/>
                <w:szCs w:val="24"/>
              </w:rPr>
              <w:t xml:space="preserve">1 </w:t>
            </w:r>
            <w:proofErr w:type="spellStart"/>
            <w:r>
              <w:rPr>
                <w:rFonts w:ascii="Times New Roman" w:hAnsi="Times New Roman"/>
                <w:sz w:val="24"/>
                <w:szCs w:val="24"/>
              </w:rPr>
              <w:t>машино-место</w:t>
            </w:r>
            <w:proofErr w:type="spellEnd"/>
            <w:r>
              <w:rPr>
                <w:rFonts w:ascii="Times New Roman" w:hAnsi="Times New Roman"/>
                <w:sz w:val="24"/>
                <w:szCs w:val="24"/>
              </w:rPr>
              <w:t xml:space="preserve"> </w:t>
            </w:r>
            <w:r w:rsidR="00542673" w:rsidRPr="0023329D">
              <w:rPr>
                <w:rFonts w:ascii="Times New Roman" w:hAnsi="Times New Roman"/>
                <w:sz w:val="24"/>
                <w:szCs w:val="24"/>
              </w:rPr>
              <w:t>на 5 работников</w:t>
            </w:r>
          </w:p>
        </w:tc>
      </w:tr>
      <w:tr w:rsidR="00542673" w:rsidRPr="0023329D" w:rsidTr="00744778">
        <w:tc>
          <w:tcPr>
            <w:tcW w:w="5529" w:type="dxa"/>
          </w:tcPr>
          <w:p w:rsidR="00542673" w:rsidRPr="0023329D" w:rsidRDefault="00542673" w:rsidP="005738E6">
            <w:pPr>
              <w:spacing w:line="240" w:lineRule="auto"/>
              <w:jc w:val="left"/>
              <w:rPr>
                <w:rFonts w:ascii="Times New Roman" w:hAnsi="Times New Roman"/>
                <w:sz w:val="24"/>
                <w:szCs w:val="24"/>
              </w:rPr>
            </w:pPr>
            <w:r w:rsidRPr="0023329D">
              <w:rPr>
                <w:rFonts w:ascii="Times New Roman" w:hAnsi="Times New Roman"/>
                <w:sz w:val="24"/>
                <w:szCs w:val="24"/>
              </w:rPr>
              <w:t>Объекты торговли, общественного питания и бытового обслуживания</w:t>
            </w:r>
            <w:r w:rsidRPr="0023329D">
              <w:rPr>
                <w:rFonts w:ascii="Times New Roman" w:hAnsi="Times New Roman"/>
                <w:b/>
                <w:sz w:val="24"/>
                <w:szCs w:val="24"/>
              </w:rPr>
              <w:t xml:space="preserve"> </w:t>
            </w:r>
            <w:r w:rsidRPr="0023329D">
              <w:rPr>
                <w:rFonts w:ascii="Times New Roman" w:hAnsi="Times New Roman"/>
                <w:sz w:val="24"/>
                <w:szCs w:val="24"/>
              </w:rPr>
              <w:t xml:space="preserve"> </w:t>
            </w:r>
          </w:p>
        </w:tc>
        <w:tc>
          <w:tcPr>
            <w:tcW w:w="3402" w:type="dxa"/>
          </w:tcPr>
          <w:p w:rsidR="00542673" w:rsidRPr="0023329D" w:rsidRDefault="005738E6" w:rsidP="005738E6">
            <w:pPr>
              <w:spacing w:line="240" w:lineRule="auto"/>
              <w:jc w:val="left"/>
              <w:rPr>
                <w:rFonts w:ascii="Times New Roman" w:hAnsi="Times New Roman"/>
                <w:sz w:val="24"/>
                <w:szCs w:val="24"/>
              </w:rPr>
            </w:pPr>
            <w:r>
              <w:rPr>
                <w:rFonts w:ascii="Times New Roman" w:hAnsi="Times New Roman"/>
                <w:sz w:val="24"/>
                <w:szCs w:val="24"/>
              </w:rPr>
              <w:t xml:space="preserve">1 </w:t>
            </w:r>
            <w:proofErr w:type="spellStart"/>
            <w:r>
              <w:rPr>
                <w:rFonts w:ascii="Times New Roman" w:hAnsi="Times New Roman"/>
                <w:sz w:val="24"/>
                <w:szCs w:val="24"/>
              </w:rPr>
              <w:t>машино-место</w:t>
            </w:r>
            <w:proofErr w:type="spellEnd"/>
            <w:r>
              <w:rPr>
                <w:rFonts w:ascii="Times New Roman" w:hAnsi="Times New Roman"/>
                <w:sz w:val="24"/>
                <w:szCs w:val="24"/>
              </w:rPr>
              <w:t xml:space="preserve"> </w:t>
            </w:r>
            <w:r w:rsidR="00542673" w:rsidRPr="0023329D">
              <w:rPr>
                <w:rFonts w:ascii="Times New Roman" w:hAnsi="Times New Roman"/>
                <w:sz w:val="24"/>
                <w:szCs w:val="24"/>
              </w:rPr>
              <w:t>на 50 кв</w:t>
            </w:r>
            <w:proofErr w:type="gramStart"/>
            <w:r w:rsidR="00542673" w:rsidRPr="0023329D">
              <w:rPr>
                <w:rFonts w:ascii="Times New Roman" w:hAnsi="Times New Roman"/>
                <w:sz w:val="24"/>
                <w:szCs w:val="24"/>
              </w:rPr>
              <w:t>.м</w:t>
            </w:r>
            <w:proofErr w:type="gramEnd"/>
            <w:r w:rsidR="00542673" w:rsidRPr="0023329D">
              <w:rPr>
                <w:rFonts w:ascii="Times New Roman" w:hAnsi="Times New Roman"/>
                <w:sz w:val="24"/>
                <w:szCs w:val="24"/>
              </w:rPr>
              <w:t xml:space="preserve"> общей площади</w:t>
            </w:r>
          </w:p>
        </w:tc>
      </w:tr>
      <w:tr w:rsidR="00542673" w:rsidRPr="0023329D" w:rsidTr="00744778">
        <w:tc>
          <w:tcPr>
            <w:tcW w:w="5529" w:type="dxa"/>
          </w:tcPr>
          <w:p w:rsidR="00542673" w:rsidRPr="0023329D" w:rsidRDefault="00542673" w:rsidP="005738E6">
            <w:pPr>
              <w:pStyle w:val="Iauiue"/>
              <w:rPr>
                <w:sz w:val="24"/>
                <w:szCs w:val="24"/>
              </w:rPr>
            </w:pPr>
            <w:r w:rsidRPr="0023329D">
              <w:rPr>
                <w:sz w:val="24"/>
                <w:szCs w:val="24"/>
              </w:rPr>
              <w:t xml:space="preserve">Библиотеки, клубы, </w:t>
            </w:r>
            <w:r w:rsidRPr="0023329D">
              <w:rPr>
                <w:color w:val="000000"/>
                <w:sz w:val="24"/>
                <w:szCs w:val="24"/>
              </w:rPr>
              <w:t xml:space="preserve">детские и взрослые музыкальные, художественные, хореографические школы и </w:t>
            </w:r>
            <w:r w:rsidRPr="0023329D">
              <w:rPr>
                <w:sz w:val="24"/>
                <w:szCs w:val="24"/>
              </w:rPr>
              <w:t>студии, дома творчества (исключая ночные заведения)</w:t>
            </w:r>
            <w:r w:rsidRPr="0023329D">
              <w:rPr>
                <w:color w:val="000000"/>
                <w:sz w:val="24"/>
                <w:szCs w:val="24"/>
              </w:rPr>
              <w:t xml:space="preserve"> </w:t>
            </w:r>
          </w:p>
        </w:tc>
        <w:tc>
          <w:tcPr>
            <w:tcW w:w="3402" w:type="dxa"/>
          </w:tcPr>
          <w:p w:rsidR="00542673" w:rsidRPr="0023329D" w:rsidRDefault="005738E6" w:rsidP="005738E6">
            <w:pPr>
              <w:spacing w:line="240" w:lineRule="auto"/>
              <w:jc w:val="left"/>
              <w:rPr>
                <w:rFonts w:ascii="Times New Roman" w:hAnsi="Times New Roman"/>
                <w:sz w:val="24"/>
                <w:szCs w:val="24"/>
              </w:rPr>
            </w:pPr>
            <w:r>
              <w:rPr>
                <w:rFonts w:ascii="Times New Roman" w:hAnsi="Times New Roman"/>
                <w:sz w:val="24"/>
                <w:szCs w:val="24"/>
              </w:rPr>
              <w:t xml:space="preserve">1 </w:t>
            </w:r>
            <w:proofErr w:type="spellStart"/>
            <w:r>
              <w:rPr>
                <w:rFonts w:ascii="Times New Roman" w:hAnsi="Times New Roman"/>
                <w:sz w:val="24"/>
                <w:szCs w:val="24"/>
              </w:rPr>
              <w:t>машино-место</w:t>
            </w:r>
            <w:proofErr w:type="spellEnd"/>
            <w:r>
              <w:rPr>
                <w:rFonts w:ascii="Times New Roman" w:hAnsi="Times New Roman"/>
                <w:sz w:val="24"/>
                <w:szCs w:val="24"/>
              </w:rPr>
              <w:t xml:space="preserve"> </w:t>
            </w:r>
            <w:r w:rsidR="00542673" w:rsidRPr="0023329D">
              <w:rPr>
                <w:rFonts w:ascii="Times New Roman" w:hAnsi="Times New Roman"/>
                <w:sz w:val="24"/>
                <w:szCs w:val="24"/>
              </w:rPr>
              <w:t>до 50 кв</w:t>
            </w:r>
            <w:proofErr w:type="gramStart"/>
            <w:r w:rsidR="00542673" w:rsidRPr="0023329D">
              <w:rPr>
                <w:rFonts w:ascii="Times New Roman" w:hAnsi="Times New Roman"/>
                <w:sz w:val="24"/>
                <w:szCs w:val="24"/>
              </w:rPr>
              <w:t>.м</w:t>
            </w:r>
            <w:proofErr w:type="gramEnd"/>
            <w:r w:rsidR="00542673" w:rsidRPr="0023329D">
              <w:rPr>
                <w:rFonts w:ascii="Times New Roman" w:hAnsi="Times New Roman"/>
                <w:sz w:val="24"/>
                <w:szCs w:val="24"/>
              </w:rPr>
              <w:t xml:space="preserve"> общей площади</w:t>
            </w:r>
          </w:p>
        </w:tc>
      </w:tr>
      <w:tr w:rsidR="00542673" w:rsidRPr="0023329D" w:rsidTr="00744778">
        <w:tc>
          <w:tcPr>
            <w:tcW w:w="5529" w:type="dxa"/>
          </w:tcPr>
          <w:p w:rsidR="00542673" w:rsidRPr="0023329D" w:rsidRDefault="00542673" w:rsidP="005738E6">
            <w:pPr>
              <w:pStyle w:val="Iauiue"/>
              <w:rPr>
                <w:sz w:val="24"/>
                <w:szCs w:val="24"/>
              </w:rPr>
            </w:pPr>
            <w:r w:rsidRPr="0023329D">
              <w:rPr>
                <w:sz w:val="24"/>
                <w:szCs w:val="24"/>
              </w:rPr>
              <w:t>Комплексы для занятий физкультурой и спортом с местами для зрителей (стадионы, спортивные комплексы)</w:t>
            </w:r>
          </w:p>
        </w:tc>
        <w:tc>
          <w:tcPr>
            <w:tcW w:w="3402" w:type="dxa"/>
          </w:tcPr>
          <w:p w:rsidR="00542673" w:rsidRPr="0023329D" w:rsidRDefault="005738E6" w:rsidP="005738E6">
            <w:pPr>
              <w:spacing w:line="240" w:lineRule="auto"/>
              <w:jc w:val="left"/>
              <w:rPr>
                <w:rFonts w:ascii="Times New Roman" w:hAnsi="Times New Roman"/>
                <w:sz w:val="24"/>
                <w:szCs w:val="24"/>
              </w:rPr>
            </w:pPr>
            <w:r>
              <w:rPr>
                <w:rFonts w:ascii="Times New Roman" w:hAnsi="Times New Roman"/>
                <w:sz w:val="24"/>
                <w:szCs w:val="24"/>
              </w:rPr>
              <w:t xml:space="preserve">1 </w:t>
            </w:r>
            <w:proofErr w:type="spellStart"/>
            <w:r>
              <w:rPr>
                <w:rFonts w:ascii="Times New Roman" w:hAnsi="Times New Roman"/>
                <w:sz w:val="24"/>
                <w:szCs w:val="24"/>
              </w:rPr>
              <w:t>машино-место</w:t>
            </w:r>
            <w:proofErr w:type="spellEnd"/>
            <w:r>
              <w:rPr>
                <w:rFonts w:ascii="Times New Roman" w:hAnsi="Times New Roman"/>
                <w:sz w:val="24"/>
                <w:szCs w:val="24"/>
              </w:rPr>
              <w:t xml:space="preserve"> </w:t>
            </w:r>
            <w:r w:rsidR="00542673" w:rsidRPr="0023329D">
              <w:rPr>
                <w:rFonts w:ascii="Times New Roman" w:hAnsi="Times New Roman"/>
                <w:sz w:val="24"/>
                <w:szCs w:val="24"/>
              </w:rPr>
              <w:t>на 20 зрительских мест</w:t>
            </w:r>
          </w:p>
        </w:tc>
      </w:tr>
      <w:tr w:rsidR="00542673" w:rsidRPr="0023329D" w:rsidTr="00744778">
        <w:tc>
          <w:tcPr>
            <w:tcW w:w="5529" w:type="dxa"/>
          </w:tcPr>
          <w:p w:rsidR="00542673" w:rsidRPr="0023329D" w:rsidRDefault="00542673" w:rsidP="005738E6">
            <w:pPr>
              <w:pStyle w:val="Iauiue"/>
              <w:rPr>
                <w:sz w:val="24"/>
                <w:szCs w:val="24"/>
              </w:rPr>
            </w:pPr>
            <w:r w:rsidRPr="0023329D">
              <w:rPr>
                <w:sz w:val="24"/>
                <w:szCs w:val="24"/>
              </w:rPr>
              <w:t>Амбулаторно-поликлинич</w:t>
            </w:r>
            <w:r w:rsidR="005738E6">
              <w:rPr>
                <w:sz w:val="24"/>
                <w:szCs w:val="24"/>
              </w:rPr>
              <w:t xml:space="preserve">еские учреждения в том числе: </w:t>
            </w:r>
            <w:r w:rsidRPr="0023329D">
              <w:rPr>
                <w:sz w:val="24"/>
                <w:szCs w:val="24"/>
              </w:rPr>
              <w:t>пункты первой медицинской помощи</w:t>
            </w:r>
          </w:p>
        </w:tc>
        <w:tc>
          <w:tcPr>
            <w:tcW w:w="3402" w:type="dxa"/>
          </w:tcPr>
          <w:p w:rsidR="00542673" w:rsidRPr="0023329D" w:rsidRDefault="005738E6" w:rsidP="005738E6">
            <w:pPr>
              <w:spacing w:line="240" w:lineRule="auto"/>
              <w:jc w:val="left"/>
              <w:rPr>
                <w:rFonts w:ascii="Times New Roman" w:hAnsi="Times New Roman"/>
                <w:sz w:val="24"/>
                <w:szCs w:val="24"/>
              </w:rPr>
            </w:pPr>
            <w:r>
              <w:rPr>
                <w:rFonts w:ascii="Times New Roman" w:hAnsi="Times New Roman"/>
                <w:sz w:val="24"/>
                <w:szCs w:val="24"/>
              </w:rPr>
              <w:t xml:space="preserve">1 </w:t>
            </w:r>
            <w:proofErr w:type="spellStart"/>
            <w:r>
              <w:rPr>
                <w:rFonts w:ascii="Times New Roman" w:hAnsi="Times New Roman"/>
                <w:sz w:val="24"/>
                <w:szCs w:val="24"/>
              </w:rPr>
              <w:t>машино-место</w:t>
            </w:r>
            <w:proofErr w:type="spellEnd"/>
            <w:r>
              <w:rPr>
                <w:rFonts w:ascii="Times New Roman" w:hAnsi="Times New Roman"/>
                <w:sz w:val="24"/>
                <w:szCs w:val="24"/>
              </w:rPr>
              <w:t xml:space="preserve"> </w:t>
            </w:r>
            <w:r w:rsidR="00542673" w:rsidRPr="0023329D">
              <w:rPr>
                <w:rFonts w:ascii="Times New Roman" w:hAnsi="Times New Roman"/>
                <w:sz w:val="24"/>
                <w:szCs w:val="24"/>
              </w:rPr>
              <w:t>до 50 кв</w:t>
            </w:r>
            <w:proofErr w:type="gramStart"/>
            <w:r w:rsidR="00542673" w:rsidRPr="0023329D">
              <w:rPr>
                <w:rFonts w:ascii="Times New Roman" w:hAnsi="Times New Roman"/>
                <w:sz w:val="24"/>
                <w:szCs w:val="24"/>
              </w:rPr>
              <w:t>.м</w:t>
            </w:r>
            <w:proofErr w:type="gramEnd"/>
            <w:r w:rsidR="00542673" w:rsidRPr="0023329D">
              <w:rPr>
                <w:rFonts w:ascii="Times New Roman" w:hAnsi="Times New Roman"/>
                <w:sz w:val="24"/>
                <w:szCs w:val="24"/>
              </w:rPr>
              <w:t xml:space="preserve"> общей площади</w:t>
            </w:r>
          </w:p>
        </w:tc>
      </w:tr>
      <w:tr w:rsidR="00542673" w:rsidRPr="0023329D" w:rsidTr="00744778">
        <w:tc>
          <w:tcPr>
            <w:tcW w:w="5529" w:type="dxa"/>
          </w:tcPr>
          <w:p w:rsidR="00542673" w:rsidRPr="0023329D" w:rsidRDefault="00542673" w:rsidP="005738E6">
            <w:pPr>
              <w:pStyle w:val="Iauiue"/>
              <w:rPr>
                <w:sz w:val="24"/>
                <w:szCs w:val="24"/>
              </w:rPr>
            </w:pPr>
            <w:r w:rsidRPr="0023329D">
              <w:rPr>
                <w:color w:val="000000"/>
                <w:sz w:val="24"/>
                <w:szCs w:val="24"/>
              </w:rPr>
              <w:t>Отделения связи, почтовые отделения</w:t>
            </w:r>
          </w:p>
        </w:tc>
        <w:tc>
          <w:tcPr>
            <w:tcW w:w="3402" w:type="dxa"/>
          </w:tcPr>
          <w:p w:rsidR="00542673" w:rsidRPr="0023329D" w:rsidRDefault="005738E6" w:rsidP="005738E6">
            <w:pPr>
              <w:spacing w:line="240" w:lineRule="auto"/>
              <w:jc w:val="left"/>
              <w:rPr>
                <w:rFonts w:ascii="Times New Roman" w:hAnsi="Times New Roman"/>
                <w:sz w:val="24"/>
                <w:szCs w:val="24"/>
              </w:rPr>
            </w:pPr>
            <w:r>
              <w:rPr>
                <w:rFonts w:ascii="Times New Roman" w:hAnsi="Times New Roman"/>
                <w:sz w:val="24"/>
                <w:szCs w:val="24"/>
              </w:rPr>
              <w:t xml:space="preserve">1 </w:t>
            </w:r>
            <w:proofErr w:type="spellStart"/>
            <w:r>
              <w:rPr>
                <w:rFonts w:ascii="Times New Roman" w:hAnsi="Times New Roman"/>
                <w:sz w:val="24"/>
                <w:szCs w:val="24"/>
              </w:rPr>
              <w:t>машино-место</w:t>
            </w:r>
            <w:proofErr w:type="spellEnd"/>
            <w:r>
              <w:rPr>
                <w:rFonts w:ascii="Times New Roman" w:hAnsi="Times New Roman"/>
                <w:sz w:val="24"/>
                <w:szCs w:val="24"/>
              </w:rPr>
              <w:t xml:space="preserve"> </w:t>
            </w:r>
            <w:r w:rsidR="00542673" w:rsidRPr="0023329D">
              <w:rPr>
                <w:rFonts w:ascii="Times New Roman" w:hAnsi="Times New Roman"/>
                <w:sz w:val="24"/>
                <w:szCs w:val="24"/>
              </w:rPr>
              <w:t>до 50 кв</w:t>
            </w:r>
            <w:proofErr w:type="gramStart"/>
            <w:r w:rsidR="00542673" w:rsidRPr="0023329D">
              <w:rPr>
                <w:rFonts w:ascii="Times New Roman" w:hAnsi="Times New Roman"/>
                <w:sz w:val="24"/>
                <w:szCs w:val="24"/>
              </w:rPr>
              <w:t>.м</w:t>
            </w:r>
            <w:proofErr w:type="gramEnd"/>
            <w:r w:rsidR="00542673" w:rsidRPr="0023329D">
              <w:rPr>
                <w:rFonts w:ascii="Times New Roman" w:hAnsi="Times New Roman"/>
                <w:sz w:val="24"/>
                <w:szCs w:val="24"/>
              </w:rPr>
              <w:t xml:space="preserve"> общей площади</w:t>
            </w:r>
          </w:p>
        </w:tc>
      </w:tr>
    </w:tbl>
    <w:p w:rsidR="00542673" w:rsidRPr="0023329D" w:rsidRDefault="00542673" w:rsidP="005738E6">
      <w:pPr>
        <w:pStyle w:val="ConsNormal"/>
        <w:spacing w:before="0"/>
        <w:ind w:left="0" w:right="0" w:firstLine="0"/>
        <w:rPr>
          <w:rFonts w:ascii="Times New Roman" w:hAnsi="Times New Roman" w:cs="Times New Roman"/>
          <w:sz w:val="24"/>
          <w:szCs w:val="24"/>
        </w:rPr>
      </w:pPr>
    </w:p>
    <w:p w:rsidR="00542673" w:rsidRPr="0023329D" w:rsidRDefault="00542673" w:rsidP="00A377AE">
      <w:pPr>
        <w:pStyle w:val="ConsNormal"/>
        <w:widowControl/>
        <w:numPr>
          <w:ilvl w:val="0"/>
          <w:numId w:val="21"/>
        </w:numPr>
        <w:tabs>
          <w:tab w:val="left" w:pos="1080"/>
        </w:tabs>
        <w:spacing w:before="0"/>
        <w:ind w:left="0" w:right="0" w:firstLine="709"/>
        <w:rPr>
          <w:rFonts w:ascii="Times New Roman" w:hAnsi="Times New Roman" w:cs="Times New Roman"/>
          <w:sz w:val="24"/>
          <w:szCs w:val="24"/>
        </w:rPr>
      </w:pPr>
      <w:r w:rsidRPr="0023329D">
        <w:rPr>
          <w:rFonts w:ascii="Times New Roman" w:hAnsi="Times New Roman" w:cs="Times New Roman"/>
          <w:sz w:val="24"/>
          <w:szCs w:val="24"/>
        </w:rPr>
        <w:t>Размещение объектов и помещений общественного назначения, предназначенных для обслуживания населения, должно осуществляться на земельных участках, примыкающих к улицам населенного пункта.</w:t>
      </w:r>
    </w:p>
    <w:p w:rsidR="00542673" w:rsidRPr="0023329D" w:rsidRDefault="00542673" w:rsidP="00A377AE">
      <w:pPr>
        <w:pStyle w:val="ConsNormal"/>
        <w:widowControl/>
        <w:numPr>
          <w:ilvl w:val="0"/>
          <w:numId w:val="21"/>
        </w:numPr>
        <w:tabs>
          <w:tab w:val="left" w:pos="1080"/>
        </w:tabs>
        <w:spacing w:before="0"/>
        <w:ind w:left="0" w:right="0" w:firstLine="709"/>
        <w:rPr>
          <w:rFonts w:ascii="Times New Roman" w:hAnsi="Times New Roman" w:cs="Times New Roman"/>
          <w:sz w:val="24"/>
          <w:szCs w:val="24"/>
        </w:rPr>
      </w:pPr>
      <w:r w:rsidRPr="0023329D">
        <w:rPr>
          <w:rFonts w:ascii="Times New Roman" w:hAnsi="Times New Roman" w:cs="Times New Roman"/>
          <w:sz w:val="24"/>
          <w:szCs w:val="24"/>
        </w:rPr>
        <w:t xml:space="preserve"> В соответствии с законодательством и нормами строительного проектирования обеспечивается устройство пандусов для доступа </w:t>
      </w:r>
      <w:proofErr w:type="spellStart"/>
      <w:r w:rsidRPr="0023329D">
        <w:rPr>
          <w:rFonts w:ascii="Times New Roman" w:hAnsi="Times New Roman" w:cs="Times New Roman"/>
          <w:sz w:val="24"/>
          <w:szCs w:val="24"/>
        </w:rPr>
        <w:t>маломобильных</w:t>
      </w:r>
      <w:proofErr w:type="spellEnd"/>
      <w:r w:rsidRPr="0023329D">
        <w:rPr>
          <w:rFonts w:ascii="Times New Roman" w:hAnsi="Times New Roman" w:cs="Times New Roman"/>
          <w:sz w:val="24"/>
          <w:szCs w:val="24"/>
        </w:rPr>
        <w:t xml:space="preserve"> групп населения в помещения общественного назначения, а также на тротуарах в местах их примыкания к полотну дорог и проездов.</w:t>
      </w:r>
    </w:p>
    <w:p w:rsidR="00542673" w:rsidRPr="0023329D" w:rsidRDefault="00542673" w:rsidP="00A377AE">
      <w:pPr>
        <w:numPr>
          <w:ilvl w:val="0"/>
          <w:numId w:val="21"/>
        </w:numPr>
        <w:tabs>
          <w:tab w:val="left" w:pos="180"/>
          <w:tab w:val="left" w:pos="720"/>
          <w:tab w:val="left" w:pos="1080"/>
        </w:tabs>
        <w:spacing w:line="240" w:lineRule="auto"/>
        <w:ind w:left="0" w:firstLine="709"/>
        <w:jc w:val="both"/>
        <w:rPr>
          <w:rFonts w:ascii="Times New Roman" w:hAnsi="Times New Roman"/>
          <w:sz w:val="24"/>
          <w:szCs w:val="24"/>
        </w:rPr>
      </w:pPr>
      <w:r w:rsidRPr="0023329D">
        <w:rPr>
          <w:rFonts w:ascii="Times New Roman" w:hAnsi="Times New Roman"/>
          <w:sz w:val="24"/>
          <w:szCs w:val="24"/>
        </w:rPr>
        <w:t xml:space="preserve"> </w:t>
      </w:r>
      <w:proofErr w:type="gramStart"/>
      <w:r w:rsidRPr="0023329D">
        <w:rPr>
          <w:rFonts w:ascii="Times New Roman" w:hAnsi="Times New Roman"/>
          <w:sz w:val="24"/>
          <w:szCs w:val="24"/>
        </w:rPr>
        <w:t>Минимальные расстояния между зданиями определяются с учетом требований технических регламентов (до их вступления в силу в установленном порядке – с нормативными техническими документами в части, не противоречащей Федеральному закону «О техническом регулировании» и Градостроительному кодексу Российской Федерации) по обеспечению противопожарных разрывов и нормативной продолжительности инсоляции территорий и помещений в зданиях с учетом обеспечения бытовых разрывов.</w:t>
      </w:r>
      <w:proofErr w:type="gramEnd"/>
    </w:p>
    <w:p w:rsidR="00542673" w:rsidRPr="0023329D" w:rsidRDefault="00542673" w:rsidP="00A377AE">
      <w:pPr>
        <w:numPr>
          <w:ilvl w:val="0"/>
          <w:numId w:val="21"/>
        </w:numPr>
        <w:tabs>
          <w:tab w:val="left" w:pos="180"/>
          <w:tab w:val="left" w:pos="720"/>
          <w:tab w:val="left" w:pos="1080"/>
        </w:tabs>
        <w:spacing w:line="240" w:lineRule="auto"/>
        <w:ind w:left="0" w:firstLine="709"/>
        <w:jc w:val="both"/>
        <w:rPr>
          <w:rFonts w:ascii="Times New Roman" w:hAnsi="Times New Roman"/>
          <w:sz w:val="24"/>
          <w:szCs w:val="24"/>
        </w:rPr>
      </w:pPr>
      <w:r w:rsidRPr="0023329D">
        <w:rPr>
          <w:rFonts w:ascii="Times New Roman" w:hAnsi="Times New Roman"/>
          <w:sz w:val="24"/>
          <w:szCs w:val="24"/>
        </w:rPr>
        <w:t xml:space="preserve"> Расстояния между жилыми зданиями, жилыми и общественными, а также производственными зданиями следует принимать на основе расчетов инсоляции и </w:t>
      </w:r>
      <w:r w:rsidRPr="0023329D">
        <w:rPr>
          <w:rFonts w:ascii="Times New Roman" w:hAnsi="Times New Roman"/>
          <w:sz w:val="24"/>
          <w:szCs w:val="24"/>
        </w:rPr>
        <w:lastRenderedPageBreak/>
        <w:t>освещенности в соответствии с требованиями, приведенными в разделе 14 СП 42.13330.2011, нормами освещенности, приведенными в СП 52.13330, а также в соответствии с противопожарными требованиями, приведенными в разделе 15 СП 42.13330.2011.</w:t>
      </w:r>
    </w:p>
    <w:p w:rsidR="00542673" w:rsidRPr="0023329D" w:rsidRDefault="00542673" w:rsidP="00A377AE">
      <w:pPr>
        <w:numPr>
          <w:ilvl w:val="0"/>
          <w:numId w:val="21"/>
        </w:numPr>
        <w:tabs>
          <w:tab w:val="left" w:pos="180"/>
          <w:tab w:val="left" w:pos="720"/>
          <w:tab w:val="left" w:pos="1080"/>
        </w:tabs>
        <w:spacing w:line="240" w:lineRule="auto"/>
        <w:ind w:left="0" w:firstLine="709"/>
        <w:jc w:val="both"/>
        <w:rPr>
          <w:rFonts w:ascii="Times New Roman" w:hAnsi="Times New Roman"/>
          <w:sz w:val="24"/>
          <w:szCs w:val="24"/>
        </w:rPr>
      </w:pPr>
      <w:r w:rsidRPr="0023329D">
        <w:rPr>
          <w:rFonts w:ascii="Times New Roman" w:hAnsi="Times New Roman"/>
          <w:sz w:val="24"/>
          <w:szCs w:val="24"/>
        </w:rPr>
        <w:t>Минимальный процент озеленения: участков детских дошкольных учреждений, школ – 50%.</w:t>
      </w:r>
    </w:p>
    <w:p w:rsidR="00542673" w:rsidRPr="0023329D" w:rsidRDefault="00542673" w:rsidP="0023329D">
      <w:pPr>
        <w:tabs>
          <w:tab w:val="left" w:pos="180"/>
          <w:tab w:val="left" w:pos="720"/>
          <w:tab w:val="left" w:pos="1080"/>
        </w:tabs>
        <w:spacing w:line="240" w:lineRule="auto"/>
        <w:ind w:firstLine="709"/>
        <w:jc w:val="both"/>
        <w:rPr>
          <w:rFonts w:ascii="Times New Roman" w:hAnsi="Times New Roman"/>
          <w:sz w:val="24"/>
          <w:szCs w:val="24"/>
        </w:rPr>
      </w:pPr>
    </w:p>
    <w:p w:rsidR="00542673" w:rsidRPr="0023329D" w:rsidRDefault="00542673" w:rsidP="0023329D">
      <w:pPr>
        <w:tabs>
          <w:tab w:val="left" w:pos="180"/>
          <w:tab w:val="left" w:pos="720"/>
          <w:tab w:val="left" w:pos="1080"/>
        </w:tabs>
        <w:spacing w:line="240" w:lineRule="auto"/>
        <w:ind w:firstLine="709"/>
        <w:jc w:val="both"/>
        <w:rPr>
          <w:rFonts w:ascii="Times New Roman" w:hAnsi="Times New Roman"/>
          <w:b/>
          <w:sz w:val="24"/>
          <w:szCs w:val="24"/>
        </w:rPr>
      </w:pPr>
      <w:r w:rsidRPr="0023329D">
        <w:rPr>
          <w:rFonts w:ascii="Times New Roman" w:hAnsi="Times New Roman"/>
          <w:b/>
          <w:sz w:val="24"/>
          <w:szCs w:val="24"/>
        </w:rPr>
        <w:t>2.2</w:t>
      </w:r>
      <w:proofErr w:type="gramStart"/>
      <w:r w:rsidRPr="0023329D">
        <w:rPr>
          <w:rFonts w:ascii="Times New Roman" w:hAnsi="Times New Roman"/>
          <w:b/>
          <w:sz w:val="24"/>
          <w:szCs w:val="24"/>
        </w:rPr>
        <w:t xml:space="preserve"> Д</w:t>
      </w:r>
      <w:proofErr w:type="gramEnd"/>
      <w:r w:rsidRPr="0023329D">
        <w:rPr>
          <w:rFonts w:ascii="Times New Roman" w:hAnsi="Times New Roman"/>
          <w:b/>
          <w:sz w:val="24"/>
          <w:szCs w:val="24"/>
        </w:rPr>
        <w:t>ля магазинов:</w:t>
      </w:r>
    </w:p>
    <w:p w:rsidR="00542673" w:rsidRPr="0023329D" w:rsidRDefault="00542673" w:rsidP="00A377AE">
      <w:pPr>
        <w:pStyle w:val="af4"/>
        <w:numPr>
          <w:ilvl w:val="0"/>
          <w:numId w:val="19"/>
        </w:numPr>
        <w:tabs>
          <w:tab w:val="left" w:pos="709"/>
          <w:tab w:val="left" w:pos="1080"/>
        </w:tabs>
        <w:spacing w:before="0" w:beforeAutospacing="0" w:after="0" w:afterAutospacing="0"/>
        <w:ind w:left="0" w:firstLine="709"/>
        <w:jc w:val="both"/>
      </w:pPr>
      <w:r w:rsidRPr="0023329D">
        <w:t>Минимальная площадь земельного уч</w:t>
      </w:r>
      <w:r w:rsidR="005738E6">
        <w:t xml:space="preserve">астка для размещения магазина– </w:t>
      </w:r>
      <w:r w:rsidRPr="0023329D">
        <w:t>200 м</w:t>
      </w:r>
      <w:proofErr w:type="gramStart"/>
      <w:r w:rsidRPr="0023329D">
        <w:rPr>
          <w:vertAlign w:val="superscript"/>
        </w:rPr>
        <w:t>2</w:t>
      </w:r>
      <w:proofErr w:type="gramEnd"/>
      <w:r w:rsidR="003A4A05">
        <w:t>.</w:t>
      </w:r>
    </w:p>
    <w:p w:rsidR="00542673" w:rsidRPr="0023329D" w:rsidRDefault="00542673" w:rsidP="00A377AE">
      <w:pPr>
        <w:pStyle w:val="af4"/>
        <w:numPr>
          <w:ilvl w:val="0"/>
          <w:numId w:val="19"/>
        </w:numPr>
        <w:tabs>
          <w:tab w:val="left" w:pos="1080"/>
        </w:tabs>
        <w:spacing w:before="0" w:beforeAutospacing="0" w:after="0" w:afterAutospacing="0"/>
        <w:ind w:left="0" w:firstLine="709"/>
        <w:jc w:val="both"/>
      </w:pPr>
      <w:r w:rsidRPr="0023329D">
        <w:t>Максимальная площадь земельного участка для размещения магазина – 4000 м</w:t>
      </w:r>
      <w:proofErr w:type="gramStart"/>
      <w:r w:rsidRPr="0023329D">
        <w:rPr>
          <w:vertAlign w:val="superscript"/>
        </w:rPr>
        <w:t>2</w:t>
      </w:r>
      <w:proofErr w:type="gramEnd"/>
      <w:r w:rsidR="003A4A05">
        <w:t>.</w:t>
      </w:r>
      <w:r w:rsidRPr="0023329D">
        <w:t xml:space="preserve"> </w:t>
      </w:r>
    </w:p>
    <w:p w:rsidR="00542673" w:rsidRPr="0023329D" w:rsidRDefault="00542673" w:rsidP="00A377AE">
      <w:pPr>
        <w:pStyle w:val="af4"/>
        <w:numPr>
          <w:ilvl w:val="0"/>
          <w:numId w:val="19"/>
        </w:numPr>
        <w:tabs>
          <w:tab w:val="left" w:pos="1080"/>
        </w:tabs>
        <w:spacing w:before="0" w:beforeAutospacing="0" w:after="0" w:afterAutospacing="0"/>
        <w:ind w:left="0" w:firstLine="709"/>
        <w:jc w:val="both"/>
      </w:pPr>
      <w:r w:rsidRPr="0023329D">
        <w:t>Максимальный процент застройки в границах земельного участка для размещения магазина – 80%, в том числе с хозяйственными строениями, гаражами и другими вспомогательными строениями.</w:t>
      </w:r>
    </w:p>
    <w:p w:rsidR="00542673" w:rsidRPr="0023329D" w:rsidRDefault="00542673" w:rsidP="00A377AE">
      <w:pPr>
        <w:pStyle w:val="af4"/>
        <w:numPr>
          <w:ilvl w:val="0"/>
          <w:numId w:val="19"/>
        </w:numPr>
        <w:tabs>
          <w:tab w:val="left" w:pos="1080"/>
        </w:tabs>
        <w:spacing w:before="0" w:beforeAutospacing="0" w:after="0" w:afterAutospacing="0"/>
        <w:ind w:left="0" w:firstLine="709"/>
        <w:jc w:val="both"/>
      </w:pPr>
      <w:r w:rsidRPr="0023329D">
        <w:t>Максимальный коэффициент плотности застройки – 0,8.</w:t>
      </w:r>
    </w:p>
    <w:p w:rsidR="00542673" w:rsidRPr="0023329D" w:rsidRDefault="005738E6" w:rsidP="00A377AE">
      <w:pPr>
        <w:pStyle w:val="af4"/>
        <w:numPr>
          <w:ilvl w:val="0"/>
          <w:numId w:val="19"/>
        </w:numPr>
        <w:tabs>
          <w:tab w:val="left" w:pos="1080"/>
        </w:tabs>
        <w:spacing w:before="0" w:beforeAutospacing="0" w:after="0" w:afterAutospacing="0"/>
        <w:ind w:left="0" w:firstLine="709"/>
        <w:jc w:val="both"/>
      </w:pPr>
      <w:r>
        <w:t xml:space="preserve">Минимальная высота магазина </w:t>
      </w:r>
      <w:r w:rsidR="003A4A05">
        <w:t>и иных объектов – 3 метра</w:t>
      </w:r>
      <w:r w:rsidR="00542673" w:rsidRPr="0023329D">
        <w:t xml:space="preserve"> в коньке кровли.</w:t>
      </w:r>
    </w:p>
    <w:p w:rsidR="00542673" w:rsidRPr="0023329D" w:rsidRDefault="00542673" w:rsidP="00A377AE">
      <w:pPr>
        <w:pStyle w:val="af4"/>
        <w:numPr>
          <w:ilvl w:val="0"/>
          <w:numId w:val="19"/>
        </w:numPr>
        <w:tabs>
          <w:tab w:val="left" w:pos="1080"/>
        </w:tabs>
        <w:spacing w:before="0" w:beforeAutospacing="0" w:after="0" w:afterAutospacing="0"/>
        <w:ind w:left="0" w:firstLine="709"/>
        <w:jc w:val="both"/>
      </w:pPr>
      <w:r w:rsidRPr="0023329D">
        <w:t>Максимальная высо</w:t>
      </w:r>
      <w:r w:rsidR="003A4A05">
        <w:t>та магазина и иных объектов – 12</w:t>
      </w:r>
      <w:r w:rsidRPr="0023329D">
        <w:t xml:space="preserve"> метров в коньке кровли.</w:t>
      </w:r>
    </w:p>
    <w:p w:rsidR="00542673" w:rsidRPr="0023329D" w:rsidRDefault="005738E6" w:rsidP="00A377AE">
      <w:pPr>
        <w:pStyle w:val="af4"/>
        <w:numPr>
          <w:ilvl w:val="0"/>
          <w:numId w:val="19"/>
        </w:numPr>
        <w:tabs>
          <w:tab w:val="left" w:pos="1080"/>
        </w:tabs>
        <w:spacing w:before="0" w:beforeAutospacing="0" w:after="0" w:afterAutospacing="0"/>
        <w:ind w:left="0" w:firstLine="709"/>
        <w:jc w:val="both"/>
      </w:pPr>
      <w:r>
        <w:t>Минимальные отступы</w:t>
      </w:r>
      <w:r w:rsidR="00542673" w:rsidRPr="0023329D">
        <w:t xml:space="preserve"> для магазинов:</w:t>
      </w:r>
    </w:p>
    <w:p w:rsidR="00542673" w:rsidRPr="0023329D" w:rsidRDefault="00542673" w:rsidP="0023329D">
      <w:pPr>
        <w:widowControl w:val="0"/>
        <w:tabs>
          <w:tab w:val="left" w:pos="1080"/>
          <w:tab w:val="left" w:pos="1260"/>
        </w:tabs>
        <w:spacing w:line="240" w:lineRule="auto"/>
        <w:ind w:firstLine="709"/>
        <w:jc w:val="both"/>
        <w:rPr>
          <w:rFonts w:ascii="Times New Roman" w:hAnsi="Times New Roman"/>
          <w:sz w:val="24"/>
          <w:szCs w:val="24"/>
        </w:rPr>
      </w:pPr>
      <w:r w:rsidRPr="0023329D">
        <w:rPr>
          <w:rFonts w:ascii="Times New Roman" w:hAnsi="Times New Roman"/>
          <w:sz w:val="24"/>
          <w:szCs w:val="24"/>
        </w:rPr>
        <w:t>Отступ от линий регулирования (линий застройки) магазинов до красных линий улиц и дорог – не менее 5 м, от красной линии проездов – не менее 3 м, расстояние от хозяйственных построек до красных линий улиц и проездов – не менее 5 м, отступы от иных границ земельного участка не менее 3 м.</w:t>
      </w:r>
    </w:p>
    <w:p w:rsidR="00542673" w:rsidRPr="0023329D" w:rsidRDefault="00542673" w:rsidP="00A377AE">
      <w:pPr>
        <w:pStyle w:val="af4"/>
        <w:numPr>
          <w:ilvl w:val="0"/>
          <w:numId w:val="19"/>
        </w:numPr>
        <w:tabs>
          <w:tab w:val="left" w:pos="1080"/>
        </w:tabs>
        <w:spacing w:before="0" w:beforeAutospacing="0" w:after="0" w:afterAutospacing="0"/>
        <w:ind w:left="0" w:firstLine="709"/>
        <w:jc w:val="both"/>
      </w:pPr>
      <w:r w:rsidRPr="0023329D">
        <w:t> Размещение объектов и помещений общественного назначения, предназначенных для обслуживания населения, должно осуществляться на земельных участках, примыкающих к улицам населенного пункта.</w:t>
      </w:r>
    </w:p>
    <w:p w:rsidR="00542673" w:rsidRDefault="00542673" w:rsidP="00A377AE">
      <w:pPr>
        <w:pStyle w:val="af4"/>
        <w:numPr>
          <w:ilvl w:val="0"/>
          <w:numId w:val="19"/>
        </w:numPr>
        <w:tabs>
          <w:tab w:val="left" w:pos="1080"/>
        </w:tabs>
        <w:spacing w:before="0" w:beforeAutospacing="0" w:after="0" w:afterAutospacing="0"/>
        <w:ind w:left="0" w:firstLine="709"/>
        <w:jc w:val="both"/>
      </w:pPr>
      <w:r w:rsidRPr="0023329D">
        <w:t xml:space="preserve"> В соответствии с законодательством и нормами строительного проектирования обеспечивается устройство пандусов для доступа </w:t>
      </w:r>
      <w:proofErr w:type="spellStart"/>
      <w:r w:rsidRPr="0023329D">
        <w:t>маломобильных</w:t>
      </w:r>
      <w:proofErr w:type="spellEnd"/>
      <w:r w:rsidRPr="0023329D">
        <w:t xml:space="preserve"> групп населения в помещения общественного назначения, а также на тротуарах в местах их примыкания к полотну дорог и проездов.</w:t>
      </w:r>
    </w:p>
    <w:p w:rsidR="003A4A05" w:rsidRPr="0023329D" w:rsidRDefault="003A4A05" w:rsidP="003A4A05">
      <w:pPr>
        <w:pStyle w:val="af4"/>
        <w:tabs>
          <w:tab w:val="left" w:pos="1080"/>
        </w:tabs>
        <w:spacing w:before="0" w:beforeAutospacing="0" w:after="0" w:afterAutospacing="0"/>
        <w:ind w:left="709"/>
        <w:jc w:val="both"/>
      </w:pPr>
    </w:p>
    <w:p w:rsidR="00542673" w:rsidRPr="0023329D" w:rsidRDefault="003A4A05" w:rsidP="0023329D">
      <w:pPr>
        <w:tabs>
          <w:tab w:val="left" w:pos="180"/>
          <w:tab w:val="left" w:pos="709"/>
        </w:tabs>
        <w:spacing w:line="240" w:lineRule="auto"/>
        <w:ind w:left="540"/>
        <w:jc w:val="both"/>
        <w:rPr>
          <w:rFonts w:ascii="Times New Roman" w:hAnsi="Times New Roman"/>
          <w:b/>
          <w:sz w:val="24"/>
          <w:szCs w:val="24"/>
        </w:rPr>
      </w:pPr>
      <w:r>
        <w:rPr>
          <w:rFonts w:ascii="Times New Roman" w:hAnsi="Times New Roman"/>
          <w:b/>
          <w:sz w:val="24"/>
          <w:szCs w:val="24"/>
        </w:rPr>
        <w:t xml:space="preserve">   </w:t>
      </w:r>
      <w:r w:rsidR="005738E6">
        <w:rPr>
          <w:rFonts w:ascii="Times New Roman" w:hAnsi="Times New Roman"/>
          <w:b/>
          <w:sz w:val="24"/>
          <w:szCs w:val="24"/>
        </w:rPr>
        <w:t>2.3</w:t>
      </w:r>
      <w:proofErr w:type="gramStart"/>
      <w:r w:rsidR="005738E6">
        <w:rPr>
          <w:rFonts w:ascii="Times New Roman" w:hAnsi="Times New Roman"/>
          <w:b/>
          <w:sz w:val="24"/>
          <w:szCs w:val="24"/>
        </w:rPr>
        <w:t xml:space="preserve"> </w:t>
      </w:r>
      <w:r w:rsidR="00542673" w:rsidRPr="0023329D">
        <w:rPr>
          <w:rFonts w:ascii="Times New Roman" w:hAnsi="Times New Roman"/>
          <w:b/>
          <w:sz w:val="24"/>
          <w:szCs w:val="24"/>
        </w:rPr>
        <w:t>Д</w:t>
      </w:r>
      <w:proofErr w:type="gramEnd"/>
      <w:r w:rsidR="00542673" w:rsidRPr="0023329D">
        <w:rPr>
          <w:rFonts w:ascii="Times New Roman" w:hAnsi="Times New Roman"/>
          <w:b/>
          <w:sz w:val="24"/>
          <w:szCs w:val="24"/>
        </w:rPr>
        <w:t>ля</w:t>
      </w:r>
      <w:r>
        <w:rPr>
          <w:rFonts w:ascii="Times New Roman" w:hAnsi="Times New Roman"/>
          <w:b/>
          <w:sz w:val="24"/>
          <w:szCs w:val="24"/>
        </w:rPr>
        <w:t xml:space="preserve"> объектов общественного питания:</w:t>
      </w:r>
    </w:p>
    <w:p w:rsidR="00542673" w:rsidRPr="0023329D" w:rsidRDefault="00542673" w:rsidP="00A377AE">
      <w:pPr>
        <w:pStyle w:val="af4"/>
        <w:numPr>
          <w:ilvl w:val="0"/>
          <w:numId w:val="23"/>
        </w:numPr>
        <w:tabs>
          <w:tab w:val="left" w:pos="426"/>
        </w:tabs>
        <w:spacing w:before="0" w:beforeAutospacing="0" w:after="0" w:afterAutospacing="0"/>
        <w:ind w:left="0" w:firstLine="709"/>
        <w:jc w:val="both"/>
      </w:pPr>
      <w:r w:rsidRPr="0023329D">
        <w:t>Минимальная площадь земельного участка для размещения объекто</w:t>
      </w:r>
      <w:r w:rsidR="00D320DA">
        <w:t xml:space="preserve">в общественного питания – </w:t>
      </w:r>
      <w:r w:rsidR="003A4A05">
        <w:t>2</w:t>
      </w:r>
      <w:r w:rsidRPr="0023329D">
        <w:t>00 м</w:t>
      </w:r>
      <w:proofErr w:type="gramStart"/>
      <w:r w:rsidRPr="0023329D">
        <w:rPr>
          <w:vertAlign w:val="superscript"/>
        </w:rPr>
        <w:t>2</w:t>
      </w:r>
      <w:proofErr w:type="gramEnd"/>
      <w:r w:rsidR="003A4A05">
        <w:t>.</w:t>
      </w:r>
    </w:p>
    <w:p w:rsidR="00542673" w:rsidRPr="0023329D" w:rsidRDefault="00542673" w:rsidP="00A377AE">
      <w:pPr>
        <w:pStyle w:val="af4"/>
        <w:numPr>
          <w:ilvl w:val="0"/>
          <w:numId w:val="23"/>
        </w:numPr>
        <w:spacing w:before="0" w:beforeAutospacing="0" w:after="0" w:afterAutospacing="0"/>
        <w:ind w:left="0" w:firstLine="709"/>
        <w:jc w:val="both"/>
      </w:pPr>
      <w:r w:rsidRPr="0023329D">
        <w:t>Максимальная площадь земельного участка для размещения об</w:t>
      </w:r>
      <w:r w:rsidR="003A4A05">
        <w:t>ъектов общественного питания – 4</w:t>
      </w:r>
      <w:r w:rsidRPr="0023329D">
        <w:t>000 м</w:t>
      </w:r>
      <w:proofErr w:type="gramStart"/>
      <w:r w:rsidRPr="0023329D">
        <w:rPr>
          <w:vertAlign w:val="superscript"/>
        </w:rPr>
        <w:t>2</w:t>
      </w:r>
      <w:proofErr w:type="gramEnd"/>
      <w:r w:rsidR="003A4A05">
        <w:t>.</w:t>
      </w:r>
      <w:r w:rsidRPr="0023329D">
        <w:t xml:space="preserve"> </w:t>
      </w:r>
    </w:p>
    <w:p w:rsidR="00542673" w:rsidRPr="0023329D" w:rsidRDefault="00542673" w:rsidP="00A377AE">
      <w:pPr>
        <w:pStyle w:val="af4"/>
        <w:numPr>
          <w:ilvl w:val="0"/>
          <w:numId w:val="23"/>
        </w:numPr>
        <w:tabs>
          <w:tab w:val="left" w:pos="709"/>
        </w:tabs>
        <w:spacing w:before="0" w:beforeAutospacing="0" w:after="0" w:afterAutospacing="0"/>
        <w:ind w:left="0" w:firstLine="709"/>
        <w:jc w:val="both"/>
      </w:pPr>
      <w:r w:rsidRPr="0023329D">
        <w:t>Максимальный процент застройки в границах земельного участка для размещения объектов общественного питания– 80%, в том числе с хозяйственными строениями, гаражами и другими вспомогательными строениями.</w:t>
      </w:r>
    </w:p>
    <w:p w:rsidR="00542673" w:rsidRPr="0023329D" w:rsidRDefault="00542673" w:rsidP="00A377AE">
      <w:pPr>
        <w:pStyle w:val="af4"/>
        <w:numPr>
          <w:ilvl w:val="0"/>
          <w:numId w:val="23"/>
        </w:numPr>
        <w:tabs>
          <w:tab w:val="left" w:pos="709"/>
        </w:tabs>
        <w:spacing w:before="0" w:beforeAutospacing="0" w:after="0" w:afterAutospacing="0"/>
        <w:ind w:left="0" w:firstLine="709"/>
        <w:jc w:val="both"/>
      </w:pPr>
      <w:r w:rsidRPr="0023329D">
        <w:t>Максимальный коэффициент плотности застройки – 0,8.</w:t>
      </w:r>
    </w:p>
    <w:p w:rsidR="00542673" w:rsidRPr="0023329D" w:rsidRDefault="00542673" w:rsidP="00A377AE">
      <w:pPr>
        <w:pStyle w:val="af4"/>
        <w:numPr>
          <w:ilvl w:val="0"/>
          <w:numId w:val="23"/>
        </w:numPr>
        <w:tabs>
          <w:tab w:val="left" w:pos="709"/>
        </w:tabs>
        <w:spacing w:before="0" w:beforeAutospacing="0" w:after="0" w:afterAutospacing="0"/>
        <w:ind w:left="0" w:firstLine="709"/>
        <w:jc w:val="both"/>
      </w:pPr>
      <w:r w:rsidRPr="0023329D">
        <w:t>Минимальная высота объектов обществен</w:t>
      </w:r>
      <w:r w:rsidR="003A4A05">
        <w:t>ного питания и иных объектов – 3</w:t>
      </w:r>
      <w:r w:rsidRPr="0023329D">
        <w:t xml:space="preserve"> м</w:t>
      </w:r>
      <w:r w:rsidR="003A4A05">
        <w:t>етра</w:t>
      </w:r>
      <w:r w:rsidRPr="0023329D">
        <w:t xml:space="preserve"> в коньке кровли.</w:t>
      </w:r>
    </w:p>
    <w:p w:rsidR="00542673" w:rsidRPr="0023329D" w:rsidRDefault="00542673" w:rsidP="00A377AE">
      <w:pPr>
        <w:pStyle w:val="af4"/>
        <w:numPr>
          <w:ilvl w:val="0"/>
          <w:numId w:val="23"/>
        </w:numPr>
        <w:tabs>
          <w:tab w:val="left" w:pos="709"/>
        </w:tabs>
        <w:spacing w:before="0" w:beforeAutospacing="0" w:after="0" w:afterAutospacing="0"/>
        <w:ind w:left="0" w:firstLine="709"/>
        <w:jc w:val="both"/>
      </w:pPr>
      <w:r w:rsidRPr="0023329D">
        <w:t>Максимальная высота объектов общественн</w:t>
      </w:r>
      <w:r w:rsidR="003A4A05">
        <w:t>ого питания и иных объектов – 12</w:t>
      </w:r>
      <w:r w:rsidRPr="0023329D">
        <w:t xml:space="preserve"> метров в коньке кровли.</w:t>
      </w:r>
    </w:p>
    <w:p w:rsidR="00542673" w:rsidRPr="0023329D" w:rsidRDefault="00D320DA" w:rsidP="00A377AE">
      <w:pPr>
        <w:pStyle w:val="af4"/>
        <w:numPr>
          <w:ilvl w:val="0"/>
          <w:numId w:val="23"/>
        </w:numPr>
        <w:tabs>
          <w:tab w:val="left" w:pos="709"/>
        </w:tabs>
        <w:spacing w:before="0" w:beforeAutospacing="0" w:after="0" w:afterAutospacing="0"/>
        <w:ind w:left="0" w:firstLine="709"/>
        <w:jc w:val="both"/>
      </w:pPr>
      <w:r>
        <w:t>Минимальные отступы</w:t>
      </w:r>
      <w:r w:rsidR="00542673" w:rsidRPr="0023329D">
        <w:t xml:space="preserve"> для объектов общественного питания:</w:t>
      </w:r>
    </w:p>
    <w:p w:rsidR="00542673" w:rsidRPr="0023329D" w:rsidRDefault="00542673" w:rsidP="0023329D">
      <w:pPr>
        <w:widowControl w:val="0"/>
        <w:tabs>
          <w:tab w:val="left" w:pos="709"/>
        </w:tabs>
        <w:spacing w:line="240" w:lineRule="auto"/>
        <w:ind w:firstLine="709"/>
        <w:jc w:val="both"/>
        <w:rPr>
          <w:rFonts w:ascii="Times New Roman" w:hAnsi="Times New Roman"/>
          <w:sz w:val="24"/>
          <w:szCs w:val="24"/>
        </w:rPr>
      </w:pPr>
      <w:proofErr w:type="gramStart"/>
      <w:r w:rsidRPr="0023329D">
        <w:rPr>
          <w:rFonts w:ascii="Times New Roman" w:hAnsi="Times New Roman"/>
          <w:sz w:val="24"/>
          <w:szCs w:val="24"/>
        </w:rPr>
        <w:t>Отступ от линий регулирования (линий застройки) объектов общественного питания до красных линий улиц и дорог – не менее 5 м, от красной линии проездов – не менее 3 м, расстояние от хозяйственных построек до красных линий улиц и проездов – не менее 5 м. Отступы от иных границ земельного участка не менее 3 м.</w:t>
      </w:r>
      <w:proofErr w:type="gramEnd"/>
    </w:p>
    <w:p w:rsidR="00542673" w:rsidRPr="0023329D" w:rsidRDefault="00542673" w:rsidP="00A377AE">
      <w:pPr>
        <w:pStyle w:val="af4"/>
        <w:numPr>
          <w:ilvl w:val="0"/>
          <w:numId w:val="23"/>
        </w:numPr>
        <w:tabs>
          <w:tab w:val="left" w:pos="709"/>
        </w:tabs>
        <w:spacing w:before="0" w:beforeAutospacing="0" w:after="0" w:afterAutospacing="0"/>
        <w:ind w:left="0" w:firstLine="709"/>
        <w:jc w:val="both"/>
      </w:pPr>
      <w:r w:rsidRPr="0023329D">
        <w:lastRenderedPageBreak/>
        <w:t>Размещение объектов и помещений общественного назначения, предназначенных для обслуживания населения, должно осуществляться на земельных участках, примыкающих к улицам населенного пункта.</w:t>
      </w:r>
    </w:p>
    <w:p w:rsidR="00542673" w:rsidRPr="0023329D" w:rsidRDefault="00542673" w:rsidP="00A377AE">
      <w:pPr>
        <w:pStyle w:val="af4"/>
        <w:numPr>
          <w:ilvl w:val="0"/>
          <w:numId w:val="23"/>
        </w:numPr>
        <w:tabs>
          <w:tab w:val="left" w:pos="709"/>
        </w:tabs>
        <w:spacing w:before="0" w:beforeAutospacing="0" w:after="0" w:afterAutospacing="0"/>
        <w:ind w:left="0" w:firstLine="709"/>
        <w:jc w:val="both"/>
      </w:pPr>
      <w:r w:rsidRPr="0023329D">
        <w:t xml:space="preserve"> В соответствии с законодательством и нормами строительного проектирования обеспечивается устройство пандусов для доступа </w:t>
      </w:r>
      <w:proofErr w:type="spellStart"/>
      <w:r w:rsidRPr="0023329D">
        <w:t>маломобильных</w:t>
      </w:r>
      <w:proofErr w:type="spellEnd"/>
      <w:r w:rsidRPr="0023329D">
        <w:t xml:space="preserve"> групп населения в помещения общественного назначения, а также на тротуарах в местах их примыкания к полотну дорог и проездов.</w:t>
      </w:r>
    </w:p>
    <w:p w:rsidR="00542673" w:rsidRPr="0023329D" w:rsidRDefault="00D320DA" w:rsidP="00A377AE">
      <w:pPr>
        <w:pStyle w:val="ConsNormal"/>
        <w:widowControl/>
        <w:numPr>
          <w:ilvl w:val="0"/>
          <w:numId w:val="23"/>
        </w:numPr>
        <w:tabs>
          <w:tab w:val="left" w:pos="180"/>
          <w:tab w:val="left" w:pos="709"/>
          <w:tab w:val="left" w:pos="1080"/>
        </w:tabs>
        <w:spacing w:before="0"/>
        <w:ind w:left="0" w:right="0" w:firstLine="709"/>
        <w:rPr>
          <w:rFonts w:ascii="Times New Roman" w:hAnsi="Times New Roman" w:cs="Times New Roman"/>
          <w:sz w:val="24"/>
          <w:szCs w:val="24"/>
        </w:rPr>
      </w:pPr>
      <w:r>
        <w:rPr>
          <w:rFonts w:ascii="Times New Roman" w:hAnsi="Times New Roman" w:cs="Times New Roman"/>
          <w:sz w:val="24"/>
          <w:szCs w:val="24"/>
        </w:rPr>
        <w:t xml:space="preserve"> </w:t>
      </w:r>
      <w:r w:rsidR="00542673" w:rsidRPr="0023329D">
        <w:rPr>
          <w:rFonts w:ascii="Times New Roman" w:hAnsi="Times New Roman" w:cs="Times New Roman"/>
          <w:sz w:val="24"/>
          <w:szCs w:val="24"/>
        </w:rPr>
        <w:t>Размеры земельных участков для объектов об</w:t>
      </w:r>
      <w:r>
        <w:rPr>
          <w:rFonts w:ascii="Times New Roman" w:hAnsi="Times New Roman" w:cs="Times New Roman"/>
          <w:sz w:val="24"/>
          <w:szCs w:val="24"/>
        </w:rPr>
        <w:t>щественного питания должны быть</w:t>
      </w:r>
      <w:r w:rsidR="00542673" w:rsidRPr="0023329D">
        <w:rPr>
          <w:rFonts w:ascii="Times New Roman" w:hAnsi="Times New Roman" w:cs="Times New Roman"/>
          <w:sz w:val="24"/>
          <w:szCs w:val="24"/>
        </w:rPr>
        <w:t xml:space="preserve"> с учетом размещения на земельном участке стоянок для автотранспорта посетителей, зоны подхода посетителей и хозяйственной зоны объекта.</w:t>
      </w:r>
    </w:p>
    <w:p w:rsidR="00542673" w:rsidRPr="0023329D" w:rsidRDefault="00542673" w:rsidP="0023329D">
      <w:pPr>
        <w:pStyle w:val="af4"/>
        <w:tabs>
          <w:tab w:val="left" w:pos="1080"/>
        </w:tabs>
        <w:spacing w:before="0" w:beforeAutospacing="0" w:after="0" w:afterAutospacing="0"/>
        <w:ind w:firstLine="709"/>
        <w:jc w:val="both"/>
      </w:pPr>
    </w:p>
    <w:p w:rsidR="00542673" w:rsidRPr="0023329D" w:rsidRDefault="003A4A05" w:rsidP="003A4A05">
      <w:pPr>
        <w:pStyle w:val="af4"/>
        <w:tabs>
          <w:tab w:val="left" w:pos="1080"/>
        </w:tabs>
        <w:spacing w:before="0" w:beforeAutospacing="0" w:after="0" w:afterAutospacing="0"/>
        <w:rPr>
          <w:b/>
        </w:rPr>
      </w:pPr>
      <w:r>
        <w:rPr>
          <w:b/>
        </w:rPr>
        <w:t xml:space="preserve">            </w:t>
      </w:r>
      <w:r w:rsidR="00542673" w:rsidRPr="0023329D">
        <w:rPr>
          <w:b/>
        </w:rPr>
        <w:t>2.4</w:t>
      </w:r>
      <w:proofErr w:type="gramStart"/>
      <w:r w:rsidR="00542673" w:rsidRPr="0023329D">
        <w:rPr>
          <w:b/>
        </w:rPr>
        <w:t xml:space="preserve"> Д</w:t>
      </w:r>
      <w:proofErr w:type="gramEnd"/>
      <w:r w:rsidR="00542673" w:rsidRPr="0023329D">
        <w:rPr>
          <w:b/>
        </w:rPr>
        <w:t>ля объектов спорта:</w:t>
      </w:r>
    </w:p>
    <w:p w:rsidR="00542673" w:rsidRPr="0023329D" w:rsidRDefault="00542673" w:rsidP="00A377AE">
      <w:pPr>
        <w:pStyle w:val="af4"/>
        <w:numPr>
          <w:ilvl w:val="0"/>
          <w:numId w:val="20"/>
        </w:numPr>
        <w:tabs>
          <w:tab w:val="left" w:pos="1080"/>
        </w:tabs>
        <w:spacing w:before="0" w:beforeAutospacing="0" w:after="0" w:afterAutospacing="0"/>
        <w:ind w:left="0" w:firstLine="709"/>
        <w:jc w:val="both"/>
      </w:pPr>
      <w:r w:rsidRPr="0023329D">
        <w:t>Предельные (минимальные и (или) максимальные) размеры земельных участков не</w:t>
      </w:r>
      <w:r w:rsidR="00D320DA">
        <w:t xml:space="preserve"> подлежат установлению.</w:t>
      </w:r>
    </w:p>
    <w:p w:rsidR="00542673" w:rsidRPr="0023329D" w:rsidRDefault="00542673" w:rsidP="00A377AE">
      <w:pPr>
        <w:pStyle w:val="af4"/>
        <w:numPr>
          <w:ilvl w:val="0"/>
          <w:numId w:val="20"/>
        </w:numPr>
        <w:tabs>
          <w:tab w:val="left" w:pos="1080"/>
        </w:tabs>
        <w:spacing w:before="0" w:beforeAutospacing="0" w:after="0" w:afterAutospacing="0"/>
        <w:ind w:left="0" w:firstLine="709"/>
        <w:jc w:val="both"/>
      </w:pPr>
      <w:r w:rsidRPr="0023329D">
        <w:t>Минимальный отступ от красных линий до линий регулирования застройки (до линий застройки) –5 м. Минимальный отступ от иных границ земельного участка не менее 3м.</w:t>
      </w:r>
    </w:p>
    <w:p w:rsidR="00542673" w:rsidRPr="0023329D" w:rsidRDefault="00542673" w:rsidP="00A377AE">
      <w:pPr>
        <w:pStyle w:val="af4"/>
        <w:numPr>
          <w:ilvl w:val="0"/>
          <w:numId w:val="20"/>
        </w:numPr>
        <w:tabs>
          <w:tab w:val="left" w:pos="1080"/>
        </w:tabs>
        <w:spacing w:before="0" w:beforeAutospacing="0" w:after="0" w:afterAutospacing="0"/>
        <w:ind w:left="0" w:firstLine="709"/>
        <w:jc w:val="both"/>
      </w:pPr>
      <w:r w:rsidRPr="0023329D">
        <w:t>Максимальная этажность до 5 этажей.</w:t>
      </w:r>
    </w:p>
    <w:p w:rsidR="00542673" w:rsidRPr="0023329D" w:rsidRDefault="00542673" w:rsidP="00A377AE">
      <w:pPr>
        <w:pStyle w:val="af4"/>
        <w:numPr>
          <w:ilvl w:val="0"/>
          <w:numId w:val="20"/>
        </w:numPr>
        <w:tabs>
          <w:tab w:val="left" w:pos="1080"/>
        </w:tabs>
        <w:spacing w:before="0" w:beforeAutospacing="0" w:after="0" w:afterAutospacing="0"/>
        <w:ind w:left="0" w:firstLine="709"/>
        <w:jc w:val="both"/>
      </w:pPr>
      <w:r w:rsidRPr="0023329D">
        <w:t>Максимальный процент застройки – 60 %.</w:t>
      </w:r>
    </w:p>
    <w:p w:rsidR="00542673" w:rsidRPr="0023329D" w:rsidRDefault="00542673" w:rsidP="00A377AE">
      <w:pPr>
        <w:pStyle w:val="af4"/>
        <w:numPr>
          <w:ilvl w:val="0"/>
          <w:numId w:val="20"/>
        </w:numPr>
        <w:tabs>
          <w:tab w:val="left" w:pos="1080"/>
        </w:tabs>
        <w:spacing w:before="0" w:beforeAutospacing="0" w:after="0" w:afterAutospacing="0"/>
        <w:ind w:left="0" w:firstLine="709"/>
        <w:jc w:val="both"/>
      </w:pPr>
      <w:r w:rsidRPr="0023329D">
        <w:t xml:space="preserve">Размеры земельных участков </w:t>
      </w:r>
      <w:r w:rsidR="00D320DA">
        <w:t>для объектов спорта должны быть</w:t>
      </w:r>
      <w:r w:rsidRPr="0023329D">
        <w:t xml:space="preserve"> с учетом размещения на земельном участке стоянок для автотранспорта посетителей, зоны подхода посетителей и хозяйственной зоны объекта.</w:t>
      </w:r>
    </w:p>
    <w:p w:rsidR="00542673" w:rsidRPr="0023329D" w:rsidRDefault="00542673" w:rsidP="00A377AE">
      <w:pPr>
        <w:pStyle w:val="af4"/>
        <w:numPr>
          <w:ilvl w:val="0"/>
          <w:numId w:val="20"/>
        </w:numPr>
        <w:tabs>
          <w:tab w:val="left" w:pos="1080"/>
        </w:tabs>
        <w:spacing w:before="0" w:beforeAutospacing="0" w:after="0" w:afterAutospacing="0"/>
        <w:ind w:left="0" w:firstLine="709"/>
        <w:jc w:val="both"/>
      </w:pPr>
      <w:r w:rsidRPr="0023329D">
        <w:t xml:space="preserve">Минимальное количество </w:t>
      </w:r>
      <w:proofErr w:type="spellStart"/>
      <w:r w:rsidRPr="0023329D">
        <w:t>машино-мест</w:t>
      </w:r>
      <w:proofErr w:type="spellEnd"/>
      <w:r w:rsidRPr="0023329D">
        <w:t xml:space="preserve"> для хранения</w:t>
      </w:r>
      <w:r w:rsidR="00D320DA">
        <w:t xml:space="preserve"> индивидуального транспорта на </w:t>
      </w:r>
      <w:r w:rsidRPr="0023329D">
        <w:t xml:space="preserve">территории земельных участков для комплексов для занятий физкультурой и спортом с местами для зрителей (стадионы, спортивные комплексы)  определяется из расчета 1 </w:t>
      </w:r>
      <w:proofErr w:type="spellStart"/>
      <w:r w:rsidRPr="0023329D">
        <w:t>машино-место</w:t>
      </w:r>
      <w:proofErr w:type="spellEnd"/>
      <w:r w:rsidRPr="0023329D">
        <w:t xml:space="preserve"> на 20 зрительских мест.</w:t>
      </w:r>
    </w:p>
    <w:p w:rsidR="00542673" w:rsidRPr="0023329D" w:rsidRDefault="00542673" w:rsidP="00A377AE">
      <w:pPr>
        <w:pStyle w:val="af4"/>
        <w:numPr>
          <w:ilvl w:val="0"/>
          <w:numId w:val="20"/>
        </w:numPr>
        <w:tabs>
          <w:tab w:val="left" w:pos="1080"/>
        </w:tabs>
        <w:spacing w:before="0" w:beforeAutospacing="0" w:after="0" w:afterAutospacing="0"/>
        <w:ind w:left="0" w:firstLine="709"/>
        <w:jc w:val="both"/>
      </w:pPr>
      <w:r w:rsidRPr="0023329D">
        <w:t>Размещение объектов и помещений для занятия спортом, предназначенных для обслуживания населения, должно осуществляться на земельных участках, примыкающих к улицам населенного пункта.</w:t>
      </w:r>
    </w:p>
    <w:p w:rsidR="00542673" w:rsidRPr="0023329D" w:rsidRDefault="00542673" w:rsidP="00A377AE">
      <w:pPr>
        <w:pStyle w:val="af4"/>
        <w:numPr>
          <w:ilvl w:val="0"/>
          <w:numId w:val="20"/>
        </w:numPr>
        <w:tabs>
          <w:tab w:val="left" w:pos="1080"/>
        </w:tabs>
        <w:spacing w:before="0" w:beforeAutospacing="0" w:after="0" w:afterAutospacing="0"/>
        <w:ind w:left="0" w:firstLine="709"/>
        <w:jc w:val="both"/>
      </w:pPr>
      <w:r w:rsidRPr="0023329D">
        <w:t xml:space="preserve"> В соответствии с законодательством и нормами строительного проектирования обеспечивается устройство пандусов для доступа </w:t>
      </w:r>
      <w:proofErr w:type="spellStart"/>
      <w:r w:rsidRPr="0023329D">
        <w:t>маломобильных</w:t>
      </w:r>
      <w:proofErr w:type="spellEnd"/>
      <w:r w:rsidRPr="0023329D">
        <w:t xml:space="preserve"> групп населения в помещения общественного назначения, а также на тротуарах в местах их примыкания к полотну дорог и проездов.</w:t>
      </w:r>
    </w:p>
    <w:p w:rsidR="00542673" w:rsidRPr="0023329D" w:rsidRDefault="00542673" w:rsidP="0023329D">
      <w:pPr>
        <w:pStyle w:val="af4"/>
        <w:tabs>
          <w:tab w:val="left" w:pos="1080"/>
        </w:tabs>
        <w:spacing w:before="0" w:beforeAutospacing="0" w:after="0" w:afterAutospacing="0"/>
        <w:ind w:left="709"/>
        <w:jc w:val="both"/>
      </w:pPr>
    </w:p>
    <w:p w:rsidR="00542673" w:rsidRPr="0023329D" w:rsidRDefault="003A4A05" w:rsidP="003A4A05">
      <w:pPr>
        <w:tabs>
          <w:tab w:val="left" w:pos="300"/>
        </w:tabs>
        <w:spacing w:line="240" w:lineRule="auto"/>
        <w:jc w:val="both"/>
        <w:rPr>
          <w:rFonts w:ascii="Times New Roman" w:hAnsi="Times New Roman"/>
          <w:b/>
          <w:sz w:val="24"/>
          <w:szCs w:val="24"/>
        </w:rPr>
      </w:pPr>
      <w:r>
        <w:rPr>
          <w:rFonts w:ascii="Times New Roman" w:hAnsi="Times New Roman"/>
          <w:b/>
          <w:sz w:val="24"/>
          <w:szCs w:val="24"/>
        </w:rPr>
        <w:t xml:space="preserve">           </w:t>
      </w:r>
      <w:r w:rsidR="00542673" w:rsidRPr="0023329D">
        <w:rPr>
          <w:rFonts w:ascii="Times New Roman" w:hAnsi="Times New Roman"/>
          <w:b/>
          <w:sz w:val="24"/>
          <w:szCs w:val="24"/>
        </w:rPr>
        <w:t>2.5</w:t>
      </w:r>
      <w:proofErr w:type="gramStart"/>
      <w:r w:rsidR="00542673" w:rsidRPr="0023329D">
        <w:rPr>
          <w:rFonts w:ascii="Times New Roman" w:hAnsi="Times New Roman"/>
          <w:b/>
          <w:sz w:val="24"/>
          <w:szCs w:val="24"/>
        </w:rPr>
        <w:t xml:space="preserve"> Д</w:t>
      </w:r>
      <w:proofErr w:type="gramEnd"/>
      <w:r w:rsidR="00542673" w:rsidRPr="0023329D">
        <w:rPr>
          <w:rFonts w:ascii="Times New Roman" w:hAnsi="Times New Roman"/>
          <w:b/>
          <w:sz w:val="24"/>
          <w:szCs w:val="24"/>
        </w:rPr>
        <w:t>ля объек</w:t>
      </w:r>
      <w:r>
        <w:rPr>
          <w:rFonts w:ascii="Times New Roman" w:hAnsi="Times New Roman"/>
          <w:b/>
          <w:sz w:val="24"/>
          <w:szCs w:val="24"/>
        </w:rPr>
        <w:t>тов туристического обслуживания:</w:t>
      </w:r>
    </w:p>
    <w:p w:rsidR="00542673" w:rsidRPr="0023329D" w:rsidRDefault="00542673" w:rsidP="00A377AE">
      <w:pPr>
        <w:pStyle w:val="af4"/>
        <w:numPr>
          <w:ilvl w:val="0"/>
          <w:numId w:val="22"/>
        </w:numPr>
        <w:tabs>
          <w:tab w:val="left" w:pos="426"/>
        </w:tabs>
        <w:spacing w:before="0" w:beforeAutospacing="0" w:after="0" w:afterAutospacing="0"/>
        <w:ind w:left="0" w:firstLine="709"/>
        <w:jc w:val="both"/>
      </w:pPr>
      <w:r w:rsidRPr="0023329D">
        <w:t xml:space="preserve"> Минимальная площадь земельного участка для размещения объектов</w:t>
      </w:r>
      <w:r w:rsidR="00D320DA">
        <w:t xml:space="preserve"> туристического обслуживания – </w:t>
      </w:r>
      <w:r w:rsidRPr="0023329D">
        <w:t>600 м</w:t>
      </w:r>
      <w:proofErr w:type="gramStart"/>
      <w:r w:rsidRPr="0023329D">
        <w:rPr>
          <w:vertAlign w:val="superscript"/>
        </w:rPr>
        <w:t>2</w:t>
      </w:r>
      <w:proofErr w:type="gramEnd"/>
      <w:r w:rsidR="003A4A05">
        <w:t>.</w:t>
      </w:r>
    </w:p>
    <w:p w:rsidR="00542673" w:rsidRPr="0023329D" w:rsidRDefault="00542673" w:rsidP="00A377AE">
      <w:pPr>
        <w:pStyle w:val="af4"/>
        <w:numPr>
          <w:ilvl w:val="0"/>
          <w:numId w:val="22"/>
        </w:numPr>
        <w:tabs>
          <w:tab w:val="left" w:pos="426"/>
        </w:tabs>
        <w:spacing w:before="0" w:beforeAutospacing="0" w:after="0" w:afterAutospacing="0"/>
        <w:ind w:left="0" w:firstLine="709"/>
        <w:jc w:val="both"/>
      </w:pPr>
      <w:r w:rsidRPr="0023329D">
        <w:t>Максимальная площадь земельного участка для размещения объектов</w:t>
      </w:r>
      <w:r w:rsidR="003A4A05">
        <w:t xml:space="preserve"> туристического обслуживания – 4</w:t>
      </w:r>
      <w:r w:rsidRPr="0023329D">
        <w:t>000 м</w:t>
      </w:r>
      <w:proofErr w:type="gramStart"/>
      <w:r w:rsidRPr="0023329D">
        <w:rPr>
          <w:vertAlign w:val="superscript"/>
        </w:rPr>
        <w:t>2</w:t>
      </w:r>
      <w:proofErr w:type="gramEnd"/>
      <w:r w:rsidR="003A4A05">
        <w:t>.</w:t>
      </w:r>
    </w:p>
    <w:p w:rsidR="00542673" w:rsidRPr="0023329D" w:rsidRDefault="00542673" w:rsidP="00A377AE">
      <w:pPr>
        <w:pStyle w:val="af4"/>
        <w:numPr>
          <w:ilvl w:val="0"/>
          <w:numId w:val="22"/>
        </w:numPr>
        <w:tabs>
          <w:tab w:val="left" w:pos="426"/>
          <w:tab w:val="left" w:pos="709"/>
        </w:tabs>
        <w:spacing w:before="0" w:beforeAutospacing="0" w:after="0" w:afterAutospacing="0"/>
        <w:ind w:left="0" w:firstLine="709"/>
        <w:jc w:val="both"/>
      </w:pPr>
      <w:r w:rsidRPr="0023329D">
        <w:t>Максимальный процент застройки в границах земельного участка для размещения объектов туристического обслуживания – 60%, в том числе с хозяйственными строениями, гаражами и другими вспомогательными строениями.</w:t>
      </w:r>
    </w:p>
    <w:p w:rsidR="00542673" w:rsidRPr="0023329D" w:rsidRDefault="00542673" w:rsidP="00A377AE">
      <w:pPr>
        <w:pStyle w:val="af4"/>
        <w:numPr>
          <w:ilvl w:val="0"/>
          <w:numId w:val="22"/>
        </w:numPr>
        <w:tabs>
          <w:tab w:val="left" w:pos="0"/>
          <w:tab w:val="left" w:pos="426"/>
        </w:tabs>
        <w:spacing w:before="0" w:beforeAutospacing="0" w:after="0" w:afterAutospacing="0"/>
        <w:ind w:left="0" w:firstLine="709"/>
        <w:jc w:val="both"/>
      </w:pPr>
      <w:r w:rsidRPr="0023329D">
        <w:t xml:space="preserve"> Максимальный коэффициент плотности застройки – 0,8.</w:t>
      </w:r>
    </w:p>
    <w:p w:rsidR="00542673" w:rsidRPr="0023329D" w:rsidRDefault="00542673" w:rsidP="00A377AE">
      <w:pPr>
        <w:pStyle w:val="af4"/>
        <w:numPr>
          <w:ilvl w:val="0"/>
          <w:numId w:val="22"/>
        </w:numPr>
        <w:tabs>
          <w:tab w:val="left" w:pos="426"/>
          <w:tab w:val="left" w:pos="709"/>
        </w:tabs>
        <w:spacing w:before="0" w:beforeAutospacing="0" w:after="0" w:afterAutospacing="0"/>
        <w:ind w:left="0" w:firstLine="709"/>
        <w:jc w:val="both"/>
      </w:pPr>
      <w:r w:rsidRPr="0023329D">
        <w:t xml:space="preserve">Минимальная высота объектов туристического </w:t>
      </w:r>
      <w:r w:rsidR="003A4A05">
        <w:t>обслуживания и иных объектов – 3 метра</w:t>
      </w:r>
      <w:r w:rsidRPr="0023329D">
        <w:t xml:space="preserve"> в коньке кровли.</w:t>
      </w:r>
    </w:p>
    <w:p w:rsidR="00542673" w:rsidRPr="0023329D" w:rsidRDefault="00542673" w:rsidP="00A377AE">
      <w:pPr>
        <w:pStyle w:val="af4"/>
        <w:numPr>
          <w:ilvl w:val="0"/>
          <w:numId w:val="22"/>
        </w:numPr>
        <w:tabs>
          <w:tab w:val="left" w:pos="426"/>
          <w:tab w:val="left" w:pos="709"/>
        </w:tabs>
        <w:spacing w:before="0" w:beforeAutospacing="0" w:after="0" w:afterAutospacing="0"/>
        <w:ind w:left="0" w:firstLine="709"/>
        <w:jc w:val="both"/>
      </w:pPr>
      <w:r w:rsidRPr="0023329D">
        <w:t>Максимальная высота объектов туристического о</w:t>
      </w:r>
      <w:r w:rsidR="003A4A05">
        <w:t>бслуживания и иных объектов – 12</w:t>
      </w:r>
      <w:r w:rsidRPr="0023329D">
        <w:t xml:space="preserve"> метров в коньке кровли.</w:t>
      </w:r>
    </w:p>
    <w:p w:rsidR="00542673" w:rsidRPr="0023329D" w:rsidRDefault="00D320DA" w:rsidP="00A377AE">
      <w:pPr>
        <w:pStyle w:val="af4"/>
        <w:numPr>
          <w:ilvl w:val="0"/>
          <w:numId w:val="22"/>
        </w:numPr>
        <w:tabs>
          <w:tab w:val="left" w:pos="426"/>
          <w:tab w:val="left" w:pos="709"/>
        </w:tabs>
        <w:spacing w:before="0" w:beforeAutospacing="0" w:after="0" w:afterAutospacing="0"/>
        <w:ind w:left="0" w:firstLine="709"/>
        <w:jc w:val="both"/>
      </w:pPr>
      <w:r>
        <w:t xml:space="preserve">Минимальные отступы </w:t>
      </w:r>
      <w:r w:rsidR="00542673" w:rsidRPr="0023329D">
        <w:t>для объектов туристического обслуживания:</w:t>
      </w:r>
    </w:p>
    <w:p w:rsidR="00542673" w:rsidRPr="0023329D" w:rsidRDefault="00542673" w:rsidP="0023329D">
      <w:pPr>
        <w:widowControl w:val="0"/>
        <w:tabs>
          <w:tab w:val="left" w:pos="426"/>
          <w:tab w:val="left" w:pos="709"/>
        </w:tabs>
        <w:spacing w:line="240" w:lineRule="auto"/>
        <w:ind w:firstLine="371"/>
        <w:jc w:val="both"/>
        <w:rPr>
          <w:rFonts w:ascii="Times New Roman" w:hAnsi="Times New Roman"/>
          <w:sz w:val="24"/>
          <w:szCs w:val="24"/>
        </w:rPr>
      </w:pPr>
      <w:proofErr w:type="gramStart"/>
      <w:r w:rsidRPr="0023329D">
        <w:rPr>
          <w:rFonts w:ascii="Times New Roman" w:hAnsi="Times New Roman"/>
          <w:sz w:val="24"/>
          <w:szCs w:val="24"/>
        </w:rPr>
        <w:t xml:space="preserve">Отступ от линий регулирования (линий застройки) объектов туристического обслуживания до красных линий улиц и дорог – не менее 5 м, от красной линии проездов </w:t>
      </w:r>
      <w:r w:rsidRPr="0023329D">
        <w:rPr>
          <w:rFonts w:ascii="Times New Roman" w:hAnsi="Times New Roman"/>
          <w:sz w:val="24"/>
          <w:szCs w:val="24"/>
        </w:rPr>
        <w:lastRenderedPageBreak/>
        <w:t>– не менее 3 м, расстояние от хозяйственных построек до красных линий улиц и проездов – не менее 5 м. Отступы от иных границ земельного участка не менее 3 м.</w:t>
      </w:r>
      <w:proofErr w:type="gramEnd"/>
    </w:p>
    <w:p w:rsidR="00542673" w:rsidRPr="0023329D" w:rsidRDefault="00542673" w:rsidP="00A377AE">
      <w:pPr>
        <w:pStyle w:val="af4"/>
        <w:numPr>
          <w:ilvl w:val="0"/>
          <w:numId w:val="22"/>
        </w:numPr>
        <w:tabs>
          <w:tab w:val="left" w:pos="426"/>
          <w:tab w:val="left" w:pos="709"/>
        </w:tabs>
        <w:spacing w:before="0" w:beforeAutospacing="0" w:after="0" w:afterAutospacing="0"/>
        <w:ind w:left="0" w:firstLine="709"/>
        <w:jc w:val="both"/>
      </w:pPr>
      <w:r w:rsidRPr="0023329D">
        <w:t>Размещение объектов и помещений туристического обслуживания, предназначенных для обслуживания населения, должно осуществляться на земельных участках, примыкающих к улицам населенного пункта.</w:t>
      </w:r>
    </w:p>
    <w:p w:rsidR="00542673" w:rsidRPr="0023329D" w:rsidRDefault="00542673" w:rsidP="00A377AE">
      <w:pPr>
        <w:pStyle w:val="af4"/>
        <w:numPr>
          <w:ilvl w:val="0"/>
          <w:numId w:val="22"/>
        </w:numPr>
        <w:tabs>
          <w:tab w:val="left" w:pos="426"/>
          <w:tab w:val="left" w:pos="709"/>
        </w:tabs>
        <w:spacing w:before="0" w:beforeAutospacing="0" w:after="0" w:afterAutospacing="0"/>
        <w:ind w:left="0" w:firstLine="709"/>
        <w:jc w:val="both"/>
      </w:pPr>
      <w:r w:rsidRPr="0023329D">
        <w:t xml:space="preserve"> В соответствии с законодательством и нормами строительного проектирования обеспечивается устройство пандусов для доступа </w:t>
      </w:r>
      <w:proofErr w:type="spellStart"/>
      <w:r w:rsidRPr="0023329D">
        <w:t>маломобильных</w:t>
      </w:r>
      <w:proofErr w:type="spellEnd"/>
      <w:r w:rsidRPr="0023329D">
        <w:t xml:space="preserve"> групп населения в помещения общественного назначения, а также на тротуарах в местах их примыкания к полотну дорог и проездов.</w:t>
      </w:r>
    </w:p>
    <w:p w:rsidR="0023329D" w:rsidRPr="0023329D" w:rsidRDefault="00542673" w:rsidP="00A377AE">
      <w:pPr>
        <w:pStyle w:val="ConsNormal"/>
        <w:widowControl/>
        <w:numPr>
          <w:ilvl w:val="0"/>
          <w:numId w:val="22"/>
        </w:numPr>
        <w:tabs>
          <w:tab w:val="left" w:pos="426"/>
        </w:tabs>
        <w:spacing w:before="0"/>
        <w:ind w:left="0" w:right="0" w:firstLine="709"/>
        <w:rPr>
          <w:rFonts w:ascii="Times New Roman" w:hAnsi="Times New Roman" w:cs="Times New Roman"/>
          <w:sz w:val="24"/>
          <w:szCs w:val="24"/>
        </w:rPr>
      </w:pPr>
      <w:r w:rsidRPr="0023329D">
        <w:rPr>
          <w:rFonts w:ascii="Times New Roman" w:hAnsi="Times New Roman" w:cs="Times New Roman"/>
          <w:sz w:val="24"/>
          <w:szCs w:val="24"/>
        </w:rPr>
        <w:t xml:space="preserve"> Размеры земельных участков для объектов туристиче</w:t>
      </w:r>
      <w:r w:rsidR="0023329D" w:rsidRPr="0023329D">
        <w:rPr>
          <w:rFonts w:ascii="Times New Roman" w:hAnsi="Times New Roman" w:cs="Times New Roman"/>
          <w:sz w:val="24"/>
          <w:szCs w:val="24"/>
        </w:rPr>
        <w:t xml:space="preserve">ского обслуживания должны быть </w:t>
      </w:r>
      <w:r w:rsidRPr="0023329D">
        <w:rPr>
          <w:rFonts w:ascii="Times New Roman" w:hAnsi="Times New Roman" w:cs="Times New Roman"/>
          <w:sz w:val="24"/>
          <w:szCs w:val="24"/>
        </w:rPr>
        <w:t>с учетом размещения на земельном участке стоянок для автотранспорта посетителей, зоны подхода посетителей и хозяйственной зоны объекта.</w:t>
      </w:r>
    </w:p>
    <w:p w:rsidR="0023329D" w:rsidRPr="0023329D" w:rsidRDefault="0023329D" w:rsidP="0023329D">
      <w:pPr>
        <w:pStyle w:val="ConsNormal"/>
        <w:widowControl/>
        <w:tabs>
          <w:tab w:val="left" w:pos="426"/>
        </w:tabs>
        <w:spacing w:before="0"/>
        <w:ind w:left="709" w:right="0" w:firstLine="0"/>
        <w:rPr>
          <w:rFonts w:ascii="Times New Roman" w:hAnsi="Times New Roman" w:cs="Times New Roman"/>
          <w:sz w:val="24"/>
          <w:szCs w:val="24"/>
        </w:rPr>
      </w:pPr>
    </w:p>
    <w:p w:rsidR="00542673" w:rsidRPr="003A4A05" w:rsidRDefault="00542673" w:rsidP="00A377AE">
      <w:pPr>
        <w:pStyle w:val="aa"/>
        <w:numPr>
          <w:ilvl w:val="6"/>
          <w:numId w:val="4"/>
        </w:numPr>
        <w:tabs>
          <w:tab w:val="clear" w:pos="2520"/>
          <w:tab w:val="num" w:pos="1134"/>
        </w:tabs>
        <w:ind w:left="0" w:firstLine="851"/>
        <w:rPr>
          <w:rFonts w:ascii="Times New Roman" w:hAnsi="Times New Roman"/>
          <w:color w:val="000000"/>
          <w:sz w:val="24"/>
          <w:szCs w:val="24"/>
        </w:rPr>
      </w:pPr>
      <w:r w:rsidRPr="003A4A05">
        <w:rPr>
          <w:rFonts w:ascii="Times New Roman" w:hAnsi="Times New Roman"/>
          <w:color w:val="000000"/>
          <w:sz w:val="24"/>
          <w:szCs w:val="24"/>
        </w:rPr>
        <w:t>Ограничения использования земельных участков и объектов капитального строительства, находящихся в зоне О</w:t>
      </w:r>
      <w:proofErr w:type="gramStart"/>
      <w:r w:rsidR="003A4A05">
        <w:rPr>
          <w:rFonts w:ascii="Times New Roman" w:hAnsi="Times New Roman"/>
          <w:color w:val="000000"/>
          <w:sz w:val="24"/>
          <w:szCs w:val="24"/>
        </w:rPr>
        <w:t>1</w:t>
      </w:r>
      <w:proofErr w:type="gramEnd"/>
      <w:r w:rsidRPr="003A4A05">
        <w:rPr>
          <w:rFonts w:ascii="Times New Roman" w:hAnsi="Times New Roman"/>
          <w:color w:val="000000"/>
          <w:sz w:val="24"/>
          <w:szCs w:val="24"/>
        </w:rPr>
        <w:t xml:space="preserve"> и расположенных в границах зон с особыми условиями использования территории, устанавливаются в соответствии со статьями </w:t>
      </w:r>
      <w:r w:rsidR="00ED4758">
        <w:rPr>
          <w:rFonts w:ascii="Times New Roman" w:hAnsi="Times New Roman"/>
          <w:color w:val="000000"/>
          <w:sz w:val="24"/>
          <w:szCs w:val="24"/>
        </w:rPr>
        <w:t>44-6</w:t>
      </w:r>
      <w:r w:rsidR="003A4672">
        <w:rPr>
          <w:rFonts w:ascii="Times New Roman" w:hAnsi="Times New Roman"/>
          <w:color w:val="000000"/>
          <w:sz w:val="24"/>
          <w:szCs w:val="24"/>
        </w:rPr>
        <w:t>0</w:t>
      </w:r>
      <w:r w:rsidR="00ED4758">
        <w:rPr>
          <w:rFonts w:ascii="Times New Roman" w:hAnsi="Times New Roman"/>
          <w:color w:val="000000"/>
          <w:sz w:val="24"/>
          <w:szCs w:val="24"/>
        </w:rPr>
        <w:t xml:space="preserve"> </w:t>
      </w:r>
      <w:r w:rsidRPr="003A4A05">
        <w:rPr>
          <w:rFonts w:ascii="Times New Roman" w:hAnsi="Times New Roman"/>
          <w:color w:val="000000"/>
          <w:sz w:val="24"/>
          <w:szCs w:val="24"/>
        </w:rPr>
        <w:t>настоящих Правил.</w:t>
      </w:r>
    </w:p>
    <w:p w:rsidR="00763693" w:rsidRPr="000E39DF" w:rsidRDefault="003A4A05" w:rsidP="003A4A05">
      <w:pPr>
        <w:pStyle w:val="3"/>
        <w:keepLines w:val="0"/>
        <w:suppressAutoHyphens/>
        <w:spacing w:before="180" w:after="120" w:line="240" w:lineRule="auto"/>
        <w:rPr>
          <w:rFonts w:eastAsia="Times New Roman" w:cs="Times New Roman"/>
          <w:bCs/>
          <w:lang w:eastAsia="ar-SA"/>
        </w:rPr>
      </w:pPr>
      <w:bookmarkStart w:id="325" w:name="_Toc465861013"/>
      <w:bookmarkStart w:id="326" w:name="_Toc501977869"/>
      <w:r>
        <w:rPr>
          <w:rFonts w:eastAsia="Times New Roman" w:cs="Times New Roman"/>
          <w:bCs/>
          <w:lang w:eastAsia="ar-SA"/>
        </w:rPr>
        <w:t xml:space="preserve">Статья 43.3 </w:t>
      </w:r>
      <w:r w:rsidR="008C305F" w:rsidRPr="000E39DF">
        <w:rPr>
          <w:rFonts w:eastAsia="Times New Roman" w:cs="Times New Roman"/>
          <w:bCs/>
          <w:lang w:eastAsia="ar-SA"/>
        </w:rPr>
        <w:t xml:space="preserve"> </w:t>
      </w:r>
      <w:bookmarkEnd w:id="325"/>
      <w:r>
        <w:rPr>
          <w:rFonts w:eastAsia="Times New Roman" w:cs="Times New Roman"/>
          <w:bCs/>
          <w:lang w:eastAsia="ar-SA"/>
        </w:rPr>
        <w:t>Зона инженерной инфраструктуры</w:t>
      </w:r>
      <w:proofErr w:type="gramStart"/>
      <w:r>
        <w:rPr>
          <w:rFonts w:eastAsia="Times New Roman" w:cs="Times New Roman"/>
          <w:bCs/>
          <w:lang w:eastAsia="ar-SA"/>
        </w:rPr>
        <w:t xml:space="preserve"> И</w:t>
      </w:r>
      <w:bookmarkEnd w:id="326"/>
      <w:proofErr w:type="gramEnd"/>
    </w:p>
    <w:p w:rsidR="007A3AA9" w:rsidRPr="003A4A05" w:rsidRDefault="007A3AA9" w:rsidP="00A377AE">
      <w:pPr>
        <w:pStyle w:val="aa"/>
        <w:widowControl w:val="0"/>
        <w:numPr>
          <w:ilvl w:val="3"/>
          <w:numId w:val="22"/>
        </w:numPr>
        <w:tabs>
          <w:tab w:val="left" w:pos="1134"/>
        </w:tabs>
        <w:overflowPunct w:val="0"/>
        <w:adjustRightInd w:val="0"/>
        <w:ind w:left="0" w:firstLine="851"/>
        <w:rPr>
          <w:rFonts w:ascii="Times New Roman" w:hAnsi="Times New Roman"/>
          <w:sz w:val="24"/>
          <w:szCs w:val="24"/>
        </w:rPr>
      </w:pPr>
      <w:r w:rsidRPr="003A4A05">
        <w:rPr>
          <w:rFonts w:ascii="Times New Roman" w:hAnsi="Times New Roman"/>
          <w:sz w:val="24"/>
          <w:szCs w:val="24"/>
        </w:rPr>
        <w:t>Виды разрешённого использования земельных участков и объектов капитального строительства:</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2693"/>
        <w:gridCol w:w="2841"/>
      </w:tblGrid>
      <w:tr w:rsidR="007A3AA9" w:rsidRPr="0023329D" w:rsidTr="001F3906">
        <w:trPr>
          <w:trHeight w:val="633"/>
        </w:trPr>
        <w:tc>
          <w:tcPr>
            <w:tcW w:w="2078" w:type="pct"/>
            <w:tcBorders>
              <w:top w:val="single" w:sz="4" w:space="0" w:color="auto"/>
              <w:left w:val="single" w:sz="4" w:space="0" w:color="auto"/>
              <w:bottom w:val="single" w:sz="4" w:space="0" w:color="auto"/>
              <w:right w:val="single" w:sz="4" w:space="0" w:color="auto"/>
            </w:tcBorders>
          </w:tcPr>
          <w:p w:rsidR="007A3AA9" w:rsidRPr="0023329D" w:rsidRDefault="007A3AA9" w:rsidP="00744778">
            <w:pPr>
              <w:spacing w:line="240" w:lineRule="auto"/>
              <w:rPr>
                <w:rFonts w:ascii="Times New Roman" w:hAnsi="Times New Roman"/>
                <w:sz w:val="24"/>
                <w:szCs w:val="24"/>
              </w:rPr>
            </w:pPr>
            <w:r w:rsidRPr="0023329D">
              <w:rPr>
                <w:rFonts w:ascii="Times New Roman" w:hAnsi="Times New Roman"/>
                <w:sz w:val="24"/>
                <w:szCs w:val="24"/>
              </w:rPr>
              <w:t xml:space="preserve">Основные виды </w:t>
            </w:r>
            <w:proofErr w:type="gramStart"/>
            <w:r w:rsidRPr="0023329D">
              <w:rPr>
                <w:rFonts w:ascii="Times New Roman" w:hAnsi="Times New Roman"/>
                <w:sz w:val="24"/>
                <w:szCs w:val="24"/>
              </w:rPr>
              <w:t>разрешённого</w:t>
            </w:r>
            <w:proofErr w:type="gramEnd"/>
          </w:p>
          <w:p w:rsidR="007A3AA9" w:rsidRPr="0023329D" w:rsidRDefault="007A3AA9" w:rsidP="00744778">
            <w:pPr>
              <w:spacing w:line="240" w:lineRule="auto"/>
              <w:rPr>
                <w:rFonts w:ascii="Times New Roman" w:hAnsi="Times New Roman"/>
                <w:sz w:val="24"/>
                <w:szCs w:val="24"/>
              </w:rPr>
            </w:pPr>
            <w:r w:rsidRPr="0023329D">
              <w:rPr>
                <w:rFonts w:ascii="Times New Roman" w:hAnsi="Times New Roman"/>
                <w:sz w:val="24"/>
                <w:szCs w:val="24"/>
              </w:rPr>
              <w:t>использования</w:t>
            </w:r>
          </w:p>
        </w:tc>
        <w:tc>
          <w:tcPr>
            <w:tcW w:w="1422" w:type="pct"/>
            <w:tcBorders>
              <w:top w:val="single" w:sz="4" w:space="0" w:color="auto"/>
              <w:left w:val="single" w:sz="4" w:space="0" w:color="auto"/>
              <w:bottom w:val="single" w:sz="4" w:space="0" w:color="auto"/>
              <w:right w:val="single" w:sz="4" w:space="0" w:color="auto"/>
            </w:tcBorders>
          </w:tcPr>
          <w:p w:rsidR="007A3AA9" w:rsidRPr="0023329D" w:rsidRDefault="007A3AA9" w:rsidP="00744778">
            <w:pPr>
              <w:spacing w:line="240" w:lineRule="auto"/>
              <w:rPr>
                <w:rFonts w:ascii="Times New Roman" w:hAnsi="Times New Roman"/>
                <w:sz w:val="24"/>
                <w:szCs w:val="24"/>
              </w:rPr>
            </w:pPr>
            <w:r w:rsidRPr="0023329D">
              <w:rPr>
                <w:rFonts w:ascii="Times New Roman" w:hAnsi="Times New Roman"/>
                <w:sz w:val="24"/>
                <w:szCs w:val="24"/>
              </w:rPr>
              <w:t>Условно разрешённые</w:t>
            </w:r>
          </w:p>
          <w:p w:rsidR="007A3AA9" w:rsidRPr="0023329D" w:rsidRDefault="007A3AA9" w:rsidP="00744778">
            <w:pPr>
              <w:spacing w:line="240" w:lineRule="auto"/>
              <w:rPr>
                <w:rFonts w:ascii="Times New Roman" w:hAnsi="Times New Roman"/>
                <w:sz w:val="24"/>
                <w:szCs w:val="24"/>
              </w:rPr>
            </w:pPr>
            <w:r w:rsidRPr="0023329D">
              <w:rPr>
                <w:rFonts w:ascii="Times New Roman" w:hAnsi="Times New Roman"/>
                <w:sz w:val="24"/>
                <w:szCs w:val="24"/>
              </w:rPr>
              <w:t>виды использования</w:t>
            </w:r>
          </w:p>
        </w:tc>
        <w:tc>
          <w:tcPr>
            <w:tcW w:w="1500" w:type="pct"/>
            <w:tcBorders>
              <w:top w:val="single" w:sz="4" w:space="0" w:color="auto"/>
              <w:left w:val="single" w:sz="4" w:space="0" w:color="auto"/>
              <w:bottom w:val="single" w:sz="4" w:space="0" w:color="auto"/>
              <w:right w:val="single" w:sz="4" w:space="0" w:color="auto"/>
            </w:tcBorders>
          </w:tcPr>
          <w:p w:rsidR="007A3AA9" w:rsidRPr="0023329D" w:rsidRDefault="007A3AA9" w:rsidP="00744778">
            <w:pPr>
              <w:spacing w:line="240" w:lineRule="auto"/>
              <w:rPr>
                <w:rFonts w:ascii="Times New Roman" w:hAnsi="Times New Roman"/>
                <w:sz w:val="24"/>
                <w:szCs w:val="24"/>
              </w:rPr>
            </w:pPr>
            <w:r w:rsidRPr="0023329D">
              <w:rPr>
                <w:rFonts w:ascii="Times New Roman" w:hAnsi="Times New Roman"/>
                <w:sz w:val="24"/>
                <w:szCs w:val="24"/>
              </w:rPr>
              <w:t>Вспомогательные виды</w:t>
            </w:r>
          </w:p>
          <w:p w:rsidR="007A3AA9" w:rsidRPr="0023329D" w:rsidRDefault="007A3AA9" w:rsidP="00744778">
            <w:pPr>
              <w:spacing w:line="240" w:lineRule="auto"/>
              <w:rPr>
                <w:rFonts w:ascii="Times New Roman" w:hAnsi="Times New Roman"/>
                <w:sz w:val="24"/>
                <w:szCs w:val="24"/>
              </w:rPr>
            </w:pPr>
            <w:r w:rsidRPr="0023329D">
              <w:rPr>
                <w:rFonts w:ascii="Times New Roman" w:hAnsi="Times New Roman"/>
                <w:sz w:val="24"/>
                <w:szCs w:val="24"/>
              </w:rPr>
              <w:t>использования</w:t>
            </w:r>
          </w:p>
        </w:tc>
      </w:tr>
      <w:tr w:rsidR="007A3AA9" w:rsidRPr="0023329D" w:rsidTr="001F3906">
        <w:trPr>
          <w:trHeight w:val="709"/>
        </w:trPr>
        <w:tc>
          <w:tcPr>
            <w:tcW w:w="2078" w:type="pct"/>
            <w:tcBorders>
              <w:top w:val="single" w:sz="4" w:space="0" w:color="auto"/>
              <w:left w:val="single" w:sz="4" w:space="0" w:color="auto"/>
              <w:bottom w:val="single" w:sz="4" w:space="0" w:color="auto"/>
              <w:right w:val="single" w:sz="4" w:space="0" w:color="auto"/>
            </w:tcBorders>
          </w:tcPr>
          <w:p w:rsidR="003A4A05" w:rsidRDefault="003A4A05" w:rsidP="007A3AA9">
            <w:pPr>
              <w:tabs>
                <w:tab w:val="left" w:pos="0"/>
                <w:tab w:val="left" w:pos="285"/>
              </w:tabs>
              <w:spacing w:line="240" w:lineRule="auto"/>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1F3906">
              <w:rPr>
                <w:rFonts w:ascii="Times New Roman" w:eastAsia="Times New Roman" w:hAnsi="Times New Roman"/>
                <w:sz w:val="24"/>
                <w:szCs w:val="24"/>
                <w:lang w:eastAsia="ru-RU"/>
              </w:rPr>
              <w:t xml:space="preserve"> </w:t>
            </w:r>
            <w:r w:rsidR="001F3906">
              <w:rPr>
                <w:rFonts w:ascii="Times New Roman" w:hAnsi="Times New Roman"/>
                <w:sz w:val="24"/>
                <w:szCs w:val="24"/>
              </w:rPr>
              <w:t xml:space="preserve">3.1 Коммунальное </w:t>
            </w:r>
            <w:r w:rsidRPr="0023329D">
              <w:rPr>
                <w:rFonts w:ascii="Times New Roman" w:hAnsi="Times New Roman"/>
                <w:sz w:val="24"/>
                <w:szCs w:val="24"/>
              </w:rPr>
              <w:t>обслуживание</w:t>
            </w:r>
          </w:p>
          <w:p w:rsidR="007A3AA9" w:rsidRPr="0023329D" w:rsidRDefault="001F3906" w:rsidP="007A3AA9">
            <w:pPr>
              <w:tabs>
                <w:tab w:val="left" w:pos="0"/>
                <w:tab w:val="left" w:pos="285"/>
              </w:tabs>
              <w:spacing w:line="240" w:lineRule="auto"/>
              <w:jc w:val="left"/>
              <w:rPr>
                <w:rFonts w:ascii="Times New Roman" w:hAnsi="Times New Roman"/>
                <w:sz w:val="24"/>
                <w:szCs w:val="24"/>
              </w:rPr>
            </w:pPr>
            <w:r>
              <w:rPr>
                <w:rFonts w:ascii="Times New Roman" w:eastAsia="Times New Roman" w:hAnsi="Times New Roman"/>
                <w:sz w:val="24"/>
                <w:szCs w:val="24"/>
                <w:lang w:eastAsia="ru-RU"/>
              </w:rPr>
              <w:t xml:space="preserve">-  </w:t>
            </w:r>
            <w:r w:rsidR="00245EBD">
              <w:rPr>
                <w:rFonts w:ascii="Times New Roman" w:eastAsia="Times New Roman" w:hAnsi="Times New Roman"/>
                <w:sz w:val="24"/>
                <w:szCs w:val="24"/>
                <w:lang w:eastAsia="ru-RU"/>
              </w:rPr>
              <w:t>6.8 Связь</w:t>
            </w:r>
          </w:p>
        </w:tc>
        <w:tc>
          <w:tcPr>
            <w:tcW w:w="1422" w:type="pct"/>
            <w:tcBorders>
              <w:top w:val="single" w:sz="4" w:space="0" w:color="auto"/>
              <w:left w:val="single" w:sz="4" w:space="0" w:color="auto"/>
              <w:bottom w:val="single" w:sz="4" w:space="0" w:color="auto"/>
              <w:right w:val="single" w:sz="4" w:space="0" w:color="auto"/>
            </w:tcBorders>
          </w:tcPr>
          <w:p w:rsidR="007A3AA9" w:rsidRPr="0023329D" w:rsidRDefault="007A3AA9" w:rsidP="00744778">
            <w:pPr>
              <w:tabs>
                <w:tab w:val="left" w:pos="0"/>
                <w:tab w:val="left" w:pos="285"/>
              </w:tabs>
              <w:spacing w:line="240" w:lineRule="auto"/>
              <w:rPr>
                <w:rFonts w:ascii="Times New Roman" w:hAnsi="Times New Roman"/>
                <w:sz w:val="24"/>
                <w:szCs w:val="24"/>
              </w:rPr>
            </w:pPr>
            <w:r w:rsidRPr="0023329D">
              <w:rPr>
                <w:rFonts w:ascii="Times New Roman" w:hAnsi="Times New Roman"/>
                <w:sz w:val="24"/>
                <w:szCs w:val="24"/>
              </w:rPr>
              <w:t xml:space="preserve">Не </w:t>
            </w:r>
            <w:proofErr w:type="gramStart"/>
            <w:r w:rsidRPr="0023329D">
              <w:rPr>
                <w:rFonts w:ascii="Times New Roman" w:hAnsi="Times New Roman"/>
                <w:sz w:val="24"/>
                <w:szCs w:val="24"/>
              </w:rPr>
              <w:t>установлены</w:t>
            </w:r>
            <w:proofErr w:type="gramEnd"/>
          </w:p>
        </w:tc>
        <w:tc>
          <w:tcPr>
            <w:tcW w:w="1500" w:type="pct"/>
            <w:tcBorders>
              <w:top w:val="single" w:sz="4" w:space="0" w:color="auto"/>
              <w:left w:val="single" w:sz="4" w:space="0" w:color="auto"/>
              <w:bottom w:val="single" w:sz="4" w:space="0" w:color="auto"/>
              <w:right w:val="single" w:sz="4" w:space="0" w:color="auto"/>
            </w:tcBorders>
          </w:tcPr>
          <w:p w:rsidR="007A3AA9" w:rsidRPr="003A4A05" w:rsidRDefault="001F3906" w:rsidP="001F3906">
            <w:pPr>
              <w:tabs>
                <w:tab w:val="left" w:pos="0"/>
                <w:tab w:val="left" w:pos="285"/>
              </w:tabs>
              <w:spacing w:line="240" w:lineRule="auto"/>
              <w:jc w:val="left"/>
              <w:rPr>
                <w:rFonts w:ascii="Times New Roman" w:hAnsi="Times New Roman"/>
                <w:sz w:val="24"/>
                <w:szCs w:val="24"/>
              </w:rPr>
            </w:pPr>
            <w:r>
              <w:rPr>
                <w:rFonts w:ascii="Times New Roman" w:hAnsi="Times New Roman"/>
                <w:sz w:val="24"/>
                <w:szCs w:val="24"/>
              </w:rPr>
              <w:t xml:space="preserve">Не </w:t>
            </w:r>
            <w:proofErr w:type="gramStart"/>
            <w:r>
              <w:rPr>
                <w:rFonts w:ascii="Times New Roman" w:hAnsi="Times New Roman"/>
                <w:sz w:val="24"/>
                <w:szCs w:val="24"/>
              </w:rPr>
              <w:t>установлены</w:t>
            </w:r>
            <w:proofErr w:type="gramEnd"/>
          </w:p>
        </w:tc>
      </w:tr>
    </w:tbl>
    <w:p w:rsidR="00245EBD" w:rsidRPr="00245EBD" w:rsidRDefault="00245EBD" w:rsidP="00A377AE">
      <w:pPr>
        <w:pStyle w:val="af4"/>
        <w:numPr>
          <w:ilvl w:val="3"/>
          <w:numId w:val="22"/>
        </w:numPr>
        <w:spacing w:before="0" w:beforeAutospacing="0" w:after="0" w:afterAutospacing="0"/>
        <w:ind w:left="0" w:firstLine="851"/>
        <w:jc w:val="both"/>
        <w:rPr>
          <w:color w:val="000000"/>
        </w:rPr>
      </w:pPr>
      <w:proofErr w:type="gramStart"/>
      <w:r w:rsidRPr="00245EBD">
        <w:rPr>
          <w:color w:val="000000"/>
        </w:rPr>
        <w:t>Предельные (минимальные и (или) максимальные</w:t>
      </w:r>
      <w:r w:rsidR="001F3906">
        <w:rPr>
          <w:color w:val="000000"/>
        </w:rPr>
        <w:t>)</w:t>
      </w:r>
      <w:r w:rsidRPr="00245EBD">
        <w:rPr>
          <w:color w:val="000000"/>
        </w:rPr>
        <w:t xml:space="preserve"> размеры земельных участков,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предельная высота зданий, строений, сооружений, а также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w:t>
      </w:r>
      <w:proofErr w:type="gramEnd"/>
      <w:r w:rsidRPr="00245EBD">
        <w:rPr>
          <w:color w:val="000000"/>
        </w:rPr>
        <w:t>, ко всей площа</w:t>
      </w:r>
      <w:r w:rsidR="00C5774B">
        <w:rPr>
          <w:color w:val="000000"/>
        </w:rPr>
        <w:t>ди земельного участка, в зоне</w:t>
      </w:r>
      <w:proofErr w:type="gramStart"/>
      <w:r w:rsidR="00C5774B">
        <w:rPr>
          <w:color w:val="000000"/>
        </w:rPr>
        <w:t xml:space="preserve"> И</w:t>
      </w:r>
      <w:proofErr w:type="gramEnd"/>
      <w:r w:rsidRPr="00245EBD">
        <w:rPr>
          <w:color w:val="000000"/>
        </w:rPr>
        <w:t xml:space="preserve"> не подлежат установлению.</w:t>
      </w:r>
    </w:p>
    <w:p w:rsidR="00245EBD" w:rsidRPr="001F3906" w:rsidRDefault="00245EBD" w:rsidP="00A377AE">
      <w:pPr>
        <w:pStyle w:val="af4"/>
        <w:numPr>
          <w:ilvl w:val="3"/>
          <w:numId w:val="22"/>
        </w:numPr>
        <w:spacing w:before="0" w:beforeAutospacing="0" w:after="0" w:afterAutospacing="0"/>
        <w:ind w:left="0" w:firstLine="851"/>
        <w:jc w:val="both"/>
        <w:rPr>
          <w:color w:val="000000"/>
        </w:rPr>
      </w:pPr>
      <w:r w:rsidRPr="001F3906">
        <w:rPr>
          <w:color w:val="000000"/>
        </w:rPr>
        <w:t>Ограничения использования земельных участков и объектов капитального стро</w:t>
      </w:r>
      <w:r w:rsidR="00C5774B" w:rsidRPr="001F3906">
        <w:rPr>
          <w:color w:val="000000"/>
        </w:rPr>
        <w:t>ительства, находящихся в зоне</w:t>
      </w:r>
      <w:proofErr w:type="gramStart"/>
      <w:r w:rsidR="00C5774B" w:rsidRPr="001F3906">
        <w:rPr>
          <w:color w:val="000000"/>
        </w:rPr>
        <w:t xml:space="preserve"> И</w:t>
      </w:r>
      <w:proofErr w:type="gramEnd"/>
      <w:r w:rsidR="004C39C1" w:rsidRPr="001F3906">
        <w:rPr>
          <w:color w:val="000000"/>
        </w:rPr>
        <w:t xml:space="preserve"> </w:t>
      </w:r>
      <w:proofErr w:type="spellStart"/>
      <w:r w:rsidR="004C39C1" w:rsidRPr="001F3906">
        <w:rPr>
          <w:color w:val="000000"/>
        </w:rPr>
        <w:t>и</w:t>
      </w:r>
      <w:proofErr w:type="spellEnd"/>
      <w:r w:rsidRPr="001F3906">
        <w:rPr>
          <w:color w:val="000000"/>
        </w:rPr>
        <w:t xml:space="preserve"> расположенных в границах зон с особыми условиями использования территории, устанавливаются в соответствии со статьями </w:t>
      </w:r>
      <w:r w:rsidR="00ED4758">
        <w:rPr>
          <w:color w:val="000000"/>
        </w:rPr>
        <w:t>44-6</w:t>
      </w:r>
      <w:r w:rsidR="003A4672">
        <w:rPr>
          <w:color w:val="000000"/>
        </w:rPr>
        <w:t>0</w:t>
      </w:r>
      <w:r w:rsidRPr="001F3906">
        <w:rPr>
          <w:color w:val="000000"/>
        </w:rPr>
        <w:t>настоящих Правил.</w:t>
      </w:r>
    </w:p>
    <w:p w:rsidR="00336452" w:rsidRPr="000E39DF" w:rsidRDefault="00336452" w:rsidP="00034463">
      <w:pPr>
        <w:pStyle w:val="a9"/>
        <w:ind w:firstLine="0"/>
        <w:rPr>
          <w:lang w:val="ru-RU"/>
        </w:rPr>
      </w:pPr>
    </w:p>
    <w:p w:rsidR="0075339E" w:rsidRPr="001F3906" w:rsidRDefault="001F3906" w:rsidP="001F3906">
      <w:pPr>
        <w:pStyle w:val="3"/>
        <w:spacing w:line="240" w:lineRule="auto"/>
      </w:pPr>
      <w:bookmarkStart w:id="327" w:name="_Toc501977870"/>
      <w:r w:rsidRPr="001F3906">
        <w:t xml:space="preserve">Статья 43.4 </w:t>
      </w:r>
      <w:r w:rsidR="0075339E" w:rsidRPr="001F3906">
        <w:t>Зона транспортной инфраструктуры</w:t>
      </w:r>
      <w:proofErr w:type="gramStart"/>
      <w:r w:rsidRPr="001F3906">
        <w:t xml:space="preserve"> Т</w:t>
      </w:r>
      <w:proofErr w:type="gramEnd"/>
      <w:r>
        <w:t xml:space="preserve"> (за исключением линейных объектов)</w:t>
      </w:r>
      <w:bookmarkEnd w:id="327"/>
    </w:p>
    <w:p w:rsidR="00C5774B" w:rsidRPr="001F3906" w:rsidRDefault="00C5774B" w:rsidP="00A377AE">
      <w:pPr>
        <w:pStyle w:val="aa"/>
        <w:widowControl w:val="0"/>
        <w:numPr>
          <w:ilvl w:val="6"/>
          <w:numId w:val="22"/>
        </w:numPr>
        <w:tabs>
          <w:tab w:val="left" w:pos="1134"/>
        </w:tabs>
        <w:overflowPunct w:val="0"/>
        <w:adjustRightInd w:val="0"/>
        <w:ind w:left="0" w:firstLine="851"/>
        <w:rPr>
          <w:rFonts w:ascii="Times New Roman" w:hAnsi="Times New Roman"/>
          <w:sz w:val="24"/>
          <w:szCs w:val="24"/>
        </w:rPr>
      </w:pPr>
      <w:r w:rsidRPr="001F3906">
        <w:rPr>
          <w:rFonts w:ascii="Times New Roman" w:hAnsi="Times New Roman"/>
          <w:sz w:val="24"/>
          <w:szCs w:val="24"/>
        </w:rPr>
        <w:t>Виды разрешённого использования земельных участков и объектов капитального строительства:</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3118"/>
        <w:gridCol w:w="2983"/>
      </w:tblGrid>
      <w:tr w:rsidR="00C5774B" w:rsidRPr="0023329D" w:rsidTr="001C005F">
        <w:trPr>
          <w:trHeight w:val="633"/>
        </w:trPr>
        <w:tc>
          <w:tcPr>
            <w:tcW w:w="1779" w:type="pct"/>
            <w:tcBorders>
              <w:top w:val="single" w:sz="4" w:space="0" w:color="auto"/>
              <w:left w:val="single" w:sz="4" w:space="0" w:color="auto"/>
              <w:bottom w:val="single" w:sz="4" w:space="0" w:color="auto"/>
              <w:right w:val="single" w:sz="4" w:space="0" w:color="auto"/>
            </w:tcBorders>
          </w:tcPr>
          <w:p w:rsidR="00C5774B" w:rsidRPr="0023329D" w:rsidRDefault="00C5774B" w:rsidP="00744778">
            <w:pPr>
              <w:spacing w:line="240" w:lineRule="auto"/>
              <w:rPr>
                <w:rFonts w:ascii="Times New Roman" w:hAnsi="Times New Roman"/>
                <w:sz w:val="24"/>
                <w:szCs w:val="24"/>
              </w:rPr>
            </w:pPr>
            <w:r w:rsidRPr="0023329D">
              <w:rPr>
                <w:rFonts w:ascii="Times New Roman" w:hAnsi="Times New Roman"/>
                <w:sz w:val="24"/>
                <w:szCs w:val="24"/>
              </w:rPr>
              <w:t xml:space="preserve">Основные виды </w:t>
            </w:r>
            <w:proofErr w:type="gramStart"/>
            <w:r w:rsidRPr="0023329D">
              <w:rPr>
                <w:rFonts w:ascii="Times New Roman" w:hAnsi="Times New Roman"/>
                <w:sz w:val="24"/>
                <w:szCs w:val="24"/>
              </w:rPr>
              <w:t>разрешённого</w:t>
            </w:r>
            <w:proofErr w:type="gramEnd"/>
          </w:p>
          <w:p w:rsidR="00C5774B" w:rsidRPr="0023329D" w:rsidRDefault="00C5774B" w:rsidP="00744778">
            <w:pPr>
              <w:spacing w:line="240" w:lineRule="auto"/>
              <w:rPr>
                <w:rFonts w:ascii="Times New Roman" w:hAnsi="Times New Roman"/>
                <w:sz w:val="24"/>
                <w:szCs w:val="24"/>
              </w:rPr>
            </w:pPr>
            <w:r w:rsidRPr="0023329D">
              <w:rPr>
                <w:rFonts w:ascii="Times New Roman" w:hAnsi="Times New Roman"/>
                <w:sz w:val="24"/>
                <w:szCs w:val="24"/>
              </w:rPr>
              <w:t>использования</w:t>
            </w:r>
          </w:p>
        </w:tc>
        <w:tc>
          <w:tcPr>
            <w:tcW w:w="1646" w:type="pct"/>
            <w:tcBorders>
              <w:top w:val="single" w:sz="4" w:space="0" w:color="auto"/>
              <w:left w:val="single" w:sz="4" w:space="0" w:color="auto"/>
              <w:bottom w:val="single" w:sz="4" w:space="0" w:color="auto"/>
              <w:right w:val="single" w:sz="4" w:space="0" w:color="auto"/>
            </w:tcBorders>
          </w:tcPr>
          <w:p w:rsidR="00C5774B" w:rsidRPr="0023329D" w:rsidRDefault="00C5774B" w:rsidP="00744778">
            <w:pPr>
              <w:spacing w:line="240" w:lineRule="auto"/>
              <w:rPr>
                <w:rFonts w:ascii="Times New Roman" w:hAnsi="Times New Roman"/>
                <w:sz w:val="24"/>
                <w:szCs w:val="24"/>
              </w:rPr>
            </w:pPr>
            <w:r w:rsidRPr="0023329D">
              <w:rPr>
                <w:rFonts w:ascii="Times New Roman" w:hAnsi="Times New Roman"/>
                <w:sz w:val="24"/>
                <w:szCs w:val="24"/>
              </w:rPr>
              <w:t>Условно разрешённые</w:t>
            </w:r>
          </w:p>
          <w:p w:rsidR="00C5774B" w:rsidRPr="0023329D" w:rsidRDefault="00C5774B" w:rsidP="00744778">
            <w:pPr>
              <w:spacing w:line="240" w:lineRule="auto"/>
              <w:rPr>
                <w:rFonts w:ascii="Times New Roman" w:hAnsi="Times New Roman"/>
                <w:sz w:val="24"/>
                <w:szCs w:val="24"/>
              </w:rPr>
            </w:pPr>
            <w:r w:rsidRPr="0023329D">
              <w:rPr>
                <w:rFonts w:ascii="Times New Roman" w:hAnsi="Times New Roman"/>
                <w:sz w:val="24"/>
                <w:szCs w:val="24"/>
              </w:rPr>
              <w:t>виды использования</w:t>
            </w:r>
          </w:p>
        </w:tc>
        <w:tc>
          <w:tcPr>
            <w:tcW w:w="1575" w:type="pct"/>
            <w:tcBorders>
              <w:top w:val="single" w:sz="4" w:space="0" w:color="auto"/>
              <w:left w:val="single" w:sz="4" w:space="0" w:color="auto"/>
              <w:bottom w:val="single" w:sz="4" w:space="0" w:color="auto"/>
              <w:right w:val="single" w:sz="4" w:space="0" w:color="auto"/>
            </w:tcBorders>
          </w:tcPr>
          <w:p w:rsidR="00C5774B" w:rsidRPr="0023329D" w:rsidRDefault="00C5774B" w:rsidP="00744778">
            <w:pPr>
              <w:spacing w:line="240" w:lineRule="auto"/>
              <w:rPr>
                <w:rFonts w:ascii="Times New Roman" w:hAnsi="Times New Roman"/>
                <w:sz w:val="24"/>
                <w:szCs w:val="24"/>
              </w:rPr>
            </w:pPr>
            <w:r w:rsidRPr="0023329D">
              <w:rPr>
                <w:rFonts w:ascii="Times New Roman" w:hAnsi="Times New Roman"/>
                <w:sz w:val="24"/>
                <w:szCs w:val="24"/>
              </w:rPr>
              <w:t>Вспомогательные виды</w:t>
            </w:r>
          </w:p>
          <w:p w:rsidR="00C5774B" w:rsidRPr="0023329D" w:rsidRDefault="00C5774B" w:rsidP="00744778">
            <w:pPr>
              <w:spacing w:line="240" w:lineRule="auto"/>
              <w:rPr>
                <w:rFonts w:ascii="Times New Roman" w:hAnsi="Times New Roman"/>
                <w:sz w:val="24"/>
                <w:szCs w:val="24"/>
              </w:rPr>
            </w:pPr>
            <w:r w:rsidRPr="0023329D">
              <w:rPr>
                <w:rFonts w:ascii="Times New Roman" w:hAnsi="Times New Roman"/>
                <w:sz w:val="24"/>
                <w:szCs w:val="24"/>
              </w:rPr>
              <w:t>использования</w:t>
            </w:r>
          </w:p>
        </w:tc>
      </w:tr>
      <w:tr w:rsidR="00034463" w:rsidRPr="0023329D" w:rsidTr="001C005F">
        <w:trPr>
          <w:trHeight w:val="709"/>
        </w:trPr>
        <w:tc>
          <w:tcPr>
            <w:tcW w:w="1779" w:type="pct"/>
            <w:tcBorders>
              <w:top w:val="single" w:sz="4" w:space="0" w:color="auto"/>
              <w:left w:val="single" w:sz="4" w:space="0" w:color="auto"/>
              <w:bottom w:val="single" w:sz="4" w:space="0" w:color="auto"/>
              <w:right w:val="single" w:sz="4" w:space="0" w:color="auto"/>
            </w:tcBorders>
          </w:tcPr>
          <w:p w:rsidR="00267DC3" w:rsidRDefault="00267DC3" w:rsidP="00A377AE">
            <w:pPr>
              <w:numPr>
                <w:ilvl w:val="0"/>
                <w:numId w:val="18"/>
              </w:numPr>
              <w:tabs>
                <w:tab w:val="left" w:pos="0"/>
                <w:tab w:val="left" w:pos="285"/>
              </w:tabs>
              <w:spacing w:line="240" w:lineRule="auto"/>
              <w:ind w:left="0" w:firstLine="0"/>
              <w:jc w:val="left"/>
              <w:rPr>
                <w:rFonts w:ascii="Times New Roman" w:hAnsi="Times New Roman"/>
                <w:sz w:val="24"/>
                <w:szCs w:val="24"/>
              </w:rPr>
            </w:pPr>
            <w:r>
              <w:rPr>
                <w:rFonts w:ascii="Times New Roman" w:eastAsia="Times New Roman" w:hAnsi="Times New Roman"/>
                <w:sz w:val="24"/>
                <w:szCs w:val="24"/>
                <w:lang w:eastAsia="ru-RU"/>
              </w:rPr>
              <w:t xml:space="preserve">4.9 </w:t>
            </w:r>
            <w:r w:rsidRPr="0075339E">
              <w:rPr>
                <w:rFonts w:ascii="Times New Roman" w:eastAsia="Times New Roman" w:hAnsi="Times New Roman"/>
                <w:sz w:val="24"/>
                <w:szCs w:val="24"/>
                <w:lang w:eastAsia="ru-RU"/>
              </w:rPr>
              <w:t>О</w:t>
            </w:r>
            <w:r>
              <w:rPr>
                <w:rFonts w:ascii="Times New Roman" w:eastAsia="Times New Roman" w:hAnsi="Times New Roman"/>
                <w:sz w:val="24"/>
                <w:szCs w:val="24"/>
                <w:lang w:eastAsia="ru-RU"/>
              </w:rPr>
              <w:t>бслуживание автотранспорта</w:t>
            </w:r>
          </w:p>
          <w:p w:rsidR="00034463" w:rsidRPr="00034463" w:rsidRDefault="00267DC3" w:rsidP="00A377AE">
            <w:pPr>
              <w:numPr>
                <w:ilvl w:val="0"/>
                <w:numId w:val="18"/>
              </w:numPr>
              <w:tabs>
                <w:tab w:val="left" w:pos="0"/>
                <w:tab w:val="left" w:pos="285"/>
              </w:tabs>
              <w:spacing w:line="240" w:lineRule="auto"/>
              <w:ind w:left="0" w:firstLine="0"/>
              <w:jc w:val="left"/>
              <w:rPr>
                <w:rFonts w:ascii="Times New Roman" w:hAnsi="Times New Roman"/>
                <w:sz w:val="24"/>
                <w:szCs w:val="24"/>
              </w:rPr>
            </w:pPr>
            <w:r>
              <w:rPr>
                <w:rFonts w:ascii="Times New Roman" w:hAnsi="Times New Roman"/>
                <w:sz w:val="24"/>
                <w:szCs w:val="24"/>
              </w:rPr>
              <w:t xml:space="preserve">7.2 Автомобильный </w:t>
            </w:r>
            <w:r>
              <w:rPr>
                <w:rFonts w:ascii="Times New Roman" w:hAnsi="Times New Roman"/>
                <w:sz w:val="24"/>
                <w:szCs w:val="24"/>
              </w:rPr>
              <w:lastRenderedPageBreak/>
              <w:t xml:space="preserve">транспорт </w:t>
            </w:r>
          </w:p>
          <w:p w:rsidR="00034463" w:rsidRPr="00034463" w:rsidRDefault="00267DC3" w:rsidP="00A377AE">
            <w:pPr>
              <w:numPr>
                <w:ilvl w:val="0"/>
                <w:numId w:val="18"/>
              </w:numPr>
              <w:tabs>
                <w:tab w:val="left" w:pos="0"/>
                <w:tab w:val="left" w:pos="285"/>
              </w:tabs>
              <w:spacing w:line="240" w:lineRule="auto"/>
              <w:ind w:left="0" w:firstLine="0"/>
              <w:jc w:val="left"/>
              <w:rPr>
                <w:rFonts w:ascii="Times New Roman" w:hAnsi="Times New Roman"/>
                <w:sz w:val="24"/>
                <w:szCs w:val="24"/>
              </w:rPr>
            </w:pPr>
            <w:r>
              <w:rPr>
                <w:rFonts w:ascii="Times New Roman" w:hAnsi="Times New Roman"/>
                <w:sz w:val="24"/>
                <w:szCs w:val="24"/>
              </w:rPr>
              <w:t xml:space="preserve">7.3 Водный транспорт </w:t>
            </w:r>
          </w:p>
          <w:p w:rsidR="00034463" w:rsidRPr="00CA4953" w:rsidRDefault="00267DC3" w:rsidP="00A377AE">
            <w:pPr>
              <w:numPr>
                <w:ilvl w:val="0"/>
                <w:numId w:val="18"/>
              </w:numPr>
              <w:tabs>
                <w:tab w:val="left" w:pos="0"/>
                <w:tab w:val="left" w:pos="285"/>
              </w:tabs>
              <w:spacing w:line="240" w:lineRule="auto"/>
              <w:ind w:left="0" w:firstLine="0"/>
              <w:jc w:val="left"/>
              <w:rPr>
                <w:rFonts w:ascii="Times New Roman" w:eastAsia="Times New Roman" w:hAnsi="Times New Roman"/>
                <w:sz w:val="24"/>
                <w:szCs w:val="24"/>
                <w:lang w:eastAsia="ru-RU"/>
              </w:rPr>
            </w:pPr>
            <w:r>
              <w:rPr>
                <w:rFonts w:ascii="Times New Roman" w:hAnsi="Times New Roman"/>
                <w:sz w:val="24"/>
                <w:szCs w:val="24"/>
              </w:rPr>
              <w:t xml:space="preserve">7.4 Воздушный транспорт </w:t>
            </w:r>
          </w:p>
          <w:p w:rsidR="00CA4953" w:rsidRPr="0075339E" w:rsidRDefault="00CA4953" w:rsidP="00267DC3">
            <w:pPr>
              <w:tabs>
                <w:tab w:val="left" w:pos="0"/>
                <w:tab w:val="left" w:pos="285"/>
              </w:tabs>
              <w:spacing w:line="240" w:lineRule="auto"/>
              <w:jc w:val="left"/>
              <w:rPr>
                <w:rFonts w:ascii="Times New Roman" w:eastAsia="Times New Roman" w:hAnsi="Times New Roman"/>
                <w:sz w:val="24"/>
                <w:szCs w:val="24"/>
                <w:lang w:eastAsia="ru-RU"/>
              </w:rPr>
            </w:pPr>
          </w:p>
        </w:tc>
        <w:tc>
          <w:tcPr>
            <w:tcW w:w="1646" w:type="pct"/>
            <w:tcBorders>
              <w:top w:val="single" w:sz="4" w:space="0" w:color="auto"/>
              <w:left w:val="single" w:sz="4" w:space="0" w:color="auto"/>
              <w:bottom w:val="single" w:sz="4" w:space="0" w:color="auto"/>
              <w:right w:val="single" w:sz="4" w:space="0" w:color="auto"/>
            </w:tcBorders>
          </w:tcPr>
          <w:p w:rsidR="00034463" w:rsidRPr="0023329D" w:rsidRDefault="00034463" w:rsidP="00034463">
            <w:pPr>
              <w:tabs>
                <w:tab w:val="left" w:pos="0"/>
                <w:tab w:val="left" w:pos="285"/>
              </w:tabs>
              <w:spacing w:line="240" w:lineRule="auto"/>
              <w:rPr>
                <w:rFonts w:ascii="Times New Roman" w:hAnsi="Times New Roman"/>
                <w:sz w:val="24"/>
                <w:szCs w:val="24"/>
              </w:rPr>
            </w:pPr>
            <w:r w:rsidRPr="0023329D">
              <w:rPr>
                <w:rFonts w:ascii="Times New Roman" w:hAnsi="Times New Roman"/>
                <w:sz w:val="24"/>
                <w:szCs w:val="24"/>
              </w:rPr>
              <w:lastRenderedPageBreak/>
              <w:t xml:space="preserve">Не </w:t>
            </w:r>
            <w:proofErr w:type="gramStart"/>
            <w:r w:rsidRPr="0023329D">
              <w:rPr>
                <w:rFonts w:ascii="Times New Roman" w:hAnsi="Times New Roman"/>
                <w:sz w:val="24"/>
                <w:szCs w:val="24"/>
              </w:rPr>
              <w:t>установлены</w:t>
            </w:r>
            <w:proofErr w:type="gramEnd"/>
          </w:p>
        </w:tc>
        <w:tc>
          <w:tcPr>
            <w:tcW w:w="1575" w:type="pct"/>
            <w:tcBorders>
              <w:top w:val="single" w:sz="4" w:space="0" w:color="auto"/>
              <w:left w:val="single" w:sz="4" w:space="0" w:color="auto"/>
              <w:bottom w:val="single" w:sz="4" w:space="0" w:color="auto"/>
              <w:right w:val="single" w:sz="4" w:space="0" w:color="auto"/>
            </w:tcBorders>
          </w:tcPr>
          <w:p w:rsidR="00034463" w:rsidRPr="00267DC3" w:rsidRDefault="00267DC3" w:rsidP="00A377AE">
            <w:pPr>
              <w:numPr>
                <w:ilvl w:val="0"/>
                <w:numId w:val="18"/>
              </w:numPr>
              <w:tabs>
                <w:tab w:val="left" w:pos="0"/>
                <w:tab w:val="left" w:pos="285"/>
              </w:tabs>
              <w:spacing w:line="240" w:lineRule="auto"/>
              <w:ind w:left="0" w:firstLine="0"/>
              <w:jc w:val="left"/>
              <w:rPr>
                <w:rFonts w:ascii="Times New Roman" w:hAnsi="Times New Roman"/>
                <w:sz w:val="24"/>
                <w:szCs w:val="24"/>
              </w:rPr>
            </w:pPr>
            <w:r>
              <w:rPr>
                <w:rFonts w:ascii="Times New Roman" w:hAnsi="Times New Roman"/>
                <w:sz w:val="24"/>
                <w:szCs w:val="24"/>
              </w:rPr>
              <w:t xml:space="preserve">3.1 </w:t>
            </w:r>
            <w:r w:rsidR="00034463" w:rsidRPr="0023329D">
              <w:rPr>
                <w:rFonts w:ascii="Times New Roman" w:hAnsi="Times New Roman"/>
                <w:sz w:val="24"/>
                <w:szCs w:val="24"/>
              </w:rPr>
              <w:t xml:space="preserve">Коммунальное обслуживание </w:t>
            </w:r>
          </w:p>
        </w:tc>
      </w:tr>
    </w:tbl>
    <w:p w:rsidR="00C5774B" w:rsidRDefault="00C5774B" w:rsidP="0075339E">
      <w:pPr>
        <w:pStyle w:val="af4"/>
        <w:spacing w:before="0" w:beforeAutospacing="0" w:after="0" w:afterAutospacing="0"/>
        <w:ind w:firstLine="851"/>
        <w:jc w:val="both"/>
        <w:rPr>
          <w:color w:val="000000"/>
        </w:rPr>
      </w:pPr>
    </w:p>
    <w:p w:rsidR="00CA4953" w:rsidRPr="00245EBD" w:rsidRDefault="00CA4953" w:rsidP="00A377AE">
      <w:pPr>
        <w:pStyle w:val="af4"/>
        <w:numPr>
          <w:ilvl w:val="6"/>
          <w:numId w:val="22"/>
        </w:numPr>
        <w:spacing w:before="0" w:beforeAutospacing="0" w:after="0" w:afterAutospacing="0"/>
        <w:ind w:left="0" w:firstLine="851"/>
        <w:jc w:val="both"/>
        <w:rPr>
          <w:color w:val="000000"/>
        </w:rPr>
      </w:pPr>
      <w:proofErr w:type="gramStart"/>
      <w:r w:rsidRPr="00245EBD">
        <w:rPr>
          <w:color w:val="000000"/>
        </w:rPr>
        <w:t>Предельные (минимальные и (или) максимальные размеры земельных участков,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предельная высота зданий, строений, сооружений, а также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w:t>
      </w:r>
      <w:proofErr w:type="gramEnd"/>
      <w:r w:rsidRPr="00245EBD">
        <w:rPr>
          <w:color w:val="000000"/>
        </w:rPr>
        <w:t>, ко всей площа</w:t>
      </w:r>
      <w:r>
        <w:rPr>
          <w:color w:val="000000"/>
        </w:rPr>
        <w:t>ди земельного участка, в зоне</w:t>
      </w:r>
      <w:proofErr w:type="gramStart"/>
      <w:r>
        <w:rPr>
          <w:color w:val="000000"/>
        </w:rPr>
        <w:t xml:space="preserve"> Т</w:t>
      </w:r>
      <w:proofErr w:type="gramEnd"/>
      <w:r w:rsidRPr="00245EBD">
        <w:rPr>
          <w:color w:val="000000"/>
        </w:rPr>
        <w:t xml:space="preserve"> не подлежат установлению.</w:t>
      </w:r>
    </w:p>
    <w:p w:rsidR="00CA4953" w:rsidRPr="00267DC3" w:rsidRDefault="00CA4953" w:rsidP="00A377AE">
      <w:pPr>
        <w:pStyle w:val="af4"/>
        <w:numPr>
          <w:ilvl w:val="6"/>
          <w:numId w:val="22"/>
        </w:numPr>
        <w:spacing w:before="0" w:beforeAutospacing="0" w:after="0" w:afterAutospacing="0"/>
        <w:ind w:left="0" w:firstLine="851"/>
        <w:jc w:val="both"/>
        <w:rPr>
          <w:color w:val="000000"/>
        </w:rPr>
      </w:pPr>
      <w:r w:rsidRPr="00267DC3">
        <w:rPr>
          <w:color w:val="000000"/>
        </w:rPr>
        <w:t>Ограничения использования земельных участков и объектов капитального строительства, находящихся в зоне</w:t>
      </w:r>
      <w:proofErr w:type="gramStart"/>
      <w:r w:rsidRPr="00267DC3">
        <w:rPr>
          <w:color w:val="000000"/>
        </w:rPr>
        <w:t xml:space="preserve"> Т</w:t>
      </w:r>
      <w:proofErr w:type="gramEnd"/>
      <w:r w:rsidRPr="00267DC3">
        <w:rPr>
          <w:color w:val="000000"/>
        </w:rPr>
        <w:t xml:space="preserve"> и расположенных в границах зон с особыми условиями использования территории, устанавливаются в соответствии со статьями </w:t>
      </w:r>
      <w:r w:rsidR="001D47BE">
        <w:rPr>
          <w:color w:val="000000"/>
        </w:rPr>
        <w:t>44-6</w:t>
      </w:r>
      <w:r w:rsidR="003A4672">
        <w:rPr>
          <w:color w:val="000000"/>
        </w:rPr>
        <w:t xml:space="preserve">0 </w:t>
      </w:r>
      <w:r w:rsidRPr="00267DC3">
        <w:rPr>
          <w:color w:val="000000"/>
        </w:rPr>
        <w:t>настоящих Правил.</w:t>
      </w:r>
    </w:p>
    <w:p w:rsidR="00744100" w:rsidRPr="00267DC3" w:rsidRDefault="00267DC3" w:rsidP="00267DC3">
      <w:pPr>
        <w:pStyle w:val="3"/>
      </w:pPr>
      <w:bookmarkStart w:id="328" w:name="_Toc282347549"/>
      <w:bookmarkStart w:id="329" w:name="_Toc327955120"/>
      <w:bookmarkStart w:id="330" w:name="_Toc379293285"/>
      <w:bookmarkStart w:id="331" w:name="_Toc380581562"/>
      <w:bookmarkStart w:id="332" w:name="_Toc392516694"/>
      <w:bookmarkStart w:id="333" w:name="_Toc400454241"/>
      <w:bookmarkStart w:id="334" w:name="_Toc410315219"/>
      <w:bookmarkStart w:id="335" w:name="_Toc424120778"/>
      <w:bookmarkStart w:id="336" w:name="_Toc429415696"/>
      <w:bookmarkStart w:id="337" w:name="_Toc465861014"/>
      <w:bookmarkStart w:id="338" w:name="_Toc501977871"/>
      <w:r w:rsidRPr="00267DC3">
        <w:t>Статья 43.5</w:t>
      </w:r>
      <w:r w:rsidR="00744100" w:rsidRPr="00267DC3">
        <w:t>.</w:t>
      </w:r>
      <w:bookmarkEnd w:id="328"/>
      <w:bookmarkEnd w:id="329"/>
      <w:bookmarkEnd w:id="330"/>
      <w:bookmarkEnd w:id="331"/>
      <w:bookmarkEnd w:id="332"/>
      <w:bookmarkEnd w:id="333"/>
      <w:bookmarkEnd w:id="334"/>
      <w:bookmarkEnd w:id="335"/>
      <w:bookmarkEnd w:id="336"/>
      <w:bookmarkEnd w:id="337"/>
      <w:r w:rsidRPr="00267DC3">
        <w:t xml:space="preserve"> Производственная зона П</w:t>
      </w:r>
      <w:proofErr w:type="gramStart"/>
      <w:r w:rsidRPr="00267DC3">
        <w:t>1</w:t>
      </w:r>
      <w:proofErr w:type="gramEnd"/>
      <w:r w:rsidR="0075339E" w:rsidRPr="00267DC3">
        <w:t>:</w:t>
      </w:r>
      <w:bookmarkEnd w:id="338"/>
    </w:p>
    <w:p w:rsidR="00D97C67" w:rsidRPr="00D97C67" w:rsidRDefault="00D97C67" w:rsidP="00A377AE">
      <w:pPr>
        <w:widowControl w:val="0"/>
        <w:numPr>
          <w:ilvl w:val="0"/>
          <w:numId w:val="25"/>
        </w:numPr>
        <w:tabs>
          <w:tab w:val="left" w:pos="1080"/>
        </w:tabs>
        <w:overflowPunct w:val="0"/>
        <w:adjustRightInd w:val="0"/>
        <w:spacing w:line="240" w:lineRule="auto"/>
        <w:ind w:left="0" w:firstLine="709"/>
        <w:jc w:val="both"/>
        <w:rPr>
          <w:rFonts w:ascii="Times New Roman" w:hAnsi="Times New Roman"/>
          <w:sz w:val="24"/>
          <w:szCs w:val="24"/>
        </w:rPr>
      </w:pPr>
      <w:r w:rsidRPr="00D97C67">
        <w:rPr>
          <w:rFonts w:ascii="Times New Roman" w:hAnsi="Times New Roman"/>
          <w:sz w:val="24"/>
          <w:szCs w:val="24"/>
        </w:rPr>
        <w:t>Виды разрешенного использования земельных участков и объектов капитального строительства:</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2"/>
        <w:gridCol w:w="2977"/>
        <w:gridCol w:w="2981"/>
      </w:tblGrid>
      <w:tr w:rsidR="00D97C67" w:rsidRPr="00D97C67" w:rsidTr="001C005F">
        <w:tc>
          <w:tcPr>
            <w:tcW w:w="3402" w:type="dxa"/>
            <w:tcBorders>
              <w:top w:val="single" w:sz="4" w:space="0" w:color="auto"/>
              <w:left w:val="single" w:sz="4" w:space="0" w:color="auto"/>
              <w:bottom w:val="single" w:sz="4" w:space="0" w:color="auto"/>
              <w:right w:val="single" w:sz="4" w:space="0" w:color="auto"/>
            </w:tcBorders>
          </w:tcPr>
          <w:p w:rsidR="00D97C67" w:rsidRPr="00D97C67" w:rsidRDefault="00D97C67" w:rsidP="00D97C67">
            <w:pPr>
              <w:spacing w:line="240" w:lineRule="auto"/>
              <w:rPr>
                <w:rFonts w:ascii="Times New Roman" w:hAnsi="Times New Roman"/>
                <w:sz w:val="24"/>
                <w:szCs w:val="24"/>
              </w:rPr>
            </w:pPr>
            <w:r w:rsidRPr="00D97C67">
              <w:rPr>
                <w:rFonts w:ascii="Times New Roman" w:hAnsi="Times New Roman"/>
                <w:sz w:val="24"/>
                <w:szCs w:val="24"/>
              </w:rPr>
              <w:t>Основные разрешённые виды использования</w:t>
            </w:r>
          </w:p>
        </w:tc>
        <w:tc>
          <w:tcPr>
            <w:tcW w:w="2977" w:type="dxa"/>
            <w:tcBorders>
              <w:top w:val="single" w:sz="4" w:space="0" w:color="auto"/>
              <w:left w:val="single" w:sz="4" w:space="0" w:color="auto"/>
              <w:bottom w:val="single" w:sz="4" w:space="0" w:color="auto"/>
              <w:right w:val="single" w:sz="4" w:space="0" w:color="auto"/>
            </w:tcBorders>
          </w:tcPr>
          <w:p w:rsidR="00D97C67" w:rsidRPr="00D97C67" w:rsidRDefault="00D97C67" w:rsidP="00D97C67">
            <w:pPr>
              <w:spacing w:line="240" w:lineRule="auto"/>
              <w:rPr>
                <w:rFonts w:ascii="Times New Roman" w:hAnsi="Times New Roman"/>
                <w:sz w:val="24"/>
                <w:szCs w:val="24"/>
              </w:rPr>
            </w:pPr>
            <w:r w:rsidRPr="00D97C67">
              <w:rPr>
                <w:rFonts w:ascii="Times New Roman" w:hAnsi="Times New Roman"/>
                <w:sz w:val="24"/>
                <w:szCs w:val="24"/>
              </w:rPr>
              <w:t>Условно разрешённые виды использования</w:t>
            </w:r>
          </w:p>
        </w:tc>
        <w:tc>
          <w:tcPr>
            <w:tcW w:w="2981" w:type="dxa"/>
            <w:tcBorders>
              <w:top w:val="single" w:sz="4" w:space="0" w:color="auto"/>
              <w:left w:val="single" w:sz="4" w:space="0" w:color="auto"/>
              <w:bottom w:val="single" w:sz="4" w:space="0" w:color="auto"/>
              <w:right w:val="single" w:sz="4" w:space="0" w:color="auto"/>
            </w:tcBorders>
          </w:tcPr>
          <w:p w:rsidR="00D97C67" w:rsidRPr="00D97C67" w:rsidRDefault="00D97C67" w:rsidP="00D97C67">
            <w:pPr>
              <w:spacing w:line="240" w:lineRule="auto"/>
              <w:rPr>
                <w:rFonts w:ascii="Times New Roman" w:hAnsi="Times New Roman"/>
                <w:sz w:val="24"/>
                <w:szCs w:val="24"/>
              </w:rPr>
            </w:pPr>
            <w:r w:rsidRPr="00D97C67">
              <w:rPr>
                <w:rFonts w:ascii="Times New Roman" w:hAnsi="Times New Roman"/>
                <w:sz w:val="24"/>
                <w:szCs w:val="24"/>
              </w:rPr>
              <w:t>Вспомогательные виды разрешённого использования</w:t>
            </w:r>
          </w:p>
        </w:tc>
      </w:tr>
      <w:tr w:rsidR="00D97C67" w:rsidRPr="00D97C67" w:rsidTr="001C005F">
        <w:tc>
          <w:tcPr>
            <w:tcW w:w="3402" w:type="dxa"/>
            <w:tcBorders>
              <w:top w:val="single" w:sz="4" w:space="0" w:color="auto"/>
              <w:left w:val="single" w:sz="4" w:space="0" w:color="auto"/>
              <w:bottom w:val="single" w:sz="4" w:space="0" w:color="auto"/>
              <w:right w:val="single" w:sz="4" w:space="0" w:color="auto"/>
            </w:tcBorders>
          </w:tcPr>
          <w:p w:rsidR="00D97C67" w:rsidRPr="00D97C67" w:rsidRDefault="00D97C67" w:rsidP="00A377AE">
            <w:pPr>
              <w:numPr>
                <w:ilvl w:val="0"/>
                <w:numId w:val="18"/>
              </w:numPr>
              <w:tabs>
                <w:tab w:val="clear" w:pos="900"/>
                <w:tab w:val="left" w:pos="0"/>
                <w:tab w:val="left" w:pos="150"/>
                <w:tab w:val="num" w:pos="360"/>
              </w:tabs>
              <w:spacing w:line="240" w:lineRule="auto"/>
              <w:ind w:left="0" w:firstLine="0"/>
              <w:jc w:val="left"/>
              <w:rPr>
                <w:rFonts w:ascii="Times New Roman" w:hAnsi="Times New Roman"/>
                <w:sz w:val="24"/>
                <w:szCs w:val="24"/>
              </w:rPr>
            </w:pPr>
            <w:r w:rsidRPr="00D97C67">
              <w:rPr>
                <w:rFonts w:ascii="Times New Roman" w:hAnsi="Times New Roman"/>
                <w:sz w:val="24"/>
                <w:szCs w:val="24"/>
              </w:rPr>
              <w:t xml:space="preserve">4.9 Обслуживание автотранспорта </w:t>
            </w:r>
          </w:p>
          <w:p w:rsidR="00D97C67" w:rsidRDefault="00D97C67" w:rsidP="00A377AE">
            <w:pPr>
              <w:numPr>
                <w:ilvl w:val="0"/>
                <w:numId w:val="18"/>
              </w:numPr>
              <w:tabs>
                <w:tab w:val="clear" w:pos="900"/>
                <w:tab w:val="left" w:pos="0"/>
                <w:tab w:val="left" w:pos="150"/>
                <w:tab w:val="num" w:pos="360"/>
              </w:tabs>
              <w:spacing w:line="240" w:lineRule="auto"/>
              <w:ind w:left="0" w:firstLine="0"/>
              <w:jc w:val="left"/>
              <w:rPr>
                <w:rFonts w:ascii="Times New Roman" w:hAnsi="Times New Roman"/>
                <w:sz w:val="24"/>
                <w:szCs w:val="24"/>
              </w:rPr>
            </w:pPr>
            <w:r w:rsidRPr="00D97C67">
              <w:rPr>
                <w:rFonts w:ascii="Times New Roman" w:hAnsi="Times New Roman"/>
                <w:sz w:val="24"/>
                <w:szCs w:val="24"/>
              </w:rPr>
              <w:t xml:space="preserve">4.9.1. Объекты придорожного сервиса </w:t>
            </w:r>
          </w:p>
          <w:p w:rsidR="001C005F" w:rsidRPr="00D97C67" w:rsidRDefault="001C005F" w:rsidP="00A377AE">
            <w:pPr>
              <w:numPr>
                <w:ilvl w:val="0"/>
                <w:numId w:val="18"/>
              </w:numPr>
              <w:tabs>
                <w:tab w:val="clear" w:pos="900"/>
                <w:tab w:val="left" w:pos="0"/>
                <w:tab w:val="left" w:pos="150"/>
                <w:tab w:val="num" w:pos="360"/>
              </w:tabs>
              <w:spacing w:line="240" w:lineRule="auto"/>
              <w:ind w:left="0" w:firstLine="0"/>
              <w:jc w:val="left"/>
              <w:rPr>
                <w:rFonts w:ascii="Times New Roman" w:hAnsi="Times New Roman"/>
                <w:sz w:val="24"/>
                <w:szCs w:val="24"/>
              </w:rPr>
            </w:pPr>
            <w:r>
              <w:rPr>
                <w:rFonts w:ascii="Times New Roman" w:hAnsi="Times New Roman"/>
                <w:sz w:val="24"/>
                <w:szCs w:val="24"/>
              </w:rPr>
              <w:t>6.4 Пищевая промышленность</w:t>
            </w:r>
          </w:p>
          <w:p w:rsidR="00D97C67" w:rsidRDefault="00D97C67" w:rsidP="00A377AE">
            <w:pPr>
              <w:numPr>
                <w:ilvl w:val="0"/>
                <w:numId w:val="18"/>
              </w:numPr>
              <w:tabs>
                <w:tab w:val="clear" w:pos="900"/>
                <w:tab w:val="left" w:pos="0"/>
                <w:tab w:val="left" w:pos="150"/>
                <w:tab w:val="num" w:pos="360"/>
              </w:tabs>
              <w:spacing w:line="240" w:lineRule="auto"/>
              <w:ind w:left="0" w:firstLine="0"/>
              <w:jc w:val="left"/>
              <w:rPr>
                <w:rFonts w:ascii="Times New Roman" w:hAnsi="Times New Roman"/>
                <w:sz w:val="24"/>
                <w:szCs w:val="24"/>
              </w:rPr>
            </w:pPr>
            <w:r w:rsidRPr="00D97C67">
              <w:rPr>
                <w:rFonts w:ascii="Times New Roman" w:hAnsi="Times New Roman"/>
                <w:sz w:val="24"/>
                <w:szCs w:val="24"/>
              </w:rPr>
              <w:t>6.6 Строительная промышленность</w:t>
            </w:r>
          </w:p>
          <w:p w:rsidR="001C005F" w:rsidRPr="00D97C67" w:rsidRDefault="001C005F" w:rsidP="00A377AE">
            <w:pPr>
              <w:numPr>
                <w:ilvl w:val="0"/>
                <w:numId w:val="18"/>
              </w:numPr>
              <w:tabs>
                <w:tab w:val="clear" w:pos="900"/>
                <w:tab w:val="left" w:pos="0"/>
                <w:tab w:val="left" w:pos="150"/>
                <w:tab w:val="num" w:pos="360"/>
              </w:tabs>
              <w:spacing w:line="240" w:lineRule="auto"/>
              <w:ind w:left="0" w:firstLine="0"/>
              <w:jc w:val="left"/>
              <w:rPr>
                <w:rFonts w:ascii="Times New Roman" w:hAnsi="Times New Roman"/>
                <w:sz w:val="24"/>
                <w:szCs w:val="24"/>
              </w:rPr>
            </w:pPr>
            <w:r>
              <w:rPr>
                <w:rFonts w:ascii="Times New Roman" w:hAnsi="Times New Roman"/>
                <w:sz w:val="24"/>
                <w:szCs w:val="24"/>
              </w:rPr>
              <w:t>6.8 Связь</w:t>
            </w:r>
          </w:p>
          <w:p w:rsidR="00D97C67" w:rsidRPr="001C005F" w:rsidRDefault="00D97C67" w:rsidP="00A377AE">
            <w:pPr>
              <w:numPr>
                <w:ilvl w:val="0"/>
                <w:numId w:val="18"/>
              </w:numPr>
              <w:tabs>
                <w:tab w:val="clear" w:pos="900"/>
                <w:tab w:val="left" w:pos="0"/>
                <w:tab w:val="left" w:pos="150"/>
                <w:tab w:val="num" w:pos="360"/>
              </w:tabs>
              <w:spacing w:line="240" w:lineRule="auto"/>
              <w:ind w:left="0" w:firstLine="0"/>
              <w:jc w:val="left"/>
              <w:rPr>
                <w:rFonts w:ascii="Times New Roman" w:hAnsi="Times New Roman"/>
                <w:sz w:val="24"/>
                <w:szCs w:val="24"/>
              </w:rPr>
            </w:pPr>
            <w:r w:rsidRPr="00D97C67">
              <w:rPr>
                <w:rFonts w:ascii="Times New Roman" w:hAnsi="Times New Roman"/>
                <w:sz w:val="24"/>
                <w:szCs w:val="24"/>
              </w:rPr>
              <w:t>6.9 Склады</w:t>
            </w:r>
          </w:p>
        </w:tc>
        <w:tc>
          <w:tcPr>
            <w:tcW w:w="2977" w:type="dxa"/>
            <w:tcBorders>
              <w:top w:val="single" w:sz="4" w:space="0" w:color="auto"/>
              <w:left w:val="single" w:sz="4" w:space="0" w:color="auto"/>
              <w:bottom w:val="single" w:sz="4" w:space="0" w:color="auto"/>
              <w:right w:val="single" w:sz="4" w:space="0" w:color="auto"/>
            </w:tcBorders>
          </w:tcPr>
          <w:p w:rsidR="00D97C67" w:rsidRPr="00D97C67" w:rsidRDefault="00D97C67" w:rsidP="00A377AE">
            <w:pPr>
              <w:numPr>
                <w:ilvl w:val="0"/>
                <w:numId w:val="18"/>
              </w:numPr>
              <w:tabs>
                <w:tab w:val="clear" w:pos="900"/>
                <w:tab w:val="num" w:pos="0"/>
                <w:tab w:val="left" w:pos="36"/>
                <w:tab w:val="left" w:pos="222"/>
                <w:tab w:val="num" w:pos="360"/>
              </w:tabs>
              <w:spacing w:line="240" w:lineRule="auto"/>
              <w:ind w:left="0" w:firstLine="0"/>
              <w:jc w:val="left"/>
              <w:rPr>
                <w:rFonts w:ascii="Times New Roman" w:hAnsi="Times New Roman"/>
                <w:sz w:val="24"/>
                <w:szCs w:val="24"/>
              </w:rPr>
            </w:pPr>
            <w:r w:rsidRPr="00D97C67">
              <w:rPr>
                <w:rFonts w:ascii="Times New Roman" w:hAnsi="Times New Roman"/>
                <w:sz w:val="24"/>
                <w:szCs w:val="24"/>
              </w:rPr>
              <w:t>4.1 Деловое управление</w:t>
            </w:r>
          </w:p>
          <w:p w:rsidR="00D97C67" w:rsidRPr="00D97C67" w:rsidRDefault="00D97C67" w:rsidP="00A377AE">
            <w:pPr>
              <w:numPr>
                <w:ilvl w:val="0"/>
                <w:numId w:val="18"/>
              </w:numPr>
              <w:tabs>
                <w:tab w:val="clear" w:pos="900"/>
                <w:tab w:val="num" w:pos="0"/>
                <w:tab w:val="left" w:pos="36"/>
                <w:tab w:val="left" w:pos="222"/>
                <w:tab w:val="num" w:pos="360"/>
              </w:tabs>
              <w:spacing w:line="240" w:lineRule="auto"/>
              <w:ind w:left="0" w:firstLine="0"/>
              <w:jc w:val="left"/>
              <w:rPr>
                <w:rFonts w:ascii="Times New Roman" w:hAnsi="Times New Roman"/>
                <w:sz w:val="24"/>
                <w:szCs w:val="24"/>
              </w:rPr>
            </w:pPr>
            <w:r w:rsidRPr="00D97C67">
              <w:rPr>
                <w:rFonts w:ascii="Times New Roman" w:hAnsi="Times New Roman"/>
                <w:sz w:val="24"/>
                <w:szCs w:val="24"/>
              </w:rPr>
              <w:t>4.4 Магазины</w:t>
            </w:r>
          </w:p>
          <w:p w:rsidR="00D97C67" w:rsidRPr="00D97C67" w:rsidRDefault="00D97C67" w:rsidP="00A377AE">
            <w:pPr>
              <w:numPr>
                <w:ilvl w:val="0"/>
                <w:numId w:val="18"/>
              </w:numPr>
              <w:tabs>
                <w:tab w:val="clear" w:pos="900"/>
                <w:tab w:val="num" w:pos="0"/>
                <w:tab w:val="left" w:pos="36"/>
                <w:tab w:val="left" w:pos="222"/>
                <w:tab w:val="num" w:pos="360"/>
              </w:tabs>
              <w:spacing w:line="240" w:lineRule="auto"/>
              <w:ind w:left="0" w:firstLine="0"/>
              <w:jc w:val="left"/>
              <w:rPr>
                <w:rFonts w:ascii="Times New Roman" w:hAnsi="Times New Roman"/>
                <w:sz w:val="24"/>
                <w:szCs w:val="24"/>
              </w:rPr>
            </w:pPr>
            <w:r w:rsidRPr="00D97C67">
              <w:rPr>
                <w:rFonts w:ascii="Times New Roman" w:hAnsi="Times New Roman"/>
                <w:sz w:val="24"/>
                <w:szCs w:val="24"/>
              </w:rPr>
              <w:t>4.6 Общественное питание</w:t>
            </w:r>
          </w:p>
          <w:p w:rsidR="00D97C67" w:rsidRPr="00D97C67" w:rsidRDefault="00D97C67" w:rsidP="00D97C67">
            <w:pPr>
              <w:tabs>
                <w:tab w:val="left" w:pos="36"/>
                <w:tab w:val="left" w:pos="222"/>
              </w:tabs>
              <w:spacing w:line="240" w:lineRule="auto"/>
              <w:rPr>
                <w:rFonts w:ascii="Times New Roman" w:hAnsi="Times New Roman"/>
                <w:sz w:val="24"/>
                <w:szCs w:val="24"/>
              </w:rPr>
            </w:pPr>
          </w:p>
        </w:tc>
        <w:tc>
          <w:tcPr>
            <w:tcW w:w="2981" w:type="dxa"/>
            <w:tcBorders>
              <w:top w:val="single" w:sz="4" w:space="0" w:color="auto"/>
              <w:left w:val="single" w:sz="4" w:space="0" w:color="auto"/>
              <w:bottom w:val="single" w:sz="4" w:space="0" w:color="auto"/>
              <w:right w:val="single" w:sz="4" w:space="0" w:color="auto"/>
            </w:tcBorders>
          </w:tcPr>
          <w:p w:rsidR="00D97C67" w:rsidRPr="00D97C67" w:rsidRDefault="00D97C67" w:rsidP="00A377AE">
            <w:pPr>
              <w:numPr>
                <w:ilvl w:val="0"/>
                <w:numId w:val="18"/>
              </w:numPr>
              <w:tabs>
                <w:tab w:val="clear" w:pos="900"/>
                <w:tab w:val="left" w:pos="0"/>
                <w:tab w:val="left" w:pos="240"/>
                <w:tab w:val="num" w:pos="360"/>
              </w:tabs>
              <w:spacing w:line="240" w:lineRule="auto"/>
              <w:ind w:left="0" w:firstLine="0"/>
              <w:jc w:val="left"/>
              <w:rPr>
                <w:rFonts w:ascii="Times New Roman" w:hAnsi="Times New Roman"/>
                <w:sz w:val="24"/>
                <w:szCs w:val="24"/>
              </w:rPr>
            </w:pPr>
            <w:r w:rsidRPr="00D97C67">
              <w:rPr>
                <w:rFonts w:ascii="Times New Roman" w:hAnsi="Times New Roman"/>
                <w:sz w:val="24"/>
                <w:szCs w:val="24"/>
              </w:rPr>
              <w:t>3.1 Коммунальное обслуживание</w:t>
            </w:r>
          </w:p>
          <w:p w:rsidR="00D97C67" w:rsidRPr="00D97C67" w:rsidRDefault="00D97C67" w:rsidP="00A377AE">
            <w:pPr>
              <w:numPr>
                <w:ilvl w:val="0"/>
                <w:numId w:val="18"/>
              </w:numPr>
              <w:tabs>
                <w:tab w:val="clear" w:pos="900"/>
                <w:tab w:val="num" w:pos="0"/>
                <w:tab w:val="left" w:pos="36"/>
                <w:tab w:val="left" w:pos="222"/>
                <w:tab w:val="num" w:pos="360"/>
                <w:tab w:val="left" w:pos="540"/>
              </w:tabs>
              <w:spacing w:line="240" w:lineRule="auto"/>
              <w:ind w:left="0" w:firstLine="0"/>
              <w:jc w:val="left"/>
              <w:rPr>
                <w:rFonts w:ascii="Times New Roman" w:hAnsi="Times New Roman"/>
                <w:sz w:val="24"/>
                <w:szCs w:val="24"/>
              </w:rPr>
            </w:pPr>
            <w:r w:rsidRPr="00D97C67">
              <w:rPr>
                <w:rFonts w:ascii="Times New Roman" w:hAnsi="Times New Roman"/>
                <w:sz w:val="24"/>
                <w:szCs w:val="24"/>
              </w:rPr>
              <w:t>12.0. Земельные участки (территории) общего пользования</w:t>
            </w:r>
          </w:p>
        </w:tc>
      </w:tr>
    </w:tbl>
    <w:p w:rsidR="001C005F" w:rsidRDefault="001C005F" w:rsidP="001C005F">
      <w:pPr>
        <w:widowControl w:val="0"/>
        <w:tabs>
          <w:tab w:val="left" w:pos="1080"/>
        </w:tabs>
        <w:overflowPunct w:val="0"/>
        <w:adjustRightInd w:val="0"/>
        <w:spacing w:line="240" w:lineRule="auto"/>
        <w:ind w:left="709"/>
        <w:jc w:val="both"/>
        <w:rPr>
          <w:rFonts w:ascii="Times New Roman" w:hAnsi="Times New Roman"/>
          <w:sz w:val="24"/>
          <w:szCs w:val="24"/>
        </w:rPr>
      </w:pPr>
    </w:p>
    <w:p w:rsidR="00D97C67" w:rsidRDefault="00D97C67" w:rsidP="00A377AE">
      <w:pPr>
        <w:widowControl w:val="0"/>
        <w:numPr>
          <w:ilvl w:val="0"/>
          <w:numId w:val="25"/>
        </w:numPr>
        <w:tabs>
          <w:tab w:val="clear" w:pos="720"/>
          <w:tab w:val="num" w:pos="180"/>
          <w:tab w:val="left" w:pos="1080"/>
        </w:tabs>
        <w:overflowPunct w:val="0"/>
        <w:adjustRightInd w:val="0"/>
        <w:spacing w:line="240" w:lineRule="auto"/>
        <w:ind w:left="0" w:firstLine="709"/>
        <w:jc w:val="both"/>
        <w:rPr>
          <w:rFonts w:ascii="Times New Roman" w:hAnsi="Times New Roman"/>
          <w:sz w:val="24"/>
          <w:szCs w:val="24"/>
        </w:rPr>
      </w:pPr>
      <w:r w:rsidRPr="00D97C67">
        <w:rPr>
          <w:rFonts w:ascii="Times New Roman" w:hAnsi="Times New Roman"/>
          <w:sz w:val="24"/>
          <w:szCs w:val="24"/>
        </w:rPr>
        <w:t>Предельные размеры земельных участков и параметры разрешённого строительства, реконструкции объектов капитального строительства:</w:t>
      </w:r>
    </w:p>
    <w:p w:rsidR="001C005F" w:rsidRPr="00D97C67" w:rsidRDefault="001C005F" w:rsidP="001C005F">
      <w:pPr>
        <w:pStyle w:val="aa"/>
        <w:widowControl w:val="0"/>
        <w:overflowPunct w:val="0"/>
        <w:adjustRightInd w:val="0"/>
        <w:rPr>
          <w:rFonts w:ascii="Times New Roman" w:hAnsi="Times New Roman"/>
          <w:sz w:val="24"/>
          <w:szCs w:val="24"/>
        </w:rPr>
      </w:pPr>
      <w:r w:rsidRPr="001C005F">
        <w:rPr>
          <w:rFonts w:ascii="Times New Roman" w:hAnsi="Times New Roman" w:cs="Times New Roman"/>
          <w:b/>
          <w:sz w:val="24"/>
          <w:szCs w:val="24"/>
        </w:rPr>
        <w:t>2.1</w:t>
      </w:r>
      <w:proofErr w:type="gramStart"/>
      <w:r w:rsidRPr="001C005F">
        <w:rPr>
          <w:rFonts w:ascii="Times New Roman" w:hAnsi="Times New Roman" w:cs="Times New Roman"/>
          <w:b/>
          <w:sz w:val="24"/>
          <w:szCs w:val="24"/>
        </w:rPr>
        <w:t xml:space="preserve"> Д</w:t>
      </w:r>
      <w:proofErr w:type="gramEnd"/>
      <w:r w:rsidRPr="001C005F">
        <w:rPr>
          <w:rFonts w:ascii="Times New Roman" w:hAnsi="Times New Roman" w:cs="Times New Roman"/>
          <w:b/>
          <w:sz w:val="24"/>
          <w:szCs w:val="24"/>
        </w:rPr>
        <w:t>ля основных разрешенных видов использо</w:t>
      </w:r>
      <w:r>
        <w:rPr>
          <w:rFonts w:ascii="Times New Roman" w:hAnsi="Times New Roman" w:cs="Times New Roman"/>
          <w:b/>
          <w:sz w:val="24"/>
          <w:szCs w:val="24"/>
        </w:rPr>
        <w:t xml:space="preserve">вания в производственной зоне </w:t>
      </w:r>
    </w:p>
    <w:p w:rsidR="00D97C67" w:rsidRPr="00D97C67" w:rsidRDefault="00D97C67" w:rsidP="00A377AE">
      <w:pPr>
        <w:pStyle w:val="ConsNormal"/>
        <w:widowControl/>
        <w:numPr>
          <w:ilvl w:val="0"/>
          <w:numId w:val="24"/>
        </w:numPr>
        <w:tabs>
          <w:tab w:val="left" w:pos="1080"/>
        </w:tabs>
        <w:spacing w:before="0"/>
        <w:ind w:left="0" w:right="0" w:firstLine="709"/>
        <w:rPr>
          <w:rFonts w:ascii="Times New Roman" w:hAnsi="Times New Roman" w:cs="Times New Roman"/>
          <w:sz w:val="24"/>
          <w:szCs w:val="24"/>
        </w:rPr>
      </w:pPr>
      <w:r w:rsidRPr="00D97C67">
        <w:rPr>
          <w:rFonts w:ascii="Times New Roman" w:hAnsi="Times New Roman" w:cs="Times New Roman"/>
          <w:sz w:val="24"/>
          <w:szCs w:val="24"/>
        </w:rPr>
        <w:t>Предельные (минимальные и (или) максимальные) размеры земельных участков не подлежат установлению.</w:t>
      </w:r>
    </w:p>
    <w:p w:rsidR="00D97C67" w:rsidRPr="00D97C67" w:rsidRDefault="00D97C67" w:rsidP="00A377AE">
      <w:pPr>
        <w:pStyle w:val="ConsNormal"/>
        <w:widowControl/>
        <w:numPr>
          <w:ilvl w:val="0"/>
          <w:numId w:val="24"/>
        </w:numPr>
        <w:tabs>
          <w:tab w:val="left" w:pos="1080"/>
        </w:tabs>
        <w:spacing w:before="0"/>
        <w:ind w:left="0" w:right="0" w:firstLine="709"/>
        <w:rPr>
          <w:rFonts w:ascii="Times New Roman" w:hAnsi="Times New Roman" w:cs="Times New Roman"/>
          <w:sz w:val="24"/>
          <w:szCs w:val="24"/>
        </w:rPr>
      </w:pPr>
      <w:r w:rsidRPr="00D97C67">
        <w:rPr>
          <w:rFonts w:ascii="Times New Roman" w:hAnsi="Times New Roman" w:cs="Times New Roman"/>
          <w:sz w:val="24"/>
          <w:szCs w:val="24"/>
        </w:rPr>
        <w:t>Минимальный отступ от красных линий до линий регулирования застройки (до линий застройки) – 5 м, до зданий пожарных депо – 10 метров. Минимальный отступ от границ земельного участка – 5 м.</w:t>
      </w:r>
    </w:p>
    <w:p w:rsidR="00D97C67" w:rsidRPr="00D97C67" w:rsidRDefault="00D97C67" w:rsidP="00A377AE">
      <w:pPr>
        <w:numPr>
          <w:ilvl w:val="0"/>
          <w:numId w:val="24"/>
        </w:numPr>
        <w:tabs>
          <w:tab w:val="left" w:pos="180"/>
          <w:tab w:val="left" w:pos="720"/>
          <w:tab w:val="left" w:pos="1080"/>
        </w:tabs>
        <w:spacing w:line="240" w:lineRule="auto"/>
        <w:ind w:left="0" w:firstLine="709"/>
        <w:jc w:val="both"/>
        <w:rPr>
          <w:rFonts w:ascii="Times New Roman" w:hAnsi="Times New Roman"/>
          <w:sz w:val="24"/>
          <w:szCs w:val="24"/>
        </w:rPr>
      </w:pPr>
      <w:r w:rsidRPr="00D97C67">
        <w:rPr>
          <w:rFonts w:ascii="Times New Roman" w:hAnsi="Times New Roman"/>
          <w:sz w:val="24"/>
          <w:szCs w:val="24"/>
        </w:rPr>
        <w:t xml:space="preserve">В соответствии с законодательством и нормами строительного проектирования обеспечивается устройство пандусов для доступа </w:t>
      </w:r>
      <w:proofErr w:type="spellStart"/>
      <w:r w:rsidRPr="00D97C67">
        <w:rPr>
          <w:rFonts w:ascii="Times New Roman" w:hAnsi="Times New Roman"/>
          <w:sz w:val="24"/>
          <w:szCs w:val="24"/>
        </w:rPr>
        <w:t>маломобильных</w:t>
      </w:r>
      <w:proofErr w:type="spellEnd"/>
      <w:r w:rsidRPr="00D97C67">
        <w:rPr>
          <w:rFonts w:ascii="Times New Roman" w:hAnsi="Times New Roman"/>
          <w:sz w:val="24"/>
          <w:szCs w:val="24"/>
        </w:rPr>
        <w:t xml:space="preserve"> групп населения в помещения общественного назначения, а также на тротуарах в местах их примыкания к полотну дорог и проездов.</w:t>
      </w:r>
    </w:p>
    <w:p w:rsidR="00D97C67" w:rsidRPr="00D97C67" w:rsidRDefault="00D97C67" w:rsidP="00A377AE">
      <w:pPr>
        <w:numPr>
          <w:ilvl w:val="0"/>
          <w:numId w:val="24"/>
        </w:numPr>
        <w:tabs>
          <w:tab w:val="left" w:pos="0"/>
          <w:tab w:val="left" w:pos="180"/>
          <w:tab w:val="left" w:pos="1080"/>
        </w:tabs>
        <w:spacing w:line="240" w:lineRule="auto"/>
        <w:ind w:left="0" w:firstLine="709"/>
        <w:jc w:val="both"/>
        <w:rPr>
          <w:rFonts w:ascii="Times New Roman" w:hAnsi="Times New Roman"/>
          <w:sz w:val="24"/>
          <w:szCs w:val="24"/>
        </w:rPr>
      </w:pPr>
      <w:r w:rsidRPr="00D97C67">
        <w:rPr>
          <w:rFonts w:ascii="Times New Roman" w:hAnsi="Times New Roman"/>
          <w:sz w:val="24"/>
          <w:szCs w:val="24"/>
        </w:rPr>
        <w:t>Максимальный процент застройки – 60%.</w:t>
      </w:r>
    </w:p>
    <w:p w:rsidR="00D97C67" w:rsidRPr="00D97C67" w:rsidRDefault="00D97C67" w:rsidP="00A377AE">
      <w:pPr>
        <w:numPr>
          <w:ilvl w:val="0"/>
          <w:numId w:val="24"/>
        </w:numPr>
        <w:tabs>
          <w:tab w:val="left" w:pos="180"/>
          <w:tab w:val="left" w:pos="720"/>
          <w:tab w:val="left" w:pos="1080"/>
        </w:tabs>
        <w:spacing w:line="240" w:lineRule="auto"/>
        <w:ind w:left="0" w:firstLine="709"/>
        <w:jc w:val="both"/>
        <w:rPr>
          <w:rFonts w:ascii="Times New Roman" w:hAnsi="Times New Roman"/>
          <w:sz w:val="24"/>
          <w:szCs w:val="24"/>
        </w:rPr>
      </w:pPr>
      <w:r w:rsidRPr="00D97C67">
        <w:rPr>
          <w:rFonts w:ascii="Times New Roman" w:hAnsi="Times New Roman"/>
          <w:sz w:val="24"/>
          <w:szCs w:val="24"/>
        </w:rPr>
        <w:lastRenderedPageBreak/>
        <w:t>Предельное количество этажей или предельная высота зданий, сооружений, строений не подлежат установлению.</w:t>
      </w:r>
    </w:p>
    <w:p w:rsidR="00D97C67" w:rsidRPr="00D97C67" w:rsidRDefault="00D97C67" w:rsidP="00A377AE">
      <w:pPr>
        <w:numPr>
          <w:ilvl w:val="0"/>
          <w:numId w:val="24"/>
        </w:numPr>
        <w:tabs>
          <w:tab w:val="left" w:pos="180"/>
          <w:tab w:val="left" w:pos="720"/>
          <w:tab w:val="left" w:pos="1080"/>
        </w:tabs>
        <w:spacing w:line="240" w:lineRule="auto"/>
        <w:ind w:left="0" w:firstLine="709"/>
        <w:jc w:val="both"/>
        <w:rPr>
          <w:rFonts w:ascii="Times New Roman" w:hAnsi="Times New Roman"/>
          <w:sz w:val="24"/>
          <w:szCs w:val="24"/>
        </w:rPr>
      </w:pPr>
      <w:r w:rsidRPr="00D97C67">
        <w:rPr>
          <w:rFonts w:ascii="Times New Roman" w:hAnsi="Times New Roman"/>
          <w:sz w:val="24"/>
          <w:szCs w:val="24"/>
        </w:rPr>
        <w:t xml:space="preserve">Коэффициент плотности застройки – 0,8. </w:t>
      </w:r>
    </w:p>
    <w:p w:rsidR="00D97C67" w:rsidRDefault="00D97C67" w:rsidP="00A377AE">
      <w:pPr>
        <w:numPr>
          <w:ilvl w:val="0"/>
          <w:numId w:val="24"/>
        </w:numPr>
        <w:tabs>
          <w:tab w:val="left" w:pos="180"/>
          <w:tab w:val="left" w:pos="720"/>
          <w:tab w:val="left" w:pos="1080"/>
        </w:tabs>
        <w:spacing w:line="240" w:lineRule="auto"/>
        <w:ind w:left="0" w:firstLine="709"/>
        <w:jc w:val="both"/>
        <w:rPr>
          <w:rFonts w:ascii="Times New Roman" w:hAnsi="Times New Roman"/>
          <w:sz w:val="24"/>
          <w:szCs w:val="24"/>
        </w:rPr>
      </w:pPr>
      <w:proofErr w:type="gramStart"/>
      <w:r w:rsidRPr="00D97C67">
        <w:rPr>
          <w:rFonts w:ascii="Times New Roman" w:hAnsi="Times New Roman"/>
          <w:sz w:val="24"/>
          <w:szCs w:val="24"/>
        </w:rPr>
        <w:t xml:space="preserve">В соответствии с </w:t>
      </w:r>
      <w:proofErr w:type="spellStart"/>
      <w:r w:rsidRPr="00D97C67">
        <w:rPr>
          <w:rFonts w:ascii="Times New Roman" w:hAnsi="Times New Roman"/>
          <w:sz w:val="24"/>
          <w:szCs w:val="24"/>
        </w:rPr>
        <w:t>СанПиН</w:t>
      </w:r>
      <w:proofErr w:type="spellEnd"/>
      <w:r w:rsidRPr="00D97C67">
        <w:rPr>
          <w:rFonts w:ascii="Times New Roman" w:hAnsi="Times New Roman"/>
          <w:sz w:val="24"/>
          <w:szCs w:val="24"/>
        </w:rPr>
        <w:t xml:space="preserve"> 2.2.1/2.1.1.1200-03 «Санитарно-защитные зоны и санитарная классификация предприятий, сооружений и иных объектов» использование земельных участков и объектов капитального строительства, расположенных или планируемых к размещению в производственных зонах, в том числе объектов общественно-деловой застройки, должно осуществляться с учетом обеспечения санитарных разрывов и (или) санитарно-защитных зон от территории данных объектов до территории жилой застройки, иных территорий с</w:t>
      </w:r>
      <w:proofErr w:type="gramEnd"/>
      <w:r w:rsidRPr="00D97C67">
        <w:rPr>
          <w:rFonts w:ascii="Times New Roman" w:hAnsi="Times New Roman"/>
          <w:sz w:val="24"/>
          <w:szCs w:val="24"/>
        </w:rPr>
        <w:t xml:space="preserve"> нормируемыми показателями качества среды обитания в зависимости от класса опасности.</w:t>
      </w:r>
    </w:p>
    <w:p w:rsidR="00A377AE" w:rsidRDefault="001C005F" w:rsidP="001C005F">
      <w:pPr>
        <w:tabs>
          <w:tab w:val="left" w:pos="180"/>
          <w:tab w:val="left" w:pos="720"/>
          <w:tab w:val="left" w:pos="1080"/>
        </w:tabs>
        <w:ind w:firstLine="709"/>
        <w:jc w:val="both"/>
        <w:rPr>
          <w:rFonts w:ascii="Times New Roman" w:hAnsi="Times New Roman"/>
          <w:b/>
          <w:sz w:val="24"/>
          <w:szCs w:val="24"/>
        </w:rPr>
      </w:pPr>
      <w:r w:rsidRPr="00A377AE">
        <w:rPr>
          <w:rFonts w:ascii="Times New Roman" w:hAnsi="Times New Roman"/>
          <w:b/>
          <w:sz w:val="24"/>
          <w:szCs w:val="24"/>
        </w:rPr>
        <w:t xml:space="preserve">         </w:t>
      </w:r>
    </w:p>
    <w:p w:rsidR="001C005F" w:rsidRPr="00A377AE" w:rsidRDefault="00A377AE" w:rsidP="001C005F">
      <w:pPr>
        <w:tabs>
          <w:tab w:val="left" w:pos="180"/>
          <w:tab w:val="left" w:pos="720"/>
          <w:tab w:val="left" w:pos="1080"/>
        </w:tabs>
        <w:ind w:firstLine="709"/>
        <w:jc w:val="both"/>
        <w:rPr>
          <w:rFonts w:ascii="Times New Roman" w:hAnsi="Times New Roman"/>
          <w:b/>
          <w:sz w:val="24"/>
          <w:szCs w:val="24"/>
        </w:rPr>
      </w:pPr>
      <w:r>
        <w:rPr>
          <w:rFonts w:ascii="Times New Roman" w:hAnsi="Times New Roman"/>
          <w:b/>
          <w:sz w:val="24"/>
          <w:szCs w:val="24"/>
        </w:rPr>
        <w:t xml:space="preserve">   </w:t>
      </w:r>
      <w:r w:rsidR="001C005F" w:rsidRPr="00A377AE">
        <w:rPr>
          <w:rFonts w:ascii="Times New Roman" w:hAnsi="Times New Roman"/>
          <w:b/>
          <w:sz w:val="24"/>
          <w:szCs w:val="24"/>
        </w:rPr>
        <w:t xml:space="preserve"> 2.2</w:t>
      </w:r>
      <w:proofErr w:type="gramStart"/>
      <w:r w:rsidR="001C005F" w:rsidRPr="00A377AE">
        <w:rPr>
          <w:rFonts w:ascii="Times New Roman" w:hAnsi="Times New Roman"/>
          <w:sz w:val="24"/>
          <w:szCs w:val="24"/>
        </w:rPr>
        <w:t xml:space="preserve">  </w:t>
      </w:r>
      <w:r w:rsidR="001C005F" w:rsidRPr="00A377AE">
        <w:rPr>
          <w:rFonts w:ascii="Times New Roman" w:hAnsi="Times New Roman"/>
          <w:b/>
          <w:sz w:val="24"/>
          <w:szCs w:val="24"/>
        </w:rPr>
        <w:t>Д</w:t>
      </w:r>
      <w:proofErr w:type="gramEnd"/>
      <w:r w:rsidR="001C005F" w:rsidRPr="00A377AE">
        <w:rPr>
          <w:rFonts w:ascii="Times New Roman" w:hAnsi="Times New Roman"/>
          <w:b/>
          <w:sz w:val="24"/>
          <w:szCs w:val="24"/>
        </w:rPr>
        <w:t>ля объектов делового управления:</w:t>
      </w:r>
    </w:p>
    <w:p w:rsidR="001C005F" w:rsidRPr="00A377AE" w:rsidRDefault="001C005F" w:rsidP="00A377AE">
      <w:pPr>
        <w:pStyle w:val="af4"/>
        <w:numPr>
          <w:ilvl w:val="0"/>
          <w:numId w:val="60"/>
        </w:numPr>
        <w:tabs>
          <w:tab w:val="num" w:pos="0"/>
          <w:tab w:val="left" w:pos="1134"/>
        </w:tabs>
        <w:spacing w:before="0" w:beforeAutospacing="0" w:after="0" w:afterAutospacing="0"/>
        <w:ind w:left="0" w:firstLine="851"/>
        <w:jc w:val="both"/>
      </w:pPr>
      <w:r w:rsidRPr="00A377AE">
        <w:t>Минимальная площадь земельного участка для размещения объекта делового управления  –  200 м</w:t>
      </w:r>
      <w:proofErr w:type="gramStart"/>
      <w:r w:rsidRPr="00A377AE">
        <w:rPr>
          <w:vertAlign w:val="superscript"/>
        </w:rPr>
        <w:t>2</w:t>
      </w:r>
      <w:proofErr w:type="gramEnd"/>
      <w:r w:rsidRPr="00A377AE">
        <w:t>.</w:t>
      </w:r>
    </w:p>
    <w:p w:rsidR="001C005F" w:rsidRPr="00A377AE" w:rsidRDefault="001C005F" w:rsidP="00A377AE">
      <w:pPr>
        <w:pStyle w:val="af4"/>
        <w:numPr>
          <w:ilvl w:val="0"/>
          <w:numId w:val="60"/>
        </w:numPr>
        <w:tabs>
          <w:tab w:val="left" w:pos="0"/>
          <w:tab w:val="left" w:pos="1134"/>
        </w:tabs>
        <w:spacing w:before="0" w:beforeAutospacing="0" w:after="0" w:afterAutospacing="0"/>
        <w:ind w:left="0" w:firstLine="851"/>
        <w:jc w:val="both"/>
      </w:pPr>
      <w:r w:rsidRPr="00A377AE">
        <w:t xml:space="preserve">Максимальная площадь земельного участка для размещения объекта делового управления  не подлежит установлению. </w:t>
      </w:r>
    </w:p>
    <w:p w:rsidR="00A377AE" w:rsidRDefault="001C005F" w:rsidP="00A377AE">
      <w:pPr>
        <w:pStyle w:val="af4"/>
        <w:tabs>
          <w:tab w:val="left" w:pos="0"/>
          <w:tab w:val="left" w:pos="1134"/>
        </w:tabs>
        <w:spacing w:before="0" w:beforeAutospacing="0" w:after="0" w:afterAutospacing="0"/>
        <w:ind w:firstLine="851"/>
        <w:jc w:val="both"/>
      </w:pPr>
      <w:r w:rsidRPr="00A377AE">
        <w:t xml:space="preserve"> Размеры земельных участков для объектов общественного управления должны быть  с учетом размещения на земельном участке стоянок для автотранспорта посетителей, зоны подхода посетителей и хозяйственной зоны объекта.</w:t>
      </w:r>
    </w:p>
    <w:p w:rsidR="001C005F" w:rsidRPr="00A377AE" w:rsidRDefault="001C005F" w:rsidP="00A377AE">
      <w:pPr>
        <w:pStyle w:val="af4"/>
        <w:numPr>
          <w:ilvl w:val="0"/>
          <w:numId w:val="60"/>
        </w:numPr>
        <w:tabs>
          <w:tab w:val="clear" w:pos="1211"/>
          <w:tab w:val="num" w:pos="0"/>
          <w:tab w:val="left" w:pos="1134"/>
        </w:tabs>
        <w:spacing w:before="0" w:beforeAutospacing="0" w:after="0" w:afterAutospacing="0"/>
        <w:ind w:left="0" w:firstLine="851"/>
        <w:jc w:val="both"/>
      </w:pPr>
      <w:r w:rsidRPr="00A377AE">
        <w:t>Максимальная высота зданий – 15 метров в коньке кровли.</w:t>
      </w:r>
    </w:p>
    <w:p w:rsidR="001C005F" w:rsidRPr="00A377AE" w:rsidRDefault="001C005F" w:rsidP="00A377AE">
      <w:pPr>
        <w:numPr>
          <w:ilvl w:val="0"/>
          <w:numId w:val="60"/>
        </w:numPr>
        <w:tabs>
          <w:tab w:val="left" w:pos="1134"/>
        </w:tabs>
        <w:spacing w:line="240" w:lineRule="auto"/>
        <w:ind w:left="0" w:firstLine="851"/>
        <w:jc w:val="both"/>
        <w:rPr>
          <w:rFonts w:ascii="Times New Roman" w:hAnsi="Times New Roman"/>
          <w:sz w:val="24"/>
          <w:szCs w:val="24"/>
        </w:rPr>
      </w:pPr>
      <w:r w:rsidRPr="00A377AE">
        <w:rPr>
          <w:rFonts w:ascii="Times New Roman" w:hAnsi="Times New Roman"/>
          <w:sz w:val="24"/>
          <w:szCs w:val="24"/>
        </w:rPr>
        <w:t>Минимальный отступ от красных линий до линий регулирования застройки (до линий застройки) – 5 м. Минимальный отступ от иных границ земельного участка – 3 м.</w:t>
      </w:r>
    </w:p>
    <w:p w:rsidR="001C005F" w:rsidRPr="00A377AE" w:rsidRDefault="001C005F" w:rsidP="00A377AE">
      <w:pPr>
        <w:numPr>
          <w:ilvl w:val="0"/>
          <w:numId w:val="60"/>
        </w:numPr>
        <w:tabs>
          <w:tab w:val="left" w:pos="1134"/>
        </w:tabs>
        <w:spacing w:line="240" w:lineRule="auto"/>
        <w:ind w:left="0" w:firstLine="851"/>
        <w:jc w:val="both"/>
        <w:rPr>
          <w:rFonts w:ascii="Times New Roman" w:hAnsi="Times New Roman"/>
          <w:sz w:val="24"/>
          <w:szCs w:val="24"/>
        </w:rPr>
      </w:pPr>
      <w:r w:rsidRPr="00A377AE">
        <w:rPr>
          <w:rFonts w:ascii="Times New Roman" w:hAnsi="Times New Roman"/>
          <w:sz w:val="24"/>
          <w:szCs w:val="24"/>
        </w:rPr>
        <w:t xml:space="preserve">В соответствии с законодательством и нормами строительного проектирования обеспечивается устройство пандусов для доступа </w:t>
      </w:r>
      <w:proofErr w:type="spellStart"/>
      <w:r w:rsidRPr="00A377AE">
        <w:rPr>
          <w:rFonts w:ascii="Times New Roman" w:hAnsi="Times New Roman"/>
          <w:sz w:val="24"/>
          <w:szCs w:val="24"/>
        </w:rPr>
        <w:t>маломобильных</w:t>
      </w:r>
      <w:proofErr w:type="spellEnd"/>
      <w:r w:rsidRPr="00A377AE">
        <w:rPr>
          <w:rFonts w:ascii="Times New Roman" w:hAnsi="Times New Roman"/>
          <w:sz w:val="24"/>
          <w:szCs w:val="24"/>
        </w:rPr>
        <w:t xml:space="preserve"> групп населения в помещения общественного назначения, а также на тротуарах в местах их примыкания к полотну дорог и проездов.</w:t>
      </w:r>
    </w:p>
    <w:p w:rsidR="001C005F" w:rsidRPr="00A377AE" w:rsidRDefault="001C005F" w:rsidP="00A377AE">
      <w:pPr>
        <w:numPr>
          <w:ilvl w:val="0"/>
          <w:numId w:val="60"/>
        </w:numPr>
        <w:tabs>
          <w:tab w:val="num" w:pos="900"/>
          <w:tab w:val="left" w:pos="1134"/>
        </w:tabs>
        <w:spacing w:line="240" w:lineRule="auto"/>
        <w:ind w:left="0" w:firstLine="851"/>
        <w:jc w:val="both"/>
        <w:rPr>
          <w:rFonts w:ascii="Times New Roman" w:hAnsi="Times New Roman"/>
          <w:sz w:val="24"/>
          <w:szCs w:val="24"/>
        </w:rPr>
      </w:pPr>
      <w:r w:rsidRPr="00A377AE">
        <w:rPr>
          <w:rFonts w:ascii="Times New Roman" w:hAnsi="Times New Roman"/>
          <w:sz w:val="24"/>
          <w:szCs w:val="24"/>
        </w:rPr>
        <w:t>Максимальный процент застройки в границах земельного участка для размещения объектов общественного управления – 80%, в том числе  с хозяйственными строениями, гаражами и другими вспомогательными строениями.</w:t>
      </w:r>
    </w:p>
    <w:p w:rsidR="001C005F" w:rsidRDefault="001C005F" w:rsidP="00A377AE">
      <w:pPr>
        <w:tabs>
          <w:tab w:val="left" w:pos="180"/>
          <w:tab w:val="left" w:pos="720"/>
          <w:tab w:val="left" w:pos="1134"/>
        </w:tabs>
        <w:ind w:left="709" w:firstLine="851"/>
        <w:jc w:val="both"/>
        <w:rPr>
          <w:sz w:val="24"/>
          <w:szCs w:val="24"/>
        </w:rPr>
      </w:pPr>
    </w:p>
    <w:p w:rsidR="001C005F" w:rsidRPr="001C005F" w:rsidRDefault="00A377AE" w:rsidP="001C005F">
      <w:pPr>
        <w:tabs>
          <w:tab w:val="left" w:pos="180"/>
          <w:tab w:val="left" w:pos="720"/>
          <w:tab w:val="left" w:pos="1080"/>
        </w:tabs>
        <w:spacing w:line="240" w:lineRule="auto"/>
        <w:ind w:firstLine="709"/>
        <w:jc w:val="both"/>
        <w:rPr>
          <w:rFonts w:ascii="Times New Roman" w:hAnsi="Times New Roman"/>
          <w:b/>
          <w:sz w:val="24"/>
          <w:szCs w:val="24"/>
        </w:rPr>
      </w:pPr>
      <w:r>
        <w:rPr>
          <w:rFonts w:ascii="Times New Roman" w:hAnsi="Times New Roman"/>
          <w:b/>
          <w:sz w:val="24"/>
          <w:szCs w:val="24"/>
        </w:rPr>
        <w:t xml:space="preserve">   </w:t>
      </w:r>
      <w:r w:rsidR="001C005F" w:rsidRPr="001C005F">
        <w:rPr>
          <w:rFonts w:ascii="Times New Roman" w:hAnsi="Times New Roman"/>
          <w:b/>
          <w:sz w:val="24"/>
          <w:szCs w:val="24"/>
        </w:rPr>
        <w:t>2.3</w:t>
      </w:r>
      <w:proofErr w:type="gramStart"/>
      <w:r w:rsidR="001C005F" w:rsidRPr="001C005F">
        <w:rPr>
          <w:rFonts w:ascii="Times New Roman" w:hAnsi="Times New Roman"/>
          <w:b/>
          <w:sz w:val="24"/>
          <w:szCs w:val="24"/>
        </w:rPr>
        <w:t xml:space="preserve"> Д</w:t>
      </w:r>
      <w:proofErr w:type="gramEnd"/>
      <w:r w:rsidR="001C005F" w:rsidRPr="001C005F">
        <w:rPr>
          <w:rFonts w:ascii="Times New Roman" w:hAnsi="Times New Roman"/>
          <w:b/>
          <w:sz w:val="24"/>
          <w:szCs w:val="24"/>
        </w:rPr>
        <w:t>ля магазинов:</w:t>
      </w:r>
    </w:p>
    <w:p w:rsidR="001C005F" w:rsidRDefault="001C005F" w:rsidP="001C005F">
      <w:pPr>
        <w:pStyle w:val="af4"/>
        <w:tabs>
          <w:tab w:val="left" w:pos="1080"/>
        </w:tabs>
        <w:spacing w:before="0" w:beforeAutospacing="0" w:after="0" w:afterAutospacing="0"/>
        <w:ind w:firstLine="709"/>
        <w:jc w:val="both"/>
      </w:pPr>
      <w:r w:rsidRPr="001C005F">
        <w:t>1)  Минимальная площадь земельного участка для размещения магазина–  200 м</w:t>
      </w:r>
      <w:proofErr w:type="gramStart"/>
      <w:r w:rsidRPr="001C005F">
        <w:rPr>
          <w:vertAlign w:val="superscript"/>
        </w:rPr>
        <w:t>2</w:t>
      </w:r>
      <w:proofErr w:type="gramEnd"/>
      <w:r w:rsidRPr="001C005F">
        <w:t>.</w:t>
      </w:r>
    </w:p>
    <w:p w:rsidR="001C005F" w:rsidRPr="001C005F" w:rsidRDefault="001C005F" w:rsidP="001C005F">
      <w:pPr>
        <w:pStyle w:val="af4"/>
        <w:tabs>
          <w:tab w:val="left" w:pos="1080"/>
        </w:tabs>
        <w:spacing w:before="0" w:beforeAutospacing="0" w:after="0" w:afterAutospacing="0"/>
        <w:ind w:firstLine="709"/>
        <w:jc w:val="both"/>
      </w:pPr>
      <w:r>
        <w:t>2</w:t>
      </w:r>
      <w:r w:rsidRPr="001C005F">
        <w:t>)  Максимальная площадь земельного участка для размещения магазина – 2000 м</w:t>
      </w:r>
      <w:proofErr w:type="gramStart"/>
      <w:r w:rsidRPr="001C005F">
        <w:rPr>
          <w:vertAlign w:val="superscript"/>
        </w:rPr>
        <w:t>2</w:t>
      </w:r>
      <w:proofErr w:type="gramEnd"/>
      <w:r w:rsidRPr="001C005F">
        <w:t xml:space="preserve">. </w:t>
      </w:r>
    </w:p>
    <w:p w:rsidR="001C005F" w:rsidRPr="001C005F" w:rsidRDefault="001C005F" w:rsidP="001C005F">
      <w:pPr>
        <w:tabs>
          <w:tab w:val="left" w:pos="0"/>
          <w:tab w:val="num" w:pos="360"/>
          <w:tab w:val="left" w:pos="1080"/>
        </w:tabs>
        <w:spacing w:line="240" w:lineRule="auto"/>
        <w:ind w:firstLine="709"/>
        <w:jc w:val="both"/>
        <w:rPr>
          <w:rFonts w:ascii="Times New Roman" w:hAnsi="Times New Roman"/>
          <w:sz w:val="24"/>
          <w:szCs w:val="24"/>
        </w:rPr>
      </w:pPr>
      <w:r w:rsidRPr="001C005F">
        <w:rPr>
          <w:rFonts w:ascii="Times New Roman" w:hAnsi="Times New Roman"/>
          <w:sz w:val="24"/>
          <w:szCs w:val="24"/>
        </w:rPr>
        <w:t xml:space="preserve">Размеры земельных участков для магазинов должны быть  с учетом размещения на земельном участке стоянок для автотранспорта посетителей, зоны подхода посетителей и хозяйственной зоны объекта. </w:t>
      </w:r>
    </w:p>
    <w:p w:rsidR="001C005F" w:rsidRDefault="001C005F" w:rsidP="001C005F">
      <w:pPr>
        <w:pStyle w:val="af4"/>
        <w:tabs>
          <w:tab w:val="left" w:pos="709"/>
          <w:tab w:val="left" w:pos="1080"/>
        </w:tabs>
        <w:spacing w:before="0" w:beforeAutospacing="0" w:after="0" w:afterAutospacing="0"/>
        <w:ind w:firstLine="709"/>
        <w:jc w:val="both"/>
      </w:pPr>
      <w:r w:rsidRPr="001C005F">
        <w:t>3) Максимальный процент застройки в границах земельного участка для размещения магазина – 80%, в том числе с хозяйственными строениями, гаражами и другими вспомогательными строениями.</w:t>
      </w:r>
    </w:p>
    <w:p w:rsidR="001C005F" w:rsidRPr="001C005F" w:rsidRDefault="001C005F" w:rsidP="001C005F">
      <w:pPr>
        <w:pStyle w:val="af4"/>
        <w:tabs>
          <w:tab w:val="left" w:pos="709"/>
          <w:tab w:val="left" w:pos="1080"/>
        </w:tabs>
        <w:spacing w:before="0" w:beforeAutospacing="0" w:after="0" w:afterAutospacing="0"/>
        <w:ind w:firstLine="709"/>
        <w:jc w:val="both"/>
      </w:pPr>
      <w:r w:rsidRPr="001C005F">
        <w:t>4)  Максимальный коэффициент плотности застройки – 0,8.</w:t>
      </w:r>
    </w:p>
    <w:p w:rsidR="001C005F" w:rsidRPr="001C005F" w:rsidRDefault="001C005F" w:rsidP="00A377AE">
      <w:pPr>
        <w:pStyle w:val="af4"/>
        <w:numPr>
          <w:ilvl w:val="0"/>
          <w:numId w:val="61"/>
        </w:numPr>
        <w:tabs>
          <w:tab w:val="left" w:pos="1080"/>
        </w:tabs>
        <w:spacing w:before="0" w:beforeAutospacing="0" w:after="0" w:afterAutospacing="0"/>
        <w:ind w:firstLine="349"/>
        <w:jc w:val="both"/>
      </w:pPr>
      <w:r w:rsidRPr="001C005F">
        <w:t>Минимальная высота магазина  и иных объектов – 3 метра в коньке кровли.</w:t>
      </w:r>
    </w:p>
    <w:p w:rsidR="001C005F" w:rsidRPr="001C005F" w:rsidRDefault="001C005F" w:rsidP="00A377AE">
      <w:pPr>
        <w:pStyle w:val="af4"/>
        <w:numPr>
          <w:ilvl w:val="0"/>
          <w:numId w:val="61"/>
        </w:numPr>
        <w:tabs>
          <w:tab w:val="num" w:pos="928"/>
          <w:tab w:val="left" w:pos="1080"/>
        </w:tabs>
        <w:spacing w:before="0" w:beforeAutospacing="0" w:after="0" w:afterAutospacing="0"/>
        <w:ind w:left="0" w:firstLine="709"/>
        <w:jc w:val="both"/>
      </w:pPr>
      <w:r w:rsidRPr="001C005F">
        <w:t xml:space="preserve"> Максимальная высота магазина и иных объектов – 10 метров в коньке кровли.</w:t>
      </w:r>
    </w:p>
    <w:p w:rsidR="001C005F" w:rsidRDefault="001C005F" w:rsidP="00A377AE">
      <w:pPr>
        <w:pStyle w:val="af4"/>
        <w:tabs>
          <w:tab w:val="left" w:pos="1080"/>
        </w:tabs>
        <w:spacing w:before="0" w:beforeAutospacing="0" w:after="0" w:afterAutospacing="0"/>
        <w:ind w:firstLine="709"/>
        <w:jc w:val="both"/>
      </w:pPr>
      <w:r w:rsidRPr="001C005F">
        <w:t>7) Минимальные отступы для магазинов:</w:t>
      </w:r>
    </w:p>
    <w:p w:rsidR="001C005F" w:rsidRPr="001C005F" w:rsidRDefault="001C005F" w:rsidP="00A377AE">
      <w:pPr>
        <w:pStyle w:val="af4"/>
        <w:tabs>
          <w:tab w:val="left" w:pos="1080"/>
        </w:tabs>
        <w:spacing w:before="0" w:beforeAutospacing="0" w:after="0" w:afterAutospacing="0"/>
        <w:ind w:firstLine="709"/>
        <w:jc w:val="both"/>
      </w:pPr>
      <w:r w:rsidRPr="001C005F">
        <w:t>- отступ линий регулирования (линий застройки) магазинов до красных линий улиц и дорог – не менее 5 м, от красной линии проездов – не менее 3 м, расстояние от хозяйственных построек до красных линий улиц и проездов – не менее 5 м, отступ от иных  границ земельного участка –3 м.</w:t>
      </w:r>
    </w:p>
    <w:p w:rsidR="001C005F" w:rsidRPr="001C005F" w:rsidRDefault="001C005F" w:rsidP="00A377AE">
      <w:pPr>
        <w:pStyle w:val="af4"/>
        <w:tabs>
          <w:tab w:val="num" w:pos="928"/>
          <w:tab w:val="left" w:pos="1080"/>
        </w:tabs>
        <w:spacing w:before="0" w:beforeAutospacing="0" w:after="0" w:afterAutospacing="0"/>
        <w:ind w:firstLine="709"/>
        <w:jc w:val="both"/>
      </w:pPr>
      <w:r w:rsidRPr="001C005F">
        <w:lastRenderedPageBreak/>
        <w:t>8) Размещение объектов и помещений общественного назначения, предназначенных для обслуживания населения, должно осуществляться на земельных участках, примыкающих к улицам населенного пункта.</w:t>
      </w:r>
    </w:p>
    <w:p w:rsidR="001C005F" w:rsidRPr="001C005F" w:rsidRDefault="001C005F" w:rsidP="001C005F">
      <w:pPr>
        <w:pStyle w:val="af4"/>
        <w:tabs>
          <w:tab w:val="num" w:pos="928"/>
          <w:tab w:val="left" w:pos="1080"/>
        </w:tabs>
        <w:spacing w:before="0" w:beforeAutospacing="0" w:after="0"/>
        <w:ind w:firstLine="709"/>
        <w:jc w:val="both"/>
      </w:pPr>
      <w:r w:rsidRPr="001C005F">
        <w:t xml:space="preserve">9) В соответствии с законодательством и нормами строительного проектирования обеспечивается устройство пандусов для доступа </w:t>
      </w:r>
      <w:proofErr w:type="spellStart"/>
      <w:r w:rsidRPr="001C005F">
        <w:t>маломобильных</w:t>
      </w:r>
      <w:proofErr w:type="spellEnd"/>
      <w:r w:rsidRPr="001C005F">
        <w:t xml:space="preserve"> групп населения в помещения общественного назначения, а также на тротуарах в местах их примыкания к полотну дорог и проездов.</w:t>
      </w:r>
    </w:p>
    <w:p w:rsidR="001C005F" w:rsidRPr="001C005F" w:rsidRDefault="00A377AE" w:rsidP="001C005F">
      <w:pPr>
        <w:tabs>
          <w:tab w:val="left" w:pos="180"/>
          <w:tab w:val="left" w:pos="709"/>
        </w:tabs>
        <w:spacing w:line="240" w:lineRule="auto"/>
        <w:ind w:left="540"/>
        <w:jc w:val="both"/>
        <w:rPr>
          <w:rFonts w:ascii="Times New Roman" w:hAnsi="Times New Roman"/>
          <w:b/>
          <w:sz w:val="24"/>
          <w:szCs w:val="24"/>
        </w:rPr>
      </w:pPr>
      <w:r>
        <w:rPr>
          <w:rFonts w:ascii="Times New Roman" w:hAnsi="Times New Roman"/>
          <w:b/>
          <w:sz w:val="24"/>
          <w:szCs w:val="24"/>
        </w:rPr>
        <w:t xml:space="preserve">     </w:t>
      </w:r>
      <w:r w:rsidR="001C005F" w:rsidRPr="001C005F">
        <w:rPr>
          <w:rFonts w:ascii="Times New Roman" w:hAnsi="Times New Roman"/>
          <w:b/>
          <w:sz w:val="24"/>
          <w:szCs w:val="24"/>
        </w:rPr>
        <w:t>2.4</w:t>
      </w:r>
      <w:proofErr w:type="gramStart"/>
      <w:r w:rsidR="001C005F" w:rsidRPr="001C005F">
        <w:rPr>
          <w:rFonts w:ascii="Times New Roman" w:hAnsi="Times New Roman"/>
          <w:b/>
          <w:sz w:val="24"/>
          <w:szCs w:val="24"/>
        </w:rPr>
        <w:t xml:space="preserve"> Д</w:t>
      </w:r>
      <w:proofErr w:type="gramEnd"/>
      <w:r w:rsidR="001C005F" w:rsidRPr="001C005F">
        <w:rPr>
          <w:rFonts w:ascii="Times New Roman" w:hAnsi="Times New Roman"/>
          <w:b/>
          <w:sz w:val="24"/>
          <w:szCs w:val="24"/>
        </w:rPr>
        <w:t>ля объектов общественного питания:</w:t>
      </w:r>
    </w:p>
    <w:p w:rsidR="001C005F" w:rsidRPr="001C005F" w:rsidRDefault="001C005F" w:rsidP="001C005F">
      <w:pPr>
        <w:tabs>
          <w:tab w:val="left" w:pos="180"/>
          <w:tab w:val="left" w:pos="709"/>
        </w:tabs>
        <w:spacing w:line="240" w:lineRule="auto"/>
        <w:ind w:left="540"/>
        <w:jc w:val="both"/>
        <w:rPr>
          <w:rFonts w:ascii="Times New Roman" w:hAnsi="Times New Roman"/>
          <w:b/>
          <w:sz w:val="24"/>
          <w:szCs w:val="24"/>
        </w:rPr>
      </w:pPr>
    </w:p>
    <w:p w:rsidR="001C005F" w:rsidRPr="001C005F" w:rsidRDefault="001C005F" w:rsidP="00A377AE">
      <w:pPr>
        <w:pStyle w:val="af4"/>
        <w:numPr>
          <w:ilvl w:val="0"/>
          <w:numId w:val="59"/>
        </w:numPr>
        <w:tabs>
          <w:tab w:val="left" w:pos="1134"/>
        </w:tabs>
        <w:spacing w:before="0" w:beforeAutospacing="0" w:after="0" w:afterAutospacing="0"/>
        <w:ind w:left="0" w:firstLine="851"/>
        <w:jc w:val="both"/>
      </w:pPr>
      <w:r w:rsidRPr="001C005F">
        <w:t>Минимальная площадь земельного участка для размещения объектов общественного питания –  400 м</w:t>
      </w:r>
      <w:proofErr w:type="gramStart"/>
      <w:r w:rsidRPr="001C005F">
        <w:rPr>
          <w:vertAlign w:val="superscript"/>
        </w:rPr>
        <w:t>2</w:t>
      </w:r>
      <w:proofErr w:type="gramEnd"/>
      <w:r w:rsidRPr="001C005F">
        <w:t>.</w:t>
      </w:r>
    </w:p>
    <w:p w:rsidR="001C005F" w:rsidRPr="001C005F" w:rsidRDefault="001C005F" w:rsidP="00A377AE">
      <w:pPr>
        <w:pStyle w:val="af4"/>
        <w:numPr>
          <w:ilvl w:val="0"/>
          <w:numId w:val="59"/>
        </w:numPr>
        <w:tabs>
          <w:tab w:val="left" w:pos="1134"/>
        </w:tabs>
        <w:spacing w:before="0" w:beforeAutospacing="0" w:after="0" w:afterAutospacing="0"/>
        <w:ind w:left="0" w:firstLine="851"/>
        <w:jc w:val="both"/>
      </w:pPr>
      <w:r w:rsidRPr="001C005F">
        <w:t>Максимальная площадь земельного участка для размещения объектов общественного питания – 2000 м</w:t>
      </w:r>
      <w:proofErr w:type="gramStart"/>
      <w:r w:rsidRPr="001C005F">
        <w:rPr>
          <w:vertAlign w:val="superscript"/>
        </w:rPr>
        <w:t>2</w:t>
      </w:r>
      <w:proofErr w:type="gramEnd"/>
      <w:r w:rsidRPr="001C005F">
        <w:t>.</w:t>
      </w:r>
    </w:p>
    <w:p w:rsidR="001C005F" w:rsidRPr="001C005F" w:rsidRDefault="001C005F" w:rsidP="00A377AE">
      <w:pPr>
        <w:pStyle w:val="af4"/>
        <w:numPr>
          <w:ilvl w:val="0"/>
          <w:numId w:val="59"/>
        </w:numPr>
        <w:tabs>
          <w:tab w:val="left" w:pos="0"/>
          <w:tab w:val="left" w:pos="1134"/>
        </w:tabs>
        <w:spacing w:before="0" w:beforeAutospacing="0" w:after="0" w:afterAutospacing="0"/>
        <w:ind w:left="0" w:firstLine="851"/>
        <w:jc w:val="both"/>
      </w:pPr>
      <w:r w:rsidRPr="001C005F">
        <w:t>Максимальный процент застройки в границах земельного участка для размещения объектов общественного питания– 80%, в том числе с хозяйственными строениями, гаражами и другими вспомогательными строениями.</w:t>
      </w:r>
    </w:p>
    <w:p w:rsidR="001C005F" w:rsidRPr="001C005F" w:rsidRDefault="001C005F" w:rsidP="00A377AE">
      <w:pPr>
        <w:pStyle w:val="af4"/>
        <w:numPr>
          <w:ilvl w:val="0"/>
          <w:numId w:val="59"/>
        </w:numPr>
        <w:tabs>
          <w:tab w:val="left" w:pos="709"/>
          <w:tab w:val="left" w:pos="1134"/>
        </w:tabs>
        <w:spacing w:before="0" w:beforeAutospacing="0" w:after="0" w:afterAutospacing="0"/>
        <w:ind w:left="0" w:firstLine="851"/>
        <w:jc w:val="both"/>
      </w:pPr>
      <w:r w:rsidRPr="001C005F">
        <w:t>Максимальный коэффициент плотности застройки – 0,8.</w:t>
      </w:r>
    </w:p>
    <w:p w:rsidR="001C005F" w:rsidRPr="001C005F" w:rsidRDefault="001C005F" w:rsidP="00A377AE">
      <w:pPr>
        <w:pStyle w:val="af4"/>
        <w:numPr>
          <w:ilvl w:val="0"/>
          <w:numId w:val="59"/>
        </w:numPr>
        <w:tabs>
          <w:tab w:val="left" w:pos="709"/>
          <w:tab w:val="left" w:pos="1134"/>
        </w:tabs>
        <w:spacing w:before="0" w:beforeAutospacing="0" w:after="0" w:afterAutospacing="0"/>
        <w:ind w:left="0" w:firstLine="851"/>
        <w:jc w:val="both"/>
      </w:pPr>
      <w:r w:rsidRPr="001C005F">
        <w:t>Минимальная высота объектов общественного питания и иных объектов – 4 метра в коньке кровли.</w:t>
      </w:r>
    </w:p>
    <w:p w:rsidR="001C005F" w:rsidRPr="001C005F" w:rsidRDefault="001C005F" w:rsidP="00A377AE">
      <w:pPr>
        <w:pStyle w:val="af4"/>
        <w:numPr>
          <w:ilvl w:val="0"/>
          <w:numId w:val="59"/>
        </w:numPr>
        <w:tabs>
          <w:tab w:val="left" w:pos="709"/>
          <w:tab w:val="left" w:pos="1134"/>
        </w:tabs>
        <w:spacing w:before="0" w:beforeAutospacing="0" w:after="0" w:afterAutospacing="0"/>
        <w:ind w:left="0" w:firstLine="851"/>
        <w:jc w:val="both"/>
      </w:pPr>
      <w:r w:rsidRPr="001C005F">
        <w:t>Максимальная высота объектов общественного питания и иных объектов – 15 метров в коньке кровли.</w:t>
      </w:r>
    </w:p>
    <w:p w:rsidR="001C005F" w:rsidRPr="001C005F" w:rsidRDefault="001C005F" w:rsidP="00A377AE">
      <w:pPr>
        <w:pStyle w:val="af4"/>
        <w:numPr>
          <w:ilvl w:val="0"/>
          <w:numId w:val="59"/>
        </w:numPr>
        <w:tabs>
          <w:tab w:val="left" w:pos="709"/>
          <w:tab w:val="left" w:pos="1134"/>
        </w:tabs>
        <w:spacing w:before="0" w:beforeAutospacing="0" w:after="0" w:afterAutospacing="0"/>
        <w:ind w:left="0" w:firstLine="851"/>
        <w:jc w:val="both"/>
      </w:pPr>
      <w:r w:rsidRPr="001C005F">
        <w:t>Минимальные отступы  для объектов общественного питания:</w:t>
      </w:r>
    </w:p>
    <w:p w:rsidR="001C005F" w:rsidRPr="001C005F" w:rsidRDefault="001C005F" w:rsidP="00A377AE">
      <w:pPr>
        <w:widowControl w:val="0"/>
        <w:tabs>
          <w:tab w:val="left" w:pos="709"/>
          <w:tab w:val="left" w:pos="1134"/>
        </w:tabs>
        <w:overflowPunct w:val="0"/>
        <w:adjustRightInd w:val="0"/>
        <w:spacing w:line="240" w:lineRule="auto"/>
        <w:ind w:firstLine="851"/>
        <w:jc w:val="both"/>
        <w:rPr>
          <w:rFonts w:ascii="Times New Roman" w:hAnsi="Times New Roman"/>
          <w:sz w:val="24"/>
          <w:szCs w:val="24"/>
        </w:rPr>
      </w:pPr>
      <w:r w:rsidRPr="001C005F">
        <w:rPr>
          <w:rFonts w:ascii="Times New Roman" w:hAnsi="Times New Roman"/>
          <w:sz w:val="24"/>
          <w:szCs w:val="24"/>
        </w:rPr>
        <w:t>Отступ от линий регулирования (линий застройки) объектов общественного питания до красных линий улиц и дорог – не менее 5 м, от красной линии проездов – не менее 3 м, расстояние от хозяйственных построек до красных линий улиц и проездов – не менее 5 м. Отступ от иных границ земельного участка –3 м.</w:t>
      </w:r>
    </w:p>
    <w:p w:rsidR="001C005F" w:rsidRPr="001C005F" w:rsidRDefault="001C005F" w:rsidP="00A377AE">
      <w:pPr>
        <w:pStyle w:val="af4"/>
        <w:numPr>
          <w:ilvl w:val="0"/>
          <w:numId w:val="59"/>
        </w:numPr>
        <w:tabs>
          <w:tab w:val="left" w:pos="709"/>
          <w:tab w:val="left" w:pos="1134"/>
        </w:tabs>
        <w:spacing w:before="0" w:beforeAutospacing="0" w:after="0" w:afterAutospacing="0"/>
        <w:ind w:left="0" w:firstLine="851"/>
        <w:jc w:val="both"/>
      </w:pPr>
      <w:r w:rsidRPr="001C005F">
        <w:t>Размещение объектов и помещений общественного назначения, предназначенных для обслуживания населения, должно осуществляться на земельных участках, примыкающих к улицам населенного пункта.</w:t>
      </w:r>
    </w:p>
    <w:p w:rsidR="001C005F" w:rsidRPr="001C005F" w:rsidRDefault="001C005F" w:rsidP="00A377AE">
      <w:pPr>
        <w:pStyle w:val="af4"/>
        <w:numPr>
          <w:ilvl w:val="0"/>
          <w:numId w:val="59"/>
        </w:numPr>
        <w:tabs>
          <w:tab w:val="left" w:pos="709"/>
          <w:tab w:val="left" w:pos="1134"/>
        </w:tabs>
        <w:spacing w:before="0" w:beforeAutospacing="0" w:after="0" w:afterAutospacing="0"/>
        <w:ind w:left="0" w:firstLine="851"/>
        <w:jc w:val="both"/>
      </w:pPr>
      <w:r w:rsidRPr="001C005F">
        <w:t xml:space="preserve"> В соответствии с законодательством и нормами строительного проектирования обеспечивается устройство пандусов для доступа </w:t>
      </w:r>
      <w:proofErr w:type="spellStart"/>
      <w:r w:rsidRPr="001C005F">
        <w:t>маломобильных</w:t>
      </w:r>
      <w:proofErr w:type="spellEnd"/>
      <w:r w:rsidRPr="001C005F">
        <w:t xml:space="preserve"> групп населения в помещения общественного назначения, а также на тротуарах в местах их примыкания к полотну дорог и проездов.</w:t>
      </w:r>
    </w:p>
    <w:p w:rsidR="001C005F" w:rsidRPr="001C005F" w:rsidRDefault="001C005F" w:rsidP="00A377AE">
      <w:pPr>
        <w:pStyle w:val="ConsNormal"/>
        <w:widowControl/>
        <w:numPr>
          <w:ilvl w:val="0"/>
          <w:numId w:val="59"/>
        </w:numPr>
        <w:tabs>
          <w:tab w:val="left" w:pos="1134"/>
        </w:tabs>
        <w:spacing w:before="0"/>
        <w:ind w:left="0" w:right="0" w:firstLine="851"/>
        <w:rPr>
          <w:rFonts w:ascii="Times New Roman" w:hAnsi="Times New Roman" w:cs="Times New Roman"/>
          <w:sz w:val="24"/>
          <w:szCs w:val="24"/>
        </w:rPr>
      </w:pPr>
      <w:r w:rsidRPr="001C005F">
        <w:rPr>
          <w:rFonts w:ascii="Times New Roman" w:hAnsi="Times New Roman" w:cs="Times New Roman"/>
          <w:sz w:val="24"/>
          <w:szCs w:val="24"/>
        </w:rPr>
        <w:t>Размеры земельных участков для объектов общественного питания должны быть  с учетом размещения на земельном участке стоянок для автотранспорта посетителей, зоны подхода посетителей и хозяйственной зоны объекта.</w:t>
      </w:r>
    </w:p>
    <w:p w:rsidR="001C005F" w:rsidRPr="00D97C67" w:rsidRDefault="001C005F" w:rsidP="001C005F">
      <w:pPr>
        <w:tabs>
          <w:tab w:val="left" w:pos="180"/>
          <w:tab w:val="left" w:pos="720"/>
          <w:tab w:val="left" w:pos="1080"/>
        </w:tabs>
        <w:spacing w:line="240" w:lineRule="auto"/>
        <w:ind w:left="709"/>
        <w:jc w:val="both"/>
        <w:rPr>
          <w:rFonts w:ascii="Times New Roman" w:hAnsi="Times New Roman"/>
          <w:sz w:val="24"/>
          <w:szCs w:val="24"/>
        </w:rPr>
      </w:pPr>
    </w:p>
    <w:p w:rsidR="00D97C67" w:rsidRPr="001C005F" w:rsidRDefault="00D97C67" w:rsidP="00A377AE">
      <w:pPr>
        <w:pStyle w:val="aa"/>
        <w:numPr>
          <w:ilvl w:val="0"/>
          <w:numId w:val="25"/>
        </w:numPr>
        <w:tabs>
          <w:tab w:val="clear" w:pos="720"/>
          <w:tab w:val="num" w:pos="0"/>
          <w:tab w:val="left" w:pos="900"/>
          <w:tab w:val="left" w:pos="1134"/>
        </w:tabs>
        <w:overflowPunct w:val="0"/>
        <w:ind w:left="0" w:firstLine="851"/>
        <w:rPr>
          <w:rFonts w:ascii="Times New Roman" w:hAnsi="Times New Roman"/>
          <w:sz w:val="24"/>
          <w:szCs w:val="24"/>
        </w:rPr>
      </w:pPr>
      <w:r w:rsidRPr="001C005F">
        <w:rPr>
          <w:rFonts w:ascii="Times New Roman" w:hAnsi="Times New Roman"/>
          <w:sz w:val="24"/>
          <w:szCs w:val="24"/>
        </w:rPr>
        <w:t>Ограничения использования земельных участков и объектов капитального строительства, находящихся в зоне П</w:t>
      </w:r>
      <w:proofErr w:type="gramStart"/>
      <w:r w:rsidRPr="001C005F">
        <w:rPr>
          <w:rFonts w:ascii="Times New Roman" w:hAnsi="Times New Roman"/>
          <w:sz w:val="24"/>
          <w:szCs w:val="24"/>
        </w:rPr>
        <w:t>1</w:t>
      </w:r>
      <w:proofErr w:type="gramEnd"/>
      <w:r w:rsidRPr="001C005F">
        <w:rPr>
          <w:rFonts w:ascii="Times New Roman" w:hAnsi="Times New Roman"/>
          <w:sz w:val="24"/>
          <w:szCs w:val="24"/>
        </w:rPr>
        <w:t xml:space="preserve"> и расположенных в границах зон с особыми условиями использования территории, устанавливаются в соответствии со </w:t>
      </w:r>
      <w:r w:rsidRPr="003A4672">
        <w:rPr>
          <w:rFonts w:ascii="Times New Roman" w:hAnsi="Times New Roman"/>
          <w:sz w:val="24"/>
          <w:szCs w:val="24"/>
        </w:rPr>
        <w:t xml:space="preserve">статьями </w:t>
      </w:r>
      <w:r w:rsidR="003A4672">
        <w:rPr>
          <w:rFonts w:ascii="Times New Roman" w:hAnsi="Times New Roman"/>
          <w:sz w:val="24"/>
          <w:szCs w:val="24"/>
        </w:rPr>
        <w:t>44-60</w:t>
      </w:r>
      <w:r w:rsidRPr="001C005F">
        <w:rPr>
          <w:rFonts w:ascii="Times New Roman" w:hAnsi="Times New Roman"/>
          <w:sz w:val="24"/>
          <w:szCs w:val="24"/>
        </w:rPr>
        <w:t xml:space="preserve"> настоящих Правил.</w:t>
      </w:r>
    </w:p>
    <w:p w:rsidR="00336452" w:rsidRPr="000E39DF" w:rsidRDefault="00336452" w:rsidP="00336452">
      <w:pPr>
        <w:pStyle w:val="a9"/>
        <w:ind w:left="709" w:firstLine="0"/>
        <w:rPr>
          <w:lang w:val="ru-RU"/>
        </w:rPr>
      </w:pPr>
    </w:p>
    <w:p w:rsidR="00A758B7" w:rsidRPr="00F10CEF" w:rsidRDefault="00A377AE" w:rsidP="00F10CEF">
      <w:pPr>
        <w:pStyle w:val="3"/>
      </w:pPr>
      <w:bookmarkStart w:id="339" w:name="_Toc429415697"/>
      <w:bookmarkStart w:id="340" w:name="_Toc465861015"/>
      <w:r>
        <w:rPr>
          <w:rFonts w:eastAsia="Times New Roman" w:cs="Times New Roman"/>
          <w:bCs/>
          <w:lang w:eastAsia="ar-SA"/>
        </w:rPr>
        <w:t xml:space="preserve">          </w:t>
      </w:r>
      <w:bookmarkStart w:id="341" w:name="_Toc501977872"/>
      <w:r w:rsidR="00F10CEF" w:rsidRPr="00F10CEF">
        <w:t>Статья 43.6.</w:t>
      </w:r>
      <w:r w:rsidR="00E214F3" w:rsidRPr="00F10CEF">
        <w:t xml:space="preserve"> </w:t>
      </w:r>
      <w:bookmarkEnd w:id="339"/>
      <w:bookmarkEnd w:id="340"/>
      <w:r w:rsidR="00E85FA8" w:rsidRPr="00F10CEF">
        <w:t>Зона сельскохозяйственного использования</w:t>
      </w:r>
      <w:r w:rsidR="00F10CEF" w:rsidRPr="00F10CEF">
        <w:t xml:space="preserve"> Сх</w:t>
      </w:r>
      <w:proofErr w:type="gramStart"/>
      <w:r w:rsidR="00F10CEF" w:rsidRPr="00F10CEF">
        <w:t>1</w:t>
      </w:r>
      <w:bookmarkEnd w:id="341"/>
      <w:proofErr w:type="gramEnd"/>
    </w:p>
    <w:p w:rsidR="00CC04AE" w:rsidRPr="00CC04AE" w:rsidRDefault="00CC04AE" w:rsidP="00CC04AE">
      <w:pPr>
        <w:widowControl w:val="0"/>
        <w:tabs>
          <w:tab w:val="left" w:pos="1080"/>
          <w:tab w:val="left" w:pos="1260"/>
        </w:tabs>
        <w:spacing w:line="240" w:lineRule="auto"/>
        <w:ind w:firstLine="709"/>
        <w:jc w:val="both"/>
        <w:rPr>
          <w:rFonts w:ascii="Times New Roman" w:hAnsi="Times New Roman"/>
          <w:sz w:val="24"/>
          <w:szCs w:val="24"/>
        </w:rPr>
      </w:pPr>
      <w:r w:rsidRPr="00CC04AE">
        <w:rPr>
          <w:rFonts w:ascii="Times New Roman" w:hAnsi="Times New Roman"/>
          <w:sz w:val="24"/>
          <w:szCs w:val="24"/>
        </w:rPr>
        <w:t>1. Виды разрешённого использования земельных участков и объектов капитального строительства:</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03"/>
        <w:gridCol w:w="2268"/>
        <w:gridCol w:w="2438"/>
      </w:tblGrid>
      <w:tr w:rsidR="00CC04AE" w:rsidRPr="00CC04AE" w:rsidTr="00F73F0F">
        <w:tc>
          <w:tcPr>
            <w:tcW w:w="4503" w:type="dxa"/>
            <w:tcBorders>
              <w:top w:val="single" w:sz="4" w:space="0" w:color="auto"/>
              <w:left w:val="single" w:sz="4" w:space="0" w:color="auto"/>
              <w:bottom w:val="single" w:sz="4" w:space="0" w:color="auto"/>
              <w:right w:val="single" w:sz="4" w:space="0" w:color="auto"/>
            </w:tcBorders>
          </w:tcPr>
          <w:p w:rsidR="00CC04AE" w:rsidRPr="00CC04AE" w:rsidRDefault="00CC04AE" w:rsidP="00CC04AE">
            <w:pPr>
              <w:spacing w:line="240" w:lineRule="auto"/>
              <w:rPr>
                <w:rFonts w:ascii="Times New Roman" w:hAnsi="Times New Roman"/>
                <w:sz w:val="24"/>
                <w:szCs w:val="24"/>
              </w:rPr>
            </w:pPr>
            <w:r w:rsidRPr="00CC04AE">
              <w:rPr>
                <w:rFonts w:ascii="Times New Roman" w:hAnsi="Times New Roman"/>
                <w:sz w:val="24"/>
                <w:szCs w:val="24"/>
              </w:rPr>
              <w:t xml:space="preserve">Основные виды </w:t>
            </w:r>
            <w:proofErr w:type="gramStart"/>
            <w:r w:rsidRPr="00CC04AE">
              <w:rPr>
                <w:rFonts w:ascii="Times New Roman" w:hAnsi="Times New Roman"/>
                <w:sz w:val="24"/>
                <w:szCs w:val="24"/>
              </w:rPr>
              <w:t>разрешённого</w:t>
            </w:r>
            <w:proofErr w:type="gramEnd"/>
          </w:p>
          <w:p w:rsidR="00CC04AE" w:rsidRPr="00CC04AE" w:rsidRDefault="00CC04AE" w:rsidP="00CC04AE">
            <w:pPr>
              <w:spacing w:line="240" w:lineRule="auto"/>
              <w:rPr>
                <w:rFonts w:ascii="Times New Roman" w:hAnsi="Times New Roman"/>
                <w:sz w:val="24"/>
                <w:szCs w:val="24"/>
              </w:rPr>
            </w:pPr>
            <w:r w:rsidRPr="00CC04AE">
              <w:rPr>
                <w:rFonts w:ascii="Times New Roman" w:hAnsi="Times New Roman"/>
                <w:sz w:val="24"/>
                <w:szCs w:val="24"/>
              </w:rPr>
              <w:t>использования</w:t>
            </w:r>
          </w:p>
        </w:tc>
        <w:tc>
          <w:tcPr>
            <w:tcW w:w="2268" w:type="dxa"/>
            <w:tcBorders>
              <w:top w:val="single" w:sz="4" w:space="0" w:color="auto"/>
              <w:left w:val="single" w:sz="4" w:space="0" w:color="auto"/>
              <w:bottom w:val="single" w:sz="4" w:space="0" w:color="auto"/>
              <w:right w:val="single" w:sz="4" w:space="0" w:color="auto"/>
            </w:tcBorders>
          </w:tcPr>
          <w:p w:rsidR="00CC04AE" w:rsidRPr="00CC04AE" w:rsidRDefault="00CC04AE" w:rsidP="00CC04AE">
            <w:pPr>
              <w:spacing w:line="240" w:lineRule="auto"/>
              <w:rPr>
                <w:rFonts w:ascii="Times New Roman" w:hAnsi="Times New Roman"/>
                <w:sz w:val="24"/>
                <w:szCs w:val="24"/>
              </w:rPr>
            </w:pPr>
            <w:r w:rsidRPr="00CC04AE">
              <w:rPr>
                <w:rFonts w:ascii="Times New Roman" w:hAnsi="Times New Roman"/>
                <w:sz w:val="24"/>
                <w:szCs w:val="24"/>
              </w:rPr>
              <w:t>Условно разрешённые</w:t>
            </w:r>
          </w:p>
          <w:p w:rsidR="00CC04AE" w:rsidRPr="00CC04AE" w:rsidRDefault="00CC04AE" w:rsidP="00CC04AE">
            <w:pPr>
              <w:spacing w:line="240" w:lineRule="auto"/>
              <w:rPr>
                <w:rFonts w:ascii="Times New Roman" w:hAnsi="Times New Roman"/>
                <w:sz w:val="24"/>
                <w:szCs w:val="24"/>
              </w:rPr>
            </w:pPr>
            <w:r w:rsidRPr="00CC04AE">
              <w:rPr>
                <w:rFonts w:ascii="Times New Roman" w:hAnsi="Times New Roman"/>
                <w:sz w:val="24"/>
                <w:szCs w:val="24"/>
              </w:rPr>
              <w:t xml:space="preserve">виды </w:t>
            </w:r>
            <w:r w:rsidRPr="00CC04AE">
              <w:rPr>
                <w:rFonts w:ascii="Times New Roman" w:hAnsi="Times New Roman"/>
                <w:sz w:val="24"/>
                <w:szCs w:val="24"/>
              </w:rPr>
              <w:lastRenderedPageBreak/>
              <w:t>использования</w:t>
            </w:r>
          </w:p>
        </w:tc>
        <w:tc>
          <w:tcPr>
            <w:tcW w:w="2438" w:type="dxa"/>
            <w:tcBorders>
              <w:top w:val="single" w:sz="4" w:space="0" w:color="auto"/>
              <w:left w:val="single" w:sz="4" w:space="0" w:color="auto"/>
              <w:bottom w:val="single" w:sz="4" w:space="0" w:color="auto"/>
              <w:right w:val="single" w:sz="4" w:space="0" w:color="auto"/>
            </w:tcBorders>
          </w:tcPr>
          <w:p w:rsidR="00CC04AE" w:rsidRPr="00CC04AE" w:rsidRDefault="00CC04AE" w:rsidP="00CC04AE">
            <w:pPr>
              <w:spacing w:line="240" w:lineRule="auto"/>
              <w:rPr>
                <w:rFonts w:ascii="Times New Roman" w:hAnsi="Times New Roman"/>
                <w:sz w:val="24"/>
                <w:szCs w:val="24"/>
              </w:rPr>
            </w:pPr>
            <w:r w:rsidRPr="00CC04AE">
              <w:rPr>
                <w:rFonts w:ascii="Times New Roman" w:hAnsi="Times New Roman"/>
                <w:sz w:val="24"/>
                <w:szCs w:val="24"/>
              </w:rPr>
              <w:lastRenderedPageBreak/>
              <w:t xml:space="preserve">Вспомогательные виды </w:t>
            </w:r>
          </w:p>
          <w:p w:rsidR="00CC04AE" w:rsidRPr="00CC04AE" w:rsidRDefault="00CC04AE" w:rsidP="00CC04AE">
            <w:pPr>
              <w:spacing w:line="240" w:lineRule="auto"/>
              <w:rPr>
                <w:rFonts w:ascii="Times New Roman" w:hAnsi="Times New Roman"/>
                <w:sz w:val="24"/>
                <w:szCs w:val="24"/>
              </w:rPr>
            </w:pPr>
            <w:r w:rsidRPr="00CC04AE">
              <w:rPr>
                <w:rFonts w:ascii="Times New Roman" w:hAnsi="Times New Roman"/>
                <w:sz w:val="24"/>
                <w:szCs w:val="24"/>
              </w:rPr>
              <w:t xml:space="preserve">использования </w:t>
            </w:r>
          </w:p>
        </w:tc>
      </w:tr>
      <w:tr w:rsidR="00CC04AE" w:rsidRPr="00CC04AE" w:rsidTr="00F73F0F">
        <w:tc>
          <w:tcPr>
            <w:tcW w:w="4503" w:type="dxa"/>
            <w:tcBorders>
              <w:top w:val="single" w:sz="4" w:space="0" w:color="auto"/>
              <w:left w:val="single" w:sz="4" w:space="0" w:color="auto"/>
              <w:bottom w:val="single" w:sz="4" w:space="0" w:color="auto"/>
              <w:right w:val="single" w:sz="4" w:space="0" w:color="auto"/>
            </w:tcBorders>
          </w:tcPr>
          <w:p w:rsidR="00CC04AE" w:rsidRPr="00CC04AE" w:rsidRDefault="00D42477" w:rsidP="00A377AE">
            <w:pPr>
              <w:pStyle w:val="14"/>
              <w:numPr>
                <w:ilvl w:val="0"/>
                <w:numId w:val="26"/>
              </w:numPr>
              <w:tabs>
                <w:tab w:val="num" w:pos="0"/>
                <w:tab w:val="left" w:pos="300"/>
              </w:tabs>
              <w:ind w:left="0" w:firstLine="0"/>
            </w:pPr>
            <w:r>
              <w:lastRenderedPageBreak/>
              <w:t xml:space="preserve">1.0 </w:t>
            </w:r>
            <w:r w:rsidR="00CC04AE" w:rsidRPr="00CC04AE">
              <w:t>Сель</w:t>
            </w:r>
            <w:r>
              <w:t xml:space="preserve">скохозяйственное использование </w:t>
            </w:r>
            <w:r w:rsidR="00CC04AE" w:rsidRPr="00CC04AE">
              <w:t>(с кодами видов разрешенного использования 1.1 -1.18)</w:t>
            </w:r>
          </w:p>
          <w:p w:rsidR="00CC04AE" w:rsidRPr="00CC04AE" w:rsidRDefault="00CC04AE" w:rsidP="00A377AE">
            <w:pPr>
              <w:pStyle w:val="14"/>
              <w:numPr>
                <w:ilvl w:val="0"/>
                <w:numId w:val="26"/>
              </w:numPr>
              <w:tabs>
                <w:tab w:val="num" w:pos="0"/>
                <w:tab w:val="left" w:pos="300"/>
              </w:tabs>
              <w:ind w:left="0" w:firstLine="0"/>
            </w:pPr>
            <w:r w:rsidRPr="00CC04AE">
              <w:t>1.1 Растениеводство</w:t>
            </w:r>
          </w:p>
          <w:p w:rsidR="00CC04AE" w:rsidRPr="00CC04AE" w:rsidRDefault="00CC04AE" w:rsidP="00A377AE">
            <w:pPr>
              <w:pStyle w:val="14"/>
              <w:numPr>
                <w:ilvl w:val="0"/>
                <w:numId w:val="26"/>
              </w:numPr>
              <w:tabs>
                <w:tab w:val="num" w:pos="0"/>
                <w:tab w:val="left" w:pos="300"/>
              </w:tabs>
              <w:ind w:left="0" w:firstLine="0"/>
            </w:pPr>
            <w:r w:rsidRPr="00CC04AE">
              <w:t>1.2 Выращивание зерновых и иных сельскохозяйственных культур</w:t>
            </w:r>
          </w:p>
          <w:p w:rsidR="00CC04AE" w:rsidRPr="00CC04AE" w:rsidRDefault="00CC04AE" w:rsidP="00A377AE">
            <w:pPr>
              <w:pStyle w:val="14"/>
              <w:numPr>
                <w:ilvl w:val="0"/>
                <w:numId w:val="26"/>
              </w:numPr>
              <w:tabs>
                <w:tab w:val="num" w:pos="0"/>
                <w:tab w:val="left" w:pos="300"/>
              </w:tabs>
              <w:ind w:left="0" w:firstLine="0"/>
            </w:pPr>
            <w:r w:rsidRPr="00CC04AE">
              <w:t>1.3 Овощеводство</w:t>
            </w:r>
          </w:p>
          <w:p w:rsidR="00CC04AE" w:rsidRPr="00CC04AE" w:rsidRDefault="00CC04AE" w:rsidP="00A377AE">
            <w:pPr>
              <w:pStyle w:val="14"/>
              <w:numPr>
                <w:ilvl w:val="0"/>
                <w:numId w:val="26"/>
              </w:numPr>
              <w:tabs>
                <w:tab w:val="num" w:pos="0"/>
                <w:tab w:val="left" w:pos="300"/>
              </w:tabs>
              <w:ind w:left="0" w:firstLine="0"/>
            </w:pPr>
            <w:r w:rsidRPr="00CC04AE">
              <w:t>1.4 Выращивание тонизирующих, лекарственных, цветочных культур</w:t>
            </w:r>
          </w:p>
          <w:p w:rsidR="00CC04AE" w:rsidRPr="00CC04AE" w:rsidRDefault="00CC04AE" w:rsidP="00A377AE">
            <w:pPr>
              <w:pStyle w:val="14"/>
              <w:numPr>
                <w:ilvl w:val="0"/>
                <w:numId w:val="26"/>
              </w:numPr>
              <w:tabs>
                <w:tab w:val="num" w:pos="0"/>
                <w:tab w:val="left" w:pos="300"/>
              </w:tabs>
              <w:ind w:left="0" w:firstLine="0"/>
            </w:pPr>
            <w:r w:rsidRPr="00CC04AE">
              <w:t>1.5 Садоводство</w:t>
            </w:r>
          </w:p>
          <w:p w:rsidR="00CC04AE" w:rsidRPr="00CC04AE" w:rsidRDefault="00CC04AE" w:rsidP="00A377AE">
            <w:pPr>
              <w:pStyle w:val="14"/>
              <w:numPr>
                <w:ilvl w:val="0"/>
                <w:numId w:val="26"/>
              </w:numPr>
              <w:tabs>
                <w:tab w:val="num" w:pos="0"/>
                <w:tab w:val="left" w:pos="300"/>
              </w:tabs>
              <w:ind w:left="0" w:firstLine="0"/>
            </w:pPr>
            <w:r w:rsidRPr="00CC04AE">
              <w:t>1.6 Выращивание льна и конопли</w:t>
            </w:r>
          </w:p>
          <w:p w:rsidR="00CC04AE" w:rsidRPr="00CC04AE" w:rsidRDefault="00CC04AE" w:rsidP="00A377AE">
            <w:pPr>
              <w:pStyle w:val="14"/>
              <w:numPr>
                <w:ilvl w:val="0"/>
                <w:numId w:val="26"/>
              </w:numPr>
              <w:tabs>
                <w:tab w:val="num" w:pos="0"/>
                <w:tab w:val="left" w:pos="300"/>
              </w:tabs>
              <w:ind w:left="0" w:firstLine="0"/>
            </w:pPr>
            <w:r w:rsidRPr="00CC04AE">
              <w:t>1.7 Животноводство</w:t>
            </w:r>
          </w:p>
          <w:p w:rsidR="00CC04AE" w:rsidRPr="00CC04AE" w:rsidRDefault="00CC04AE" w:rsidP="00A377AE">
            <w:pPr>
              <w:pStyle w:val="14"/>
              <w:numPr>
                <w:ilvl w:val="0"/>
                <w:numId w:val="26"/>
              </w:numPr>
              <w:tabs>
                <w:tab w:val="num" w:pos="0"/>
                <w:tab w:val="left" w:pos="300"/>
              </w:tabs>
              <w:ind w:left="0" w:firstLine="0"/>
            </w:pPr>
            <w:r w:rsidRPr="00CC04AE">
              <w:t>1.8 Скотоводство</w:t>
            </w:r>
          </w:p>
          <w:p w:rsidR="00CC04AE" w:rsidRPr="00CC04AE" w:rsidRDefault="00CC04AE" w:rsidP="00A377AE">
            <w:pPr>
              <w:pStyle w:val="14"/>
              <w:numPr>
                <w:ilvl w:val="0"/>
                <w:numId w:val="26"/>
              </w:numPr>
              <w:tabs>
                <w:tab w:val="num" w:pos="0"/>
                <w:tab w:val="left" w:pos="300"/>
              </w:tabs>
              <w:ind w:left="0" w:firstLine="0"/>
            </w:pPr>
            <w:r w:rsidRPr="00CC04AE">
              <w:t>1.9 Звероводство</w:t>
            </w:r>
          </w:p>
          <w:p w:rsidR="00CC04AE" w:rsidRPr="00CC04AE" w:rsidRDefault="00CC04AE" w:rsidP="00A377AE">
            <w:pPr>
              <w:pStyle w:val="14"/>
              <w:numPr>
                <w:ilvl w:val="0"/>
                <w:numId w:val="26"/>
              </w:numPr>
              <w:tabs>
                <w:tab w:val="num" w:pos="0"/>
                <w:tab w:val="left" w:pos="300"/>
              </w:tabs>
              <w:ind w:left="0" w:firstLine="0"/>
            </w:pPr>
            <w:r w:rsidRPr="00CC04AE">
              <w:t>1.10 Птицеводство</w:t>
            </w:r>
          </w:p>
          <w:p w:rsidR="00CC04AE" w:rsidRPr="00CC04AE" w:rsidRDefault="00CC04AE" w:rsidP="00A377AE">
            <w:pPr>
              <w:pStyle w:val="14"/>
              <w:numPr>
                <w:ilvl w:val="0"/>
                <w:numId w:val="26"/>
              </w:numPr>
              <w:tabs>
                <w:tab w:val="num" w:pos="0"/>
                <w:tab w:val="left" w:pos="300"/>
              </w:tabs>
              <w:ind w:left="0" w:firstLine="0"/>
            </w:pPr>
            <w:r w:rsidRPr="00CC04AE">
              <w:t>1.11 Свиноводство</w:t>
            </w:r>
          </w:p>
          <w:p w:rsidR="00CC04AE" w:rsidRPr="00CC04AE" w:rsidRDefault="00CC04AE" w:rsidP="00A377AE">
            <w:pPr>
              <w:pStyle w:val="14"/>
              <w:numPr>
                <w:ilvl w:val="0"/>
                <w:numId w:val="26"/>
              </w:numPr>
              <w:tabs>
                <w:tab w:val="num" w:pos="0"/>
                <w:tab w:val="left" w:pos="300"/>
              </w:tabs>
              <w:ind w:left="0" w:firstLine="0"/>
            </w:pPr>
            <w:r w:rsidRPr="00CC04AE">
              <w:t>1.12 Пчеловодство</w:t>
            </w:r>
          </w:p>
          <w:p w:rsidR="00CC04AE" w:rsidRPr="00CC04AE" w:rsidRDefault="00CC04AE" w:rsidP="00A377AE">
            <w:pPr>
              <w:pStyle w:val="14"/>
              <w:numPr>
                <w:ilvl w:val="0"/>
                <w:numId w:val="26"/>
              </w:numPr>
              <w:tabs>
                <w:tab w:val="num" w:pos="0"/>
                <w:tab w:val="left" w:pos="300"/>
              </w:tabs>
              <w:ind w:left="0" w:firstLine="0"/>
            </w:pPr>
            <w:r w:rsidRPr="00CC04AE">
              <w:t>1.13 Рыболовство</w:t>
            </w:r>
          </w:p>
          <w:p w:rsidR="00CC04AE" w:rsidRPr="00CC04AE" w:rsidRDefault="00CC04AE" w:rsidP="00A377AE">
            <w:pPr>
              <w:pStyle w:val="14"/>
              <w:numPr>
                <w:ilvl w:val="0"/>
                <w:numId w:val="26"/>
              </w:numPr>
              <w:tabs>
                <w:tab w:val="num" w:pos="0"/>
                <w:tab w:val="left" w:pos="300"/>
              </w:tabs>
              <w:ind w:left="0" w:firstLine="0"/>
            </w:pPr>
            <w:r w:rsidRPr="00CC04AE">
              <w:t>1.14 Научное обеспечение сельского хозяйства</w:t>
            </w:r>
          </w:p>
          <w:p w:rsidR="00CC04AE" w:rsidRPr="00CC04AE" w:rsidRDefault="00CC04AE" w:rsidP="00A377AE">
            <w:pPr>
              <w:pStyle w:val="14"/>
              <w:numPr>
                <w:ilvl w:val="0"/>
                <w:numId w:val="26"/>
              </w:numPr>
              <w:tabs>
                <w:tab w:val="num" w:pos="0"/>
                <w:tab w:val="left" w:pos="300"/>
              </w:tabs>
              <w:ind w:left="0" w:firstLine="0"/>
            </w:pPr>
            <w:r w:rsidRPr="00CC04AE">
              <w:t>1.15 Хранение и переработка сельскохозяйственной продукции</w:t>
            </w:r>
          </w:p>
          <w:p w:rsidR="00CC04AE" w:rsidRPr="00CC04AE" w:rsidRDefault="00CC04AE" w:rsidP="00A377AE">
            <w:pPr>
              <w:pStyle w:val="14"/>
              <w:numPr>
                <w:ilvl w:val="0"/>
                <w:numId w:val="26"/>
              </w:numPr>
              <w:tabs>
                <w:tab w:val="num" w:pos="0"/>
                <w:tab w:val="left" w:pos="300"/>
              </w:tabs>
              <w:ind w:left="0" w:firstLine="0"/>
            </w:pPr>
            <w:r w:rsidRPr="00CC04AE">
              <w:t>1.16 Ведение личного подсобного хозяйства на полевых участках</w:t>
            </w:r>
          </w:p>
          <w:p w:rsidR="00CC04AE" w:rsidRPr="00CC04AE" w:rsidRDefault="00CC04AE" w:rsidP="00A377AE">
            <w:pPr>
              <w:pStyle w:val="14"/>
              <w:numPr>
                <w:ilvl w:val="0"/>
                <w:numId w:val="26"/>
              </w:numPr>
              <w:tabs>
                <w:tab w:val="num" w:pos="0"/>
                <w:tab w:val="left" w:pos="300"/>
              </w:tabs>
              <w:ind w:left="0" w:firstLine="0"/>
            </w:pPr>
            <w:r w:rsidRPr="00CC04AE">
              <w:t>1.17 Питомники</w:t>
            </w:r>
          </w:p>
          <w:p w:rsidR="00CC04AE" w:rsidRDefault="00CC04AE" w:rsidP="00A377AE">
            <w:pPr>
              <w:pStyle w:val="14"/>
              <w:numPr>
                <w:ilvl w:val="0"/>
                <w:numId w:val="26"/>
              </w:numPr>
              <w:tabs>
                <w:tab w:val="num" w:pos="0"/>
                <w:tab w:val="left" w:pos="300"/>
              </w:tabs>
              <w:ind w:left="0" w:firstLine="0"/>
            </w:pPr>
            <w:r w:rsidRPr="00CC04AE">
              <w:t>1.18 Обеспечение сельскохозяйственного производства</w:t>
            </w:r>
          </w:p>
          <w:p w:rsidR="00F73F0F" w:rsidRPr="00CC04AE" w:rsidRDefault="00F73F0F" w:rsidP="00A377AE">
            <w:pPr>
              <w:pStyle w:val="14"/>
              <w:numPr>
                <w:ilvl w:val="0"/>
                <w:numId w:val="26"/>
              </w:numPr>
              <w:tabs>
                <w:tab w:val="num" w:pos="0"/>
                <w:tab w:val="left" w:pos="300"/>
              </w:tabs>
              <w:ind w:left="0" w:firstLine="0"/>
            </w:pPr>
            <w:r>
              <w:t>13.1 Ведение огородничества</w:t>
            </w:r>
          </w:p>
          <w:p w:rsidR="00CC04AE" w:rsidRPr="00CC04AE" w:rsidRDefault="00CC04AE" w:rsidP="00CC04AE">
            <w:pPr>
              <w:pStyle w:val="15"/>
              <w:tabs>
                <w:tab w:val="left" w:pos="300"/>
              </w:tabs>
            </w:pPr>
          </w:p>
        </w:tc>
        <w:tc>
          <w:tcPr>
            <w:tcW w:w="2268" w:type="dxa"/>
            <w:tcBorders>
              <w:top w:val="single" w:sz="4" w:space="0" w:color="auto"/>
              <w:left w:val="single" w:sz="4" w:space="0" w:color="auto"/>
              <w:bottom w:val="single" w:sz="4" w:space="0" w:color="auto"/>
              <w:right w:val="single" w:sz="4" w:space="0" w:color="auto"/>
            </w:tcBorders>
          </w:tcPr>
          <w:p w:rsidR="00CC04AE" w:rsidRPr="00CC04AE" w:rsidRDefault="00CC04AE" w:rsidP="00A377AE">
            <w:pPr>
              <w:pStyle w:val="15"/>
              <w:numPr>
                <w:ilvl w:val="0"/>
                <w:numId w:val="26"/>
              </w:numPr>
              <w:tabs>
                <w:tab w:val="clear" w:pos="360"/>
                <w:tab w:val="num" w:pos="0"/>
                <w:tab w:val="left" w:pos="300"/>
              </w:tabs>
              <w:ind w:left="0" w:firstLine="0"/>
            </w:pPr>
            <w:r w:rsidRPr="00CC04AE">
              <w:t xml:space="preserve">Не </w:t>
            </w:r>
            <w:proofErr w:type="gramStart"/>
            <w:r w:rsidRPr="00CC04AE">
              <w:t>установлены</w:t>
            </w:r>
            <w:proofErr w:type="gramEnd"/>
          </w:p>
        </w:tc>
        <w:tc>
          <w:tcPr>
            <w:tcW w:w="2438" w:type="dxa"/>
            <w:tcBorders>
              <w:top w:val="single" w:sz="4" w:space="0" w:color="auto"/>
              <w:left w:val="single" w:sz="4" w:space="0" w:color="auto"/>
              <w:bottom w:val="single" w:sz="4" w:space="0" w:color="auto"/>
              <w:right w:val="single" w:sz="4" w:space="0" w:color="auto"/>
            </w:tcBorders>
          </w:tcPr>
          <w:p w:rsidR="00CC04AE" w:rsidRPr="00CC04AE" w:rsidRDefault="00CC04AE" w:rsidP="00A377AE">
            <w:pPr>
              <w:pStyle w:val="15"/>
              <w:numPr>
                <w:ilvl w:val="0"/>
                <w:numId w:val="26"/>
              </w:numPr>
              <w:tabs>
                <w:tab w:val="clear" w:pos="360"/>
                <w:tab w:val="num" w:pos="0"/>
                <w:tab w:val="left" w:pos="300"/>
              </w:tabs>
              <w:ind w:left="0" w:firstLine="0"/>
            </w:pPr>
            <w:r w:rsidRPr="00CC04AE">
              <w:t>3.1 Коммунальное обслуживание</w:t>
            </w:r>
          </w:p>
          <w:p w:rsidR="00CC04AE" w:rsidRPr="00CC04AE" w:rsidRDefault="00CC04AE" w:rsidP="00CC04AE">
            <w:pPr>
              <w:pStyle w:val="15"/>
              <w:tabs>
                <w:tab w:val="left" w:pos="300"/>
              </w:tabs>
            </w:pPr>
          </w:p>
        </w:tc>
      </w:tr>
    </w:tbl>
    <w:p w:rsidR="00CC04AE" w:rsidRPr="00F73F0F" w:rsidRDefault="00CC04AE" w:rsidP="00F73F0F">
      <w:pPr>
        <w:pStyle w:val="aa"/>
        <w:widowControl w:val="0"/>
        <w:numPr>
          <w:ilvl w:val="0"/>
          <w:numId w:val="51"/>
        </w:numPr>
        <w:tabs>
          <w:tab w:val="left" w:pos="1134"/>
        </w:tabs>
        <w:ind w:left="0" w:firstLine="851"/>
        <w:rPr>
          <w:rFonts w:ascii="Times New Roman" w:hAnsi="Times New Roman"/>
          <w:sz w:val="24"/>
          <w:szCs w:val="24"/>
        </w:rPr>
      </w:pPr>
      <w:r w:rsidRPr="00F73F0F">
        <w:rPr>
          <w:rFonts w:ascii="Times New Roman" w:hAnsi="Times New Roman"/>
          <w:sz w:val="24"/>
          <w:szCs w:val="24"/>
        </w:rPr>
        <w:t>Предельные размеры земельных участков и параметры разрешённого строительства, реконструкции объектов капитального строительства:</w:t>
      </w:r>
    </w:p>
    <w:p w:rsidR="00F73F0F" w:rsidRPr="00F73F0F" w:rsidRDefault="00F73F0F" w:rsidP="00F73F0F">
      <w:pPr>
        <w:pStyle w:val="14"/>
        <w:tabs>
          <w:tab w:val="left" w:pos="300"/>
        </w:tabs>
      </w:pPr>
      <w:r>
        <w:t xml:space="preserve">               </w:t>
      </w:r>
      <w:r w:rsidRPr="00F73F0F">
        <w:rPr>
          <w:b/>
        </w:rPr>
        <w:t>2.1</w:t>
      </w:r>
      <w:proofErr w:type="gramStart"/>
      <w:r w:rsidRPr="00F73F0F">
        <w:rPr>
          <w:b/>
        </w:rPr>
        <w:t xml:space="preserve"> Д</w:t>
      </w:r>
      <w:proofErr w:type="gramEnd"/>
      <w:r w:rsidRPr="00F73F0F">
        <w:rPr>
          <w:b/>
        </w:rPr>
        <w:t xml:space="preserve">ля </w:t>
      </w:r>
      <w:r>
        <w:rPr>
          <w:b/>
        </w:rPr>
        <w:t>с</w:t>
      </w:r>
      <w:r w:rsidRPr="00F73F0F">
        <w:rPr>
          <w:b/>
        </w:rPr>
        <w:t>ельскохозяйственное использование (с кодами видов разрешенного использования 1.1 -1.18)</w:t>
      </w:r>
      <w:r>
        <w:rPr>
          <w:b/>
        </w:rPr>
        <w:t>:</w:t>
      </w:r>
    </w:p>
    <w:p w:rsidR="00CC04AE" w:rsidRPr="00CC04AE" w:rsidRDefault="00CC04AE" w:rsidP="00A377AE">
      <w:pPr>
        <w:pStyle w:val="ConsNormal"/>
        <w:widowControl/>
        <w:numPr>
          <w:ilvl w:val="0"/>
          <w:numId w:val="27"/>
        </w:numPr>
        <w:tabs>
          <w:tab w:val="left" w:pos="1080"/>
        </w:tabs>
        <w:spacing w:before="0"/>
        <w:ind w:left="0" w:right="0" w:firstLine="709"/>
        <w:rPr>
          <w:rFonts w:ascii="Times New Roman" w:hAnsi="Times New Roman" w:cs="Times New Roman"/>
          <w:sz w:val="24"/>
          <w:szCs w:val="24"/>
        </w:rPr>
      </w:pPr>
      <w:r w:rsidRPr="00CC04AE">
        <w:rPr>
          <w:rFonts w:ascii="Times New Roman" w:hAnsi="Times New Roman" w:cs="Times New Roman"/>
          <w:sz w:val="24"/>
          <w:szCs w:val="24"/>
        </w:rPr>
        <w:t>Предельные (минимальные и (или) максимальные) размеры земельных участков не подлежат установлению.</w:t>
      </w:r>
    </w:p>
    <w:p w:rsidR="00CC04AE" w:rsidRPr="00CC04AE" w:rsidRDefault="00CC04AE" w:rsidP="00A377AE">
      <w:pPr>
        <w:pStyle w:val="ConsNormal"/>
        <w:widowControl/>
        <w:numPr>
          <w:ilvl w:val="0"/>
          <w:numId w:val="27"/>
        </w:numPr>
        <w:tabs>
          <w:tab w:val="left" w:pos="1080"/>
        </w:tabs>
        <w:spacing w:before="0"/>
        <w:ind w:left="0" w:right="0" w:firstLine="709"/>
        <w:rPr>
          <w:rFonts w:ascii="Times New Roman" w:hAnsi="Times New Roman" w:cs="Times New Roman"/>
          <w:sz w:val="24"/>
          <w:szCs w:val="24"/>
        </w:rPr>
      </w:pPr>
      <w:r w:rsidRPr="00CC04AE">
        <w:rPr>
          <w:rFonts w:ascii="Times New Roman" w:hAnsi="Times New Roman" w:cs="Times New Roman"/>
          <w:sz w:val="24"/>
          <w:szCs w:val="24"/>
        </w:rPr>
        <w:t>Предельное количество этажей или предельная высота зданий, строений, сооружений не подлежат установлению.</w:t>
      </w:r>
    </w:p>
    <w:p w:rsidR="00CC04AE" w:rsidRPr="00CC04AE" w:rsidRDefault="00CC04AE" w:rsidP="00A377AE">
      <w:pPr>
        <w:pStyle w:val="af4"/>
        <w:numPr>
          <w:ilvl w:val="0"/>
          <w:numId w:val="27"/>
        </w:numPr>
        <w:tabs>
          <w:tab w:val="left" w:pos="1080"/>
        </w:tabs>
        <w:spacing w:before="0" w:beforeAutospacing="0" w:after="0" w:afterAutospacing="0"/>
        <w:ind w:left="0" w:firstLine="709"/>
        <w:jc w:val="both"/>
      </w:pPr>
      <w:r w:rsidRPr="00CC04AE">
        <w:t>Максимальный процент застройки в границах земельного участка – 60%, в том числе хозяйственными строениями, гаражами, теплицами и другими вспомогательными строениями.</w:t>
      </w:r>
    </w:p>
    <w:p w:rsidR="00CC04AE" w:rsidRPr="00CC04AE" w:rsidRDefault="00CC04AE" w:rsidP="00A377AE">
      <w:pPr>
        <w:pStyle w:val="af4"/>
        <w:numPr>
          <w:ilvl w:val="0"/>
          <w:numId w:val="27"/>
        </w:numPr>
        <w:tabs>
          <w:tab w:val="left" w:pos="1080"/>
        </w:tabs>
        <w:spacing w:before="0" w:beforeAutospacing="0" w:after="0" w:afterAutospacing="0"/>
        <w:ind w:left="0" w:firstLine="709"/>
        <w:jc w:val="both"/>
      </w:pPr>
      <w:r w:rsidRPr="00CC04AE">
        <w:t>Максимальный коэффициент плотности застройки – 0,8.</w:t>
      </w:r>
    </w:p>
    <w:p w:rsidR="00CC04AE" w:rsidRPr="00CC04AE" w:rsidRDefault="00CC04AE" w:rsidP="00A377AE">
      <w:pPr>
        <w:pStyle w:val="af4"/>
        <w:widowControl w:val="0"/>
        <w:numPr>
          <w:ilvl w:val="0"/>
          <w:numId w:val="27"/>
        </w:numPr>
        <w:tabs>
          <w:tab w:val="left" w:pos="1080"/>
          <w:tab w:val="left" w:pos="1260"/>
        </w:tabs>
        <w:overflowPunct w:val="0"/>
        <w:adjustRightInd w:val="0"/>
        <w:spacing w:before="0" w:beforeAutospacing="0" w:after="0" w:afterAutospacing="0"/>
        <w:ind w:left="0" w:firstLine="709"/>
        <w:jc w:val="both"/>
      </w:pPr>
      <w:r w:rsidRPr="00CC04AE">
        <w:t>Минимальные отступы:</w:t>
      </w:r>
    </w:p>
    <w:p w:rsidR="00CC04AE" w:rsidRPr="00CC04AE" w:rsidRDefault="00CC04AE" w:rsidP="00CC04AE">
      <w:pPr>
        <w:pStyle w:val="af4"/>
        <w:widowControl w:val="0"/>
        <w:tabs>
          <w:tab w:val="left" w:pos="1080"/>
          <w:tab w:val="left" w:pos="1260"/>
        </w:tabs>
        <w:overflowPunct w:val="0"/>
        <w:adjustRightInd w:val="0"/>
        <w:spacing w:before="0" w:beforeAutospacing="0" w:after="0" w:afterAutospacing="0"/>
        <w:ind w:firstLine="709"/>
        <w:jc w:val="both"/>
      </w:pPr>
      <w:proofErr w:type="gramStart"/>
      <w:r w:rsidRPr="00CC04AE">
        <w:t>а) отступ линий регулирования (линий застройки) объектов сельскохозяйственного использования до красных линий улиц и дорог – не менее 5 м, до красной линии проездов – не менее 3 м, расстояние от хозяйственных построек до красных линий улиц и проездов – не</w:t>
      </w:r>
      <w:r w:rsidR="00D42477">
        <w:t xml:space="preserve"> менее 5 м, минимальный отступ </w:t>
      </w:r>
      <w:r w:rsidRPr="00CC04AE">
        <w:t>от всех строений до границы земельного учас</w:t>
      </w:r>
      <w:r w:rsidR="00D42477">
        <w:t xml:space="preserve">тка </w:t>
      </w:r>
      <w:r w:rsidRPr="00CC04AE">
        <w:t>– 3 м.</w:t>
      </w:r>
      <w:proofErr w:type="gramEnd"/>
    </w:p>
    <w:p w:rsidR="00CC04AE" w:rsidRPr="00CC04AE" w:rsidRDefault="00CC04AE" w:rsidP="00CC04AE">
      <w:pPr>
        <w:widowControl w:val="0"/>
        <w:tabs>
          <w:tab w:val="left" w:pos="1080"/>
          <w:tab w:val="left" w:pos="1260"/>
        </w:tabs>
        <w:spacing w:line="240" w:lineRule="auto"/>
        <w:ind w:firstLine="709"/>
        <w:jc w:val="both"/>
        <w:rPr>
          <w:rFonts w:ascii="Times New Roman" w:hAnsi="Times New Roman"/>
          <w:sz w:val="24"/>
          <w:szCs w:val="24"/>
        </w:rPr>
      </w:pPr>
      <w:r w:rsidRPr="00CC04AE">
        <w:rPr>
          <w:rFonts w:ascii="Times New Roman" w:hAnsi="Times New Roman"/>
          <w:sz w:val="24"/>
          <w:szCs w:val="24"/>
        </w:rPr>
        <w:lastRenderedPageBreak/>
        <w:t>б) отступ построек для содержания скота и птицы до границы земельного участка – 4 м;</w:t>
      </w:r>
    </w:p>
    <w:p w:rsidR="00CC04AE" w:rsidRPr="00CC04AE" w:rsidRDefault="00D42477" w:rsidP="00CC04AE">
      <w:pPr>
        <w:widowControl w:val="0"/>
        <w:tabs>
          <w:tab w:val="left" w:pos="1080"/>
          <w:tab w:val="left" w:pos="1260"/>
        </w:tabs>
        <w:spacing w:line="240" w:lineRule="auto"/>
        <w:ind w:firstLine="709"/>
        <w:jc w:val="both"/>
        <w:rPr>
          <w:rFonts w:ascii="Times New Roman" w:hAnsi="Times New Roman"/>
          <w:sz w:val="24"/>
          <w:szCs w:val="24"/>
        </w:rPr>
      </w:pPr>
      <w:r>
        <w:rPr>
          <w:rFonts w:ascii="Times New Roman" w:hAnsi="Times New Roman"/>
          <w:sz w:val="24"/>
          <w:szCs w:val="24"/>
        </w:rPr>
        <w:t xml:space="preserve">в) отступ от других построек </w:t>
      </w:r>
      <w:r w:rsidR="00CC04AE" w:rsidRPr="00CC04AE">
        <w:rPr>
          <w:rFonts w:ascii="Times New Roman" w:hAnsi="Times New Roman"/>
          <w:sz w:val="24"/>
          <w:szCs w:val="24"/>
        </w:rPr>
        <w:t>до границы земельного участка – 3 м;</w:t>
      </w:r>
    </w:p>
    <w:p w:rsidR="00CC04AE" w:rsidRPr="00CC04AE" w:rsidRDefault="00CC04AE" w:rsidP="00CC04AE">
      <w:pPr>
        <w:widowControl w:val="0"/>
        <w:tabs>
          <w:tab w:val="left" w:pos="1080"/>
          <w:tab w:val="left" w:pos="1260"/>
        </w:tabs>
        <w:spacing w:line="240" w:lineRule="auto"/>
        <w:ind w:firstLine="709"/>
        <w:jc w:val="both"/>
        <w:rPr>
          <w:rFonts w:ascii="Times New Roman" w:hAnsi="Times New Roman"/>
          <w:sz w:val="24"/>
          <w:szCs w:val="24"/>
        </w:rPr>
      </w:pPr>
      <w:r w:rsidRPr="00CC04AE">
        <w:rPr>
          <w:rFonts w:ascii="Times New Roman" w:hAnsi="Times New Roman"/>
          <w:sz w:val="24"/>
          <w:szCs w:val="24"/>
        </w:rPr>
        <w:t>г) отступ от стволов высокорослых деревьев до границы земельного участка – 4 м;</w:t>
      </w:r>
    </w:p>
    <w:p w:rsidR="00CC04AE" w:rsidRPr="00CC04AE" w:rsidRDefault="00CC04AE" w:rsidP="00CC04AE">
      <w:pPr>
        <w:widowControl w:val="0"/>
        <w:tabs>
          <w:tab w:val="left" w:pos="1080"/>
          <w:tab w:val="left" w:pos="1260"/>
        </w:tabs>
        <w:spacing w:line="240" w:lineRule="auto"/>
        <w:ind w:firstLine="709"/>
        <w:jc w:val="both"/>
        <w:rPr>
          <w:rFonts w:ascii="Times New Roman" w:hAnsi="Times New Roman"/>
          <w:sz w:val="24"/>
          <w:szCs w:val="24"/>
        </w:rPr>
      </w:pPr>
      <w:proofErr w:type="spellStart"/>
      <w:r w:rsidRPr="00CC04AE">
        <w:rPr>
          <w:rFonts w:ascii="Times New Roman" w:hAnsi="Times New Roman"/>
          <w:sz w:val="24"/>
          <w:szCs w:val="24"/>
        </w:rPr>
        <w:t>д</w:t>
      </w:r>
      <w:proofErr w:type="spellEnd"/>
      <w:r w:rsidRPr="00CC04AE">
        <w:rPr>
          <w:rFonts w:ascii="Times New Roman" w:hAnsi="Times New Roman"/>
          <w:sz w:val="24"/>
          <w:szCs w:val="24"/>
        </w:rPr>
        <w:t xml:space="preserve">) отступ от стволов </w:t>
      </w:r>
      <w:proofErr w:type="spellStart"/>
      <w:r w:rsidRPr="00CC04AE">
        <w:rPr>
          <w:rFonts w:ascii="Times New Roman" w:hAnsi="Times New Roman"/>
          <w:sz w:val="24"/>
          <w:szCs w:val="24"/>
        </w:rPr>
        <w:t>среднерослых</w:t>
      </w:r>
      <w:proofErr w:type="spellEnd"/>
      <w:r w:rsidRPr="00CC04AE">
        <w:rPr>
          <w:rFonts w:ascii="Times New Roman" w:hAnsi="Times New Roman"/>
          <w:sz w:val="24"/>
          <w:szCs w:val="24"/>
        </w:rPr>
        <w:t xml:space="preserve"> деревьев до границы земельного участка – 2 м;</w:t>
      </w:r>
    </w:p>
    <w:p w:rsidR="00CC04AE" w:rsidRPr="00CC04AE" w:rsidRDefault="00CC04AE" w:rsidP="00CC04AE">
      <w:pPr>
        <w:widowControl w:val="0"/>
        <w:tabs>
          <w:tab w:val="left" w:pos="1080"/>
          <w:tab w:val="left" w:pos="1260"/>
        </w:tabs>
        <w:spacing w:line="240" w:lineRule="auto"/>
        <w:ind w:firstLine="709"/>
        <w:jc w:val="both"/>
        <w:rPr>
          <w:rFonts w:ascii="Times New Roman" w:hAnsi="Times New Roman"/>
          <w:sz w:val="24"/>
          <w:szCs w:val="24"/>
        </w:rPr>
      </w:pPr>
      <w:r w:rsidRPr="00CC04AE">
        <w:rPr>
          <w:rFonts w:ascii="Times New Roman" w:hAnsi="Times New Roman"/>
          <w:sz w:val="24"/>
          <w:szCs w:val="24"/>
        </w:rPr>
        <w:t>е) отступ от кустарника до границы земельного участка – 1 м;</w:t>
      </w:r>
    </w:p>
    <w:p w:rsidR="00F73F0F" w:rsidRPr="00F73F0F" w:rsidRDefault="00F73F0F" w:rsidP="00F73F0F">
      <w:pPr>
        <w:pStyle w:val="ConsNormal"/>
        <w:tabs>
          <w:tab w:val="num" w:pos="0"/>
        </w:tabs>
        <w:ind w:right="0" w:firstLine="709"/>
        <w:rPr>
          <w:rFonts w:ascii="Times New Roman" w:hAnsi="Times New Roman" w:cs="Times New Roman"/>
          <w:b/>
          <w:sz w:val="24"/>
          <w:szCs w:val="24"/>
        </w:rPr>
      </w:pPr>
      <w:r>
        <w:rPr>
          <w:rFonts w:ascii="Times New Roman" w:hAnsi="Times New Roman" w:cs="Times New Roman"/>
          <w:b/>
          <w:sz w:val="24"/>
          <w:szCs w:val="24"/>
        </w:rPr>
        <w:t>2.2</w:t>
      </w:r>
      <w:proofErr w:type="gramStart"/>
      <w:r w:rsidRPr="00F73F0F">
        <w:rPr>
          <w:rFonts w:ascii="Times New Roman" w:hAnsi="Times New Roman" w:cs="Times New Roman"/>
          <w:b/>
          <w:sz w:val="24"/>
          <w:szCs w:val="24"/>
        </w:rPr>
        <w:t xml:space="preserve"> Д</w:t>
      </w:r>
      <w:proofErr w:type="gramEnd"/>
      <w:r w:rsidRPr="00F73F0F">
        <w:rPr>
          <w:rFonts w:ascii="Times New Roman" w:hAnsi="Times New Roman" w:cs="Times New Roman"/>
          <w:b/>
          <w:sz w:val="24"/>
          <w:szCs w:val="24"/>
        </w:rPr>
        <w:t>ля ведения огородничества:</w:t>
      </w:r>
    </w:p>
    <w:p w:rsidR="00F73F0F" w:rsidRPr="00F73F0F" w:rsidRDefault="00F73F0F" w:rsidP="00F73F0F">
      <w:pPr>
        <w:pStyle w:val="ConsNormal"/>
        <w:tabs>
          <w:tab w:val="num" w:pos="0"/>
        </w:tabs>
        <w:ind w:right="0" w:firstLine="709"/>
        <w:rPr>
          <w:rFonts w:ascii="Times New Roman" w:hAnsi="Times New Roman" w:cs="Times New Roman"/>
          <w:b/>
          <w:sz w:val="24"/>
          <w:szCs w:val="24"/>
        </w:rPr>
      </w:pPr>
    </w:p>
    <w:p w:rsidR="00F73F0F" w:rsidRPr="00F73F0F" w:rsidRDefault="00F73F0F" w:rsidP="00F73F0F">
      <w:pPr>
        <w:pStyle w:val="ConsNormal"/>
        <w:widowControl/>
        <w:numPr>
          <w:ilvl w:val="0"/>
          <w:numId w:val="63"/>
        </w:numPr>
        <w:tabs>
          <w:tab w:val="clear" w:pos="360"/>
          <w:tab w:val="num" w:pos="0"/>
          <w:tab w:val="left" w:pos="1080"/>
        </w:tabs>
        <w:spacing w:before="0" w:line="276" w:lineRule="auto"/>
        <w:ind w:left="0" w:right="0" w:firstLine="851"/>
        <w:rPr>
          <w:rFonts w:ascii="Times New Roman" w:hAnsi="Times New Roman" w:cs="Times New Roman"/>
          <w:sz w:val="24"/>
          <w:szCs w:val="24"/>
        </w:rPr>
      </w:pPr>
      <w:r>
        <w:rPr>
          <w:rFonts w:ascii="Times New Roman" w:hAnsi="Times New Roman" w:cs="Times New Roman"/>
          <w:sz w:val="24"/>
          <w:szCs w:val="24"/>
        </w:rPr>
        <w:t xml:space="preserve"> </w:t>
      </w:r>
      <w:r w:rsidRPr="00F73F0F">
        <w:rPr>
          <w:rFonts w:ascii="Times New Roman" w:hAnsi="Times New Roman" w:cs="Times New Roman"/>
          <w:sz w:val="24"/>
          <w:szCs w:val="24"/>
        </w:rPr>
        <w:t>Минимальные размеры земельных участков</w:t>
      </w:r>
      <w:r w:rsidRPr="00F73F0F">
        <w:rPr>
          <w:rFonts w:ascii="Times New Roman" w:hAnsi="Times New Roman" w:cs="Times New Roman"/>
          <w:szCs w:val="24"/>
        </w:rPr>
        <w:t xml:space="preserve"> </w:t>
      </w:r>
      <w:r w:rsidRPr="00F73F0F">
        <w:rPr>
          <w:rFonts w:ascii="Times New Roman" w:hAnsi="Times New Roman" w:cs="Times New Roman"/>
          <w:sz w:val="24"/>
          <w:szCs w:val="24"/>
        </w:rPr>
        <w:t>не подлежат установлению</w:t>
      </w:r>
      <w:r>
        <w:rPr>
          <w:rFonts w:ascii="Times New Roman" w:hAnsi="Times New Roman" w:cs="Times New Roman"/>
          <w:sz w:val="24"/>
          <w:szCs w:val="24"/>
        </w:rPr>
        <w:t>.</w:t>
      </w:r>
    </w:p>
    <w:p w:rsidR="00F73F0F" w:rsidRPr="00F73F0F" w:rsidRDefault="00F73F0F" w:rsidP="00F73F0F">
      <w:pPr>
        <w:pStyle w:val="ConsNormal"/>
        <w:widowControl/>
        <w:numPr>
          <w:ilvl w:val="0"/>
          <w:numId w:val="63"/>
        </w:numPr>
        <w:tabs>
          <w:tab w:val="clear" w:pos="360"/>
          <w:tab w:val="num" w:pos="0"/>
          <w:tab w:val="left" w:pos="1080"/>
        </w:tabs>
        <w:spacing w:before="0" w:line="276" w:lineRule="auto"/>
        <w:ind w:left="0" w:right="0" w:firstLine="851"/>
        <w:rPr>
          <w:rFonts w:ascii="Times New Roman" w:hAnsi="Times New Roman" w:cs="Times New Roman"/>
          <w:sz w:val="24"/>
          <w:szCs w:val="24"/>
        </w:rPr>
      </w:pPr>
      <w:r>
        <w:rPr>
          <w:rFonts w:ascii="Times New Roman" w:hAnsi="Times New Roman" w:cs="Times New Roman"/>
          <w:sz w:val="24"/>
          <w:szCs w:val="24"/>
        </w:rPr>
        <w:t xml:space="preserve"> </w:t>
      </w:r>
      <w:r w:rsidRPr="00F73F0F">
        <w:rPr>
          <w:rFonts w:ascii="Times New Roman" w:hAnsi="Times New Roman" w:cs="Times New Roman"/>
          <w:sz w:val="24"/>
          <w:szCs w:val="24"/>
        </w:rPr>
        <w:t>Максимальные размеры земельных участков</w:t>
      </w:r>
      <w:r w:rsidRPr="00F73F0F">
        <w:rPr>
          <w:rFonts w:ascii="Times New Roman" w:hAnsi="Times New Roman" w:cs="Times New Roman"/>
          <w:szCs w:val="24"/>
        </w:rPr>
        <w:t xml:space="preserve"> </w:t>
      </w:r>
      <w:r w:rsidRPr="00F73F0F">
        <w:rPr>
          <w:rFonts w:ascii="Times New Roman" w:hAnsi="Times New Roman" w:cs="Times New Roman"/>
          <w:sz w:val="24"/>
          <w:szCs w:val="24"/>
        </w:rPr>
        <w:t xml:space="preserve">0,2 </w:t>
      </w:r>
      <w:r>
        <w:rPr>
          <w:rFonts w:ascii="Times New Roman" w:hAnsi="Times New Roman" w:cs="Times New Roman"/>
          <w:sz w:val="24"/>
          <w:szCs w:val="24"/>
        </w:rPr>
        <w:t>га.</w:t>
      </w:r>
    </w:p>
    <w:p w:rsidR="00F73F0F" w:rsidRPr="00F73F0F" w:rsidRDefault="00F73F0F" w:rsidP="00F73F0F">
      <w:pPr>
        <w:pStyle w:val="aa"/>
        <w:numPr>
          <w:ilvl w:val="0"/>
          <w:numId w:val="63"/>
        </w:numPr>
        <w:tabs>
          <w:tab w:val="clear" w:pos="360"/>
          <w:tab w:val="num" w:pos="142"/>
          <w:tab w:val="num" w:pos="1134"/>
        </w:tabs>
        <w:suppressAutoHyphens/>
        <w:overflowPunct w:val="0"/>
        <w:snapToGrid w:val="0"/>
        <w:ind w:firstLine="491"/>
        <w:rPr>
          <w:rFonts w:ascii="Times New Roman" w:hAnsi="Times New Roman"/>
          <w:sz w:val="24"/>
          <w:szCs w:val="24"/>
        </w:rPr>
      </w:pPr>
      <w:r w:rsidRPr="00F73F0F">
        <w:rPr>
          <w:rFonts w:ascii="Times New Roman" w:hAnsi="Times New Roman"/>
          <w:sz w:val="24"/>
          <w:szCs w:val="24"/>
        </w:rPr>
        <w:t>Минимальные отступы до границ земельного участка:</w:t>
      </w:r>
    </w:p>
    <w:p w:rsidR="00F73F0F" w:rsidRPr="00F73F0F" w:rsidRDefault="00F73F0F" w:rsidP="00F73F0F">
      <w:pPr>
        <w:tabs>
          <w:tab w:val="num" w:pos="0"/>
        </w:tabs>
        <w:overflowPunct w:val="0"/>
        <w:spacing w:before="120"/>
        <w:ind w:firstLine="851"/>
        <w:jc w:val="both"/>
        <w:rPr>
          <w:rFonts w:ascii="Times New Roman" w:hAnsi="Times New Roman"/>
          <w:sz w:val="24"/>
          <w:szCs w:val="24"/>
        </w:rPr>
      </w:pPr>
      <w:r>
        <w:rPr>
          <w:rFonts w:ascii="Times New Roman" w:hAnsi="Times New Roman"/>
          <w:sz w:val="24"/>
          <w:szCs w:val="24"/>
        </w:rPr>
        <w:t xml:space="preserve"> </w:t>
      </w:r>
      <w:r w:rsidRPr="00F73F0F">
        <w:rPr>
          <w:rFonts w:ascii="Times New Roman" w:hAnsi="Times New Roman"/>
          <w:sz w:val="24"/>
          <w:szCs w:val="24"/>
        </w:rPr>
        <w:t>а) отступ от хозяйственных строений   до границы соседнего участка – 1 м;</w:t>
      </w:r>
    </w:p>
    <w:p w:rsidR="00F73F0F" w:rsidRPr="00F73F0F" w:rsidRDefault="00F73F0F" w:rsidP="00F73F0F">
      <w:pPr>
        <w:tabs>
          <w:tab w:val="num" w:pos="0"/>
        </w:tabs>
        <w:overflowPunct w:val="0"/>
        <w:spacing w:before="120"/>
        <w:ind w:firstLine="851"/>
        <w:jc w:val="both"/>
        <w:rPr>
          <w:rFonts w:ascii="Times New Roman" w:hAnsi="Times New Roman"/>
          <w:sz w:val="24"/>
          <w:szCs w:val="24"/>
        </w:rPr>
      </w:pPr>
      <w:r>
        <w:rPr>
          <w:rFonts w:ascii="Times New Roman" w:hAnsi="Times New Roman"/>
          <w:sz w:val="24"/>
          <w:szCs w:val="24"/>
        </w:rPr>
        <w:t xml:space="preserve">  </w:t>
      </w:r>
      <w:r w:rsidRPr="00F73F0F">
        <w:rPr>
          <w:rFonts w:ascii="Times New Roman" w:hAnsi="Times New Roman"/>
          <w:sz w:val="24"/>
          <w:szCs w:val="24"/>
        </w:rPr>
        <w:t>б) отступ от стволов высокорослых деревьев до границы соседнего участка – 4 м;</w:t>
      </w:r>
    </w:p>
    <w:p w:rsidR="00F73F0F" w:rsidRPr="00F73F0F" w:rsidRDefault="00F73F0F" w:rsidP="00F73F0F">
      <w:pPr>
        <w:tabs>
          <w:tab w:val="num" w:pos="0"/>
        </w:tabs>
        <w:overflowPunct w:val="0"/>
        <w:spacing w:before="120"/>
        <w:ind w:firstLine="851"/>
        <w:jc w:val="both"/>
        <w:rPr>
          <w:rFonts w:ascii="Times New Roman" w:hAnsi="Times New Roman"/>
          <w:sz w:val="24"/>
          <w:szCs w:val="24"/>
        </w:rPr>
      </w:pPr>
      <w:r w:rsidRPr="00F73F0F">
        <w:rPr>
          <w:rFonts w:ascii="Times New Roman" w:hAnsi="Times New Roman"/>
          <w:sz w:val="24"/>
          <w:szCs w:val="24"/>
        </w:rPr>
        <w:t xml:space="preserve">  в) отступ от стволов </w:t>
      </w:r>
      <w:proofErr w:type="spellStart"/>
      <w:r w:rsidRPr="00F73F0F">
        <w:rPr>
          <w:rFonts w:ascii="Times New Roman" w:hAnsi="Times New Roman"/>
          <w:sz w:val="24"/>
          <w:szCs w:val="24"/>
        </w:rPr>
        <w:t>среднерослых</w:t>
      </w:r>
      <w:proofErr w:type="spellEnd"/>
      <w:r w:rsidRPr="00F73F0F">
        <w:rPr>
          <w:rFonts w:ascii="Times New Roman" w:hAnsi="Times New Roman"/>
          <w:sz w:val="24"/>
          <w:szCs w:val="24"/>
        </w:rPr>
        <w:t xml:space="preserve"> деревьев до границы соседнего участка – 2 м;</w:t>
      </w:r>
    </w:p>
    <w:p w:rsidR="00F73F0F" w:rsidRPr="00F73F0F" w:rsidRDefault="00F73F0F" w:rsidP="00F73F0F">
      <w:pPr>
        <w:tabs>
          <w:tab w:val="num" w:pos="0"/>
        </w:tabs>
        <w:overflowPunct w:val="0"/>
        <w:spacing w:before="120"/>
        <w:ind w:firstLine="851"/>
        <w:jc w:val="both"/>
        <w:rPr>
          <w:rFonts w:ascii="Times New Roman" w:hAnsi="Times New Roman"/>
          <w:sz w:val="24"/>
          <w:szCs w:val="24"/>
        </w:rPr>
      </w:pPr>
      <w:r>
        <w:rPr>
          <w:rFonts w:ascii="Times New Roman" w:hAnsi="Times New Roman"/>
          <w:sz w:val="24"/>
          <w:szCs w:val="24"/>
        </w:rPr>
        <w:t xml:space="preserve"> </w:t>
      </w:r>
      <w:r w:rsidRPr="00F73F0F">
        <w:rPr>
          <w:rFonts w:ascii="Times New Roman" w:hAnsi="Times New Roman"/>
          <w:sz w:val="24"/>
          <w:szCs w:val="24"/>
        </w:rPr>
        <w:t xml:space="preserve"> г) отступ от кустарника до границы соседнего участка – 1 м.</w:t>
      </w:r>
    </w:p>
    <w:p w:rsidR="00F73F0F" w:rsidRPr="00F73F0F" w:rsidRDefault="00F73F0F" w:rsidP="00F73F0F">
      <w:pPr>
        <w:pStyle w:val="af4"/>
        <w:numPr>
          <w:ilvl w:val="0"/>
          <w:numId w:val="63"/>
        </w:numPr>
        <w:tabs>
          <w:tab w:val="clear" w:pos="360"/>
          <w:tab w:val="num" w:pos="0"/>
          <w:tab w:val="num" w:pos="709"/>
        </w:tabs>
        <w:spacing w:before="0" w:beforeAutospacing="0" w:after="0" w:afterAutospacing="0"/>
        <w:ind w:left="0" w:firstLine="851"/>
        <w:jc w:val="both"/>
      </w:pPr>
      <w:r w:rsidRPr="00F73F0F">
        <w:t>Максимальный процент застройки в границах земельного участка хозяйственными строениями, теплицами и другими вспомогательными строениями – 40%.</w:t>
      </w:r>
    </w:p>
    <w:p w:rsidR="00F73F0F" w:rsidRPr="00F73F0F" w:rsidRDefault="00F73F0F" w:rsidP="00F73F0F">
      <w:pPr>
        <w:pStyle w:val="af4"/>
        <w:numPr>
          <w:ilvl w:val="0"/>
          <w:numId w:val="63"/>
        </w:numPr>
        <w:tabs>
          <w:tab w:val="clear" w:pos="360"/>
          <w:tab w:val="num" w:pos="0"/>
          <w:tab w:val="left" w:pos="709"/>
        </w:tabs>
        <w:spacing w:before="0" w:beforeAutospacing="0" w:after="0" w:afterAutospacing="0"/>
        <w:ind w:left="0" w:firstLine="851"/>
        <w:jc w:val="both"/>
      </w:pPr>
      <w:r w:rsidRPr="00F73F0F">
        <w:t>Максимальный коэффициент плотности застройки – 0,8.</w:t>
      </w:r>
    </w:p>
    <w:p w:rsidR="00F73F0F" w:rsidRPr="00F73F0F" w:rsidRDefault="00F73F0F" w:rsidP="00F73F0F">
      <w:pPr>
        <w:pStyle w:val="af4"/>
        <w:numPr>
          <w:ilvl w:val="0"/>
          <w:numId w:val="63"/>
        </w:numPr>
        <w:tabs>
          <w:tab w:val="clear" w:pos="360"/>
          <w:tab w:val="num" w:pos="0"/>
          <w:tab w:val="left" w:pos="709"/>
        </w:tabs>
        <w:spacing w:before="0" w:beforeAutospacing="0" w:after="0" w:afterAutospacing="0"/>
        <w:ind w:left="0" w:firstLine="851"/>
        <w:jc w:val="both"/>
      </w:pPr>
      <w:r w:rsidRPr="00F73F0F">
        <w:t>Максимальная высота хозяйственных строений и иных объектов – 4 метра в коньке кровли.</w:t>
      </w:r>
    </w:p>
    <w:p w:rsidR="00CC04AE" w:rsidRPr="00CC04AE" w:rsidRDefault="00CC04AE" w:rsidP="00CC04AE">
      <w:pPr>
        <w:widowControl w:val="0"/>
        <w:tabs>
          <w:tab w:val="left" w:pos="1080"/>
          <w:tab w:val="left" w:pos="1260"/>
        </w:tabs>
        <w:spacing w:line="240" w:lineRule="auto"/>
        <w:ind w:firstLine="709"/>
        <w:jc w:val="both"/>
        <w:rPr>
          <w:rFonts w:ascii="Times New Roman" w:hAnsi="Times New Roman"/>
          <w:sz w:val="24"/>
          <w:szCs w:val="24"/>
        </w:rPr>
      </w:pPr>
    </w:p>
    <w:p w:rsidR="00336452" w:rsidRPr="00F73F0F" w:rsidRDefault="00CC04AE" w:rsidP="00F73F0F">
      <w:pPr>
        <w:pStyle w:val="aa"/>
        <w:widowControl w:val="0"/>
        <w:numPr>
          <w:ilvl w:val="0"/>
          <w:numId w:val="51"/>
        </w:numPr>
        <w:tabs>
          <w:tab w:val="left" w:pos="0"/>
        </w:tabs>
        <w:ind w:left="0" w:firstLine="851"/>
        <w:rPr>
          <w:rFonts w:ascii="Times New Roman" w:hAnsi="Times New Roman"/>
          <w:sz w:val="24"/>
          <w:szCs w:val="24"/>
        </w:rPr>
      </w:pPr>
      <w:r w:rsidRPr="00F73F0F">
        <w:rPr>
          <w:rFonts w:ascii="Times New Roman" w:hAnsi="Times New Roman"/>
          <w:sz w:val="24"/>
          <w:szCs w:val="24"/>
        </w:rPr>
        <w:t>Ограничения использования земельных участков и объектов капитального строи</w:t>
      </w:r>
      <w:r w:rsidR="005B6BCF" w:rsidRPr="00F73F0F">
        <w:rPr>
          <w:rFonts w:ascii="Times New Roman" w:hAnsi="Times New Roman"/>
          <w:sz w:val="24"/>
          <w:szCs w:val="24"/>
        </w:rPr>
        <w:t>тельства, находящихся в зоне Сх</w:t>
      </w:r>
      <w:proofErr w:type="gramStart"/>
      <w:r w:rsidR="005B6BCF" w:rsidRPr="00F73F0F">
        <w:rPr>
          <w:rFonts w:ascii="Times New Roman" w:hAnsi="Times New Roman"/>
          <w:sz w:val="24"/>
          <w:szCs w:val="24"/>
        </w:rPr>
        <w:t>1</w:t>
      </w:r>
      <w:proofErr w:type="gramEnd"/>
      <w:r w:rsidRPr="00F73F0F">
        <w:rPr>
          <w:rFonts w:ascii="Times New Roman" w:hAnsi="Times New Roman"/>
          <w:sz w:val="24"/>
          <w:szCs w:val="24"/>
        </w:rPr>
        <w:t xml:space="preserve"> и расположенных в границах зон с особыми условиями использования территории, устанавливаются в соответствии со с</w:t>
      </w:r>
      <w:r w:rsidR="00D42477" w:rsidRPr="00F73F0F">
        <w:rPr>
          <w:rFonts w:ascii="Times New Roman" w:hAnsi="Times New Roman"/>
          <w:sz w:val="24"/>
          <w:szCs w:val="24"/>
        </w:rPr>
        <w:t xml:space="preserve">татьями </w:t>
      </w:r>
      <w:r w:rsidR="003A4672">
        <w:rPr>
          <w:rFonts w:ascii="Times New Roman" w:hAnsi="Times New Roman"/>
          <w:sz w:val="24"/>
          <w:szCs w:val="24"/>
        </w:rPr>
        <w:t xml:space="preserve">44-60 </w:t>
      </w:r>
      <w:r w:rsidR="00D42477" w:rsidRPr="00F73F0F">
        <w:rPr>
          <w:rFonts w:ascii="Times New Roman" w:hAnsi="Times New Roman"/>
          <w:sz w:val="24"/>
          <w:szCs w:val="24"/>
        </w:rPr>
        <w:t>настоящих Правил.</w:t>
      </w:r>
    </w:p>
    <w:p w:rsidR="00CC04AE" w:rsidRDefault="00CC04AE" w:rsidP="00336452">
      <w:pPr>
        <w:pStyle w:val="a9"/>
        <w:ind w:left="709" w:firstLine="0"/>
        <w:rPr>
          <w:lang w:val="ru-RU"/>
        </w:rPr>
      </w:pPr>
    </w:p>
    <w:p w:rsidR="007709D8" w:rsidRPr="00E52E97" w:rsidRDefault="00E214F3" w:rsidP="00E52E97">
      <w:pPr>
        <w:pStyle w:val="3"/>
        <w:keepLines w:val="0"/>
        <w:suppressAutoHyphens/>
        <w:spacing w:before="180" w:after="120" w:line="240" w:lineRule="auto"/>
        <w:rPr>
          <w:rFonts w:eastAsia="Times New Roman" w:cs="Times New Roman"/>
          <w:bCs/>
          <w:lang w:eastAsia="ar-SA"/>
        </w:rPr>
      </w:pPr>
      <w:bookmarkStart w:id="342" w:name="_Toc410315220"/>
      <w:bookmarkStart w:id="343" w:name="_Toc424120779"/>
      <w:bookmarkStart w:id="344" w:name="_Toc429415698"/>
      <w:bookmarkStart w:id="345" w:name="_Toc465861016"/>
      <w:bookmarkStart w:id="346" w:name="_Toc501977873"/>
      <w:r w:rsidRPr="000E39DF">
        <w:rPr>
          <w:rFonts w:eastAsia="Times New Roman" w:cs="Times New Roman"/>
          <w:bCs/>
          <w:lang w:eastAsia="ar-SA"/>
        </w:rPr>
        <w:t>С</w:t>
      </w:r>
      <w:r w:rsidR="00E52E97">
        <w:rPr>
          <w:rFonts w:eastAsia="Times New Roman" w:cs="Times New Roman"/>
          <w:bCs/>
          <w:lang w:eastAsia="ar-SA"/>
        </w:rPr>
        <w:t>татья 43.7</w:t>
      </w:r>
      <w:r w:rsidRPr="000E39DF">
        <w:rPr>
          <w:rFonts w:eastAsia="Times New Roman" w:cs="Times New Roman"/>
          <w:bCs/>
          <w:lang w:eastAsia="ar-SA"/>
        </w:rPr>
        <w:t xml:space="preserve">. </w:t>
      </w:r>
      <w:bookmarkEnd w:id="342"/>
      <w:bookmarkEnd w:id="343"/>
      <w:bookmarkEnd w:id="344"/>
      <w:bookmarkEnd w:id="345"/>
      <w:r w:rsidR="007709D8" w:rsidRPr="00E52E97">
        <w:t>Зона специального назнач</w:t>
      </w:r>
      <w:r w:rsidR="00E52E97">
        <w:t>ения, связанная с захоронениями Сп</w:t>
      </w:r>
      <w:proofErr w:type="gramStart"/>
      <w:r w:rsidR="00E52E97">
        <w:t>1</w:t>
      </w:r>
      <w:bookmarkEnd w:id="346"/>
      <w:proofErr w:type="gramEnd"/>
    </w:p>
    <w:p w:rsidR="00BD513D" w:rsidRPr="00BD513D" w:rsidRDefault="00BD513D" w:rsidP="00A377AE">
      <w:pPr>
        <w:widowControl w:val="0"/>
        <w:numPr>
          <w:ilvl w:val="0"/>
          <w:numId w:val="30"/>
        </w:numPr>
        <w:tabs>
          <w:tab w:val="clear" w:pos="720"/>
          <w:tab w:val="num" w:pos="-180"/>
          <w:tab w:val="left" w:pos="-142"/>
          <w:tab w:val="left" w:pos="180"/>
        </w:tabs>
        <w:overflowPunct w:val="0"/>
        <w:adjustRightInd w:val="0"/>
        <w:spacing w:line="240" w:lineRule="auto"/>
        <w:ind w:left="0" w:firstLine="142"/>
        <w:jc w:val="both"/>
        <w:rPr>
          <w:rFonts w:ascii="Times New Roman" w:hAnsi="Times New Roman"/>
          <w:sz w:val="24"/>
          <w:szCs w:val="24"/>
        </w:rPr>
      </w:pPr>
      <w:bookmarkStart w:id="347" w:name="_Toc429415699"/>
      <w:bookmarkStart w:id="348" w:name="_Toc465861017"/>
      <w:r w:rsidRPr="00BD513D">
        <w:rPr>
          <w:rFonts w:ascii="Times New Roman" w:hAnsi="Times New Roman"/>
          <w:sz w:val="24"/>
          <w:szCs w:val="24"/>
        </w:rPr>
        <w:t>Виды разрешённого использования земельных участков и объектов капитального строительства:</w:t>
      </w:r>
    </w:p>
    <w:tbl>
      <w:tblPr>
        <w:tblW w:w="9072" w:type="dxa"/>
        <w:tblInd w:w="322" w:type="dxa"/>
        <w:tblLayout w:type="fixed"/>
        <w:tblCellMar>
          <w:left w:w="180" w:type="dxa"/>
          <w:right w:w="180" w:type="dxa"/>
        </w:tblCellMar>
        <w:tblLook w:val="0000"/>
      </w:tblPr>
      <w:tblGrid>
        <w:gridCol w:w="2977"/>
        <w:gridCol w:w="2551"/>
        <w:gridCol w:w="3544"/>
      </w:tblGrid>
      <w:tr w:rsidR="00BD513D" w:rsidRPr="00BD513D" w:rsidTr="00E52E97">
        <w:trPr>
          <w:trHeight w:val="711"/>
        </w:trPr>
        <w:tc>
          <w:tcPr>
            <w:tcW w:w="2977" w:type="dxa"/>
            <w:tcBorders>
              <w:top w:val="single" w:sz="8" w:space="0" w:color="auto"/>
              <w:left w:val="single" w:sz="8" w:space="0" w:color="auto"/>
              <w:bottom w:val="single" w:sz="8" w:space="0" w:color="auto"/>
              <w:right w:val="nil"/>
            </w:tcBorders>
          </w:tcPr>
          <w:p w:rsidR="00BD513D" w:rsidRPr="00BD513D" w:rsidRDefault="00BD513D" w:rsidP="00BD513D">
            <w:pPr>
              <w:tabs>
                <w:tab w:val="num" w:pos="-180"/>
                <w:tab w:val="num" w:pos="180"/>
                <w:tab w:val="left" w:pos="1260"/>
              </w:tabs>
              <w:spacing w:line="240" w:lineRule="auto"/>
              <w:rPr>
                <w:rFonts w:ascii="Times New Roman" w:hAnsi="Times New Roman"/>
                <w:sz w:val="24"/>
                <w:szCs w:val="24"/>
              </w:rPr>
            </w:pPr>
            <w:r w:rsidRPr="00BD513D">
              <w:rPr>
                <w:rFonts w:ascii="Times New Roman" w:hAnsi="Times New Roman"/>
                <w:sz w:val="24"/>
                <w:szCs w:val="24"/>
              </w:rPr>
              <w:t xml:space="preserve">Основные виды </w:t>
            </w:r>
            <w:proofErr w:type="gramStart"/>
            <w:r w:rsidRPr="00BD513D">
              <w:rPr>
                <w:rFonts w:ascii="Times New Roman" w:hAnsi="Times New Roman"/>
                <w:sz w:val="24"/>
                <w:szCs w:val="24"/>
              </w:rPr>
              <w:t>разрешенного</w:t>
            </w:r>
            <w:proofErr w:type="gramEnd"/>
          </w:p>
          <w:p w:rsidR="00BD513D" w:rsidRPr="00BD513D" w:rsidRDefault="00BD513D" w:rsidP="00BD513D">
            <w:pPr>
              <w:tabs>
                <w:tab w:val="num" w:pos="-180"/>
                <w:tab w:val="num" w:pos="180"/>
                <w:tab w:val="left" w:pos="1260"/>
              </w:tabs>
              <w:spacing w:line="240" w:lineRule="auto"/>
              <w:rPr>
                <w:rFonts w:ascii="Times New Roman" w:hAnsi="Times New Roman"/>
                <w:sz w:val="24"/>
                <w:szCs w:val="24"/>
              </w:rPr>
            </w:pPr>
            <w:r w:rsidRPr="00BD513D">
              <w:rPr>
                <w:rFonts w:ascii="Times New Roman" w:hAnsi="Times New Roman"/>
                <w:sz w:val="24"/>
                <w:szCs w:val="24"/>
              </w:rPr>
              <w:t>использования</w:t>
            </w:r>
          </w:p>
        </w:tc>
        <w:tc>
          <w:tcPr>
            <w:tcW w:w="2551" w:type="dxa"/>
            <w:tcBorders>
              <w:top w:val="single" w:sz="8" w:space="0" w:color="auto"/>
              <w:left w:val="single" w:sz="8" w:space="0" w:color="auto"/>
              <w:bottom w:val="single" w:sz="8" w:space="0" w:color="auto"/>
              <w:right w:val="nil"/>
            </w:tcBorders>
          </w:tcPr>
          <w:p w:rsidR="00BD513D" w:rsidRPr="00BD513D" w:rsidRDefault="00BD513D" w:rsidP="00BD513D">
            <w:pPr>
              <w:tabs>
                <w:tab w:val="num" w:pos="-180"/>
                <w:tab w:val="num" w:pos="180"/>
                <w:tab w:val="left" w:pos="1260"/>
              </w:tabs>
              <w:spacing w:line="240" w:lineRule="auto"/>
              <w:rPr>
                <w:rFonts w:ascii="Times New Roman" w:hAnsi="Times New Roman"/>
                <w:sz w:val="24"/>
                <w:szCs w:val="24"/>
              </w:rPr>
            </w:pPr>
            <w:r w:rsidRPr="00BD513D">
              <w:rPr>
                <w:rFonts w:ascii="Times New Roman" w:hAnsi="Times New Roman"/>
                <w:sz w:val="24"/>
                <w:szCs w:val="24"/>
              </w:rPr>
              <w:t>Условно разрешенные</w:t>
            </w:r>
          </w:p>
          <w:p w:rsidR="00BD513D" w:rsidRPr="00BD513D" w:rsidRDefault="00BD513D" w:rsidP="00BD513D">
            <w:pPr>
              <w:tabs>
                <w:tab w:val="num" w:pos="-180"/>
                <w:tab w:val="num" w:pos="180"/>
                <w:tab w:val="left" w:pos="1260"/>
              </w:tabs>
              <w:spacing w:line="240" w:lineRule="auto"/>
              <w:rPr>
                <w:rFonts w:ascii="Times New Roman" w:hAnsi="Times New Roman"/>
                <w:sz w:val="24"/>
                <w:szCs w:val="24"/>
              </w:rPr>
            </w:pPr>
            <w:r w:rsidRPr="00BD513D">
              <w:rPr>
                <w:rFonts w:ascii="Times New Roman" w:hAnsi="Times New Roman"/>
                <w:sz w:val="24"/>
                <w:szCs w:val="24"/>
              </w:rPr>
              <w:t>виды использования</w:t>
            </w:r>
          </w:p>
        </w:tc>
        <w:tc>
          <w:tcPr>
            <w:tcW w:w="3544" w:type="dxa"/>
            <w:tcBorders>
              <w:top w:val="single" w:sz="8" w:space="0" w:color="auto"/>
              <w:left w:val="single" w:sz="8" w:space="0" w:color="auto"/>
              <w:bottom w:val="single" w:sz="8" w:space="0" w:color="auto"/>
              <w:right w:val="single" w:sz="8" w:space="0" w:color="auto"/>
            </w:tcBorders>
          </w:tcPr>
          <w:p w:rsidR="00BD513D" w:rsidRPr="00BD513D" w:rsidRDefault="00BD513D" w:rsidP="00BD513D">
            <w:pPr>
              <w:tabs>
                <w:tab w:val="num" w:pos="-180"/>
                <w:tab w:val="num" w:pos="180"/>
                <w:tab w:val="left" w:pos="1260"/>
              </w:tabs>
              <w:spacing w:line="240" w:lineRule="auto"/>
              <w:rPr>
                <w:rFonts w:ascii="Times New Roman" w:hAnsi="Times New Roman"/>
                <w:sz w:val="24"/>
                <w:szCs w:val="24"/>
              </w:rPr>
            </w:pPr>
            <w:r w:rsidRPr="00BD513D">
              <w:rPr>
                <w:rFonts w:ascii="Times New Roman" w:hAnsi="Times New Roman"/>
                <w:sz w:val="24"/>
                <w:szCs w:val="24"/>
              </w:rPr>
              <w:t>Вспомогательные виды</w:t>
            </w:r>
          </w:p>
          <w:p w:rsidR="00BD513D" w:rsidRPr="00BD513D" w:rsidRDefault="00BD513D" w:rsidP="00BD513D">
            <w:pPr>
              <w:tabs>
                <w:tab w:val="num" w:pos="-180"/>
                <w:tab w:val="num" w:pos="180"/>
                <w:tab w:val="left" w:pos="1260"/>
              </w:tabs>
              <w:spacing w:line="240" w:lineRule="auto"/>
              <w:rPr>
                <w:rFonts w:ascii="Times New Roman" w:hAnsi="Times New Roman"/>
                <w:sz w:val="24"/>
                <w:szCs w:val="24"/>
              </w:rPr>
            </w:pPr>
            <w:r w:rsidRPr="00BD513D">
              <w:rPr>
                <w:rFonts w:ascii="Times New Roman" w:hAnsi="Times New Roman"/>
                <w:sz w:val="24"/>
                <w:szCs w:val="24"/>
              </w:rPr>
              <w:t>использования</w:t>
            </w:r>
          </w:p>
        </w:tc>
      </w:tr>
      <w:tr w:rsidR="00BD513D" w:rsidRPr="00BD513D" w:rsidTr="00E52E97">
        <w:trPr>
          <w:trHeight w:val="769"/>
        </w:trPr>
        <w:tc>
          <w:tcPr>
            <w:tcW w:w="2977" w:type="dxa"/>
            <w:tcBorders>
              <w:top w:val="single" w:sz="8" w:space="0" w:color="auto"/>
              <w:left w:val="single" w:sz="8" w:space="0" w:color="auto"/>
              <w:bottom w:val="single" w:sz="8" w:space="0" w:color="auto"/>
              <w:right w:val="nil"/>
            </w:tcBorders>
          </w:tcPr>
          <w:p w:rsidR="00BD513D" w:rsidRPr="00BD513D" w:rsidRDefault="00BD513D" w:rsidP="00A377AE">
            <w:pPr>
              <w:numPr>
                <w:ilvl w:val="0"/>
                <w:numId w:val="29"/>
              </w:numPr>
              <w:tabs>
                <w:tab w:val="num" w:pos="-180"/>
                <w:tab w:val="num" w:pos="0"/>
                <w:tab w:val="num" w:pos="180"/>
                <w:tab w:val="left" w:pos="310"/>
                <w:tab w:val="num" w:pos="1080"/>
                <w:tab w:val="left" w:pos="1260"/>
                <w:tab w:val="left" w:pos="1980"/>
              </w:tabs>
              <w:spacing w:line="240" w:lineRule="auto"/>
              <w:ind w:left="0" w:firstLine="0"/>
              <w:jc w:val="left"/>
              <w:rPr>
                <w:rFonts w:ascii="Times New Roman" w:hAnsi="Times New Roman"/>
                <w:sz w:val="24"/>
                <w:szCs w:val="24"/>
              </w:rPr>
            </w:pPr>
            <w:r w:rsidRPr="00BD513D">
              <w:rPr>
                <w:rFonts w:ascii="Times New Roman" w:hAnsi="Times New Roman"/>
                <w:sz w:val="24"/>
                <w:szCs w:val="24"/>
              </w:rPr>
              <w:t>3.7 Религиозное использование</w:t>
            </w:r>
          </w:p>
          <w:p w:rsidR="00BD513D" w:rsidRPr="00BD513D" w:rsidRDefault="00BD513D" w:rsidP="00A377AE">
            <w:pPr>
              <w:numPr>
                <w:ilvl w:val="0"/>
                <w:numId w:val="29"/>
              </w:numPr>
              <w:tabs>
                <w:tab w:val="num" w:pos="-180"/>
                <w:tab w:val="num" w:pos="0"/>
                <w:tab w:val="num" w:pos="180"/>
                <w:tab w:val="left" w:pos="310"/>
                <w:tab w:val="num" w:pos="1080"/>
                <w:tab w:val="left" w:pos="1260"/>
                <w:tab w:val="left" w:pos="1980"/>
              </w:tabs>
              <w:spacing w:line="240" w:lineRule="auto"/>
              <w:ind w:left="0" w:firstLine="0"/>
              <w:jc w:val="left"/>
              <w:rPr>
                <w:rFonts w:ascii="Times New Roman" w:hAnsi="Times New Roman"/>
                <w:sz w:val="24"/>
                <w:szCs w:val="24"/>
              </w:rPr>
            </w:pPr>
            <w:r w:rsidRPr="00BD513D">
              <w:rPr>
                <w:rFonts w:ascii="Times New Roman" w:hAnsi="Times New Roman"/>
                <w:sz w:val="24"/>
                <w:szCs w:val="24"/>
              </w:rPr>
              <w:t>12.1 Ритуальная деятельность</w:t>
            </w:r>
          </w:p>
        </w:tc>
        <w:tc>
          <w:tcPr>
            <w:tcW w:w="2551" w:type="dxa"/>
            <w:tcBorders>
              <w:top w:val="single" w:sz="8" w:space="0" w:color="auto"/>
              <w:left w:val="single" w:sz="8" w:space="0" w:color="auto"/>
              <w:bottom w:val="single" w:sz="8" w:space="0" w:color="auto"/>
              <w:right w:val="nil"/>
            </w:tcBorders>
          </w:tcPr>
          <w:p w:rsidR="00BD513D" w:rsidRPr="00BD513D" w:rsidRDefault="00BD513D" w:rsidP="00A377AE">
            <w:pPr>
              <w:numPr>
                <w:ilvl w:val="0"/>
                <w:numId w:val="29"/>
              </w:numPr>
              <w:tabs>
                <w:tab w:val="num" w:pos="-180"/>
                <w:tab w:val="num" w:pos="0"/>
                <w:tab w:val="num" w:pos="180"/>
                <w:tab w:val="left" w:pos="310"/>
                <w:tab w:val="num" w:pos="1080"/>
                <w:tab w:val="left" w:pos="1260"/>
                <w:tab w:val="left" w:pos="1980"/>
              </w:tabs>
              <w:spacing w:line="240" w:lineRule="auto"/>
              <w:ind w:left="0" w:firstLine="0"/>
              <w:jc w:val="left"/>
              <w:rPr>
                <w:rFonts w:ascii="Times New Roman" w:hAnsi="Times New Roman"/>
                <w:sz w:val="24"/>
                <w:szCs w:val="24"/>
              </w:rPr>
            </w:pPr>
            <w:r w:rsidRPr="00BD513D">
              <w:rPr>
                <w:rFonts w:ascii="Times New Roman" w:hAnsi="Times New Roman"/>
                <w:sz w:val="24"/>
                <w:szCs w:val="24"/>
              </w:rPr>
              <w:t>4.4 Магазины</w:t>
            </w:r>
          </w:p>
        </w:tc>
        <w:tc>
          <w:tcPr>
            <w:tcW w:w="3544" w:type="dxa"/>
            <w:tcBorders>
              <w:top w:val="single" w:sz="8" w:space="0" w:color="auto"/>
              <w:left w:val="single" w:sz="8" w:space="0" w:color="auto"/>
              <w:bottom w:val="single" w:sz="8" w:space="0" w:color="auto"/>
              <w:right w:val="single" w:sz="8" w:space="0" w:color="auto"/>
            </w:tcBorders>
          </w:tcPr>
          <w:p w:rsidR="00BD513D" w:rsidRPr="00BD513D" w:rsidRDefault="00BD513D" w:rsidP="00A377AE">
            <w:pPr>
              <w:numPr>
                <w:ilvl w:val="0"/>
                <w:numId w:val="29"/>
              </w:numPr>
              <w:tabs>
                <w:tab w:val="num" w:pos="-180"/>
                <w:tab w:val="num" w:pos="0"/>
                <w:tab w:val="num" w:pos="180"/>
                <w:tab w:val="left" w:pos="310"/>
                <w:tab w:val="num" w:pos="1080"/>
                <w:tab w:val="left" w:pos="1260"/>
                <w:tab w:val="left" w:pos="1980"/>
              </w:tabs>
              <w:spacing w:line="240" w:lineRule="auto"/>
              <w:ind w:left="0" w:firstLine="0"/>
              <w:jc w:val="left"/>
              <w:rPr>
                <w:rFonts w:ascii="Times New Roman" w:hAnsi="Times New Roman"/>
                <w:sz w:val="24"/>
                <w:szCs w:val="24"/>
              </w:rPr>
            </w:pPr>
            <w:r w:rsidRPr="00BD513D">
              <w:rPr>
                <w:rFonts w:ascii="Times New Roman" w:hAnsi="Times New Roman"/>
                <w:sz w:val="24"/>
                <w:szCs w:val="24"/>
              </w:rPr>
              <w:t>3.1 Коммунальное обслуживание</w:t>
            </w:r>
          </w:p>
          <w:p w:rsidR="00BD513D" w:rsidRPr="00BD513D" w:rsidRDefault="00BD513D" w:rsidP="00A377AE">
            <w:pPr>
              <w:numPr>
                <w:ilvl w:val="0"/>
                <w:numId w:val="29"/>
              </w:numPr>
              <w:tabs>
                <w:tab w:val="num" w:pos="-180"/>
                <w:tab w:val="num" w:pos="0"/>
                <w:tab w:val="num" w:pos="180"/>
                <w:tab w:val="left" w:pos="310"/>
                <w:tab w:val="num" w:pos="1080"/>
                <w:tab w:val="left" w:pos="1260"/>
                <w:tab w:val="left" w:pos="1980"/>
              </w:tabs>
              <w:spacing w:line="240" w:lineRule="auto"/>
              <w:ind w:left="0" w:firstLine="0"/>
              <w:jc w:val="left"/>
              <w:rPr>
                <w:rFonts w:ascii="Times New Roman" w:hAnsi="Times New Roman"/>
                <w:sz w:val="24"/>
                <w:szCs w:val="24"/>
              </w:rPr>
            </w:pPr>
            <w:r w:rsidRPr="00BD513D">
              <w:rPr>
                <w:rFonts w:ascii="Times New Roman" w:hAnsi="Times New Roman"/>
                <w:sz w:val="24"/>
                <w:szCs w:val="24"/>
              </w:rPr>
              <w:t>3.3. Бытовое обслуживание (похоронные бюро, мастерские)</w:t>
            </w:r>
          </w:p>
          <w:p w:rsidR="00BD513D" w:rsidRPr="00BD513D" w:rsidRDefault="00BD513D" w:rsidP="00E52E97">
            <w:pPr>
              <w:tabs>
                <w:tab w:val="num" w:pos="180"/>
                <w:tab w:val="left" w:pos="310"/>
                <w:tab w:val="num" w:pos="360"/>
                <w:tab w:val="num" w:pos="1080"/>
                <w:tab w:val="num" w:pos="1260"/>
                <w:tab w:val="left" w:pos="1980"/>
              </w:tabs>
              <w:spacing w:line="240" w:lineRule="auto"/>
              <w:jc w:val="left"/>
              <w:rPr>
                <w:rFonts w:ascii="Times New Roman" w:hAnsi="Times New Roman"/>
                <w:sz w:val="24"/>
                <w:szCs w:val="24"/>
              </w:rPr>
            </w:pPr>
          </w:p>
        </w:tc>
      </w:tr>
    </w:tbl>
    <w:p w:rsidR="00BD513D" w:rsidRDefault="00BD513D" w:rsidP="00A377AE">
      <w:pPr>
        <w:widowControl w:val="0"/>
        <w:numPr>
          <w:ilvl w:val="0"/>
          <w:numId w:val="30"/>
        </w:numPr>
        <w:tabs>
          <w:tab w:val="clear" w:pos="720"/>
          <w:tab w:val="num" w:pos="-180"/>
          <w:tab w:val="left" w:pos="180"/>
          <w:tab w:val="left" w:pos="1260"/>
        </w:tabs>
        <w:overflowPunct w:val="0"/>
        <w:adjustRightInd w:val="0"/>
        <w:spacing w:line="240" w:lineRule="auto"/>
        <w:ind w:left="0" w:firstLine="709"/>
        <w:jc w:val="both"/>
        <w:rPr>
          <w:rFonts w:ascii="Times New Roman" w:hAnsi="Times New Roman"/>
          <w:sz w:val="24"/>
          <w:szCs w:val="24"/>
        </w:rPr>
      </w:pPr>
      <w:r w:rsidRPr="00BD513D">
        <w:rPr>
          <w:rFonts w:ascii="Times New Roman" w:hAnsi="Times New Roman"/>
          <w:sz w:val="24"/>
          <w:szCs w:val="24"/>
        </w:rPr>
        <w:t>Предельные размеры земельных участков и параметры разрешённого строительства, реконструкции объектов капитального строительства:</w:t>
      </w:r>
    </w:p>
    <w:p w:rsidR="00E52E97" w:rsidRPr="00BD513D" w:rsidRDefault="00E52E97" w:rsidP="00E52E97">
      <w:pPr>
        <w:pStyle w:val="aa"/>
        <w:widowControl w:val="0"/>
        <w:tabs>
          <w:tab w:val="left" w:pos="180"/>
          <w:tab w:val="left" w:pos="1260"/>
        </w:tabs>
        <w:overflowPunct w:val="0"/>
        <w:adjustRightInd w:val="0"/>
        <w:rPr>
          <w:rFonts w:ascii="Times New Roman" w:hAnsi="Times New Roman"/>
          <w:sz w:val="24"/>
          <w:szCs w:val="24"/>
        </w:rPr>
      </w:pPr>
      <w:r w:rsidRPr="00E52E97">
        <w:rPr>
          <w:rFonts w:ascii="Times New Roman" w:hAnsi="Times New Roman" w:cs="Times New Roman"/>
          <w:b/>
          <w:sz w:val="24"/>
          <w:szCs w:val="24"/>
        </w:rPr>
        <w:t>2.1</w:t>
      </w:r>
      <w:proofErr w:type="gramStart"/>
      <w:r w:rsidRPr="00E52E97">
        <w:rPr>
          <w:rFonts w:ascii="Times New Roman" w:hAnsi="Times New Roman" w:cs="Times New Roman"/>
          <w:b/>
          <w:sz w:val="24"/>
          <w:szCs w:val="24"/>
        </w:rPr>
        <w:t xml:space="preserve"> Д</w:t>
      </w:r>
      <w:proofErr w:type="gramEnd"/>
      <w:r w:rsidRPr="00E52E97">
        <w:rPr>
          <w:rFonts w:ascii="Times New Roman" w:hAnsi="Times New Roman" w:cs="Times New Roman"/>
          <w:b/>
          <w:sz w:val="24"/>
          <w:szCs w:val="24"/>
        </w:rPr>
        <w:t>ля ритуальной деятельности</w:t>
      </w:r>
    </w:p>
    <w:p w:rsidR="00BD513D" w:rsidRPr="00BD513D" w:rsidRDefault="00BD513D" w:rsidP="00E52E97">
      <w:pPr>
        <w:widowControl w:val="0"/>
        <w:numPr>
          <w:ilvl w:val="0"/>
          <w:numId w:val="31"/>
        </w:numPr>
        <w:tabs>
          <w:tab w:val="left" w:pos="1134"/>
          <w:tab w:val="left" w:pos="1260"/>
          <w:tab w:val="num" w:pos="1440"/>
        </w:tabs>
        <w:overflowPunct w:val="0"/>
        <w:adjustRightInd w:val="0"/>
        <w:spacing w:line="240" w:lineRule="auto"/>
        <w:ind w:left="0" w:firstLine="851"/>
        <w:jc w:val="both"/>
        <w:rPr>
          <w:rFonts w:ascii="Times New Roman" w:hAnsi="Times New Roman"/>
          <w:sz w:val="24"/>
          <w:szCs w:val="24"/>
        </w:rPr>
      </w:pPr>
      <w:r w:rsidRPr="00BD513D">
        <w:rPr>
          <w:rFonts w:ascii="Times New Roman" w:hAnsi="Times New Roman"/>
          <w:sz w:val="24"/>
          <w:szCs w:val="24"/>
        </w:rPr>
        <w:t xml:space="preserve">Размер земельного участка для кладбища не может превышать 40 га. При этом </w:t>
      </w:r>
      <w:r w:rsidRPr="00BD513D">
        <w:rPr>
          <w:rFonts w:ascii="Times New Roman" w:hAnsi="Times New Roman"/>
          <w:sz w:val="24"/>
          <w:szCs w:val="24"/>
        </w:rPr>
        <w:lastRenderedPageBreak/>
        <w:t>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 земельного участка на одно захоронение.</w:t>
      </w:r>
    </w:p>
    <w:p w:rsidR="00BD513D" w:rsidRPr="00BD513D" w:rsidRDefault="00BD513D" w:rsidP="00E52E97">
      <w:pPr>
        <w:widowControl w:val="0"/>
        <w:numPr>
          <w:ilvl w:val="0"/>
          <w:numId w:val="31"/>
        </w:numPr>
        <w:tabs>
          <w:tab w:val="left" w:pos="1134"/>
          <w:tab w:val="left" w:pos="1260"/>
        </w:tabs>
        <w:overflowPunct w:val="0"/>
        <w:adjustRightInd w:val="0"/>
        <w:spacing w:line="240" w:lineRule="auto"/>
        <w:ind w:left="0" w:firstLine="851"/>
        <w:jc w:val="both"/>
        <w:rPr>
          <w:rFonts w:ascii="Times New Roman" w:hAnsi="Times New Roman"/>
          <w:sz w:val="24"/>
          <w:szCs w:val="24"/>
        </w:rPr>
      </w:pPr>
      <w:r w:rsidRPr="00BD513D">
        <w:rPr>
          <w:rFonts w:ascii="Times New Roman" w:hAnsi="Times New Roman"/>
          <w:sz w:val="24"/>
          <w:szCs w:val="24"/>
        </w:rPr>
        <w:t xml:space="preserve"> </w:t>
      </w:r>
      <w:r w:rsidRPr="00BD513D">
        <w:rPr>
          <w:rFonts w:ascii="Times New Roman" w:hAnsi="Times New Roman"/>
          <w:sz w:val="24"/>
          <w:szCs w:val="24"/>
          <w:lang w:eastAsia="ru-RU"/>
        </w:rPr>
        <w:t>Предельные размеры земельных участков:</w:t>
      </w:r>
    </w:p>
    <w:p w:rsidR="00BD513D" w:rsidRPr="00BD513D" w:rsidRDefault="00BD513D" w:rsidP="00E52E97">
      <w:pPr>
        <w:widowControl w:val="0"/>
        <w:numPr>
          <w:ilvl w:val="1"/>
          <w:numId w:val="31"/>
        </w:numPr>
        <w:tabs>
          <w:tab w:val="left" w:pos="1134"/>
        </w:tabs>
        <w:overflowPunct w:val="0"/>
        <w:adjustRightInd w:val="0"/>
        <w:spacing w:line="240" w:lineRule="auto"/>
        <w:ind w:left="0" w:firstLine="851"/>
        <w:jc w:val="both"/>
        <w:rPr>
          <w:rFonts w:ascii="Times New Roman" w:hAnsi="Times New Roman"/>
          <w:sz w:val="24"/>
          <w:szCs w:val="24"/>
        </w:rPr>
      </w:pPr>
      <w:r w:rsidRPr="00BD513D">
        <w:rPr>
          <w:rFonts w:ascii="Times New Roman" w:hAnsi="Times New Roman"/>
          <w:sz w:val="24"/>
          <w:szCs w:val="24"/>
        </w:rPr>
        <w:t xml:space="preserve"> для кладбищ традиционного захоронения – из расчёта 0,16 га на 1 тыс. чел;</w:t>
      </w:r>
    </w:p>
    <w:p w:rsidR="00BD513D" w:rsidRPr="00BD513D" w:rsidRDefault="00BD513D" w:rsidP="00E52E97">
      <w:pPr>
        <w:widowControl w:val="0"/>
        <w:numPr>
          <w:ilvl w:val="1"/>
          <w:numId w:val="31"/>
        </w:numPr>
        <w:tabs>
          <w:tab w:val="left" w:pos="1134"/>
        </w:tabs>
        <w:overflowPunct w:val="0"/>
        <w:adjustRightInd w:val="0"/>
        <w:spacing w:line="240" w:lineRule="auto"/>
        <w:ind w:left="0" w:firstLine="851"/>
        <w:jc w:val="both"/>
        <w:rPr>
          <w:rFonts w:ascii="Times New Roman" w:hAnsi="Times New Roman"/>
          <w:sz w:val="24"/>
          <w:szCs w:val="24"/>
          <w:lang w:eastAsia="ru-RU"/>
        </w:rPr>
      </w:pPr>
      <w:r w:rsidRPr="00BD513D">
        <w:rPr>
          <w:rFonts w:ascii="Times New Roman" w:hAnsi="Times New Roman"/>
          <w:sz w:val="24"/>
          <w:szCs w:val="24"/>
        </w:rPr>
        <w:t xml:space="preserve"> для кладбищ</w:t>
      </w:r>
      <w:r w:rsidRPr="00BD513D">
        <w:rPr>
          <w:rFonts w:ascii="Times New Roman" w:hAnsi="Times New Roman"/>
          <w:sz w:val="24"/>
          <w:szCs w:val="24"/>
          <w:lang w:eastAsia="ru-RU"/>
        </w:rPr>
        <w:t xml:space="preserve"> </w:t>
      </w:r>
      <w:proofErr w:type="spellStart"/>
      <w:r w:rsidRPr="00BD513D">
        <w:rPr>
          <w:rFonts w:ascii="Times New Roman" w:hAnsi="Times New Roman"/>
          <w:sz w:val="24"/>
          <w:szCs w:val="24"/>
          <w:lang w:eastAsia="ru-RU"/>
        </w:rPr>
        <w:t>урновых</w:t>
      </w:r>
      <w:proofErr w:type="spellEnd"/>
      <w:r w:rsidRPr="00BD513D">
        <w:rPr>
          <w:rFonts w:ascii="Times New Roman" w:hAnsi="Times New Roman"/>
          <w:sz w:val="24"/>
          <w:szCs w:val="24"/>
          <w:lang w:eastAsia="ru-RU"/>
        </w:rPr>
        <w:t xml:space="preserve"> захоронений – из расчёта 0,02 га на 1 тыс. чел.</w:t>
      </w:r>
    </w:p>
    <w:p w:rsidR="00BD513D" w:rsidRPr="00BD513D" w:rsidRDefault="00733118" w:rsidP="00E52E97">
      <w:pPr>
        <w:widowControl w:val="0"/>
        <w:numPr>
          <w:ilvl w:val="0"/>
          <w:numId w:val="31"/>
        </w:numPr>
        <w:tabs>
          <w:tab w:val="left" w:pos="1134"/>
        </w:tabs>
        <w:overflowPunct w:val="0"/>
        <w:adjustRightInd w:val="0"/>
        <w:spacing w:line="240" w:lineRule="auto"/>
        <w:ind w:left="0" w:firstLine="851"/>
        <w:jc w:val="both"/>
        <w:rPr>
          <w:rFonts w:ascii="Times New Roman" w:hAnsi="Times New Roman"/>
          <w:sz w:val="24"/>
          <w:szCs w:val="24"/>
          <w:lang w:eastAsia="ru-RU"/>
        </w:rPr>
      </w:pPr>
      <w:r>
        <w:rPr>
          <w:rFonts w:ascii="Times New Roman" w:hAnsi="Times New Roman"/>
          <w:sz w:val="24"/>
          <w:szCs w:val="24"/>
          <w:lang w:eastAsia="ru-RU"/>
        </w:rPr>
        <w:t>Минимальные отступы</w:t>
      </w:r>
      <w:r w:rsidR="00BD513D" w:rsidRPr="00BD513D">
        <w:rPr>
          <w:rFonts w:ascii="Times New Roman" w:hAnsi="Times New Roman"/>
          <w:sz w:val="24"/>
          <w:szCs w:val="24"/>
          <w:lang w:eastAsia="ru-RU"/>
        </w:rPr>
        <w:t xml:space="preserve"> до красной линии:</w:t>
      </w:r>
    </w:p>
    <w:p w:rsidR="00BD513D" w:rsidRPr="00BD513D" w:rsidRDefault="00BD513D" w:rsidP="00E52E97">
      <w:pPr>
        <w:widowControl w:val="0"/>
        <w:numPr>
          <w:ilvl w:val="1"/>
          <w:numId w:val="31"/>
        </w:numPr>
        <w:tabs>
          <w:tab w:val="left" w:pos="1134"/>
        </w:tabs>
        <w:overflowPunct w:val="0"/>
        <w:adjustRightInd w:val="0"/>
        <w:spacing w:line="240" w:lineRule="auto"/>
        <w:ind w:left="0" w:firstLine="851"/>
        <w:jc w:val="both"/>
        <w:rPr>
          <w:rFonts w:ascii="Times New Roman" w:hAnsi="Times New Roman"/>
          <w:sz w:val="24"/>
          <w:szCs w:val="24"/>
        </w:rPr>
      </w:pPr>
      <w:r w:rsidRPr="00BD513D">
        <w:rPr>
          <w:rFonts w:ascii="Times New Roman" w:hAnsi="Times New Roman"/>
          <w:sz w:val="24"/>
          <w:szCs w:val="24"/>
          <w:lang w:eastAsia="ru-RU"/>
        </w:rPr>
        <w:t xml:space="preserve">от </w:t>
      </w:r>
      <w:r w:rsidRPr="00BD513D">
        <w:rPr>
          <w:rFonts w:ascii="Times New Roman" w:hAnsi="Times New Roman"/>
          <w:sz w:val="24"/>
          <w:szCs w:val="24"/>
        </w:rPr>
        <w:t>границы кладбища - 10 метров;</w:t>
      </w:r>
    </w:p>
    <w:p w:rsidR="00BD513D" w:rsidRDefault="00BD513D" w:rsidP="00E52E97">
      <w:pPr>
        <w:widowControl w:val="0"/>
        <w:numPr>
          <w:ilvl w:val="1"/>
          <w:numId w:val="31"/>
        </w:numPr>
        <w:tabs>
          <w:tab w:val="left" w:pos="1134"/>
        </w:tabs>
        <w:overflowPunct w:val="0"/>
        <w:adjustRightInd w:val="0"/>
        <w:spacing w:line="240" w:lineRule="auto"/>
        <w:ind w:left="0" w:firstLine="851"/>
        <w:jc w:val="both"/>
        <w:rPr>
          <w:rFonts w:ascii="Times New Roman" w:hAnsi="Times New Roman"/>
          <w:sz w:val="24"/>
          <w:szCs w:val="24"/>
          <w:lang w:eastAsia="ru-RU"/>
        </w:rPr>
      </w:pPr>
      <w:r w:rsidRPr="00BD513D">
        <w:rPr>
          <w:rFonts w:ascii="Times New Roman" w:hAnsi="Times New Roman"/>
          <w:sz w:val="24"/>
          <w:szCs w:val="24"/>
        </w:rPr>
        <w:t>от крем</w:t>
      </w:r>
      <w:r w:rsidRPr="00BD513D">
        <w:rPr>
          <w:rFonts w:ascii="Times New Roman" w:hAnsi="Times New Roman"/>
          <w:sz w:val="24"/>
          <w:szCs w:val="24"/>
          <w:lang w:eastAsia="ru-RU"/>
        </w:rPr>
        <w:t>атория – 15 метров.</w:t>
      </w:r>
    </w:p>
    <w:p w:rsidR="00E52E97" w:rsidRPr="00E52E97" w:rsidRDefault="00E52E97" w:rsidP="00E52E97">
      <w:pPr>
        <w:pStyle w:val="aa"/>
        <w:widowControl w:val="0"/>
        <w:numPr>
          <w:ilvl w:val="0"/>
          <w:numId w:val="31"/>
        </w:numPr>
        <w:tabs>
          <w:tab w:val="num" w:pos="0"/>
          <w:tab w:val="left" w:pos="1134"/>
        </w:tabs>
        <w:overflowPunct w:val="0"/>
        <w:adjustRightInd w:val="0"/>
        <w:spacing w:before="0" w:after="0"/>
        <w:ind w:left="709" w:firstLine="142"/>
        <w:rPr>
          <w:rFonts w:ascii="Times New Roman" w:hAnsi="Times New Roman"/>
          <w:sz w:val="24"/>
          <w:szCs w:val="24"/>
        </w:rPr>
      </w:pPr>
      <w:r w:rsidRPr="00E52E97">
        <w:rPr>
          <w:rFonts w:ascii="Times New Roman" w:hAnsi="Times New Roman"/>
          <w:sz w:val="24"/>
          <w:szCs w:val="24"/>
        </w:rPr>
        <w:t>Отступы от иных границ земельного участка не подлежат установлению.</w:t>
      </w:r>
    </w:p>
    <w:p w:rsidR="00BD513D" w:rsidRPr="00BD513D" w:rsidRDefault="00BD513D" w:rsidP="00E52E97">
      <w:pPr>
        <w:widowControl w:val="0"/>
        <w:numPr>
          <w:ilvl w:val="0"/>
          <w:numId w:val="31"/>
        </w:numPr>
        <w:tabs>
          <w:tab w:val="left" w:pos="1134"/>
        </w:tabs>
        <w:overflowPunct w:val="0"/>
        <w:adjustRightInd w:val="0"/>
        <w:spacing w:line="240" w:lineRule="auto"/>
        <w:ind w:left="0" w:firstLine="851"/>
        <w:jc w:val="both"/>
        <w:rPr>
          <w:rFonts w:ascii="Times New Roman" w:hAnsi="Times New Roman"/>
          <w:sz w:val="24"/>
          <w:szCs w:val="24"/>
          <w:lang w:eastAsia="ru-RU"/>
        </w:rPr>
      </w:pPr>
      <w:r w:rsidRPr="00BD513D">
        <w:rPr>
          <w:rFonts w:ascii="Times New Roman" w:hAnsi="Times New Roman"/>
          <w:sz w:val="24"/>
          <w:szCs w:val="24"/>
          <w:lang w:eastAsia="ru-RU"/>
        </w:rPr>
        <w:t>Минимальные расстояния от мест погребения и до границ участков или зданий учреждений и предприятий обслуживания:</w:t>
      </w:r>
    </w:p>
    <w:tbl>
      <w:tblPr>
        <w:tblW w:w="935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0" w:type="dxa"/>
          <w:right w:w="40" w:type="dxa"/>
        </w:tblCellMar>
        <w:tblLook w:val="04A0"/>
      </w:tblPr>
      <w:tblGrid>
        <w:gridCol w:w="3553"/>
        <w:gridCol w:w="1466"/>
        <w:gridCol w:w="1344"/>
        <w:gridCol w:w="860"/>
        <w:gridCol w:w="2128"/>
      </w:tblGrid>
      <w:tr w:rsidR="00BD513D" w:rsidRPr="00BD513D" w:rsidTr="00733118">
        <w:trPr>
          <w:trHeight w:val="380"/>
          <w:jc w:val="center"/>
        </w:trPr>
        <w:tc>
          <w:tcPr>
            <w:tcW w:w="3553" w:type="dxa"/>
            <w:vMerge w:val="restart"/>
          </w:tcPr>
          <w:p w:rsidR="00BD513D" w:rsidRPr="00BD513D" w:rsidRDefault="00BD513D" w:rsidP="00BD513D">
            <w:pPr>
              <w:widowControl w:val="0"/>
              <w:spacing w:line="240" w:lineRule="auto"/>
              <w:rPr>
                <w:rFonts w:ascii="Times New Roman" w:hAnsi="Times New Roman"/>
                <w:sz w:val="24"/>
                <w:szCs w:val="24"/>
              </w:rPr>
            </w:pPr>
            <w:r w:rsidRPr="00BD513D">
              <w:rPr>
                <w:rFonts w:ascii="Times New Roman" w:hAnsi="Times New Roman"/>
                <w:sz w:val="24"/>
                <w:szCs w:val="24"/>
              </w:rPr>
              <w:t>Здания (земельные участки) учреждений и предприятий обслуживания</w:t>
            </w:r>
          </w:p>
        </w:tc>
        <w:tc>
          <w:tcPr>
            <w:tcW w:w="5798" w:type="dxa"/>
            <w:gridSpan w:val="4"/>
          </w:tcPr>
          <w:p w:rsidR="00BD513D" w:rsidRPr="00BD513D" w:rsidRDefault="00BD513D" w:rsidP="00BD513D">
            <w:pPr>
              <w:widowControl w:val="0"/>
              <w:spacing w:line="240" w:lineRule="auto"/>
              <w:rPr>
                <w:rFonts w:ascii="Times New Roman" w:hAnsi="Times New Roman"/>
                <w:sz w:val="24"/>
                <w:szCs w:val="24"/>
              </w:rPr>
            </w:pPr>
            <w:r w:rsidRPr="00BD513D">
              <w:rPr>
                <w:rFonts w:ascii="Times New Roman" w:hAnsi="Times New Roman"/>
                <w:sz w:val="24"/>
                <w:szCs w:val="24"/>
              </w:rPr>
              <w:t xml:space="preserve">Расстояния от зданий (границ участков) учреждений и предприятий обслуживания, </w:t>
            </w:r>
            <w:proofErr w:type="gramStart"/>
            <w:r w:rsidRPr="00BD513D">
              <w:rPr>
                <w:rFonts w:ascii="Times New Roman" w:hAnsi="Times New Roman"/>
                <w:sz w:val="24"/>
                <w:szCs w:val="24"/>
              </w:rPr>
              <w:t>м</w:t>
            </w:r>
            <w:proofErr w:type="gramEnd"/>
          </w:p>
        </w:tc>
      </w:tr>
      <w:tr w:rsidR="00BD513D" w:rsidRPr="00BD513D" w:rsidTr="00733118">
        <w:trPr>
          <w:jc w:val="center"/>
        </w:trPr>
        <w:tc>
          <w:tcPr>
            <w:tcW w:w="3553" w:type="dxa"/>
            <w:vMerge/>
          </w:tcPr>
          <w:p w:rsidR="00BD513D" w:rsidRPr="00BD513D" w:rsidRDefault="00BD513D" w:rsidP="00BD513D">
            <w:pPr>
              <w:spacing w:line="240" w:lineRule="auto"/>
              <w:rPr>
                <w:rFonts w:ascii="Times New Roman" w:hAnsi="Times New Roman"/>
                <w:sz w:val="24"/>
                <w:szCs w:val="24"/>
              </w:rPr>
            </w:pPr>
          </w:p>
        </w:tc>
        <w:tc>
          <w:tcPr>
            <w:tcW w:w="2810" w:type="dxa"/>
            <w:gridSpan w:val="2"/>
          </w:tcPr>
          <w:p w:rsidR="00BD513D" w:rsidRPr="00BD513D" w:rsidRDefault="00BD513D" w:rsidP="00BD513D">
            <w:pPr>
              <w:widowControl w:val="0"/>
              <w:spacing w:line="240" w:lineRule="auto"/>
              <w:rPr>
                <w:rFonts w:ascii="Times New Roman" w:hAnsi="Times New Roman"/>
                <w:sz w:val="24"/>
                <w:szCs w:val="24"/>
              </w:rPr>
            </w:pPr>
            <w:r w:rsidRPr="00BD513D">
              <w:rPr>
                <w:rFonts w:ascii="Times New Roman" w:hAnsi="Times New Roman"/>
                <w:sz w:val="24"/>
                <w:szCs w:val="24"/>
              </w:rPr>
              <w:t>до красной линии</w:t>
            </w:r>
          </w:p>
        </w:tc>
        <w:tc>
          <w:tcPr>
            <w:tcW w:w="860" w:type="dxa"/>
            <w:vMerge w:val="restart"/>
          </w:tcPr>
          <w:p w:rsidR="00BD513D" w:rsidRPr="00BD513D" w:rsidRDefault="00BD513D" w:rsidP="00BD513D">
            <w:pPr>
              <w:widowControl w:val="0"/>
              <w:spacing w:line="240" w:lineRule="auto"/>
              <w:rPr>
                <w:rFonts w:ascii="Times New Roman" w:hAnsi="Times New Roman"/>
                <w:sz w:val="24"/>
                <w:szCs w:val="24"/>
              </w:rPr>
            </w:pPr>
            <w:r w:rsidRPr="00BD513D">
              <w:rPr>
                <w:rFonts w:ascii="Times New Roman" w:hAnsi="Times New Roman"/>
                <w:sz w:val="24"/>
                <w:szCs w:val="24"/>
              </w:rPr>
              <w:t>до стен жилых зданий</w:t>
            </w:r>
          </w:p>
        </w:tc>
        <w:tc>
          <w:tcPr>
            <w:tcW w:w="2128" w:type="dxa"/>
            <w:vMerge w:val="restart"/>
          </w:tcPr>
          <w:p w:rsidR="00BD513D" w:rsidRPr="00BD513D" w:rsidRDefault="00BD513D" w:rsidP="00BD513D">
            <w:pPr>
              <w:widowControl w:val="0"/>
              <w:spacing w:line="240" w:lineRule="auto"/>
              <w:rPr>
                <w:rFonts w:ascii="Times New Roman" w:hAnsi="Times New Roman"/>
                <w:sz w:val="24"/>
                <w:szCs w:val="24"/>
              </w:rPr>
            </w:pPr>
            <w:r w:rsidRPr="00BD513D">
              <w:rPr>
                <w:rFonts w:ascii="Times New Roman" w:hAnsi="Times New Roman"/>
                <w:sz w:val="24"/>
                <w:szCs w:val="24"/>
              </w:rPr>
              <w:t xml:space="preserve">до зданий </w:t>
            </w:r>
            <w:proofErr w:type="spellStart"/>
            <w:proofErr w:type="gramStart"/>
            <w:r w:rsidRPr="00BD513D">
              <w:rPr>
                <w:rFonts w:ascii="Times New Roman" w:hAnsi="Times New Roman"/>
                <w:sz w:val="24"/>
                <w:szCs w:val="24"/>
              </w:rPr>
              <w:t>общеобра-зовательных</w:t>
            </w:r>
            <w:proofErr w:type="spellEnd"/>
            <w:proofErr w:type="gramEnd"/>
            <w:r w:rsidRPr="00BD513D">
              <w:rPr>
                <w:rFonts w:ascii="Times New Roman" w:hAnsi="Times New Roman"/>
                <w:sz w:val="24"/>
                <w:szCs w:val="24"/>
              </w:rPr>
              <w:t xml:space="preserve"> школ, дошкольных </w:t>
            </w:r>
            <w:proofErr w:type="spellStart"/>
            <w:r w:rsidRPr="00BD513D">
              <w:rPr>
                <w:rFonts w:ascii="Times New Roman" w:hAnsi="Times New Roman"/>
                <w:sz w:val="24"/>
                <w:szCs w:val="24"/>
              </w:rPr>
              <w:t>образо-вательных</w:t>
            </w:r>
            <w:proofErr w:type="spellEnd"/>
            <w:r w:rsidRPr="00BD513D">
              <w:rPr>
                <w:rFonts w:ascii="Times New Roman" w:hAnsi="Times New Roman"/>
                <w:sz w:val="24"/>
                <w:szCs w:val="24"/>
              </w:rPr>
              <w:t xml:space="preserve"> и лечебных учреждений</w:t>
            </w:r>
          </w:p>
        </w:tc>
      </w:tr>
      <w:tr w:rsidR="00BD513D" w:rsidRPr="00BD513D" w:rsidTr="00733118">
        <w:trPr>
          <w:trHeight w:val="721"/>
          <w:jc w:val="center"/>
        </w:trPr>
        <w:tc>
          <w:tcPr>
            <w:tcW w:w="3553" w:type="dxa"/>
            <w:vMerge/>
          </w:tcPr>
          <w:p w:rsidR="00BD513D" w:rsidRPr="00BD513D" w:rsidRDefault="00BD513D" w:rsidP="00BD513D">
            <w:pPr>
              <w:spacing w:line="240" w:lineRule="auto"/>
              <w:rPr>
                <w:rFonts w:ascii="Times New Roman" w:hAnsi="Times New Roman"/>
                <w:sz w:val="24"/>
                <w:szCs w:val="24"/>
              </w:rPr>
            </w:pPr>
          </w:p>
        </w:tc>
        <w:tc>
          <w:tcPr>
            <w:tcW w:w="1466" w:type="dxa"/>
          </w:tcPr>
          <w:p w:rsidR="00BD513D" w:rsidRPr="00BD513D" w:rsidRDefault="00BD513D" w:rsidP="00BD513D">
            <w:pPr>
              <w:widowControl w:val="0"/>
              <w:spacing w:line="240" w:lineRule="auto"/>
              <w:rPr>
                <w:rFonts w:ascii="Times New Roman" w:hAnsi="Times New Roman"/>
                <w:sz w:val="24"/>
                <w:szCs w:val="24"/>
              </w:rPr>
            </w:pPr>
            <w:r w:rsidRPr="00BD513D">
              <w:rPr>
                <w:rFonts w:ascii="Times New Roman" w:hAnsi="Times New Roman"/>
                <w:sz w:val="24"/>
                <w:szCs w:val="24"/>
              </w:rPr>
              <w:t>в городских округах и городских поселениях</w:t>
            </w:r>
          </w:p>
        </w:tc>
        <w:tc>
          <w:tcPr>
            <w:tcW w:w="1344" w:type="dxa"/>
          </w:tcPr>
          <w:p w:rsidR="00BD513D" w:rsidRPr="00BD513D" w:rsidRDefault="00BD513D" w:rsidP="00BD513D">
            <w:pPr>
              <w:widowControl w:val="0"/>
              <w:spacing w:line="240" w:lineRule="auto"/>
              <w:rPr>
                <w:rFonts w:ascii="Times New Roman" w:hAnsi="Times New Roman"/>
                <w:sz w:val="24"/>
                <w:szCs w:val="24"/>
              </w:rPr>
            </w:pPr>
            <w:r w:rsidRPr="00BD513D">
              <w:rPr>
                <w:rFonts w:ascii="Times New Roman" w:hAnsi="Times New Roman"/>
                <w:sz w:val="24"/>
                <w:szCs w:val="24"/>
              </w:rPr>
              <w:t>в сельских поселениях</w:t>
            </w:r>
          </w:p>
        </w:tc>
        <w:tc>
          <w:tcPr>
            <w:tcW w:w="860" w:type="dxa"/>
            <w:vMerge/>
          </w:tcPr>
          <w:p w:rsidR="00BD513D" w:rsidRPr="00BD513D" w:rsidRDefault="00BD513D" w:rsidP="00BD513D">
            <w:pPr>
              <w:spacing w:line="240" w:lineRule="auto"/>
              <w:rPr>
                <w:rFonts w:ascii="Times New Roman" w:hAnsi="Times New Roman"/>
                <w:sz w:val="24"/>
                <w:szCs w:val="24"/>
              </w:rPr>
            </w:pPr>
          </w:p>
        </w:tc>
        <w:tc>
          <w:tcPr>
            <w:tcW w:w="2128" w:type="dxa"/>
            <w:vMerge/>
          </w:tcPr>
          <w:p w:rsidR="00BD513D" w:rsidRPr="00BD513D" w:rsidRDefault="00BD513D" w:rsidP="00BD513D">
            <w:pPr>
              <w:spacing w:line="240" w:lineRule="auto"/>
              <w:rPr>
                <w:rFonts w:ascii="Times New Roman" w:hAnsi="Times New Roman"/>
                <w:sz w:val="24"/>
                <w:szCs w:val="24"/>
              </w:rPr>
            </w:pPr>
          </w:p>
        </w:tc>
      </w:tr>
      <w:tr w:rsidR="00BD513D" w:rsidRPr="00BD513D" w:rsidTr="00733118">
        <w:trPr>
          <w:jc w:val="center"/>
        </w:trPr>
        <w:tc>
          <w:tcPr>
            <w:tcW w:w="3553" w:type="dxa"/>
          </w:tcPr>
          <w:p w:rsidR="00BD513D" w:rsidRPr="00BD513D" w:rsidRDefault="00BD513D" w:rsidP="00BD513D">
            <w:pPr>
              <w:widowControl w:val="0"/>
              <w:spacing w:line="240" w:lineRule="auto"/>
              <w:rPr>
                <w:rFonts w:ascii="Times New Roman" w:hAnsi="Times New Roman"/>
                <w:sz w:val="24"/>
                <w:szCs w:val="24"/>
              </w:rPr>
            </w:pPr>
            <w:r w:rsidRPr="00BD513D">
              <w:rPr>
                <w:rFonts w:ascii="Times New Roman" w:hAnsi="Times New Roman"/>
                <w:sz w:val="24"/>
                <w:szCs w:val="24"/>
              </w:rPr>
              <w:t xml:space="preserve">Кладбища традиционного захоронения площадью, </w:t>
            </w:r>
            <w:proofErr w:type="gramStart"/>
            <w:r w:rsidRPr="00BD513D">
              <w:rPr>
                <w:rFonts w:ascii="Times New Roman" w:hAnsi="Times New Roman"/>
                <w:sz w:val="24"/>
                <w:szCs w:val="24"/>
              </w:rPr>
              <w:t>га</w:t>
            </w:r>
            <w:proofErr w:type="gramEnd"/>
            <w:r w:rsidRPr="00BD513D">
              <w:rPr>
                <w:rFonts w:ascii="Times New Roman" w:hAnsi="Times New Roman"/>
                <w:sz w:val="24"/>
                <w:szCs w:val="24"/>
              </w:rPr>
              <w:t>:</w:t>
            </w:r>
          </w:p>
        </w:tc>
        <w:tc>
          <w:tcPr>
            <w:tcW w:w="1466" w:type="dxa"/>
          </w:tcPr>
          <w:p w:rsidR="00BD513D" w:rsidRPr="00BD513D" w:rsidRDefault="00BD513D" w:rsidP="00BD513D">
            <w:pPr>
              <w:widowControl w:val="0"/>
              <w:spacing w:line="240" w:lineRule="auto"/>
              <w:rPr>
                <w:rFonts w:ascii="Times New Roman" w:hAnsi="Times New Roman"/>
                <w:sz w:val="24"/>
                <w:szCs w:val="24"/>
              </w:rPr>
            </w:pPr>
          </w:p>
        </w:tc>
        <w:tc>
          <w:tcPr>
            <w:tcW w:w="1344" w:type="dxa"/>
          </w:tcPr>
          <w:p w:rsidR="00BD513D" w:rsidRPr="00BD513D" w:rsidRDefault="00BD513D" w:rsidP="00BD513D">
            <w:pPr>
              <w:widowControl w:val="0"/>
              <w:spacing w:line="240" w:lineRule="auto"/>
              <w:rPr>
                <w:rFonts w:ascii="Times New Roman" w:hAnsi="Times New Roman"/>
                <w:sz w:val="24"/>
                <w:szCs w:val="24"/>
              </w:rPr>
            </w:pPr>
          </w:p>
        </w:tc>
        <w:tc>
          <w:tcPr>
            <w:tcW w:w="860" w:type="dxa"/>
          </w:tcPr>
          <w:p w:rsidR="00BD513D" w:rsidRPr="00BD513D" w:rsidRDefault="00BD513D" w:rsidP="00BD513D">
            <w:pPr>
              <w:widowControl w:val="0"/>
              <w:spacing w:line="240" w:lineRule="auto"/>
              <w:rPr>
                <w:rFonts w:ascii="Times New Roman" w:hAnsi="Times New Roman"/>
                <w:sz w:val="24"/>
                <w:szCs w:val="24"/>
              </w:rPr>
            </w:pPr>
          </w:p>
        </w:tc>
        <w:tc>
          <w:tcPr>
            <w:tcW w:w="2128" w:type="dxa"/>
          </w:tcPr>
          <w:p w:rsidR="00BD513D" w:rsidRPr="00BD513D" w:rsidRDefault="00BD513D" w:rsidP="00BD513D">
            <w:pPr>
              <w:widowControl w:val="0"/>
              <w:spacing w:line="240" w:lineRule="auto"/>
              <w:rPr>
                <w:rFonts w:ascii="Times New Roman" w:hAnsi="Times New Roman"/>
                <w:sz w:val="24"/>
                <w:szCs w:val="24"/>
              </w:rPr>
            </w:pPr>
          </w:p>
        </w:tc>
      </w:tr>
      <w:tr w:rsidR="00BD513D" w:rsidRPr="00BD513D" w:rsidTr="00733118">
        <w:trPr>
          <w:jc w:val="center"/>
        </w:trPr>
        <w:tc>
          <w:tcPr>
            <w:tcW w:w="3553" w:type="dxa"/>
          </w:tcPr>
          <w:p w:rsidR="00BD513D" w:rsidRPr="00BD513D" w:rsidRDefault="00BD513D" w:rsidP="00BD513D">
            <w:pPr>
              <w:widowControl w:val="0"/>
              <w:spacing w:line="240" w:lineRule="auto"/>
              <w:rPr>
                <w:rFonts w:ascii="Times New Roman" w:hAnsi="Times New Roman"/>
                <w:sz w:val="24"/>
                <w:szCs w:val="24"/>
              </w:rPr>
            </w:pPr>
            <w:r w:rsidRPr="00BD513D">
              <w:rPr>
                <w:rFonts w:ascii="Times New Roman" w:hAnsi="Times New Roman"/>
                <w:sz w:val="24"/>
                <w:szCs w:val="24"/>
              </w:rPr>
              <w:t>менее 20</w:t>
            </w:r>
          </w:p>
        </w:tc>
        <w:tc>
          <w:tcPr>
            <w:tcW w:w="1466" w:type="dxa"/>
          </w:tcPr>
          <w:p w:rsidR="00BD513D" w:rsidRPr="00BD513D" w:rsidRDefault="00BD513D" w:rsidP="00BD513D">
            <w:pPr>
              <w:widowControl w:val="0"/>
              <w:spacing w:line="240" w:lineRule="auto"/>
              <w:rPr>
                <w:rFonts w:ascii="Times New Roman" w:hAnsi="Times New Roman"/>
                <w:sz w:val="24"/>
                <w:szCs w:val="24"/>
              </w:rPr>
            </w:pPr>
            <w:r w:rsidRPr="00BD513D">
              <w:rPr>
                <w:rFonts w:ascii="Times New Roman" w:hAnsi="Times New Roman"/>
                <w:sz w:val="24"/>
                <w:szCs w:val="24"/>
              </w:rPr>
              <w:t>6</w:t>
            </w:r>
          </w:p>
        </w:tc>
        <w:tc>
          <w:tcPr>
            <w:tcW w:w="1344" w:type="dxa"/>
          </w:tcPr>
          <w:p w:rsidR="00BD513D" w:rsidRPr="00BD513D" w:rsidRDefault="00BD513D" w:rsidP="00BD513D">
            <w:pPr>
              <w:widowControl w:val="0"/>
              <w:spacing w:line="240" w:lineRule="auto"/>
              <w:rPr>
                <w:rFonts w:ascii="Times New Roman" w:hAnsi="Times New Roman"/>
                <w:sz w:val="24"/>
                <w:szCs w:val="24"/>
              </w:rPr>
            </w:pPr>
            <w:r w:rsidRPr="00BD513D">
              <w:rPr>
                <w:rFonts w:ascii="Times New Roman" w:hAnsi="Times New Roman"/>
                <w:sz w:val="24"/>
                <w:szCs w:val="24"/>
              </w:rPr>
              <w:t>6</w:t>
            </w:r>
          </w:p>
        </w:tc>
        <w:tc>
          <w:tcPr>
            <w:tcW w:w="860" w:type="dxa"/>
          </w:tcPr>
          <w:p w:rsidR="00BD513D" w:rsidRPr="00BD513D" w:rsidRDefault="00BD513D" w:rsidP="00BD513D">
            <w:pPr>
              <w:widowControl w:val="0"/>
              <w:spacing w:line="240" w:lineRule="auto"/>
              <w:rPr>
                <w:rFonts w:ascii="Times New Roman" w:hAnsi="Times New Roman"/>
                <w:sz w:val="24"/>
                <w:szCs w:val="24"/>
              </w:rPr>
            </w:pPr>
            <w:r w:rsidRPr="00BD513D">
              <w:rPr>
                <w:rFonts w:ascii="Times New Roman" w:hAnsi="Times New Roman"/>
                <w:sz w:val="24"/>
                <w:szCs w:val="24"/>
              </w:rPr>
              <w:t>300</w:t>
            </w:r>
          </w:p>
        </w:tc>
        <w:tc>
          <w:tcPr>
            <w:tcW w:w="2128" w:type="dxa"/>
          </w:tcPr>
          <w:p w:rsidR="00BD513D" w:rsidRPr="00BD513D" w:rsidRDefault="00BD513D" w:rsidP="00BD513D">
            <w:pPr>
              <w:widowControl w:val="0"/>
              <w:spacing w:line="240" w:lineRule="auto"/>
              <w:rPr>
                <w:rFonts w:ascii="Times New Roman" w:hAnsi="Times New Roman"/>
                <w:sz w:val="24"/>
                <w:szCs w:val="24"/>
              </w:rPr>
            </w:pPr>
            <w:r w:rsidRPr="00BD513D">
              <w:rPr>
                <w:rFonts w:ascii="Times New Roman" w:hAnsi="Times New Roman"/>
                <w:sz w:val="24"/>
                <w:szCs w:val="24"/>
              </w:rPr>
              <w:t>500</w:t>
            </w:r>
          </w:p>
        </w:tc>
      </w:tr>
      <w:tr w:rsidR="00BD513D" w:rsidRPr="00BD513D" w:rsidTr="00733118">
        <w:trPr>
          <w:jc w:val="center"/>
        </w:trPr>
        <w:tc>
          <w:tcPr>
            <w:tcW w:w="3553" w:type="dxa"/>
          </w:tcPr>
          <w:p w:rsidR="00BD513D" w:rsidRPr="00BD513D" w:rsidRDefault="00BD513D" w:rsidP="00BD513D">
            <w:pPr>
              <w:widowControl w:val="0"/>
              <w:spacing w:line="240" w:lineRule="auto"/>
              <w:rPr>
                <w:rFonts w:ascii="Times New Roman" w:hAnsi="Times New Roman"/>
                <w:sz w:val="24"/>
                <w:szCs w:val="24"/>
              </w:rPr>
            </w:pPr>
            <w:r w:rsidRPr="00BD513D">
              <w:rPr>
                <w:rFonts w:ascii="Times New Roman" w:hAnsi="Times New Roman"/>
                <w:sz w:val="24"/>
                <w:szCs w:val="24"/>
              </w:rPr>
              <w:t>от 20 до 40</w:t>
            </w:r>
          </w:p>
        </w:tc>
        <w:tc>
          <w:tcPr>
            <w:tcW w:w="1466" w:type="dxa"/>
          </w:tcPr>
          <w:p w:rsidR="00BD513D" w:rsidRPr="00BD513D" w:rsidRDefault="00BD513D" w:rsidP="00BD513D">
            <w:pPr>
              <w:widowControl w:val="0"/>
              <w:spacing w:line="240" w:lineRule="auto"/>
              <w:rPr>
                <w:rFonts w:ascii="Times New Roman" w:hAnsi="Times New Roman"/>
                <w:sz w:val="24"/>
                <w:szCs w:val="24"/>
              </w:rPr>
            </w:pPr>
            <w:r w:rsidRPr="00BD513D">
              <w:rPr>
                <w:rFonts w:ascii="Times New Roman" w:hAnsi="Times New Roman"/>
                <w:sz w:val="24"/>
                <w:szCs w:val="24"/>
              </w:rPr>
              <w:t>6</w:t>
            </w:r>
          </w:p>
        </w:tc>
        <w:tc>
          <w:tcPr>
            <w:tcW w:w="1344" w:type="dxa"/>
          </w:tcPr>
          <w:p w:rsidR="00BD513D" w:rsidRPr="00BD513D" w:rsidRDefault="00BD513D" w:rsidP="00BD513D">
            <w:pPr>
              <w:widowControl w:val="0"/>
              <w:spacing w:line="240" w:lineRule="auto"/>
              <w:rPr>
                <w:rFonts w:ascii="Times New Roman" w:hAnsi="Times New Roman"/>
                <w:sz w:val="24"/>
                <w:szCs w:val="24"/>
              </w:rPr>
            </w:pPr>
            <w:r w:rsidRPr="00BD513D">
              <w:rPr>
                <w:rFonts w:ascii="Times New Roman" w:hAnsi="Times New Roman"/>
                <w:sz w:val="24"/>
                <w:szCs w:val="24"/>
              </w:rPr>
              <w:t>6</w:t>
            </w:r>
          </w:p>
        </w:tc>
        <w:tc>
          <w:tcPr>
            <w:tcW w:w="860" w:type="dxa"/>
          </w:tcPr>
          <w:p w:rsidR="00BD513D" w:rsidRPr="00BD513D" w:rsidRDefault="00BD513D" w:rsidP="00BD513D">
            <w:pPr>
              <w:widowControl w:val="0"/>
              <w:spacing w:line="240" w:lineRule="auto"/>
              <w:rPr>
                <w:rFonts w:ascii="Times New Roman" w:hAnsi="Times New Roman"/>
                <w:sz w:val="24"/>
                <w:szCs w:val="24"/>
              </w:rPr>
            </w:pPr>
            <w:r w:rsidRPr="00BD513D">
              <w:rPr>
                <w:rFonts w:ascii="Times New Roman" w:hAnsi="Times New Roman"/>
                <w:sz w:val="24"/>
                <w:szCs w:val="24"/>
              </w:rPr>
              <w:t>300</w:t>
            </w:r>
          </w:p>
        </w:tc>
        <w:tc>
          <w:tcPr>
            <w:tcW w:w="2128" w:type="dxa"/>
          </w:tcPr>
          <w:p w:rsidR="00BD513D" w:rsidRPr="00BD513D" w:rsidRDefault="00BD513D" w:rsidP="00BD513D">
            <w:pPr>
              <w:widowControl w:val="0"/>
              <w:spacing w:line="240" w:lineRule="auto"/>
              <w:rPr>
                <w:rFonts w:ascii="Times New Roman" w:hAnsi="Times New Roman"/>
                <w:sz w:val="24"/>
                <w:szCs w:val="24"/>
              </w:rPr>
            </w:pPr>
            <w:r w:rsidRPr="00BD513D">
              <w:rPr>
                <w:rFonts w:ascii="Times New Roman" w:hAnsi="Times New Roman"/>
                <w:sz w:val="24"/>
                <w:szCs w:val="24"/>
              </w:rPr>
              <w:t>500</w:t>
            </w:r>
          </w:p>
        </w:tc>
      </w:tr>
      <w:tr w:rsidR="00BD513D" w:rsidRPr="00BD513D" w:rsidTr="00733118">
        <w:trPr>
          <w:jc w:val="center"/>
        </w:trPr>
        <w:tc>
          <w:tcPr>
            <w:tcW w:w="3553" w:type="dxa"/>
          </w:tcPr>
          <w:p w:rsidR="00BD513D" w:rsidRPr="00BD513D" w:rsidRDefault="00BD513D" w:rsidP="00BD513D">
            <w:pPr>
              <w:widowControl w:val="0"/>
              <w:spacing w:line="240" w:lineRule="auto"/>
              <w:rPr>
                <w:rFonts w:ascii="Times New Roman" w:hAnsi="Times New Roman"/>
                <w:sz w:val="24"/>
                <w:szCs w:val="24"/>
              </w:rPr>
            </w:pPr>
            <w:r w:rsidRPr="00BD513D">
              <w:rPr>
                <w:rFonts w:ascii="Times New Roman" w:hAnsi="Times New Roman"/>
                <w:sz w:val="24"/>
                <w:szCs w:val="24"/>
              </w:rPr>
              <w:t>Крематории:</w:t>
            </w:r>
          </w:p>
        </w:tc>
        <w:tc>
          <w:tcPr>
            <w:tcW w:w="1466" w:type="dxa"/>
          </w:tcPr>
          <w:p w:rsidR="00BD513D" w:rsidRPr="00BD513D" w:rsidRDefault="00BD513D" w:rsidP="00BD513D">
            <w:pPr>
              <w:widowControl w:val="0"/>
              <w:spacing w:line="240" w:lineRule="auto"/>
              <w:rPr>
                <w:rFonts w:ascii="Times New Roman" w:hAnsi="Times New Roman"/>
                <w:sz w:val="24"/>
                <w:szCs w:val="24"/>
              </w:rPr>
            </w:pPr>
          </w:p>
        </w:tc>
        <w:tc>
          <w:tcPr>
            <w:tcW w:w="1344" w:type="dxa"/>
          </w:tcPr>
          <w:p w:rsidR="00BD513D" w:rsidRPr="00BD513D" w:rsidRDefault="00BD513D" w:rsidP="00BD513D">
            <w:pPr>
              <w:widowControl w:val="0"/>
              <w:spacing w:line="240" w:lineRule="auto"/>
              <w:rPr>
                <w:rFonts w:ascii="Times New Roman" w:hAnsi="Times New Roman"/>
                <w:sz w:val="24"/>
                <w:szCs w:val="24"/>
              </w:rPr>
            </w:pPr>
          </w:p>
        </w:tc>
        <w:tc>
          <w:tcPr>
            <w:tcW w:w="860" w:type="dxa"/>
          </w:tcPr>
          <w:p w:rsidR="00BD513D" w:rsidRPr="00BD513D" w:rsidRDefault="00BD513D" w:rsidP="00BD513D">
            <w:pPr>
              <w:widowControl w:val="0"/>
              <w:spacing w:line="240" w:lineRule="auto"/>
              <w:rPr>
                <w:rFonts w:ascii="Times New Roman" w:hAnsi="Times New Roman"/>
                <w:sz w:val="24"/>
                <w:szCs w:val="24"/>
              </w:rPr>
            </w:pPr>
          </w:p>
        </w:tc>
        <w:tc>
          <w:tcPr>
            <w:tcW w:w="2128" w:type="dxa"/>
          </w:tcPr>
          <w:p w:rsidR="00BD513D" w:rsidRPr="00BD513D" w:rsidRDefault="00BD513D" w:rsidP="00BD513D">
            <w:pPr>
              <w:widowControl w:val="0"/>
              <w:spacing w:line="240" w:lineRule="auto"/>
              <w:rPr>
                <w:rFonts w:ascii="Times New Roman" w:hAnsi="Times New Roman"/>
                <w:sz w:val="24"/>
                <w:szCs w:val="24"/>
              </w:rPr>
            </w:pPr>
          </w:p>
        </w:tc>
      </w:tr>
      <w:tr w:rsidR="00BD513D" w:rsidRPr="00BD513D" w:rsidTr="00733118">
        <w:trPr>
          <w:trHeight w:val="987"/>
          <w:jc w:val="center"/>
        </w:trPr>
        <w:tc>
          <w:tcPr>
            <w:tcW w:w="3553" w:type="dxa"/>
          </w:tcPr>
          <w:p w:rsidR="00BD513D" w:rsidRPr="00BD513D" w:rsidRDefault="00BD513D" w:rsidP="00BD513D">
            <w:pPr>
              <w:widowControl w:val="0"/>
              <w:spacing w:line="240" w:lineRule="auto"/>
              <w:rPr>
                <w:rFonts w:ascii="Times New Roman" w:hAnsi="Times New Roman"/>
                <w:sz w:val="24"/>
                <w:szCs w:val="24"/>
              </w:rPr>
            </w:pPr>
            <w:r w:rsidRPr="00BD513D">
              <w:rPr>
                <w:rFonts w:ascii="Times New Roman" w:hAnsi="Times New Roman"/>
                <w:sz w:val="24"/>
                <w:szCs w:val="24"/>
              </w:rPr>
              <w:t>без подготовительных и обрядовых процессов с одной однокамерной печью</w:t>
            </w:r>
          </w:p>
        </w:tc>
        <w:tc>
          <w:tcPr>
            <w:tcW w:w="1466" w:type="dxa"/>
          </w:tcPr>
          <w:p w:rsidR="00BD513D" w:rsidRPr="00BD513D" w:rsidRDefault="00BD513D" w:rsidP="00BD513D">
            <w:pPr>
              <w:widowControl w:val="0"/>
              <w:spacing w:line="240" w:lineRule="auto"/>
              <w:rPr>
                <w:rFonts w:ascii="Times New Roman" w:hAnsi="Times New Roman"/>
                <w:sz w:val="24"/>
                <w:szCs w:val="24"/>
              </w:rPr>
            </w:pPr>
            <w:r w:rsidRPr="00BD513D">
              <w:rPr>
                <w:rFonts w:ascii="Times New Roman" w:hAnsi="Times New Roman"/>
                <w:sz w:val="24"/>
                <w:szCs w:val="24"/>
              </w:rPr>
              <w:t>6</w:t>
            </w:r>
          </w:p>
        </w:tc>
        <w:tc>
          <w:tcPr>
            <w:tcW w:w="1344" w:type="dxa"/>
          </w:tcPr>
          <w:p w:rsidR="00BD513D" w:rsidRPr="00BD513D" w:rsidRDefault="00BD513D" w:rsidP="00BD513D">
            <w:pPr>
              <w:widowControl w:val="0"/>
              <w:spacing w:line="240" w:lineRule="auto"/>
              <w:rPr>
                <w:rFonts w:ascii="Times New Roman" w:hAnsi="Times New Roman"/>
                <w:sz w:val="24"/>
                <w:szCs w:val="24"/>
              </w:rPr>
            </w:pPr>
            <w:r w:rsidRPr="00BD513D">
              <w:rPr>
                <w:rFonts w:ascii="Times New Roman" w:hAnsi="Times New Roman"/>
                <w:sz w:val="24"/>
                <w:szCs w:val="24"/>
              </w:rPr>
              <w:t>6</w:t>
            </w:r>
          </w:p>
        </w:tc>
        <w:tc>
          <w:tcPr>
            <w:tcW w:w="860" w:type="dxa"/>
          </w:tcPr>
          <w:p w:rsidR="00BD513D" w:rsidRPr="00BD513D" w:rsidRDefault="00BD513D" w:rsidP="00BD513D">
            <w:pPr>
              <w:widowControl w:val="0"/>
              <w:spacing w:line="240" w:lineRule="auto"/>
              <w:rPr>
                <w:rFonts w:ascii="Times New Roman" w:hAnsi="Times New Roman"/>
                <w:sz w:val="24"/>
                <w:szCs w:val="24"/>
              </w:rPr>
            </w:pPr>
            <w:r w:rsidRPr="00BD513D">
              <w:rPr>
                <w:rFonts w:ascii="Times New Roman" w:hAnsi="Times New Roman"/>
                <w:sz w:val="24"/>
                <w:szCs w:val="24"/>
              </w:rPr>
              <w:t>500</w:t>
            </w:r>
          </w:p>
        </w:tc>
        <w:tc>
          <w:tcPr>
            <w:tcW w:w="2128" w:type="dxa"/>
          </w:tcPr>
          <w:p w:rsidR="00BD513D" w:rsidRPr="00BD513D" w:rsidRDefault="00BD513D" w:rsidP="00BD513D">
            <w:pPr>
              <w:widowControl w:val="0"/>
              <w:spacing w:line="240" w:lineRule="auto"/>
              <w:rPr>
                <w:rFonts w:ascii="Times New Roman" w:hAnsi="Times New Roman"/>
                <w:sz w:val="24"/>
                <w:szCs w:val="24"/>
              </w:rPr>
            </w:pPr>
            <w:r w:rsidRPr="00BD513D">
              <w:rPr>
                <w:rFonts w:ascii="Times New Roman" w:hAnsi="Times New Roman"/>
                <w:sz w:val="24"/>
                <w:szCs w:val="24"/>
              </w:rPr>
              <w:t>500</w:t>
            </w:r>
          </w:p>
        </w:tc>
      </w:tr>
      <w:tr w:rsidR="00BD513D" w:rsidRPr="00BD513D" w:rsidTr="00733118">
        <w:trPr>
          <w:jc w:val="center"/>
        </w:trPr>
        <w:tc>
          <w:tcPr>
            <w:tcW w:w="3553" w:type="dxa"/>
          </w:tcPr>
          <w:p w:rsidR="00BD513D" w:rsidRPr="00BD513D" w:rsidRDefault="00BD513D" w:rsidP="00BD513D">
            <w:pPr>
              <w:widowControl w:val="0"/>
              <w:spacing w:line="240" w:lineRule="auto"/>
              <w:rPr>
                <w:rFonts w:ascii="Times New Roman" w:hAnsi="Times New Roman"/>
                <w:sz w:val="24"/>
                <w:szCs w:val="24"/>
              </w:rPr>
            </w:pPr>
            <w:r w:rsidRPr="00BD513D">
              <w:rPr>
                <w:rFonts w:ascii="Times New Roman" w:hAnsi="Times New Roman"/>
                <w:sz w:val="24"/>
                <w:szCs w:val="24"/>
              </w:rPr>
              <w:t>при количестве печей более одной</w:t>
            </w:r>
          </w:p>
        </w:tc>
        <w:tc>
          <w:tcPr>
            <w:tcW w:w="1466" w:type="dxa"/>
          </w:tcPr>
          <w:p w:rsidR="00BD513D" w:rsidRPr="00BD513D" w:rsidRDefault="00BD513D" w:rsidP="00BD513D">
            <w:pPr>
              <w:widowControl w:val="0"/>
              <w:spacing w:line="240" w:lineRule="auto"/>
              <w:rPr>
                <w:rFonts w:ascii="Times New Roman" w:hAnsi="Times New Roman"/>
                <w:sz w:val="24"/>
                <w:szCs w:val="24"/>
              </w:rPr>
            </w:pPr>
            <w:r w:rsidRPr="00BD513D">
              <w:rPr>
                <w:rFonts w:ascii="Times New Roman" w:hAnsi="Times New Roman"/>
                <w:sz w:val="24"/>
                <w:szCs w:val="24"/>
              </w:rPr>
              <w:t>6</w:t>
            </w:r>
          </w:p>
        </w:tc>
        <w:tc>
          <w:tcPr>
            <w:tcW w:w="1344" w:type="dxa"/>
          </w:tcPr>
          <w:p w:rsidR="00BD513D" w:rsidRPr="00BD513D" w:rsidRDefault="00BD513D" w:rsidP="00BD513D">
            <w:pPr>
              <w:widowControl w:val="0"/>
              <w:spacing w:line="240" w:lineRule="auto"/>
              <w:rPr>
                <w:rFonts w:ascii="Times New Roman" w:hAnsi="Times New Roman"/>
                <w:sz w:val="24"/>
                <w:szCs w:val="24"/>
              </w:rPr>
            </w:pPr>
            <w:r w:rsidRPr="00BD513D">
              <w:rPr>
                <w:rFonts w:ascii="Times New Roman" w:hAnsi="Times New Roman"/>
                <w:sz w:val="24"/>
                <w:szCs w:val="24"/>
              </w:rPr>
              <w:t>6</w:t>
            </w:r>
          </w:p>
        </w:tc>
        <w:tc>
          <w:tcPr>
            <w:tcW w:w="860" w:type="dxa"/>
          </w:tcPr>
          <w:p w:rsidR="00BD513D" w:rsidRPr="00BD513D" w:rsidRDefault="00BD513D" w:rsidP="00BD513D">
            <w:pPr>
              <w:widowControl w:val="0"/>
              <w:spacing w:line="240" w:lineRule="auto"/>
              <w:rPr>
                <w:rFonts w:ascii="Times New Roman" w:hAnsi="Times New Roman"/>
                <w:sz w:val="24"/>
                <w:szCs w:val="24"/>
              </w:rPr>
            </w:pPr>
            <w:r w:rsidRPr="00BD513D">
              <w:rPr>
                <w:rFonts w:ascii="Times New Roman" w:hAnsi="Times New Roman"/>
                <w:sz w:val="24"/>
                <w:szCs w:val="24"/>
              </w:rPr>
              <w:t>1000</w:t>
            </w:r>
          </w:p>
        </w:tc>
        <w:tc>
          <w:tcPr>
            <w:tcW w:w="2128" w:type="dxa"/>
          </w:tcPr>
          <w:p w:rsidR="00BD513D" w:rsidRPr="00BD513D" w:rsidRDefault="00BD513D" w:rsidP="00BD513D">
            <w:pPr>
              <w:widowControl w:val="0"/>
              <w:spacing w:line="240" w:lineRule="auto"/>
              <w:rPr>
                <w:rFonts w:ascii="Times New Roman" w:hAnsi="Times New Roman"/>
                <w:sz w:val="24"/>
                <w:szCs w:val="24"/>
              </w:rPr>
            </w:pPr>
            <w:r w:rsidRPr="00BD513D">
              <w:rPr>
                <w:rFonts w:ascii="Times New Roman" w:hAnsi="Times New Roman"/>
                <w:sz w:val="24"/>
                <w:szCs w:val="24"/>
              </w:rPr>
              <w:t>1000</w:t>
            </w:r>
          </w:p>
        </w:tc>
      </w:tr>
      <w:tr w:rsidR="00BD513D" w:rsidRPr="00BD513D" w:rsidTr="00733118">
        <w:trPr>
          <w:jc w:val="center"/>
        </w:trPr>
        <w:tc>
          <w:tcPr>
            <w:tcW w:w="3553" w:type="dxa"/>
          </w:tcPr>
          <w:p w:rsidR="00BD513D" w:rsidRPr="00BD513D" w:rsidRDefault="00BD513D" w:rsidP="00BD513D">
            <w:pPr>
              <w:widowControl w:val="0"/>
              <w:spacing w:line="240" w:lineRule="auto"/>
              <w:rPr>
                <w:rFonts w:ascii="Times New Roman" w:hAnsi="Times New Roman"/>
                <w:sz w:val="24"/>
                <w:szCs w:val="24"/>
              </w:rPr>
            </w:pPr>
            <w:r w:rsidRPr="00BD513D">
              <w:rPr>
                <w:rFonts w:ascii="Times New Roman" w:hAnsi="Times New Roman"/>
                <w:sz w:val="24"/>
                <w:szCs w:val="24"/>
              </w:rPr>
              <w:t xml:space="preserve">Закрытые кладбища и мемориальные комплексы, колумбарии, кладбища для погребения после кремации </w:t>
            </w:r>
          </w:p>
        </w:tc>
        <w:tc>
          <w:tcPr>
            <w:tcW w:w="1466" w:type="dxa"/>
          </w:tcPr>
          <w:p w:rsidR="00BD513D" w:rsidRPr="00BD513D" w:rsidRDefault="00BD513D" w:rsidP="00BD513D">
            <w:pPr>
              <w:widowControl w:val="0"/>
              <w:spacing w:line="240" w:lineRule="auto"/>
              <w:rPr>
                <w:rFonts w:ascii="Times New Roman" w:hAnsi="Times New Roman"/>
                <w:sz w:val="24"/>
                <w:szCs w:val="24"/>
              </w:rPr>
            </w:pPr>
            <w:r w:rsidRPr="00BD513D">
              <w:rPr>
                <w:rFonts w:ascii="Times New Roman" w:hAnsi="Times New Roman"/>
                <w:sz w:val="24"/>
                <w:szCs w:val="24"/>
              </w:rPr>
              <w:t>6</w:t>
            </w:r>
          </w:p>
        </w:tc>
        <w:tc>
          <w:tcPr>
            <w:tcW w:w="1344" w:type="dxa"/>
          </w:tcPr>
          <w:p w:rsidR="00BD513D" w:rsidRPr="00BD513D" w:rsidRDefault="00BD513D" w:rsidP="00BD513D">
            <w:pPr>
              <w:widowControl w:val="0"/>
              <w:spacing w:line="240" w:lineRule="auto"/>
              <w:rPr>
                <w:rFonts w:ascii="Times New Roman" w:hAnsi="Times New Roman"/>
                <w:sz w:val="24"/>
                <w:szCs w:val="24"/>
              </w:rPr>
            </w:pPr>
            <w:r w:rsidRPr="00BD513D">
              <w:rPr>
                <w:rFonts w:ascii="Times New Roman" w:hAnsi="Times New Roman"/>
                <w:sz w:val="24"/>
                <w:szCs w:val="24"/>
              </w:rPr>
              <w:t>6</w:t>
            </w:r>
          </w:p>
        </w:tc>
        <w:tc>
          <w:tcPr>
            <w:tcW w:w="860" w:type="dxa"/>
          </w:tcPr>
          <w:p w:rsidR="00BD513D" w:rsidRPr="00BD513D" w:rsidRDefault="00BD513D" w:rsidP="00BD513D">
            <w:pPr>
              <w:widowControl w:val="0"/>
              <w:spacing w:line="240" w:lineRule="auto"/>
              <w:rPr>
                <w:rFonts w:ascii="Times New Roman" w:hAnsi="Times New Roman"/>
                <w:sz w:val="24"/>
                <w:szCs w:val="24"/>
              </w:rPr>
            </w:pPr>
            <w:r w:rsidRPr="00BD513D">
              <w:rPr>
                <w:rFonts w:ascii="Times New Roman" w:hAnsi="Times New Roman"/>
                <w:sz w:val="24"/>
                <w:szCs w:val="24"/>
              </w:rPr>
              <w:t>50</w:t>
            </w:r>
          </w:p>
        </w:tc>
        <w:tc>
          <w:tcPr>
            <w:tcW w:w="2128" w:type="dxa"/>
          </w:tcPr>
          <w:p w:rsidR="00BD513D" w:rsidRPr="00BD513D" w:rsidRDefault="00BD513D" w:rsidP="00BD513D">
            <w:pPr>
              <w:widowControl w:val="0"/>
              <w:spacing w:line="240" w:lineRule="auto"/>
              <w:rPr>
                <w:rFonts w:ascii="Times New Roman" w:hAnsi="Times New Roman"/>
                <w:sz w:val="24"/>
                <w:szCs w:val="24"/>
              </w:rPr>
            </w:pPr>
            <w:r w:rsidRPr="00BD513D">
              <w:rPr>
                <w:rFonts w:ascii="Times New Roman" w:hAnsi="Times New Roman"/>
                <w:sz w:val="24"/>
                <w:szCs w:val="24"/>
              </w:rPr>
              <w:t>50</w:t>
            </w:r>
          </w:p>
        </w:tc>
      </w:tr>
    </w:tbl>
    <w:p w:rsidR="00BD513D" w:rsidRPr="00BD513D" w:rsidRDefault="00BD513D" w:rsidP="00E52E97">
      <w:pPr>
        <w:widowControl w:val="0"/>
        <w:numPr>
          <w:ilvl w:val="0"/>
          <w:numId w:val="31"/>
        </w:numPr>
        <w:tabs>
          <w:tab w:val="clear" w:pos="360"/>
          <w:tab w:val="num" w:pos="0"/>
          <w:tab w:val="left" w:pos="180"/>
          <w:tab w:val="left" w:pos="1260"/>
        </w:tabs>
        <w:overflowPunct w:val="0"/>
        <w:adjustRightInd w:val="0"/>
        <w:spacing w:line="240" w:lineRule="auto"/>
        <w:ind w:left="0" w:firstLine="851"/>
        <w:jc w:val="both"/>
        <w:rPr>
          <w:rFonts w:ascii="Times New Roman" w:hAnsi="Times New Roman"/>
          <w:sz w:val="24"/>
          <w:szCs w:val="24"/>
        </w:rPr>
      </w:pPr>
      <w:r w:rsidRPr="00BD513D">
        <w:rPr>
          <w:rFonts w:ascii="Times New Roman" w:hAnsi="Times New Roman"/>
          <w:sz w:val="24"/>
          <w:szCs w:val="24"/>
        </w:rPr>
        <w:t xml:space="preserve">Санитарно-защитные зоны устанавливаются в соответствии со </w:t>
      </w:r>
      <w:proofErr w:type="spellStart"/>
      <w:r w:rsidRPr="00BD513D">
        <w:rPr>
          <w:rFonts w:ascii="Times New Roman" w:hAnsi="Times New Roman"/>
          <w:sz w:val="24"/>
          <w:szCs w:val="24"/>
        </w:rPr>
        <w:t>СанПиН</w:t>
      </w:r>
      <w:proofErr w:type="spellEnd"/>
      <w:r w:rsidRPr="00BD513D">
        <w:rPr>
          <w:rFonts w:ascii="Times New Roman" w:hAnsi="Times New Roman"/>
          <w:sz w:val="24"/>
          <w:szCs w:val="24"/>
        </w:rPr>
        <w:t xml:space="preserve"> 2.2.1/2.1.1.1200-03 «Санитарно-защитные зоны и санитарная классификация предприятий, сооружений и иных объектов».</w:t>
      </w:r>
    </w:p>
    <w:p w:rsidR="00BD513D" w:rsidRPr="00BD513D" w:rsidRDefault="00BD513D" w:rsidP="00E52E97">
      <w:pPr>
        <w:widowControl w:val="0"/>
        <w:numPr>
          <w:ilvl w:val="0"/>
          <w:numId w:val="31"/>
        </w:numPr>
        <w:tabs>
          <w:tab w:val="clear" w:pos="360"/>
          <w:tab w:val="num" w:pos="0"/>
          <w:tab w:val="left" w:pos="180"/>
          <w:tab w:val="left" w:pos="1260"/>
        </w:tabs>
        <w:overflowPunct w:val="0"/>
        <w:adjustRightInd w:val="0"/>
        <w:spacing w:line="240" w:lineRule="auto"/>
        <w:ind w:left="0" w:firstLine="851"/>
        <w:jc w:val="both"/>
        <w:rPr>
          <w:rFonts w:ascii="Times New Roman" w:hAnsi="Times New Roman"/>
          <w:sz w:val="24"/>
          <w:szCs w:val="24"/>
        </w:rPr>
      </w:pPr>
      <w:r w:rsidRPr="00BD513D">
        <w:rPr>
          <w:rFonts w:ascii="Times New Roman" w:hAnsi="Times New Roman"/>
          <w:sz w:val="24"/>
          <w:szCs w:val="24"/>
        </w:rPr>
        <w:t>Минимальную площадь озеленения санитарно-защитных зон следует принимать в зависимость от ширины зоны:</w:t>
      </w:r>
    </w:p>
    <w:p w:rsidR="00BD513D" w:rsidRPr="00BD513D" w:rsidRDefault="00BD513D" w:rsidP="000F7FF4">
      <w:pPr>
        <w:pStyle w:val="af4"/>
        <w:spacing w:before="0" w:beforeAutospacing="0" w:after="0" w:afterAutospacing="0"/>
        <w:ind w:left="851"/>
        <w:jc w:val="both"/>
      </w:pPr>
      <w:r w:rsidRPr="00BD513D">
        <w:t>до 300 м – 60%;</w:t>
      </w:r>
    </w:p>
    <w:p w:rsidR="00BD513D" w:rsidRPr="00BD513D" w:rsidRDefault="00BD513D" w:rsidP="000F7FF4">
      <w:pPr>
        <w:pStyle w:val="af4"/>
        <w:spacing w:before="0" w:beforeAutospacing="0" w:after="0" w:afterAutospacing="0"/>
        <w:ind w:left="851"/>
        <w:jc w:val="both"/>
      </w:pPr>
      <w:r w:rsidRPr="00BD513D">
        <w:t>до 1000 м – 50%;</w:t>
      </w:r>
    </w:p>
    <w:p w:rsidR="00BD513D" w:rsidRPr="00BD513D" w:rsidRDefault="00BD513D" w:rsidP="000F7FF4">
      <w:pPr>
        <w:pStyle w:val="af4"/>
        <w:tabs>
          <w:tab w:val="left" w:pos="1080"/>
        </w:tabs>
        <w:spacing w:before="0" w:beforeAutospacing="0" w:after="0" w:afterAutospacing="0"/>
        <w:ind w:left="851"/>
        <w:jc w:val="both"/>
      </w:pPr>
      <w:r w:rsidRPr="00BD513D">
        <w:t>1000-3000 м – 40%;</w:t>
      </w:r>
    </w:p>
    <w:p w:rsidR="00BD513D" w:rsidRPr="00BD513D" w:rsidRDefault="00BD513D" w:rsidP="000F7FF4">
      <w:pPr>
        <w:pStyle w:val="af4"/>
        <w:tabs>
          <w:tab w:val="left" w:pos="1080"/>
        </w:tabs>
        <w:spacing w:before="0" w:beforeAutospacing="0" w:after="0" w:afterAutospacing="0"/>
        <w:ind w:left="851"/>
        <w:jc w:val="both"/>
      </w:pPr>
      <w:r w:rsidRPr="00BD513D">
        <w:t>более 3000 м – 20%.</w:t>
      </w:r>
    </w:p>
    <w:p w:rsidR="00BD513D" w:rsidRPr="00BD513D" w:rsidRDefault="000F7FF4" w:rsidP="000F7FF4">
      <w:pPr>
        <w:pStyle w:val="af4"/>
        <w:tabs>
          <w:tab w:val="num" w:pos="0"/>
        </w:tabs>
        <w:spacing w:before="0" w:beforeAutospacing="0" w:after="0" w:afterAutospacing="0"/>
        <w:jc w:val="both"/>
      </w:pPr>
      <w:r>
        <w:t xml:space="preserve">          </w:t>
      </w:r>
      <w:r w:rsidR="00BD513D" w:rsidRPr="00BD513D">
        <w:t xml:space="preserve"> В санитарно-защитных зонах со стороны жилых и общественно-деловых зон предусматривать полосу древесно-кустарниковых насаждений шириной не менее 50 м, а при ширине до 100 м – не менее 20 м.</w:t>
      </w:r>
    </w:p>
    <w:p w:rsidR="00BD513D" w:rsidRPr="00BD513D" w:rsidRDefault="00BD513D" w:rsidP="00E52E97">
      <w:pPr>
        <w:widowControl w:val="0"/>
        <w:numPr>
          <w:ilvl w:val="0"/>
          <w:numId w:val="31"/>
        </w:numPr>
        <w:tabs>
          <w:tab w:val="clear" w:pos="360"/>
          <w:tab w:val="num" w:pos="0"/>
          <w:tab w:val="left" w:pos="180"/>
          <w:tab w:val="left" w:pos="1260"/>
        </w:tabs>
        <w:overflowPunct w:val="0"/>
        <w:adjustRightInd w:val="0"/>
        <w:spacing w:line="240" w:lineRule="auto"/>
        <w:ind w:left="0" w:firstLine="851"/>
        <w:jc w:val="both"/>
        <w:rPr>
          <w:rFonts w:ascii="Times New Roman" w:hAnsi="Times New Roman"/>
          <w:sz w:val="24"/>
          <w:szCs w:val="24"/>
        </w:rPr>
      </w:pPr>
      <w:r w:rsidRPr="00BD513D">
        <w:rPr>
          <w:rFonts w:ascii="Times New Roman" w:hAnsi="Times New Roman"/>
          <w:sz w:val="24"/>
          <w:szCs w:val="24"/>
        </w:rPr>
        <w:t>Предельное количество этажей или предельная высота зданий не подлежат установлению.</w:t>
      </w:r>
    </w:p>
    <w:p w:rsidR="00BD513D" w:rsidRPr="00BD513D" w:rsidRDefault="00BD513D" w:rsidP="00E52E97">
      <w:pPr>
        <w:widowControl w:val="0"/>
        <w:numPr>
          <w:ilvl w:val="0"/>
          <w:numId w:val="31"/>
        </w:numPr>
        <w:tabs>
          <w:tab w:val="clear" w:pos="360"/>
          <w:tab w:val="num" w:pos="0"/>
          <w:tab w:val="left" w:pos="180"/>
          <w:tab w:val="left" w:pos="1260"/>
        </w:tabs>
        <w:overflowPunct w:val="0"/>
        <w:adjustRightInd w:val="0"/>
        <w:spacing w:line="240" w:lineRule="auto"/>
        <w:ind w:left="0" w:firstLine="851"/>
        <w:jc w:val="both"/>
        <w:rPr>
          <w:rFonts w:ascii="Times New Roman" w:hAnsi="Times New Roman"/>
          <w:sz w:val="24"/>
          <w:szCs w:val="24"/>
        </w:rPr>
      </w:pPr>
      <w:r w:rsidRPr="00BD513D">
        <w:rPr>
          <w:rFonts w:ascii="Times New Roman" w:hAnsi="Times New Roman"/>
          <w:sz w:val="24"/>
          <w:szCs w:val="24"/>
        </w:rPr>
        <w:lastRenderedPageBreak/>
        <w:t>Максимальный процент застройки 50%.</w:t>
      </w:r>
    </w:p>
    <w:p w:rsidR="00BD513D" w:rsidRPr="00BD513D" w:rsidRDefault="00BD513D" w:rsidP="00BD513D">
      <w:pPr>
        <w:pStyle w:val="af4"/>
        <w:spacing w:before="0" w:beforeAutospacing="0" w:after="0" w:afterAutospacing="0"/>
        <w:jc w:val="both"/>
      </w:pPr>
    </w:p>
    <w:p w:rsidR="00BD513D" w:rsidRPr="00BD513D" w:rsidRDefault="000F7FF4" w:rsidP="00BD513D">
      <w:pPr>
        <w:tabs>
          <w:tab w:val="left" w:pos="180"/>
          <w:tab w:val="left" w:pos="720"/>
          <w:tab w:val="left" w:pos="1080"/>
        </w:tabs>
        <w:spacing w:line="240" w:lineRule="auto"/>
        <w:ind w:left="709"/>
        <w:jc w:val="both"/>
        <w:rPr>
          <w:rFonts w:ascii="Times New Roman" w:hAnsi="Times New Roman"/>
          <w:b/>
          <w:sz w:val="24"/>
          <w:szCs w:val="24"/>
        </w:rPr>
      </w:pPr>
      <w:r>
        <w:rPr>
          <w:rFonts w:ascii="Times New Roman" w:hAnsi="Times New Roman"/>
          <w:b/>
          <w:sz w:val="24"/>
          <w:szCs w:val="24"/>
        </w:rPr>
        <w:t>2.2</w:t>
      </w:r>
      <w:proofErr w:type="gramStart"/>
      <w:r>
        <w:rPr>
          <w:rFonts w:ascii="Times New Roman" w:hAnsi="Times New Roman"/>
          <w:b/>
          <w:sz w:val="24"/>
          <w:szCs w:val="24"/>
        </w:rPr>
        <w:t xml:space="preserve">  </w:t>
      </w:r>
      <w:r w:rsidR="00BD513D" w:rsidRPr="00BD513D">
        <w:rPr>
          <w:rFonts w:ascii="Times New Roman" w:hAnsi="Times New Roman"/>
          <w:b/>
          <w:sz w:val="24"/>
          <w:szCs w:val="24"/>
        </w:rPr>
        <w:t>Д</w:t>
      </w:r>
      <w:proofErr w:type="gramEnd"/>
      <w:r w:rsidR="00BD513D" w:rsidRPr="00BD513D">
        <w:rPr>
          <w:rFonts w:ascii="Times New Roman" w:hAnsi="Times New Roman"/>
          <w:b/>
          <w:sz w:val="24"/>
          <w:szCs w:val="24"/>
        </w:rPr>
        <w:t xml:space="preserve">ля объектов религиозного использования: </w:t>
      </w:r>
    </w:p>
    <w:p w:rsidR="00BD513D" w:rsidRPr="00BD513D" w:rsidRDefault="00BD513D" w:rsidP="00A377AE">
      <w:pPr>
        <w:widowControl w:val="0"/>
        <w:numPr>
          <w:ilvl w:val="0"/>
          <w:numId w:val="32"/>
        </w:numPr>
        <w:tabs>
          <w:tab w:val="left" w:pos="180"/>
          <w:tab w:val="left" w:pos="1080"/>
          <w:tab w:val="left" w:pos="1260"/>
        </w:tabs>
        <w:overflowPunct w:val="0"/>
        <w:adjustRightInd w:val="0"/>
        <w:spacing w:line="240" w:lineRule="auto"/>
        <w:ind w:left="0" w:firstLine="709"/>
        <w:jc w:val="both"/>
        <w:rPr>
          <w:rFonts w:ascii="Times New Roman" w:hAnsi="Times New Roman"/>
          <w:sz w:val="24"/>
          <w:szCs w:val="24"/>
        </w:rPr>
      </w:pPr>
      <w:r w:rsidRPr="00BD513D">
        <w:rPr>
          <w:rFonts w:ascii="Times New Roman" w:hAnsi="Times New Roman"/>
          <w:sz w:val="24"/>
          <w:szCs w:val="24"/>
        </w:rPr>
        <w:t>Минимальная площадь земельного участка для размещения объ</w:t>
      </w:r>
      <w:r w:rsidR="00733118">
        <w:rPr>
          <w:rFonts w:ascii="Times New Roman" w:hAnsi="Times New Roman"/>
          <w:sz w:val="24"/>
          <w:szCs w:val="24"/>
        </w:rPr>
        <w:t xml:space="preserve">екта религиозного использования – </w:t>
      </w:r>
      <w:r w:rsidRPr="00BD513D">
        <w:rPr>
          <w:rFonts w:ascii="Times New Roman" w:hAnsi="Times New Roman"/>
          <w:sz w:val="24"/>
          <w:szCs w:val="24"/>
        </w:rPr>
        <w:t>200 м</w:t>
      </w:r>
      <w:proofErr w:type="gramStart"/>
      <w:r w:rsidRPr="00BD513D">
        <w:rPr>
          <w:rFonts w:ascii="Times New Roman" w:hAnsi="Times New Roman"/>
          <w:sz w:val="24"/>
          <w:szCs w:val="24"/>
          <w:vertAlign w:val="superscript"/>
        </w:rPr>
        <w:t>2</w:t>
      </w:r>
      <w:proofErr w:type="gramEnd"/>
      <w:r w:rsidR="000F7FF4">
        <w:rPr>
          <w:rFonts w:ascii="Times New Roman" w:hAnsi="Times New Roman"/>
          <w:sz w:val="24"/>
          <w:szCs w:val="24"/>
        </w:rPr>
        <w:t>.</w:t>
      </w:r>
    </w:p>
    <w:p w:rsidR="00BD513D" w:rsidRPr="00BD513D" w:rsidRDefault="00BD513D" w:rsidP="00A377AE">
      <w:pPr>
        <w:widowControl w:val="0"/>
        <w:numPr>
          <w:ilvl w:val="0"/>
          <w:numId w:val="32"/>
        </w:numPr>
        <w:tabs>
          <w:tab w:val="clear" w:pos="720"/>
          <w:tab w:val="num" w:pos="-180"/>
          <w:tab w:val="left" w:pos="180"/>
          <w:tab w:val="left" w:pos="1080"/>
          <w:tab w:val="left" w:pos="1260"/>
        </w:tabs>
        <w:overflowPunct w:val="0"/>
        <w:adjustRightInd w:val="0"/>
        <w:spacing w:line="240" w:lineRule="auto"/>
        <w:ind w:left="0" w:firstLine="709"/>
        <w:jc w:val="both"/>
        <w:rPr>
          <w:rFonts w:ascii="Times New Roman" w:hAnsi="Times New Roman"/>
          <w:sz w:val="24"/>
          <w:szCs w:val="24"/>
        </w:rPr>
      </w:pPr>
      <w:r w:rsidRPr="00BD513D">
        <w:rPr>
          <w:rFonts w:ascii="Times New Roman" w:hAnsi="Times New Roman"/>
          <w:sz w:val="24"/>
          <w:szCs w:val="24"/>
        </w:rPr>
        <w:t>Максимальная площадь земельного участка для размещения объекта религиозного использования – 4000 м</w:t>
      </w:r>
      <w:proofErr w:type="gramStart"/>
      <w:r w:rsidRPr="00BD513D">
        <w:rPr>
          <w:rFonts w:ascii="Times New Roman" w:hAnsi="Times New Roman"/>
          <w:sz w:val="24"/>
          <w:szCs w:val="24"/>
          <w:vertAlign w:val="superscript"/>
        </w:rPr>
        <w:t>2</w:t>
      </w:r>
      <w:proofErr w:type="gramEnd"/>
      <w:r w:rsidR="000F7FF4">
        <w:rPr>
          <w:rFonts w:ascii="Times New Roman" w:hAnsi="Times New Roman"/>
          <w:sz w:val="24"/>
          <w:szCs w:val="24"/>
        </w:rPr>
        <w:t>.</w:t>
      </w:r>
      <w:r w:rsidRPr="00BD513D">
        <w:rPr>
          <w:rFonts w:ascii="Times New Roman" w:hAnsi="Times New Roman"/>
          <w:sz w:val="24"/>
          <w:szCs w:val="24"/>
        </w:rPr>
        <w:t xml:space="preserve"> </w:t>
      </w:r>
    </w:p>
    <w:p w:rsidR="00BD513D" w:rsidRPr="00BD513D" w:rsidRDefault="00BD513D" w:rsidP="00A377AE">
      <w:pPr>
        <w:widowControl w:val="0"/>
        <w:numPr>
          <w:ilvl w:val="0"/>
          <w:numId w:val="32"/>
        </w:numPr>
        <w:tabs>
          <w:tab w:val="clear" w:pos="720"/>
          <w:tab w:val="num" w:pos="-180"/>
          <w:tab w:val="left" w:pos="180"/>
          <w:tab w:val="left" w:pos="1080"/>
          <w:tab w:val="left" w:pos="1260"/>
        </w:tabs>
        <w:overflowPunct w:val="0"/>
        <w:adjustRightInd w:val="0"/>
        <w:spacing w:line="240" w:lineRule="auto"/>
        <w:ind w:left="0" w:firstLine="709"/>
        <w:jc w:val="both"/>
        <w:rPr>
          <w:rFonts w:ascii="Times New Roman" w:hAnsi="Times New Roman"/>
          <w:sz w:val="24"/>
          <w:szCs w:val="24"/>
        </w:rPr>
      </w:pPr>
      <w:r w:rsidRPr="00BD513D">
        <w:rPr>
          <w:rFonts w:ascii="Times New Roman" w:hAnsi="Times New Roman"/>
          <w:sz w:val="24"/>
          <w:szCs w:val="24"/>
        </w:rPr>
        <w:t>Максимальная высота зданий – 20 метров в коньке кровли.</w:t>
      </w:r>
    </w:p>
    <w:p w:rsidR="00BD513D" w:rsidRPr="00BD513D" w:rsidRDefault="00BD513D" w:rsidP="00A377AE">
      <w:pPr>
        <w:widowControl w:val="0"/>
        <w:numPr>
          <w:ilvl w:val="0"/>
          <w:numId w:val="32"/>
        </w:numPr>
        <w:tabs>
          <w:tab w:val="clear" w:pos="720"/>
          <w:tab w:val="left" w:pos="1080"/>
          <w:tab w:val="left" w:pos="1260"/>
        </w:tabs>
        <w:overflowPunct w:val="0"/>
        <w:adjustRightInd w:val="0"/>
        <w:spacing w:line="240" w:lineRule="auto"/>
        <w:ind w:left="0" w:firstLine="709"/>
        <w:jc w:val="both"/>
        <w:rPr>
          <w:rFonts w:ascii="Times New Roman" w:hAnsi="Times New Roman"/>
          <w:sz w:val="24"/>
          <w:szCs w:val="24"/>
        </w:rPr>
      </w:pPr>
      <w:r w:rsidRPr="00BD513D">
        <w:rPr>
          <w:rFonts w:ascii="Times New Roman" w:hAnsi="Times New Roman"/>
          <w:sz w:val="24"/>
          <w:szCs w:val="24"/>
        </w:rPr>
        <w:t>Минимальный отступ от красных линий до линий регулирования застройки (до линий застройки) – 5 м.   Отступ от границы участка – не менее 3 м.</w:t>
      </w:r>
    </w:p>
    <w:p w:rsidR="00BD513D" w:rsidRPr="00BD513D" w:rsidRDefault="00BD513D" w:rsidP="00A377AE">
      <w:pPr>
        <w:widowControl w:val="0"/>
        <w:numPr>
          <w:ilvl w:val="0"/>
          <w:numId w:val="32"/>
        </w:numPr>
        <w:tabs>
          <w:tab w:val="clear" w:pos="720"/>
          <w:tab w:val="num" w:pos="-180"/>
          <w:tab w:val="left" w:pos="180"/>
          <w:tab w:val="left" w:pos="1080"/>
          <w:tab w:val="left" w:pos="1260"/>
        </w:tabs>
        <w:overflowPunct w:val="0"/>
        <w:adjustRightInd w:val="0"/>
        <w:spacing w:line="240" w:lineRule="auto"/>
        <w:ind w:left="0" w:firstLine="709"/>
        <w:jc w:val="both"/>
        <w:rPr>
          <w:rFonts w:ascii="Times New Roman" w:hAnsi="Times New Roman"/>
          <w:sz w:val="24"/>
          <w:szCs w:val="24"/>
        </w:rPr>
      </w:pPr>
      <w:r w:rsidRPr="00BD513D">
        <w:rPr>
          <w:rFonts w:ascii="Times New Roman" w:hAnsi="Times New Roman"/>
          <w:sz w:val="24"/>
          <w:szCs w:val="24"/>
        </w:rPr>
        <w:t xml:space="preserve">В соответствии с законодательством и нормами строительного проектирования обеспечивается устройство пандусов для доступа </w:t>
      </w:r>
      <w:proofErr w:type="spellStart"/>
      <w:r w:rsidRPr="00BD513D">
        <w:rPr>
          <w:rFonts w:ascii="Times New Roman" w:hAnsi="Times New Roman"/>
          <w:sz w:val="24"/>
          <w:szCs w:val="24"/>
        </w:rPr>
        <w:t>маломобильных</w:t>
      </w:r>
      <w:proofErr w:type="spellEnd"/>
      <w:r w:rsidRPr="00BD513D">
        <w:rPr>
          <w:rFonts w:ascii="Times New Roman" w:hAnsi="Times New Roman"/>
          <w:sz w:val="24"/>
          <w:szCs w:val="24"/>
        </w:rPr>
        <w:t xml:space="preserve"> групп населения в помещения общественного назначения, а также на тротуарах в местах их примыкания к полотну дорог и проездов.</w:t>
      </w:r>
    </w:p>
    <w:p w:rsidR="00BD513D" w:rsidRPr="00BD513D" w:rsidRDefault="00BD513D" w:rsidP="00A377AE">
      <w:pPr>
        <w:widowControl w:val="0"/>
        <w:numPr>
          <w:ilvl w:val="0"/>
          <w:numId w:val="32"/>
        </w:numPr>
        <w:tabs>
          <w:tab w:val="clear" w:pos="720"/>
          <w:tab w:val="num" w:pos="-180"/>
          <w:tab w:val="left" w:pos="180"/>
          <w:tab w:val="left" w:pos="1080"/>
          <w:tab w:val="left" w:pos="1260"/>
        </w:tabs>
        <w:overflowPunct w:val="0"/>
        <w:adjustRightInd w:val="0"/>
        <w:spacing w:line="240" w:lineRule="auto"/>
        <w:ind w:left="0" w:firstLine="709"/>
        <w:jc w:val="both"/>
        <w:rPr>
          <w:rFonts w:ascii="Times New Roman" w:hAnsi="Times New Roman"/>
          <w:sz w:val="24"/>
          <w:szCs w:val="24"/>
        </w:rPr>
      </w:pPr>
      <w:r w:rsidRPr="00BD513D">
        <w:rPr>
          <w:rFonts w:ascii="Times New Roman" w:hAnsi="Times New Roman"/>
          <w:sz w:val="24"/>
          <w:szCs w:val="24"/>
        </w:rPr>
        <w:t>Максимальный процент застройки в границах земельного участка для размещения объектов религиозного о</w:t>
      </w:r>
      <w:r w:rsidR="00733118">
        <w:rPr>
          <w:rFonts w:ascii="Times New Roman" w:hAnsi="Times New Roman"/>
          <w:sz w:val="24"/>
          <w:szCs w:val="24"/>
        </w:rPr>
        <w:t xml:space="preserve">бслуживания – 80%, в том числе </w:t>
      </w:r>
      <w:r w:rsidRPr="00BD513D">
        <w:rPr>
          <w:rFonts w:ascii="Times New Roman" w:hAnsi="Times New Roman"/>
          <w:sz w:val="24"/>
          <w:szCs w:val="24"/>
        </w:rPr>
        <w:t>с хозяйственными строениями, гаражами и другими вспомогательными строениями.</w:t>
      </w:r>
    </w:p>
    <w:p w:rsidR="00BD513D" w:rsidRDefault="00BD513D" w:rsidP="000F7FF4">
      <w:pPr>
        <w:pStyle w:val="aa"/>
        <w:widowControl w:val="0"/>
        <w:numPr>
          <w:ilvl w:val="0"/>
          <w:numId w:val="30"/>
        </w:numPr>
        <w:tabs>
          <w:tab w:val="clear" w:pos="720"/>
          <w:tab w:val="num" w:pos="0"/>
          <w:tab w:val="left" w:pos="180"/>
          <w:tab w:val="left" w:pos="1134"/>
          <w:tab w:val="left" w:pos="1260"/>
        </w:tabs>
        <w:overflowPunct w:val="0"/>
        <w:adjustRightInd w:val="0"/>
        <w:ind w:left="0" w:firstLine="851"/>
        <w:rPr>
          <w:rFonts w:ascii="Times New Roman" w:hAnsi="Times New Roman"/>
          <w:sz w:val="24"/>
          <w:szCs w:val="24"/>
        </w:rPr>
      </w:pPr>
      <w:r w:rsidRPr="000F7FF4">
        <w:rPr>
          <w:rFonts w:ascii="Times New Roman" w:hAnsi="Times New Roman"/>
          <w:sz w:val="24"/>
          <w:szCs w:val="24"/>
        </w:rPr>
        <w:t>Ограничения использования земельных участков и объектов капитального строительства, находящихся в зоне Сп</w:t>
      </w:r>
      <w:proofErr w:type="gramStart"/>
      <w:r w:rsidRPr="000F7FF4">
        <w:rPr>
          <w:rFonts w:ascii="Times New Roman" w:hAnsi="Times New Roman"/>
          <w:sz w:val="24"/>
          <w:szCs w:val="24"/>
        </w:rPr>
        <w:t>1</w:t>
      </w:r>
      <w:proofErr w:type="gramEnd"/>
      <w:r w:rsidRPr="000F7FF4">
        <w:rPr>
          <w:rFonts w:ascii="Times New Roman" w:hAnsi="Times New Roman"/>
          <w:sz w:val="24"/>
          <w:szCs w:val="24"/>
        </w:rPr>
        <w:t xml:space="preserve"> и расположенных в границах зон с особыми условиями использования территории, устанавливаются в соответствии со статьями </w:t>
      </w:r>
      <w:r w:rsidR="00F628C9">
        <w:rPr>
          <w:rFonts w:ascii="Times New Roman" w:hAnsi="Times New Roman"/>
          <w:sz w:val="24"/>
          <w:szCs w:val="24"/>
        </w:rPr>
        <w:t xml:space="preserve">44-60 </w:t>
      </w:r>
      <w:r w:rsidRPr="000F7FF4">
        <w:rPr>
          <w:rFonts w:ascii="Times New Roman" w:hAnsi="Times New Roman"/>
          <w:sz w:val="24"/>
          <w:szCs w:val="24"/>
        </w:rPr>
        <w:t>настоящих Правил.</w:t>
      </w:r>
    </w:p>
    <w:p w:rsidR="000F7FF4" w:rsidRDefault="000F7FF4" w:rsidP="000F7FF4">
      <w:pPr>
        <w:pStyle w:val="aa"/>
        <w:widowControl w:val="0"/>
        <w:tabs>
          <w:tab w:val="left" w:pos="180"/>
          <w:tab w:val="left" w:pos="1134"/>
          <w:tab w:val="left" w:pos="1260"/>
        </w:tabs>
        <w:overflowPunct w:val="0"/>
        <w:adjustRightInd w:val="0"/>
        <w:ind w:left="851"/>
        <w:rPr>
          <w:rFonts w:ascii="Times New Roman" w:hAnsi="Times New Roman"/>
          <w:sz w:val="24"/>
          <w:szCs w:val="24"/>
        </w:rPr>
      </w:pPr>
    </w:p>
    <w:p w:rsidR="000F7FF4" w:rsidRPr="000F7FF4" w:rsidRDefault="000F7FF4" w:rsidP="000F7FF4">
      <w:pPr>
        <w:pStyle w:val="3"/>
        <w:spacing w:line="240" w:lineRule="auto"/>
      </w:pPr>
      <w:bookmarkStart w:id="349" w:name="_Toc492371593"/>
      <w:bookmarkStart w:id="350" w:name="_Toc494804970"/>
      <w:bookmarkStart w:id="351" w:name="_Toc501977874"/>
      <w:r>
        <w:t>Статья 44.8</w:t>
      </w:r>
      <w:r w:rsidRPr="000F7FF4">
        <w:t>. Зона специального назначения, связанная с государственными объектами</w:t>
      </w:r>
      <w:r w:rsidRPr="000F7FF4">
        <w:tab/>
        <w:t>Сп</w:t>
      </w:r>
      <w:proofErr w:type="gramStart"/>
      <w:r w:rsidRPr="000F7FF4">
        <w:t>2</w:t>
      </w:r>
      <w:proofErr w:type="gramEnd"/>
      <w:r w:rsidRPr="000F7FF4">
        <w:t>.</w:t>
      </w:r>
      <w:bookmarkEnd w:id="349"/>
      <w:bookmarkEnd w:id="350"/>
      <w:bookmarkEnd w:id="351"/>
    </w:p>
    <w:p w:rsidR="000F7FF4" w:rsidRPr="000F7FF4" w:rsidRDefault="000F7FF4" w:rsidP="000F7FF4">
      <w:pPr>
        <w:widowControl w:val="0"/>
        <w:numPr>
          <w:ilvl w:val="0"/>
          <w:numId w:val="64"/>
        </w:numPr>
        <w:tabs>
          <w:tab w:val="clear" w:pos="720"/>
          <w:tab w:val="num" w:pos="142"/>
          <w:tab w:val="left" w:pos="180"/>
          <w:tab w:val="left" w:pos="1260"/>
        </w:tabs>
        <w:overflowPunct w:val="0"/>
        <w:adjustRightInd w:val="0"/>
        <w:spacing w:before="120" w:line="240" w:lineRule="auto"/>
        <w:ind w:left="0" w:firstLine="851"/>
        <w:jc w:val="both"/>
        <w:rPr>
          <w:rFonts w:ascii="Times New Roman" w:hAnsi="Times New Roman"/>
          <w:sz w:val="24"/>
          <w:szCs w:val="24"/>
        </w:rPr>
      </w:pPr>
      <w:r w:rsidRPr="000F7FF4">
        <w:rPr>
          <w:rFonts w:ascii="Times New Roman" w:hAnsi="Times New Roman"/>
          <w:sz w:val="24"/>
          <w:szCs w:val="24"/>
        </w:rPr>
        <w:t>Виды разрешённого использования земельных участков и объектов капитального строительства:</w:t>
      </w:r>
    </w:p>
    <w:tbl>
      <w:tblPr>
        <w:tblW w:w="9214" w:type="dxa"/>
        <w:tblInd w:w="180" w:type="dxa"/>
        <w:tblLayout w:type="fixed"/>
        <w:tblCellMar>
          <w:left w:w="180" w:type="dxa"/>
          <w:right w:w="180" w:type="dxa"/>
        </w:tblCellMar>
        <w:tblLook w:val="0000"/>
      </w:tblPr>
      <w:tblGrid>
        <w:gridCol w:w="3544"/>
        <w:gridCol w:w="2693"/>
        <w:gridCol w:w="2977"/>
      </w:tblGrid>
      <w:tr w:rsidR="000F7FF4" w:rsidRPr="000F7FF4" w:rsidTr="000F7FF4">
        <w:trPr>
          <w:trHeight w:val="711"/>
        </w:trPr>
        <w:tc>
          <w:tcPr>
            <w:tcW w:w="3544" w:type="dxa"/>
            <w:tcBorders>
              <w:top w:val="single" w:sz="8" w:space="0" w:color="auto"/>
              <w:left w:val="single" w:sz="8" w:space="0" w:color="auto"/>
              <w:bottom w:val="single" w:sz="8" w:space="0" w:color="auto"/>
              <w:right w:val="nil"/>
            </w:tcBorders>
          </w:tcPr>
          <w:p w:rsidR="000F7FF4" w:rsidRPr="000F7FF4" w:rsidRDefault="000F7FF4" w:rsidP="000F7FF4">
            <w:pPr>
              <w:tabs>
                <w:tab w:val="num" w:pos="-180"/>
                <w:tab w:val="num" w:pos="180"/>
                <w:tab w:val="left" w:pos="1260"/>
              </w:tabs>
              <w:rPr>
                <w:rFonts w:ascii="Times New Roman" w:hAnsi="Times New Roman"/>
                <w:sz w:val="24"/>
                <w:szCs w:val="24"/>
              </w:rPr>
            </w:pPr>
            <w:r w:rsidRPr="000F7FF4">
              <w:rPr>
                <w:rFonts w:ascii="Times New Roman" w:hAnsi="Times New Roman"/>
                <w:sz w:val="24"/>
                <w:szCs w:val="24"/>
              </w:rPr>
              <w:t xml:space="preserve">Основные виды </w:t>
            </w:r>
            <w:proofErr w:type="gramStart"/>
            <w:r w:rsidRPr="000F7FF4">
              <w:rPr>
                <w:rFonts w:ascii="Times New Roman" w:hAnsi="Times New Roman"/>
                <w:sz w:val="24"/>
                <w:szCs w:val="24"/>
              </w:rPr>
              <w:t>разрешенного</w:t>
            </w:r>
            <w:proofErr w:type="gramEnd"/>
          </w:p>
          <w:p w:rsidR="000F7FF4" w:rsidRPr="000F7FF4" w:rsidRDefault="000F7FF4" w:rsidP="000F7FF4">
            <w:pPr>
              <w:tabs>
                <w:tab w:val="num" w:pos="-180"/>
                <w:tab w:val="num" w:pos="180"/>
                <w:tab w:val="left" w:pos="1260"/>
              </w:tabs>
              <w:rPr>
                <w:rFonts w:ascii="Times New Roman" w:hAnsi="Times New Roman"/>
                <w:sz w:val="24"/>
                <w:szCs w:val="24"/>
              </w:rPr>
            </w:pPr>
            <w:r w:rsidRPr="000F7FF4">
              <w:rPr>
                <w:rFonts w:ascii="Times New Roman" w:hAnsi="Times New Roman"/>
                <w:sz w:val="24"/>
                <w:szCs w:val="24"/>
              </w:rPr>
              <w:t>использования</w:t>
            </w:r>
          </w:p>
        </w:tc>
        <w:tc>
          <w:tcPr>
            <w:tcW w:w="2693" w:type="dxa"/>
            <w:tcBorders>
              <w:top w:val="single" w:sz="8" w:space="0" w:color="auto"/>
              <w:left w:val="single" w:sz="8" w:space="0" w:color="auto"/>
              <w:bottom w:val="single" w:sz="8" w:space="0" w:color="auto"/>
              <w:right w:val="nil"/>
            </w:tcBorders>
          </w:tcPr>
          <w:p w:rsidR="000F7FF4" w:rsidRPr="000F7FF4" w:rsidRDefault="000F7FF4" w:rsidP="000F7FF4">
            <w:pPr>
              <w:tabs>
                <w:tab w:val="num" w:pos="-180"/>
                <w:tab w:val="num" w:pos="180"/>
                <w:tab w:val="left" w:pos="1260"/>
              </w:tabs>
              <w:rPr>
                <w:rFonts w:ascii="Times New Roman" w:hAnsi="Times New Roman"/>
                <w:sz w:val="24"/>
                <w:szCs w:val="24"/>
              </w:rPr>
            </w:pPr>
            <w:r w:rsidRPr="000F7FF4">
              <w:rPr>
                <w:rFonts w:ascii="Times New Roman" w:hAnsi="Times New Roman"/>
                <w:sz w:val="24"/>
                <w:szCs w:val="24"/>
              </w:rPr>
              <w:t>Условно разрешенные</w:t>
            </w:r>
          </w:p>
          <w:p w:rsidR="000F7FF4" w:rsidRPr="000F7FF4" w:rsidRDefault="000F7FF4" w:rsidP="000F7FF4">
            <w:pPr>
              <w:tabs>
                <w:tab w:val="num" w:pos="-180"/>
                <w:tab w:val="num" w:pos="180"/>
                <w:tab w:val="left" w:pos="1260"/>
              </w:tabs>
              <w:rPr>
                <w:rFonts w:ascii="Times New Roman" w:hAnsi="Times New Roman"/>
                <w:sz w:val="24"/>
                <w:szCs w:val="24"/>
              </w:rPr>
            </w:pPr>
            <w:r w:rsidRPr="000F7FF4">
              <w:rPr>
                <w:rFonts w:ascii="Times New Roman" w:hAnsi="Times New Roman"/>
                <w:sz w:val="24"/>
                <w:szCs w:val="24"/>
              </w:rPr>
              <w:t>виды использования</w:t>
            </w:r>
          </w:p>
        </w:tc>
        <w:tc>
          <w:tcPr>
            <w:tcW w:w="2977" w:type="dxa"/>
            <w:tcBorders>
              <w:top w:val="single" w:sz="8" w:space="0" w:color="auto"/>
              <w:left w:val="single" w:sz="8" w:space="0" w:color="auto"/>
              <w:bottom w:val="single" w:sz="8" w:space="0" w:color="auto"/>
              <w:right w:val="single" w:sz="8" w:space="0" w:color="auto"/>
            </w:tcBorders>
          </w:tcPr>
          <w:p w:rsidR="000F7FF4" w:rsidRPr="000F7FF4" w:rsidRDefault="000F7FF4" w:rsidP="000F7FF4">
            <w:pPr>
              <w:tabs>
                <w:tab w:val="num" w:pos="-180"/>
                <w:tab w:val="num" w:pos="180"/>
                <w:tab w:val="left" w:pos="1260"/>
              </w:tabs>
              <w:rPr>
                <w:rFonts w:ascii="Times New Roman" w:hAnsi="Times New Roman"/>
                <w:sz w:val="24"/>
                <w:szCs w:val="24"/>
              </w:rPr>
            </w:pPr>
            <w:r w:rsidRPr="000F7FF4">
              <w:rPr>
                <w:rFonts w:ascii="Times New Roman" w:hAnsi="Times New Roman"/>
                <w:sz w:val="24"/>
                <w:szCs w:val="24"/>
              </w:rPr>
              <w:t>Вспомогательные виды</w:t>
            </w:r>
          </w:p>
          <w:p w:rsidR="000F7FF4" w:rsidRPr="000F7FF4" w:rsidRDefault="000F7FF4" w:rsidP="000F7FF4">
            <w:pPr>
              <w:tabs>
                <w:tab w:val="num" w:pos="-180"/>
                <w:tab w:val="num" w:pos="180"/>
                <w:tab w:val="left" w:pos="1260"/>
              </w:tabs>
              <w:rPr>
                <w:rFonts w:ascii="Times New Roman" w:hAnsi="Times New Roman"/>
                <w:sz w:val="24"/>
                <w:szCs w:val="24"/>
              </w:rPr>
            </w:pPr>
            <w:r w:rsidRPr="000F7FF4">
              <w:rPr>
                <w:rFonts w:ascii="Times New Roman" w:hAnsi="Times New Roman"/>
                <w:sz w:val="24"/>
                <w:szCs w:val="24"/>
              </w:rPr>
              <w:t>использования</w:t>
            </w:r>
          </w:p>
        </w:tc>
      </w:tr>
      <w:tr w:rsidR="000F7FF4" w:rsidRPr="000F7FF4" w:rsidTr="000F7FF4">
        <w:trPr>
          <w:trHeight w:val="769"/>
        </w:trPr>
        <w:tc>
          <w:tcPr>
            <w:tcW w:w="3544" w:type="dxa"/>
            <w:tcBorders>
              <w:top w:val="single" w:sz="8" w:space="0" w:color="auto"/>
              <w:left w:val="single" w:sz="8" w:space="0" w:color="auto"/>
              <w:bottom w:val="single" w:sz="8" w:space="0" w:color="auto"/>
              <w:right w:val="nil"/>
            </w:tcBorders>
          </w:tcPr>
          <w:p w:rsidR="000F7FF4" w:rsidRPr="000F7FF4" w:rsidRDefault="000F7FF4" w:rsidP="000F7FF4">
            <w:pPr>
              <w:numPr>
                <w:ilvl w:val="0"/>
                <w:numId w:val="29"/>
              </w:numPr>
              <w:tabs>
                <w:tab w:val="num" w:pos="-180"/>
                <w:tab w:val="num" w:pos="0"/>
                <w:tab w:val="num" w:pos="180"/>
                <w:tab w:val="left" w:pos="310"/>
                <w:tab w:val="num" w:pos="1080"/>
                <w:tab w:val="left" w:pos="1260"/>
                <w:tab w:val="left" w:pos="1980"/>
              </w:tabs>
              <w:spacing w:line="240" w:lineRule="auto"/>
              <w:ind w:left="0" w:firstLine="0"/>
              <w:jc w:val="left"/>
              <w:rPr>
                <w:rFonts w:ascii="Times New Roman" w:hAnsi="Times New Roman"/>
                <w:sz w:val="24"/>
                <w:szCs w:val="24"/>
              </w:rPr>
            </w:pPr>
            <w:r w:rsidRPr="000F7FF4">
              <w:rPr>
                <w:rFonts w:ascii="Times New Roman" w:hAnsi="Times New Roman"/>
                <w:sz w:val="24"/>
                <w:szCs w:val="24"/>
              </w:rPr>
              <w:t>8.0 Обеспечение обороны и безопасности</w:t>
            </w:r>
          </w:p>
          <w:p w:rsidR="000F7FF4" w:rsidRDefault="000F7FF4" w:rsidP="000F7FF4">
            <w:pPr>
              <w:numPr>
                <w:ilvl w:val="0"/>
                <w:numId w:val="29"/>
              </w:numPr>
              <w:tabs>
                <w:tab w:val="num" w:pos="-180"/>
                <w:tab w:val="num" w:pos="0"/>
                <w:tab w:val="num" w:pos="180"/>
                <w:tab w:val="left" w:pos="310"/>
                <w:tab w:val="num" w:pos="1080"/>
                <w:tab w:val="left" w:pos="1260"/>
                <w:tab w:val="left" w:pos="1980"/>
              </w:tabs>
              <w:spacing w:line="240" w:lineRule="auto"/>
              <w:ind w:left="0" w:firstLine="0"/>
              <w:jc w:val="left"/>
              <w:rPr>
                <w:rFonts w:ascii="Times New Roman" w:hAnsi="Times New Roman"/>
                <w:sz w:val="24"/>
                <w:szCs w:val="24"/>
              </w:rPr>
            </w:pPr>
            <w:r w:rsidRPr="000F7FF4">
              <w:rPr>
                <w:rFonts w:ascii="Times New Roman" w:hAnsi="Times New Roman"/>
                <w:sz w:val="24"/>
                <w:szCs w:val="24"/>
              </w:rPr>
              <w:t>8.1 Обеспечение вооруженных сил</w:t>
            </w:r>
          </w:p>
          <w:p w:rsidR="000F7FF4" w:rsidRPr="000F7FF4" w:rsidRDefault="000F7FF4" w:rsidP="000F7FF4">
            <w:pPr>
              <w:numPr>
                <w:ilvl w:val="0"/>
                <w:numId w:val="29"/>
              </w:numPr>
              <w:tabs>
                <w:tab w:val="num" w:pos="-180"/>
                <w:tab w:val="num" w:pos="0"/>
                <w:tab w:val="num" w:pos="180"/>
                <w:tab w:val="left" w:pos="310"/>
                <w:tab w:val="num" w:pos="1080"/>
                <w:tab w:val="left" w:pos="1260"/>
                <w:tab w:val="left" w:pos="1980"/>
              </w:tabs>
              <w:spacing w:line="240" w:lineRule="auto"/>
              <w:ind w:left="0" w:firstLine="0"/>
              <w:jc w:val="left"/>
              <w:rPr>
                <w:rFonts w:ascii="Times New Roman" w:hAnsi="Times New Roman"/>
                <w:sz w:val="24"/>
                <w:szCs w:val="24"/>
              </w:rPr>
            </w:pPr>
            <w:r>
              <w:rPr>
                <w:rFonts w:ascii="Times New Roman" w:hAnsi="Times New Roman"/>
                <w:sz w:val="24"/>
                <w:szCs w:val="24"/>
              </w:rPr>
              <w:t>8.2 Охрана Государственной границы Российской Федерации</w:t>
            </w:r>
          </w:p>
          <w:p w:rsidR="000F7FF4" w:rsidRPr="000F7FF4" w:rsidRDefault="000F7FF4" w:rsidP="000F7FF4">
            <w:pPr>
              <w:numPr>
                <w:ilvl w:val="0"/>
                <w:numId w:val="29"/>
              </w:numPr>
              <w:tabs>
                <w:tab w:val="num" w:pos="-180"/>
                <w:tab w:val="num" w:pos="0"/>
                <w:tab w:val="num" w:pos="180"/>
                <w:tab w:val="left" w:pos="310"/>
                <w:tab w:val="num" w:pos="1080"/>
                <w:tab w:val="left" w:pos="1260"/>
                <w:tab w:val="left" w:pos="1980"/>
              </w:tabs>
              <w:spacing w:line="240" w:lineRule="auto"/>
              <w:ind w:left="0" w:firstLine="0"/>
              <w:jc w:val="left"/>
              <w:rPr>
                <w:rFonts w:ascii="Times New Roman" w:hAnsi="Times New Roman"/>
                <w:sz w:val="24"/>
                <w:szCs w:val="24"/>
              </w:rPr>
            </w:pPr>
            <w:r w:rsidRPr="000F7FF4">
              <w:rPr>
                <w:rFonts w:ascii="Times New Roman" w:hAnsi="Times New Roman"/>
                <w:sz w:val="24"/>
                <w:szCs w:val="24"/>
              </w:rPr>
              <w:t>8.3 Обеспечение внутреннего правопорядка</w:t>
            </w:r>
          </w:p>
        </w:tc>
        <w:tc>
          <w:tcPr>
            <w:tcW w:w="2693" w:type="dxa"/>
            <w:tcBorders>
              <w:top w:val="single" w:sz="8" w:space="0" w:color="auto"/>
              <w:left w:val="single" w:sz="8" w:space="0" w:color="auto"/>
              <w:bottom w:val="single" w:sz="8" w:space="0" w:color="auto"/>
              <w:right w:val="nil"/>
            </w:tcBorders>
          </w:tcPr>
          <w:p w:rsidR="000F7FF4" w:rsidRPr="000F7FF4" w:rsidRDefault="000F7FF4" w:rsidP="000F7FF4">
            <w:pPr>
              <w:tabs>
                <w:tab w:val="num" w:pos="180"/>
                <w:tab w:val="left" w:pos="310"/>
                <w:tab w:val="num" w:pos="360"/>
                <w:tab w:val="num" w:pos="1080"/>
                <w:tab w:val="num" w:pos="1260"/>
                <w:tab w:val="left" w:pos="1980"/>
              </w:tabs>
              <w:rPr>
                <w:rFonts w:ascii="Times New Roman" w:hAnsi="Times New Roman"/>
                <w:sz w:val="24"/>
                <w:szCs w:val="24"/>
              </w:rPr>
            </w:pPr>
            <w:r w:rsidRPr="000F7FF4">
              <w:rPr>
                <w:rFonts w:ascii="Times New Roman" w:hAnsi="Times New Roman"/>
                <w:sz w:val="24"/>
                <w:szCs w:val="24"/>
              </w:rPr>
              <w:t xml:space="preserve">Не </w:t>
            </w:r>
            <w:proofErr w:type="gramStart"/>
            <w:r w:rsidRPr="000F7FF4">
              <w:rPr>
                <w:rFonts w:ascii="Times New Roman" w:hAnsi="Times New Roman"/>
                <w:sz w:val="24"/>
                <w:szCs w:val="24"/>
              </w:rPr>
              <w:t>установлены</w:t>
            </w:r>
            <w:proofErr w:type="gramEnd"/>
          </w:p>
        </w:tc>
        <w:tc>
          <w:tcPr>
            <w:tcW w:w="2977" w:type="dxa"/>
            <w:tcBorders>
              <w:top w:val="single" w:sz="8" w:space="0" w:color="auto"/>
              <w:left w:val="single" w:sz="8" w:space="0" w:color="auto"/>
              <w:bottom w:val="single" w:sz="8" w:space="0" w:color="auto"/>
              <w:right w:val="single" w:sz="8" w:space="0" w:color="auto"/>
            </w:tcBorders>
          </w:tcPr>
          <w:p w:rsidR="000F7FF4" w:rsidRPr="000F7FF4" w:rsidRDefault="000F7FF4" w:rsidP="000F7FF4">
            <w:pPr>
              <w:tabs>
                <w:tab w:val="num" w:pos="180"/>
                <w:tab w:val="left" w:pos="310"/>
                <w:tab w:val="num" w:pos="360"/>
                <w:tab w:val="num" w:pos="1080"/>
                <w:tab w:val="num" w:pos="1260"/>
                <w:tab w:val="left" w:pos="1980"/>
              </w:tabs>
              <w:jc w:val="both"/>
              <w:rPr>
                <w:rFonts w:ascii="Times New Roman" w:hAnsi="Times New Roman"/>
                <w:sz w:val="24"/>
                <w:szCs w:val="24"/>
              </w:rPr>
            </w:pPr>
            <w:r w:rsidRPr="000F7FF4">
              <w:rPr>
                <w:rFonts w:ascii="Times New Roman" w:hAnsi="Times New Roman"/>
                <w:sz w:val="24"/>
                <w:szCs w:val="24"/>
              </w:rPr>
              <w:t>-3.1.Коммунальное обслуживание</w:t>
            </w:r>
          </w:p>
          <w:p w:rsidR="000F7FF4" w:rsidRPr="000F7FF4" w:rsidRDefault="000F7FF4" w:rsidP="000F7FF4">
            <w:pPr>
              <w:tabs>
                <w:tab w:val="num" w:pos="180"/>
                <w:tab w:val="left" w:pos="310"/>
                <w:tab w:val="num" w:pos="360"/>
                <w:tab w:val="num" w:pos="1080"/>
                <w:tab w:val="num" w:pos="1260"/>
                <w:tab w:val="left" w:pos="1980"/>
              </w:tabs>
              <w:rPr>
                <w:rFonts w:ascii="Times New Roman" w:hAnsi="Times New Roman"/>
                <w:sz w:val="24"/>
                <w:szCs w:val="24"/>
              </w:rPr>
            </w:pPr>
          </w:p>
        </w:tc>
      </w:tr>
    </w:tbl>
    <w:p w:rsidR="000F7FF4" w:rsidRPr="000F7FF4" w:rsidRDefault="000F7FF4" w:rsidP="000F7FF4">
      <w:pPr>
        <w:widowControl w:val="0"/>
        <w:numPr>
          <w:ilvl w:val="0"/>
          <w:numId w:val="64"/>
        </w:numPr>
        <w:tabs>
          <w:tab w:val="clear" w:pos="720"/>
          <w:tab w:val="num" w:pos="0"/>
          <w:tab w:val="left" w:pos="1260"/>
        </w:tabs>
        <w:overflowPunct w:val="0"/>
        <w:adjustRightInd w:val="0"/>
        <w:spacing w:before="120" w:line="240" w:lineRule="auto"/>
        <w:ind w:left="0" w:firstLine="851"/>
        <w:jc w:val="both"/>
        <w:rPr>
          <w:rFonts w:ascii="Times New Roman" w:hAnsi="Times New Roman"/>
          <w:sz w:val="24"/>
          <w:szCs w:val="24"/>
        </w:rPr>
      </w:pPr>
      <w:proofErr w:type="gramStart"/>
      <w:r w:rsidRPr="000F7FF4">
        <w:rPr>
          <w:rFonts w:ascii="Times New Roman" w:hAnsi="Times New Roman"/>
          <w:sz w:val="24"/>
          <w:szCs w:val="24"/>
        </w:rPr>
        <w:t>Предельные (минимальные и (или) максимальные) размеры земельных участков,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предельная высота зданий, строений, сооружений, а также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w:t>
      </w:r>
      <w:proofErr w:type="gramEnd"/>
      <w:r w:rsidRPr="000F7FF4">
        <w:rPr>
          <w:rFonts w:ascii="Times New Roman" w:hAnsi="Times New Roman"/>
          <w:sz w:val="24"/>
          <w:szCs w:val="24"/>
        </w:rPr>
        <w:t>, ко всей площади земельного участка, в зоне Сп</w:t>
      </w:r>
      <w:proofErr w:type="gramStart"/>
      <w:r w:rsidRPr="000F7FF4">
        <w:rPr>
          <w:rFonts w:ascii="Times New Roman" w:hAnsi="Times New Roman"/>
          <w:sz w:val="24"/>
          <w:szCs w:val="24"/>
        </w:rPr>
        <w:t>2</w:t>
      </w:r>
      <w:proofErr w:type="gramEnd"/>
      <w:r w:rsidRPr="000F7FF4">
        <w:rPr>
          <w:rFonts w:ascii="Times New Roman" w:hAnsi="Times New Roman"/>
          <w:sz w:val="24"/>
          <w:szCs w:val="24"/>
        </w:rPr>
        <w:t xml:space="preserve"> не подлежат установлению.</w:t>
      </w:r>
    </w:p>
    <w:p w:rsidR="000F7FF4" w:rsidRPr="000F7FF4" w:rsidRDefault="000F7FF4" w:rsidP="000F7FF4">
      <w:pPr>
        <w:widowControl w:val="0"/>
        <w:tabs>
          <w:tab w:val="num" w:pos="0"/>
          <w:tab w:val="left" w:pos="900"/>
          <w:tab w:val="left" w:pos="1260"/>
        </w:tabs>
        <w:overflowPunct w:val="0"/>
        <w:adjustRightInd w:val="0"/>
        <w:ind w:firstLine="851"/>
        <w:jc w:val="both"/>
        <w:rPr>
          <w:rFonts w:ascii="Times New Roman" w:hAnsi="Times New Roman"/>
          <w:sz w:val="24"/>
          <w:szCs w:val="24"/>
        </w:rPr>
      </w:pPr>
    </w:p>
    <w:p w:rsidR="000F7FF4" w:rsidRPr="000F7FF4" w:rsidRDefault="000F7FF4" w:rsidP="000F7FF4">
      <w:pPr>
        <w:widowControl w:val="0"/>
        <w:numPr>
          <w:ilvl w:val="0"/>
          <w:numId w:val="64"/>
        </w:numPr>
        <w:tabs>
          <w:tab w:val="clear" w:pos="720"/>
          <w:tab w:val="num" w:pos="0"/>
          <w:tab w:val="left" w:pos="180"/>
          <w:tab w:val="left" w:pos="900"/>
          <w:tab w:val="left" w:pos="1080"/>
          <w:tab w:val="left" w:pos="1260"/>
        </w:tabs>
        <w:overflowPunct w:val="0"/>
        <w:adjustRightInd w:val="0"/>
        <w:spacing w:line="240" w:lineRule="auto"/>
        <w:ind w:left="0" w:firstLine="851"/>
        <w:jc w:val="both"/>
        <w:rPr>
          <w:rFonts w:ascii="Times New Roman" w:hAnsi="Times New Roman"/>
          <w:sz w:val="24"/>
          <w:szCs w:val="24"/>
        </w:rPr>
      </w:pPr>
      <w:r w:rsidRPr="000F7FF4">
        <w:rPr>
          <w:rFonts w:ascii="Times New Roman" w:hAnsi="Times New Roman"/>
          <w:sz w:val="24"/>
          <w:szCs w:val="24"/>
        </w:rPr>
        <w:t xml:space="preserve">Ограничения использования земельных участков и объектов капитального </w:t>
      </w:r>
      <w:r w:rsidRPr="000F7FF4">
        <w:rPr>
          <w:rFonts w:ascii="Times New Roman" w:hAnsi="Times New Roman"/>
          <w:sz w:val="24"/>
          <w:szCs w:val="24"/>
        </w:rPr>
        <w:lastRenderedPageBreak/>
        <w:t>строительства, находящихся в зоне Сп</w:t>
      </w:r>
      <w:proofErr w:type="gramStart"/>
      <w:r w:rsidRPr="000F7FF4">
        <w:rPr>
          <w:rFonts w:ascii="Times New Roman" w:hAnsi="Times New Roman"/>
          <w:sz w:val="24"/>
          <w:szCs w:val="24"/>
        </w:rPr>
        <w:t>2</w:t>
      </w:r>
      <w:proofErr w:type="gramEnd"/>
      <w:r w:rsidRPr="000F7FF4">
        <w:rPr>
          <w:rFonts w:ascii="Times New Roman" w:hAnsi="Times New Roman"/>
          <w:sz w:val="24"/>
          <w:szCs w:val="24"/>
        </w:rPr>
        <w:t xml:space="preserve"> и расположенных в границах зон с особыми условиями использования территории, устанавливаются в соответствии со статьями </w:t>
      </w:r>
      <w:r w:rsidR="00F628C9">
        <w:rPr>
          <w:rFonts w:ascii="Times New Roman" w:hAnsi="Times New Roman"/>
          <w:sz w:val="24"/>
          <w:szCs w:val="24"/>
        </w:rPr>
        <w:t xml:space="preserve">44-60 </w:t>
      </w:r>
      <w:r w:rsidRPr="000F7FF4">
        <w:rPr>
          <w:rFonts w:ascii="Times New Roman" w:hAnsi="Times New Roman"/>
          <w:sz w:val="24"/>
          <w:szCs w:val="24"/>
        </w:rPr>
        <w:t>настоящих Правил.</w:t>
      </w:r>
    </w:p>
    <w:p w:rsidR="000F7FF4" w:rsidRDefault="000F7FF4" w:rsidP="000F7FF4">
      <w:pPr>
        <w:pStyle w:val="3"/>
        <w:keepLines w:val="0"/>
        <w:widowControl w:val="0"/>
        <w:numPr>
          <w:ilvl w:val="2"/>
          <w:numId w:val="0"/>
        </w:numPr>
        <w:tabs>
          <w:tab w:val="num" w:pos="0"/>
        </w:tabs>
        <w:suppressAutoHyphens/>
        <w:spacing w:before="120" w:line="240" w:lineRule="auto"/>
        <w:ind w:firstLine="851"/>
      </w:pPr>
    </w:p>
    <w:p w:rsidR="000F7FF4" w:rsidRPr="000F7FF4" w:rsidRDefault="000F7FF4" w:rsidP="000F7FF4">
      <w:pPr>
        <w:pStyle w:val="aa"/>
        <w:widowControl w:val="0"/>
        <w:tabs>
          <w:tab w:val="left" w:pos="180"/>
          <w:tab w:val="left" w:pos="1134"/>
          <w:tab w:val="left" w:pos="1260"/>
        </w:tabs>
        <w:overflowPunct w:val="0"/>
        <w:adjustRightInd w:val="0"/>
        <w:ind w:left="851"/>
        <w:rPr>
          <w:rFonts w:ascii="Times New Roman" w:hAnsi="Times New Roman"/>
          <w:sz w:val="24"/>
          <w:szCs w:val="24"/>
        </w:rPr>
      </w:pPr>
    </w:p>
    <w:p w:rsidR="00E214F3" w:rsidRDefault="00E214F3" w:rsidP="00242607">
      <w:pPr>
        <w:pStyle w:val="3"/>
        <w:keepLines w:val="0"/>
        <w:suppressAutoHyphens/>
        <w:spacing w:before="180" w:after="120" w:line="240" w:lineRule="auto"/>
        <w:rPr>
          <w:rFonts w:eastAsia="Times New Roman" w:cs="Times New Roman"/>
          <w:bCs/>
          <w:lang w:eastAsia="ar-SA"/>
        </w:rPr>
      </w:pPr>
      <w:bookmarkStart w:id="352" w:name="_Toc501977875"/>
      <w:r w:rsidRPr="000E39DF">
        <w:rPr>
          <w:rFonts w:eastAsia="Times New Roman" w:cs="Times New Roman"/>
          <w:bCs/>
          <w:lang w:eastAsia="ar-SA"/>
        </w:rPr>
        <w:t xml:space="preserve">Статья </w:t>
      </w:r>
      <w:r w:rsidR="000F7FF4">
        <w:rPr>
          <w:rFonts w:eastAsia="Times New Roman" w:cs="Times New Roman"/>
          <w:bCs/>
          <w:lang w:eastAsia="ar-SA"/>
        </w:rPr>
        <w:t>44.9</w:t>
      </w:r>
      <w:r w:rsidRPr="000E39DF">
        <w:rPr>
          <w:rFonts w:eastAsia="Times New Roman" w:cs="Times New Roman"/>
          <w:bCs/>
          <w:lang w:eastAsia="ar-SA"/>
        </w:rPr>
        <w:t xml:space="preserve">. </w:t>
      </w:r>
      <w:r w:rsidR="000F7FF4">
        <w:rPr>
          <w:rFonts w:eastAsia="Times New Roman" w:cs="Times New Roman"/>
          <w:bCs/>
          <w:lang w:eastAsia="ar-SA"/>
        </w:rPr>
        <w:t>З</w:t>
      </w:r>
      <w:r w:rsidR="00A06375">
        <w:rPr>
          <w:rFonts w:eastAsia="Times New Roman" w:cs="Times New Roman"/>
          <w:bCs/>
          <w:lang w:eastAsia="ar-SA"/>
        </w:rPr>
        <w:t>он</w:t>
      </w:r>
      <w:r w:rsidR="000F7FF4">
        <w:rPr>
          <w:rFonts w:eastAsia="Times New Roman" w:cs="Times New Roman"/>
          <w:bCs/>
          <w:lang w:eastAsia="ar-SA"/>
        </w:rPr>
        <w:t>а</w:t>
      </w:r>
      <w:r w:rsidR="00A06375">
        <w:rPr>
          <w:rFonts w:eastAsia="Times New Roman" w:cs="Times New Roman"/>
          <w:bCs/>
          <w:lang w:eastAsia="ar-SA"/>
        </w:rPr>
        <w:t xml:space="preserve"> </w:t>
      </w:r>
      <w:bookmarkEnd w:id="347"/>
      <w:bookmarkEnd w:id="348"/>
      <w:r w:rsidR="000F7FF4">
        <w:rPr>
          <w:rFonts w:eastAsia="Times New Roman" w:cs="Times New Roman"/>
          <w:bCs/>
          <w:lang w:eastAsia="ar-SA"/>
        </w:rPr>
        <w:t>рекреационного</w:t>
      </w:r>
      <w:r w:rsidR="00A06375">
        <w:rPr>
          <w:rFonts w:eastAsia="Times New Roman" w:cs="Times New Roman"/>
          <w:bCs/>
          <w:lang w:eastAsia="ar-SA"/>
        </w:rPr>
        <w:t xml:space="preserve"> </w:t>
      </w:r>
      <w:r w:rsidR="00A06375" w:rsidRPr="000E39DF">
        <w:rPr>
          <w:rFonts w:eastAsia="Times New Roman" w:cs="Times New Roman"/>
          <w:bCs/>
          <w:lang w:eastAsia="ar-SA"/>
        </w:rPr>
        <w:t>назначени</w:t>
      </w:r>
      <w:r w:rsidR="000F7FF4">
        <w:rPr>
          <w:rFonts w:eastAsia="Times New Roman" w:cs="Times New Roman"/>
          <w:bCs/>
          <w:lang w:eastAsia="ar-SA"/>
        </w:rPr>
        <w:t xml:space="preserve">я </w:t>
      </w:r>
      <w:proofErr w:type="gramStart"/>
      <w:r w:rsidR="000F7FF4">
        <w:rPr>
          <w:rFonts w:eastAsia="Times New Roman" w:cs="Times New Roman"/>
          <w:bCs/>
          <w:lang w:eastAsia="ar-SA"/>
        </w:rPr>
        <w:t>Р</w:t>
      </w:r>
      <w:bookmarkEnd w:id="352"/>
      <w:proofErr w:type="gramEnd"/>
    </w:p>
    <w:p w:rsidR="005E1EC3" w:rsidRPr="000F7FF4" w:rsidRDefault="005E1EC3" w:rsidP="000F7FF4">
      <w:pPr>
        <w:pStyle w:val="aa"/>
        <w:widowControl w:val="0"/>
        <w:numPr>
          <w:ilvl w:val="3"/>
          <w:numId w:val="64"/>
        </w:numPr>
        <w:tabs>
          <w:tab w:val="clear" w:pos="2880"/>
          <w:tab w:val="num" w:pos="0"/>
          <w:tab w:val="left" w:pos="360"/>
          <w:tab w:val="left" w:pos="1080"/>
        </w:tabs>
        <w:overflowPunct w:val="0"/>
        <w:adjustRightInd w:val="0"/>
        <w:ind w:left="0" w:firstLine="851"/>
        <w:rPr>
          <w:rFonts w:ascii="Times New Roman" w:hAnsi="Times New Roman"/>
          <w:sz w:val="24"/>
          <w:szCs w:val="24"/>
        </w:rPr>
      </w:pPr>
      <w:r w:rsidRPr="000F7FF4">
        <w:rPr>
          <w:rFonts w:ascii="Times New Roman" w:hAnsi="Times New Roman"/>
          <w:sz w:val="24"/>
          <w:szCs w:val="24"/>
        </w:rPr>
        <w:t>Виды разрешённого использования земельных участков и объектов капитального строительства:</w:t>
      </w:r>
    </w:p>
    <w:tbl>
      <w:tblPr>
        <w:tblW w:w="9024" w:type="dxa"/>
        <w:tblInd w:w="180" w:type="dxa"/>
        <w:tblLayout w:type="fixed"/>
        <w:tblCellMar>
          <w:left w:w="180" w:type="dxa"/>
          <w:right w:w="180" w:type="dxa"/>
        </w:tblCellMar>
        <w:tblLook w:val="0000"/>
      </w:tblPr>
      <w:tblGrid>
        <w:gridCol w:w="2880"/>
        <w:gridCol w:w="3216"/>
        <w:gridCol w:w="2928"/>
      </w:tblGrid>
      <w:tr w:rsidR="005E1EC3" w:rsidRPr="005E1EC3" w:rsidTr="000F7FF4">
        <w:trPr>
          <w:trHeight w:val="711"/>
        </w:trPr>
        <w:tc>
          <w:tcPr>
            <w:tcW w:w="2880" w:type="dxa"/>
            <w:tcBorders>
              <w:top w:val="single" w:sz="8" w:space="0" w:color="auto"/>
              <w:left w:val="single" w:sz="8" w:space="0" w:color="auto"/>
              <w:bottom w:val="single" w:sz="8" w:space="0" w:color="auto"/>
              <w:right w:val="nil"/>
            </w:tcBorders>
          </w:tcPr>
          <w:p w:rsidR="005E1EC3" w:rsidRPr="005E1EC3" w:rsidRDefault="005E1EC3" w:rsidP="005E1EC3">
            <w:pPr>
              <w:tabs>
                <w:tab w:val="num" w:pos="-180"/>
                <w:tab w:val="num" w:pos="180"/>
                <w:tab w:val="left" w:pos="1260"/>
              </w:tabs>
              <w:spacing w:line="240" w:lineRule="auto"/>
              <w:rPr>
                <w:rFonts w:ascii="Times New Roman" w:hAnsi="Times New Roman"/>
                <w:sz w:val="24"/>
                <w:szCs w:val="24"/>
              </w:rPr>
            </w:pPr>
            <w:r w:rsidRPr="005E1EC3">
              <w:rPr>
                <w:rFonts w:ascii="Times New Roman" w:hAnsi="Times New Roman"/>
                <w:sz w:val="24"/>
                <w:szCs w:val="24"/>
              </w:rPr>
              <w:t xml:space="preserve">Основные виды </w:t>
            </w:r>
            <w:proofErr w:type="gramStart"/>
            <w:r w:rsidRPr="005E1EC3">
              <w:rPr>
                <w:rFonts w:ascii="Times New Roman" w:hAnsi="Times New Roman"/>
                <w:sz w:val="24"/>
                <w:szCs w:val="24"/>
              </w:rPr>
              <w:t>разрешенного</w:t>
            </w:r>
            <w:proofErr w:type="gramEnd"/>
          </w:p>
          <w:p w:rsidR="005E1EC3" w:rsidRPr="005E1EC3" w:rsidRDefault="005E1EC3" w:rsidP="005E1EC3">
            <w:pPr>
              <w:tabs>
                <w:tab w:val="num" w:pos="-180"/>
                <w:tab w:val="num" w:pos="180"/>
                <w:tab w:val="left" w:pos="1260"/>
              </w:tabs>
              <w:spacing w:line="240" w:lineRule="auto"/>
              <w:rPr>
                <w:rFonts w:ascii="Times New Roman" w:hAnsi="Times New Roman"/>
                <w:sz w:val="24"/>
                <w:szCs w:val="24"/>
              </w:rPr>
            </w:pPr>
            <w:r w:rsidRPr="005E1EC3">
              <w:rPr>
                <w:rFonts w:ascii="Times New Roman" w:hAnsi="Times New Roman"/>
                <w:sz w:val="24"/>
                <w:szCs w:val="24"/>
              </w:rPr>
              <w:t>использования</w:t>
            </w:r>
          </w:p>
        </w:tc>
        <w:tc>
          <w:tcPr>
            <w:tcW w:w="3216" w:type="dxa"/>
            <w:tcBorders>
              <w:top w:val="single" w:sz="8" w:space="0" w:color="auto"/>
              <w:left w:val="single" w:sz="8" w:space="0" w:color="auto"/>
              <w:bottom w:val="single" w:sz="8" w:space="0" w:color="auto"/>
              <w:right w:val="nil"/>
            </w:tcBorders>
          </w:tcPr>
          <w:p w:rsidR="005E1EC3" w:rsidRPr="005E1EC3" w:rsidRDefault="005E1EC3" w:rsidP="005E1EC3">
            <w:pPr>
              <w:tabs>
                <w:tab w:val="num" w:pos="-180"/>
                <w:tab w:val="num" w:pos="180"/>
                <w:tab w:val="left" w:pos="1260"/>
              </w:tabs>
              <w:spacing w:line="240" w:lineRule="auto"/>
              <w:rPr>
                <w:rFonts w:ascii="Times New Roman" w:hAnsi="Times New Roman"/>
                <w:sz w:val="24"/>
                <w:szCs w:val="24"/>
              </w:rPr>
            </w:pPr>
            <w:r w:rsidRPr="005E1EC3">
              <w:rPr>
                <w:rFonts w:ascii="Times New Roman" w:hAnsi="Times New Roman"/>
                <w:sz w:val="24"/>
                <w:szCs w:val="24"/>
              </w:rPr>
              <w:t>Условно разрешенные</w:t>
            </w:r>
          </w:p>
          <w:p w:rsidR="005E1EC3" w:rsidRPr="005E1EC3" w:rsidRDefault="005E1EC3" w:rsidP="005E1EC3">
            <w:pPr>
              <w:tabs>
                <w:tab w:val="num" w:pos="-180"/>
                <w:tab w:val="num" w:pos="180"/>
                <w:tab w:val="left" w:pos="1260"/>
              </w:tabs>
              <w:spacing w:line="240" w:lineRule="auto"/>
              <w:rPr>
                <w:rFonts w:ascii="Times New Roman" w:hAnsi="Times New Roman"/>
                <w:sz w:val="24"/>
                <w:szCs w:val="24"/>
              </w:rPr>
            </w:pPr>
            <w:r w:rsidRPr="005E1EC3">
              <w:rPr>
                <w:rFonts w:ascii="Times New Roman" w:hAnsi="Times New Roman"/>
                <w:sz w:val="24"/>
                <w:szCs w:val="24"/>
              </w:rPr>
              <w:t>виды использования</w:t>
            </w:r>
          </w:p>
        </w:tc>
        <w:tc>
          <w:tcPr>
            <w:tcW w:w="2928" w:type="dxa"/>
            <w:tcBorders>
              <w:top w:val="single" w:sz="8" w:space="0" w:color="auto"/>
              <w:left w:val="single" w:sz="8" w:space="0" w:color="auto"/>
              <w:bottom w:val="single" w:sz="8" w:space="0" w:color="auto"/>
              <w:right w:val="single" w:sz="8" w:space="0" w:color="auto"/>
            </w:tcBorders>
          </w:tcPr>
          <w:p w:rsidR="005E1EC3" w:rsidRPr="005E1EC3" w:rsidRDefault="005E1EC3" w:rsidP="005E1EC3">
            <w:pPr>
              <w:tabs>
                <w:tab w:val="num" w:pos="-180"/>
                <w:tab w:val="num" w:pos="180"/>
                <w:tab w:val="left" w:pos="1260"/>
              </w:tabs>
              <w:spacing w:line="240" w:lineRule="auto"/>
              <w:ind w:right="-180"/>
              <w:rPr>
                <w:rFonts w:ascii="Times New Roman" w:hAnsi="Times New Roman"/>
                <w:sz w:val="24"/>
                <w:szCs w:val="24"/>
              </w:rPr>
            </w:pPr>
            <w:r w:rsidRPr="005E1EC3">
              <w:rPr>
                <w:rFonts w:ascii="Times New Roman" w:hAnsi="Times New Roman"/>
                <w:sz w:val="24"/>
                <w:szCs w:val="24"/>
              </w:rPr>
              <w:t>Вспомогательные виды</w:t>
            </w:r>
          </w:p>
          <w:p w:rsidR="005E1EC3" w:rsidRPr="005E1EC3" w:rsidRDefault="005E1EC3" w:rsidP="005E1EC3">
            <w:pPr>
              <w:tabs>
                <w:tab w:val="num" w:pos="-180"/>
                <w:tab w:val="num" w:pos="180"/>
                <w:tab w:val="left" w:pos="1260"/>
              </w:tabs>
              <w:spacing w:line="240" w:lineRule="auto"/>
              <w:rPr>
                <w:rFonts w:ascii="Times New Roman" w:hAnsi="Times New Roman"/>
                <w:sz w:val="24"/>
                <w:szCs w:val="24"/>
              </w:rPr>
            </w:pPr>
            <w:r w:rsidRPr="005E1EC3">
              <w:rPr>
                <w:rFonts w:ascii="Times New Roman" w:hAnsi="Times New Roman"/>
                <w:sz w:val="24"/>
                <w:szCs w:val="24"/>
              </w:rPr>
              <w:t>использования</w:t>
            </w:r>
          </w:p>
        </w:tc>
      </w:tr>
      <w:tr w:rsidR="005E1EC3" w:rsidRPr="005E1EC3" w:rsidTr="000F7FF4">
        <w:trPr>
          <w:trHeight w:val="393"/>
        </w:trPr>
        <w:tc>
          <w:tcPr>
            <w:tcW w:w="2880" w:type="dxa"/>
            <w:tcBorders>
              <w:top w:val="single" w:sz="8" w:space="0" w:color="auto"/>
              <w:left w:val="single" w:sz="8" w:space="0" w:color="auto"/>
              <w:bottom w:val="single" w:sz="8" w:space="0" w:color="auto"/>
              <w:right w:val="nil"/>
            </w:tcBorders>
          </w:tcPr>
          <w:p w:rsidR="005E1EC3" w:rsidRDefault="005E1EC3" w:rsidP="00A377AE">
            <w:pPr>
              <w:numPr>
                <w:ilvl w:val="0"/>
                <w:numId w:val="29"/>
              </w:numPr>
              <w:tabs>
                <w:tab w:val="num" w:pos="-180"/>
                <w:tab w:val="num" w:pos="0"/>
                <w:tab w:val="num" w:pos="180"/>
                <w:tab w:val="left" w:pos="300"/>
                <w:tab w:val="num" w:pos="1080"/>
                <w:tab w:val="left" w:pos="1260"/>
                <w:tab w:val="left" w:pos="1980"/>
              </w:tabs>
              <w:spacing w:line="240" w:lineRule="auto"/>
              <w:ind w:left="0" w:firstLine="0"/>
              <w:jc w:val="left"/>
              <w:rPr>
                <w:rFonts w:ascii="Times New Roman" w:hAnsi="Times New Roman"/>
                <w:sz w:val="24"/>
                <w:szCs w:val="24"/>
              </w:rPr>
            </w:pPr>
            <w:r>
              <w:rPr>
                <w:rFonts w:ascii="Times New Roman" w:hAnsi="Times New Roman"/>
                <w:sz w:val="24"/>
                <w:szCs w:val="24"/>
              </w:rPr>
              <w:t xml:space="preserve">5.1 </w:t>
            </w:r>
            <w:r w:rsidRPr="005E1EC3">
              <w:rPr>
                <w:rFonts w:ascii="Times New Roman" w:hAnsi="Times New Roman"/>
                <w:sz w:val="24"/>
                <w:szCs w:val="24"/>
              </w:rPr>
              <w:t>Спорт</w:t>
            </w:r>
          </w:p>
          <w:p w:rsidR="00242607" w:rsidRPr="00242607" w:rsidRDefault="00242607" w:rsidP="00242607">
            <w:pPr>
              <w:numPr>
                <w:ilvl w:val="0"/>
                <w:numId w:val="29"/>
              </w:numPr>
              <w:tabs>
                <w:tab w:val="num" w:pos="-180"/>
                <w:tab w:val="num" w:pos="0"/>
                <w:tab w:val="num" w:pos="180"/>
                <w:tab w:val="left" w:pos="300"/>
                <w:tab w:val="num" w:pos="1080"/>
                <w:tab w:val="left" w:pos="1260"/>
                <w:tab w:val="left" w:pos="1980"/>
              </w:tabs>
              <w:spacing w:line="216" w:lineRule="auto"/>
              <w:ind w:left="0" w:firstLine="0"/>
              <w:jc w:val="left"/>
              <w:rPr>
                <w:rFonts w:ascii="Times New Roman" w:hAnsi="Times New Roman"/>
                <w:sz w:val="24"/>
                <w:szCs w:val="24"/>
              </w:rPr>
            </w:pPr>
            <w:r w:rsidRPr="00242607">
              <w:rPr>
                <w:rFonts w:ascii="Times New Roman" w:hAnsi="Times New Roman"/>
                <w:sz w:val="24"/>
                <w:szCs w:val="24"/>
              </w:rPr>
              <w:t>5.2.1 Туристическое обслуживание</w:t>
            </w:r>
          </w:p>
          <w:p w:rsidR="005E1EC3" w:rsidRPr="005E1EC3" w:rsidRDefault="005E1EC3" w:rsidP="00A377AE">
            <w:pPr>
              <w:numPr>
                <w:ilvl w:val="0"/>
                <w:numId w:val="29"/>
              </w:numPr>
              <w:tabs>
                <w:tab w:val="num" w:pos="-180"/>
                <w:tab w:val="num" w:pos="0"/>
                <w:tab w:val="num" w:pos="180"/>
                <w:tab w:val="left" w:pos="310"/>
                <w:tab w:val="num" w:pos="1080"/>
                <w:tab w:val="left" w:pos="1260"/>
                <w:tab w:val="left" w:pos="1980"/>
              </w:tabs>
              <w:spacing w:line="240" w:lineRule="auto"/>
              <w:ind w:left="0" w:firstLine="0"/>
              <w:jc w:val="left"/>
              <w:rPr>
                <w:rFonts w:ascii="Times New Roman" w:hAnsi="Times New Roman"/>
                <w:sz w:val="24"/>
                <w:szCs w:val="24"/>
              </w:rPr>
            </w:pPr>
            <w:r>
              <w:rPr>
                <w:rFonts w:ascii="Times New Roman" w:hAnsi="Times New Roman"/>
                <w:sz w:val="24"/>
                <w:szCs w:val="24"/>
              </w:rPr>
              <w:t>12.0</w:t>
            </w:r>
            <w:r w:rsidRPr="005E1EC3">
              <w:rPr>
                <w:rFonts w:ascii="Times New Roman" w:hAnsi="Times New Roman"/>
                <w:sz w:val="24"/>
                <w:szCs w:val="24"/>
              </w:rPr>
              <w:t xml:space="preserve"> Земельные участки (территории) общего пользования</w:t>
            </w:r>
          </w:p>
        </w:tc>
        <w:tc>
          <w:tcPr>
            <w:tcW w:w="3216" w:type="dxa"/>
            <w:tcBorders>
              <w:top w:val="single" w:sz="8" w:space="0" w:color="auto"/>
              <w:left w:val="single" w:sz="8" w:space="0" w:color="auto"/>
              <w:bottom w:val="single" w:sz="8" w:space="0" w:color="auto"/>
              <w:right w:val="nil"/>
            </w:tcBorders>
          </w:tcPr>
          <w:p w:rsidR="005E1EC3" w:rsidRPr="005E1EC3" w:rsidRDefault="005E1EC3" w:rsidP="00A377AE">
            <w:pPr>
              <w:numPr>
                <w:ilvl w:val="0"/>
                <w:numId w:val="29"/>
              </w:numPr>
              <w:tabs>
                <w:tab w:val="num" w:pos="-180"/>
                <w:tab w:val="num" w:pos="0"/>
                <w:tab w:val="num" w:pos="180"/>
                <w:tab w:val="left" w:pos="310"/>
                <w:tab w:val="num" w:pos="1080"/>
                <w:tab w:val="left" w:pos="1260"/>
                <w:tab w:val="left" w:pos="1980"/>
              </w:tabs>
              <w:spacing w:line="240" w:lineRule="auto"/>
              <w:ind w:left="0" w:firstLine="0"/>
              <w:jc w:val="left"/>
              <w:rPr>
                <w:rFonts w:ascii="Times New Roman" w:hAnsi="Times New Roman"/>
                <w:sz w:val="24"/>
                <w:szCs w:val="24"/>
              </w:rPr>
            </w:pPr>
            <w:r w:rsidRPr="005E1EC3">
              <w:rPr>
                <w:rFonts w:ascii="Times New Roman" w:hAnsi="Times New Roman"/>
                <w:sz w:val="24"/>
                <w:szCs w:val="24"/>
              </w:rPr>
              <w:t>4.4 Магазины</w:t>
            </w:r>
          </w:p>
          <w:p w:rsidR="005E1EC3" w:rsidRPr="005E1EC3" w:rsidRDefault="005E1EC3" w:rsidP="00A377AE">
            <w:pPr>
              <w:numPr>
                <w:ilvl w:val="0"/>
                <w:numId w:val="29"/>
              </w:numPr>
              <w:tabs>
                <w:tab w:val="num" w:pos="-180"/>
                <w:tab w:val="num" w:pos="0"/>
                <w:tab w:val="num" w:pos="180"/>
                <w:tab w:val="left" w:pos="310"/>
                <w:tab w:val="num" w:pos="1080"/>
                <w:tab w:val="left" w:pos="1260"/>
                <w:tab w:val="left" w:pos="1980"/>
              </w:tabs>
              <w:spacing w:line="240" w:lineRule="auto"/>
              <w:ind w:left="0" w:firstLine="0"/>
              <w:jc w:val="left"/>
              <w:rPr>
                <w:rFonts w:ascii="Times New Roman" w:hAnsi="Times New Roman"/>
                <w:sz w:val="24"/>
                <w:szCs w:val="24"/>
              </w:rPr>
            </w:pPr>
            <w:r w:rsidRPr="005E1EC3">
              <w:rPr>
                <w:rFonts w:ascii="Times New Roman" w:hAnsi="Times New Roman"/>
                <w:sz w:val="24"/>
                <w:szCs w:val="24"/>
              </w:rPr>
              <w:t>4.6 Общественное питание</w:t>
            </w:r>
          </w:p>
          <w:p w:rsidR="005E1EC3" w:rsidRPr="005E1EC3" w:rsidRDefault="005E1EC3" w:rsidP="005E1EC3">
            <w:pPr>
              <w:tabs>
                <w:tab w:val="num" w:pos="180"/>
                <w:tab w:val="left" w:pos="310"/>
                <w:tab w:val="num" w:pos="360"/>
                <w:tab w:val="num" w:pos="1080"/>
                <w:tab w:val="num" w:pos="1260"/>
                <w:tab w:val="left" w:pos="1980"/>
              </w:tabs>
              <w:spacing w:line="240" w:lineRule="auto"/>
              <w:rPr>
                <w:rFonts w:ascii="Times New Roman" w:hAnsi="Times New Roman"/>
                <w:sz w:val="24"/>
                <w:szCs w:val="24"/>
              </w:rPr>
            </w:pPr>
          </w:p>
        </w:tc>
        <w:tc>
          <w:tcPr>
            <w:tcW w:w="2928" w:type="dxa"/>
            <w:tcBorders>
              <w:top w:val="single" w:sz="8" w:space="0" w:color="auto"/>
              <w:left w:val="single" w:sz="8" w:space="0" w:color="auto"/>
              <w:bottom w:val="single" w:sz="8" w:space="0" w:color="auto"/>
              <w:right w:val="single" w:sz="8" w:space="0" w:color="auto"/>
            </w:tcBorders>
          </w:tcPr>
          <w:p w:rsidR="005E1EC3" w:rsidRDefault="00242607" w:rsidP="00A377AE">
            <w:pPr>
              <w:numPr>
                <w:ilvl w:val="0"/>
                <w:numId w:val="29"/>
              </w:numPr>
              <w:tabs>
                <w:tab w:val="num" w:pos="-180"/>
                <w:tab w:val="num" w:pos="0"/>
                <w:tab w:val="num" w:pos="180"/>
                <w:tab w:val="left" w:pos="310"/>
                <w:tab w:val="num" w:pos="1080"/>
                <w:tab w:val="left" w:pos="1260"/>
                <w:tab w:val="left" w:pos="1980"/>
              </w:tabs>
              <w:spacing w:line="240" w:lineRule="auto"/>
              <w:ind w:left="0" w:firstLine="0"/>
              <w:jc w:val="left"/>
              <w:rPr>
                <w:rFonts w:ascii="Times New Roman" w:hAnsi="Times New Roman"/>
                <w:sz w:val="24"/>
                <w:szCs w:val="24"/>
              </w:rPr>
            </w:pPr>
            <w:r>
              <w:rPr>
                <w:rFonts w:ascii="Times New Roman" w:hAnsi="Times New Roman"/>
                <w:sz w:val="24"/>
                <w:szCs w:val="24"/>
              </w:rPr>
              <w:t>3.1 Коммунальное обслуживание</w:t>
            </w:r>
          </w:p>
          <w:p w:rsidR="005E1EC3" w:rsidRPr="00242607" w:rsidRDefault="005E1EC3" w:rsidP="00242607">
            <w:pPr>
              <w:numPr>
                <w:ilvl w:val="0"/>
                <w:numId w:val="29"/>
              </w:numPr>
              <w:tabs>
                <w:tab w:val="num" w:pos="-180"/>
                <w:tab w:val="num" w:pos="0"/>
                <w:tab w:val="num" w:pos="180"/>
                <w:tab w:val="left" w:pos="310"/>
                <w:tab w:val="num" w:pos="1080"/>
                <w:tab w:val="left" w:pos="1260"/>
                <w:tab w:val="left" w:pos="1980"/>
              </w:tabs>
              <w:spacing w:line="240" w:lineRule="auto"/>
              <w:ind w:left="0" w:firstLine="0"/>
              <w:jc w:val="left"/>
              <w:rPr>
                <w:rFonts w:ascii="Times New Roman" w:hAnsi="Times New Roman"/>
                <w:sz w:val="24"/>
                <w:szCs w:val="24"/>
              </w:rPr>
            </w:pPr>
            <w:r w:rsidRPr="00242607">
              <w:rPr>
                <w:rFonts w:ascii="Times New Roman" w:hAnsi="Times New Roman"/>
                <w:sz w:val="24"/>
                <w:szCs w:val="24"/>
              </w:rPr>
              <w:t>5.4 Причалы для маломерных судов</w:t>
            </w:r>
          </w:p>
        </w:tc>
      </w:tr>
    </w:tbl>
    <w:p w:rsidR="005E1EC3" w:rsidRPr="000F7FF4" w:rsidRDefault="005E1EC3" w:rsidP="000F7FF4">
      <w:pPr>
        <w:pStyle w:val="aa"/>
        <w:widowControl w:val="0"/>
        <w:numPr>
          <w:ilvl w:val="3"/>
          <w:numId w:val="64"/>
        </w:numPr>
        <w:tabs>
          <w:tab w:val="clear" w:pos="2880"/>
          <w:tab w:val="num" w:pos="0"/>
          <w:tab w:val="left" w:pos="360"/>
          <w:tab w:val="left" w:pos="1080"/>
        </w:tabs>
        <w:overflowPunct w:val="0"/>
        <w:adjustRightInd w:val="0"/>
        <w:ind w:left="0" w:firstLine="851"/>
        <w:rPr>
          <w:rFonts w:ascii="Times New Roman" w:hAnsi="Times New Roman"/>
          <w:sz w:val="24"/>
          <w:szCs w:val="24"/>
        </w:rPr>
      </w:pPr>
      <w:r w:rsidRPr="000F7FF4">
        <w:rPr>
          <w:rFonts w:ascii="Times New Roman" w:hAnsi="Times New Roman"/>
          <w:sz w:val="24"/>
          <w:szCs w:val="24"/>
        </w:rPr>
        <w:t>Предельные размеры земельных участков и параметры разрешённого строительства, реконструкции объектов капитального строительства:</w:t>
      </w:r>
    </w:p>
    <w:p w:rsidR="005E1EC3" w:rsidRDefault="00242607" w:rsidP="00242607">
      <w:pPr>
        <w:pStyle w:val="af4"/>
        <w:tabs>
          <w:tab w:val="left" w:pos="1080"/>
        </w:tabs>
        <w:spacing w:before="0" w:beforeAutospacing="0" w:after="0" w:afterAutospacing="0"/>
        <w:rPr>
          <w:b/>
        </w:rPr>
      </w:pPr>
      <w:r>
        <w:rPr>
          <w:b/>
        </w:rPr>
        <w:t xml:space="preserve">                   2.1</w:t>
      </w:r>
      <w:proofErr w:type="gramStart"/>
      <w:r>
        <w:rPr>
          <w:b/>
        </w:rPr>
        <w:t xml:space="preserve">   Д</w:t>
      </w:r>
      <w:proofErr w:type="gramEnd"/>
      <w:r>
        <w:rPr>
          <w:b/>
        </w:rPr>
        <w:t>ля спортивных объектов:</w:t>
      </w:r>
    </w:p>
    <w:p w:rsidR="00242607" w:rsidRPr="005E1EC3" w:rsidRDefault="00242607" w:rsidP="00242607">
      <w:pPr>
        <w:pStyle w:val="af4"/>
        <w:tabs>
          <w:tab w:val="left" w:pos="1080"/>
        </w:tabs>
        <w:spacing w:before="0" w:beforeAutospacing="0" w:after="0" w:afterAutospacing="0"/>
        <w:rPr>
          <w:b/>
        </w:rPr>
      </w:pPr>
    </w:p>
    <w:p w:rsidR="005E1EC3" w:rsidRPr="005E1EC3" w:rsidRDefault="005E1EC3" w:rsidP="00A377AE">
      <w:pPr>
        <w:pStyle w:val="ConsNormal"/>
        <w:widowControl/>
        <w:numPr>
          <w:ilvl w:val="0"/>
          <w:numId w:val="34"/>
        </w:numPr>
        <w:tabs>
          <w:tab w:val="clear" w:pos="360"/>
          <w:tab w:val="num" w:pos="142"/>
          <w:tab w:val="left" w:pos="1080"/>
        </w:tabs>
        <w:spacing w:before="0"/>
        <w:ind w:left="0" w:right="0" w:firstLine="426"/>
        <w:rPr>
          <w:rFonts w:ascii="Times New Roman" w:hAnsi="Times New Roman" w:cs="Times New Roman"/>
          <w:sz w:val="24"/>
          <w:szCs w:val="24"/>
        </w:rPr>
      </w:pPr>
      <w:r w:rsidRPr="005E1EC3">
        <w:rPr>
          <w:rFonts w:ascii="Times New Roman" w:hAnsi="Times New Roman" w:cs="Times New Roman"/>
          <w:sz w:val="24"/>
          <w:szCs w:val="24"/>
        </w:rPr>
        <w:t>Предельные (минимальные и (или) максимальные) размеры земельных участков не подлежат установлению.</w:t>
      </w:r>
    </w:p>
    <w:p w:rsidR="005E1EC3" w:rsidRPr="005E1EC3" w:rsidRDefault="005E1EC3" w:rsidP="00A377AE">
      <w:pPr>
        <w:pStyle w:val="ConsNormal"/>
        <w:widowControl/>
        <w:numPr>
          <w:ilvl w:val="0"/>
          <w:numId w:val="34"/>
        </w:numPr>
        <w:tabs>
          <w:tab w:val="clear" w:pos="360"/>
          <w:tab w:val="num" w:pos="142"/>
        </w:tabs>
        <w:spacing w:before="0"/>
        <w:ind w:left="0" w:right="0" w:firstLine="426"/>
        <w:rPr>
          <w:rFonts w:ascii="Times New Roman" w:hAnsi="Times New Roman" w:cs="Times New Roman"/>
          <w:sz w:val="24"/>
          <w:szCs w:val="24"/>
        </w:rPr>
      </w:pPr>
      <w:r w:rsidRPr="005E1EC3">
        <w:rPr>
          <w:rFonts w:ascii="Times New Roman" w:hAnsi="Times New Roman" w:cs="Times New Roman"/>
          <w:sz w:val="24"/>
          <w:szCs w:val="24"/>
        </w:rPr>
        <w:t>Минимальный отступ от красных линий до линий регулирования застройки (до линий застройки) – 5 м. Отступ от границы участка – не менее 3 м.</w:t>
      </w:r>
    </w:p>
    <w:p w:rsidR="005E1EC3" w:rsidRPr="005E1EC3" w:rsidRDefault="005E1EC3" w:rsidP="00A377AE">
      <w:pPr>
        <w:numPr>
          <w:ilvl w:val="0"/>
          <w:numId w:val="34"/>
        </w:numPr>
        <w:tabs>
          <w:tab w:val="clear" w:pos="360"/>
          <w:tab w:val="num" w:pos="142"/>
          <w:tab w:val="left" w:pos="709"/>
          <w:tab w:val="left" w:pos="1080"/>
        </w:tabs>
        <w:spacing w:line="240" w:lineRule="auto"/>
        <w:ind w:left="0" w:firstLine="426"/>
        <w:jc w:val="both"/>
        <w:rPr>
          <w:rFonts w:ascii="Times New Roman" w:hAnsi="Times New Roman"/>
          <w:sz w:val="24"/>
          <w:szCs w:val="24"/>
        </w:rPr>
      </w:pPr>
      <w:r w:rsidRPr="005E1EC3">
        <w:rPr>
          <w:rFonts w:ascii="Times New Roman" w:hAnsi="Times New Roman"/>
          <w:sz w:val="24"/>
          <w:szCs w:val="24"/>
        </w:rPr>
        <w:t>Максимальный процент застройки – 60%.</w:t>
      </w:r>
    </w:p>
    <w:p w:rsidR="005E1EC3" w:rsidRPr="005E1EC3" w:rsidRDefault="005E1EC3" w:rsidP="00A377AE">
      <w:pPr>
        <w:numPr>
          <w:ilvl w:val="0"/>
          <w:numId w:val="34"/>
        </w:numPr>
        <w:tabs>
          <w:tab w:val="clear" w:pos="360"/>
          <w:tab w:val="num" w:pos="142"/>
          <w:tab w:val="left" w:pos="180"/>
          <w:tab w:val="left" w:pos="720"/>
          <w:tab w:val="left" w:pos="1080"/>
        </w:tabs>
        <w:spacing w:line="240" w:lineRule="auto"/>
        <w:ind w:left="0" w:firstLine="426"/>
        <w:jc w:val="both"/>
        <w:rPr>
          <w:rFonts w:ascii="Times New Roman" w:hAnsi="Times New Roman"/>
          <w:sz w:val="24"/>
          <w:szCs w:val="24"/>
        </w:rPr>
      </w:pPr>
      <w:r w:rsidRPr="005E1EC3">
        <w:rPr>
          <w:rFonts w:ascii="Times New Roman" w:hAnsi="Times New Roman"/>
          <w:sz w:val="24"/>
          <w:szCs w:val="24"/>
        </w:rPr>
        <w:t>Предельное количество этажей – три, включая мансардные этажи.</w:t>
      </w:r>
    </w:p>
    <w:p w:rsidR="005E1EC3" w:rsidRPr="005E1EC3" w:rsidRDefault="005E1EC3" w:rsidP="00A377AE">
      <w:pPr>
        <w:numPr>
          <w:ilvl w:val="0"/>
          <w:numId w:val="34"/>
        </w:numPr>
        <w:tabs>
          <w:tab w:val="clear" w:pos="360"/>
          <w:tab w:val="num" w:pos="142"/>
          <w:tab w:val="left" w:pos="180"/>
          <w:tab w:val="left" w:pos="720"/>
          <w:tab w:val="left" w:pos="1080"/>
        </w:tabs>
        <w:spacing w:line="240" w:lineRule="auto"/>
        <w:ind w:left="0" w:firstLine="426"/>
        <w:jc w:val="both"/>
        <w:rPr>
          <w:rFonts w:ascii="Times New Roman" w:hAnsi="Times New Roman"/>
          <w:sz w:val="24"/>
          <w:szCs w:val="24"/>
        </w:rPr>
      </w:pPr>
      <w:r w:rsidRPr="005E1EC3">
        <w:rPr>
          <w:rFonts w:ascii="Times New Roman" w:hAnsi="Times New Roman"/>
          <w:sz w:val="24"/>
          <w:szCs w:val="24"/>
        </w:rPr>
        <w:t xml:space="preserve">Коэффициент плотности застройки – 0,8. </w:t>
      </w:r>
    </w:p>
    <w:p w:rsidR="005E1EC3" w:rsidRPr="005E1EC3" w:rsidRDefault="005E1EC3" w:rsidP="00A377AE">
      <w:pPr>
        <w:pStyle w:val="af4"/>
        <w:numPr>
          <w:ilvl w:val="0"/>
          <w:numId w:val="34"/>
        </w:numPr>
        <w:tabs>
          <w:tab w:val="clear" w:pos="360"/>
          <w:tab w:val="num" w:pos="142"/>
          <w:tab w:val="left" w:pos="709"/>
        </w:tabs>
        <w:spacing w:before="0" w:beforeAutospacing="0" w:after="0" w:afterAutospacing="0"/>
        <w:ind w:left="0" w:firstLine="426"/>
        <w:jc w:val="both"/>
      </w:pPr>
      <w:r w:rsidRPr="005E1EC3">
        <w:t>Размещение спортивных объектов и помещений, предназначенных для обслуживания населения, должно осуществляться на земельных участках, примыкающих к улицам населенного пункта.</w:t>
      </w:r>
    </w:p>
    <w:p w:rsidR="005E1EC3" w:rsidRPr="005E1EC3" w:rsidRDefault="005E1EC3" w:rsidP="00A377AE">
      <w:pPr>
        <w:pStyle w:val="af4"/>
        <w:numPr>
          <w:ilvl w:val="0"/>
          <w:numId w:val="34"/>
        </w:numPr>
        <w:tabs>
          <w:tab w:val="clear" w:pos="360"/>
          <w:tab w:val="num" w:pos="142"/>
          <w:tab w:val="left" w:pos="709"/>
        </w:tabs>
        <w:spacing w:before="0" w:beforeAutospacing="0" w:after="0" w:afterAutospacing="0"/>
        <w:ind w:left="0" w:firstLine="426"/>
        <w:jc w:val="both"/>
      </w:pPr>
      <w:r w:rsidRPr="005E1EC3">
        <w:t xml:space="preserve"> В соответствии с законодательством и нормами строительного проектирования обеспечивается устройство пандусов для доступа </w:t>
      </w:r>
      <w:proofErr w:type="spellStart"/>
      <w:r w:rsidRPr="005E1EC3">
        <w:t>маломобильных</w:t>
      </w:r>
      <w:proofErr w:type="spellEnd"/>
      <w:r w:rsidRPr="005E1EC3">
        <w:t xml:space="preserve"> групп населения в помещения общественного назначения, а также на тротуарах в местах их примыкания к полотну дорог и проездов.</w:t>
      </w:r>
    </w:p>
    <w:p w:rsidR="005E1EC3" w:rsidRPr="005E1EC3" w:rsidRDefault="005E1EC3" w:rsidP="00A377AE">
      <w:pPr>
        <w:pStyle w:val="af4"/>
        <w:numPr>
          <w:ilvl w:val="0"/>
          <w:numId w:val="34"/>
        </w:numPr>
        <w:tabs>
          <w:tab w:val="clear" w:pos="360"/>
          <w:tab w:val="num" w:pos="142"/>
          <w:tab w:val="left" w:pos="709"/>
          <w:tab w:val="left" w:pos="1080"/>
        </w:tabs>
        <w:spacing w:before="0" w:beforeAutospacing="0" w:after="0" w:afterAutospacing="0"/>
        <w:ind w:left="0" w:firstLine="426"/>
        <w:jc w:val="both"/>
        <w:rPr>
          <w:color w:val="FF0000"/>
        </w:rPr>
      </w:pPr>
      <w:r>
        <w:t xml:space="preserve"> </w:t>
      </w:r>
      <w:r w:rsidRPr="005E1EC3">
        <w:t>Размеры земельных участков для с</w:t>
      </w:r>
      <w:r w:rsidR="00143640">
        <w:t xml:space="preserve">портивных объектов должны быть </w:t>
      </w:r>
      <w:r w:rsidRPr="005E1EC3">
        <w:t>с учетом размещения на земельном участке стоянок для автотранспорта посетителей, зоны подхода посетителей и хозяйственной зоны объекта.</w:t>
      </w:r>
    </w:p>
    <w:p w:rsidR="00242607" w:rsidRPr="00242607" w:rsidRDefault="00242607" w:rsidP="00242607">
      <w:pPr>
        <w:tabs>
          <w:tab w:val="left" w:pos="0"/>
          <w:tab w:val="left" w:pos="180"/>
          <w:tab w:val="left" w:pos="1134"/>
        </w:tabs>
        <w:spacing w:line="240" w:lineRule="auto"/>
        <w:ind w:firstLine="851"/>
        <w:rPr>
          <w:rFonts w:ascii="Times New Roman" w:hAnsi="Times New Roman"/>
          <w:b/>
          <w:sz w:val="24"/>
          <w:szCs w:val="24"/>
        </w:rPr>
      </w:pPr>
    </w:p>
    <w:p w:rsidR="00242607" w:rsidRPr="00242607" w:rsidRDefault="00242607" w:rsidP="00242607">
      <w:pPr>
        <w:tabs>
          <w:tab w:val="left" w:pos="0"/>
          <w:tab w:val="left" w:pos="180"/>
          <w:tab w:val="left" w:pos="1134"/>
        </w:tabs>
        <w:ind w:firstLine="851"/>
        <w:jc w:val="both"/>
        <w:rPr>
          <w:rFonts w:ascii="Times New Roman" w:hAnsi="Times New Roman"/>
          <w:b/>
          <w:sz w:val="24"/>
          <w:szCs w:val="24"/>
        </w:rPr>
      </w:pPr>
      <w:r>
        <w:rPr>
          <w:rFonts w:ascii="Times New Roman" w:hAnsi="Times New Roman"/>
          <w:b/>
          <w:sz w:val="24"/>
          <w:szCs w:val="24"/>
        </w:rPr>
        <w:t xml:space="preserve">     </w:t>
      </w:r>
      <w:r w:rsidRPr="00242607">
        <w:rPr>
          <w:rFonts w:ascii="Times New Roman" w:hAnsi="Times New Roman"/>
          <w:b/>
          <w:sz w:val="24"/>
          <w:szCs w:val="24"/>
        </w:rPr>
        <w:t xml:space="preserve"> 2.2</w:t>
      </w:r>
      <w:proofErr w:type="gramStart"/>
      <w:r w:rsidRPr="00242607">
        <w:rPr>
          <w:rFonts w:ascii="Times New Roman" w:hAnsi="Times New Roman"/>
          <w:b/>
          <w:sz w:val="24"/>
          <w:szCs w:val="24"/>
        </w:rPr>
        <w:t xml:space="preserve">  Д</w:t>
      </w:r>
      <w:proofErr w:type="gramEnd"/>
      <w:r w:rsidRPr="00242607">
        <w:rPr>
          <w:rFonts w:ascii="Times New Roman" w:hAnsi="Times New Roman"/>
          <w:b/>
          <w:sz w:val="24"/>
          <w:szCs w:val="24"/>
        </w:rPr>
        <w:t>ля объектов туристического обслуживания</w:t>
      </w:r>
      <w:r>
        <w:rPr>
          <w:rFonts w:ascii="Times New Roman" w:hAnsi="Times New Roman"/>
          <w:b/>
          <w:sz w:val="24"/>
          <w:szCs w:val="24"/>
        </w:rPr>
        <w:t>:</w:t>
      </w:r>
      <w:r w:rsidRPr="00242607">
        <w:rPr>
          <w:rFonts w:ascii="Times New Roman" w:hAnsi="Times New Roman"/>
          <w:b/>
          <w:sz w:val="24"/>
          <w:szCs w:val="24"/>
        </w:rPr>
        <w:t xml:space="preserve">  </w:t>
      </w:r>
    </w:p>
    <w:p w:rsidR="00242607" w:rsidRPr="00242607" w:rsidRDefault="00242607" w:rsidP="00242607">
      <w:pPr>
        <w:pStyle w:val="af4"/>
        <w:numPr>
          <w:ilvl w:val="0"/>
          <w:numId w:val="66"/>
        </w:numPr>
        <w:tabs>
          <w:tab w:val="left" w:pos="0"/>
          <w:tab w:val="left" w:pos="426"/>
          <w:tab w:val="left" w:pos="1134"/>
        </w:tabs>
        <w:spacing w:before="0" w:beforeAutospacing="0" w:after="0" w:afterAutospacing="0"/>
        <w:ind w:left="0" w:firstLine="851"/>
        <w:jc w:val="both"/>
      </w:pPr>
      <w:r w:rsidRPr="00242607">
        <w:t>Минимальная площадь земельного участка для размещения объектов туристического обслуживания –  600 м</w:t>
      </w:r>
      <w:proofErr w:type="gramStart"/>
      <w:r w:rsidRPr="00242607">
        <w:rPr>
          <w:vertAlign w:val="superscript"/>
        </w:rPr>
        <w:t>2</w:t>
      </w:r>
      <w:proofErr w:type="gramEnd"/>
      <w:r w:rsidRPr="00242607">
        <w:t>.</w:t>
      </w:r>
    </w:p>
    <w:p w:rsidR="00242607" w:rsidRPr="00242607" w:rsidRDefault="00242607" w:rsidP="00242607">
      <w:pPr>
        <w:pStyle w:val="af4"/>
        <w:numPr>
          <w:ilvl w:val="0"/>
          <w:numId w:val="66"/>
        </w:numPr>
        <w:tabs>
          <w:tab w:val="left" w:pos="0"/>
          <w:tab w:val="left" w:pos="1134"/>
        </w:tabs>
        <w:spacing w:before="0" w:beforeAutospacing="0" w:after="0" w:afterAutospacing="0"/>
        <w:ind w:left="0" w:firstLine="851"/>
        <w:jc w:val="both"/>
      </w:pPr>
      <w:r w:rsidRPr="00242607">
        <w:t xml:space="preserve">Максимальная площадь земельного участка для размещения объектов туристического обслуживания не подлежит установлению. </w:t>
      </w:r>
    </w:p>
    <w:p w:rsidR="00242607" w:rsidRPr="00242607" w:rsidRDefault="00242607" w:rsidP="00242607">
      <w:pPr>
        <w:pStyle w:val="af4"/>
        <w:numPr>
          <w:ilvl w:val="0"/>
          <w:numId w:val="66"/>
        </w:numPr>
        <w:tabs>
          <w:tab w:val="left" w:pos="0"/>
          <w:tab w:val="left" w:pos="1134"/>
        </w:tabs>
        <w:spacing w:before="0" w:beforeAutospacing="0" w:after="0" w:afterAutospacing="0"/>
        <w:ind w:left="0" w:firstLine="851"/>
        <w:jc w:val="both"/>
      </w:pPr>
      <w:r w:rsidRPr="00242607">
        <w:lastRenderedPageBreak/>
        <w:t>Максимальный процент застройки в границах земельного участка для размещения объектов гостиничного обслуживания – 60%, в том числе с хозяйственными строениями, гаражами и другими вспомогательными строениями.</w:t>
      </w:r>
    </w:p>
    <w:p w:rsidR="00242607" w:rsidRPr="00242607" w:rsidRDefault="00242607" w:rsidP="00242607">
      <w:pPr>
        <w:pStyle w:val="af4"/>
        <w:numPr>
          <w:ilvl w:val="0"/>
          <w:numId w:val="66"/>
        </w:numPr>
        <w:tabs>
          <w:tab w:val="left" w:pos="0"/>
          <w:tab w:val="left" w:pos="1134"/>
        </w:tabs>
        <w:spacing w:before="0" w:beforeAutospacing="0" w:after="0" w:afterAutospacing="0"/>
        <w:ind w:left="0" w:firstLine="851"/>
        <w:jc w:val="both"/>
      </w:pPr>
      <w:r w:rsidRPr="00242607">
        <w:t>Максимальный коэффициент плотности застройки – 0,8.</w:t>
      </w:r>
    </w:p>
    <w:p w:rsidR="00242607" w:rsidRPr="00242607" w:rsidRDefault="00242607" w:rsidP="00242607">
      <w:pPr>
        <w:pStyle w:val="af4"/>
        <w:numPr>
          <w:ilvl w:val="0"/>
          <w:numId w:val="66"/>
        </w:numPr>
        <w:tabs>
          <w:tab w:val="left" w:pos="0"/>
          <w:tab w:val="left" w:pos="1134"/>
        </w:tabs>
        <w:spacing w:before="0" w:beforeAutospacing="0" w:after="0" w:afterAutospacing="0"/>
        <w:ind w:left="0" w:firstLine="851"/>
        <w:jc w:val="both"/>
      </w:pPr>
      <w:r w:rsidRPr="00242607">
        <w:t>Минимальная высота объектов туристического обслуживания и иных объектов – 4 метра в коньке кровли.</w:t>
      </w:r>
    </w:p>
    <w:p w:rsidR="00242607" w:rsidRPr="00242607" w:rsidRDefault="00242607" w:rsidP="00242607">
      <w:pPr>
        <w:pStyle w:val="af4"/>
        <w:numPr>
          <w:ilvl w:val="0"/>
          <w:numId w:val="66"/>
        </w:numPr>
        <w:tabs>
          <w:tab w:val="left" w:pos="0"/>
          <w:tab w:val="left" w:pos="1134"/>
        </w:tabs>
        <w:spacing w:before="0" w:beforeAutospacing="0" w:after="0" w:afterAutospacing="0"/>
        <w:ind w:left="0" w:firstLine="851"/>
        <w:jc w:val="both"/>
      </w:pPr>
      <w:r w:rsidRPr="00242607">
        <w:t>Максимальная высота объектов туристического обслуживания и ин</w:t>
      </w:r>
      <w:r>
        <w:t>ых объектов – 15</w:t>
      </w:r>
      <w:r w:rsidRPr="00242607">
        <w:t xml:space="preserve"> метров в коньке кровли.</w:t>
      </w:r>
    </w:p>
    <w:p w:rsidR="00242607" w:rsidRPr="00242607" w:rsidRDefault="00242607" w:rsidP="00242607">
      <w:pPr>
        <w:pStyle w:val="af4"/>
        <w:numPr>
          <w:ilvl w:val="0"/>
          <w:numId w:val="66"/>
        </w:numPr>
        <w:tabs>
          <w:tab w:val="left" w:pos="0"/>
          <w:tab w:val="left" w:pos="1134"/>
        </w:tabs>
        <w:spacing w:before="0" w:beforeAutospacing="0" w:after="0" w:afterAutospacing="0"/>
        <w:ind w:left="0" w:firstLine="851"/>
        <w:jc w:val="both"/>
      </w:pPr>
      <w:r w:rsidRPr="00242607">
        <w:t>Минимальные отступы  для объектов туристического обслуживания</w:t>
      </w:r>
      <w:proofErr w:type="gramStart"/>
      <w:r w:rsidRPr="00242607">
        <w:t xml:space="preserve"> :</w:t>
      </w:r>
      <w:proofErr w:type="gramEnd"/>
    </w:p>
    <w:p w:rsidR="00242607" w:rsidRPr="00242607" w:rsidRDefault="00242607" w:rsidP="00242607">
      <w:pPr>
        <w:widowControl w:val="0"/>
        <w:tabs>
          <w:tab w:val="left" w:pos="0"/>
          <w:tab w:val="left" w:pos="1134"/>
        </w:tabs>
        <w:overflowPunct w:val="0"/>
        <w:adjustRightInd w:val="0"/>
        <w:spacing w:line="240" w:lineRule="auto"/>
        <w:ind w:firstLine="851"/>
        <w:jc w:val="both"/>
        <w:rPr>
          <w:rFonts w:ascii="Times New Roman" w:hAnsi="Times New Roman"/>
          <w:sz w:val="24"/>
          <w:szCs w:val="24"/>
        </w:rPr>
      </w:pPr>
      <w:r w:rsidRPr="00242607">
        <w:rPr>
          <w:rFonts w:ascii="Times New Roman" w:hAnsi="Times New Roman"/>
          <w:sz w:val="24"/>
          <w:szCs w:val="24"/>
        </w:rPr>
        <w:t>Отступ от линий регулирования (линий застройки) объектов туристического обслуживания до красных линий улиц и дорог – не менее 5 м, от красной линии проездов – не менее 3 м, расстояние от хозяйственных построек до красных линий улиц и проездов – не менее 5 м. Отступ от иных границ участка – не менее 3 м</w:t>
      </w:r>
      <w:r>
        <w:rPr>
          <w:rFonts w:ascii="Times New Roman" w:hAnsi="Times New Roman"/>
          <w:sz w:val="24"/>
          <w:szCs w:val="24"/>
        </w:rPr>
        <w:t>.</w:t>
      </w:r>
      <w:r w:rsidRPr="00242607">
        <w:rPr>
          <w:rFonts w:ascii="Times New Roman" w:hAnsi="Times New Roman"/>
          <w:sz w:val="24"/>
          <w:szCs w:val="24"/>
        </w:rPr>
        <w:t xml:space="preserve"> </w:t>
      </w:r>
    </w:p>
    <w:p w:rsidR="00242607" w:rsidRPr="00242607" w:rsidRDefault="00242607" w:rsidP="00242607">
      <w:pPr>
        <w:pStyle w:val="af4"/>
        <w:numPr>
          <w:ilvl w:val="0"/>
          <w:numId w:val="66"/>
        </w:numPr>
        <w:tabs>
          <w:tab w:val="left" w:pos="0"/>
          <w:tab w:val="left" w:pos="1134"/>
        </w:tabs>
        <w:spacing w:before="0" w:beforeAutospacing="0" w:after="0" w:afterAutospacing="0"/>
        <w:ind w:left="0" w:firstLine="851"/>
        <w:jc w:val="both"/>
      </w:pPr>
      <w:r w:rsidRPr="00242607">
        <w:t xml:space="preserve">В соответствии с законодательством и нормами строительного проектирования обеспечивается устройство пандусов для доступа </w:t>
      </w:r>
      <w:proofErr w:type="spellStart"/>
      <w:r w:rsidRPr="00242607">
        <w:t>маломобильных</w:t>
      </w:r>
      <w:proofErr w:type="spellEnd"/>
      <w:r w:rsidRPr="00242607">
        <w:t xml:space="preserve"> групп населения в помещения общественного назначения, а также на тротуарах в местах их примыкания к полотну дорог и проездов.</w:t>
      </w:r>
    </w:p>
    <w:p w:rsidR="00242607" w:rsidRPr="00242607" w:rsidRDefault="00242607" w:rsidP="00242607">
      <w:pPr>
        <w:pStyle w:val="af4"/>
        <w:numPr>
          <w:ilvl w:val="0"/>
          <w:numId w:val="66"/>
        </w:numPr>
        <w:tabs>
          <w:tab w:val="left" w:pos="0"/>
          <w:tab w:val="left" w:pos="1134"/>
        </w:tabs>
        <w:spacing w:before="120" w:beforeAutospacing="0" w:after="0" w:afterAutospacing="0"/>
        <w:ind w:left="0" w:firstLine="851"/>
        <w:jc w:val="both"/>
        <w:rPr>
          <w:color w:val="FF0000"/>
        </w:rPr>
      </w:pPr>
      <w:r w:rsidRPr="00242607">
        <w:t xml:space="preserve">  Размеры земельных участков для объектов туристического обслуживания должны быть  с учетом размещения на земельном участке стоянок для автотранспорта посетителей, зоны подхода посетителей и хозяйственной зоны объекта.</w:t>
      </w:r>
    </w:p>
    <w:p w:rsidR="00242607" w:rsidRDefault="00242607" w:rsidP="00242607">
      <w:pPr>
        <w:tabs>
          <w:tab w:val="left" w:pos="180"/>
          <w:tab w:val="left" w:pos="720"/>
          <w:tab w:val="left" w:pos="1080"/>
        </w:tabs>
        <w:spacing w:line="240" w:lineRule="auto"/>
        <w:ind w:left="709"/>
        <w:rPr>
          <w:rFonts w:ascii="Times New Roman" w:hAnsi="Times New Roman"/>
          <w:b/>
          <w:sz w:val="24"/>
          <w:szCs w:val="24"/>
        </w:rPr>
      </w:pPr>
    </w:p>
    <w:p w:rsidR="00242607" w:rsidRDefault="00242607" w:rsidP="00242607">
      <w:pPr>
        <w:tabs>
          <w:tab w:val="left" w:pos="180"/>
          <w:tab w:val="left" w:pos="720"/>
          <w:tab w:val="left" w:pos="1080"/>
        </w:tabs>
        <w:spacing w:line="240" w:lineRule="auto"/>
        <w:ind w:left="709"/>
        <w:rPr>
          <w:rFonts w:ascii="Times New Roman" w:hAnsi="Times New Roman"/>
          <w:b/>
          <w:sz w:val="24"/>
          <w:szCs w:val="24"/>
        </w:rPr>
      </w:pPr>
    </w:p>
    <w:p w:rsidR="00242607" w:rsidRDefault="00242607" w:rsidP="00242607">
      <w:pPr>
        <w:tabs>
          <w:tab w:val="left" w:pos="180"/>
          <w:tab w:val="left" w:pos="720"/>
          <w:tab w:val="left" w:pos="1080"/>
        </w:tabs>
        <w:spacing w:line="240" w:lineRule="auto"/>
        <w:jc w:val="both"/>
        <w:rPr>
          <w:rFonts w:ascii="Times New Roman" w:hAnsi="Times New Roman"/>
          <w:b/>
          <w:sz w:val="24"/>
          <w:szCs w:val="24"/>
        </w:rPr>
      </w:pPr>
      <w:r>
        <w:rPr>
          <w:rFonts w:ascii="Times New Roman" w:hAnsi="Times New Roman"/>
          <w:b/>
          <w:sz w:val="24"/>
          <w:szCs w:val="24"/>
        </w:rPr>
        <w:t xml:space="preserve">               2.3</w:t>
      </w:r>
      <w:proofErr w:type="gramStart"/>
      <w:r>
        <w:rPr>
          <w:rFonts w:ascii="Times New Roman" w:hAnsi="Times New Roman"/>
          <w:b/>
          <w:sz w:val="24"/>
          <w:szCs w:val="24"/>
        </w:rPr>
        <w:t xml:space="preserve"> </w:t>
      </w:r>
      <w:r w:rsidRPr="005E1EC3">
        <w:rPr>
          <w:rFonts w:ascii="Times New Roman" w:hAnsi="Times New Roman"/>
          <w:b/>
          <w:sz w:val="24"/>
          <w:szCs w:val="24"/>
        </w:rPr>
        <w:t>Д</w:t>
      </w:r>
      <w:proofErr w:type="gramEnd"/>
      <w:r w:rsidRPr="005E1EC3">
        <w:rPr>
          <w:rFonts w:ascii="Times New Roman" w:hAnsi="Times New Roman"/>
          <w:b/>
          <w:sz w:val="24"/>
          <w:szCs w:val="24"/>
        </w:rPr>
        <w:t xml:space="preserve">ля земельных участков </w:t>
      </w:r>
      <w:r>
        <w:rPr>
          <w:rFonts w:ascii="Times New Roman" w:hAnsi="Times New Roman"/>
          <w:b/>
          <w:sz w:val="24"/>
          <w:szCs w:val="24"/>
        </w:rPr>
        <w:t>(территорий) общего пользования</w:t>
      </w:r>
    </w:p>
    <w:p w:rsidR="00242607" w:rsidRPr="005E1EC3" w:rsidRDefault="00242607" w:rsidP="00242607">
      <w:pPr>
        <w:tabs>
          <w:tab w:val="left" w:pos="180"/>
          <w:tab w:val="left" w:pos="720"/>
          <w:tab w:val="left" w:pos="1080"/>
        </w:tabs>
        <w:spacing w:line="240" w:lineRule="auto"/>
        <w:jc w:val="both"/>
        <w:rPr>
          <w:rFonts w:ascii="Times New Roman" w:hAnsi="Times New Roman"/>
          <w:b/>
          <w:sz w:val="24"/>
          <w:szCs w:val="24"/>
        </w:rPr>
      </w:pPr>
    </w:p>
    <w:p w:rsidR="00242607" w:rsidRPr="005E1EC3" w:rsidRDefault="00242607" w:rsidP="00242607">
      <w:pPr>
        <w:widowControl w:val="0"/>
        <w:numPr>
          <w:ilvl w:val="1"/>
          <w:numId w:val="18"/>
        </w:numPr>
        <w:tabs>
          <w:tab w:val="clear" w:pos="1440"/>
          <w:tab w:val="num" w:pos="0"/>
          <w:tab w:val="left" w:pos="1134"/>
        </w:tabs>
        <w:overflowPunct w:val="0"/>
        <w:adjustRightInd w:val="0"/>
        <w:spacing w:line="240" w:lineRule="auto"/>
        <w:ind w:left="0" w:firstLine="851"/>
        <w:jc w:val="both"/>
        <w:rPr>
          <w:rFonts w:ascii="Times New Roman" w:hAnsi="Times New Roman"/>
          <w:sz w:val="24"/>
          <w:szCs w:val="24"/>
        </w:rPr>
      </w:pPr>
      <w:r w:rsidRPr="005E1EC3">
        <w:rPr>
          <w:rFonts w:ascii="Times New Roman" w:hAnsi="Times New Roman"/>
          <w:sz w:val="24"/>
          <w:szCs w:val="24"/>
        </w:rPr>
        <w:t xml:space="preserve"> Предельные размеры земельных участков и предельные параметры разрешённого строительства, реконструкции объектов капитального строительства не подлежат установлению.  </w:t>
      </w:r>
    </w:p>
    <w:p w:rsidR="00242607" w:rsidRDefault="00242607" w:rsidP="00242607">
      <w:pPr>
        <w:tabs>
          <w:tab w:val="left" w:pos="180"/>
          <w:tab w:val="left" w:pos="720"/>
          <w:tab w:val="left" w:pos="1080"/>
        </w:tabs>
        <w:ind w:firstLine="851"/>
        <w:jc w:val="both"/>
        <w:rPr>
          <w:rFonts w:ascii="Times New Roman" w:hAnsi="Times New Roman"/>
          <w:b/>
          <w:sz w:val="24"/>
          <w:szCs w:val="24"/>
        </w:rPr>
      </w:pPr>
    </w:p>
    <w:p w:rsidR="00242607" w:rsidRPr="00242607" w:rsidRDefault="00242607" w:rsidP="00242607">
      <w:pPr>
        <w:tabs>
          <w:tab w:val="left" w:pos="180"/>
          <w:tab w:val="left" w:pos="720"/>
          <w:tab w:val="left" w:pos="1080"/>
        </w:tabs>
        <w:ind w:firstLine="851"/>
        <w:jc w:val="both"/>
        <w:rPr>
          <w:rFonts w:ascii="Times New Roman" w:hAnsi="Times New Roman"/>
          <w:b/>
          <w:sz w:val="24"/>
          <w:szCs w:val="24"/>
        </w:rPr>
      </w:pPr>
      <w:r>
        <w:rPr>
          <w:rFonts w:ascii="Times New Roman" w:hAnsi="Times New Roman"/>
          <w:b/>
          <w:sz w:val="24"/>
          <w:szCs w:val="24"/>
        </w:rPr>
        <w:t>2.4</w:t>
      </w:r>
      <w:proofErr w:type="gramStart"/>
      <w:r w:rsidRPr="00242607">
        <w:rPr>
          <w:rFonts w:ascii="Times New Roman" w:hAnsi="Times New Roman"/>
          <w:b/>
          <w:sz w:val="24"/>
          <w:szCs w:val="24"/>
        </w:rPr>
        <w:t xml:space="preserve"> Д</w:t>
      </w:r>
      <w:proofErr w:type="gramEnd"/>
      <w:r w:rsidRPr="00242607">
        <w:rPr>
          <w:rFonts w:ascii="Times New Roman" w:hAnsi="Times New Roman"/>
          <w:b/>
          <w:sz w:val="24"/>
          <w:szCs w:val="24"/>
        </w:rPr>
        <w:t>ля магазинов:</w:t>
      </w:r>
    </w:p>
    <w:p w:rsidR="00242607" w:rsidRPr="00242607" w:rsidRDefault="00242607" w:rsidP="00242607">
      <w:pPr>
        <w:pStyle w:val="af4"/>
        <w:tabs>
          <w:tab w:val="left" w:pos="1080"/>
        </w:tabs>
        <w:spacing w:before="0" w:beforeAutospacing="0" w:after="0" w:afterAutospacing="0"/>
        <w:ind w:firstLine="851"/>
        <w:jc w:val="both"/>
      </w:pPr>
      <w:r w:rsidRPr="00242607">
        <w:t>1)  Минимальная площадь земельного участка для размещения магазина–  200 м</w:t>
      </w:r>
      <w:proofErr w:type="gramStart"/>
      <w:r w:rsidRPr="00242607">
        <w:rPr>
          <w:vertAlign w:val="superscript"/>
        </w:rPr>
        <w:t>2</w:t>
      </w:r>
      <w:proofErr w:type="gramEnd"/>
      <w:r w:rsidRPr="00242607">
        <w:t>.</w:t>
      </w:r>
    </w:p>
    <w:p w:rsidR="00242607" w:rsidRPr="00242607" w:rsidRDefault="00242607" w:rsidP="00242607">
      <w:pPr>
        <w:tabs>
          <w:tab w:val="left" w:pos="0"/>
          <w:tab w:val="num" w:pos="360"/>
          <w:tab w:val="left" w:pos="1080"/>
        </w:tabs>
        <w:spacing w:line="240" w:lineRule="auto"/>
        <w:ind w:firstLine="851"/>
        <w:jc w:val="both"/>
        <w:rPr>
          <w:rFonts w:ascii="Times New Roman" w:hAnsi="Times New Roman"/>
          <w:sz w:val="24"/>
          <w:szCs w:val="24"/>
        </w:rPr>
      </w:pPr>
      <w:r>
        <w:rPr>
          <w:rFonts w:ascii="Times New Roman" w:hAnsi="Times New Roman"/>
          <w:sz w:val="24"/>
          <w:szCs w:val="24"/>
        </w:rPr>
        <w:t xml:space="preserve">2) </w:t>
      </w:r>
      <w:r w:rsidRPr="00242607">
        <w:rPr>
          <w:rFonts w:ascii="Times New Roman" w:hAnsi="Times New Roman"/>
          <w:sz w:val="24"/>
          <w:szCs w:val="24"/>
        </w:rPr>
        <w:t xml:space="preserve">Максимальная площадь земельного участка для размещения магазина не подлежит установлению. </w:t>
      </w:r>
    </w:p>
    <w:p w:rsidR="00242607" w:rsidRPr="00242607" w:rsidRDefault="00242607" w:rsidP="00242607">
      <w:pPr>
        <w:tabs>
          <w:tab w:val="left" w:pos="0"/>
          <w:tab w:val="num" w:pos="360"/>
          <w:tab w:val="left" w:pos="1080"/>
        </w:tabs>
        <w:spacing w:line="240" w:lineRule="auto"/>
        <w:ind w:firstLine="851"/>
        <w:jc w:val="both"/>
        <w:rPr>
          <w:rFonts w:ascii="Times New Roman" w:hAnsi="Times New Roman"/>
          <w:sz w:val="24"/>
          <w:szCs w:val="24"/>
        </w:rPr>
      </w:pPr>
      <w:r w:rsidRPr="00242607">
        <w:rPr>
          <w:rFonts w:ascii="Times New Roman" w:hAnsi="Times New Roman"/>
          <w:sz w:val="24"/>
          <w:szCs w:val="24"/>
        </w:rPr>
        <w:t xml:space="preserve">Размеры земельных участков для магазинов должны быть  с учетом размещения на земельном участке стоянок для автотранспорта посетителей, зоны подхода посетителей и хозяйственной зоны объекта. </w:t>
      </w:r>
    </w:p>
    <w:p w:rsidR="00242607" w:rsidRPr="00242607" w:rsidRDefault="00242607" w:rsidP="00242607">
      <w:pPr>
        <w:pStyle w:val="af4"/>
        <w:tabs>
          <w:tab w:val="left" w:pos="709"/>
          <w:tab w:val="left" w:pos="1080"/>
        </w:tabs>
        <w:spacing w:before="0" w:beforeAutospacing="0" w:after="0" w:afterAutospacing="0"/>
        <w:ind w:firstLine="851"/>
        <w:jc w:val="both"/>
      </w:pPr>
      <w:r w:rsidRPr="00242607">
        <w:t>3)  Максимальный процент застройки в границах земельного участка для размещения магазина – 80%, в том числе с хозяйственными строениями, гаражами и другими вспомогательными строениями.</w:t>
      </w:r>
    </w:p>
    <w:p w:rsidR="00242607" w:rsidRPr="00242607" w:rsidRDefault="00242607" w:rsidP="00242607">
      <w:pPr>
        <w:pStyle w:val="af4"/>
        <w:tabs>
          <w:tab w:val="num" w:pos="928"/>
          <w:tab w:val="left" w:pos="1080"/>
        </w:tabs>
        <w:spacing w:before="0" w:beforeAutospacing="0" w:after="0" w:afterAutospacing="0"/>
        <w:ind w:firstLine="851"/>
        <w:jc w:val="both"/>
      </w:pPr>
      <w:r w:rsidRPr="00242607">
        <w:t>4)  Максимальный коэффициент плотности застройки – 0,8.</w:t>
      </w:r>
    </w:p>
    <w:p w:rsidR="00242607" w:rsidRPr="00242607" w:rsidRDefault="00242607" w:rsidP="00242607">
      <w:pPr>
        <w:pStyle w:val="af4"/>
        <w:numPr>
          <w:ilvl w:val="0"/>
          <w:numId w:val="65"/>
        </w:numPr>
        <w:tabs>
          <w:tab w:val="clear" w:pos="360"/>
          <w:tab w:val="num" w:pos="928"/>
          <w:tab w:val="left" w:pos="1080"/>
        </w:tabs>
        <w:spacing w:before="0" w:beforeAutospacing="0" w:after="0" w:afterAutospacing="0"/>
        <w:ind w:left="0" w:firstLine="851"/>
        <w:jc w:val="both"/>
      </w:pPr>
      <w:r w:rsidRPr="00242607">
        <w:t xml:space="preserve"> Минимальная высота магазина  и иных объектов – 4 метра в коньке кровли.</w:t>
      </w:r>
    </w:p>
    <w:p w:rsidR="00242607" w:rsidRPr="00242607" w:rsidRDefault="00242607" w:rsidP="00242607">
      <w:pPr>
        <w:pStyle w:val="af4"/>
        <w:numPr>
          <w:ilvl w:val="0"/>
          <w:numId w:val="65"/>
        </w:numPr>
        <w:tabs>
          <w:tab w:val="num" w:pos="928"/>
          <w:tab w:val="left" w:pos="1080"/>
        </w:tabs>
        <w:spacing w:before="0" w:beforeAutospacing="0" w:after="0" w:afterAutospacing="0"/>
        <w:ind w:left="0" w:firstLine="851"/>
        <w:jc w:val="both"/>
      </w:pPr>
      <w:r w:rsidRPr="00242607">
        <w:t xml:space="preserve"> Максимальная высо</w:t>
      </w:r>
      <w:r>
        <w:t>та магазина и иных объектов – 12</w:t>
      </w:r>
      <w:r w:rsidRPr="00242607">
        <w:t xml:space="preserve"> метров в коньке кровли.</w:t>
      </w:r>
    </w:p>
    <w:p w:rsidR="00242607" w:rsidRPr="00242607" w:rsidRDefault="00242607" w:rsidP="00242607">
      <w:pPr>
        <w:pStyle w:val="af4"/>
        <w:tabs>
          <w:tab w:val="left" w:pos="1080"/>
        </w:tabs>
        <w:spacing w:before="0" w:beforeAutospacing="0" w:after="0" w:afterAutospacing="0"/>
        <w:ind w:firstLine="851"/>
        <w:jc w:val="both"/>
      </w:pPr>
      <w:r w:rsidRPr="00242607">
        <w:t>7) Минимальные отступы для магазинов:</w:t>
      </w:r>
    </w:p>
    <w:p w:rsidR="00242607" w:rsidRPr="00242607" w:rsidRDefault="00242607" w:rsidP="00242607">
      <w:pPr>
        <w:widowControl w:val="0"/>
        <w:tabs>
          <w:tab w:val="left" w:pos="1080"/>
          <w:tab w:val="left" w:pos="1260"/>
        </w:tabs>
        <w:overflowPunct w:val="0"/>
        <w:adjustRightInd w:val="0"/>
        <w:ind w:firstLine="851"/>
        <w:jc w:val="both"/>
        <w:rPr>
          <w:rFonts w:ascii="Times New Roman" w:hAnsi="Times New Roman"/>
          <w:sz w:val="24"/>
          <w:szCs w:val="24"/>
        </w:rPr>
      </w:pPr>
      <w:r w:rsidRPr="00242607">
        <w:rPr>
          <w:rFonts w:ascii="Times New Roman" w:hAnsi="Times New Roman"/>
          <w:sz w:val="24"/>
          <w:szCs w:val="24"/>
        </w:rPr>
        <w:t>- отступ линий регулирования (линий застройки) магазинов до красных линий улиц и дорог – не менее 5 м, от красной линии проездов – не менее 3 м, расстояние от хозяйственных построек до красных линий улиц и проездов – не менее 5 м, отступ от иных границ участка – не менее 3 м.</w:t>
      </w:r>
    </w:p>
    <w:p w:rsidR="00242607" w:rsidRPr="00242607" w:rsidRDefault="00242607" w:rsidP="00242607">
      <w:pPr>
        <w:pStyle w:val="af4"/>
        <w:tabs>
          <w:tab w:val="num" w:pos="928"/>
          <w:tab w:val="left" w:pos="1080"/>
        </w:tabs>
        <w:spacing w:before="0" w:beforeAutospacing="0" w:after="0" w:afterAutospacing="0"/>
        <w:ind w:firstLine="851"/>
        <w:jc w:val="both"/>
      </w:pPr>
      <w:r w:rsidRPr="00242607">
        <w:lastRenderedPageBreak/>
        <w:t xml:space="preserve">8) В соответствии с законодательством и нормами строительного проектирования обеспечивается устройство пандусов для доступа </w:t>
      </w:r>
      <w:proofErr w:type="spellStart"/>
      <w:r w:rsidRPr="00242607">
        <w:t>маломобильных</w:t>
      </w:r>
      <w:proofErr w:type="spellEnd"/>
      <w:r w:rsidRPr="00242607">
        <w:t xml:space="preserve"> групп населения в помещения общественного назначения, а также на тротуарах в местах их примыкания к полотну дорог и проездов.</w:t>
      </w:r>
    </w:p>
    <w:p w:rsidR="00242607" w:rsidRPr="00242607" w:rsidRDefault="00242607" w:rsidP="00242607">
      <w:pPr>
        <w:pStyle w:val="af4"/>
        <w:tabs>
          <w:tab w:val="num" w:pos="928"/>
          <w:tab w:val="left" w:pos="1080"/>
        </w:tabs>
        <w:spacing w:before="0" w:beforeAutospacing="0" w:after="0" w:afterAutospacing="0"/>
        <w:ind w:firstLine="851"/>
        <w:jc w:val="both"/>
      </w:pPr>
    </w:p>
    <w:p w:rsidR="00242607" w:rsidRPr="00242607" w:rsidRDefault="00242607" w:rsidP="00242607">
      <w:pPr>
        <w:tabs>
          <w:tab w:val="left" w:pos="180"/>
          <w:tab w:val="left" w:pos="709"/>
        </w:tabs>
        <w:ind w:left="540" w:firstLine="851"/>
        <w:jc w:val="both"/>
        <w:rPr>
          <w:rFonts w:ascii="Times New Roman" w:hAnsi="Times New Roman"/>
          <w:b/>
          <w:sz w:val="24"/>
          <w:szCs w:val="24"/>
        </w:rPr>
      </w:pPr>
      <w:r>
        <w:rPr>
          <w:rFonts w:ascii="Times New Roman" w:hAnsi="Times New Roman"/>
          <w:b/>
          <w:sz w:val="24"/>
          <w:szCs w:val="24"/>
        </w:rPr>
        <w:t>2.5</w:t>
      </w:r>
      <w:proofErr w:type="gramStart"/>
      <w:r w:rsidRPr="00242607">
        <w:rPr>
          <w:rFonts w:ascii="Times New Roman" w:hAnsi="Times New Roman"/>
          <w:b/>
          <w:sz w:val="24"/>
          <w:szCs w:val="24"/>
        </w:rPr>
        <w:t xml:space="preserve"> Д</w:t>
      </w:r>
      <w:proofErr w:type="gramEnd"/>
      <w:r w:rsidRPr="00242607">
        <w:rPr>
          <w:rFonts w:ascii="Times New Roman" w:hAnsi="Times New Roman"/>
          <w:b/>
          <w:sz w:val="24"/>
          <w:szCs w:val="24"/>
        </w:rPr>
        <w:t>ля объектов общественного питания.</w:t>
      </w:r>
    </w:p>
    <w:p w:rsidR="00242607" w:rsidRPr="00242607" w:rsidRDefault="00242607" w:rsidP="00242607">
      <w:pPr>
        <w:pStyle w:val="af4"/>
        <w:numPr>
          <w:ilvl w:val="0"/>
          <w:numId w:val="67"/>
        </w:numPr>
        <w:tabs>
          <w:tab w:val="left" w:pos="1134"/>
        </w:tabs>
        <w:spacing w:before="0" w:beforeAutospacing="0" w:after="0" w:afterAutospacing="0"/>
        <w:ind w:left="0" w:firstLine="851"/>
        <w:jc w:val="both"/>
      </w:pPr>
      <w:r w:rsidRPr="00242607">
        <w:t>Минимальная площадь земельного участка для размещения объектов общественного питания –  200 м</w:t>
      </w:r>
      <w:proofErr w:type="gramStart"/>
      <w:r w:rsidRPr="00242607">
        <w:rPr>
          <w:vertAlign w:val="superscript"/>
        </w:rPr>
        <w:t>2</w:t>
      </w:r>
      <w:proofErr w:type="gramEnd"/>
      <w:r w:rsidRPr="00242607">
        <w:t>.</w:t>
      </w:r>
    </w:p>
    <w:p w:rsidR="00242607" w:rsidRPr="00242607" w:rsidRDefault="00242607" w:rsidP="00242607">
      <w:pPr>
        <w:pStyle w:val="af4"/>
        <w:numPr>
          <w:ilvl w:val="0"/>
          <w:numId w:val="67"/>
        </w:numPr>
        <w:spacing w:before="0" w:beforeAutospacing="0" w:after="0" w:afterAutospacing="0"/>
        <w:ind w:left="0" w:firstLine="851"/>
        <w:jc w:val="both"/>
      </w:pPr>
      <w:r w:rsidRPr="00242607">
        <w:t>Максимальная площадь земельного участка для размещения объектов общественного питания не подлежит установлению.</w:t>
      </w:r>
    </w:p>
    <w:p w:rsidR="00242607" w:rsidRPr="00242607" w:rsidRDefault="00242607" w:rsidP="00242607">
      <w:pPr>
        <w:pStyle w:val="af4"/>
        <w:numPr>
          <w:ilvl w:val="0"/>
          <w:numId w:val="67"/>
        </w:numPr>
        <w:tabs>
          <w:tab w:val="left" w:pos="0"/>
        </w:tabs>
        <w:spacing w:before="0" w:beforeAutospacing="0" w:after="0" w:afterAutospacing="0"/>
        <w:ind w:left="0" w:firstLine="851"/>
        <w:jc w:val="both"/>
      </w:pPr>
      <w:r w:rsidRPr="00242607">
        <w:t>Максимальный процент застройки в границах земельного участка для размещения объектов общественного питания– 80%, в том числе с хозяйственными строениями, гаражами и другими вспомогательными строениями.</w:t>
      </w:r>
    </w:p>
    <w:p w:rsidR="00242607" w:rsidRPr="00242607" w:rsidRDefault="00242607" w:rsidP="00242607">
      <w:pPr>
        <w:pStyle w:val="af4"/>
        <w:numPr>
          <w:ilvl w:val="0"/>
          <w:numId w:val="67"/>
        </w:numPr>
        <w:tabs>
          <w:tab w:val="left" w:pos="709"/>
        </w:tabs>
        <w:spacing w:before="0" w:beforeAutospacing="0" w:after="0" w:afterAutospacing="0"/>
        <w:ind w:left="0" w:firstLine="851"/>
        <w:jc w:val="both"/>
      </w:pPr>
      <w:r w:rsidRPr="00242607">
        <w:t>Максимальный коэффициент плотности застройки – 0,8.</w:t>
      </w:r>
    </w:p>
    <w:p w:rsidR="00242607" w:rsidRPr="00242607" w:rsidRDefault="00242607" w:rsidP="00242607">
      <w:pPr>
        <w:pStyle w:val="af4"/>
        <w:numPr>
          <w:ilvl w:val="0"/>
          <w:numId w:val="67"/>
        </w:numPr>
        <w:tabs>
          <w:tab w:val="left" w:pos="709"/>
        </w:tabs>
        <w:spacing w:before="0" w:beforeAutospacing="0" w:after="0" w:afterAutospacing="0"/>
        <w:ind w:left="0" w:firstLine="851"/>
        <w:jc w:val="both"/>
      </w:pPr>
      <w:r w:rsidRPr="00242607">
        <w:t>Минимальная высота объектов общественного питания и иных объектов – 4 метра в коньке кровли.</w:t>
      </w:r>
    </w:p>
    <w:p w:rsidR="00242607" w:rsidRPr="00242607" w:rsidRDefault="00242607" w:rsidP="00242607">
      <w:pPr>
        <w:pStyle w:val="af4"/>
        <w:numPr>
          <w:ilvl w:val="0"/>
          <w:numId w:val="67"/>
        </w:numPr>
        <w:tabs>
          <w:tab w:val="left" w:pos="709"/>
        </w:tabs>
        <w:spacing w:before="0" w:beforeAutospacing="0" w:after="0" w:afterAutospacing="0"/>
        <w:ind w:left="0" w:firstLine="851"/>
        <w:jc w:val="both"/>
      </w:pPr>
      <w:r w:rsidRPr="00242607">
        <w:t>Максимальная высота объектов общественного питания и иных объектов – 15 метров в коньке кровли.</w:t>
      </w:r>
    </w:p>
    <w:p w:rsidR="00242607" w:rsidRPr="00242607" w:rsidRDefault="00242607" w:rsidP="00242607">
      <w:pPr>
        <w:pStyle w:val="af4"/>
        <w:numPr>
          <w:ilvl w:val="0"/>
          <w:numId w:val="67"/>
        </w:numPr>
        <w:tabs>
          <w:tab w:val="left" w:pos="709"/>
        </w:tabs>
        <w:spacing w:before="0" w:beforeAutospacing="0" w:after="0" w:afterAutospacing="0"/>
        <w:ind w:left="0" w:firstLine="851"/>
        <w:jc w:val="both"/>
      </w:pPr>
      <w:r w:rsidRPr="00242607">
        <w:t>Минимальные отступы  для объектов общественного питания:</w:t>
      </w:r>
    </w:p>
    <w:p w:rsidR="00242607" w:rsidRPr="00242607" w:rsidRDefault="00242607" w:rsidP="00242607">
      <w:pPr>
        <w:widowControl w:val="0"/>
        <w:tabs>
          <w:tab w:val="left" w:pos="709"/>
        </w:tabs>
        <w:overflowPunct w:val="0"/>
        <w:adjustRightInd w:val="0"/>
        <w:spacing w:line="240" w:lineRule="auto"/>
        <w:ind w:firstLine="851"/>
        <w:jc w:val="both"/>
        <w:rPr>
          <w:rFonts w:ascii="Times New Roman" w:hAnsi="Times New Roman"/>
          <w:sz w:val="24"/>
          <w:szCs w:val="24"/>
        </w:rPr>
      </w:pPr>
      <w:r w:rsidRPr="00242607">
        <w:rPr>
          <w:rFonts w:ascii="Times New Roman" w:hAnsi="Times New Roman"/>
          <w:sz w:val="24"/>
          <w:szCs w:val="24"/>
        </w:rPr>
        <w:t>Отступ от линий регулирования (линий застройки) объектов общественного питания до красных линий улиц и дорог – не менее 5 м, от красной линии проездов – не менее 3 м, расстояние от хозяйственных построек до красных линий улиц и проездов – не менее 5 м. Отступ от иных границ участка – не менее 3 м.</w:t>
      </w:r>
    </w:p>
    <w:p w:rsidR="00242607" w:rsidRPr="00242607" w:rsidRDefault="00242607" w:rsidP="00242607">
      <w:pPr>
        <w:pStyle w:val="af4"/>
        <w:numPr>
          <w:ilvl w:val="0"/>
          <w:numId w:val="67"/>
        </w:numPr>
        <w:tabs>
          <w:tab w:val="left" w:pos="709"/>
        </w:tabs>
        <w:spacing w:before="0" w:beforeAutospacing="0" w:after="0" w:afterAutospacing="0"/>
        <w:ind w:left="0" w:firstLine="851"/>
        <w:jc w:val="both"/>
      </w:pPr>
      <w:r w:rsidRPr="00242607">
        <w:t xml:space="preserve">В соответствии с законодательством и нормами строительного проектирования обеспечивается устройство пандусов для доступа </w:t>
      </w:r>
      <w:proofErr w:type="spellStart"/>
      <w:r w:rsidRPr="00242607">
        <w:t>маломобильных</w:t>
      </w:r>
      <w:proofErr w:type="spellEnd"/>
      <w:r w:rsidRPr="00242607">
        <w:t xml:space="preserve"> групп населения в помещения общественного назначения, а также на тротуарах в местах их примыкания к полотну дорог и проездов.</w:t>
      </w:r>
    </w:p>
    <w:p w:rsidR="00242607" w:rsidRPr="00242607" w:rsidRDefault="00242607" w:rsidP="00242607">
      <w:pPr>
        <w:pStyle w:val="ConsNormal"/>
        <w:widowControl/>
        <w:numPr>
          <w:ilvl w:val="0"/>
          <w:numId w:val="67"/>
        </w:numPr>
        <w:spacing w:before="0"/>
        <w:ind w:left="0" w:right="0" w:firstLine="851"/>
        <w:rPr>
          <w:rFonts w:ascii="Times New Roman" w:hAnsi="Times New Roman" w:cs="Times New Roman"/>
          <w:sz w:val="24"/>
          <w:szCs w:val="24"/>
        </w:rPr>
      </w:pPr>
      <w:r w:rsidRPr="00242607">
        <w:rPr>
          <w:rFonts w:ascii="Times New Roman" w:hAnsi="Times New Roman" w:cs="Times New Roman"/>
          <w:sz w:val="24"/>
          <w:szCs w:val="24"/>
        </w:rPr>
        <w:t>Размеры земельных участков для объектов общественного питания должны быть  с учетом размещения на земельном участке стоянок для автотранспорта посетителей, зоны подхода посетителей и хозяйственной зоны объекта.</w:t>
      </w:r>
    </w:p>
    <w:p w:rsidR="00242607" w:rsidRDefault="00242607" w:rsidP="00242607">
      <w:pPr>
        <w:tabs>
          <w:tab w:val="left" w:pos="180"/>
          <w:tab w:val="left" w:pos="720"/>
          <w:tab w:val="left" w:pos="1080"/>
        </w:tabs>
        <w:spacing w:line="240" w:lineRule="auto"/>
        <w:ind w:left="709"/>
        <w:rPr>
          <w:rFonts w:ascii="Times New Roman" w:hAnsi="Times New Roman"/>
          <w:b/>
          <w:sz w:val="24"/>
          <w:szCs w:val="24"/>
        </w:rPr>
      </w:pPr>
    </w:p>
    <w:p w:rsidR="00336452" w:rsidRDefault="005E1EC3" w:rsidP="00242607">
      <w:pPr>
        <w:pStyle w:val="aa"/>
        <w:widowControl w:val="0"/>
        <w:numPr>
          <w:ilvl w:val="3"/>
          <w:numId w:val="64"/>
        </w:numPr>
        <w:tabs>
          <w:tab w:val="clear" w:pos="2880"/>
          <w:tab w:val="num" w:pos="0"/>
          <w:tab w:val="left" w:pos="360"/>
          <w:tab w:val="left" w:pos="1134"/>
        </w:tabs>
        <w:overflowPunct w:val="0"/>
        <w:adjustRightInd w:val="0"/>
        <w:ind w:left="0" w:firstLine="851"/>
        <w:rPr>
          <w:rFonts w:ascii="Times New Roman" w:hAnsi="Times New Roman"/>
          <w:sz w:val="24"/>
          <w:szCs w:val="24"/>
        </w:rPr>
      </w:pPr>
      <w:r w:rsidRPr="00242607">
        <w:rPr>
          <w:rFonts w:ascii="Times New Roman" w:hAnsi="Times New Roman"/>
          <w:sz w:val="24"/>
          <w:szCs w:val="24"/>
        </w:rPr>
        <w:t xml:space="preserve">Ограничения использования земельных участков и объектов капитального строительства, находящихся в зоне </w:t>
      </w:r>
      <w:proofErr w:type="gramStart"/>
      <w:r w:rsidR="00143640" w:rsidRPr="00242607">
        <w:rPr>
          <w:rFonts w:ascii="Times New Roman" w:hAnsi="Times New Roman"/>
          <w:sz w:val="24"/>
          <w:szCs w:val="24"/>
        </w:rPr>
        <w:t>Р</w:t>
      </w:r>
      <w:proofErr w:type="gramEnd"/>
      <w:r w:rsidRPr="00242607">
        <w:rPr>
          <w:rFonts w:ascii="Times New Roman" w:hAnsi="Times New Roman"/>
          <w:sz w:val="24"/>
          <w:szCs w:val="24"/>
        </w:rPr>
        <w:t xml:space="preserve"> и расположенных в границах зон с особыми условиями использования территории, устанавливаются в соответствии со статьями </w:t>
      </w:r>
      <w:r w:rsidR="00F628C9">
        <w:rPr>
          <w:rFonts w:ascii="Times New Roman" w:hAnsi="Times New Roman"/>
          <w:sz w:val="24"/>
          <w:szCs w:val="24"/>
        </w:rPr>
        <w:t xml:space="preserve">44-60 </w:t>
      </w:r>
      <w:r w:rsidRPr="00242607">
        <w:rPr>
          <w:rFonts w:ascii="Times New Roman" w:hAnsi="Times New Roman"/>
          <w:sz w:val="24"/>
          <w:szCs w:val="24"/>
        </w:rPr>
        <w:t>настоящих Правил.</w:t>
      </w:r>
    </w:p>
    <w:p w:rsidR="00B37413" w:rsidRDefault="00B37413" w:rsidP="00B37413">
      <w:pPr>
        <w:pStyle w:val="aa"/>
        <w:widowControl w:val="0"/>
        <w:tabs>
          <w:tab w:val="left" w:pos="360"/>
          <w:tab w:val="left" w:pos="1134"/>
        </w:tabs>
        <w:overflowPunct w:val="0"/>
        <w:adjustRightInd w:val="0"/>
        <w:ind w:left="851"/>
        <w:rPr>
          <w:rFonts w:ascii="Times New Roman" w:hAnsi="Times New Roman"/>
          <w:sz w:val="24"/>
          <w:szCs w:val="24"/>
        </w:rPr>
      </w:pPr>
    </w:p>
    <w:p w:rsidR="00B37413" w:rsidRPr="0071330A" w:rsidRDefault="00B37413" w:rsidP="00E756B4">
      <w:pPr>
        <w:pStyle w:val="3"/>
        <w:keepLines w:val="0"/>
        <w:widowControl w:val="0"/>
        <w:numPr>
          <w:ilvl w:val="2"/>
          <w:numId w:val="0"/>
        </w:numPr>
        <w:tabs>
          <w:tab w:val="num" w:pos="0"/>
        </w:tabs>
        <w:suppressAutoHyphens/>
        <w:spacing w:before="360" w:after="60" w:line="240" w:lineRule="auto"/>
      </w:pPr>
      <w:bookmarkStart w:id="353" w:name="_Toc483553444"/>
      <w:bookmarkStart w:id="354" w:name="_Toc501977876"/>
      <w:r>
        <w:t>Статья 43.10</w:t>
      </w:r>
      <w:r w:rsidRPr="0071330A">
        <w:t>. Зона специального назначения (</w:t>
      </w:r>
      <w:r>
        <w:t xml:space="preserve">размещение </w:t>
      </w:r>
      <w:r w:rsidR="00E756B4">
        <w:t>ТК</w:t>
      </w:r>
      <w:r w:rsidRPr="0071330A">
        <w:t>О) Сп3</w:t>
      </w:r>
      <w:bookmarkEnd w:id="353"/>
      <w:bookmarkEnd w:id="354"/>
    </w:p>
    <w:p w:rsidR="00B37413" w:rsidRDefault="00B37413" w:rsidP="00B37413">
      <w:pPr>
        <w:widowControl w:val="0"/>
        <w:tabs>
          <w:tab w:val="left" w:pos="180"/>
        </w:tabs>
        <w:overflowPunct w:val="0"/>
        <w:adjustRightInd w:val="0"/>
        <w:ind w:left="720"/>
        <w:rPr>
          <w:b/>
          <w:sz w:val="24"/>
          <w:szCs w:val="24"/>
        </w:rPr>
      </w:pPr>
    </w:p>
    <w:p w:rsidR="00B37413" w:rsidRPr="00B37413" w:rsidRDefault="00B37413" w:rsidP="00B37413">
      <w:pPr>
        <w:widowControl w:val="0"/>
        <w:numPr>
          <w:ilvl w:val="0"/>
          <w:numId w:val="68"/>
        </w:numPr>
        <w:tabs>
          <w:tab w:val="clear" w:pos="720"/>
          <w:tab w:val="left" w:pos="180"/>
          <w:tab w:val="left" w:pos="1080"/>
        </w:tabs>
        <w:overflowPunct w:val="0"/>
        <w:adjustRightInd w:val="0"/>
        <w:spacing w:line="240" w:lineRule="auto"/>
        <w:ind w:left="0" w:firstLine="720"/>
        <w:jc w:val="both"/>
        <w:rPr>
          <w:rFonts w:ascii="Times New Roman" w:hAnsi="Times New Roman"/>
          <w:sz w:val="24"/>
          <w:szCs w:val="24"/>
        </w:rPr>
      </w:pPr>
      <w:r w:rsidRPr="00B37413">
        <w:rPr>
          <w:rFonts w:ascii="Times New Roman" w:hAnsi="Times New Roman"/>
          <w:sz w:val="24"/>
          <w:szCs w:val="24"/>
        </w:rPr>
        <w:t>Виды разрешённого использования земельных участков и объектов капитального строительства:</w:t>
      </w:r>
      <w:r w:rsidRPr="00B37413">
        <w:rPr>
          <w:rFonts w:ascii="Times New Roman" w:hAnsi="Times New Roman"/>
          <w:sz w:val="24"/>
          <w:szCs w:val="24"/>
        </w:rPr>
        <w:tab/>
      </w:r>
    </w:p>
    <w:tbl>
      <w:tblPr>
        <w:tblW w:w="9356" w:type="dxa"/>
        <w:tblInd w:w="180" w:type="dxa"/>
        <w:tblLayout w:type="fixed"/>
        <w:tblCellMar>
          <w:left w:w="180" w:type="dxa"/>
          <w:right w:w="180" w:type="dxa"/>
        </w:tblCellMar>
        <w:tblLook w:val="0000"/>
      </w:tblPr>
      <w:tblGrid>
        <w:gridCol w:w="3261"/>
        <w:gridCol w:w="2551"/>
        <w:gridCol w:w="3544"/>
      </w:tblGrid>
      <w:tr w:rsidR="00B37413" w:rsidRPr="00B37413" w:rsidTr="00B37413">
        <w:trPr>
          <w:trHeight w:val="711"/>
        </w:trPr>
        <w:tc>
          <w:tcPr>
            <w:tcW w:w="3261" w:type="dxa"/>
            <w:tcBorders>
              <w:top w:val="single" w:sz="8" w:space="0" w:color="auto"/>
              <w:left w:val="single" w:sz="8" w:space="0" w:color="auto"/>
              <w:bottom w:val="single" w:sz="8" w:space="0" w:color="auto"/>
              <w:right w:val="nil"/>
            </w:tcBorders>
          </w:tcPr>
          <w:p w:rsidR="00B37413" w:rsidRPr="00B37413" w:rsidRDefault="00B37413" w:rsidP="00B37413">
            <w:pPr>
              <w:tabs>
                <w:tab w:val="num" w:pos="-180"/>
                <w:tab w:val="num" w:pos="180"/>
                <w:tab w:val="left" w:pos="1080"/>
              </w:tabs>
              <w:spacing w:line="240" w:lineRule="auto"/>
              <w:rPr>
                <w:rFonts w:ascii="Times New Roman" w:hAnsi="Times New Roman"/>
                <w:sz w:val="24"/>
                <w:szCs w:val="24"/>
              </w:rPr>
            </w:pPr>
            <w:r w:rsidRPr="00B37413">
              <w:rPr>
                <w:rFonts w:ascii="Times New Roman" w:hAnsi="Times New Roman"/>
                <w:sz w:val="24"/>
                <w:szCs w:val="24"/>
              </w:rPr>
              <w:t xml:space="preserve">Основные виды </w:t>
            </w:r>
            <w:proofErr w:type="gramStart"/>
            <w:r w:rsidRPr="00B37413">
              <w:rPr>
                <w:rFonts w:ascii="Times New Roman" w:hAnsi="Times New Roman"/>
                <w:sz w:val="24"/>
                <w:szCs w:val="24"/>
              </w:rPr>
              <w:t>разрешенного</w:t>
            </w:r>
            <w:proofErr w:type="gramEnd"/>
          </w:p>
          <w:p w:rsidR="00B37413" w:rsidRPr="00B37413" w:rsidRDefault="00B37413" w:rsidP="00B37413">
            <w:pPr>
              <w:tabs>
                <w:tab w:val="num" w:pos="-180"/>
                <w:tab w:val="num" w:pos="180"/>
                <w:tab w:val="left" w:pos="1080"/>
              </w:tabs>
              <w:spacing w:line="240" w:lineRule="auto"/>
              <w:rPr>
                <w:rFonts w:ascii="Times New Roman" w:hAnsi="Times New Roman"/>
                <w:sz w:val="24"/>
                <w:szCs w:val="24"/>
              </w:rPr>
            </w:pPr>
            <w:r w:rsidRPr="00B37413">
              <w:rPr>
                <w:rFonts w:ascii="Times New Roman" w:hAnsi="Times New Roman"/>
                <w:sz w:val="24"/>
                <w:szCs w:val="24"/>
              </w:rPr>
              <w:t>использования</w:t>
            </w:r>
          </w:p>
        </w:tc>
        <w:tc>
          <w:tcPr>
            <w:tcW w:w="2551" w:type="dxa"/>
            <w:tcBorders>
              <w:top w:val="single" w:sz="8" w:space="0" w:color="auto"/>
              <w:left w:val="single" w:sz="8" w:space="0" w:color="auto"/>
              <w:bottom w:val="single" w:sz="8" w:space="0" w:color="auto"/>
              <w:right w:val="nil"/>
            </w:tcBorders>
          </w:tcPr>
          <w:p w:rsidR="00B37413" w:rsidRPr="00B37413" w:rsidRDefault="00B37413" w:rsidP="00B37413">
            <w:pPr>
              <w:tabs>
                <w:tab w:val="num" w:pos="-180"/>
                <w:tab w:val="num" w:pos="180"/>
                <w:tab w:val="left" w:pos="1080"/>
              </w:tabs>
              <w:spacing w:line="240" w:lineRule="auto"/>
              <w:rPr>
                <w:rFonts w:ascii="Times New Roman" w:hAnsi="Times New Roman"/>
                <w:sz w:val="24"/>
                <w:szCs w:val="24"/>
              </w:rPr>
            </w:pPr>
            <w:r w:rsidRPr="00B37413">
              <w:rPr>
                <w:rFonts w:ascii="Times New Roman" w:hAnsi="Times New Roman"/>
                <w:sz w:val="24"/>
                <w:szCs w:val="24"/>
              </w:rPr>
              <w:t>Условно разрешенные</w:t>
            </w:r>
          </w:p>
          <w:p w:rsidR="00B37413" w:rsidRPr="00B37413" w:rsidRDefault="00B37413" w:rsidP="00B37413">
            <w:pPr>
              <w:tabs>
                <w:tab w:val="num" w:pos="-180"/>
                <w:tab w:val="num" w:pos="180"/>
                <w:tab w:val="left" w:pos="1080"/>
              </w:tabs>
              <w:spacing w:line="240" w:lineRule="auto"/>
              <w:rPr>
                <w:rFonts w:ascii="Times New Roman" w:hAnsi="Times New Roman"/>
                <w:sz w:val="24"/>
                <w:szCs w:val="24"/>
              </w:rPr>
            </w:pPr>
            <w:r w:rsidRPr="00B37413">
              <w:rPr>
                <w:rFonts w:ascii="Times New Roman" w:hAnsi="Times New Roman"/>
                <w:sz w:val="24"/>
                <w:szCs w:val="24"/>
              </w:rPr>
              <w:t>виды использования</w:t>
            </w:r>
          </w:p>
        </w:tc>
        <w:tc>
          <w:tcPr>
            <w:tcW w:w="3544" w:type="dxa"/>
            <w:tcBorders>
              <w:top w:val="single" w:sz="8" w:space="0" w:color="auto"/>
              <w:left w:val="single" w:sz="8" w:space="0" w:color="auto"/>
              <w:bottom w:val="single" w:sz="8" w:space="0" w:color="auto"/>
              <w:right w:val="single" w:sz="8" w:space="0" w:color="auto"/>
            </w:tcBorders>
          </w:tcPr>
          <w:p w:rsidR="00B37413" w:rsidRPr="00B37413" w:rsidRDefault="00B37413" w:rsidP="00B37413">
            <w:pPr>
              <w:tabs>
                <w:tab w:val="num" w:pos="-180"/>
                <w:tab w:val="num" w:pos="180"/>
                <w:tab w:val="left" w:pos="1080"/>
              </w:tabs>
              <w:spacing w:line="240" w:lineRule="auto"/>
              <w:ind w:right="-180"/>
              <w:rPr>
                <w:rFonts w:ascii="Times New Roman" w:hAnsi="Times New Roman"/>
                <w:sz w:val="24"/>
                <w:szCs w:val="24"/>
              </w:rPr>
            </w:pPr>
            <w:r w:rsidRPr="00B37413">
              <w:rPr>
                <w:rFonts w:ascii="Times New Roman" w:hAnsi="Times New Roman"/>
                <w:sz w:val="24"/>
                <w:szCs w:val="24"/>
              </w:rPr>
              <w:t>Вспомогательные виды</w:t>
            </w:r>
          </w:p>
          <w:p w:rsidR="00B37413" w:rsidRPr="00B37413" w:rsidRDefault="00B37413" w:rsidP="00B37413">
            <w:pPr>
              <w:tabs>
                <w:tab w:val="num" w:pos="-180"/>
                <w:tab w:val="num" w:pos="180"/>
                <w:tab w:val="left" w:pos="1080"/>
              </w:tabs>
              <w:spacing w:line="240" w:lineRule="auto"/>
              <w:rPr>
                <w:rFonts w:ascii="Times New Roman" w:hAnsi="Times New Roman"/>
                <w:sz w:val="24"/>
                <w:szCs w:val="24"/>
              </w:rPr>
            </w:pPr>
            <w:r w:rsidRPr="00B37413">
              <w:rPr>
                <w:rFonts w:ascii="Times New Roman" w:hAnsi="Times New Roman"/>
                <w:sz w:val="24"/>
                <w:szCs w:val="24"/>
              </w:rPr>
              <w:t>использования</w:t>
            </w:r>
          </w:p>
        </w:tc>
      </w:tr>
      <w:tr w:rsidR="00B37413" w:rsidRPr="00B37413" w:rsidTr="00B37413">
        <w:trPr>
          <w:trHeight w:val="913"/>
        </w:trPr>
        <w:tc>
          <w:tcPr>
            <w:tcW w:w="3261" w:type="dxa"/>
            <w:tcBorders>
              <w:top w:val="single" w:sz="8" w:space="0" w:color="auto"/>
              <w:left w:val="single" w:sz="8" w:space="0" w:color="auto"/>
              <w:bottom w:val="single" w:sz="8" w:space="0" w:color="auto"/>
              <w:right w:val="nil"/>
            </w:tcBorders>
          </w:tcPr>
          <w:p w:rsidR="00B37413" w:rsidRPr="00B37413" w:rsidRDefault="00B37413" w:rsidP="00B37413">
            <w:pPr>
              <w:numPr>
                <w:ilvl w:val="0"/>
                <w:numId w:val="29"/>
              </w:numPr>
              <w:tabs>
                <w:tab w:val="num" w:pos="-180"/>
                <w:tab w:val="num" w:pos="0"/>
                <w:tab w:val="num" w:pos="180"/>
                <w:tab w:val="left" w:pos="310"/>
                <w:tab w:val="left" w:pos="1080"/>
                <w:tab w:val="left" w:pos="1980"/>
              </w:tabs>
              <w:spacing w:line="240" w:lineRule="auto"/>
              <w:ind w:left="0" w:firstLine="0"/>
              <w:jc w:val="left"/>
              <w:rPr>
                <w:rFonts w:ascii="Times New Roman" w:hAnsi="Times New Roman"/>
                <w:sz w:val="24"/>
                <w:szCs w:val="24"/>
              </w:rPr>
            </w:pPr>
            <w:r w:rsidRPr="00B37413">
              <w:rPr>
                <w:rFonts w:ascii="Times New Roman" w:hAnsi="Times New Roman"/>
                <w:sz w:val="24"/>
                <w:szCs w:val="24"/>
              </w:rPr>
              <w:t xml:space="preserve">12.2 </w:t>
            </w:r>
            <w:r>
              <w:rPr>
                <w:rFonts w:ascii="Times New Roman" w:hAnsi="Times New Roman"/>
                <w:sz w:val="24"/>
                <w:szCs w:val="24"/>
              </w:rPr>
              <w:t xml:space="preserve"> </w:t>
            </w:r>
            <w:r w:rsidRPr="00B37413">
              <w:rPr>
                <w:rFonts w:ascii="Times New Roman" w:hAnsi="Times New Roman"/>
                <w:sz w:val="24"/>
                <w:szCs w:val="24"/>
              </w:rPr>
              <w:t>Специальная деятельность</w:t>
            </w:r>
          </w:p>
        </w:tc>
        <w:tc>
          <w:tcPr>
            <w:tcW w:w="2551" w:type="dxa"/>
            <w:tcBorders>
              <w:top w:val="single" w:sz="8" w:space="0" w:color="auto"/>
              <w:left w:val="single" w:sz="8" w:space="0" w:color="auto"/>
              <w:bottom w:val="single" w:sz="8" w:space="0" w:color="auto"/>
              <w:right w:val="nil"/>
            </w:tcBorders>
          </w:tcPr>
          <w:p w:rsidR="00B37413" w:rsidRPr="00B37413" w:rsidRDefault="00B37413" w:rsidP="008B64BC">
            <w:pPr>
              <w:tabs>
                <w:tab w:val="num" w:pos="-180"/>
                <w:tab w:val="num" w:pos="0"/>
                <w:tab w:val="num" w:pos="180"/>
                <w:tab w:val="left" w:pos="310"/>
                <w:tab w:val="num" w:pos="360"/>
                <w:tab w:val="num" w:pos="1080"/>
                <w:tab w:val="left" w:pos="1260"/>
                <w:tab w:val="left" w:pos="1980"/>
              </w:tabs>
              <w:rPr>
                <w:rFonts w:ascii="Times New Roman" w:hAnsi="Times New Roman"/>
                <w:sz w:val="24"/>
                <w:szCs w:val="24"/>
              </w:rPr>
            </w:pPr>
            <w:r w:rsidRPr="00B37413">
              <w:rPr>
                <w:rFonts w:ascii="Times New Roman" w:hAnsi="Times New Roman"/>
                <w:sz w:val="24"/>
                <w:szCs w:val="24"/>
              </w:rPr>
              <w:t xml:space="preserve">Не </w:t>
            </w:r>
            <w:proofErr w:type="gramStart"/>
            <w:r w:rsidRPr="00B37413">
              <w:rPr>
                <w:rFonts w:ascii="Times New Roman" w:hAnsi="Times New Roman"/>
                <w:sz w:val="24"/>
                <w:szCs w:val="24"/>
              </w:rPr>
              <w:t>установлены</w:t>
            </w:r>
            <w:proofErr w:type="gramEnd"/>
          </w:p>
        </w:tc>
        <w:tc>
          <w:tcPr>
            <w:tcW w:w="3544" w:type="dxa"/>
            <w:tcBorders>
              <w:top w:val="single" w:sz="8" w:space="0" w:color="auto"/>
              <w:left w:val="single" w:sz="8" w:space="0" w:color="auto"/>
              <w:bottom w:val="single" w:sz="8" w:space="0" w:color="auto"/>
              <w:right w:val="single" w:sz="8" w:space="0" w:color="auto"/>
            </w:tcBorders>
          </w:tcPr>
          <w:p w:rsidR="00B37413" w:rsidRPr="00B37413" w:rsidRDefault="00B37413" w:rsidP="00B37413">
            <w:pPr>
              <w:tabs>
                <w:tab w:val="left" w:pos="300"/>
                <w:tab w:val="num" w:pos="2340"/>
              </w:tabs>
              <w:spacing w:line="240" w:lineRule="auto"/>
              <w:jc w:val="left"/>
              <w:rPr>
                <w:rFonts w:ascii="Times New Roman" w:hAnsi="Times New Roman"/>
                <w:sz w:val="24"/>
                <w:szCs w:val="24"/>
              </w:rPr>
            </w:pPr>
            <w:r w:rsidRPr="00B37413">
              <w:rPr>
                <w:rFonts w:ascii="Times New Roman" w:hAnsi="Times New Roman"/>
                <w:sz w:val="24"/>
                <w:szCs w:val="24"/>
              </w:rPr>
              <w:t xml:space="preserve">- 3.1 Коммунальное обслуживание </w:t>
            </w:r>
          </w:p>
          <w:p w:rsidR="00B37413" w:rsidRPr="00B37413" w:rsidRDefault="00B37413" w:rsidP="00B37413">
            <w:pPr>
              <w:tabs>
                <w:tab w:val="left" w:pos="300"/>
                <w:tab w:val="num" w:pos="2340"/>
              </w:tabs>
              <w:spacing w:line="240" w:lineRule="auto"/>
              <w:jc w:val="left"/>
              <w:rPr>
                <w:rFonts w:ascii="Times New Roman" w:hAnsi="Times New Roman"/>
                <w:sz w:val="24"/>
                <w:szCs w:val="24"/>
              </w:rPr>
            </w:pPr>
          </w:p>
          <w:p w:rsidR="00B37413" w:rsidRPr="00B37413" w:rsidRDefault="00B37413" w:rsidP="008B64BC">
            <w:pPr>
              <w:tabs>
                <w:tab w:val="num" w:pos="0"/>
                <w:tab w:val="num" w:pos="180"/>
                <w:tab w:val="left" w:pos="310"/>
                <w:tab w:val="num" w:pos="360"/>
                <w:tab w:val="num" w:pos="1080"/>
                <w:tab w:val="left" w:pos="1260"/>
                <w:tab w:val="left" w:pos="1980"/>
              </w:tabs>
              <w:rPr>
                <w:rFonts w:ascii="Times New Roman" w:hAnsi="Times New Roman"/>
                <w:sz w:val="24"/>
                <w:szCs w:val="24"/>
              </w:rPr>
            </w:pPr>
          </w:p>
        </w:tc>
      </w:tr>
    </w:tbl>
    <w:p w:rsidR="00B37413" w:rsidRPr="00B37413" w:rsidRDefault="00B37413" w:rsidP="00B37413">
      <w:pPr>
        <w:pStyle w:val="aa"/>
        <w:widowControl w:val="0"/>
        <w:numPr>
          <w:ilvl w:val="0"/>
          <w:numId w:val="68"/>
        </w:numPr>
        <w:tabs>
          <w:tab w:val="clear" w:pos="720"/>
          <w:tab w:val="num" w:pos="0"/>
          <w:tab w:val="left" w:pos="1134"/>
        </w:tabs>
        <w:overflowPunct w:val="0"/>
        <w:adjustRightInd w:val="0"/>
        <w:ind w:left="0" w:firstLine="851"/>
        <w:rPr>
          <w:rFonts w:ascii="Times New Roman" w:hAnsi="Times New Roman"/>
          <w:sz w:val="24"/>
          <w:szCs w:val="24"/>
        </w:rPr>
      </w:pPr>
      <w:proofErr w:type="gramStart"/>
      <w:r w:rsidRPr="00B37413">
        <w:rPr>
          <w:rFonts w:ascii="Times New Roman" w:hAnsi="Times New Roman"/>
          <w:sz w:val="24"/>
          <w:szCs w:val="24"/>
        </w:rPr>
        <w:lastRenderedPageBreak/>
        <w:t>Предельные (минимальные и (или) максимальные) размеры земельных участков,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предельная высота зданий, строений, сооружений, а также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w:t>
      </w:r>
      <w:proofErr w:type="gramEnd"/>
      <w:r w:rsidRPr="00B37413">
        <w:rPr>
          <w:rFonts w:ascii="Times New Roman" w:hAnsi="Times New Roman"/>
          <w:sz w:val="24"/>
          <w:szCs w:val="24"/>
        </w:rPr>
        <w:t>, ко всей площад</w:t>
      </w:r>
      <w:r w:rsidR="00A7782C">
        <w:rPr>
          <w:rFonts w:ascii="Times New Roman" w:hAnsi="Times New Roman"/>
          <w:sz w:val="24"/>
          <w:szCs w:val="24"/>
        </w:rPr>
        <w:t>и земельного участка, в зоне Сп3</w:t>
      </w:r>
      <w:r w:rsidRPr="00B37413">
        <w:rPr>
          <w:rFonts w:ascii="Times New Roman" w:hAnsi="Times New Roman"/>
          <w:sz w:val="24"/>
          <w:szCs w:val="24"/>
        </w:rPr>
        <w:t xml:space="preserve"> не подлежат установлению.</w:t>
      </w:r>
    </w:p>
    <w:p w:rsidR="00B37413" w:rsidRPr="00B37413" w:rsidRDefault="00B37413" w:rsidP="00B37413">
      <w:pPr>
        <w:widowControl w:val="0"/>
        <w:numPr>
          <w:ilvl w:val="0"/>
          <w:numId w:val="68"/>
        </w:numPr>
        <w:tabs>
          <w:tab w:val="clear" w:pos="720"/>
          <w:tab w:val="left" w:pos="180"/>
          <w:tab w:val="num" w:pos="360"/>
          <w:tab w:val="left" w:pos="900"/>
          <w:tab w:val="left" w:pos="1080"/>
          <w:tab w:val="left" w:pos="1260"/>
        </w:tabs>
        <w:overflowPunct w:val="0"/>
        <w:adjustRightInd w:val="0"/>
        <w:spacing w:line="240" w:lineRule="auto"/>
        <w:ind w:left="0" w:firstLine="540"/>
        <w:jc w:val="both"/>
        <w:rPr>
          <w:rFonts w:ascii="Times New Roman" w:hAnsi="Times New Roman"/>
          <w:sz w:val="24"/>
          <w:szCs w:val="24"/>
          <w:lang w:eastAsia="ru-RU"/>
        </w:rPr>
      </w:pPr>
      <w:r w:rsidRPr="00B37413">
        <w:rPr>
          <w:rFonts w:ascii="Times New Roman" w:hAnsi="Times New Roman"/>
          <w:sz w:val="24"/>
          <w:szCs w:val="24"/>
        </w:rPr>
        <w:t xml:space="preserve">Ограничения использования земельных участков и объектов капитального строительства, находящихся в зоне Сп3 и расположенных в границах зон с особыми условиями использования территории, устанавливаются в соответствии со статьями </w:t>
      </w:r>
      <w:r w:rsidR="00701919">
        <w:rPr>
          <w:rFonts w:ascii="Times New Roman" w:hAnsi="Times New Roman"/>
          <w:sz w:val="24"/>
          <w:szCs w:val="24"/>
        </w:rPr>
        <w:t>44-60</w:t>
      </w:r>
      <w:r w:rsidRPr="00B37413">
        <w:rPr>
          <w:rFonts w:ascii="Times New Roman" w:hAnsi="Times New Roman"/>
          <w:sz w:val="24"/>
          <w:szCs w:val="24"/>
        </w:rPr>
        <w:t>настоящих Правил.</w:t>
      </w:r>
    </w:p>
    <w:p w:rsidR="00B37413" w:rsidRPr="00242607" w:rsidRDefault="00B37413" w:rsidP="00B37413">
      <w:pPr>
        <w:pStyle w:val="aa"/>
        <w:widowControl w:val="0"/>
        <w:tabs>
          <w:tab w:val="left" w:pos="360"/>
          <w:tab w:val="left" w:pos="1134"/>
        </w:tabs>
        <w:overflowPunct w:val="0"/>
        <w:adjustRightInd w:val="0"/>
        <w:ind w:left="851"/>
        <w:rPr>
          <w:rFonts w:ascii="Times New Roman" w:hAnsi="Times New Roman"/>
          <w:sz w:val="24"/>
          <w:szCs w:val="24"/>
        </w:rPr>
      </w:pPr>
    </w:p>
    <w:p w:rsidR="00410556" w:rsidRPr="000E39DF" w:rsidRDefault="00410556" w:rsidP="00BE0E6F">
      <w:pPr>
        <w:pStyle w:val="2"/>
        <w:keepLines w:val="0"/>
        <w:suppressAutoHyphens/>
        <w:spacing w:before="240" w:after="240" w:line="240" w:lineRule="auto"/>
        <w:rPr>
          <w:rFonts w:ascii="Times New Roman" w:eastAsia="Times New Roman" w:hAnsi="Times New Roman" w:cs="Times New Roman"/>
          <w:b/>
          <w:bCs/>
          <w:i/>
          <w:iCs/>
          <w:color w:val="auto"/>
          <w:sz w:val="24"/>
          <w:szCs w:val="24"/>
          <w:lang w:eastAsia="ar-SA"/>
        </w:rPr>
      </w:pPr>
      <w:bookmarkStart w:id="355" w:name="_Toc196878940"/>
      <w:bookmarkStart w:id="356" w:name="_Toc181759011"/>
      <w:bookmarkStart w:id="357" w:name="_Toc168826917"/>
      <w:bookmarkStart w:id="358" w:name="_Toc312188836"/>
      <w:bookmarkStart w:id="359" w:name="_Toc429415700"/>
      <w:bookmarkStart w:id="360" w:name="_Toc501977877"/>
      <w:r w:rsidRPr="000E39DF">
        <w:rPr>
          <w:rFonts w:ascii="Times New Roman" w:eastAsia="Times New Roman" w:hAnsi="Times New Roman" w:cs="Times New Roman"/>
          <w:b/>
          <w:bCs/>
          <w:i/>
          <w:iCs/>
          <w:color w:val="auto"/>
          <w:sz w:val="24"/>
          <w:szCs w:val="24"/>
          <w:lang w:eastAsia="ar-SA"/>
        </w:rPr>
        <w:t>Г</w:t>
      </w:r>
      <w:r w:rsidR="00BE0E6F">
        <w:rPr>
          <w:rFonts w:ascii="Times New Roman" w:eastAsia="Times New Roman" w:hAnsi="Times New Roman" w:cs="Times New Roman"/>
          <w:b/>
          <w:bCs/>
          <w:i/>
          <w:iCs/>
          <w:color w:val="auto"/>
          <w:sz w:val="24"/>
          <w:szCs w:val="24"/>
          <w:lang w:eastAsia="ar-SA"/>
        </w:rPr>
        <w:t>лава 12</w:t>
      </w:r>
      <w:r w:rsidRPr="000E39DF">
        <w:rPr>
          <w:rFonts w:ascii="Times New Roman" w:eastAsia="Times New Roman" w:hAnsi="Times New Roman" w:cs="Times New Roman"/>
          <w:b/>
          <w:bCs/>
          <w:i/>
          <w:iCs/>
          <w:color w:val="auto"/>
          <w:sz w:val="24"/>
          <w:szCs w:val="24"/>
          <w:lang w:eastAsia="ar-SA"/>
        </w:rPr>
        <w:t xml:space="preserve">. </w:t>
      </w:r>
      <w:bookmarkEnd w:id="355"/>
      <w:bookmarkEnd w:id="356"/>
      <w:bookmarkEnd w:id="357"/>
      <w:bookmarkEnd w:id="358"/>
      <w:bookmarkEnd w:id="359"/>
      <w:r w:rsidR="00467584" w:rsidRPr="00467584">
        <w:rPr>
          <w:rFonts w:ascii="Times New Roman" w:eastAsia="Times New Roman" w:hAnsi="Times New Roman" w:cs="Times New Roman"/>
          <w:b/>
          <w:bCs/>
          <w:i/>
          <w:iCs/>
          <w:color w:val="auto"/>
          <w:sz w:val="24"/>
          <w:szCs w:val="24"/>
          <w:lang w:eastAsia="ar-SA"/>
        </w:rPr>
        <w:t>Ограничения на использование земельных участков и объектов капитального строительства</w:t>
      </w:r>
      <w:bookmarkEnd w:id="360"/>
    </w:p>
    <w:p w:rsidR="00336452" w:rsidRDefault="00410556" w:rsidP="00BE0E6F">
      <w:pPr>
        <w:pStyle w:val="3"/>
        <w:keepLines w:val="0"/>
        <w:suppressAutoHyphens/>
        <w:spacing w:before="180" w:after="120" w:line="240" w:lineRule="auto"/>
        <w:rPr>
          <w:rFonts w:eastAsia="Times New Roman" w:cs="Times New Roman"/>
          <w:bCs/>
          <w:lang w:eastAsia="ar-SA"/>
        </w:rPr>
      </w:pPr>
      <w:bookmarkStart w:id="361" w:name="_Toc196878941"/>
      <w:bookmarkStart w:id="362" w:name="_Toc181759012"/>
      <w:bookmarkStart w:id="363" w:name="_Toc168826918"/>
      <w:bookmarkStart w:id="364" w:name="_Toc312188837"/>
      <w:bookmarkStart w:id="365" w:name="_Toc429415701"/>
      <w:bookmarkStart w:id="366" w:name="_Toc501977878"/>
      <w:r w:rsidRPr="000E39DF">
        <w:rPr>
          <w:rFonts w:eastAsia="Times New Roman" w:cs="Times New Roman"/>
          <w:bCs/>
          <w:lang w:eastAsia="ar-SA"/>
        </w:rPr>
        <w:t xml:space="preserve">Статья </w:t>
      </w:r>
      <w:bookmarkStart w:id="367" w:name="_Toc196878943"/>
      <w:bookmarkStart w:id="368" w:name="_Toc181759014"/>
      <w:bookmarkStart w:id="369" w:name="_Toc168826920"/>
      <w:bookmarkStart w:id="370" w:name="_Toc312188838"/>
      <w:bookmarkStart w:id="371" w:name="_Toc429415702"/>
      <w:bookmarkEnd w:id="361"/>
      <w:bookmarkEnd w:id="362"/>
      <w:bookmarkEnd w:id="363"/>
      <w:bookmarkEnd w:id="364"/>
      <w:bookmarkEnd w:id="365"/>
      <w:r w:rsidR="00BE0E6F">
        <w:rPr>
          <w:rFonts w:eastAsia="Times New Roman" w:cs="Times New Roman"/>
          <w:bCs/>
          <w:lang w:eastAsia="ar-SA"/>
        </w:rPr>
        <w:t>44</w:t>
      </w:r>
      <w:r w:rsidR="009159DD">
        <w:rPr>
          <w:rFonts w:eastAsia="Times New Roman" w:cs="Times New Roman"/>
          <w:bCs/>
          <w:lang w:eastAsia="ar-SA"/>
        </w:rPr>
        <w:t xml:space="preserve">. </w:t>
      </w:r>
      <w:r w:rsidR="00AD30D0" w:rsidRPr="00AD30D0">
        <w:rPr>
          <w:rFonts w:eastAsia="Times New Roman" w:cs="Times New Roman"/>
          <w:bCs/>
          <w:lang w:eastAsia="ar-SA"/>
        </w:rPr>
        <w:t>Общие положения</w:t>
      </w:r>
      <w:bookmarkEnd w:id="366"/>
    </w:p>
    <w:p w:rsidR="00AD30D0" w:rsidRPr="00AD30D0" w:rsidRDefault="00AD30D0" w:rsidP="00AD30D0">
      <w:pPr>
        <w:tabs>
          <w:tab w:val="left" w:pos="900"/>
        </w:tabs>
        <w:spacing w:line="240" w:lineRule="auto"/>
        <w:ind w:firstLine="709"/>
        <w:jc w:val="both"/>
        <w:rPr>
          <w:rFonts w:ascii="Times New Roman" w:hAnsi="Times New Roman"/>
          <w:sz w:val="24"/>
          <w:szCs w:val="24"/>
          <w:lang w:eastAsia="ru-RU"/>
        </w:rPr>
      </w:pPr>
      <w:r w:rsidRPr="00AD30D0">
        <w:rPr>
          <w:rFonts w:ascii="Times New Roman" w:hAnsi="Times New Roman"/>
          <w:sz w:val="24"/>
          <w:szCs w:val="24"/>
          <w:lang w:eastAsia="ru-RU"/>
        </w:rPr>
        <w:t>1.</w:t>
      </w:r>
      <w:r w:rsidRPr="00AD30D0">
        <w:rPr>
          <w:rFonts w:ascii="Times New Roman" w:hAnsi="Times New Roman"/>
          <w:sz w:val="24"/>
          <w:szCs w:val="24"/>
          <w:lang w:eastAsia="ru-RU"/>
        </w:rPr>
        <w:tab/>
        <w:t>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 определяются в соответствии с законодательством Российской Федерации.</w:t>
      </w:r>
    </w:p>
    <w:p w:rsidR="00AD30D0" w:rsidRPr="00AD30D0" w:rsidRDefault="00AD30D0" w:rsidP="00AD30D0">
      <w:pPr>
        <w:spacing w:line="240" w:lineRule="auto"/>
        <w:ind w:firstLine="709"/>
        <w:jc w:val="both"/>
        <w:rPr>
          <w:rFonts w:ascii="Times New Roman" w:hAnsi="Times New Roman"/>
          <w:sz w:val="24"/>
          <w:szCs w:val="24"/>
          <w:lang w:eastAsia="ru-RU"/>
        </w:rPr>
      </w:pPr>
      <w:r w:rsidRPr="00AD30D0">
        <w:rPr>
          <w:rFonts w:ascii="Times New Roman" w:hAnsi="Times New Roman"/>
          <w:sz w:val="24"/>
          <w:szCs w:val="24"/>
          <w:lang w:eastAsia="ru-RU"/>
        </w:rPr>
        <w:t>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rsidR="00AD30D0" w:rsidRPr="00AD30D0" w:rsidRDefault="00AD30D0" w:rsidP="00AD30D0">
      <w:pPr>
        <w:tabs>
          <w:tab w:val="left" w:pos="900"/>
        </w:tabs>
        <w:spacing w:line="240" w:lineRule="auto"/>
        <w:ind w:firstLine="709"/>
        <w:jc w:val="both"/>
        <w:rPr>
          <w:rFonts w:ascii="Times New Roman" w:hAnsi="Times New Roman"/>
          <w:sz w:val="24"/>
          <w:szCs w:val="24"/>
          <w:lang w:eastAsia="ru-RU"/>
        </w:rPr>
      </w:pPr>
      <w:r w:rsidRPr="00AD30D0">
        <w:rPr>
          <w:rFonts w:ascii="Times New Roman" w:hAnsi="Times New Roman"/>
          <w:sz w:val="24"/>
          <w:szCs w:val="24"/>
          <w:lang w:eastAsia="ru-RU"/>
        </w:rPr>
        <w:t>2.</w:t>
      </w:r>
      <w:r w:rsidRPr="00AD30D0">
        <w:rPr>
          <w:rFonts w:ascii="Times New Roman" w:hAnsi="Times New Roman"/>
          <w:sz w:val="24"/>
          <w:szCs w:val="24"/>
          <w:lang w:eastAsia="ru-RU"/>
        </w:rPr>
        <w:tab/>
      </w:r>
      <w:proofErr w:type="gramStart"/>
      <w:r w:rsidRPr="00AD30D0">
        <w:rPr>
          <w:rFonts w:ascii="Times New Roman" w:hAnsi="Times New Roman"/>
          <w:sz w:val="24"/>
          <w:szCs w:val="24"/>
          <w:lang w:eastAsia="ru-RU"/>
        </w:rPr>
        <w:t>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roofErr w:type="gramEnd"/>
    </w:p>
    <w:p w:rsidR="00AD30D0" w:rsidRPr="00AD30D0" w:rsidRDefault="00AD30D0" w:rsidP="00AD30D0">
      <w:pPr>
        <w:tabs>
          <w:tab w:val="left" w:pos="900"/>
        </w:tabs>
        <w:spacing w:line="240" w:lineRule="auto"/>
        <w:ind w:firstLine="709"/>
        <w:jc w:val="both"/>
        <w:rPr>
          <w:rFonts w:ascii="Times New Roman" w:hAnsi="Times New Roman"/>
          <w:sz w:val="24"/>
          <w:szCs w:val="24"/>
          <w:lang w:eastAsia="ru-RU"/>
        </w:rPr>
      </w:pPr>
      <w:r w:rsidRPr="00AD30D0">
        <w:rPr>
          <w:rFonts w:ascii="Times New Roman" w:hAnsi="Times New Roman"/>
          <w:sz w:val="24"/>
          <w:szCs w:val="24"/>
          <w:lang w:eastAsia="ru-RU"/>
        </w:rPr>
        <w:t>3.</w:t>
      </w:r>
      <w:r w:rsidRPr="00AD30D0">
        <w:rPr>
          <w:rFonts w:ascii="Times New Roman" w:hAnsi="Times New Roman"/>
          <w:sz w:val="24"/>
          <w:szCs w:val="24"/>
          <w:lang w:eastAsia="ru-RU"/>
        </w:rPr>
        <w:tab/>
        <w:t xml:space="preserve">В случае если указанные ограничения исключают один или несколько видов разрешённого использования земельных участков и / или объектов капитального строительства из </w:t>
      </w:r>
      <w:proofErr w:type="gramStart"/>
      <w:r w:rsidRPr="00AD30D0">
        <w:rPr>
          <w:rFonts w:ascii="Times New Roman" w:hAnsi="Times New Roman"/>
          <w:sz w:val="24"/>
          <w:szCs w:val="24"/>
          <w:lang w:eastAsia="ru-RU"/>
        </w:rPr>
        <w:t>числа</w:t>
      </w:r>
      <w:proofErr w:type="gramEnd"/>
      <w:r w:rsidRPr="00AD30D0">
        <w:rPr>
          <w:rFonts w:ascii="Times New Roman" w:hAnsi="Times New Roman"/>
          <w:sz w:val="24"/>
          <w:szCs w:val="24"/>
          <w:lang w:eastAsia="ru-RU"/>
        </w:rPr>
        <w:t xml:space="preserve">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разрешённого использования земельных участков и/или объектов капитального строительства.</w:t>
      </w:r>
    </w:p>
    <w:p w:rsidR="00AD30D0" w:rsidRPr="00AD30D0" w:rsidRDefault="00AD30D0" w:rsidP="00AD30D0">
      <w:pPr>
        <w:tabs>
          <w:tab w:val="left" w:pos="900"/>
        </w:tabs>
        <w:spacing w:line="240" w:lineRule="auto"/>
        <w:ind w:firstLine="709"/>
        <w:jc w:val="both"/>
        <w:rPr>
          <w:rFonts w:ascii="Times New Roman" w:hAnsi="Times New Roman"/>
          <w:sz w:val="24"/>
          <w:szCs w:val="24"/>
          <w:lang w:eastAsia="ru-RU"/>
        </w:rPr>
      </w:pPr>
      <w:r w:rsidRPr="00AD30D0">
        <w:rPr>
          <w:rFonts w:ascii="Times New Roman" w:hAnsi="Times New Roman"/>
          <w:sz w:val="24"/>
          <w:szCs w:val="24"/>
          <w:lang w:eastAsia="ru-RU"/>
        </w:rPr>
        <w:t>4.</w:t>
      </w:r>
      <w:r w:rsidRPr="00AD30D0">
        <w:rPr>
          <w:rFonts w:ascii="Times New Roman" w:hAnsi="Times New Roman"/>
          <w:sz w:val="24"/>
          <w:szCs w:val="24"/>
          <w:lang w:eastAsia="ru-RU"/>
        </w:rPr>
        <w:tab/>
      </w:r>
      <w:proofErr w:type="gramStart"/>
      <w:r w:rsidRPr="00AD30D0">
        <w:rPr>
          <w:rFonts w:ascii="Times New Roman" w:hAnsi="Times New Roman"/>
          <w:sz w:val="24"/>
          <w:szCs w:val="24"/>
          <w:lang w:eastAsia="ru-RU"/>
        </w:rPr>
        <w:t>В случае если указанные ограничения устанавливают значения предельных размеров земельных участков и/или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w:t>
      </w:r>
      <w:proofErr w:type="gramEnd"/>
      <w:r w:rsidRPr="00AD30D0">
        <w:rPr>
          <w:rFonts w:ascii="Times New Roman" w:hAnsi="Times New Roman"/>
          <w:sz w:val="24"/>
          <w:szCs w:val="24"/>
          <w:lang w:eastAsia="ru-RU"/>
        </w:rPr>
        <w:t xml:space="preserve"> параметров разрешённого строительства, реконструкции объектов капитального строительства.</w:t>
      </w:r>
    </w:p>
    <w:p w:rsidR="00AD30D0" w:rsidRPr="00AD30D0" w:rsidRDefault="00AD30D0" w:rsidP="00AD30D0">
      <w:pPr>
        <w:tabs>
          <w:tab w:val="left" w:pos="900"/>
        </w:tabs>
        <w:spacing w:line="240" w:lineRule="auto"/>
        <w:ind w:firstLine="709"/>
        <w:jc w:val="both"/>
        <w:rPr>
          <w:rFonts w:ascii="Times New Roman" w:hAnsi="Times New Roman"/>
          <w:sz w:val="24"/>
          <w:szCs w:val="24"/>
          <w:lang w:eastAsia="ru-RU"/>
        </w:rPr>
      </w:pPr>
      <w:r w:rsidRPr="00AD30D0">
        <w:rPr>
          <w:rFonts w:ascii="Times New Roman" w:hAnsi="Times New Roman"/>
          <w:sz w:val="24"/>
          <w:szCs w:val="24"/>
          <w:lang w:eastAsia="ru-RU"/>
        </w:rPr>
        <w:lastRenderedPageBreak/>
        <w:t>5.</w:t>
      </w:r>
      <w:r w:rsidRPr="00AD30D0">
        <w:rPr>
          <w:rFonts w:ascii="Times New Roman" w:hAnsi="Times New Roman"/>
          <w:sz w:val="24"/>
          <w:szCs w:val="24"/>
          <w:lang w:eastAsia="ru-RU"/>
        </w:rPr>
        <w:tab/>
        <w:t>В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w:t>
      </w:r>
    </w:p>
    <w:p w:rsidR="00AD30D0" w:rsidRPr="00AD30D0" w:rsidRDefault="00AD30D0" w:rsidP="00AD30D0">
      <w:pPr>
        <w:tabs>
          <w:tab w:val="left" w:pos="900"/>
        </w:tabs>
        <w:spacing w:line="240" w:lineRule="auto"/>
        <w:ind w:firstLine="709"/>
        <w:jc w:val="both"/>
        <w:rPr>
          <w:rFonts w:ascii="Times New Roman" w:hAnsi="Times New Roman"/>
          <w:sz w:val="24"/>
          <w:szCs w:val="24"/>
          <w:lang w:eastAsia="ru-RU"/>
        </w:rPr>
      </w:pPr>
      <w:r w:rsidRPr="00AD30D0">
        <w:rPr>
          <w:rFonts w:ascii="Times New Roman" w:hAnsi="Times New Roman"/>
          <w:sz w:val="24"/>
          <w:szCs w:val="24"/>
          <w:lang w:eastAsia="ru-RU"/>
        </w:rPr>
        <w:t>6.</w:t>
      </w:r>
      <w:r w:rsidRPr="00AD30D0">
        <w:rPr>
          <w:rFonts w:ascii="Times New Roman" w:hAnsi="Times New Roman"/>
          <w:sz w:val="24"/>
          <w:szCs w:val="24"/>
          <w:lang w:eastAsia="ru-RU"/>
        </w:rPr>
        <w:tab/>
        <w:t xml:space="preserve">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w:t>
      </w:r>
      <w:proofErr w:type="gramStart"/>
      <w:r w:rsidRPr="00AD30D0">
        <w:rPr>
          <w:rFonts w:ascii="Times New Roman" w:hAnsi="Times New Roman"/>
          <w:sz w:val="24"/>
          <w:szCs w:val="24"/>
          <w:lang w:eastAsia="ru-RU"/>
        </w:rPr>
        <w:t>территории</w:t>
      </w:r>
      <w:proofErr w:type="gramEnd"/>
      <w:r w:rsidRPr="00AD30D0">
        <w:rPr>
          <w:rFonts w:ascii="Times New Roman" w:hAnsi="Times New Roman"/>
          <w:sz w:val="24"/>
          <w:szCs w:val="24"/>
          <w:lang w:eastAsia="ru-RU"/>
        </w:rPr>
        <w:t xml:space="preserve">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w:t>
      </w:r>
    </w:p>
    <w:p w:rsidR="00AD30D0" w:rsidRPr="00AD30D0" w:rsidRDefault="00AD30D0" w:rsidP="002E3385">
      <w:pPr>
        <w:tabs>
          <w:tab w:val="left" w:pos="1134"/>
        </w:tabs>
        <w:spacing w:line="240" w:lineRule="auto"/>
        <w:ind w:firstLine="851"/>
        <w:jc w:val="both"/>
        <w:rPr>
          <w:rFonts w:ascii="Times New Roman" w:hAnsi="Times New Roman"/>
          <w:sz w:val="24"/>
          <w:szCs w:val="24"/>
          <w:lang w:eastAsia="ru-RU"/>
        </w:rPr>
      </w:pPr>
      <w:r w:rsidRPr="00AD30D0">
        <w:rPr>
          <w:rFonts w:ascii="Times New Roman" w:hAnsi="Times New Roman"/>
          <w:sz w:val="24"/>
          <w:szCs w:val="24"/>
          <w:lang w:eastAsia="ru-RU"/>
        </w:rPr>
        <w:t>7.</w:t>
      </w:r>
      <w:r w:rsidR="002E3385">
        <w:rPr>
          <w:rFonts w:ascii="Times New Roman" w:hAnsi="Times New Roman"/>
          <w:sz w:val="24"/>
          <w:szCs w:val="24"/>
          <w:lang w:eastAsia="ru-RU"/>
        </w:rPr>
        <w:t xml:space="preserve"> </w:t>
      </w:r>
      <w:r w:rsidRPr="00AD30D0">
        <w:rPr>
          <w:rFonts w:ascii="Times New Roman" w:hAnsi="Times New Roman"/>
          <w:sz w:val="24"/>
          <w:szCs w:val="24"/>
          <w:lang w:eastAsia="ru-RU"/>
        </w:rPr>
        <w:tab/>
        <w:t>Границы зон с особыми условиями использования территории могут не совпадать с границами территориальных зон и пересекать границы земельных участков.</w:t>
      </w:r>
    </w:p>
    <w:p w:rsidR="00AD30D0" w:rsidRPr="00AD30D0" w:rsidRDefault="00AD30D0" w:rsidP="00AD30D0">
      <w:pPr>
        <w:rPr>
          <w:lang w:eastAsia="ar-SA"/>
        </w:rPr>
      </w:pPr>
    </w:p>
    <w:p w:rsidR="00410556" w:rsidRPr="000E39DF" w:rsidRDefault="003C725C" w:rsidP="003C725C">
      <w:pPr>
        <w:pStyle w:val="3"/>
        <w:keepLines w:val="0"/>
        <w:suppressAutoHyphens/>
        <w:spacing w:before="180" w:after="120" w:line="240" w:lineRule="auto"/>
        <w:rPr>
          <w:rFonts w:eastAsia="Times New Roman" w:cs="Times New Roman"/>
          <w:bCs/>
          <w:lang w:eastAsia="ar-SA"/>
        </w:rPr>
      </w:pPr>
      <w:bookmarkStart w:id="372" w:name="_Toc501977879"/>
      <w:r>
        <w:rPr>
          <w:rFonts w:eastAsia="Times New Roman" w:cs="Times New Roman"/>
          <w:bCs/>
          <w:lang w:eastAsia="ar-SA"/>
        </w:rPr>
        <w:t>Статья 45</w:t>
      </w:r>
      <w:r w:rsidR="00410556" w:rsidRPr="000E39DF">
        <w:rPr>
          <w:rFonts w:eastAsia="Times New Roman" w:cs="Times New Roman"/>
          <w:bCs/>
          <w:lang w:eastAsia="ar-SA"/>
        </w:rPr>
        <w:t xml:space="preserve">. </w:t>
      </w:r>
      <w:bookmarkEnd w:id="367"/>
      <w:bookmarkEnd w:id="368"/>
      <w:bookmarkEnd w:id="369"/>
      <w:bookmarkEnd w:id="370"/>
      <w:bookmarkEnd w:id="371"/>
      <w:r w:rsidR="00AD30D0" w:rsidRPr="00E70021">
        <w:t xml:space="preserve">Ограничения использования земельных участков и объектов капитального строительства на территории </w:t>
      </w:r>
      <w:proofErr w:type="spellStart"/>
      <w:r w:rsidR="00AD30D0" w:rsidRPr="00E70021">
        <w:t>водоохранных</w:t>
      </w:r>
      <w:proofErr w:type="spellEnd"/>
      <w:r w:rsidR="00AD30D0" w:rsidRPr="00E70021">
        <w:t xml:space="preserve"> зон, прибрежных защитных полос, береговых полос</w:t>
      </w:r>
      <w:bookmarkEnd w:id="372"/>
    </w:p>
    <w:p w:rsidR="00AD30D0" w:rsidRPr="00AD30D0" w:rsidRDefault="00AD30D0" w:rsidP="00A377AE">
      <w:pPr>
        <w:numPr>
          <w:ilvl w:val="0"/>
          <w:numId w:val="35"/>
        </w:numPr>
        <w:tabs>
          <w:tab w:val="clear" w:pos="360"/>
          <w:tab w:val="num" w:pos="720"/>
          <w:tab w:val="left" w:pos="1080"/>
        </w:tabs>
        <w:suppressAutoHyphens/>
        <w:spacing w:line="240" w:lineRule="auto"/>
        <w:ind w:left="0" w:firstLine="709"/>
        <w:jc w:val="both"/>
        <w:rPr>
          <w:rFonts w:ascii="Times New Roman" w:hAnsi="Times New Roman"/>
          <w:sz w:val="24"/>
          <w:szCs w:val="24"/>
          <w:lang w:eastAsia="ru-RU"/>
        </w:rPr>
      </w:pPr>
      <w:r w:rsidRPr="00AD30D0">
        <w:rPr>
          <w:rFonts w:ascii="Times New Roman" w:hAnsi="Times New Roman"/>
          <w:sz w:val="24"/>
          <w:szCs w:val="24"/>
          <w:lang w:eastAsia="ru-RU"/>
        </w:rPr>
        <w:t xml:space="preserve">Ограничения использования земельных участков и объектов капитального строительства на территории </w:t>
      </w:r>
      <w:proofErr w:type="spellStart"/>
      <w:r w:rsidRPr="00AD30D0">
        <w:rPr>
          <w:rFonts w:ascii="Times New Roman" w:hAnsi="Times New Roman"/>
          <w:sz w:val="24"/>
          <w:szCs w:val="24"/>
          <w:lang w:eastAsia="ru-RU"/>
        </w:rPr>
        <w:t>водоохранных</w:t>
      </w:r>
      <w:proofErr w:type="spellEnd"/>
      <w:r w:rsidRPr="00AD30D0">
        <w:rPr>
          <w:rFonts w:ascii="Times New Roman" w:hAnsi="Times New Roman"/>
          <w:sz w:val="24"/>
          <w:szCs w:val="24"/>
          <w:lang w:eastAsia="ru-RU"/>
        </w:rPr>
        <w:t xml:space="preserve"> зон устанавливаются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AD30D0" w:rsidRPr="00AD30D0" w:rsidRDefault="00AD30D0" w:rsidP="00A377AE">
      <w:pPr>
        <w:numPr>
          <w:ilvl w:val="0"/>
          <w:numId w:val="35"/>
        </w:numPr>
        <w:tabs>
          <w:tab w:val="clear" w:pos="360"/>
          <w:tab w:val="num" w:pos="720"/>
          <w:tab w:val="left" w:pos="1080"/>
        </w:tabs>
        <w:suppressAutoHyphens/>
        <w:spacing w:line="240" w:lineRule="auto"/>
        <w:ind w:left="0" w:firstLine="709"/>
        <w:jc w:val="both"/>
        <w:rPr>
          <w:rFonts w:ascii="Times New Roman" w:hAnsi="Times New Roman"/>
          <w:sz w:val="24"/>
          <w:szCs w:val="24"/>
          <w:lang w:eastAsia="ru-RU"/>
        </w:rPr>
      </w:pPr>
      <w:r w:rsidRPr="00AD30D0">
        <w:rPr>
          <w:rFonts w:ascii="Times New Roman" w:hAnsi="Times New Roman"/>
          <w:sz w:val="24"/>
          <w:szCs w:val="24"/>
          <w:lang w:eastAsia="ru-RU"/>
        </w:rPr>
        <w:t xml:space="preserve">Ограничения использования земельных участков и объектов капитального строительства на территории </w:t>
      </w:r>
      <w:proofErr w:type="spellStart"/>
      <w:r w:rsidRPr="00AD30D0">
        <w:rPr>
          <w:rFonts w:ascii="Times New Roman" w:hAnsi="Times New Roman"/>
          <w:sz w:val="24"/>
          <w:szCs w:val="24"/>
          <w:lang w:eastAsia="ru-RU"/>
        </w:rPr>
        <w:t>водоохранных</w:t>
      </w:r>
      <w:proofErr w:type="spellEnd"/>
      <w:r w:rsidRPr="00AD30D0">
        <w:rPr>
          <w:rFonts w:ascii="Times New Roman" w:hAnsi="Times New Roman"/>
          <w:sz w:val="24"/>
          <w:szCs w:val="24"/>
          <w:lang w:eastAsia="ru-RU"/>
        </w:rPr>
        <w:t xml:space="preserve"> зон определяются специальными режимами осуществления хозяйственной и иной деятельности, установленными статьёй 65 Водного кодекса Российской Федерации.</w:t>
      </w:r>
    </w:p>
    <w:p w:rsidR="00AD30D0" w:rsidRPr="00AD30D0" w:rsidRDefault="00AD30D0" w:rsidP="00A377AE">
      <w:pPr>
        <w:numPr>
          <w:ilvl w:val="0"/>
          <w:numId w:val="35"/>
        </w:numPr>
        <w:tabs>
          <w:tab w:val="clear" w:pos="360"/>
          <w:tab w:val="num" w:pos="720"/>
          <w:tab w:val="left" w:pos="1080"/>
        </w:tabs>
        <w:suppressAutoHyphens/>
        <w:spacing w:line="240" w:lineRule="auto"/>
        <w:ind w:left="0" w:firstLine="709"/>
        <w:jc w:val="both"/>
        <w:rPr>
          <w:rFonts w:ascii="Times New Roman" w:hAnsi="Times New Roman"/>
          <w:sz w:val="24"/>
          <w:szCs w:val="24"/>
          <w:lang w:eastAsia="ru-RU"/>
        </w:rPr>
      </w:pPr>
      <w:r w:rsidRPr="00AD30D0">
        <w:rPr>
          <w:rFonts w:ascii="Times New Roman" w:hAnsi="Times New Roman"/>
          <w:sz w:val="24"/>
          <w:szCs w:val="24"/>
          <w:lang w:eastAsia="ru-RU"/>
        </w:rPr>
        <w:t xml:space="preserve">В соответствии со специальным режимом на территории </w:t>
      </w:r>
      <w:proofErr w:type="spellStart"/>
      <w:r w:rsidRPr="00AD30D0">
        <w:rPr>
          <w:rFonts w:ascii="Times New Roman" w:hAnsi="Times New Roman"/>
          <w:sz w:val="24"/>
          <w:szCs w:val="24"/>
          <w:lang w:eastAsia="ru-RU"/>
        </w:rPr>
        <w:t>водоохранных</w:t>
      </w:r>
      <w:proofErr w:type="spellEnd"/>
      <w:r w:rsidRPr="00AD30D0">
        <w:rPr>
          <w:rFonts w:ascii="Times New Roman" w:hAnsi="Times New Roman"/>
          <w:sz w:val="24"/>
          <w:szCs w:val="24"/>
          <w:lang w:eastAsia="ru-RU"/>
        </w:rPr>
        <w:t xml:space="preserve"> зон, границы которых отображены на Карте градостроительного зонирования, запрещается:</w:t>
      </w:r>
    </w:p>
    <w:p w:rsidR="00AD30D0" w:rsidRPr="00AD30D0" w:rsidRDefault="00AD30D0" w:rsidP="00AD30D0">
      <w:pPr>
        <w:spacing w:line="240" w:lineRule="auto"/>
        <w:ind w:firstLine="709"/>
        <w:jc w:val="both"/>
        <w:rPr>
          <w:rFonts w:ascii="Times New Roman" w:hAnsi="Times New Roman"/>
          <w:sz w:val="24"/>
          <w:szCs w:val="24"/>
          <w:lang w:eastAsia="ru-RU"/>
        </w:rPr>
      </w:pPr>
      <w:r w:rsidRPr="00AD30D0">
        <w:rPr>
          <w:rFonts w:ascii="Times New Roman" w:hAnsi="Times New Roman"/>
          <w:sz w:val="24"/>
          <w:szCs w:val="24"/>
          <w:lang w:eastAsia="ru-RU"/>
        </w:rPr>
        <w:t>1) использование сточных вод для удобрения почв;</w:t>
      </w:r>
    </w:p>
    <w:p w:rsidR="00AD30D0" w:rsidRPr="00AD30D0" w:rsidRDefault="00AD30D0" w:rsidP="00AD30D0">
      <w:pPr>
        <w:spacing w:line="240" w:lineRule="auto"/>
        <w:ind w:firstLine="709"/>
        <w:jc w:val="both"/>
        <w:rPr>
          <w:rFonts w:ascii="Times New Roman" w:hAnsi="Times New Roman"/>
          <w:sz w:val="24"/>
          <w:szCs w:val="24"/>
          <w:lang w:eastAsia="ru-RU"/>
        </w:rPr>
      </w:pPr>
      <w:r w:rsidRPr="00AD30D0">
        <w:rPr>
          <w:rFonts w:ascii="Times New Roman" w:hAnsi="Times New Roman"/>
          <w:sz w:val="24"/>
          <w:szCs w:val="24"/>
          <w:lang w:eastAsia="ru-RU"/>
        </w:rPr>
        <w:t xml:space="preserve">2) размещение кладбищ, скотомогильников, </w:t>
      </w:r>
      <w:r w:rsidRPr="00AD30D0">
        <w:rPr>
          <w:rFonts w:ascii="Times New Roman" w:hAnsi="Times New Roman"/>
          <w:sz w:val="24"/>
          <w:szCs w:val="24"/>
        </w:rPr>
        <w:t>объектов размещения</w:t>
      </w:r>
      <w:r w:rsidRPr="00AD30D0">
        <w:rPr>
          <w:rFonts w:ascii="Times New Roman" w:hAnsi="Times New Roman"/>
          <w:sz w:val="24"/>
          <w:szCs w:val="24"/>
          <w:lang w:eastAsia="ru-RU"/>
        </w:rPr>
        <w:t xml:space="preserve">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D30D0" w:rsidRPr="00AD30D0" w:rsidRDefault="00AD30D0" w:rsidP="00AD30D0">
      <w:pPr>
        <w:spacing w:line="240" w:lineRule="auto"/>
        <w:ind w:firstLine="709"/>
        <w:jc w:val="both"/>
        <w:rPr>
          <w:rFonts w:ascii="Times New Roman" w:hAnsi="Times New Roman"/>
          <w:sz w:val="24"/>
          <w:szCs w:val="24"/>
          <w:lang w:eastAsia="ru-RU"/>
        </w:rPr>
      </w:pPr>
      <w:r w:rsidRPr="00AD30D0">
        <w:rPr>
          <w:rFonts w:ascii="Times New Roman" w:hAnsi="Times New Roman"/>
          <w:sz w:val="24"/>
          <w:szCs w:val="24"/>
          <w:lang w:eastAsia="ru-RU"/>
        </w:rPr>
        <w:t xml:space="preserve">3) осуществление авиационных мер по борьбе с </w:t>
      </w:r>
      <w:r w:rsidRPr="00AD30D0">
        <w:rPr>
          <w:rFonts w:ascii="Times New Roman" w:hAnsi="Times New Roman"/>
          <w:sz w:val="24"/>
          <w:szCs w:val="24"/>
        </w:rPr>
        <w:t>вредными организмами</w:t>
      </w:r>
      <w:r w:rsidRPr="00AD30D0">
        <w:rPr>
          <w:rFonts w:ascii="Times New Roman" w:hAnsi="Times New Roman"/>
          <w:sz w:val="24"/>
          <w:szCs w:val="24"/>
          <w:lang w:eastAsia="ru-RU"/>
        </w:rPr>
        <w:t>;</w:t>
      </w:r>
    </w:p>
    <w:p w:rsidR="00AD30D0" w:rsidRPr="00AD30D0" w:rsidRDefault="00AD30D0" w:rsidP="00AD30D0">
      <w:pPr>
        <w:spacing w:line="240" w:lineRule="auto"/>
        <w:ind w:firstLine="709"/>
        <w:jc w:val="both"/>
        <w:rPr>
          <w:rFonts w:ascii="Times New Roman" w:hAnsi="Times New Roman"/>
          <w:sz w:val="24"/>
          <w:szCs w:val="24"/>
          <w:lang w:eastAsia="ru-RU"/>
        </w:rPr>
      </w:pPr>
      <w:r w:rsidRPr="00AD30D0">
        <w:rPr>
          <w:rFonts w:ascii="Times New Roman" w:hAnsi="Times New Roman"/>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D30D0" w:rsidRPr="00AD30D0" w:rsidRDefault="00AD30D0" w:rsidP="00AD30D0">
      <w:pPr>
        <w:widowControl w:val="0"/>
        <w:autoSpaceDE w:val="0"/>
        <w:autoSpaceDN w:val="0"/>
        <w:adjustRightInd w:val="0"/>
        <w:spacing w:line="240" w:lineRule="auto"/>
        <w:ind w:firstLine="709"/>
        <w:jc w:val="both"/>
        <w:rPr>
          <w:rFonts w:ascii="Times New Roman" w:hAnsi="Times New Roman"/>
          <w:sz w:val="24"/>
          <w:szCs w:val="24"/>
        </w:rPr>
      </w:pPr>
      <w:proofErr w:type="gramStart"/>
      <w:r w:rsidRPr="00AD30D0">
        <w:rPr>
          <w:rFonts w:ascii="Times New Roman" w:hAnsi="Times New Roman"/>
          <w:sz w:val="24"/>
          <w:szCs w:val="24"/>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AD30D0" w:rsidRPr="00AD30D0" w:rsidRDefault="00AD30D0" w:rsidP="00AD30D0">
      <w:pPr>
        <w:widowControl w:val="0"/>
        <w:autoSpaceDE w:val="0"/>
        <w:autoSpaceDN w:val="0"/>
        <w:adjustRightInd w:val="0"/>
        <w:spacing w:line="240" w:lineRule="auto"/>
        <w:ind w:firstLine="709"/>
        <w:jc w:val="both"/>
        <w:rPr>
          <w:rFonts w:ascii="Times New Roman" w:hAnsi="Times New Roman"/>
          <w:sz w:val="24"/>
          <w:szCs w:val="24"/>
        </w:rPr>
      </w:pPr>
      <w:r w:rsidRPr="00AD30D0">
        <w:rPr>
          <w:rFonts w:ascii="Times New Roman" w:hAnsi="Times New Roman"/>
          <w:sz w:val="24"/>
          <w:szCs w:val="24"/>
        </w:rPr>
        <w:t xml:space="preserve">6) размещение специализированных хранилищ пестицидов и </w:t>
      </w:r>
      <w:proofErr w:type="spellStart"/>
      <w:r w:rsidRPr="00AD30D0">
        <w:rPr>
          <w:rFonts w:ascii="Times New Roman" w:hAnsi="Times New Roman"/>
          <w:sz w:val="24"/>
          <w:szCs w:val="24"/>
        </w:rPr>
        <w:t>агрохимикатов</w:t>
      </w:r>
      <w:proofErr w:type="spellEnd"/>
      <w:r w:rsidRPr="00AD30D0">
        <w:rPr>
          <w:rFonts w:ascii="Times New Roman" w:hAnsi="Times New Roman"/>
          <w:sz w:val="24"/>
          <w:szCs w:val="24"/>
        </w:rPr>
        <w:t xml:space="preserve">, применение пестицидов и </w:t>
      </w:r>
      <w:proofErr w:type="spellStart"/>
      <w:r w:rsidRPr="00AD30D0">
        <w:rPr>
          <w:rFonts w:ascii="Times New Roman" w:hAnsi="Times New Roman"/>
          <w:sz w:val="24"/>
          <w:szCs w:val="24"/>
        </w:rPr>
        <w:t>агрохимикатов</w:t>
      </w:r>
      <w:proofErr w:type="spellEnd"/>
      <w:r w:rsidRPr="00AD30D0">
        <w:rPr>
          <w:rFonts w:ascii="Times New Roman" w:hAnsi="Times New Roman"/>
          <w:sz w:val="24"/>
          <w:szCs w:val="24"/>
        </w:rPr>
        <w:t>;</w:t>
      </w:r>
    </w:p>
    <w:p w:rsidR="00AD30D0" w:rsidRPr="00AD30D0" w:rsidRDefault="00AD30D0" w:rsidP="00AD30D0">
      <w:pPr>
        <w:widowControl w:val="0"/>
        <w:autoSpaceDE w:val="0"/>
        <w:autoSpaceDN w:val="0"/>
        <w:adjustRightInd w:val="0"/>
        <w:spacing w:line="240" w:lineRule="auto"/>
        <w:ind w:firstLine="709"/>
        <w:jc w:val="both"/>
        <w:rPr>
          <w:rFonts w:ascii="Times New Roman" w:hAnsi="Times New Roman"/>
          <w:sz w:val="24"/>
          <w:szCs w:val="24"/>
        </w:rPr>
      </w:pPr>
      <w:r w:rsidRPr="00AD30D0">
        <w:rPr>
          <w:rFonts w:ascii="Times New Roman" w:hAnsi="Times New Roman"/>
          <w:sz w:val="24"/>
          <w:szCs w:val="24"/>
        </w:rPr>
        <w:t>7) сброс сточных, в том числе дренажных, вод;</w:t>
      </w:r>
    </w:p>
    <w:p w:rsidR="00AD30D0" w:rsidRPr="00AD30D0" w:rsidRDefault="00AD30D0" w:rsidP="00AD30D0">
      <w:pPr>
        <w:widowControl w:val="0"/>
        <w:autoSpaceDE w:val="0"/>
        <w:autoSpaceDN w:val="0"/>
        <w:adjustRightInd w:val="0"/>
        <w:spacing w:line="240" w:lineRule="auto"/>
        <w:ind w:firstLine="709"/>
        <w:jc w:val="both"/>
        <w:rPr>
          <w:rFonts w:ascii="Times New Roman" w:hAnsi="Times New Roman"/>
          <w:sz w:val="24"/>
          <w:szCs w:val="24"/>
        </w:rPr>
      </w:pPr>
      <w:proofErr w:type="gramStart"/>
      <w:r w:rsidRPr="00AD30D0">
        <w:rPr>
          <w:rFonts w:ascii="Times New Roman" w:hAnsi="Times New Roman"/>
          <w:sz w:val="24"/>
          <w:szCs w:val="24"/>
        </w:rPr>
        <w:lastRenderedPageBreak/>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4" w:history="1">
        <w:r w:rsidRPr="00AD30D0">
          <w:rPr>
            <w:rFonts w:ascii="Times New Roman" w:hAnsi="Times New Roman"/>
            <w:sz w:val="24"/>
            <w:szCs w:val="24"/>
          </w:rPr>
          <w:t>статьей 19.1</w:t>
        </w:r>
      </w:hyperlink>
      <w:r w:rsidRPr="00AD30D0">
        <w:rPr>
          <w:rFonts w:ascii="Times New Roman" w:hAnsi="Times New Roman"/>
          <w:sz w:val="24"/>
          <w:szCs w:val="24"/>
        </w:rPr>
        <w:t xml:space="preserve"> Закона Российской Федерации от</w:t>
      </w:r>
      <w:proofErr w:type="gramEnd"/>
      <w:r w:rsidRPr="00AD30D0">
        <w:rPr>
          <w:rFonts w:ascii="Times New Roman" w:hAnsi="Times New Roman"/>
          <w:sz w:val="24"/>
          <w:szCs w:val="24"/>
        </w:rPr>
        <w:t xml:space="preserve"> </w:t>
      </w:r>
      <w:proofErr w:type="gramStart"/>
      <w:r w:rsidRPr="00AD30D0">
        <w:rPr>
          <w:rFonts w:ascii="Times New Roman" w:hAnsi="Times New Roman"/>
          <w:sz w:val="24"/>
          <w:szCs w:val="24"/>
        </w:rPr>
        <w:t>21 февраля 1992 года N 2395-1 "О недрах").</w:t>
      </w:r>
      <w:proofErr w:type="gramEnd"/>
    </w:p>
    <w:p w:rsidR="00AD30D0" w:rsidRPr="00AD30D0" w:rsidRDefault="00AD30D0" w:rsidP="00A377AE">
      <w:pPr>
        <w:numPr>
          <w:ilvl w:val="0"/>
          <w:numId w:val="35"/>
        </w:numPr>
        <w:tabs>
          <w:tab w:val="clear" w:pos="360"/>
          <w:tab w:val="num" w:pos="720"/>
          <w:tab w:val="left" w:pos="1080"/>
        </w:tabs>
        <w:suppressAutoHyphens/>
        <w:spacing w:line="240" w:lineRule="auto"/>
        <w:ind w:left="0" w:firstLine="709"/>
        <w:jc w:val="both"/>
        <w:rPr>
          <w:rFonts w:ascii="Times New Roman" w:hAnsi="Times New Roman"/>
          <w:sz w:val="24"/>
          <w:szCs w:val="24"/>
          <w:lang w:eastAsia="ru-RU"/>
        </w:rPr>
      </w:pPr>
      <w:r w:rsidRPr="00AD30D0">
        <w:rPr>
          <w:rFonts w:ascii="Times New Roman" w:hAnsi="Times New Roman"/>
          <w:sz w:val="24"/>
          <w:szCs w:val="24"/>
          <w:lang w:eastAsia="ru-RU"/>
        </w:rPr>
        <w:t>В границах прибрежных защитных полос наряду с ограничениями, установленными частью 3 настоящей статьи запрещается:</w:t>
      </w:r>
    </w:p>
    <w:p w:rsidR="00AD30D0" w:rsidRPr="00AD30D0" w:rsidRDefault="00AD30D0" w:rsidP="00AD30D0">
      <w:pPr>
        <w:spacing w:line="240" w:lineRule="auto"/>
        <w:ind w:firstLine="709"/>
        <w:jc w:val="both"/>
        <w:rPr>
          <w:rFonts w:ascii="Times New Roman" w:hAnsi="Times New Roman"/>
          <w:sz w:val="24"/>
          <w:szCs w:val="24"/>
          <w:lang w:eastAsia="ru-RU"/>
        </w:rPr>
      </w:pPr>
      <w:r w:rsidRPr="00AD30D0">
        <w:rPr>
          <w:rFonts w:ascii="Times New Roman" w:hAnsi="Times New Roman"/>
          <w:sz w:val="24"/>
          <w:szCs w:val="24"/>
          <w:lang w:eastAsia="ru-RU"/>
        </w:rPr>
        <w:t>1) распашка земель;</w:t>
      </w:r>
    </w:p>
    <w:p w:rsidR="00AD30D0" w:rsidRPr="00AD30D0" w:rsidRDefault="00AD30D0" w:rsidP="00AD30D0">
      <w:pPr>
        <w:spacing w:line="240" w:lineRule="auto"/>
        <w:ind w:firstLine="709"/>
        <w:jc w:val="both"/>
        <w:rPr>
          <w:rFonts w:ascii="Times New Roman" w:hAnsi="Times New Roman"/>
          <w:sz w:val="24"/>
          <w:szCs w:val="24"/>
          <w:lang w:eastAsia="ru-RU"/>
        </w:rPr>
      </w:pPr>
      <w:r w:rsidRPr="00AD30D0">
        <w:rPr>
          <w:rFonts w:ascii="Times New Roman" w:hAnsi="Times New Roman"/>
          <w:sz w:val="24"/>
          <w:szCs w:val="24"/>
          <w:lang w:eastAsia="ru-RU"/>
        </w:rPr>
        <w:t>2) размещение отвалов размываемых грунтов;</w:t>
      </w:r>
    </w:p>
    <w:p w:rsidR="00AD30D0" w:rsidRPr="00AD30D0" w:rsidRDefault="00AD30D0" w:rsidP="00AD30D0">
      <w:pPr>
        <w:spacing w:line="240" w:lineRule="auto"/>
        <w:ind w:firstLine="709"/>
        <w:jc w:val="both"/>
        <w:rPr>
          <w:rFonts w:ascii="Times New Roman" w:hAnsi="Times New Roman"/>
          <w:sz w:val="24"/>
          <w:szCs w:val="24"/>
          <w:lang w:eastAsia="ru-RU"/>
        </w:rPr>
      </w:pPr>
      <w:r w:rsidRPr="00AD30D0">
        <w:rPr>
          <w:rFonts w:ascii="Times New Roman" w:hAnsi="Times New Roman"/>
          <w:sz w:val="24"/>
          <w:szCs w:val="24"/>
          <w:lang w:eastAsia="ru-RU"/>
        </w:rPr>
        <w:t>3) выпас сельскохозяйственных животных и организация для них летних лагерей, ванн.</w:t>
      </w:r>
    </w:p>
    <w:p w:rsidR="00AD30D0" w:rsidRPr="00AD30D0" w:rsidRDefault="00AD30D0" w:rsidP="00AD30D0">
      <w:pPr>
        <w:tabs>
          <w:tab w:val="left" w:pos="1080"/>
        </w:tabs>
        <w:spacing w:line="240" w:lineRule="auto"/>
        <w:ind w:firstLine="709"/>
        <w:jc w:val="both"/>
        <w:rPr>
          <w:rFonts w:ascii="Times New Roman" w:hAnsi="Times New Roman"/>
          <w:sz w:val="24"/>
          <w:szCs w:val="24"/>
          <w:lang w:eastAsia="ru-RU"/>
        </w:rPr>
      </w:pPr>
      <w:r w:rsidRPr="00AD30D0">
        <w:rPr>
          <w:rFonts w:ascii="Times New Roman" w:hAnsi="Times New Roman"/>
          <w:sz w:val="24"/>
          <w:szCs w:val="24"/>
          <w:lang w:eastAsia="ru-RU"/>
        </w:rPr>
        <w:t xml:space="preserve">5. В границах </w:t>
      </w:r>
      <w:proofErr w:type="spellStart"/>
      <w:r w:rsidRPr="00AD30D0">
        <w:rPr>
          <w:rFonts w:ascii="Times New Roman" w:hAnsi="Times New Roman"/>
          <w:sz w:val="24"/>
          <w:szCs w:val="24"/>
          <w:lang w:eastAsia="ru-RU"/>
        </w:rPr>
        <w:t>водоохранных</w:t>
      </w:r>
      <w:proofErr w:type="spellEnd"/>
      <w:r w:rsidRPr="00AD30D0">
        <w:rPr>
          <w:rFonts w:ascii="Times New Roman" w:hAnsi="Times New Roman"/>
          <w:sz w:val="24"/>
          <w:szCs w:val="24"/>
          <w:lang w:eastAsia="ru-RU"/>
        </w:rPr>
        <w:t xml:space="preserve">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w:t>
      </w:r>
      <w:r w:rsidRPr="00AD30D0">
        <w:rPr>
          <w:rFonts w:ascii="Times New Roman" w:hAnsi="Times New Roman"/>
          <w:sz w:val="24"/>
          <w:szCs w:val="24"/>
        </w:rPr>
        <w:t>заиления</w:t>
      </w:r>
      <w:r w:rsidRPr="00AD30D0">
        <w:rPr>
          <w:rFonts w:ascii="Times New Roman" w:hAnsi="Times New Roman"/>
          <w:sz w:val="24"/>
          <w:szCs w:val="24"/>
          <w:lang w:eastAsia="ru-RU"/>
        </w:rPr>
        <w:t xml:space="preserve"> и засорения и истощения вод в соответствии с водным законодательством и законодательством в области охраны окружающей среды.</w:t>
      </w:r>
    </w:p>
    <w:p w:rsidR="00AD30D0" w:rsidRPr="00AD30D0" w:rsidRDefault="00AD30D0" w:rsidP="00AD30D0">
      <w:pPr>
        <w:pStyle w:val="ConsNormal"/>
        <w:tabs>
          <w:tab w:val="left" w:pos="993"/>
        </w:tabs>
        <w:spacing w:before="0"/>
        <w:ind w:right="0" w:firstLine="709"/>
        <w:rPr>
          <w:rFonts w:ascii="Times New Roman" w:hAnsi="Times New Roman" w:cs="Times New Roman"/>
          <w:sz w:val="24"/>
          <w:szCs w:val="24"/>
        </w:rPr>
      </w:pPr>
      <w:r w:rsidRPr="00AD30D0">
        <w:rPr>
          <w:rFonts w:ascii="Times New Roman" w:hAnsi="Times New Roman" w:cs="Times New Roman"/>
          <w:sz w:val="24"/>
          <w:szCs w:val="24"/>
        </w:rPr>
        <w:t>6.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AD30D0" w:rsidRPr="00AD30D0" w:rsidRDefault="00AD30D0" w:rsidP="00AD30D0">
      <w:pPr>
        <w:widowControl w:val="0"/>
        <w:autoSpaceDE w:val="0"/>
        <w:autoSpaceDN w:val="0"/>
        <w:adjustRightInd w:val="0"/>
        <w:spacing w:line="240" w:lineRule="auto"/>
        <w:ind w:firstLine="709"/>
        <w:jc w:val="both"/>
        <w:rPr>
          <w:rFonts w:ascii="Times New Roman" w:hAnsi="Times New Roman"/>
          <w:sz w:val="24"/>
          <w:szCs w:val="24"/>
        </w:rPr>
      </w:pPr>
      <w:bookmarkStart w:id="373" w:name="Par942"/>
      <w:bookmarkEnd w:id="373"/>
      <w:r w:rsidRPr="00AD30D0">
        <w:rPr>
          <w:rFonts w:ascii="Times New Roman" w:hAnsi="Times New Roman"/>
          <w:sz w:val="24"/>
          <w:szCs w:val="24"/>
        </w:rPr>
        <w:t>1) централизованные системы водоотведения (канализации), централизованные ливневые системы водоотведения;</w:t>
      </w:r>
    </w:p>
    <w:p w:rsidR="00AD30D0" w:rsidRPr="00AD30D0" w:rsidRDefault="00AD30D0" w:rsidP="00AD30D0">
      <w:pPr>
        <w:widowControl w:val="0"/>
        <w:autoSpaceDE w:val="0"/>
        <w:autoSpaceDN w:val="0"/>
        <w:adjustRightInd w:val="0"/>
        <w:spacing w:line="240" w:lineRule="auto"/>
        <w:ind w:firstLine="709"/>
        <w:jc w:val="both"/>
        <w:rPr>
          <w:rFonts w:ascii="Times New Roman" w:hAnsi="Times New Roman"/>
          <w:sz w:val="24"/>
          <w:szCs w:val="24"/>
        </w:rPr>
      </w:pPr>
      <w:r w:rsidRPr="00AD30D0">
        <w:rPr>
          <w:rFonts w:ascii="Times New Roman" w:hAnsi="Times New Roman"/>
          <w:sz w:val="24"/>
          <w:szCs w:val="24"/>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D30D0" w:rsidRPr="00AD30D0" w:rsidRDefault="00AD30D0" w:rsidP="00AD30D0">
      <w:pPr>
        <w:widowControl w:val="0"/>
        <w:autoSpaceDE w:val="0"/>
        <w:autoSpaceDN w:val="0"/>
        <w:adjustRightInd w:val="0"/>
        <w:spacing w:line="240" w:lineRule="auto"/>
        <w:ind w:firstLine="709"/>
        <w:jc w:val="both"/>
        <w:rPr>
          <w:rFonts w:ascii="Times New Roman" w:hAnsi="Times New Roman"/>
          <w:sz w:val="24"/>
          <w:szCs w:val="24"/>
        </w:rPr>
      </w:pPr>
      <w:r w:rsidRPr="00AD30D0">
        <w:rPr>
          <w:rFonts w:ascii="Times New Roman" w:hAnsi="Times New Roman"/>
          <w:sz w:val="24"/>
          <w:szCs w:val="24"/>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AD30D0" w:rsidRPr="00AD30D0" w:rsidRDefault="00AD30D0" w:rsidP="00AD30D0">
      <w:pPr>
        <w:widowControl w:val="0"/>
        <w:autoSpaceDE w:val="0"/>
        <w:autoSpaceDN w:val="0"/>
        <w:adjustRightInd w:val="0"/>
        <w:spacing w:line="240" w:lineRule="auto"/>
        <w:ind w:firstLine="709"/>
        <w:jc w:val="both"/>
        <w:rPr>
          <w:rFonts w:ascii="Times New Roman" w:hAnsi="Times New Roman"/>
          <w:sz w:val="24"/>
          <w:szCs w:val="24"/>
        </w:rPr>
      </w:pPr>
      <w:r w:rsidRPr="00AD30D0">
        <w:rPr>
          <w:rFonts w:ascii="Times New Roman" w:hAnsi="Times New Roman"/>
          <w:sz w:val="24"/>
          <w:szCs w:val="24"/>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D30D0" w:rsidRPr="00AD30D0" w:rsidRDefault="00AD30D0" w:rsidP="00AD30D0">
      <w:pPr>
        <w:widowControl w:val="0"/>
        <w:autoSpaceDE w:val="0"/>
        <w:autoSpaceDN w:val="0"/>
        <w:adjustRightInd w:val="0"/>
        <w:spacing w:line="240" w:lineRule="auto"/>
        <w:ind w:firstLine="709"/>
        <w:jc w:val="both"/>
        <w:rPr>
          <w:rFonts w:ascii="Times New Roman" w:hAnsi="Times New Roman"/>
          <w:sz w:val="24"/>
          <w:szCs w:val="24"/>
        </w:rPr>
      </w:pPr>
      <w:r w:rsidRPr="00AD30D0">
        <w:rPr>
          <w:rFonts w:ascii="Times New Roman" w:hAnsi="Times New Roman"/>
          <w:sz w:val="24"/>
          <w:szCs w:val="24"/>
        </w:rPr>
        <w:t xml:space="preserve">7. </w:t>
      </w:r>
      <w:proofErr w:type="gramStart"/>
      <w:r w:rsidRPr="00AD30D0">
        <w:rPr>
          <w:rFonts w:ascii="Times New Roman" w:hAnsi="Times New Roman"/>
          <w:sz w:val="24"/>
          <w:szCs w:val="24"/>
        </w:rPr>
        <w:t xml:space="preserve">В отношении территорий садоводческих, огороднических или дачных некоммерческих объединений граждан, размещенных в границах </w:t>
      </w:r>
      <w:proofErr w:type="spellStart"/>
      <w:r w:rsidRPr="00AD30D0">
        <w:rPr>
          <w:rFonts w:ascii="Times New Roman" w:hAnsi="Times New Roman"/>
          <w:sz w:val="24"/>
          <w:szCs w:val="24"/>
        </w:rPr>
        <w:t>водоохранных</w:t>
      </w:r>
      <w:proofErr w:type="spellEnd"/>
      <w:r w:rsidRPr="00AD30D0">
        <w:rPr>
          <w:rFonts w:ascii="Times New Roman" w:hAnsi="Times New Roman"/>
          <w:sz w:val="24"/>
          <w:szCs w:val="24"/>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w:anchor="Par942" w:history="1">
        <w:r w:rsidRPr="00AD30D0">
          <w:rPr>
            <w:rFonts w:ascii="Times New Roman" w:hAnsi="Times New Roman"/>
            <w:sz w:val="24"/>
            <w:szCs w:val="24"/>
          </w:rPr>
          <w:t>пункте 1 части 5</w:t>
        </w:r>
      </w:hyperlink>
      <w:r w:rsidRPr="00AD30D0">
        <w:rPr>
          <w:rFonts w:ascii="Times New Roman" w:hAnsi="Times New Roman"/>
          <w:sz w:val="24"/>
          <w:szCs w:val="24"/>
        </w:rPr>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roofErr w:type="gramEnd"/>
      <w:r w:rsidRPr="00AD30D0">
        <w:rPr>
          <w:rFonts w:ascii="Times New Roman" w:hAnsi="Times New Roman"/>
          <w:sz w:val="24"/>
          <w:szCs w:val="24"/>
        </w:rPr>
        <w:t>.</w:t>
      </w:r>
    </w:p>
    <w:p w:rsidR="00AD30D0" w:rsidRPr="00AD30D0" w:rsidRDefault="00AD30D0" w:rsidP="00AD30D0">
      <w:pPr>
        <w:pStyle w:val="ConsNormal"/>
        <w:spacing w:before="0"/>
        <w:ind w:right="0" w:firstLine="709"/>
        <w:rPr>
          <w:rFonts w:ascii="Times New Roman" w:hAnsi="Times New Roman" w:cs="Times New Roman"/>
          <w:sz w:val="24"/>
          <w:szCs w:val="24"/>
        </w:rPr>
      </w:pPr>
      <w:r w:rsidRPr="00AD30D0">
        <w:rPr>
          <w:rFonts w:ascii="Times New Roman" w:hAnsi="Times New Roman" w:cs="Times New Roman"/>
          <w:sz w:val="24"/>
          <w:szCs w:val="24"/>
        </w:rPr>
        <w:t xml:space="preserve">8.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w:t>
      </w:r>
      <w:r w:rsidRPr="00AD30D0">
        <w:rPr>
          <w:rFonts w:ascii="Times New Roman" w:hAnsi="Times New Roman" w:cs="Times New Roman"/>
          <w:sz w:val="24"/>
          <w:szCs w:val="24"/>
        </w:rPr>
        <w:lastRenderedPageBreak/>
        <w:t>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AD30D0" w:rsidRPr="00AD30D0" w:rsidRDefault="00AD30D0" w:rsidP="00AD30D0">
      <w:pPr>
        <w:autoSpaceDE w:val="0"/>
        <w:autoSpaceDN w:val="0"/>
        <w:adjustRightInd w:val="0"/>
        <w:spacing w:line="240" w:lineRule="auto"/>
        <w:ind w:firstLine="709"/>
        <w:jc w:val="both"/>
        <w:rPr>
          <w:rFonts w:ascii="Times New Roman" w:hAnsi="Times New Roman"/>
          <w:sz w:val="24"/>
          <w:szCs w:val="24"/>
          <w:lang w:eastAsia="ru-RU"/>
        </w:rPr>
      </w:pPr>
      <w:r w:rsidRPr="00AD30D0">
        <w:rPr>
          <w:rFonts w:ascii="Times New Roman" w:hAnsi="Times New Roman"/>
          <w:sz w:val="24"/>
          <w:szCs w:val="24"/>
          <w:lang w:eastAsia="ru-RU"/>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AD30D0" w:rsidRPr="00AD30D0" w:rsidRDefault="00AD30D0" w:rsidP="00AD30D0">
      <w:pPr>
        <w:autoSpaceDE w:val="0"/>
        <w:autoSpaceDN w:val="0"/>
        <w:adjustRightInd w:val="0"/>
        <w:spacing w:line="240" w:lineRule="auto"/>
        <w:ind w:firstLine="709"/>
        <w:jc w:val="both"/>
        <w:rPr>
          <w:rFonts w:ascii="Times New Roman" w:hAnsi="Times New Roman"/>
          <w:sz w:val="24"/>
          <w:szCs w:val="24"/>
          <w:lang w:eastAsia="ru-RU"/>
        </w:rPr>
      </w:pPr>
      <w:r w:rsidRPr="00AD30D0">
        <w:rPr>
          <w:rFonts w:ascii="Times New Roman" w:hAnsi="Times New Roman"/>
          <w:sz w:val="24"/>
          <w:szCs w:val="24"/>
          <w:lang w:eastAsia="ru-RU"/>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AD30D0" w:rsidRPr="00AD30D0" w:rsidRDefault="003C725C" w:rsidP="003C725C">
      <w:pPr>
        <w:pStyle w:val="3"/>
        <w:keepLines w:val="0"/>
        <w:tabs>
          <w:tab w:val="left" w:pos="0"/>
        </w:tabs>
        <w:suppressAutoHyphens/>
        <w:spacing w:before="180" w:after="120" w:line="240" w:lineRule="auto"/>
        <w:rPr>
          <w:rFonts w:eastAsia="Times New Roman" w:cs="Times New Roman"/>
          <w:bCs/>
          <w:lang w:eastAsia="ar-SA"/>
        </w:rPr>
      </w:pPr>
      <w:bookmarkStart w:id="374" w:name="_Toc421034128"/>
      <w:bookmarkStart w:id="375" w:name="_Toc484512130"/>
      <w:bookmarkStart w:id="376" w:name="_Toc492371605"/>
      <w:bookmarkStart w:id="377" w:name="_Toc501977880"/>
      <w:r>
        <w:rPr>
          <w:rFonts w:eastAsia="Times New Roman" w:cs="Times New Roman"/>
          <w:bCs/>
          <w:lang w:eastAsia="ar-SA"/>
        </w:rPr>
        <w:t>Статья 46</w:t>
      </w:r>
      <w:r w:rsidR="00AD30D0" w:rsidRPr="00AD30D0">
        <w:rPr>
          <w:rFonts w:eastAsia="Times New Roman" w:cs="Times New Roman"/>
          <w:bCs/>
          <w:lang w:eastAsia="ar-SA"/>
        </w:rPr>
        <w:t xml:space="preserve">. </w:t>
      </w:r>
      <w:bookmarkEnd w:id="374"/>
      <w:r w:rsidR="00AD30D0" w:rsidRPr="00AD30D0">
        <w:rPr>
          <w:rFonts w:eastAsia="Times New Roman" w:cs="Times New Roman"/>
          <w:bCs/>
          <w:lang w:eastAsia="ar-SA"/>
        </w:rPr>
        <w:t>Ограничения использования земельных участков и объектов капитального строительства на территории санитарно-защитных зон, в том числе на территории санитарных разрывов и зон воздействия авиационного шума</w:t>
      </w:r>
      <w:bookmarkEnd w:id="375"/>
      <w:bookmarkEnd w:id="376"/>
      <w:bookmarkEnd w:id="377"/>
    </w:p>
    <w:p w:rsidR="00AD30D0" w:rsidRPr="00AD30D0" w:rsidRDefault="00AD30D0" w:rsidP="00A377AE">
      <w:pPr>
        <w:numPr>
          <w:ilvl w:val="0"/>
          <w:numId w:val="38"/>
        </w:numPr>
        <w:tabs>
          <w:tab w:val="clear" w:pos="360"/>
          <w:tab w:val="left" w:pos="1080"/>
        </w:tabs>
        <w:suppressAutoHyphens/>
        <w:spacing w:line="240" w:lineRule="auto"/>
        <w:ind w:left="0" w:firstLine="709"/>
        <w:jc w:val="both"/>
        <w:rPr>
          <w:rFonts w:ascii="Times New Roman" w:hAnsi="Times New Roman"/>
          <w:sz w:val="24"/>
          <w:szCs w:val="24"/>
          <w:lang w:eastAsia="ru-RU"/>
        </w:rPr>
      </w:pPr>
      <w:r w:rsidRPr="00AD30D0">
        <w:rPr>
          <w:rFonts w:ascii="Times New Roman" w:hAnsi="Times New Roman"/>
          <w:sz w:val="24"/>
          <w:szCs w:val="24"/>
          <w:lang w:eastAsia="ru-RU"/>
        </w:rPr>
        <w:t>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w:t>
      </w:r>
    </w:p>
    <w:p w:rsidR="00AD30D0" w:rsidRPr="00AD30D0" w:rsidRDefault="00AD30D0" w:rsidP="00A377AE">
      <w:pPr>
        <w:numPr>
          <w:ilvl w:val="0"/>
          <w:numId w:val="38"/>
        </w:numPr>
        <w:tabs>
          <w:tab w:val="clear" w:pos="360"/>
          <w:tab w:val="left" w:pos="1080"/>
        </w:tabs>
        <w:suppressAutoHyphens/>
        <w:spacing w:line="240" w:lineRule="auto"/>
        <w:ind w:left="0" w:firstLine="709"/>
        <w:jc w:val="both"/>
        <w:rPr>
          <w:rFonts w:ascii="Times New Roman" w:hAnsi="Times New Roman"/>
          <w:sz w:val="24"/>
          <w:szCs w:val="24"/>
          <w:lang w:eastAsia="ru-RU"/>
        </w:rPr>
      </w:pPr>
      <w:r w:rsidRPr="00AD30D0">
        <w:rPr>
          <w:rFonts w:ascii="Times New Roman" w:hAnsi="Times New Roman"/>
          <w:sz w:val="24"/>
          <w:szCs w:val="24"/>
          <w:lang w:eastAsia="ru-RU"/>
        </w:rPr>
        <w:t xml:space="preserve">Организация санитарно-защитных зон для предприятий и объектов, в том числе установление ограничений использования земельных участков и объектов капитального строительства, осуществляется в соответствии с требованиями </w:t>
      </w:r>
      <w:proofErr w:type="spellStart"/>
      <w:r w:rsidRPr="00AD30D0">
        <w:rPr>
          <w:rFonts w:ascii="Times New Roman" w:hAnsi="Times New Roman"/>
          <w:sz w:val="24"/>
          <w:szCs w:val="24"/>
          <w:lang w:eastAsia="ru-RU"/>
        </w:rPr>
        <w:t>СанПиН</w:t>
      </w:r>
      <w:proofErr w:type="spellEnd"/>
      <w:r w:rsidRPr="00AD30D0">
        <w:rPr>
          <w:rFonts w:ascii="Times New Roman" w:hAnsi="Times New Roman"/>
          <w:sz w:val="24"/>
          <w:szCs w:val="24"/>
          <w:lang w:eastAsia="ru-RU"/>
        </w:rPr>
        <w:t xml:space="preserve"> 2.2.1/2.1.1.1200-03 «Санитарно-защитные зоны и санитарная классификация предприятий, сооружений и иных объектов».</w:t>
      </w:r>
    </w:p>
    <w:p w:rsidR="00AD30D0" w:rsidRPr="00AD30D0" w:rsidRDefault="00AD30D0" w:rsidP="00A377AE">
      <w:pPr>
        <w:numPr>
          <w:ilvl w:val="0"/>
          <w:numId w:val="38"/>
        </w:numPr>
        <w:tabs>
          <w:tab w:val="clear" w:pos="360"/>
          <w:tab w:val="left" w:pos="1080"/>
        </w:tabs>
        <w:suppressAutoHyphens/>
        <w:spacing w:line="240" w:lineRule="auto"/>
        <w:ind w:left="0" w:firstLine="709"/>
        <w:jc w:val="both"/>
        <w:rPr>
          <w:rFonts w:ascii="Times New Roman" w:hAnsi="Times New Roman"/>
          <w:sz w:val="24"/>
          <w:szCs w:val="24"/>
          <w:lang w:eastAsia="ru-RU"/>
        </w:rPr>
      </w:pPr>
      <w:r w:rsidRPr="00AD30D0">
        <w:rPr>
          <w:rFonts w:ascii="Times New Roman" w:hAnsi="Times New Roman"/>
          <w:sz w:val="24"/>
          <w:szCs w:val="24"/>
          <w:lang w:eastAsia="ru-RU"/>
        </w:rPr>
        <w:t xml:space="preserve">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w:t>
      </w:r>
      <w:proofErr w:type="gramStart"/>
      <w:r w:rsidRPr="00AD30D0">
        <w:rPr>
          <w:rFonts w:ascii="Times New Roman" w:hAnsi="Times New Roman"/>
          <w:sz w:val="24"/>
          <w:szCs w:val="24"/>
          <w:lang w:eastAsia="ru-RU"/>
        </w:rPr>
        <w:t>количества</w:t>
      </w:r>
      <w:proofErr w:type="gramEnd"/>
      <w:r w:rsidRPr="00AD30D0">
        <w:rPr>
          <w:rFonts w:ascii="Times New Roman" w:hAnsi="Times New Roman"/>
          <w:sz w:val="24"/>
          <w:szCs w:val="24"/>
          <w:lang w:eastAsia="ru-RU"/>
        </w:rPr>
        <w:t xml:space="preserve">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AD30D0" w:rsidRPr="00AD30D0" w:rsidRDefault="00AD30D0" w:rsidP="0063420C">
      <w:pPr>
        <w:pStyle w:val="ConsPlusNormal"/>
        <w:widowControl/>
        <w:ind w:firstLine="709"/>
        <w:jc w:val="both"/>
        <w:rPr>
          <w:rFonts w:ascii="Times New Roman" w:hAnsi="Times New Roman" w:cs="Times New Roman"/>
          <w:sz w:val="24"/>
          <w:szCs w:val="24"/>
        </w:rPr>
      </w:pPr>
      <w:r w:rsidRPr="00AD30D0">
        <w:rPr>
          <w:rFonts w:ascii="Times New Roman" w:hAnsi="Times New Roman" w:cs="Times New Roman"/>
          <w:sz w:val="24"/>
          <w:szCs w:val="24"/>
        </w:rPr>
        <w:t>- промышленные объекты и производства первого класса опасности - 1000 м;</w:t>
      </w:r>
    </w:p>
    <w:p w:rsidR="00AD30D0" w:rsidRPr="00AD30D0" w:rsidRDefault="00AD30D0" w:rsidP="0063420C">
      <w:pPr>
        <w:pStyle w:val="ConsPlusNormal"/>
        <w:widowControl/>
        <w:ind w:firstLine="709"/>
        <w:jc w:val="both"/>
        <w:rPr>
          <w:rFonts w:ascii="Times New Roman" w:hAnsi="Times New Roman" w:cs="Times New Roman"/>
          <w:sz w:val="24"/>
          <w:szCs w:val="24"/>
        </w:rPr>
      </w:pPr>
      <w:r w:rsidRPr="00AD30D0">
        <w:rPr>
          <w:rFonts w:ascii="Times New Roman" w:hAnsi="Times New Roman" w:cs="Times New Roman"/>
          <w:sz w:val="24"/>
          <w:szCs w:val="24"/>
        </w:rPr>
        <w:t>- промышленные объекты и производства второго класса опасности - 500 м;</w:t>
      </w:r>
    </w:p>
    <w:p w:rsidR="00AD30D0" w:rsidRPr="00AD30D0" w:rsidRDefault="00AD30D0" w:rsidP="0063420C">
      <w:pPr>
        <w:pStyle w:val="ConsPlusNormal"/>
        <w:widowControl/>
        <w:ind w:firstLine="709"/>
        <w:jc w:val="both"/>
        <w:rPr>
          <w:rFonts w:ascii="Times New Roman" w:hAnsi="Times New Roman" w:cs="Times New Roman"/>
          <w:sz w:val="24"/>
          <w:szCs w:val="24"/>
        </w:rPr>
      </w:pPr>
      <w:r w:rsidRPr="00AD30D0">
        <w:rPr>
          <w:rFonts w:ascii="Times New Roman" w:hAnsi="Times New Roman" w:cs="Times New Roman"/>
          <w:sz w:val="24"/>
          <w:szCs w:val="24"/>
        </w:rPr>
        <w:t>- промышленные объекты и производства третьего класса опасности - 300 м;</w:t>
      </w:r>
    </w:p>
    <w:p w:rsidR="00AD30D0" w:rsidRPr="00AD30D0" w:rsidRDefault="00AD30D0" w:rsidP="0063420C">
      <w:pPr>
        <w:pStyle w:val="ConsPlusNormal"/>
        <w:widowControl/>
        <w:ind w:firstLine="709"/>
        <w:jc w:val="both"/>
        <w:rPr>
          <w:rFonts w:ascii="Times New Roman" w:hAnsi="Times New Roman" w:cs="Times New Roman"/>
          <w:sz w:val="24"/>
          <w:szCs w:val="24"/>
        </w:rPr>
      </w:pPr>
      <w:r w:rsidRPr="00AD30D0">
        <w:rPr>
          <w:rFonts w:ascii="Times New Roman" w:hAnsi="Times New Roman" w:cs="Times New Roman"/>
          <w:sz w:val="24"/>
          <w:szCs w:val="24"/>
        </w:rPr>
        <w:t>- промышленные объекты и производства четвертого класса опасности - 100 м;</w:t>
      </w:r>
    </w:p>
    <w:p w:rsidR="00AD30D0" w:rsidRPr="00AD30D0" w:rsidRDefault="00AD30D0" w:rsidP="0063420C">
      <w:pPr>
        <w:pStyle w:val="ConsPlusNormal"/>
        <w:widowControl/>
        <w:ind w:firstLine="709"/>
        <w:jc w:val="both"/>
        <w:rPr>
          <w:rFonts w:ascii="Times New Roman" w:hAnsi="Times New Roman" w:cs="Times New Roman"/>
          <w:sz w:val="24"/>
          <w:szCs w:val="24"/>
        </w:rPr>
      </w:pPr>
      <w:r w:rsidRPr="00AD30D0">
        <w:rPr>
          <w:rFonts w:ascii="Times New Roman" w:hAnsi="Times New Roman" w:cs="Times New Roman"/>
          <w:sz w:val="24"/>
          <w:szCs w:val="24"/>
        </w:rPr>
        <w:t>- промышленные объекты и производства пятого класса опасности - 50 м.</w:t>
      </w:r>
    </w:p>
    <w:p w:rsidR="00AD30D0" w:rsidRPr="00AD30D0" w:rsidRDefault="00AD30D0" w:rsidP="00A377AE">
      <w:pPr>
        <w:numPr>
          <w:ilvl w:val="0"/>
          <w:numId w:val="38"/>
        </w:numPr>
        <w:tabs>
          <w:tab w:val="clear" w:pos="360"/>
          <w:tab w:val="left" w:pos="1080"/>
        </w:tabs>
        <w:suppressAutoHyphens/>
        <w:spacing w:line="240" w:lineRule="auto"/>
        <w:ind w:left="0" w:firstLine="709"/>
        <w:jc w:val="both"/>
        <w:rPr>
          <w:rFonts w:ascii="Times New Roman" w:hAnsi="Times New Roman"/>
          <w:sz w:val="24"/>
          <w:szCs w:val="24"/>
          <w:lang w:eastAsia="ru-RU"/>
        </w:rPr>
      </w:pPr>
      <w:proofErr w:type="gramStart"/>
      <w:r w:rsidRPr="00AD30D0">
        <w:rPr>
          <w:rFonts w:ascii="Times New Roman" w:hAnsi="Times New Roman"/>
          <w:sz w:val="24"/>
          <w:szCs w:val="24"/>
          <w:lang w:eastAsia="ru-RU"/>
        </w:rPr>
        <w:t xml:space="preserve">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w:t>
      </w:r>
      <w:proofErr w:type="spellStart"/>
      <w:r w:rsidRPr="00AD30D0">
        <w:rPr>
          <w:rFonts w:ascii="Times New Roman" w:hAnsi="Times New Roman"/>
          <w:sz w:val="24"/>
          <w:szCs w:val="24"/>
          <w:lang w:eastAsia="ru-RU"/>
        </w:rPr>
        <w:t>коттеджной</w:t>
      </w:r>
      <w:proofErr w:type="spellEnd"/>
      <w:r w:rsidRPr="00AD30D0">
        <w:rPr>
          <w:rFonts w:ascii="Times New Roman" w:hAnsi="Times New Roman"/>
          <w:sz w:val="24"/>
          <w:szCs w:val="24"/>
          <w:lang w:eastAsia="ru-RU"/>
        </w:rPr>
        <w:t xml:space="preserve">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AD30D0" w:rsidRPr="00AD30D0" w:rsidRDefault="00AD30D0" w:rsidP="00A377AE">
      <w:pPr>
        <w:numPr>
          <w:ilvl w:val="0"/>
          <w:numId w:val="38"/>
        </w:numPr>
        <w:tabs>
          <w:tab w:val="clear" w:pos="360"/>
          <w:tab w:val="left" w:pos="1080"/>
        </w:tabs>
        <w:suppressAutoHyphens/>
        <w:spacing w:line="240" w:lineRule="auto"/>
        <w:ind w:left="0" w:firstLine="709"/>
        <w:jc w:val="both"/>
        <w:rPr>
          <w:rFonts w:ascii="Times New Roman" w:hAnsi="Times New Roman"/>
          <w:sz w:val="24"/>
          <w:szCs w:val="24"/>
          <w:lang w:eastAsia="ru-RU"/>
        </w:rPr>
      </w:pPr>
      <w:proofErr w:type="gramStart"/>
      <w:r w:rsidRPr="00AD30D0">
        <w:rPr>
          <w:rFonts w:ascii="Times New Roman" w:hAnsi="Times New Roman"/>
          <w:sz w:val="24"/>
          <w:szCs w:val="24"/>
          <w:lang w:eastAsia="ru-RU"/>
        </w:rPr>
        <w:t xml:space="preserve">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w:t>
      </w:r>
      <w:r w:rsidRPr="00AD30D0">
        <w:rPr>
          <w:rFonts w:ascii="Times New Roman" w:hAnsi="Times New Roman"/>
          <w:sz w:val="24"/>
          <w:szCs w:val="24"/>
          <w:lang w:eastAsia="ru-RU"/>
        </w:rPr>
        <w:lastRenderedPageBreak/>
        <w:t>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AD30D0" w:rsidRPr="00AD30D0" w:rsidRDefault="00AD30D0" w:rsidP="00A377AE">
      <w:pPr>
        <w:numPr>
          <w:ilvl w:val="0"/>
          <w:numId w:val="38"/>
        </w:numPr>
        <w:tabs>
          <w:tab w:val="clear" w:pos="360"/>
          <w:tab w:val="left" w:pos="1080"/>
        </w:tabs>
        <w:suppressAutoHyphens/>
        <w:spacing w:line="240" w:lineRule="auto"/>
        <w:ind w:left="0" w:firstLine="709"/>
        <w:jc w:val="both"/>
        <w:rPr>
          <w:rFonts w:ascii="Times New Roman" w:hAnsi="Times New Roman"/>
          <w:sz w:val="24"/>
          <w:szCs w:val="24"/>
          <w:lang w:eastAsia="ru-RU"/>
        </w:rPr>
      </w:pPr>
      <w:r w:rsidRPr="00AD30D0">
        <w:rPr>
          <w:rFonts w:ascii="Times New Roman" w:hAnsi="Times New Roman"/>
          <w:sz w:val="24"/>
          <w:szCs w:val="24"/>
          <w:lang w:eastAsia="ru-RU"/>
        </w:rPr>
        <w:t>Допускается размещать в границах санитарно-защитной зоны промышленного объекта или производства:</w:t>
      </w:r>
    </w:p>
    <w:p w:rsidR="00AD30D0" w:rsidRPr="00AD30D0" w:rsidRDefault="00AD30D0" w:rsidP="0063420C">
      <w:pPr>
        <w:pStyle w:val="ConsPlusNormal"/>
        <w:widowControl/>
        <w:ind w:firstLine="709"/>
        <w:jc w:val="both"/>
        <w:rPr>
          <w:rFonts w:ascii="Times New Roman" w:hAnsi="Times New Roman" w:cs="Times New Roman"/>
          <w:sz w:val="24"/>
          <w:szCs w:val="24"/>
        </w:rPr>
      </w:pPr>
      <w:r w:rsidRPr="00AD30D0">
        <w:rPr>
          <w:rFonts w:ascii="Times New Roman" w:hAnsi="Times New Roman" w:cs="Times New Roman"/>
          <w:sz w:val="24"/>
          <w:szCs w:val="24"/>
        </w:rPr>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w:t>
      </w:r>
      <w:proofErr w:type="spellStart"/>
      <w:r w:rsidRPr="00AD30D0">
        <w:rPr>
          <w:rFonts w:ascii="Times New Roman" w:hAnsi="Times New Roman" w:cs="Times New Roman"/>
          <w:sz w:val="24"/>
          <w:szCs w:val="24"/>
        </w:rPr>
        <w:t>электроподстанции</w:t>
      </w:r>
      <w:proofErr w:type="spellEnd"/>
      <w:r w:rsidRPr="00AD30D0">
        <w:rPr>
          <w:rFonts w:ascii="Times New Roman" w:hAnsi="Times New Roman" w:cs="Times New Roman"/>
          <w:sz w:val="24"/>
          <w:szCs w:val="24"/>
        </w:rPr>
        <w:t xml:space="preserve">, </w:t>
      </w:r>
      <w:proofErr w:type="spellStart"/>
      <w:r w:rsidRPr="00AD30D0">
        <w:rPr>
          <w:rFonts w:ascii="Times New Roman" w:hAnsi="Times New Roman" w:cs="Times New Roman"/>
          <w:sz w:val="24"/>
          <w:szCs w:val="24"/>
        </w:rPr>
        <w:t>нефт</w:t>
      </w:r>
      <w:proofErr w:type="gramStart"/>
      <w:r w:rsidRPr="00AD30D0">
        <w:rPr>
          <w:rFonts w:ascii="Times New Roman" w:hAnsi="Times New Roman" w:cs="Times New Roman"/>
          <w:sz w:val="24"/>
          <w:szCs w:val="24"/>
        </w:rPr>
        <w:t>е</w:t>
      </w:r>
      <w:proofErr w:type="spellEnd"/>
      <w:r w:rsidRPr="00AD30D0">
        <w:rPr>
          <w:rFonts w:ascii="Times New Roman" w:hAnsi="Times New Roman" w:cs="Times New Roman"/>
          <w:sz w:val="24"/>
          <w:szCs w:val="24"/>
        </w:rPr>
        <w:t>-</w:t>
      </w:r>
      <w:proofErr w:type="gramEnd"/>
      <w:r w:rsidRPr="00AD30D0">
        <w:rPr>
          <w:rFonts w:ascii="Times New Roman" w:hAnsi="Times New Roman" w:cs="Times New Roman"/>
          <w:sz w:val="24"/>
          <w:szCs w:val="24"/>
        </w:rPr>
        <w:t xml:space="preserve"> и газопроводы, артезианские скважины для технического водоснабжения, </w:t>
      </w:r>
      <w:proofErr w:type="spellStart"/>
      <w:r w:rsidRPr="00AD30D0">
        <w:rPr>
          <w:rFonts w:ascii="Times New Roman" w:hAnsi="Times New Roman" w:cs="Times New Roman"/>
          <w:sz w:val="24"/>
          <w:szCs w:val="24"/>
        </w:rPr>
        <w:t>водоохлаждающие</w:t>
      </w:r>
      <w:proofErr w:type="spellEnd"/>
      <w:r w:rsidRPr="00AD30D0">
        <w:rPr>
          <w:rFonts w:ascii="Times New Roman" w:hAnsi="Times New Roman" w:cs="Times New Roman"/>
          <w:sz w:val="24"/>
          <w:szCs w:val="24"/>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AD30D0" w:rsidRPr="00AD30D0" w:rsidRDefault="00AD30D0" w:rsidP="00A377AE">
      <w:pPr>
        <w:numPr>
          <w:ilvl w:val="0"/>
          <w:numId w:val="38"/>
        </w:numPr>
        <w:tabs>
          <w:tab w:val="clear" w:pos="360"/>
          <w:tab w:val="left" w:pos="1080"/>
        </w:tabs>
        <w:suppressAutoHyphens/>
        <w:spacing w:line="240" w:lineRule="auto"/>
        <w:ind w:left="0" w:firstLine="709"/>
        <w:jc w:val="both"/>
        <w:rPr>
          <w:rFonts w:ascii="Times New Roman" w:hAnsi="Times New Roman"/>
          <w:sz w:val="24"/>
          <w:szCs w:val="24"/>
          <w:lang w:eastAsia="ru-RU"/>
        </w:rPr>
      </w:pPr>
      <w:r w:rsidRPr="00AD30D0">
        <w:rPr>
          <w:rFonts w:ascii="Times New Roman" w:hAnsi="Times New Roman"/>
          <w:sz w:val="24"/>
          <w:szCs w:val="24"/>
          <w:lang w:eastAsia="ru-RU"/>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AD30D0" w:rsidRPr="00AD30D0" w:rsidRDefault="00AD30D0" w:rsidP="00A377AE">
      <w:pPr>
        <w:numPr>
          <w:ilvl w:val="0"/>
          <w:numId w:val="38"/>
        </w:numPr>
        <w:tabs>
          <w:tab w:val="clear" w:pos="360"/>
          <w:tab w:val="left" w:pos="1080"/>
        </w:tabs>
        <w:suppressAutoHyphens/>
        <w:spacing w:line="240" w:lineRule="auto"/>
        <w:ind w:left="0" w:firstLine="709"/>
        <w:jc w:val="both"/>
        <w:rPr>
          <w:rFonts w:ascii="Times New Roman" w:hAnsi="Times New Roman"/>
          <w:sz w:val="24"/>
          <w:szCs w:val="24"/>
          <w:lang w:eastAsia="ru-RU"/>
        </w:rPr>
      </w:pPr>
      <w:r w:rsidRPr="00AD30D0">
        <w:rPr>
          <w:rFonts w:ascii="Times New Roman" w:hAnsi="Times New Roman"/>
          <w:sz w:val="24"/>
          <w:szCs w:val="24"/>
          <w:lang w:eastAsia="ru-RU"/>
        </w:rPr>
        <w:t>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 Положения частей 4-7 настоящей статьи применяются с учётом требований, установленных настоящей частью.</w:t>
      </w:r>
    </w:p>
    <w:p w:rsidR="00AD30D0" w:rsidRPr="00AD30D0" w:rsidRDefault="00AD30D0" w:rsidP="00A377AE">
      <w:pPr>
        <w:pStyle w:val="af4"/>
        <w:numPr>
          <w:ilvl w:val="0"/>
          <w:numId w:val="36"/>
        </w:numPr>
        <w:tabs>
          <w:tab w:val="clear" w:pos="360"/>
          <w:tab w:val="num" w:pos="0"/>
          <w:tab w:val="left" w:pos="993"/>
        </w:tabs>
        <w:spacing w:before="0" w:beforeAutospacing="0" w:after="0" w:afterAutospacing="0"/>
        <w:ind w:left="0" w:firstLine="709"/>
        <w:jc w:val="both"/>
      </w:pPr>
      <w:r w:rsidRPr="00AD30D0">
        <w:t>Минимальную площадь озеленения санитарно-защитных зон следует принимать в зависимость от ширины зоны:</w:t>
      </w:r>
    </w:p>
    <w:p w:rsidR="00AD30D0" w:rsidRPr="00AD30D0" w:rsidRDefault="00AD30D0" w:rsidP="00A377AE">
      <w:pPr>
        <w:pStyle w:val="af4"/>
        <w:numPr>
          <w:ilvl w:val="0"/>
          <w:numId w:val="37"/>
        </w:numPr>
        <w:tabs>
          <w:tab w:val="left" w:pos="1080"/>
          <w:tab w:val="left" w:pos="1134"/>
        </w:tabs>
        <w:spacing w:before="0" w:beforeAutospacing="0" w:after="0" w:afterAutospacing="0"/>
        <w:ind w:left="0" w:firstLine="709"/>
        <w:jc w:val="both"/>
      </w:pPr>
      <w:r w:rsidRPr="00AD30D0">
        <w:t>до 300 м – 60%;</w:t>
      </w:r>
    </w:p>
    <w:p w:rsidR="00AD30D0" w:rsidRPr="00AD30D0" w:rsidRDefault="00AD30D0" w:rsidP="00A377AE">
      <w:pPr>
        <w:pStyle w:val="af4"/>
        <w:numPr>
          <w:ilvl w:val="0"/>
          <w:numId w:val="37"/>
        </w:numPr>
        <w:tabs>
          <w:tab w:val="left" w:pos="1080"/>
          <w:tab w:val="left" w:pos="1134"/>
        </w:tabs>
        <w:spacing w:before="0" w:beforeAutospacing="0" w:after="0" w:afterAutospacing="0"/>
        <w:ind w:left="0" w:firstLine="709"/>
        <w:jc w:val="both"/>
      </w:pPr>
      <w:r w:rsidRPr="00AD30D0">
        <w:t>до 1000 м – 50%;</w:t>
      </w:r>
    </w:p>
    <w:p w:rsidR="00AD30D0" w:rsidRPr="00AD30D0" w:rsidRDefault="00AD30D0" w:rsidP="00A377AE">
      <w:pPr>
        <w:pStyle w:val="af4"/>
        <w:numPr>
          <w:ilvl w:val="0"/>
          <w:numId w:val="37"/>
        </w:numPr>
        <w:tabs>
          <w:tab w:val="left" w:pos="1080"/>
          <w:tab w:val="left" w:pos="1134"/>
        </w:tabs>
        <w:spacing w:before="0" w:beforeAutospacing="0" w:after="0" w:afterAutospacing="0"/>
        <w:ind w:left="0" w:firstLine="709"/>
        <w:jc w:val="both"/>
      </w:pPr>
      <w:r w:rsidRPr="00AD30D0">
        <w:t>1000-3000 м – 40%;</w:t>
      </w:r>
    </w:p>
    <w:p w:rsidR="00AD30D0" w:rsidRPr="00AD30D0" w:rsidRDefault="00AD30D0" w:rsidP="00A377AE">
      <w:pPr>
        <w:pStyle w:val="af4"/>
        <w:numPr>
          <w:ilvl w:val="0"/>
          <w:numId w:val="37"/>
        </w:numPr>
        <w:tabs>
          <w:tab w:val="left" w:pos="1080"/>
          <w:tab w:val="left" w:pos="1134"/>
        </w:tabs>
        <w:spacing w:before="0" w:beforeAutospacing="0" w:after="0" w:afterAutospacing="0"/>
        <w:ind w:left="0" w:firstLine="709"/>
        <w:jc w:val="both"/>
      </w:pPr>
      <w:r w:rsidRPr="00AD30D0">
        <w:t>более 3000 м – 20%.</w:t>
      </w:r>
    </w:p>
    <w:p w:rsidR="003E686B" w:rsidRDefault="003E686B" w:rsidP="003C725C">
      <w:pPr>
        <w:pStyle w:val="3"/>
        <w:keepLines w:val="0"/>
        <w:tabs>
          <w:tab w:val="left" w:pos="0"/>
        </w:tabs>
        <w:suppressAutoHyphens/>
        <w:spacing w:before="0" w:line="240" w:lineRule="auto"/>
        <w:rPr>
          <w:rFonts w:eastAsia="Times New Roman" w:cs="Times New Roman"/>
          <w:bCs/>
          <w:lang w:eastAsia="ar-SA"/>
        </w:rPr>
      </w:pPr>
      <w:bookmarkStart w:id="378" w:name="_Toc484512131"/>
      <w:bookmarkStart w:id="379" w:name="_Toc492371606"/>
    </w:p>
    <w:p w:rsidR="00AD30D0" w:rsidRPr="0063420C" w:rsidRDefault="003C725C" w:rsidP="003C725C">
      <w:pPr>
        <w:pStyle w:val="3"/>
        <w:keepLines w:val="0"/>
        <w:tabs>
          <w:tab w:val="left" w:pos="0"/>
        </w:tabs>
        <w:suppressAutoHyphens/>
        <w:spacing w:before="0" w:line="240" w:lineRule="auto"/>
        <w:rPr>
          <w:rFonts w:eastAsia="Times New Roman" w:cs="Times New Roman"/>
          <w:bCs/>
          <w:lang w:eastAsia="ar-SA"/>
        </w:rPr>
      </w:pPr>
      <w:bookmarkStart w:id="380" w:name="_Toc501977881"/>
      <w:r>
        <w:rPr>
          <w:rFonts w:eastAsia="Times New Roman" w:cs="Times New Roman"/>
          <w:bCs/>
          <w:lang w:eastAsia="ar-SA"/>
        </w:rPr>
        <w:t>Статья 47</w:t>
      </w:r>
      <w:r w:rsidR="00AD30D0" w:rsidRPr="0063420C">
        <w:rPr>
          <w:rFonts w:eastAsia="Times New Roman" w:cs="Times New Roman"/>
          <w:bCs/>
          <w:lang w:eastAsia="ar-SA"/>
        </w:rPr>
        <w:t xml:space="preserve">. Ограничения использования земельных участков и объектов капитального строительства на </w:t>
      </w:r>
      <w:proofErr w:type="gramStart"/>
      <w:r w:rsidR="00AD30D0" w:rsidRPr="0063420C">
        <w:rPr>
          <w:rFonts w:eastAsia="Times New Roman" w:cs="Times New Roman"/>
          <w:bCs/>
          <w:lang w:eastAsia="ar-SA"/>
        </w:rPr>
        <w:t>территории</w:t>
      </w:r>
      <w:proofErr w:type="gramEnd"/>
      <w:r w:rsidR="00AD30D0" w:rsidRPr="0063420C">
        <w:rPr>
          <w:rFonts w:eastAsia="Times New Roman" w:cs="Times New Roman"/>
          <w:bCs/>
          <w:lang w:eastAsia="ar-SA"/>
        </w:rPr>
        <w:t xml:space="preserve"> особо охраняемых природных территорий</w:t>
      </w:r>
      <w:bookmarkEnd w:id="378"/>
      <w:bookmarkEnd w:id="379"/>
      <w:bookmarkEnd w:id="380"/>
    </w:p>
    <w:p w:rsidR="003C725C" w:rsidRDefault="0063420C" w:rsidP="00A377AE">
      <w:pPr>
        <w:widowControl w:val="0"/>
        <w:numPr>
          <w:ilvl w:val="0"/>
          <w:numId w:val="39"/>
        </w:numPr>
        <w:tabs>
          <w:tab w:val="left" w:pos="0"/>
          <w:tab w:val="left" w:pos="1080"/>
          <w:tab w:val="left" w:pos="1260"/>
        </w:tabs>
        <w:overflowPunct w:val="0"/>
        <w:spacing w:line="240" w:lineRule="auto"/>
        <w:ind w:left="0" w:firstLine="720"/>
        <w:jc w:val="both"/>
        <w:rPr>
          <w:rFonts w:ascii="Times New Roman" w:hAnsi="Times New Roman"/>
          <w:sz w:val="24"/>
          <w:szCs w:val="24"/>
        </w:rPr>
      </w:pPr>
      <w:r w:rsidRPr="003C725C">
        <w:rPr>
          <w:rFonts w:ascii="Times New Roman" w:hAnsi="Times New Roman"/>
          <w:sz w:val="24"/>
          <w:szCs w:val="24"/>
        </w:rPr>
        <w:t xml:space="preserve">Режим использования территории </w:t>
      </w:r>
      <w:r w:rsidR="003C725C" w:rsidRPr="003C725C">
        <w:rPr>
          <w:rFonts w:ascii="Times New Roman" w:hAnsi="Times New Roman"/>
          <w:sz w:val="24"/>
          <w:szCs w:val="24"/>
        </w:rPr>
        <w:t xml:space="preserve">национального парка «Онежское Поморье» </w:t>
      </w:r>
      <w:r w:rsidRPr="003C725C">
        <w:rPr>
          <w:rFonts w:ascii="Times New Roman" w:hAnsi="Times New Roman"/>
          <w:sz w:val="24"/>
          <w:szCs w:val="24"/>
        </w:rPr>
        <w:t xml:space="preserve">установлен Положением о </w:t>
      </w:r>
      <w:r w:rsidR="003C725C" w:rsidRPr="003C725C">
        <w:rPr>
          <w:rFonts w:ascii="Times New Roman" w:hAnsi="Times New Roman"/>
          <w:sz w:val="24"/>
          <w:szCs w:val="24"/>
        </w:rPr>
        <w:t xml:space="preserve">национальном парке «Онежское Поморье», </w:t>
      </w:r>
      <w:r w:rsidR="003C725C">
        <w:rPr>
          <w:rFonts w:ascii="Times New Roman" w:hAnsi="Times New Roman"/>
          <w:sz w:val="24"/>
          <w:szCs w:val="24"/>
        </w:rPr>
        <w:t>утвержденном Приказом Министерства природных ресурсов и экологии Российской Федерации от 3 апреля2017 года № 146</w:t>
      </w:r>
      <w:r w:rsidR="003E686B">
        <w:rPr>
          <w:rFonts w:ascii="Times New Roman" w:hAnsi="Times New Roman"/>
          <w:sz w:val="24"/>
          <w:szCs w:val="24"/>
        </w:rPr>
        <w:t>.</w:t>
      </w:r>
    </w:p>
    <w:p w:rsidR="003C725C" w:rsidRDefault="003C725C" w:rsidP="003E686B">
      <w:pPr>
        <w:pStyle w:val="formattext"/>
        <w:numPr>
          <w:ilvl w:val="0"/>
          <w:numId w:val="39"/>
        </w:numPr>
        <w:tabs>
          <w:tab w:val="clear" w:pos="720"/>
          <w:tab w:val="num" w:pos="1134"/>
        </w:tabs>
        <w:spacing w:before="0" w:beforeAutospacing="0" w:after="0" w:afterAutospacing="0"/>
        <w:ind w:left="0" w:firstLine="851"/>
      </w:pPr>
      <w:r>
        <w:t>На территории национального парка запрещается любая деятельность, которая может нанести ущерб природным комплексам и объектам растительного и животного мира, культурно-историческим объектам и которая противоречит целям и задачам национального парка, в том числе:</w:t>
      </w:r>
    </w:p>
    <w:p w:rsidR="003C725C" w:rsidRDefault="003C725C" w:rsidP="003E686B">
      <w:pPr>
        <w:pStyle w:val="formattext"/>
        <w:tabs>
          <w:tab w:val="num" w:pos="1134"/>
        </w:tabs>
        <w:spacing w:before="0" w:beforeAutospacing="0" w:after="0" w:afterAutospacing="0"/>
        <w:ind w:firstLine="851"/>
      </w:pPr>
      <w:r>
        <w:t>1) разведка и разработка полезных ископаемых;</w:t>
      </w:r>
    </w:p>
    <w:p w:rsidR="003C725C" w:rsidRDefault="003C725C" w:rsidP="003E686B">
      <w:pPr>
        <w:pStyle w:val="formattext"/>
        <w:tabs>
          <w:tab w:val="num" w:pos="1134"/>
        </w:tabs>
        <w:spacing w:before="0" w:beforeAutospacing="0" w:after="0" w:afterAutospacing="0"/>
        <w:ind w:firstLine="851"/>
      </w:pPr>
      <w:r>
        <w:t>2) деятельность, влекущая за собой нарушение почвенного покрова и геологических обнажений;</w:t>
      </w:r>
    </w:p>
    <w:p w:rsidR="003C725C" w:rsidRDefault="003C725C" w:rsidP="003E686B">
      <w:pPr>
        <w:pStyle w:val="formattext"/>
        <w:tabs>
          <w:tab w:val="num" w:pos="1134"/>
        </w:tabs>
        <w:spacing w:before="0" w:beforeAutospacing="0" w:after="0" w:afterAutospacing="0"/>
        <w:ind w:firstLine="851"/>
      </w:pPr>
      <w:r>
        <w:t>3) деятельность, влекущая за собой изменения гидрологического режима;</w:t>
      </w:r>
    </w:p>
    <w:p w:rsidR="003C725C" w:rsidRDefault="003C725C" w:rsidP="003E686B">
      <w:pPr>
        <w:pStyle w:val="formattext"/>
        <w:tabs>
          <w:tab w:val="num" w:pos="1134"/>
        </w:tabs>
        <w:spacing w:before="0" w:beforeAutospacing="0" w:after="0" w:afterAutospacing="0"/>
        <w:ind w:firstLine="851"/>
      </w:pPr>
      <w:r>
        <w:lastRenderedPageBreak/>
        <w:t>4) предоставление на территории национального парка садоводческих и дачных участков;</w:t>
      </w:r>
    </w:p>
    <w:p w:rsidR="003C725C" w:rsidRDefault="003C725C" w:rsidP="003E686B">
      <w:pPr>
        <w:pStyle w:val="formattext"/>
        <w:tabs>
          <w:tab w:val="num" w:pos="1134"/>
        </w:tabs>
        <w:spacing w:before="0" w:beforeAutospacing="0" w:after="0" w:afterAutospacing="0"/>
        <w:ind w:firstLine="851"/>
      </w:pPr>
      <w:r>
        <w:t>5) строительство магистральных дорог, трубопроводов, линий электропередачи и других коммуникаций, а также строительство и эксплуатация хозяйственных и жилых объектов, за исключением объектов туристской индустрии, музеев и информационных центров, объектов, связанных с функционированием национального парка, а также в случаях, предусмотренных настоящим Положением;</w:t>
      </w:r>
    </w:p>
    <w:p w:rsidR="003C725C" w:rsidRDefault="003C725C" w:rsidP="003E686B">
      <w:pPr>
        <w:pStyle w:val="formattext"/>
        <w:tabs>
          <w:tab w:val="num" w:pos="1134"/>
        </w:tabs>
        <w:spacing w:before="0" w:beforeAutospacing="0" w:after="0" w:afterAutospacing="0"/>
        <w:ind w:firstLine="851"/>
      </w:pPr>
      <w:r>
        <w:t>6) заготовка древесины (за исключением заготовки гражданами древесины для собственных нужд);</w:t>
      </w:r>
    </w:p>
    <w:p w:rsidR="003C725C" w:rsidRDefault="003C725C" w:rsidP="003E686B">
      <w:pPr>
        <w:pStyle w:val="formattext"/>
        <w:tabs>
          <w:tab w:val="num" w:pos="1134"/>
        </w:tabs>
        <w:spacing w:before="0" w:beforeAutospacing="0" w:after="0" w:afterAutospacing="0"/>
        <w:ind w:firstLine="851"/>
      </w:pPr>
      <w:r>
        <w:t>7) заготовка живицы;</w:t>
      </w:r>
    </w:p>
    <w:p w:rsidR="003E686B" w:rsidRDefault="003C725C" w:rsidP="003E686B">
      <w:pPr>
        <w:pStyle w:val="formattext"/>
        <w:tabs>
          <w:tab w:val="num" w:pos="1134"/>
        </w:tabs>
        <w:spacing w:before="0" w:beforeAutospacing="0" w:after="0" w:afterAutospacing="0"/>
        <w:ind w:firstLine="851"/>
      </w:pPr>
      <w:r>
        <w:t>8) промысловая, спортивная и любительская охота;</w:t>
      </w:r>
    </w:p>
    <w:p w:rsidR="003C725C" w:rsidRDefault="003C725C" w:rsidP="003E686B">
      <w:pPr>
        <w:pStyle w:val="formattext"/>
        <w:tabs>
          <w:tab w:val="num" w:pos="1134"/>
        </w:tabs>
        <w:spacing w:before="0" w:beforeAutospacing="0" w:after="0" w:afterAutospacing="0"/>
        <w:ind w:firstLine="851"/>
      </w:pPr>
      <w:r>
        <w:t>9) промышленное и прибрежное рыболовство;</w:t>
      </w:r>
    </w:p>
    <w:p w:rsidR="003C725C" w:rsidRDefault="003C725C" w:rsidP="003E686B">
      <w:pPr>
        <w:pStyle w:val="formattext"/>
        <w:tabs>
          <w:tab w:val="num" w:pos="1134"/>
        </w:tabs>
        <w:spacing w:before="0" w:beforeAutospacing="0" w:after="0" w:afterAutospacing="0"/>
        <w:ind w:firstLine="851"/>
      </w:pPr>
      <w:r>
        <w:t xml:space="preserve">10) заготовка пригодных для употребления в пищу лесных ресурсов (пищевых лесных ресурсов), других </w:t>
      </w:r>
      <w:proofErr w:type="spellStart"/>
      <w:r>
        <w:t>недревесных</w:t>
      </w:r>
      <w:proofErr w:type="spellEnd"/>
      <w:r>
        <w:t xml:space="preserve"> лесных ресурсов (за исключением заготовки гражданами таких ресурсов для собственных нужд);</w:t>
      </w:r>
    </w:p>
    <w:p w:rsidR="003C725C" w:rsidRDefault="003C725C" w:rsidP="003E686B">
      <w:pPr>
        <w:pStyle w:val="formattext"/>
        <w:tabs>
          <w:tab w:val="num" w:pos="1134"/>
        </w:tabs>
        <w:spacing w:before="0" w:beforeAutospacing="0" w:after="0" w:afterAutospacing="0"/>
        <w:ind w:firstLine="851"/>
      </w:pPr>
      <w:r>
        <w:t>11) деятельность, влекущая за собой нарушение условий обитания объектов растительного и животного мира;</w:t>
      </w:r>
    </w:p>
    <w:p w:rsidR="003C725C" w:rsidRDefault="003C725C" w:rsidP="003E686B">
      <w:pPr>
        <w:pStyle w:val="formattext"/>
        <w:tabs>
          <w:tab w:val="num" w:pos="1134"/>
        </w:tabs>
        <w:spacing w:before="0" w:beforeAutospacing="0" w:after="0" w:afterAutospacing="0"/>
        <w:ind w:firstLine="851"/>
      </w:pPr>
      <w:r>
        <w:t>12) сбор биологических коллекций, кроме осуществляемого в рамках научно-исследовательской деятельности, предусмотренной тематикой и планами научных исследований Учреждения;</w:t>
      </w:r>
    </w:p>
    <w:p w:rsidR="003C725C" w:rsidRDefault="003C725C" w:rsidP="003E686B">
      <w:pPr>
        <w:pStyle w:val="formattext"/>
        <w:tabs>
          <w:tab w:val="num" w:pos="1134"/>
        </w:tabs>
        <w:spacing w:before="0" w:beforeAutospacing="0" w:after="0" w:afterAutospacing="0"/>
        <w:ind w:firstLine="851"/>
      </w:pPr>
      <w:r>
        <w:t>13) интродукция живых организмов в целях их акклиматизации;</w:t>
      </w:r>
    </w:p>
    <w:p w:rsidR="003C725C" w:rsidRDefault="003C725C" w:rsidP="003E686B">
      <w:pPr>
        <w:pStyle w:val="formattext"/>
        <w:tabs>
          <w:tab w:val="num" w:pos="1134"/>
        </w:tabs>
        <w:spacing w:before="0" w:beforeAutospacing="0" w:after="0" w:afterAutospacing="0"/>
        <w:ind w:firstLine="851"/>
      </w:pPr>
      <w:r>
        <w:t>14) прогон домашних животных вне дорог и водных путей общего пользования и вне специально предусмотренных для этого мест;</w:t>
      </w:r>
    </w:p>
    <w:p w:rsidR="003C725C" w:rsidRDefault="003C725C" w:rsidP="003E686B">
      <w:pPr>
        <w:pStyle w:val="formattext"/>
        <w:tabs>
          <w:tab w:val="num" w:pos="1134"/>
        </w:tabs>
        <w:spacing w:before="0" w:beforeAutospacing="0" w:after="0" w:afterAutospacing="0"/>
        <w:ind w:firstLine="851"/>
      </w:pPr>
      <w:r>
        <w:t>15) сплав древесины по водотокам и водоемам;</w:t>
      </w:r>
    </w:p>
    <w:p w:rsidR="003C725C" w:rsidRDefault="003C725C" w:rsidP="003E686B">
      <w:pPr>
        <w:pStyle w:val="formattext"/>
        <w:tabs>
          <w:tab w:val="num" w:pos="1134"/>
        </w:tabs>
        <w:spacing w:before="0" w:beforeAutospacing="0" w:after="0" w:afterAutospacing="0"/>
        <w:ind w:firstLine="851"/>
      </w:pPr>
      <w:r>
        <w:t>16) организация массовых спортивных и зрелищных мероприятий, организация туристских стоянок и разведение костров за пределами специально предусмотренных для этого мест;</w:t>
      </w:r>
    </w:p>
    <w:p w:rsidR="003C725C" w:rsidRDefault="003C725C" w:rsidP="003E686B">
      <w:pPr>
        <w:pStyle w:val="formattext"/>
        <w:tabs>
          <w:tab w:val="num" w:pos="1134"/>
        </w:tabs>
        <w:spacing w:before="0" w:beforeAutospacing="0" w:after="0" w:afterAutospacing="0"/>
        <w:ind w:firstLine="851"/>
      </w:pPr>
      <w:r>
        <w:t>17) самовольное ведение археологических раскопок, сбор и вывоз предметов, имеющих историко-культурную ценность;</w:t>
      </w:r>
    </w:p>
    <w:p w:rsidR="003C725C" w:rsidRDefault="003C725C" w:rsidP="003E686B">
      <w:pPr>
        <w:pStyle w:val="formattext"/>
        <w:tabs>
          <w:tab w:val="num" w:pos="1134"/>
        </w:tabs>
        <w:spacing w:before="0" w:beforeAutospacing="0" w:after="0" w:afterAutospacing="0"/>
        <w:ind w:firstLine="851"/>
      </w:pPr>
      <w:proofErr w:type="gramStart"/>
      <w:r>
        <w:t>18) нахождение с огнестрельным, пневматическим и метательным оружием, в том числе с охотничьим огнестрельным оружием в собранном виде на дорогах общего пользования, капканами и другими орудиями охоты, а также с продукцией добывания объектов животного мира и орудиями добычи (вылова) водных биоресурсов, кроме случаев, связанных с проведением мероприятий по государственному надзору в области охраны и использования территории национального парка уполномоченными должностными</w:t>
      </w:r>
      <w:proofErr w:type="gramEnd"/>
      <w:r>
        <w:t xml:space="preserve"> лицами, с осуществлением спортивного и любительского рыболовства в соответствии с настоящим Положением;</w:t>
      </w:r>
    </w:p>
    <w:p w:rsidR="003C725C" w:rsidRDefault="003C725C" w:rsidP="003E686B">
      <w:pPr>
        <w:pStyle w:val="formattext"/>
        <w:tabs>
          <w:tab w:val="num" w:pos="1134"/>
        </w:tabs>
        <w:spacing w:before="0" w:beforeAutospacing="0" w:after="0" w:afterAutospacing="0"/>
        <w:ind w:firstLine="851"/>
      </w:pPr>
      <w:r>
        <w:t>19) взрывные работы;</w:t>
      </w:r>
    </w:p>
    <w:p w:rsidR="003C725C" w:rsidRDefault="003C725C" w:rsidP="003E686B">
      <w:pPr>
        <w:pStyle w:val="formattext"/>
        <w:tabs>
          <w:tab w:val="num" w:pos="1134"/>
        </w:tabs>
        <w:spacing w:before="0" w:beforeAutospacing="0" w:after="0" w:afterAutospacing="0"/>
        <w:ind w:firstLine="851"/>
      </w:pPr>
      <w:r>
        <w:t>20) пускание палов, выжигание растительности (за исключением противопожарных мероприятий, осуществляемых по согласованию с Учреждением);</w:t>
      </w:r>
    </w:p>
    <w:p w:rsidR="003C725C" w:rsidRDefault="003C725C" w:rsidP="003E686B">
      <w:pPr>
        <w:pStyle w:val="formattext"/>
        <w:tabs>
          <w:tab w:val="num" w:pos="1134"/>
        </w:tabs>
        <w:spacing w:before="0" w:beforeAutospacing="0" w:after="0" w:afterAutospacing="0"/>
        <w:ind w:firstLine="851"/>
      </w:pPr>
      <w:r>
        <w:t>21) проведение сплошных рубок леса, за исключением сплошных санитарных рубок, рубок, связанных с тушением лесных пожаров, в том числе с созданием противопожарных разрывов, и рубок, связанных со строительством, реконструкцией и эксплуатацией линейных объектов, осуществляемых в соответствии с настоящим Положением;</w:t>
      </w:r>
    </w:p>
    <w:p w:rsidR="003C725C" w:rsidRDefault="003C725C" w:rsidP="003E686B">
      <w:pPr>
        <w:pStyle w:val="formattext"/>
        <w:tabs>
          <w:tab w:val="num" w:pos="1134"/>
        </w:tabs>
        <w:spacing w:before="0" w:beforeAutospacing="0" w:after="0" w:afterAutospacing="0"/>
        <w:ind w:firstLine="851"/>
      </w:pPr>
      <w:r>
        <w:t>22) создание объектов размещения отходов производства и потребления, радиоактивных, химических, взрывчатых, токсичных, отравляющих и ядовитых веществ, за исключением накопления отходов производства и потребления в соответствии с настоящим Положением;</w:t>
      </w:r>
    </w:p>
    <w:p w:rsidR="003C725C" w:rsidRDefault="003C725C" w:rsidP="003E686B">
      <w:pPr>
        <w:pStyle w:val="formattext"/>
        <w:tabs>
          <w:tab w:val="num" w:pos="1134"/>
        </w:tabs>
        <w:spacing w:before="0" w:beforeAutospacing="0" w:after="0" w:afterAutospacing="0"/>
        <w:ind w:firstLine="851"/>
      </w:pPr>
      <w:r>
        <w:t>23) мойка транспортных средств на берегах водных объектов;</w:t>
      </w:r>
    </w:p>
    <w:p w:rsidR="003C725C" w:rsidRDefault="003C725C" w:rsidP="003E686B">
      <w:pPr>
        <w:pStyle w:val="formattext"/>
        <w:tabs>
          <w:tab w:val="num" w:pos="1134"/>
        </w:tabs>
        <w:spacing w:before="0" w:beforeAutospacing="0" w:after="0" w:afterAutospacing="0"/>
        <w:ind w:firstLine="851"/>
      </w:pPr>
      <w:r>
        <w:lastRenderedPageBreak/>
        <w:t>24) сброс на рельеф местности сточных вод;</w:t>
      </w:r>
    </w:p>
    <w:p w:rsidR="003C725C" w:rsidRDefault="003C725C" w:rsidP="003E686B">
      <w:pPr>
        <w:pStyle w:val="formattext"/>
        <w:tabs>
          <w:tab w:val="num" w:pos="1134"/>
        </w:tabs>
        <w:spacing w:before="0" w:beforeAutospacing="0" w:after="0" w:afterAutospacing="0"/>
        <w:ind w:firstLine="851"/>
      </w:pPr>
      <w:r>
        <w:t xml:space="preserve">25) движение и стоянка механизированных транспортных средств вне дорог общего пользования и специально предусмотренных для этого мест, проход и стоянка судов и иных плавучих средств </w:t>
      </w:r>
      <w:proofErr w:type="gramStart"/>
      <w:r>
        <w:t>вне водных</w:t>
      </w:r>
      <w:proofErr w:type="gramEnd"/>
      <w:r>
        <w:t xml:space="preserve"> путей общего пользования и специально предусмотренных для этого мест (кроме случаев, связанных с функционированием национального парка);</w:t>
      </w:r>
    </w:p>
    <w:p w:rsidR="003C725C" w:rsidRDefault="003C725C" w:rsidP="003E686B">
      <w:pPr>
        <w:pStyle w:val="formattext"/>
        <w:tabs>
          <w:tab w:val="num" w:pos="1134"/>
        </w:tabs>
        <w:spacing w:before="0" w:beforeAutospacing="0" w:after="0" w:afterAutospacing="0"/>
        <w:ind w:firstLine="851"/>
      </w:pPr>
      <w:r>
        <w:t>26) уничтожение и повреждение аншлагов, шлагбаумов, стендов, граничных столбов и других информационных знаков и указателей, оборудованных экологических троп и мест отдыха, строений на территории национального парка, а также имущества Учреждения, нанесение надписей и знаков на валунах, обнажениях горных пород и историко-культурных объектах;</w:t>
      </w:r>
    </w:p>
    <w:p w:rsidR="003E686B" w:rsidRDefault="003C725C" w:rsidP="003E686B">
      <w:pPr>
        <w:pStyle w:val="formattext"/>
        <w:tabs>
          <w:tab w:val="num" w:pos="1134"/>
        </w:tabs>
        <w:spacing w:before="0" w:beforeAutospacing="0" w:after="0" w:afterAutospacing="0"/>
        <w:ind w:firstLine="851"/>
      </w:pPr>
      <w:r>
        <w:t>27) распашка земель (за исключением мер против</w:t>
      </w:r>
      <w:r w:rsidR="003E686B">
        <w:t>опожарного обустройства лесов);</w:t>
      </w:r>
    </w:p>
    <w:p w:rsidR="003C725C" w:rsidRDefault="003C725C" w:rsidP="003E686B">
      <w:pPr>
        <w:pStyle w:val="formattext"/>
        <w:tabs>
          <w:tab w:val="num" w:pos="1134"/>
        </w:tabs>
        <w:spacing w:before="0" w:beforeAutospacing="0" w:after="0" w:afterAutospacing="0"/>
        <w:ind w:firstLine="851"/>
      </w:pPr>
      <w:r>
        <w:t>28) применение ядохимикатов, минеральных удобрений, химических средств защиты растений и стимуляторов роста;</w:t>
      </w:r>
    </w:p>
    <w:p w:rsidR="003C725C" w:rsidRDefault="003C725C" w:rsidP="003E686B">
      <w:pPr>
        <w:pStyle w:val="formattext"/>
        <w:tabs>
          <w:tab w:val="num" w:pos="1134"/>
        </w:tabs>
        <w:spacing w:before="0" w:beforeAutospacing="0" w:after="0" w:afterAutospacing="0"/>
        <w:ind w:firstLine="851"/>
      </w:pPr>
      <w:r>
        <w:t>29) сенокошение, за исключением проводимого в целях обеспечения пожарной безопасности;</w:t>
      </w:r>
    </w:p>
    <w:p w:rsidR="003C725C" w:rsidRDefault="003C725C" w:rsidP="003E686B">
      <w:pPr>
        <w:pStyle w:val="formattext"/>
        <w:tabs>
          <w:tab w:val="num" w:pos="1134"/>
        </w:tabs>
        <w:spacing w:before="0" w:beforeAutospacing="0" w:after="0" w:afterAutospacing="0"/>
        <w:ind w:firstLine="851"/>
      </w:pPr>
      <w:r>
        <w:t>30) нахождение с собаками (за исключением используемых при проведении мероприятий по охране природных комплексов и объектов), содержание собак без привязи, вне вольеров или иных сооружений, ограничивающих зону их передвижения, нагонка и натаска собак.</w:t>
      </w:r>
    </w:p>
    <w:p w:rsidR="003C725C" w:rsidRPr="0063420C" w:rsidRDefault="003C725C" w:rsidP="003E686B">
      <w:pPr>
        <w:widowControl w:val="0"/>
        <w:tabs>
          <w:tab w:val="left" w:pos="0"/>
          <w:tab w:val="left" w:pos="1080"/>
          <w:tab w:val="left" w:pos="1260"/>
        </w:tabs>
        <w:overflowPunct w:val="0"/>
        <w:spacing w:line="240" w:lineRule="auto"/>
        <w:ind w:left="720"/>
        <w:jc w:val="both"/>
        <w:rPr>
          <w:rFonts w:ascii="Times New Roman" w:hAnsi="Times New Roman"/>
          <w:sz w:val="24"/>
          <w:szCs w:val="24"/>
        </w:rPr>
      </w:pPr>
    </w:p>
    <w:p w:rsidR="00A67DDC" w:rsidRPr="00A67DDC" w:rsidRDefault="003E686B" w:rsidP="003E686B">
      <w:pPr>
        <w:pStyle w:val="3"/>
        <w:keepLines w:val="0"/>
        <w:tabs>
          <w:tab w:val="left" w:pos="0"/>
        </w:tabs>
        <w:suppressAutoHyphens/>
        <w:spacing w:before="0" w:line="240" w:lineRule="auto"/>
        <w:rPr>
          <w:rFonts w:eastAsia="Times New Roman" w:cs="Times New Roman"/>
          <w:bCs/>
          <w:lang w:eastAsia="ar-SA"/>
        </w:rPr>
      </w:pPr>
      <w:bookmarkStart w:id="381" w:name="_Toc473109837"/>
      <w:bookmarkStart w:id="382" w:name="_Toc478469548"/>
      <w:bookmarkStart w:id="383" w:name="_Toc484512132"/>
      <w:bookmarkStart w:id="384" w:name="_Toc492371607"/>
      <w:bookmarkStart w:id="385" w:name="_Toc501977882"/>
      <w:r>
        <w:rPr>
          <w:rFonts w:eastAsia="Times New Roman" w:cs="Times New Roman"/>
          <w:bCs/>
          <w:lang w:eastAsia="ar-SA"/>
        </w:rPr>
        <w:t>Статья 48</w:t>
      </w:r>
      <w:r w:rsidR="00A67DDC" w:rsidRPr="00A67DDC">
        <w:rPr>
          <w:rFonts w:eastAsia="Times New Roman" w:cs="Times New Roman"/>
          <w:bCs/>
          <w:lang w:eastAsia="ar-SA"/>
        </w:rPr>
        <w:t>. Ограничения использования земельных участков и объектов капитального строительства в полосах воздушных подходов на удалении 30 км, а вне полос воздушных подходов – до 15 км от контрольной точки аэродрома</w:t>
      </w:r>
      <w:bookmarkEnd w:id="381"/>
      <w:bookmarkEnd w:id="382"/>
      <w:bookmarkEnd w:id="383"/>
      <w:bookmarkEnd w:id="384"/>
      <w:bookmarkEnd w:id="385"/>
    </w:p>
    <w:p w:rsidR="00A67DDC" w:rsidRPr="00A67DDC" w:rsidRDefault="00A67DDC" w:rsidP="00A377AE">
      <w:pPr>
        <w:numPr>
          <w:ilvl w:val="0"/>
          <w:numId w:val="40"/>
        </w:numPr>
        <w:tabs>
          <w:tab w:val="left" w:pos="0"/>
          <w:tab w:val="left" w:pos="1080"/>
        </w:tabs>
        <w:suppressAutoHyphens/>
        <w:spacing w:line="240" w:lineRule="auto"/>
        <w:ind w:left="0" w:firstLine="720"/>
        <w:jc w:val="both"/>
        <w:rPr>
          <w:rFonts w:ascii="Times New Roman" w:hAnsi="Times New Roman"/>
          <w:sz w:val="24"/>
          <w:szCs w:val="24"/>
          <w:lang w:eastAsia="ru-RU"/>
        </w:rPr>
      </w:pPr>
      <w:r w:rsidRPr="00A67DDC">
        <w:rPr>
          <w:rFonts w:ascii="Times New Roman" w:hAnsi="Times New Roman"/>
          <w:sz w:val="24"/>
          <w:szCs w:val="24"/>
          <w:lang w:eastAsia="ru-RU"/>
        </w:rPr>
        <w:t>Ограничения использования земельных участков и объектов капитального строительства в полосах возду</w:t>
      </w:r>
      <w:r>
        <w:rPr>
          <w:rFonts w:ascii="Times New Roman" w:hAnsi="Times New Roman"/>
          <w:sz w:val="24"/>
          <w:szCs w:val="24"/>
          <w:lang w:eastAsia="ru-RU"/>
        </w:rPr>
        <w:t xml:space="preserve">шных подходов на удалении до 30 </w:t>
      </w:r>
      <w:r w:rsidRPr="00A67DDC">
        <w:rPr>
          <w:rFonts w:ascii="Times New Roman" w:hAnsi="Times New Roman"/>
          <w:sz w:val="24"/>
          <w:szCs w:val="24"/>
          <w:lang w:eastAsia="ru-RU"/>
        </w:rPr>
        <w:t>км, а вне п</w:t>
      </w:r>
      <w:r>
        <w:rPr>
          <w:rFonts w:ascii="Times New Roman" w:hAnsi="Times New Roman"/>
          <w:sz w:val="24"/>
          <w:szCs w:val="24"/>
          <w:lang w:eastAsia="ru-RU"/>
        </w:rPr>
        <w:t xml:space="preserve">олос воздушных подходов - до 15 </w:t>
      </w:r>
      <w:r w:rsidRPr="00A67DDC">
        <w:rPr>
          <w:rFonts w:ascii="Times New Roman" w:hAnsi="Times New Roman"/>
          <w:sz w:val="24"/>
          <w:szCs w:val="24"/>
          <w:lang w:eastAsia="ru-RU"/>
        </w:rPr>
        <w:t>км от контрольной точки аэродрома объекты устанавливаются Постановление Пр</w:t>
      </w:r>
      <w:r>
        <w:rPr>
          <w:rFonts w:ascii="Times New Roman" w:hAnsi="Times New Roman"/>
          <w:sz w:val="24"/>
          <w:szCs w:val="24"/>
          <w:lang w:eastAsia="ru-RU"/>
        </w:rPr>
        <w:t>авительства РФ от 11 марта 2010 г. № 1</w:t>
      </w:r>
      <w:r w:rsidRPr="00A67DDC">
        <w:rPr>
          <w:rFonts w:ascii="Times New Roman" w:hAnsi="Times New Roman"/>
          <w:sz w:val="24"/>
          <w:szCs w:val="24"/>
          <w:lang w:eastAsia="ru-RU"/>
        </w:rPr>
        <w:t>38 "Об утверждении Федеральных правил использования воздушного пространства Российской Федерации".</w:t>
      </w:r>
    </w:p>
    <w:p w:rsidR="00A67DDC" w:rsidRPr="00A67DDC" w:rsidRDefault="00A67DDC" w:rsidP="00A377AE">
      <w:pPr>
        <w:numPr>
          <w:ilvl w:val="0"/>
          <w:numId w:val="40"/>
        </w:numPr>
        <w:tabs>
          <w:tab w:val="left" w:pos="180"/>
          <w:tab w:val="left" w:pos="1080"/>
        </w:tabs>
        <w:suppressAutoHyphens/>
        <w:spacing w:line="240" w:lineRule="auto"/>
        <w:ind w:left="0" w:firstLine="720"/>
        <w:jc w:val="both"/>
        <w:rPr>
          <w:rFonts w:ascii="Times New Roman" w:hAnsi="Times New Roman"/>
          <w:sz w:val="24"/>
          <w:szCs w:val="24"/>
        </w:rPr>
      </w:pPr>
      <w:r w:rsidRPr="00A67DDC">
        <w:rPr>
          <w:rFonts w:ascii="Times New Roman" w:hAnsi="Times New Roman"/>
          <w:sz w:val="24"/>
          <w:szCs w:val="24"/>
          <w:lang w:eastAsia="ru-RU"/>
        </w:rPr>
        <w:t>В пределах указанной территории запрещается размещение</w:t>
      </w:r>
      <w:r>
        <w:rPr>
          <w:rFonts w:ascii="Times New Roman" w:hAnsi="Times New Roman"/>
          <w:sz w:val="24"/>
          <w:szCs w:val="24"/>
          <w:lang w:eastAsia="ru-RU"/>
        </w:rPr>
        <w:t xml:space="preserve"> объектов </w:t>
      </w:r>
      <w:r w:rsidRPr="00A67DDC">
        <w:rPr>
          <w:rFonts w:ascii="Times New Roman" w:hAnsi="Times New Roman"/>
          <w:sz w:val="24"/>
          <w:szCs w:val="24"/>
          <w:lang w:eastAsia="ru-RU"/>
        </w:rPr>
        <w:t>выбросов (размещения) отходов, животноводческих ферм, скотобоен и других объектов, способствующих привлечению и массовому скоплению птиц.</w:t>
      </w:r>
    </w:p>
    <w:p w:rsidR="003E686B" w:rsidRDefault="003E686B" w:rsidP="003E686B">
      <w:pPr>
        <w:pStyle w:val="3"/>
        <w:keepLines w:val="0"/>
        <w:tabs>
          <w:tab w:val="left" w:pos="0"/>
        </w:tabs>
        <w:suppressAutoHyphens/>
        <w:spacing w:before="0" w:line="240" w:lineRule="auto"/>
        <w:rPr>
          <w:rFonts w:eastAsia="Times New Roman" w:cs="Times New Roman"/>
          <w:bCs/>
          <w:lang w:eastAsia="ar-SA"/>
        </w:rPr>
      </w:pPr>
      <w:bookmarkStart w:id="386" w:name="_Toc473109838"/>
      <w:bookmarkStart w:id="387" w:name="_Toc478469549"/>
      <w:bookmarkStart w:id="388" w:name="_Toc484512133"/>
      <w:bookmarkStart w:id="389" w:name="_Toc492371608"/>
    </w:p>
    <w:p w:rsidR="00A67DDC" w:rsidRPr="00A67DDC" w:rsidRDefault="003E686B" w:rsidP="003E686B">
      <w:pPr>
        <w:pStyle w:val="3"/>
        <w:keepLines w:val="0"/>
        <w:tabs>
          <w:tab w:val="left" w:pos="0"/>
        </w:tabs>
        <w:suppressAutoHyphens/>
        <w:spacing w:before="0" w:line="240" w:lineRule="auto"/>
        <w:rPr>
          <w:rFonts w:eastAsia="Times New Roman" w:cs="Times New Roman"/>
          <w:bCs/>
          <w:lang w:eastAsia="ar-SA"/>
        </w:rPr>
      </w:pPr>
      <w:bookmarkStart w:id="390" w:name="_Toc501977883"/>
      <w:r>
        <w:rPr>
          <w:rFonts w:eastAsia="Times New Roman" w:cs="Times New Roman"/>
          <w:bCs/>
          <w:lang w:eastAsia="ar-SA"/>
        </w:rPr>
        <w:t>Статья 49</w:t>
      </w:r>
      <w:r w:rsidR="00A67DDC" w:rsidRPr="00A67DDC">
        <w:rPr>
          <w:rFonts w:eastAsia="Times New Roman" w:cs="Times New Roman"/>
          <w:bCs/>
          <w:lang w:eastAsia="ar-SA"/>
        </w:rPr>
        <w:t>. Ограничения использования земельных участков и объек</w:t>
      </w:r>
      <w:r w:rsidR="003F5F63">
        <w:rPr>
          <w:rFonts w:eastAsia="Times New Roman" w:cs="Times New Roman"/>
          <w:bCs/>
          <w:lang w:eastAsia="ar-SA"/>
        </w:rPr>
        <w:t>тов капитального строительства на</w:t>
      </w:r>
      <w:r w:rsidR="00A67DDC" w:rsidRPr="00A67DDC">
        <w:rPr>
          <w:rFonts w:eastAsia="Times New Roman" w:cs="Times New Roman"/>
          <w:bCs/>
          <w:lang w:eastAsia="ar-SA"/>
        </w:rPr>
        <w:t xml:space="preserve"> </w:t>
      </w:r>
      <w:proofErr w:type="spellStart"/>
      <w:r w:rsidR="00A67DDC" w:rsidRPr="00A67DDC">
        <w:rPr>
          <w:rFonts w:eastAsia="Times New Roman" w:cs="Times New Roman"/>
          <w:bCs/>
          <w:lang w:eastAsia="ar-SA"/>
        </w:rPr>
        <w:t>приаэродромной</w:t>
      </w:r>
      <w:proofErr w:type="spellEnd"/>
      <w:r w:rsidR="00A67DDC" w:rsidRPr="00A67DDC">
        <w:rPr>
          <w:rFonts w:eastAsia="Times New Roman" w:cs="Times New Roman"/>
          <w:bCs/>
          <w:lang w:eastAsia="ar-SA"/>
        </w:rPr>
        <w:t xml:space="preserve"> территории</w:t>
      </w:r>
      <w:bookmarkEnd w:id="386"/>
      <w:bookmarkEnd w:id="387"/>
      <w:bookmarkEnd w:id="388"/>
      <w:bookmarkEnd w:id="389"/>
      <w:bookmarkEnd w:id="390"/>
    </w:p>
    <w:p w:rsidR="003F5F63" w:rsidRPr="003F5F63" w:rsidRDefault="003F5F63" w:rsidP="00A377AE">
      <w:pPr>
        <w:numPr>
          <w:ilvl w:val="0"/>
          <w:numId w:val="41"/>
        </w:numPr>
        <w:tabs>
          <w:tab w:val="left" w:pos="180"/>
          <w:tab w:val="left" w:pos="1080"/>
        </w:tabs>
        <w:suppressAutoHyphens/>
        <w:spacing w:line="240" w:lineRule="auto"/>
        <w:ind w:left="0" w:firstLine="720"/>
        <w:jc w:val="both"/>
        <w:rPr>
          <w:rFonts w:ascii="Times New Roman" w:hAnsi="Times New Roman"/>
          <w:sz w:val="24"/>
          <w:szCs w:val="24"/>
          <w:lang w:eastAsia="ru-RU"/>
        </w:rPr>
      </w:pPr>
      <w:proofErr w:type="spellStart"/>
      <w:proofErr w:type="gramStart"/>
      <w:r>
        <w:rPr>
          <w:rFonts w:ascii="Times New Roman" w:hAnsi="Times New Roman"/>
          <w:sz w:val="24"/>
          <w:szCs w:val="24"/>
          <w:lang w:eastAsia="ru-RU"/>
        </w:rPr>
        <w:t>Приаэродромная</w:t>
      </w:r>
      <w:proofErr w:type="spellEnd"/>
      <w:r>
        <w:rPr>
          <w:rFonts w:ascii="Times New Roman" w:hAnsi="Times New Roman"/>
          <w:sz w:val="24"/>
          <w:szCs w:val="24"/>
          <w:lang w:eastAsia="ru-RU"/>
        </w:rPr>
        <w:t xml:space="preserve"> территория - </w:t>
      </w:r>
      <w:r w:rsidRPr="003F5F63">
        <w:rPr>
          <w:rFonts w:ascii="Times New Roman" w:hAnsi="Times New Roman"/>
          <w:sz w:val="24"/>
          <w:szCs w:val="24"/>
          <w:lang w:eastAsia="ru-RU"/>
        </w:rPr>
        <w:t>прилегающий к аэродрому участок земной или водной поверхности, в пределах которого (в целях обеспечения безопасности полетов и исключения вредного воздействия на здоровье людей и деятельность организаций) устанавливается зона с особыми условиями использования территории, определяется по внешней границе проекции полос воздушных подходов на земную или водную поверхность, а вне полос воздушных подходов – окружностью радиусом 30 км от контрольной точки</w:t>
      </w:r>
      <w:proofErr w:type="gramEnd"/>
      <w:r w:rsidRPr="003F5F63">
        <w:rPr>
          <w:rFonts w:ascii="Times New Roman" w:hAnsi="Times New Roman"/>
          <w:sz w:val="24"/>
          <w:szCs w:val="24"/>
          <w:lang w:eastAsia="ru-RU"/>
        </w:rPr>
        <w:t xml:space="preserve"> аэродрома.</w:t>
      </w:r>
    </w:p>
    <w:p w:rsidR="003F5F63" w:rsidRPr="003F5F63" w:rsidRDefault="003F5F63" w:rsidP="00A377AE">
      <w:pPr>
        <w:numPr>
          <w:ilvl w:val="0"/>
          <w:numId w:val="41"/>
        </w:numPr>
        <w:tabs>
          <w:tab w:val="left" w:pos="180"/>
          <w:tab w:val="left" w:pos="1080"/>
        </w:tabs>
        <w:suppressAutoHyphens/>
        <w:spacing w:line="240" w:lineRule="auto"/>
        <w:ind w:left="0" w:firstLine="720"/>
        <w:jc w:val="both"/>
        <w:rPr>
          <w:rFonts w:ascii="Times New Roman" w:hAnsi="Times New Roman"/>
          <w:sz w:val="24"/>
          <w:szCs w:val="24"/>
          <w:lang w:eastAsia="ru-RU"/>
        </w:rPr>
      </w:pPr>
      <w:r w:rsidRPr="003F5F63">
        <w:rPr>
          <w:rFonts w:ascii="Times New Roman" w:hAnsi="Times New Roman"/>
          <w:sz w:val="24"/>
          <w:szCs w:val="24"/>
          <w:lang w:eastAsia="ru-RU"/>
        </w:rPr>
        <w:t>Устанавливается в соответствии с требованиями Воздушного кодекса Российской Федерации от 19 марта 1997 года № 60-ФЗ и Постановления Правительства РФ от 11 марта 2010 года № 138 «Об утверждении Федеральных правил использования воздушного пространства Российской Федерации».</w:t>
      </w:r>
    </w:p>
    <w:p w:rsidR="003F5F63" w:rsidRPr="003F5F63" w:rsidRDefault="003F5F63" w:rsidP="00A377AE">
      <w:pPr>
        <w:numPr>
          <w:ilvl w:val="0"/>
          <w:numId w:val="41"/>
        </w:numPr>
        <w:tabs>
          <w:tab w:val="left" w:pos="180"/>
          <w:tab w:val="left" w:pos="1080"/>
        </w:tabs>
        <w:suppressAutoHyphens/>
        <w:spacing w:line="240" w:lineRule="auto"/>
        <w:ind w:left="0" w:firstLine="720"/>
        <w:jc w:val="both"/>
        <w:rPr>
          <w:rFonts w:ascii="Times New Roman" w:hAnsi="Times New Roman"/>
          <w:sz w:val="24"/>
          <w:szCs w:val="24"/>
          <w:lang w:eastAsia="ru-RU"/>
        </w:rPr>
      </w:pPr>
      <w:r w:rsidRPr="003F5F63">
        <w:rPr>
          <w:rFonts w:ascii="Times New Roman" w:hAnsi="Times New Roman"/>
          <w:sz w:val="24"/>
          <w:szCs w:val="24"/>
          <w:lang w:eastAsia="ru-RU"/>
        </w:rPr>
        <w:t xml:space="preserve">В пределах </w:t>
      </w:r>
      <w:proofErr w:type="spellStart"/>
      <w:r w:rsidRPr="003F5F63">
        <w:rPr>
          <w:rFonts w:ascii="Times New Roman" w:hAnsi="Times New Roman"/>
          <w:sz w:val="24"/>
          <w:szCs w:val="24"/>
          <w:lang w:eastAsia="ru-RU"/>
        </w:rPr>
        <w:t>приаэродромной</w:t>
      </w:r>
      <w:proofErr w:type="spellEnd"/>
      <w:r w:rsidRPr="003F5F63">
        <w:rPr>
          <w:rFonts w:ascii="Times New Roman" w:hAnsi="Times New Roman"/>
          <w:sz w:val="24"/>
          <w:szCs w:val="24"/>
          <w:lang w:eastAsia="ru-RU"/>
        </w:rPr>
        <w:t xml:space="preserve"> территории запрещается проектирование, строительство и развитие городских и сельских поселений, а также строительство и </w:t>
      </w:r>
      <w:r w:rsidRPr="003F5F63">
        <w:rPr>
          <w:rFonts w:ascii="Times New Roman" w:hAnsi="Times New Roman"/>
          <w:sz w:val="24"/>
          <w:szCs w:val="24"/>
          <w:lang w:eastAsia="ru-RU"/>
        </w:rPr>
        <w:lastRenderedPageBreak/>
        <w:t>реконструкция промышленных, сельскохозяйственных объектов, объектов капитального и индивиду</w:t>
      </w:r>
      <w:r>
        <w:rPr>
          <w:rFonts w:ascii="Times New Roman" w:hAnsi="Times New Roman"/>
          <w:sz w:val="24"/>
          <w:szCs w:val="24"/>
          <w:lang w:eastAsia="ru-RU"/>
        </w:rPr>
        <w:t>ального жилищного строительства</w:t>
      </w:r>
      <w:r w:rsidRPr="003F5F63">
        <w:rPr>
          <w:rFonts w:ascii="Times New Roman" w:hAnsi="Times New Roman"/>
          <w:sz w:val="24"/>
          <w:szCs w:val="24"/>
          <w:lang w:eastAsia="ru-RU"/>
        </w:rPr>
        <w:t xml:space="preserve"> и иных объектов без согласования со старшим авиационным начальником аэродрома. </w:t>
      </w:r>
    </w:p>
    <w:p w:rsidR="003F5F63" w:rsidRDefault="003F5F63" w:rsidP="00A377AE">
      <w:pPr>
        <w:numPr>
          <w:ilvl w:val="0"/>
          <w:numId w:val="41"/>
        </w:numPr>
        <w:tabs>
          <w:tab w:val="left" w:pos="180"/>
          <w:tab w:val="left" w:pos="1080"/>
        </w:tabs>
        <w:suppressAutoHyphens/>
        <w:spacing w:line="240" w:lineRule="auto"/>
        <w:ind w:left="0" w:firstLine="720"/>
        <w:jc w:val="both"/>
        <w:rPr>
          <w:rFonts w:ascii="Times New Roman" w:hAnsi="Times New Roman"/>
          <w:sz w:val="24"/>
          <w:szCs w:val="24"/>
        </w:rPr>
      </w:pPr>
      <w:r w:rsidRPr="003F5F63">
        <w:rPr>
          <w:rFonts w:ascii="Times New Roman" w:hAnsi="Times New Roman"/>
          <w:sz w:val="24"/>
          <w:szCs w:val="24"/>
          <w:lang w:eastAsia="ru-RU"/>
        </w:rPr>
        <w:t xml:space="preserve">О согласовании строительства на </w:t>
      </w:r>
      <w:proofErr w:type="spellStart"/>
      <w:r w:rsidRPr="003F5F63">
        <w:rPr>
          <w:rFonts w:ascii="Times New Roman" w:hAnsi="Times New Roman"/>
          <w:sz w:val="24"/>
          <w:szCs w:val="24"/>
          <w:lang w:eastAsia="ru-RU"/>
        </w:rPr>
        <w:t>приаэродромных</w:t>
      </w:r>
      <w:proofErr w:type="spellEnd"/>
      <w:r w:rsidRPr="003F5F63">
        <w:rPr>
          <w:rFonts w:ascii="Times New Roman" w:hAnsi="Times New Roman"/>
          <w:sz w:val="24"/>
          <w:szCs w:val="24"/>
          <w:lang w:eastAsia="ru-RU"/>
        </w:rPr>
        <w:t xml:space="preserve"> территориях гражданских аэродромов см. </w:t>
      </w:r>
      <w:hyperlink r:id="rId35" w:history="1">
        <w:r w:rsidRPr="003F5F63">
          <w:rPr>
            <w:rStyle w:val="a7"/>
            <w:rFonts w:ascii="Times New Roman" w:hAnsi="Times New Roman"/>
            <w:color w:val="auto"/>
            <w:sz w:val="24"/>
            <w:szCs w:val="24"/>
            <w:u w:val="none"/>
            <w:lang w:eastAsia="ru-RU"/>
          </w:rPr>
          <w:t>письмо</w:t>
        </w:r>
      </w:hyperlink>
      <w:r w:rsidRPr="003F5F63">
        <w:rPr>
          <w:rFonts w:ascii="Times New Roman" w:hAnsi="Times New Roman"/>
          <w:sz w:val="24"/>
          <w:szCs w:val="24"/>
          <w:lang w:eastAsia="ru-RU"/>
        </w:rPr>
        <w:t xml:space="preserve"> </w:t>
      </w:r>
      <w:proofErr w:type="spellStart"/>
      <w:r w:rsidRPr="003F5F63">
        <w:rPr>
          <w:rFonts w:ascii="Times New Roman" w:hAnsi="Times New Roman"/>
          <w:sz w:val="24"/>
          <w:szCs w:val="24"/>
          <w:lang w:eastAsia="ru-RU"/>
        </w:rPr>
        <w:t>Росавиации</w:t>
      </w:r>
      <w:proofErr w:type="spellEnd"/>
      <w:r w:rsidRPr="003F5F63">
        <w:rPr>
          <w:rFonts w:ascii="Times New Roman" w:hAnsi="Times New Roman"/>
          <w:sz w:val="24"/>
          <w:szCs w:val="24"/>
          <w:lang w:eastAsia="ru-RU"/>
        </w:rPr>
        <w:t xml:space="preserve"> </w:t>
      </w:r>
      <w:r>
        <w:rPr>
          <w:rFonts w:ascii="Times New Roman" w:hAnsi="Times New Roman"/>
          <w:sz w:val="24"/>
          <w:szCs w:val="24"/>
          <w:lang w:eastAsia="ru-RU"/>
        </w:rPr>
        <w:t xml:space="preserve">от 30 июня 2014 г. № </w:t>
      </w:r>
      <w:r w:rsidRPr="003F5F63">
        <w:rPr>
          <w:rFonts w:ascii="Times New Roman" w:hAnsi="Times New Roman"/>
          <w:sz w:val="24"/>
          <w:szCs w:val="24"/>
          <w:lang w:eastAsia="ru-RU"/>
        </w:rPr>
        <w:t>АН</w:t>
      </w:r>
      <w:proofErr w:type="gramStart"/>
      <w:r w:rsidRPr="003F5F63">
        <w:rPr>
          <w:rFonts w:ascii="Times New Roman" w:hAnsi="Times New Roman"/>
          <w:sz w:val="24"/>
          <w:szCs w:val="24"/>
          <w:lang w:eastAsia="ru-RU"/>
        </w:rPr>
        <w:t>1</w:t>
      </w:r>
      <w:proofErr w:type="gramEnd"/>
      <w:r w:rsidRPr="003F5F63">
        <w:rPr>
          <w:rFonts w:ascii="Times New Roman" w:hAnsi="Times New Roman"/>
          <w:sz w:val="24"/>
          <w:szCs w:val="24"/>
          <w:lang w:eastAsia="ru-RU"/>
        </w:rPr>
        <w:t>.04-2214.</w:t>
      </w:r>
    </w:p>
    <w:p w:rsidR="00600723" w:rsidRPr="003F5F63" w:rsidRDefault="00600723" w:rsidP="00600723">
      <w:pPr>
        <w:tabs>
          <w:tab w:val="left" w:pos="180"/>
          <w:tab w:val="left" w:pos="1080"/>
        </w:tabs>
        <w:suppressAutoHyphens/>
        <w:spacing w:line="240" w:lineRule="auto"/>
        <w:ind w:left="720"/>
        <w:jc w:val="both"/>
        <w:rPr>
          <w:rFonts w:ascii="Times New Roman" w:hAnsi="Times New Roman"/>
          <w:sz w:val="24"/>
          <w:szCs w:val="24"/>
        </w:rPr>
      </w:pPr>
    </w:p>
    <w:p w:rsidR="003F5F63" w:rsidRPr="003F5F63" w:rsidRDefault="003E686B" w:rsidP="003E686B">
      <w:pPr>
        <w:pStyle w:val="3"/>
        <w:keepLines w:val="0"/>
        <w:tabs>
          <w:tab w:val="left" w:pos="0"/>
        </w:tabs>
        <w:suppressAutoHyphens/>
        <w:spacing w:before="0" w:line="240" w:lineRule="auto"/>
        <w:rPr>
          <w:rFonts w:eastAsia="Times New Roman" w:cs="Times New Roman"/>
          <w:bCs/>
          <w:lang w:eastAsia="ar-SA"/>
        </w:rPr>
      </w:pPr>
      <w:bookmarkStart w:id="391" w:name="_Toc484512134"/>
      <w:bookmarkStart w:id="392" w:name="_Toc492371609"/>
      <w:bookmarkStart w:id="393" w:name="_Toc501977884"/>
      <w:r>
        <w:rPr>
          <w:rFonts w:eastAsia="Times New Roman" w:cs="Times New Roman"/>
          <w:bCs/>
          <w:lang w:eastAsia="ar-SA"/>
        </w:rPr>
        <w:t>Статья 50</w:t>
      </w:r>
      <w:r w:rsidR="003F5F63" w:rsidRPr="003F5F63">
        <w:rPr>
          <w:rFonts w:eastAsia="Times New Roman" w:cs="Times New Roman"/>
          <w:bCs/>
          <w:lang w:eastAsia="ar-SA"/>
        </w:rPr>
        <w:t xml:space="preserve">. Ограничения использования земельных участков и объектов капитального строительства на территории рыбоохранных и </w:t>
      </w:r>
      <w:proofErr w:type="spellStart"/>
      <w:r w:rsidR="003F5F63" w:rsidRPr="003F5F63">
        <w:rPr>
          <w:rFonts w:eastAsia="Times New Roman" w:cs="Times New Roman"/>
          <w:bCs/>
          <w:lang w:eastAsia="ar-SA"/>
        </w:rPr>
        <w:t>водоохранных</w:t>
      </w:r>
      <w:proofErr w:type="spellEnd"/>
      <w:r w:rsidR="003F5F63" w:rsidRPr="003F5F63">
        <w:rPr>
          <w:rFonts w:eastAsia="Times New Roman" w:cs="Times New Roman"/>
          <w:bCs/>
          <w:lang w:eastAsia="ar-SA"/>
        </w:rPr>
        <w:t xml:space="preserve"> зон</w:t>
      </w:r>
      <w:bookmarkEnd w:id="391"/>
      <w:bookmarkEnd w:id="392"/>
      <w:bookmarkEnd w:id="393"/>
    </w:p>
    <w:p w:rsidR="00600723" w:rsidRPr="00600723" w:rsidRDefault="00600723" w:rsidP="00600723">
      <w:pPr>
        <w:tabs>
          <w:tab w:val="left" w:pos="1080"/>
        </w:tabs>
        <w:spacing w:line="240" w:lineRule="auto"/>
        <w:ind w:firstLine="709"/>
        <w:jc w:val="both"/>
        <w:rPr>
          <w:rFonts w:ascii="Times New Roman" w:hAnsi="Times New Roman"/>
          <w:sz w:val="24"/>
          <w:szCs w:val="24"/>
        </w:rPr>
      </w:pPr>
      <w:r w:rsidRPr="00600723">
        <w:rPr>
          <w:rFonts w:ascii="Times New Roman" w:hAnsi="Times New Roman"/>
          <w:sz w:val="24"/>
          <w:szCs w:val="24"/>
        </w:rPr>
        <w:t>Ограничения использования земельных участков и объектов капитального строительства на территории рыбоохранных зон определяются в соответствии с Правилами установления рыбоохранных зон, утвержденными постановлением Правительства Российской Федерации от 06 октября 2008 года № 743.</w:t>
      </w:r>
    </w:p>
    <w:p w:rsidR="00600723" w:rsidRPr="00600723" w:rsidRDefault="00600723" w:rsidP="00600723">
      <w:pPr>
        <w:tabs>
          <w:tab w:val="left" w:pos="1080"/>
        </w:tabs>
        <w:spacing w:line="240" w:lineRule="auto"/>
        <w:ind w:firstLine="709"/>
        <w:jc w:val="both"/>
        <w:rPr>
          <w:rFonts w:ascii="Times New Roman" w:hAnsi="Times New Roman"/>
          <w:sz w:val="24"/>
          <w:szCs w:val="24"/>
        </w:rPr>
      </w:pPr>
      <w:r w:rsidRPr="00600723">
        <w:rPr>
          <w:rFonts w:ascii="Times New Roman" w:hAnsi="Times New Roman"/>
          <w:sz w:val="24"/>
          <w:szCs w:val="24"/>
        </w:rPr>
        <w:t xml:space="preserve">Ограничения использования земельных участков и объектов капитального строительства на территории </w:t>
      </w:r>
      <w:proofErr w:type="spellStart"/>
      <w:r w:rsidRPr="00600723">
        <w:rPr>
          <w:rFonts w:ascii="Times New Roman" w:hAnsi="Times New Roman"/>
          <w:sz w:val="24"/>
          <w:szCs w:val="24"/>
        </w:rPr>
        <w:t>водоохранных</w:t>
      </w:r>
      <w:proofErr w:type="spellEnd"/>
      <w:r w:rsidRPr="00600723">
        <w:rPr>
          <w:rFonts w:ascii="Times New Roman" w:hAnsi="Times New Roman"/>
          <w:sz w:val="24"/>
          <w:szCs w:val="24"/>
        </w:rPr>
        <w:t xml:space="preserve"> зон определяются в соответствии с Водным кодексом РФ, утвержденным федеральным законом от 03.06.2006 г № 74-ФЗ.</w:t>
      </w:r>
    </w:p>
    <w:p w:rsidR="003E686B" w:rsidRDefault="003E686B" w:rsidP="00600723">
      <w:pPr>
        <w:pStyle w:val="3"/>
        <w:keepLines w:val="0"/>
        <w:tabs>
          <w:tab w:val="left" w:pos="0"/>
        </w:tabs>
        <w:suppressAutoHyphens/>
        <w:spacing w:before="0" w:line="240" w:lineRule="auto"/>
        <w:jc w:val="both"/>
        <w:rPr>
          <w:rFonts w:eastAsia="Times New Roman" w:cs="Times New Roman"/>
          <w:bCs/>
          <w:lang w:eastAsia="ar-SA"/>
        </w:rPr>
      </w:pPr>
      <w:bookmarkStart w:id="394" w:name="_Toc423619576"/>
      <w:bookmarkStart w:id="395" w:name="_Toc484512135"/>
      <w:bookmarkStart w:id="396" w:name="_Toc492371610"/>
    </w:p>
    <w:p w:rsidR="00600723" w:rsidRPr="00600723" w:rsidRDefault="003E686B" w:rsidP="003E686B">
      <w:pPr>
        <w:pStyle w:val="3"/>
        <w:keepLines w:val="0"/>
        <w:tabs>
          <w:tab w:val="left" w:pos="0"/>
        </w:tabs>
        <w:suppressAutoHyphens/>
        <w:spacing w:before="0" w:line="240" w:lineRule="auto"/>
        <w:rPr>
          <w:rFonts w:eastAsia="Times New Roman" w:cs="Times New Roman"/>
          <w:bCs/>
          <w:lang w:eastAsia="ar-SA"/>
        </w:rPr>
      </w:pPr>
      <w:bookmarkStart w:id="397" w:name="_Toc501977885"/>
      <w:r>
        <w:rPr>
          <w:rFonts w:eastAsia="Times New Roman" w:cs="Times New Roman"/>
          <w:bCs/>
          <w:lang w:eastAsia="ar-SA"/>
        </w:rPr>
        <w:t>Статья 51</w:t>
      </w:r>
      <w:r w:rsidR="00600723" w:rsidRPr="00600723">
        <w:rPr>
          <w:rFonts w:eastAsia="Times New Roman" w:cs="Times New Roman"/>
          <w:bCs/>
          <w:lang w:eastAsia="ar-SA"/>
        </w:rPr>
        <w:t xml:space="preserve">. Ограничения использования земельных участков и объектов капитального строительства на территории зон </w:t>
      </w:r>
      <w:proofErr w:type="spellStart"/>
      <w:r w:rsidR="00600723" w:rsidRPr="00600723">
        <w:rPr>
          <w:rFonts w:eastAsia="Times New Roman" w:cs="Times New Roman"/>
          <w:bCs/>
          <w:lang w:eastAsia="ar-SA"/>
        </w:rPr>
        <w:t>электросетевого</w:t>
      </w:r>
      <w:proofErr w:type="spellEnd"/>
      <w:r w:rsidR="00600723" w:rsidRPr="00600723">
        <w:rPr>
          <w:rFonts w:eastAsia="Times New Roman" w:cs="Times New Roman"/>
          <w:bCs/>
          <w:lang w:eastAsia="ar-SA"/>
        </w:rPr>
        <w:t xml:space="preserve"> хозяйства</w:t>
      </w:r>
      <w:bookmarkEnd w:id="394"/>
      <w:bookmarkEnd w:id="395"/>
      <w:bookmarkEnd w:id="396"/>
      <w:bookmarkEnd w:id="397"/>
    </w:p>
    <w:p w:rsidR="00600723" w:rsidRPr="00600723" w:rsidRDefault="00600723" w:rsidP="00A377AE">
      <w:pPr>
        <w:numPr>
          <w:ilvl w:val="6"/>
          <w:numId w:val="42"/>
        </w:numPr>
        <w:tabs>
          <w:tab w:val="clear" w:pos="2520"/>
          <w:tab w:val="num" w:pos="284"/>
          <w:tab w:val="left" w:pos="709"/>
          <w:tab w:val="left" w:pos="993"/>
        </w:tabs>
        <w:suppressAutoHyphens/>
        <w:snapToGrid w:val="0"/>
        <w:spacing w:line="240" w:lineRule="auto"/>
        <w:ind w:left="0" w:firstLine="709"/>
        <w:jc w:val="both"/>
        <w:rPr>
          <w:rFonts w:ascii="Times New Roman" w:hAnsi="Times New Roman"/>
          <w:sz w:val="24"/>
          <w:szCs w:val="24"/>
        </w:rPr>
      </w:pPr>
      <w:r w:rsidRPr="00600723">
        <w:rPr>
          <w:rFonts w:ascii="Times New Roman" w:hAnsi="Times New Roman"/>
          <w:sz w:val="24"/>
          <w:szCs w:val="24"/>
        </w:rPr>
        <w:t xml:space="preserve">В охранных зонах объектов </w:t>
      </w:r>
      <w:proofErr w:type="spellStart"/>
      <w:r w:rsidRPr="00600723">
        <w:rPr>
          <w:rFonts w:ascii="Times New Roman" w:hAnsi="Times New Roman"/>
          <w:sz w:val="24"/>
          <w:szCs w:val="24"/>
        </w:rPr>
        <w:t>электросетевого</w:t>
      </w:r>
      <w:proofErr w:type="spellEnd"/>
      <w:r w:rsidRPr="00600723">
        <w:rPr>
          <w:rFonts w:ascii="Times New Roman" w:hAnsi="Times New Roman"/>
          <w:sz w:val="24"/>
          <w:szCs w:val="24"/>
        </w:rPr>
        <w:t xml:space="preserve"> хозяйства, в целях обеспечения безопасных условий эксплуатации и исключения возможности повреждения линий электропередачи и иных объектов </w:t>
      </w:r>
      <w:proofErr w:type="spellStart"/>
      <w:r w:rsidRPr="00600723">
        <w:rPr>
          <w:rFonts w:ascii="Times New Roman" w:hAnsi="Times New Roman"/>
          <w:sz w:val="24"/>
          <w:szCs w:val="24"/>
        </w:rPr>
        <w:t>электросетевого</w:t>
      </w:r>
      <w:proofErr w:type="spellEnd"/>
      <w:r w:rsidRPr="00600723">
        <w:rPr>
          <w:rFonts w:ascii="Times New Roman" w:hAnsi="Times New Roman"/>
          <w:sz w:val="24"/>
          <w:szCs w:val="24"/>
        </w:rPr>
        <w:t xml:space="preserve"> хозяйства </w:t>
      </w:r>
      <w:proofErr w:type="gramStart"/>
      <w:r w:rsidRPr="00600723">
        <w:rPr>
          <w:rFonts w:ascii="Times New Roman" w:hAnsi="Times New Roman"/>
          <w:sz w:val="24"/>
          <w:szCs w:val="24"/>
        </w:rPr>
        <w:t>устанавливаются особые условия</w:t>
      </w:r>
      <w:proofErr w:type="gramEnd"/>
      <w:r w:rsidRPr="00600723">
        <w:rPr>
          <w:rFonts w:ascii="Times New Roman" w:hAnsi="Times New Roman"/>
          <w:sz w:val="24"/>
          <w:szCs w:val="24"/>
        </w:rPr>
        <w:t xml:space="preserve"> использования территорий.</w:t>
      </w:r>
    </w:p>
    <w:p w:rsidR="00600723" w:rsidRPr="00600723" w:rsidRDefault="00600723" w:rsidP="00600723">
      <w:pPr>
        <w:spacing w:line="240" w:lineRule="auto"/>
        <w:ind w:firstLine="709"/>
        <w:jc w:val="both"/>
        <w:rPr>
          <w:rFonts w:ascii="Times New Roman" w:hAnsi="Times New Roman"/>
          <w:sz w:val="24"/>
          <w:szCs w:val="24"/>
        </w:rPr>
      </w:pPr>
      <w:r w:rsidRPr="00600723">
        <w:rPr>
          <w:rFonts w:ascii="Times New Roman" w:hAnsi="Times New Roman"/>
          <w:sz w:val="24"/>
          <w:szCs w:val="24"/>
        </w:rPr>
        <w:t xml:space="preserve">В охранных зонах запрещается осуществлять любые действия, которые могут нарушить безопасную работу объектов </w:t>
      </w:r>
      <w:proofErr w:type="spellStart"/>
      <w:r w:rsidRPr="00600723">
        <w:rPr>
          <w:rFonts w:ascii="Times New Roman" w:hAnsi="Times New Roman"/>
          <w:sz w:val="24"/>
          <w:szCs w:val="24"/>
        </w:rPr>
        <w:t>электросетевого</w:t>
      </w:r>
      <w:proofErr w:type="spellEnd"/>
      <w:r w:rsidRPr="00600723">
        <w:rPr>
          <w:rFonts w:ascii="Times New Roman" w:hAnsi="Times New Roman"/>
          <w:sz w:val="24"/>
          <w:szCs w:val="24"/>
        </w:rPr>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600723" w:rsidRPr="00600723" w:rsidRDefault="00600723" w:rsidP="00600723">
      <w:pPr>
        <w:spacing w:line="240" w:lineRule="auto"/>
        <w:ind w:firstLine="709"/>
        <w:jc w:val="both"/>
        <w:rPr>
          <w:rFonts w:ascii="Times New Roman" w:hAnsi="Times New Roman"/>
          <w:sz w:val="24"/>
          <w:szCs w:val="24"/>
        </w:rPr>
      </w:pPr>
      <w:r w:rsidRPr="00600723">
        <w:rPr>
          <w:rFonts w:ascii="Times New Roman" w:hAnsi="Times New Roman"/>
          <w:sz w:val="24"/>
          <w:szCs w:val="24"/>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600723" w:rsidRPr="00600723" w:rsidRDefault="00600723" w:rsidP="00600723">
      <w:pPr>
        <w:spacing w:line="240" w:lineRule="auto"/>
        <w:ind w:firstLine="709"/>
        <w:jc w:val="both"/>
        <w:rPr>
          <w:rFonts w:ascii="Times New Roman" w:hAnsi="Times New Roman"/>
          <w:sz w:val="24"/>
          <w:szCs w:val="24"/>
        </w:rPr>
      </w:pPr>
      <w:r w:rsidRPr="00600723">
        <w:rPr>
          <w:rFonts w:ascii="Times New Roman" w:hAnsi="Times New Roman"/>
          <w:sz w:val="24"/>
          <w:szCs w:val="24"/>
        </w:rPr>
        <w:t xml:space="preserve">б) размещать любые объекты и предметы (материалы) в </w:t>
      </w:r>
      <w:proofErr w:type="gramStart"/>
      <w:r w:rsidRPr="00600723">
        <w:rPr>
          <w:rFonts w:ascii="Times New Roman" w:hAnsi="Times New Roman"/>
          <w:sz w:val="24"/>
          <w:szCs w:val="24"/>
        </w:rPr>
        <w:t>пределах</w:t>
      </w:r>
      <w:proofErr w:type="gramEnd"/>
      <w:r w:rsidRPr="00600723">
        <w:rPr>
          <w:rFonts w:ascii="Times New Roman" w:hAnsi="Times New Roman"/>
          <w:sz w:val="24"/>
          <w:szCs w:val="24"/>
        </w:rPr>
        <w:t xml:space="preserve"> созданных в соответствии с требованиями нормативно-технических документов проходов и подъездов для доступа к объектам </w:t>
      </w:r>
      <w:proofErr w:type="spellStart"/>
      <w:r w:rsidRPr="00600723">
        <w:rPr>
          <w:rFonts w:ascii="Times New Roman" w:hAnsi="Times New Roman"/>
          <w:sz w:val="24"/>
          <w:szCs w:val="24"/>
        </w:rPr>
        <w:t>электросетевого</w:t>
      </w:r>
      <w:proofErr w:type="spellEnd"/>
      <w:r w:rsidRPr="00600723">
        <w:rPr>
          <w:rFonts w:ascii="Times New Roman" w:hAnsi="Times New Roman"/>
          <w:sz w:val="24"/>
          <w:szCs w:val="24"/>
        </w:rPr>
        <w:t xml:space="preserve"> хозяйства, а также проводить любые работы и возводить сооружения, которые могут препятствовать доступу к объектам </w:t>
      </w:r>
      <w:proofErr w:type="spellStart"/>
      <w:r w:rsidRPr="00600723">
        <w:rPr>
          <w:rFonts w:ascii="Times New Roman" w:hAnsi="Times New Roman"/>
          <w:sz w:val="24"/>
          <w:szCs w:val="24"/>
        </w:rPr>
        <w:t>электросетевого</w:t>
      </w:r>
      <w:proofErr w:type="spellEnd"/>
      <w:r w:rsidRPr="00600723">
        <w:rPr>
          <w:rFonts w:ascii="Times New Roman" w:hAnsi="Times New Roman"/>
          <w:sz w:val="24"/>
          <w:szCs w:val="24"/>
        </w:rPr>
        <w:t xml:space="preserve"> хозяйства, без создания необходимых для такого доступа проходов и подъездов;</w:t>
      </w:r>
    </w:p>
    <w:p w:rsidR="00600723" w:rsidRPr="00600723" w:rsidRDefault="00600723" w:rsidP="00600723">
      <w:pPr>
        <w:spacing w:line="240" w:lineRule="auto"/>
        <w:ind w:firstLine="709"/>
        <w:jc w:val="both"/>
        <w:rPr>
          <w:rFonts w:ascii="Times New Roman" w:hAnsi="Times New Roman"/>
          <w:sz w:val="24"/>
          <w:szCs w:val="24"/>
        </w:rPr>
      </w:pPr>
      <w:proofErr w:type="gramStart"/>
      <w:r w:rsidRPr="00600723">
        <w:rPr>
          <w:rFonts w:ascii="Times New Roman" w:hAnsi="Times New Roman"/>
          <w:sz w:val="24"/>
          <w:szCs w:val="24"/>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600723">
        <w:rPr>
          <w:rFonts w:ascii="Times New Roman" w:hAnsi="Times New Roman"/>
          <w:sz w:val="24"/>
          <w:szCs w:val="24"/>
        </w:rPr>
        <w:t xml:space="preserve"> линий электропередачи;</w:t>
      </w:r>
    </w:p>
    <w:p w:rsidR="00600723" w:rsidRPr="00600723" w:rsidRDefault="00600723" w:rsidP="00600723">
      <w:pPr>
        <w:spacing w:line="240" w:lineRule="auto"/>
        <w:ind w:firstLine="709"/>
        <w:jc w:val="both"/>
        <w:rPr>
          <w:rFonts w:ascii="Times New Roman" w:hAnsi="Times New Roman"/>
          <w:sz w:val="24"/>
          <w:szCs w:val="24"/>
        </w:rPr>
      </w:pPr>
      <w:r w:rsidRPr="00600723">
        <w:rPr>
          <w:rFonts w:ascii="Times New Roman" w:hAnsi="Times New Roman"/>
          <w:sz w:val="24"/>
          <w:szCs w:val="24"/>
        </w:rPr>
        <w:t>г) размещать свалки;</w:t>
      </w:r>
    </w:p>
    <w:p w:rsidR="00600723" w:rsidRPr="00600723" w:rsidRDefault="00600723" w:rsidP="00600723">
      <w:pPr>
        <w:spacing w:line="240" w:lineRule="auto"/>
        <w:ind w:firstLine="709"/>
        <w:jc w:val="both"/>
        <w:rPr>
          <w:rFonts w:ascii="Times New Roman" w:hAnsi="Times New Roman"/>
          <w:sz w:val="24"/>
          <w:szCs w:val="24"/>
        </w:rPr>
      </w:pPr>
      <w:proofErr w:type="spellStart"/>
      <w:r w:rsidRPr="00600723">
        <w:rPr>
          <w:rFonts w:ascii="Times New Roman" w:hAnsi="Times New Roman"/>
          <w:sz w:val="24"/>
          <w:szCs w:val="24"/>
        </w:rPr>
        <w:t>д</w:t>
      </w:r>
      <w:proofErr w:type="spellEnd"/>
      <w:r w:rsidRPr="00600723">
        <w:rPr>
          <w:rFonts w:ascii="Times New Roman" w:hAnsi="Times New Roman"/>
          <w:sz w:val="24"/>
          <w:szCs w:val="24"/>
        </w:rPr>
        <w:t>)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600723" w:rsidRPr="00600723" w:rsidRDefault="00600723" w:rsidP="00600723">
      <w:pPr>
        <w:spacing w:line="240" w:lineRule="auto"/>
        <w:ind w:firstLine="709"/>
        <w:jc w:val="both"/>
        <w:rPr>
          <w:rFonts w:ascii="Times New Roman" w:hAnsi="Times New Roman"/>
          <w:sz w:val="24"/>
          <w:szCs w:val="24"/>
          <w:lang w:eastAsia="ru-RU"/>
        </w:rPr>
      </w:pPr>
      <w:r w:rsidRPr="00600723">
        <w:rPr>
          <w:rFonts w:ascii="Times New Roman" w:hAnsi="Times New Roman"/>
          <w:sz w:val="24"/>
          <w:szCs w:val="24"/>
          <w:lang w:eastAsia="ru-RU"/>
        </w:rPr>
        <w:t xml:space="preserve">2. В охранных зонах, установленных для объектов </w:t>
      </w:r>
      <w:proofErr w:type="spellStart"/>
      <w:r w:rsidRPr="00600723">
        <w:rPr>
          <w:rFonts w:ascii="Times New Roman" w:hAnsi="Times New Roman"/>
          <w:sz w:val="24"/>
          <w:szCs w:val="24"/>
          <w:lang w:eastAsia="ru-RU"/>
        </w:rPr>
        <w:t>электросетевого</w:t>
      </w:r>
      <w:proofErr w:type="spellEnd"/>
      <w:r w:rsidRPr="00600723">
        <w:rPr>
          <w:rFonts w:ascii="Times New Roman" w:hAnsi="Times New Roman"/>
          <w:sz w:val="24"/>
          <w:szCs w:val="24"/>
          <w:lang w:eastAsia="ru-RU"/>
        </w:rPr>
        <w:t xml:space="preserve"> хозяйства напряжением свыше 1000 вольт, помимо действий, предусмотренных </w:t>
      </w:r>
      <w:hyperlink r:id="rId36" w:anchor="i57229" w:tooltip="Пункт 8 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 w:history="1">
        <w:r w:rsidRPr="00600723">
          <w:rPr>
            <w:rFonts w:ascii="Times New Roman" w:hAnsi="Times New Roman"/>
            <w:sz w:val="24"/>
            <w:szCs w:val="24"/>
            <w:lang w:eastAsia="ru-RU"/>
          </w:rPr>
          <w:t>пунктом 1</w:t>
        </w:r>
      </w:hyperlink>
      <w:r w:rsidRPr="00600723">
        <w:rPr>
          <w:rFonts w:ascii="Times New Roman" w:hAnsi="Times New Roman"/>
          <w:sz w:val="24"/>
          <w:szCs w:val="24"/>
          <w:lang w:eastAsia="ru-RU"/>
        </w:rPr>
        <w:t> настоящей статьи, запрещается:</w:t>
      </w:r>
    </w:p>
    <w:p w:rsidR="00600723" w:rsidRPr="00600723" w:rsidRDefault="00600723" w:rsidP="00600723">
      <w:pPr>
        <w:spacing w:line="240" w:lineRule="auto"/>
        <w:ind w:firstLine="709"/>
        <w:jc w:val="both"/>
        <w:rPr>
          <w:rFonts w:ascii="Times New Roman" w:hAnsi="Times New Roman"/>
          <w:sz w:val="24"/>
          <w:szCs w:val="24"/>
          <w:lang w:eastAsia="ru-RU"/>
        </w:rPr>
      </w:pPr>
      <w:r w:rsidRPr="00600723">
        <w:rPr>
          <w:rFonts w:ascii="Times New Roman" w:hAnsi="Times New Roman"/>
          <w:sz w:val="24"/>
          <w:szCs w:val="24"/>
          <w:lang w:eastAsia="ru-RU"/>
        </w:rPr>
        <w:lastRenderedPageBreak/>
        <w:t>а) складировать или размещать хранилища любых, в том числе горюче-смазочных, материалов;</w:t>
      </w:r>
    </w:p>
    <w:p w:rsidR="00600723" w:rsidRPr="00600723" w:rsidRDefault="00600723" w:rsidP="00600723">
      <w:pPr>
        <w:spacing w:line="240" w:lineRule="auto"/>
        <w:ind w:firstLine="709"/>
        <w:jc w:val="both"/>
        <w:rPr>
          <w:rFonts w:ascii="Times New Roman" w:hAnsi="Times New Roman"/>
          <w:sz w:val="24"/>
          <w:szCs w:val="24"/>
          <w:lang w:eastAsia="ru-RU"/>
        </w:rPr>
      </w:pPr>
      <w:proofErr w:type="gramStart"/>
      <w:r w:rsidRPr="00600723">
        <w:rPr>
          <w:rFonts w:ascii="Times New Roman" w:hAnsi="Times New Roman"/>
          <w:sz w:val="24"/>
          <w:szCs w:val="24"/>
          <w:lang w:eastAsia="ru-RU"/>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roofErr w:type="gramEnd"/>
    </w:p>
    <w:p w:rsidR="00600723" w:rsidRPr="00600723" w:rsidRDefault="00600723" w:rsidP="00600723">
      <w:pPr>
        <w:spacing w:line="240" w:lineRule="auto"/>
        <w:ind w:firstLine="709"/>
        <w:jc w:val="both"/>
        <w:rPr>
          <w:rFonts w:ascii="Times New Roman" w:hAnsi="Times New Roman"/>
          <w:sz w:val="24"/>
          <w:szCs w:val="24"/>
          <w:lang w:eastAsia="ru-RU"/>
        </w:rPr>
      </w:pPr>
      <w:r w:rsidRPr="00600723">
        <w:rPr>
          <w:rFonts w:ascii="Times New Roman" w:hAnsi="Times New Roman"/>
          <w:sz w:val="24"/>
          <w:szCs w:val="24"/>
          <w:lang w:eastAsia="ru-RU"/>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600723" w:rsidRPr="00600723" w:rsidRDefault="00600723" w:rsidP="00600723">
      <w:pPr>
        <w:spacing w:line="240" w:lineRule="auto"/>
        <w:ind w:firstLine="709"/>
        <w:jc w:val="both"/>
        <w:rPr>
          <w:rFonts w:ascii="Times New Roman" w:hAnsi="Times New Roman"/>
          <w:sz w:val="24"/>
          <w:szCs w:val="24"/>
          <w:lang w:eastAsia="ru-RU"/>
        </w:rPr>
      </w:pPr>
      <w:r w:rsidRPr="00600723">
        <w:rPr>
          <w:rFonts w:ascii="Times New Roman" w:hAnsi="Times New Roman"/>
          <w:sz w:val="24"/>
          <w:szCs w:val="24"/>
          <w:lang w:eastAsia="ru-RU"/>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600723" w:rsidRPr="00600723" w:rsidRDefault="00600723" w:rsidP="00600723">
      <w:pPr>
        <w:spacing w:line="240" w:lineRule="auto"/>
        <w:ind w:firstLine="709"/>
        <w:jc w:val="both"/>
        <w:rPr>
          <w:rFonts w:ascii="Times New Roman" w:hAnsi="Times New Roman"/>
          <w:sz w:val="24"/>
          <w:szCs w:val="24"/>
          <w:lang w:eastAsia="ru-RU"/>
        </w:rPr>
      </w:pPr>
      <w:proofErr w:type="spellStart"/>
      <w:r w:rsidRPr="00600723">
        <w:rPr>
          <w:rFonts w:ascii="Times New Roman" w:hAnsi="Times New Roman"/>
          <w:sz w:val="24"/>
          <w:szCs w:val="24"/>
          <w:lang w:eastAsia="ru-RU"/>
        </w:rPr>
        <w:t>д</w:t>
      </w:r>
      <w:proofErr w:type="spellEnd"/>
      <w:r w:rsidRPr="00600723">
        <w:rPr>
          <w:rFonts w:ascii="Times New Roman" w:hAnsi="Times New Roman"/>
          <w:sz w:val="24"/>
          <w:szCs w:val="24"/>
          <w:lang w:eastAsia="ru-RU"/>
        </w:rPr>
        <w:t>) осуществлять проход судов с поднятыми стрелами кранов и других механизмов (в охранных зонах воздушных линий электропередачи).</w:t>
      </w:r>
    </w:p>
    <w:p w:rsidR="00600723" w:rsidRPr="00600723" w:rsidRDefault="00600723" w:rsidP="00600723">
      <w:pPr>
        <w:spacing w:line="240" w:lineRule="auto"/>
        <w:ind w:firstLine="709"/>
        <w:jc w:val="both"/>
        <w:rPr>
          <w:rFonts w:ascii="Times New Roman" w:hAnsi="Times New Roman"/>
          <w:sz w:val="24"/>
          <w:szCs w:val="24"/>
          <w:lang w:eastAsia="ru-RU"/>
        </w:rPr>
      </w:pPr>
      <w:bookmarkStart w:id="398" w:name="i72341"/>
      <w:r w:rsidRPr="00600723">
        <w:rPr>
          <w:rFonts w:ascii="Times New Roman" w:hAnsi="Times New Roman"/>
          <w:sz w:val="24"/>
          <w:szCs w:val="24"/>
          <w:lang w:eastAsia="ru-RU"/>
        </w:rPr>
        <w:t>3.</w:t>
      </w:r>
      <w:bookmarkEnd w:id="398"/>
      <w:r w:rsidRPr="00600723">
        <w:rPr>
          <w:rFonts w:ascii="Times New Roman" w:hAnsi="Times New Roman"/>
          <w:sz w:val="24"/>
          <w:szCs w:val="24"/>
          <w:lang w:eastAsia="ru-RU"/>
        </w:rPr>
        <w:t> В пределах охранных зон без письменного решения о согласовании сетевых организаций юридическим и физическим лицам запрещаются:</w:t>
      </w:r>
    </w:p>
    <w:p w:rsidR="00600723" w:rsidRPr="00600723" w:rsidRDefault="00600723" w:rsidP="00600723">
      <w:pPr>
        <w:spacing w:line="240" w:lineRule="auto"/>
        <w:ind w:firstLine="709"/>
        <w:jc w:val="both"/>
        <w:rPr>
          <w:rFonts w:ascii="Times New Roman" w:hAnsi="Times New Roman"/>
          <w:sz w:val="24"/>
          <w:szCs w:val="24"/>
          <w:lang w:eastAsia="ru-RU"/>
        </w:rPr>
      </w:pPr>
      <w:r w:rsidRPr="00600723">
        <w:rPr>
          <w:rFonts w:ascii="Times New Roman" w:hAnsi="Times New Roman"/>
          <w:sz w:val="24"/>
          <w:szCs w:val="24"/>
          <w:lang w:eastAsia="ru-RU"/>
        </w:rPr>
        <w:t>а) строительство, капитальный ремонт, реконструкция или снос зданий и сооружений;</w:t>
      </w:r>
    </w:p>
    <w:p w:rsidR="00600723" w:rsidRPr="00600723" w:rsidRDefault="00600723" w:rsidP="00600723">
      <w:pPr>
        <w:spacing w:line="240" w:lineRule="auto"/>
        <w:ind w:firstLine="709"/>
        <w:jc w:val="both"/>
        <w:rPr>
          <w:rFonts w:ascii="Times New Roman" w:hAnsi="Times New Roman"/>
          <w:sz w:val="24"/>
          <w:szCs w:val="24"/>
          <w:lang w:eastAsia="ru-RU"/>
        </w:rPr>
      </w:pPr>
      <w:r w:rsidRPr="00600723">
        <w:rPr>
          <w:rFonts w:ascii="Times New Roman" w:hAnsi="Times New Roman"/>
          <w:sz w:val="24"/>
          <w:szCs w:val="24"/>
          <w:lang w:eastAsia="ru-RU"/>
        </w:rPr>
        <w:t>б) горные, взрывные, мелиоративные работы, в том числе связанные с временным затоплением земель;</w:t>
      </w:r>
    </w:p>
    <w:p w:rsidR="00600723" w:rsidRPr="00600723" w:rsidRDefault="00600723" w:rsidP="00600723">
      <w:pPr>
        <w:spacing w:line="240" w:lineRule="auto"/>
        <w:ind w:firstLine="709"/>
        <w:jc w:val="both"/>
        <w:rPr>
          <w:rFonts w:ascii="Times New Roman" w:hAnsi="Times New Roman"/>
          <w:sz w:val="24"/>
          <w:szCs w:val="24"/>
          <w:lang w:eastAsia="ru-RU"/>
        </w:rPr>
      </w:pPr>
      <w:r w:rsidRPr="00600723">
        <w:rPr>
          <w:rFonts w:ascii="Times New Roman" w:hAnsi="Times New Roman"/>
          <w:sz w:val="24"/>
          <w:szCs w:val="24"/>
          <w:lang w:eastAsia="ru-RU"/>
        </w:rPr>
        <w:t>в) посадка и вырубка деревьев и кустарников;</w:t>
      </w:r>
    </w:p>
    <w:p w:rsidR="00600723" w:rsidRPr="00600723" w:rsidRDefault="00600723" w:rsidP="00600723">
      <w:pPr>
        <w:spacing w:line="240" w:lineRule="auto"/>
        <w:ind w:firstLine="709"/>
        <w:jc w:val="both"/>
        <w:rPr>
          <w:rFonts w:ascii="Times New Roman" w:hAnsi="Times New Roman"/>
          <w:sz w:val="24"/>
          <w:szCs w:val="24"/>
          <w:lang w:eastAsia="ru-RU"/>
        </w:rPr>
      </w:pPr>
      <w:r w:rsidRPr="00600723">
        <w:rPr>
          <w:rFonts w:ascii="Times New Roman" w:hAnsi="Times New Roman"/>
          <w:sz w:val="24"/>
          <w:szCs w:val="24"/>
          <w:lang w:eastAsia="ru-RU"/>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600723" w:rsidRPr="00600723" w:rsidRDefault="00600723" w:rsidP="00600723">
      <w:pPr>
        <w:spacing w:line="240" w:lineRule="auto"/>
        <w:ind w:firstLine="709"/>
        <w:jc w:val="both"/>
        <w:rPr>
          <w:rFonts w:ascii="Times New Roman" w:hAnsi="Times New Roman"/>
          <w:sz w:val="24"/>
          <w:szCs w:val="24"/>
          <w:lang w:eastAsia="ru-RU"/>
        </w:rPr>
      </w:pPr>
      <w:proofErr w:type="spellStart"/>
      <w:r w:rsidRPr="00600723">
        <w:rPr>
          <w:rFonts w:ascii="Times New Roman" w:hAnsi="Times New Roman"/>
          <w:sz w:val="24"/>
          <w:szCs w:val="24"/>
          <w:lang w:eastAsia="ru-RU"/>
        </w:rPr>
        <w:t>д</w:t>
      </w:r>
      <w:proofErr w:type="spellEnd"/>
      <w:r w:rsidRPr="00600723">
        <w:rPr>
          <w:rFonts w:ascii="Times New Roman" w:hAnsi="Times New Roman"/>
          <w:sz w:val="24"/>
          <w:szCs w:val="24"/>
          <w:lang w:eastAsia="ru-RU"/>
        </w:rPr>
        <w:t xml:space="preserve">) проход судов, у которых расстояние по вертикали от верхнего крайнего габарита с грузом или без груза до нижней точки </w:t>
      </w:r>
      <w:proofErr w:type="gramStart"/>
      <w:r w:rsidRPr="00600723">
        <w:rPr>
          <w:rFonts w:ascii="Times New Roman" w:hAnsi="Times New Roman"/>
          <w:sz w:val="24"/>
          <w:szCs w:val="24"/>
          <w:lang w:eastAsia="ru-RU"/>
        </w:rPr>
        <w:t>провеса проводов переходов воздушных линий электропередачи</w:t>
      </w:r>
      <w:proofErr w:type="gramEnd"/>
      <w:r w:rsidRPr="00600723">
        <w:rPr>
          <w:rFonts w:ascii="Times New Roman" w:hAnsi="Times New Roman"/>
          <w:sz w:val="24"/>
          <w:szCs w:val="24"/>
          <w:lang w:eastAsia="ru-RU"/>
        </w:rPr>
        <w:t xml:space="preserve"> через водоемы менее минимально допустимого расстояния, в том числе с учетом максимального уровня подъема воды при паводке;</w:t>
      </w:r>
    </w:p>
    <w:p w:rsidR="00600723" w:rsidRPr="00600723" w:rsidRDefault="00600723" w:rsidP="00600723">
      <w:pPr>
        <w:spacing w:line="240" w:lineRule="auto"/>
        <w:ind w:firstLine="709"/>
        <w:jc w:val="both"/>
        <w:rPr>
          <w:rFonts w:ascii="Times New Roman" w:hAnsi="Times New Roman"/>
          <w:sz w:val="24"/>
          <w:szCs w:val="24"/>
          <w:lang w:eastAsia="ru-RU"/>
        </w:rPr>
      </w:pPr>
      <w:r w:rsidRPr="00600723">
        <w:rPr>
          <w:rFonts w:ascii="Times New Roman" w:hAnsi="Times New Roman"/>
          <w:sz w:val="24"/>
          <w:szCs w:val="24"/>
          <w:lang w:eastAsia="ru-RU"/>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600723" w:rsidRPr="00600723" w:rsidRDefault="00600723" w:rsidP="00600723">
      <w:pPr>
        <w:spacing w:line="240" w:lineRule="auto"/>
        <w:ind w:firstLine="709"/>
        <w:jc w:val="both"/>
        <w:rPr>
          <w:rFonts w:ascii="Times New Roman" w:hAnsi="Times New Roman"/>
          <w:sz w:val="24"/>
          <w:szCs w:val="24"/>
          <w:lang w:eastAsia="ru-RU"/>
        </w:rPr>
      </w:pPr>
      <w:r w:rsidRPr="00600723">
        <w:rPr>
          <w:rFonts w:ascii="Times New Roman" w:hAnsi="Times New Roman"/>
          <w:sz w:val="24"/>
          <w:szCs w:val="24"/>
          <w:lang w:eastAsia="ru-RU"/>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600723" w:rsidRPr="00600723" w:rsidRDefault="00600723" w:rsidP="00600723">
      <w:pPr>
        <w:spacing w:line="240" w:lineRule="auto"/>
        <w:ind w:firstLine="709"/>
        <w:jc w:val="both"/>
        <w:rPr>
          <w:rFonts w:ascii="Times New Roman" w:hAnsi="Times New Roman"/>
          <w:sz w:val="24"/>
          <w:szCs w:val="24"/>
          <w:lang w:eastAsia="ru-RU"/>
        </w:rPr>
      </w:pPr>
      <w:proofErr w:type="spellStart"/>
      <w:r w:rsidRPr="00600723">
        <w:rPr>
          <w:rFonts w:ascii="Times New Roman" w:hAnsi="Times New Roman"/>
          <w:sz w:val="24"/>
          <w:szCs w:val="24"/>
          <w:lang w:eastAsia="ru-RU"/>
        </w:rPr>
        <w:t>з</w:t>
      </w:r>
      <w:proofErr w:type="spellEnd"/>
      <w:r w:rsidRPr="00600723">
        <w:rPr>
          <w:rFonts w:ascii="Times New Roman" w:hAnsi="Times New Roman"/>
          <w:sz w:val="24"/>
          <w:szCs w:val="24"/>
          <w:lang w:eastAsia="ru-RU"/>
        </w:rPr>
        <w:t>)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600723" w:rsidRPr="00600723" w:rsidRDefault="00600723" w:rsidP="00600723">
      <w:pPr>
        <w:spacing w:line="240" w:lineRule="auto"/>
        <w:ind w:firstLine="709"/>
        <w:jc w:val="both"/>
        <w:rPr>
          <w:rFonts w:ascii="Times New Roman" w:hAnsi="Times New Roman"/>
          <w:sz w:val="24"/>
          <w:szCs w:val="24"/>
          <w:lang w:eastAsia="ru-RU"/>
        </w:rPr>
      </w:pPr>
      <w:r w:rsidRPr="00600723">
        <w:rPr>
          <w:rFonts w:ascii="Times New Roman" w:hAnsi="Times New Roman"/>
          <w:sz w:val="24"/>
          <w:szCs w:val="24"/>
          <w:lang w:eastAsia="ru-RU"/>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600723" w:rsidRPr="00600723" w:rsidRDefault="00600723" w:rsidP="00600723">
      <w:pPr>
        <w:spacing w:line="240" w:lineRule="auto"/>
        <w:ind w:firstLine="709"/>
        <w:jc w:val="both"/>
        <w:rPr>
          <w:rFonts w:ascii="Times New Roman" w:hAnsi="Times New Roman"/>
          <w:sz w:val="24"/>
          <w:szCs w:val="24"/>
          <w:lang w:eastAsia="ru-RU"/>
        </w:rPr>
      </w:pPr>
      <w:bookmarkStart w:id="399" w:name="i81636"/>
      <w:r w:rsidRPr="00600723">
        <w:rPr>
          <w:rFonts w:ascii="Times New Roman" w:hAnsi="Times New Roman"/>
          <w:sz w:val="24"/>
          <w:szCs w:val="24"/>
          <w:lang w:eastAsia="ru-RU"/>
        </w:rPr>
        <w:t>4.</w:t>
      </w:r>
      <w:bookmarkEnd w:id="399"/>
      <w:r w:rsidRPr="00600723">
        <w:rPr>
          <w:rFonts w:ascii="Times New Roman" w:hAnsi="Times New Roman"/>
          <w:sz w:val="24"/>
          <w:szCs w:val="24"/>
          <w:lang w:eastAsia="ru-RU"/>
        </w:rPr>
        <w:t xml:space="preserve"> В охранных зонах, установленных для объектов </w:t>
      </w:r>
      <w:proofErr w:type="spellStart"/>
      <w:r w:rsidRPr="00600723">
        <w:rPr>
          <w:rFonts w:ascii="Times New Roman" w:hAnsi="Times New Roman"/>
          <w:sz w:val="24"/>
          <w:szCs w:val="24"/>
          <w:lang w:eastAsia="ru-RU"/>
        </w:rPr>
        <w:t>электросетевого</w:t>
      </w:r>
      <w:proofErr w:type="spellEnd"/>
      <w:r w:rsidRPr="00600723">
        <w:rPr>
          <w:rFonts w:ascii="Times New Roman" w:hAnsi="Times New Roman"/>
          <w:sz w:val="24"/>
          <w:szCs w:val="24"/>
          <w:lang w:eastAsia="ru-RU"/>
        </w:rPr>
        <w:t xml:space="preserve"> хозяйства напряжением до 1000 вольт, помимо действий, предусмотренных </w:t>
      </w:r>
      <w:hyperlink r:id="rId37" w:anchor="i72341" w:tooltip="Пункт 10 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 w:history="1">
        <w:r w:rsidRPr="00600723">
          <w:rPr>
            <w:rFonts w:ascii="Times New Roman" w:hAnsi="Times New Roman"/>
            <w:sz w:val="24"/>
            <w:szCs w:val="24"/>
            <w:lang w:eastAsia="ru-RU"/>
          </w:rPr>
          <w:t>пунктом 3</w:t>
        </w:r>
      </w:hyperlink>
      <w:r w:rsidRPr="00600723">
        <w:rPr>
          <w:rFonts w:ascii="Times New Roman" w:hAnsi="Times New Roman"/>
          <w:sz w:val="24"/>
          <w:szCs w:val="24"/>
          <w:lang w:eastAsia="ru-RU"/>
        </w:rPr>
        <w:t> настоящий статьи, без письменного решения о согласовании сетевых организаций запрещается:</w:t>
      </w:r>
    </w:p>
    <w:p w:rsidR="00600723" w:rsidRPr="00600723" w:rsidRDefault="00600723" w:rsidP="00600723">
      <w:pPr>
        <w:spacing w:line="240" w:lineRule="auto"/>
        <w:ind w:firstLine="709"/>
        <w:jc w:val="both"/>
        <w:rPr>
          <w:rFonts w:ascii="Times New Roman" w:hAnsi="Times New Roman"/>
          <w:sz w:val="24"/>
          <w:szCs w:val="24"/>
          <w:lang w:eastAsia="ru-RU"/>
        </w:rPr>
      </w:pPr>
      <w:r w:rsidRPr="00600723">
        <w:rPr>
          <w:rFonts w:ascii="Times New Roman" w:hAnsi="Times New Roman"/>
          <w:sz w:val="24"/>
          <w:szCs w:val="24"/>
          <w:lang w:eastAsia="ru-RU"/>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w:t>
      </w:r>
    </w:p>
    <w:p w:rsidR="00600723" w:rsidRPr="00600723" w:rsidRDefault="00600723" w:rsidP="00600723">
      <w:pPr>
        <w:spacing w:line="240" w:lineRule="auto"/>
        <w:ind w:firstLine="709"/>
        <w:jc w:val="both"/>
        <w:rPr>
          <w:rFonts w:ascii="Times New Roman" w:hAnsi="Times New Roman"/>
          <w:sz w:val="24"/>
          <w:szCs w:val="24"/>
          <w:lang w:eastAsia="ru-RU"/>
        </w:rPr>
      </w:pPr>
      <w:r w:rsidRPr="00600723">
        <w:rPr>
          <w:rFonts w:ascii="Times New Roman" w:hAnsi="Times New Roman"/>
          <w:sz w:val="24"/>
          <w:szCs w:val="24"/>
          <w:lang w:eastAsia="ru-RU"/>
        </w:rPr>
        <w:lastRenderedPageBreak/>
        <w:t>б) складировать или размещать хранилища любых, в том числе горюче-смазочных, материалов;</w:t>
      </w:r>
    </w:p>
    <w:p w:rsidR="00600723" w:rsidRPr="00600723" w:rsidRDefault="00600723" w:rsidP="00600723">
      <w:pPr>
        <w:spacing w:line="240" w:lineRule="auto"/>
        <w:ind w:firstLine="709"/>
        <w:jc w:val="both"/>
        <w:rPr>
          <w:rFonts w:ascii="Times New Roman" w:hAnsi="Times New Roman"/>
          <w:sz w:val="24"/>
          <w:szCs w:val="24"/>
          <w:lang w:eastAsia="ru-RU"/>
        </w:rPr>
      </w:pPr>
      <w:r w:rsidRPr="00600723">
        <w:rPr>
          <w:rFonts w:ascii="Times New Roman" w:hAnsi="Times New Roman"/>
          <w:sz w:val="24"/>
          <w:szCs w:val="24"/>
          <w:lang w:eastAsia="ru-RU"/>
        </w:rPr>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600723" w:rsidRPr="00600723" w:rsidRDefault="00600723" w:rsidP="00600723">
      <w:pPr>
        <w:spacing w:line="240" w:lineRule="auto"/>
        <w:ind w:firstLine="709"/>
        <w:jc w:val="both"/>
        <w:rPr>
          <w:rFonts w:ascii="Times New Roman" w:hAnsi="Times New Roman"/>
          <w:sz w:val="24"/>
          <w:szCs w:val="24"/>
          <w:lang w:eastAsia="ru-RU"/>
        </w:rPr>
      </w:pPr>
      <w:r w:rsidRPr="00600723">
        <w:rPr>
          <w:rFonts w:ascii="Times New Roman" w:hAnsi="Times New Roman"/>
          <w:sz w:val="24"/>
          <w:szCs w:val="24"/>
          <w:lang w:eastAsia="ru-RU"/>
        </w:rPr>
        <w:t xml:space="preserve">5. Для получения письменного решения о согласовании осуществления действий, предусмотренных пунктами 3 и 4 настоящей статьи, заинтересованные лица обращаются с письменным заявлением к сетевой организации (ее филиалу, представительству или структурному подразделению), ответственной за эксплуатацию соответствующих объектов </w:t>
      </w:r>
      <w:proofErr w:type="spellStart"/>
      <w:r w:rsidRPr="00600723">
        <w:rPr>
          <w:rFonts w:ascii="Times New Roman" w:hAnsi="Times New Roman"/>
          <w:sz w:val="24"/>
          <w:szCs w:val="24"/>
          <w:lang w:eastAsia="ru-RU"/>
        </w:rPr>
        <w:t>электросетевого</w:t>
      </w:r>
      <w:proofErr w:type="spellEnd"/>
      <w:r w:rsidRPr="00600723">
        <w:rPr>
          <w:rFonts w:ascii="Times New Roman" w:hAnsi="Times New Roman"/>
          <w:sz w:val="24"/>
          <w:szCs w:val="24"/>
          <w:lang w:eastAsia="ru-RU"/>
        </w:rPr>
        <w:t xml:space="preserve"> хозяйства, не </w:t>
      </w:r>
      <w:proofErr w:type="gramStart"/>
      <w:r w:rsidRPr="00600723">
        <w:rPr>
          <w:rFonts w:ascii="Times New Roman" w:hAnsi="Times New Roman"/>
          <w:sz w:val="24"/>
          <w:szCs w:val="24"/>
          <w:lang w:eastAsia="ru-RU"/>
        </w:rPr>
        <w:t>позднее</w:t>
      </w:r>
      <w:proofErr w:type="gramEnd"/>
      <w:r w:rsidRPr="00600723">
        <w:rPr>
          <w:rFonts w:ascii="Times New Roman" w:hAnsi="Times New Roman"/>
          <w:sz w:val="24"/>
          <w:szCs w:val="24"/>
          <w:lang w:eastAsia="ru-RU"/>
        </w:rPr>
        <w:t xml:space="preserve"> чем за 15 рабочих дней до осуществления необходимых действий.</w:t>
      </w:r>
    </w:p>
    <w:p w:rsidR="00600723" w:rsidRPr="00600723" w:rsidRDefault="00600723" w:rsidP="00600723">
      <w:pPr>
        <w:spacing w:line="240" w:lineRule="auto"/>
        <w:ind w:firstLine="709"/>
        <w:jc w:val="both"/>
        <w:rPr>
          <w:rFonts w:ascii="Times New Roman" w:hAnsi="Times New Roman"/>
          <w:sz w:val="24"/>
          <w:szCs w:val="24"/>
          <w:lang w:eastAsia="ru-RU"/>
        </w:rPr>
      </w:pPr>
      <w:r w:rsidRPr="00600723">
        <w:rPr>
          <w:rFonts w:ascii="Times New Roman" w:hAnsi="Times New Roman"/>
          <w:sz w:val="24"/>
          <w:szCs w:val="24"/>
          <w:lang w:eastAsia="ru-RU"/>
        </w:rPr>
        <w:t xml:space="preserve">Сетевая организация в течение 2 дней </w:t>
      </w:r>
      <w:proofErr w:type="gramStart"/>
      <w:r w:rsidRPr="00600723">
        <w:rPr>
          <w:rFonts w:ascii="Times New Roman" w:hAnsi="Times New Roman"/>
          <w:sz w:val="24"/>
          <w:szCs w:val="24"/>
          <w:lang w:eastAsia="ru-RU"/>
        </w:rPr>
        <w:t>с даты поступления</w:t>
      </w:r>
      <w:proofErr w:type="gramEnd"/>
      <w:r w:rsidRPr="00600723">
        <w:rPr>
          <w:rFonts w:ascii="Times New Roman" w:hAnsi="Times New Roman"/>
          <w:sz w:val="24"/>
          <w:szCs w:val="24"/>
          <w:lang w:eastAsia="ru-RU"/>
        </w:rPr>
        <w:t xml:space="preserve"> заявления рассматривает его и принимает решение о согласовании (отказе в согласовании) осуществления соответствующих действий.</w:t>
      </w:r>
    </w:p>
    <w:p w:rsidR="00600723" w:rsidRPr="00600723" w:rsidRDefault="00600723" w:rsidP="00600723">
      <w:pPr>
        <w:spacing w:line="240" w:lineRule="auto"/>
        <w:ind w:firstLine="709"/>
        <w:jc w:val="both"/>
        <w:rPr>
          <w:rFonts w:ascii="Times New Roman" w:hAnsi="Times New Roman"/>
          <w:sz w:val="24"/>
          <w:szCs w:val="24"/>
          <w:lang w:eastAsia="ru-RU"/>
        </w:rPr>
      </w:pPr>
      <w:r w:rsidRPr="00600723">
        <w:rPr>
          <w:rFonts w:ascii="Times New Roman" w:hAnsi="Times New Roman"/>
          <w:sz w:val="24"/>
          <w:szCs w:val="24"/>
          <w:lang w:eastAsia="ru-RU"/>
        </w:rPr>
        <w:t xml:space="preserve">Письменное решение о согласовании (отказе в согласовании) осуществления действий, предусмотренных </w:t>
      </w:r>
      <w:hyperlink r:id="rId38" w:anchor="i72341" w:tooltip="Пункт 10 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 w:history="1">
        <w:r w:rsidRPr="00600723">
          <w:rPr>
            <w:rFonts w:ascii="Times New Roman" w:hAnsi="Times New Roman"/>
            <w:sz w:val="24"/>
            <w:szCs w:val="24"/>
            <w:lang w:eastAsia="ru-RU"/>
          </w:rPr>
          <w:t>пунктами 3</w:t>
        </w:r>
      </w:hyperlink>
      <w:r w:rsidRPr="00600723">
        <w:rPr>
          <w:rFonts w:ascii="Times New Roman" w:hAnsi="Times New Roman"/>
          <w:sz w:val="24"/>
          <w:szCs w:val="24"/>
          <w:lang w:eastAsia="ru-RU"/>
        </w:rPr>
        <w:t> и </w:t>
      </w:r>
      <w:hyperlink r:id="rId39" w:anchor="i81636" w:tooltip="Пункт 11 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 w:history="1">
        <w:r w:rsidRPr="00600723">
          <w:rPr>
            <w:rFonts w:ascii="Times New Roman" w:hAnsi="Times New Roman"/>
            <w:sz w:val="24"/>
            <w:szCs w:val="24"/>
            <w:lang w:eastAsia="ru-RU"/>
          </w:rPr>
          <w:t>4</w:t>
        </w:r>
      </w:hyperlink>
      <w:r w:rsidRPr="00600723">
        <w:rPr>
          <w:rFonts w:ascii="Times New Roman" w:hAnsi="Times New Roman"/>
          <w:sz w:val="24"/>
          <w:szCs w:val="24"/>
          <w:lang w:eastAsia="ru-RU"/>
        </w:rPr>
        <w:t> настоящей статьи, вручается заявителю, либо направляется ему почтовым отправлением с уведомлением о вручении. Заявитель также информируется сетевой организацией о принятом решении с использованием факсимильных или электронных сре</w:t>
      </w:r>
      <w:proofErr w:type="gramStart"/>
      <w:r w:rsidRPr="00600723">
        <w:rPr>
          <w:rFonts w:ascii="Times New Roman" w:hAnsi="Times New Roman"/>
          <w:sz w:val="24"/>
          <w:szCs w:val="24"/>
          <w:lang w:eastAsia="ru-RU"/>
        </w:rPr>
        <w:t>дств св</w:t>
      </w:r>
      <w:proofErr w:type="gramEnd"/>
      <w:r w:rsidRPr="00600723">
        <w:rPr>
          <w:rFonts w:ascii="Times New Roman" w:hAnsi="Times New Roman"/>
          <w:sz w:val="24"/>
          <w:szCs w:val="24"/>
          <w:lang w:eastAsia="ru-RU"/>
        </w:rPr>
        <w:t>язи в случае, если в заявлении указано на необходимость такого информирования.</w:t>
      </w:r>
    </w:p>
    <w:p w:rsidR="00600723" w:rsidRPr="00600723" w:rsidRDefault="00600723" w:rsidP="00600723">
      <w:pPr>
        <w:spacing w:line="240" w:lineRule="auto"/>
        <w:ind w:firstLine="709"/>
        <w:jc w:val="both"/>
        <w:rPr>
          <w:rFonts w:ascii="Times New Roman" w:hAnsi="Times New Roman"/>
          <w:sz w:val="24"/>
          <w:szCs w:val="24"/>
          <w:lang w:eastAsia="ru-RU"/>
        </w:rPr>
      </w:pPr>
      <w:r w:rsidRPr="00600723">
        <w:rPr>
          <w:rFonts w:ascii="Times New Roman" w:hAnsi="Times New Roman"/>
          <w:sz w:val="24"/>
          <w:szCs w:val="24"/>
          <w:lang w:eastAsia="ru-RU"/>
        </w:rPr>
        <w:t xml:space="preserve">Отказ в согласовании действий, предусмотренных пунктами 3 и 4 настоящей статьи, допускается, если осуществление соответствующих действий нарушает требования, установленные нормативными правовыми актами, и может повлечь нарушение функционирования соответствующих объектов </w:t>
      </w:r>
      <w:proofErr w:type="spellStart"/>
      <w:r w:rsidRPr="00600723">
        <w:rPr>
          <w:rFonts w:ascii="Times New Roman" w:hAnsi="Times New Roman"/>
          <w:sz w:val="24"/>
          <w:szCs w:val="24"/>
          <w:lang w:eastAsia="ru-RU"/>
        </w:rPr>
        <w:t>электросетевого</w:t>
      </w:r>
      <w:proofErr w:type="spellEnd"/>
      <w:r w:rsidRPr="00600723">
        <w:rPr>
          <w:rFonts w:ascii="Times New Roman" w:hAnsi="Times New Roman"/>
          <w:sz w:val="24"/>
          <w:szCs w:val="24"/>
          <w:lang w:eastAsia="ru-RU"/>
        </w:rPr>
        <w:t xml:space="preserve"> хозяйства. Отказ должен быть мотивированным и содержать ссылки на положения нормативных правовых актов, которые будут нарушены вследствие производства заявителем соответствующих работ (осуществления соответствующих действий).</w:t>
      </w:r>
    </w:p>
    <w:p w:rsidR="00600723" w:rsidRPr="00600723" w:rsidRDefault="00600723" w:rsidP="00600723">
      <w:pPr>
        <w:spacing w:line="240" w:lineRule="auto"/>
        <w:ind w:firstLine="709"/>
        <w:jc w:val="both"/>
        <w:rPr>
          <w:rFonts w:ascii="Times New Roman" w:hAnsi="Times New Roman"/>
          <w:sz w:val="24"/>
          <w:szCs w:val="24"/>
          <w:lang w:eastAsia="ru-RU"/>
        </w:rPr>
      </w:pPr>
      <w:r w:rsidRPr="00600723">
        <w:rPr>
          <w:rFonts w:ascii="Times New Roman" w:hAnsi="Times New Roman"/>
          <w:sz w:val="24"/>
          <w:szCs w:val="24"/>
          <w:lang w:eastAsia="ru-RU"/>
        </w:rPr>
        <w:t xml:space="preserve">Лица, получившие решение о согласовании осуществления действий в охранных зонах, обязаны осуществлять их с соблюдением условий, обеспечивающих сохранность объектов </w:t>
      </w:r>
      <w:proofErr w:type="spellStart"/>
      <w:r w:rsidRPr="00600723">
        <w:rPr>
          <w:rFonts w:ascii="Times New Roman" w:hAnsi="Times New Roman"/>
          <w:sz w:val="24"/>
          <w:szCs w:val="24"/>
          <w:lang w:eastAsia="ru-RU"/>
        </w:rPr>
        <w:t>электросетевого</w:t>
      </w:r>
      <w:proofErr w:type="spellEnd"/>
      <w:r w:rsidRPr="00600723">
        <w:rPr>
          <w:rFonts w:ascii="Times New Roman" w:hAnsi="Times New Roman"/>
          <w:sz w:val="24"/>
          <w:szCs w:val="24"/>
          <w:lang w:eastAsia="ru-RU"/>
        </w:rPr>
        <w:t xml:space="preserve"> хозяйства.</w:t>
      </w:r>
    </w:p>
    <w:p w:rsidR="00600723" w:rsidRPr="00600723" w:rsidRDefault="00600723" w:rsidP="00600723">
      <w:pPr>
        <w:spacing w:line="240" w:lineRule="auto"/>
        <w:ind w:firstLine="709"/>
        <w:jc w:val="both"/>
        <w:rPr>
          <w:rFonts w:ascii="Times New Roman" w:hAnsi="Times New Roman"/>
          <w:sz w:val="24"/>
          <w:szCs w:val="24"/>
          <w:lang w:eastAsia="ru-RU"/>
        </w:rPr>
      </w:pPr>
      <w:r w:rsidRPr="00600723">
        <w:rPr>
          <w:rFonts w:ascii="Times New Roman" w:hAnsi="Times New Roman"/>
          <w:sz w:val="24"/>
          <w:szCs w:val="24"/>
          <w:lang w:eastAsia="ru-RU"/>
        </w:rPr>
        <w:t>Письменное решение о согласовании производства взрывных работ в охранных зонах выдается только после представления лицами, производящими эти работы, оформленной в установленном порядке технической документации (проекты, паспорта и т.п.), предусмотренной правилами безопасности при взрывных работах, установленными нормативными правовыми актами.</w:t>
      </w:r>
    </w:p>
    <w:p w:rsidR="00600723" w:rsidRPr="00600723" w:rsidRDefault="00600723" w:rsidP="00600723">
      <w:pPr>
        <w:spacing w:line="240" w:lineRule="auto"/>
        <w:ind w:firstLine="709"/>
        <w:jc w:val="both"/>
        <w:rPr>
          <w:rFonts w:ascii="Times New Roman" w:hAnsi="Times New Roman"/>
          <w:sz w:val="24"/>
          <w:szCs w:val="24"/>
          <w:lang w:eastAsia="ru-RU"/>
        </w:rPr>
      </w:pPr>
      <w:r w:rsidRPr="00600723">
        <w:rPr>
          <w:rFonts w:ascii="Times New Roman" w:hAnsi="Times New Roman"/>
          <w:sz w:val="24"/>
          <w:szCs w:val="24"/>
          <w:lang w:eastAsia="ru-RU"/>
        </w:rPr>
        <w:t>При получении письменного решения о согласовании строительства, капитального ремонта и реконструкции зданий и сооружений одновременно с указанным заявлением сетевой организации направляется проектная документация, разработанная применительно к соответствующим объектам. В случае если разработка такой документации в соответствии с законодательством о градостроительной деятельности не является обязательной, одновременно с таким заявлением представляются сведения о параметрах объекта, который планируется построить (изменении его параметров при реконструкции), а также о сроках и объемах работ по строительству, реконструкции и ремонту. Требовать от лиц, заинтересованных в осуществлении строительства, реконструкции и ремонта зданий и сооружений, иные документы и сведения не допускается.</w:t>
      </w:r>
    </w:p>
    <w:p w:rsidR="00600723" w:rsidRPr="00600723" w:rsidRDefault="00600723" w:rsidP="00600723">
      <w:pPr>
        <w:spacing w:line="240" w:lineRule="auto"/>
        <w:ind w:firstLine="709"/>
        <w:jc w:val="both"/>
        <w:rPr>
          <w:rFonts w:ascii="Times New Roman" w:hAnsi="Times New Roman"/>
          <w:sz w:val="24"/>
          <w:szCs w:val="24"/>
          <w:lang w:eastAsia="ru-RU"/>
        </w:rPr>
      </w:pPr>
      <w:r w:rsidRPr="00600723">
        <w:rPr>
          <w:rFonts w:ascii="Times New Roman" w:hAnsi="Times New Roman"/>
          <w:sz w:val="24"/>
          <w:szCs w:val="24"/>
          <w:lang w:eastAsia="ru-RU"/>
        </w:rPr>
        <w:t>Отказ сетевых организаций в выдаче письменного решения о согласовании осуществления в охранных зонах действий, предусмотренных пунктами 3 и 4 настоящей статьи, может быть обжалован в суде.</w:t>
      </w:r>
    </w:p>
    <w:p w:rsidR="00600723" w:rsidRPr="00600723" w:rsidRDefault="00600723" w:rsidP="00600723">
      <w:pPr>
        <w:spacing w:line="240" w:lineRule="auto"/>
        <w:ind w:firstLine="709"/>
        <w:jc w:val="both"/>
        <w:rPr>
          <w:rFonts w:ascii="Times New Roman" w:hAnsi="Times New Roman"/>
          <w:sz w:val="24"/>
          <w:szCs w:val="24"/>
          <w:lang w:eastAsia="ru-RU"/>
        </w:rPr>
      </w:pPr>
      <w:proofErr w:type="gramStart"/>
      <w:r w:rsidRPr="00600723">
        <w:rPr>
          <w:rFonts w:ascii="Times New Roman" w:hAnsi="Times New Roman"/>
          <w:sz w:val="24"/>
          <w:szCs w:val="24"/>
          <w:lang w:eastAsia="ru-RU"/>
        </w:rPr>
        <w:lastRenderedPageBreak/>
        <w:t>При обнаружении федеральным органом исполнительной власти, осуществляющим технический контроль и надзор в электроэнергетике, фактов осуществления в границах охранных зон действий, запрещенных </w:t>
      </w:r>
      <w:hyperlink r:id="rId40" w:anchor="i57229" w:tooltip="Пункт 8 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 w:history="1">
        <w:r w:rsidRPr="00600723">
          <w:rPr>
            <w:rFonts w:ascii="Times New Roman" w:hAnsi="Times New Roman"/>
            <w:sz w:val="24"/>
            <w:szCs w:val="24"/>
            <w:lang w:eastAsia="ru-RU"/>
          </w:rPr>
          <w:t>пунктами 1</w:t>
        </w:r>
      </w:hyperlink>
      <w:r w:rsidRPr="00600723">
        <w:rPr>
          <w:rFonts w:ascii="Times New Roman" w:hAnsi="Times New Roman"/>
          <w:sz w:val="24"/>
          <w:szCs w:val="24"/>
          <w:lang w:eastAsia="ru-RU"/>
        </w:rPr>
        <w:t> и </w:t>
      </w:r>
      <w:hyperlink r:id="rId41" w:anchor="i68593" w:tooltip="Пункт 9 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 w:history="1">
        <w:r w:rsidRPr="00600723">
          <w:rPr>
            <w:rFonts w:ascii="Times New Roman" w:hAnsi="Times New Roman"/>
            <w:sz w:val="24"/>
            <w:szCs w:val="24"/>
            <w:lang w:eastAsia="ru-RU"/>
          </w:rPr>
          <w:t>2</w:t>
        </w:r>
      </w:hyperlink>
      <w:r w:rsidRPr="00600723">
        <w:rPr>
          <w:rFonts w:ascii="Times New Roman" w:hAnsi="Times New Roman"/>
          <w:sz w:val="24"/>
          <w:szCs w:val="24"/>
          <w:lang w:eastAsia="ru-RU"/>
        </w:rPr>
        <w:t xml:space="preserve"> настоящей статьи, или действий, предусмотренных </w:t>
      </w:r>
      <w:hyperlink r:id="rId42" w:anchor="i72341" w:tooltip="Пункт 10 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 w:history="1">
        <w:r w:rsidRPr="00600723">
          <w:rPr>
            <w:rFonts w:ascii="Times New Roman" w:hAnsi="Times New Roman"/>
            <w:sz w:val="24"/>
            <w:szCs w:val="24"/>
            <w:lang w:eastAsia="ru-RU"/>
          </w:rPr>
          <w:t>пунктами 3</w:t>
        </w:r>
      </w:hyperlink>
      <w:r w:rsidRPr="00600723">
        <w:rPr>
          <w:rFonts w:ascii="Times New Roman" w:hAnsi="Times New Roman"/>
          <w:sz w:val="24"/>
          <w:szCs w:val="24"/>
          <w:lang w:eastAsia="ru-RU"/>
        </w:rPr>
        <w:t> и </w:t>
      </w:r>
      <w:hyperlink r:id="rId43" w:anchor="i81636" w:tooltip="Пункт 11 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 w:history="1">
        <w:r w:rsidRPr="00600723">
          <w:rPr>
            <w:rFonts w:ascii="Times New Roman" w:hAnsi="Times New Roman"/>
            <w:sz w:val="24"/>
            <w:szCs w:val="24"/>
            <w:lang w:eastAsia="ru-RU"/>
          </w:rPr>
          <w:t>4</w:t>
        </w:r>
      </w:hyperlink>
      <w:r w:rsidRPr="00600723">
        <w:rPr>
          <w:rFonts w:ascii="Times New Roman" w:hAnsi="Times New Roman"/>
          <w:sz w:val="24"/>
          <w:szCs w:val="24"/>
          <w:lang w:eastAsia="ru-RU"/>
        </w:rPr>
        <w:t> настоящей статьи, без получения письменного решения о согласовании сетевой организации, уполномоченные должностные лица указанного органа составляют протоколы о соответствующих административных правонарушениях в соответствии с законодательством Российской</w:t>
      </w:r>
      <w:proofErr w:type="gramEnd"/>
      <w:r w:rsidRPr="00600723">
        <w:rPr>
          <w:rFonts w:ascii="Times New Roman" w:hAnsi="Times New Roman"/>
          <w:sz w:val="24"/>
          <w:szCs w:val="24"/>
          <w:lang w:eastAsia="ru-RU"/>
        </w:rPr>
        <w:t xml:space="preserve"> Федерации.</w:t>
      </w:r>
    </w:p>
    <w:p w:rsidR="00600723" w:rsidRPr="00600723" w:rsidRDefault="00600723" w:rsidP="00600723">
      <w:pPr>
        <w:spacing w:line="240" w:lineRule="auto"/>
        <w:ind w:firstLine="709"/>
        <w:jc w:val="both"/>
        <w:rPr>
          <w:rFonts w:ascii="Times New Roman" w:hAnsi="Times New Roman"/>
          <w:sz w:val="24"/>
          <w:szCs w:val="24"/>
          <w:lang w:eastAsia="ru-RU"/>
        </w:rPr>
      </w:pPr>
      <w:proofErr w:type="gramStart"/>
      <w:r w:rsidRPr="00600723">
        <w:rPr>
          <w:rFonts w:ascii="Times New Roman" w:hAnsi="Times New Roman"/>
          <w:sz w:val="24"/>
          <w:szCs w:val="24"/>
          <w:lang w:eastAsia="ru-RU"/>
        </w:rPr>
        <w:t>При обнаружении сетевыми организациями и иными лицами фактов осуществления в границах охранных зон действий, запрещенных пунктами 1 и 2 настоящей статьи, или действий, предусмотренных пунктами 3 и 4 настоящей статьи, без получения письменного решения о согласовании сетевой организации, указанные лица направляют заявление о наличии таких фактов в федеральный орган исполнительной власти, уполномоченный на осуществление технического контроля и надзора в электроэнергетике</w:t>
      </w:r>
      <w:proofErr w:type="gramEnd"/>
      <w:r w:rsidRPr="00600723">
        <w:rPr>
          <w:rFonts w:ascii="Times New Roman" w:hAnsi="Times New Roman"/>
          <w:sz w:val="24"/>
          <w:szCs w:val="24"/>
          <w:lang w:eastAsia="ru-RU"/>
        </w:rPr>
        <w:t>, а также вправе в соответствии с законодательством Российской Федерации обратиться в суд и (или) органы исполнительной власти, уполномоченные на рассмотрение дел о соответствующих правонарушениях.</w:t>
      </w:r>
    </w:p>
    <w:p w:rsidR="00600723" w:rsidRPr="00600723" w:rsidRDefault="00600723" w:rsidP="00600723">
      <w:pPr>
        <w:spacing w:line="240" w:lineRule="auto"/>
        <w:ind w:firstLine="709"/>
        <w:jc w:val="both"/>
        <w:rPr>
          <w:rFonts w:ascii="Times New Roman" w:hAnsi="Times New Roman"/>
          <w:sz w:val="24"/>
          <w:szCs w:val="24"/>
          <w:lang w:eastAsia="ru-RU"/>
        </w:rPr>
      </w:pPr>
      <w:r w:rsidRPr="00600723">
        <w:rPr>
          <w:rFonts w:ascii="Times New Roman" w:hAnsi="Times New Roman"/>
          <w:sz w:val="24"/>
          <w:szCs w:val="24"/>
          <w:lang w:eastAsia="ru-RU"/>
        </w:rPr>
        <w:t xml:space="preserve">6. </w:t>
      </w:r>
      <w:proofErr w:type="gramStart"/>
      <w:r w:rsidRPr="00600723">
        <w:rPr>
          <w:rFonts w:ascii="Times New Roman" w:hAnsi="Times New Roman"/>
          <w:sz w:val="24"/>
          <w:szCs w:val="24"/>
          <w:lang w:eastAsia="ru-RU"/>
        </w:rPr>
        <w:t>При совпадении (пересечении) охранной зоны с полосой отвода и (или) охранной зоной железных дорог, полосой отвода и (или) придорожной полосой автомобильных дорог, охранными зонами трубопроводов, линий связи и других объектов проведение работ, связанных с эксплуатацией этих объектов, на совпадающих участках территорий осуществляется заинтересованными лицами по согласованию в соответствии с законодательством Российской Федерации, регламентирующим порядок установления и использования охранных зон, придорожных</w:t>
      </w:r>
      <w:proofErr w:type="gramEnd"/>
      <w:r w:rsidRPr="00600723">
        <w:rPr>
          <w:rFonts w:ascii="Times New Roman" w:hAnsi="Times New Roman"/>
          <w:sz w:val="24"/>
          <w:szCs w:val="24"/>
          <w:lang w:eastAsia="ru-RU"/>
        </w:rPr>
        <w:t xml:space="preserve"> зон, полос отвода соответствующих объектов с обязательным заключением соглашения о взаимодействии в случае возникновения аварии.</w:t>
      </w:r>
    </w:p>
    <w:p w:rsidR="00600723" w:rsidRPr="00600723" w:rsidRDefault="00600723" w:rsidP="00600723">
      <w:pPr>
        <w:spacing w:line="240" w:lineRule="auto"/>
        <w:ind w:firstLine="709"/>
        <w:jc w:val="both"/>
        <w:rPr>
          <w:rFonts w:ascii="Times New Roman" w:hAnsi="Times New Roman"/>
          <w:sz w:val="24"/>
          <w:szCs w:val="24"/>
          <w:lang w:eastAsia="ru-RU"/>
        </w:rPr>
      </w:pPr>
      <w:r w:rsidRPr="00600723">
        <w:rPr>
          <w:rFonts w:ascii="Times New Roman" w:hAnsi="Times New Roman"/>
          <w:sz w:val="24"/>
          <w:szCs w:val="24"/>
          <w:lang w:eastAsia="ru-RU"/>
        </w:rPr>
        <w:t xml:space="preserve">7. </w:t>
      </w:r>
      <w:proofErr w:type="gramStart"/>
      <w:r w:rsidRPr="00600723">
        <w:rPr>
          <w:rFonts w:ascii="Times New Roman" w:hAnsi="Times New Roman"/>
          <w:sz w:val="24"/>
          <w:szCs w:val="24"/>
          <w:lang w:eastAsia="ru-RU"/>
        </w:rPr>
        <w:t>На автомобильных дорогах в местах пересечения с воздушными линиями электропередачи владельцами автомобильных дорог должна обеспечиваться установка дорожных знаков, запрещающих остановку транспорта в охранных зонах указанных линий с проектным номинальным классом напряжения 330 киловольт и выше и проезд транспортных средств высотой с грузом или без груза более 4,5 метра в охранных зонах воздушных линий электропередачи независимо от проектного номинального класса напряжения</w:t>
      </w:r>
      <w:proofErr w:type="gramEnd"/>
      <w:r w:rsidRPr="00600723">
        <w:rPr>
          <w:rFonts w:ascii="Times New Roman" w:hAnsi="Times New Roman"/>
          <w:sz w:val="24"/>
          <w:szCs w:val="24"/>
          <w:lang w:eastAsia="ru-RU"/>
        </w:rPr>
        <w:t>.</w:t>
      </w:r>
    </w:p>
    <w:p w:rsidR="00600723" w:rsidRPr="00600723" w:rsidRDefault="00600723" w:rsidP="00600723">
      <w:pPr>
        <w:spacing w:line="240" w:lineRule="auto"/>
        <w:ind w:firstLine="709"/>
        <w:jc w:val="both"/>
        <w:rPr>
          <w:rFonts w:ascii="Times New Roman" w:hAnsi="Times New Roman"/>
          <w:sz w:val="24"/>
          <w:szCs w:val="24"/>
          <w:lang w:eastAsia="ru-RU"/>
        </w:rPr>
      </w:pPr>
      <w:r w:rsidRPr="00600723">
        <w:rPr>
          <w:rFonts w:ascii="Times New Roman" w:hAnsi="Times New Roman"/>
          <w:sz w:val="24"/>
          <w:szCs w:val="24"/>
          <w:lang w:eastAsia="ru-RU"/>
        </w:rPr>
        <w:t xml:space="preserve">8. </w:t>
      </w:r>
      <w:proofErr w:type="gramStart"/>
      <w:r w:rsidRPr="00600723">
        <w:rPr>
          <w:rFonts w:ascii="Times New Roman" w:hAnsi="Times New Roman"/>
          <w:sz w:val="24"/>
          <w:szCs w:val="24"/>
          <w:lang w:eastAsia="ru-RU"/>
        </w:rPr>
        <w:t>Лица, производящие земляные работы, при обнаружении кабеля, не указанного в технической документации на производство работ, обязаны немедленно прекратить эти работы, принять меры к обеспечению сохранности кабеля и в течение суток сообщить об этом сетевой организации, владеющей на праве собственности (ином законном основании) указанной кабельной линией, либо органу исполнительной власти, уполномоченному на осуществление технического контроля и надзора в электроэнергетике.</w:t>
      </w:r>
      <w:proofErr w:type="gramEnd"/>
    </w:p>
    <w:p w:rsidR="00600723" w:rsidRPr="00600723" w:rsidRDefault="00600723" w:rsidP="00600723">
      <w:pPr>
        <w:spacing w:line="240" w:lineRule="auto"/>
        <w:ind w:firstLine="709"/>
        <w:jc w:val="both"/>
        <w:rPr>
          <w:rFonts w:ascii="Times New Roman" w:hAnsi="Times New Roman"/>
          <w:sz w:val="24"/>
          <w:szCs w:val="24"/>
          <w:lang w:eastAsia="ru-RU"/>
        </w:rPr>
      </w:pPr>
      <w:r w:rsidRPr="00600723">
        <w:rPr>
          <w:rFonts w:ascii="Times New Roman" w:hAnsi="Times New Roman"/>
          <w:sz w:val="24"/>
          <w:szCs w:val="24"/>
          <w:lang w:eastAsia="ru-RU"/>
        </w:rPr>
        <w:t>9. Охранные зоны устанавливаются:</w:t>
      </w:r>
    </w:p>
    <w:p w:rsidR="00600723" w:rsidRPr="00600723" w:rsidRDefault="00600723" w:rsidP="00600723">
      <w:pPr>
        <w:spacing w:line="240" w:lineRule="auto"/>
        <w:ind w:firstLine="709"/>
        <w:jc w:val="both"/>
        <w:rPr>
          <w:rFonts w:ascii="Times New Roman" w:hAnsi="Times New Roman"/>
          <w:sz w:val="24"/>
          <w:szCs w:val="24"/>
          <w:lang w:eastAsia="ru-RU"/>
        </w:rPr>
      </w:pPr>
      <w:r w:rsidRPr="00600723">
        <w:rPr>
          <w:rFonts w:ascii="Times New Roman" w:hAnsi="Times New Roman"/>
          <w:sz w:val="24"/>
          <w:szCs w:val="24"/>
          <w:lang w:eastAsia="ru-RU"/>
        </w:rPr>
        <w:t>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отклоненном их положении на следующем расстоянии:</w:t>
      </w:r>
    </w:p>
    <w:p w:rsidR="00600723" w:rsidRPr="00600723" w:rsidRDefault="00600723" w:rsidP="00600723">
      <w:pPr>
        <w:widowControl w:val="0"/>
        <w:autoSpaceDE w:val="0"/>
        <w:autoSpaceDN w:val="0"/>
        <w:adjustRightInd w:val="0"/>
        <w:spacing w:line="240" w:lineRule="auto"/>
        <w:ind w:firstLine="709"/>
        <w:jc w:val="both"/>
        <w:rPr>
          <w:rFonts w:ascii="Times New Roman" w:hAnsi="Times New Roman"/>
          <w:sz w:val="24"/>
          <w:szCs w:val="24"/>
        </w:rPr>
      </w:pPr>
    </w:p>
    <w:tbl>
      <w:tblPr>
        <w:tblW w:w="9289" w:type="dxa"/>
        <w:tblInd w:w="62" w:type="dxa"/>
        <w:tblLayout w:type="fixed"/>
        <w:tblCellMar>
          <w:top w:w="75" w:type="dxa"/>
          <w:left w:w="0" w:type="dxa"/>
          <w:bottom w:w="75" w:type="dxa"/>
          <w:right w:w="0" w:type="dxa"/>
        </w:tblCellMar>
        <w:tblLook w:val="0000"/>
      </w:tblPr>
      <w:tblGrid>
        <w:gridCol w:w="2552"/>
        <w:gridCol w:w="6737"/>
      </w:tblGrid>
      <w:tr w:rsidR="00600723" w:rsidRPr="00600723" w:rsidTr="00600723">
        <w:trPr>
          <w:tblHeader/>
        </w:trPr>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0723" w:rsidRPr="00600723" w:rsidRDefault="00600723" w:rsidP="00600723">
            <w:pPr>
              <w:widowControl w:val="0"/>
              <w:autoSpaceDE w:val="0"/>
              <w:autoSpaceDN w:val="0"/>
              <w:adjustRightInd w:val="0"/>
              <w:spacing w:line="240" w:lineRule="auto"/>
              <w:rPr>
                <w:rFonts w:ascii="Times New Roman" w:hAnsi="Times New Roman"/>
                <w:sz w:val="24"/>
                <w:szCs w:val="24"/>
              </w:rPr>
            </w:pPr>
            <w:r w:rsidRPr="00600723">
              <w:rPr>
                <w:rFonts w:ascii="Times New Roman" w:hAnsi="Times New Roman"/>
                <w:sz w:val="24"/>
                <w:szCs w:val="24"/>
              </w:rPr>
              <w:t>Проектный номинальный класс напряжения, кВ</w:t>
            </w:r>
          </w:p>
        </w:tc>
        <w:tc>
          <w:tcPr>
            <w:tcW w:w="6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0723" w:rsidRPr="00600723" w:rsidRDefault="00600723" w:rsidP="00600723">
            <w:pPr>
              <w:widowControl w:val="0"/>
              <w:autoSpaceDE w:val="0"/>
              <w:autoSpaceDN w:val="0"/>
              <w:adjustRightInd w:val="0"/>
              <w:spacing w:line="240" w:lineRule="auto"/>
              <w:rPr>
                <w:rFonts w:ascii="Times New Roman" w:hAnsi="Times New Roman"/>
                <w:sz w:val="24"/>
                <w:szCs w:val="24"/>
              </w:rPr>
            </w:pPr>
            <w:r w:rsidRPr="00600723">
              <w:rPr>
                <w:rFonts w:ascii="Times New Roman" w:hAnsi="Times New Roman"/>
                <w:sz w:val="24"/>
                <w:szCs w:val="24"/>
              </w:rPr>
              <w:t xml:space="preserve">Расстояние, </w:t>
            </w:r>
            <w:proofErr w:type="gramStart"/>
            <w:r w:rsidRPr="00600723">
              <w:rPr>
                <w:rFonts w:ascii="Times New Roman" w:hAnsi="Times New Roman"/>
                <w:sz w:val="24"/>
                <w:szCs w:val="24"/>
              </w:rPr>
              <w:t>м</w:t>
            </w:r>
            <w:proofErr w:type="gramEnd"/>
          </w:p>
        </w:tc>
      </w:tr>
      <w:tr w:rsidR="00600723" w:rsidRPr="00600723" w:rsidTr="00600723">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0723" w:rsidRPr="00600723" w:rsidRDefault="00600723" w:rsidP="00600723">
            <w:pPr>
              <w:widowControl w:val="0"/>
              <w:autoSpaceDE w:val="0"/>
              <w:autoSpaceDN w:val="0"/>
              <w:adjustRightInd w:val="0"/>
              <w:spacing w:line="240" w:lineRule="auto"/>
              <w:rPr>
                <w:rFonts w:ascii="Times New Roman" w:hAnsi="Times New Roman"/>
                <w:sz w:val="24"/>
                <w:szCs w:val="24"/>
              </w:rPr>
            </w:pPr>
            <w:r w:rsidRPr="00600723">
              <w:rPr>
                <w:rFonts w:ascii="Times New Roman" w:hAnsi="Times New Roman"/>
                <w:sz w:val="24"/>
                <w:szCs w:val="24"/>
              </w:rPr>
              <w:lastRenderedPageBreak/>
              <w:t>до 1</w:t>
            </w:r>
          </w:p>
          <w:p w:rsidR="00600723" w:rsidRPr="00600723" w:rsidRDefault="00600723" w:rsidP="00600723">
            <w:pPr>
              <w:spacing w:line="240" w:lineRule="auto"/>
              <w:rPr>
                <w:rFonts w:ascii="Times New Roman" w:hAnsi="Times New Roman"/>
                <w:sz w:val="24"/>
                <w:szCs w:val="24"/>
              </w:rPr>
            </w:pPr>
          </w:p>
        </w:tc>
        <w:tc>
          <w:tcPr>
            <w:tcW w:w="6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0723" w:rsidRPr="00600723" w:rsidRDefault="00600723" w:rsidP="00600723">
            <w:pPr>
              <w:widowControl w:val="0"/>
              <w:autoSpaceDE w:val="0"/>
              <w:autoSpaceDN w:val="0"/>
              <w:adjustRightInd w:val="0"/>
              <w:spacing w:line="240" w:lineRule="auto"/>
              <w:rPr>
                <w:rFonts w:ascii="Times New Roman" w:hAnsi="Times New Roman"/>
                <w:sz w:val="24"/>
                <w:szCs w:val="24"/>
              </w:rPr>
            </w:pPr>
            <w:r w:rsidRPr="00600723">
              <w:rPr>
                <w:rFonts w:ascii="Times New Roman" w:hAnsi="Times New Roman"/>
                <w:sz w:val="24"/>
                <w:szCs w:val="24"/>
              </w:rPr>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rsidR="00600723" w:rsidRPr="00600723" w:rsidTr="00600723">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0723" w:rsidRPr="00600723" w:rsidRDefault="00600723" w:rsidP="00600723">
            <w:pPr>
              <w:widowControl w:val="0"/>
              <w:autoSpaceDE w:val="0"/>
              <w:autoSpaceDN w:val="0"/>
              <w:adjustRightInd w:val="0"/>
              <w:spacing w:line="240" w:lineRule="auto"/>
              <w:rPr>
                <w:rFonts w:ascii="Times New Roman" w:hAnsi="Times New Roman"/>
                <w:sz w:val="24"/>
                <w:szCs w:val="24"/>
              </w:rPr>
            </w:pPr>
            <w:r w:rsidRPr="00600723">
              <w:rPr>
                <w:rFonts w:ascii="Times New Roman" w:hAnsi="Times New Roman"/>
                <w:sz w:val="24"/>
                <w:szCs w:val="24"/>
              </w:rPr>
              <w:t>1 - 20</w:t>
            </w:r>
          </w:p>
        </w:tc>
        <w:tc>
          <w:tcPr>
            <w:tcW w:w="6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0723" w:rsidRPr="00600723" w:rsidRDefault="00600723" w:rsidP="00600723">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10</w:t>
            </w:r>
            <w:r w:rsidRPr="00600723">
              <w:rPr>
                <w:rFonts w:ascii="Times New Roman" w:hAnsi="Times New Roman"/>
                <w:sz w:val="24"/>
                <w:szCs w:val="24"/>
              </w:rPr>
              <w:t xml:space="preserve"> (5 - для линий с самонесущими или изолированными проводами, размещенных в границах населенных пунктов)</w:t>
            </w:r>
          </w:p>
        </w:tc>
      </w:tr>
      <w:tr w:rsidR="00600723" w:rsidRPr="00600723" w:rsidTr="00600723">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0723" w:rsidRPr="00600723" w:rsidRDefault="00600723" w:rsidP="00600723">
            <w:pPr>
              <w:widowControl w:val="0"/>
              <w:autoSpaceDE w:val="0"/>
              <w:autoSpaceDN w:val="0"/>
              <w:adjustRightInd w:val="0"/>
              <w:spacing w:line="240" w:lineRule="auto"/>
              <w:rPr>
                <w:rFonts w:ascii="Times New Roman" w:hAnsi="Times New Roman"/>
                <w:sz w:val="24"/>
                <w:szCs w:val="24"/>
              </w:rPr>
            </w:pPr>
            <w:r w:rsidRPr="00600723">
              <w:rPr>
                <w:rFonts w:ascii="Times New Roman" w:hAnsi="Times New Roman"/>
                <w:sz w:val="24"/>
                <w:szCs w:val="24"/>
              </w:rPr>
              <w:t>35</w:t>
            </w:r>
          </w:p>
        </w:tc>
        <w:tc>
          <w:tcPr>
            <w:tcW w:w="6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0723" w:rsidRPr="00600723" w:rsidRDefault="00600723" w:rsidP="00600723">
            <w:pPr>
              <w:widowControl w:val="0"/>
              <w:autoSpaceDE w:val="0"/>
              <w:autoSpaceDN w:val="0"/>
              <w:adjustRightInd w:val="0"/>
              <w:spacing w:line="240" w:lineRule="auto"/>
              <w:rPr>
                <w:rFonts w:ascii="Times New Roman" w:hAnsi="Times New Roman"/>
                <w:sz w:val="24"/>
                <w:szCs w:val="24"/>
              </w:rPr>
            </w:pPr>
            <w:r w:rsidRPr="00600723">
              <w:rPr>
                <w:rFonts w:ascii="Times New Roman" w:hAnsi="Times New Roman"/>
                <w:sz w:val="24"/>
                <w:szCs w:val="24"/>
              </w:rPr>
              <w:t>15</w:t>
            </w:r>
          </w:p>
        </w:tc>
      </w:tr>
      <w:tr w:rsidR="00600723" w:rsidRPr="00600723" w:rsidTr="00600723">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0723" w:rsidRPr="00600723" w:rsidRDefault="00600723" w:rsidP="00600723">
            <w:pPr>
              <w:widowControl w:val="0"/>
              <w:autoSpaceDE w:val="0"/>
              <w:autoSpaceDN w:val="0"/>
              <w:adjustRightInd w:val="0"/>
              <w:spacing w:line="240" w:lineRule="auto"/>
              <w:rPr>
                <w:rFonts w:ascii="Times New Roman" w:hAnsi="Times New Roman"/>
                <w:sz w:val="24"/>
                <w:szCs w:val="24"/>
              </w:rPr>
            </w:pPr>
            <w:r w:rsidRPr="00600723">
              <w:rPr>
                <w:rFonts w:ascii="Times New Roman" w:hAnsi="Times New Roman"/>
                <w:sz w:val="24"/>
                <w:szCs w:val="24"/>
              </w:rPr>
              <w:t>110</w:t>
            </w:r>
          </w:p>
        </w:tc>
        <w:tc>
          <w:tcPr>
            <w:tcW w:w="6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0723" w:rsidRPr="00600723" w:rsidRDefault="00600723" w:rsidP="00600723">
            <w:pPr>
              <w:widowControl w:val="0"/>
              <w:autoSpaceDE w:val="0"/>
              <w:autoSpaceDN w:val="0"/>
              <w:adjustRightInd w:val="0"/>
              <w:spacing w:line="240" w:lineRule="auto"/>
              <w:rPr>
                <w:rFonts w:ascii="Times New Roman" w:hAnsi="Times New Roman"/>
                <w:sz w:val="24"/>
                <w:szCs w:val="24"/>
              </w:rPr>
            </w:pPr>
            <w:r w:rsidRPr="00600723">
              <w:rPr>
                <w:rFonts w:ascii="Times New Roman" w:hAnsi="Times New Roman"/>
                <w:sz w:val="24"/>
                <w:szCs w:val="24"/>
              </w:rPr>
              <w:t>20</w:t>
            </w:r>
          </w:p>
        </w:tc>
      </w:tr>
      <w:tr w:rsidR="00600723" w:rsidRPr="00600723" w:rsidTr="00600723">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0723" w:rsidRPr="00600723" w:rsidRDefault="00600723" w:rsidP="00600723">
            <w:pPr>
              <w:widowControl w:val="0"/>
              <w:autoSpaceDE w:val="0"/>
              <w:autoSpaceDN w:val="0"/>
              <w:adjustRightInd w:val="0"/>
              <w:spacing w:line="240" w:lineRule="auto"/>
              <w:rPr>
                <w:rFonts w:ascii="Times New Roman" w:hAnsi="Times New Roman"/>
                <w:sz w:val="24"/>
                <w:szCs w:val="24"/>
              </w:rPr>
            </w:pPr>
            <w:r w:rsidRPr="00600723">
              <w:rPr>
                <w:rFonts w:ascii="Times New Roman" w:hAnsi="Times New Roman"/>
                <w:sz w:val="24"/>
                <w:szCs w:val="24"/>
              </w:rPr>
              <w:t>150, 220</w:t>
            </w:r>
          </w:p>
        </w:tc>
        <w:tc>
          <w:tcPr>
            <w:tcW w:w="6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0723" w:rsidRPr="00600723" w:rsidRDefault="00600723" w:rsidP="00600723">
            <w:pPr>
              <w:widowControl w:val="0"/>
              <w:autoSpaceDE w:val="0"/>
              <w:autoSpaceDN w:val="0"/>
              <w:adjustRightInd w:val="0"/>
              <w:spacing w:line="240" w:lineRule="auto"/>
              <w:rPr>
                <w:rFonts w:ascii="Times New Roman" w:hAnsi="Times New Roman"/>
                <w:sz w:val="24"/>
                <w:szCs w:val="24"/>
              </w:rPr>
            </w:pPr>
            <w:r w:rsidRPr="00600723">
              <w:rPr>
                <w:rFonts w:ascii="Times New Roman" w:hAnsi="Times New Roman"/>
                <w:sz w:val="24"/>
                <w:szCs w:val="24"/>
              </w:rPr>
              <w:t>25</w:t>
            </w:r>
          </w:p>
        </w:tc>
      </w:tr>
      <w:tr w:rsidR="00600723" w:rsidRPr="00600723" w:rsidTr="00600723">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0723" w:rsidRPr="00600723" w:rsidRDefault="00600723" w:rsidP="00600723">
            <w:pPr>
              <w:widowControl w:val="0"/>
              <w:autoSpaceDE w:val="0"/>
              <w:autoSpaceDN w:val="0"/>
              <w:adjustRightInd w:val="0"/>
              <w:spacing w:line="240" w:lineRule="auto"/>
              <w:rPr>
                <w:rFonts w:ascii="Times New Roman" w:hAnsi="Times New Roman"/>
                <w:sz w:val="24"/>
                <w:szCs w:val="24"/>
              </w:rPr>
            </w:pPr>
            <w:r w:rsidRPr="00600723">
              <w:rPr>
                <w:rFonts w:ascii="Times New Roman" w:hAnsi="Times New Roman"/>
                <w:sz w:val="24"/>
                <w:szCs w:val="24"/>
              </w:rPr>
              <w:t>300, 500, +/-400</w:t>
            </w:r>
          </w:p>
        </w:tc>
        <w:tc>
          <w:tcPr>
            <w:tcW w:w="6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0723" w:rsidRPr="00600723" w:rsidRDefault="00600723" w:rsidP="00600723">
            <w:pPr>
              <w:widowControl w:val="0"/>
              <w:autoSpaceDE w:val="0"/>
              <w:autoSpaceDN w:val="0"/>
              <w:adjustRightInd w:val="0"/>
              <w:spacing w:line="240" w:lineRule="auto"/>
              <w:rPr>
                <w:rFonts w:ascii="Times New Roman" w:hAnsi="Times New Roman"/>
                <w:sz w:val="24"/>
                <w:szCs w:val="24"/>
              </w:rPr>
            </w:pPr>
            <w:r w:rsidRPr="00600723">
              <w:rPr>
                <w:rFonts w:ascii="Times New Roman" w:hAnsi="Times New Roman"/>
                <w:sz w:val="24"/>
                <w:szCs w:val="24"/>
              </w:rPr>
              <w:t>30</w:t>
            </w:r>
          </w:p>
        </w:tc>
      </w:tr>
      <w:tr w:rsidR="00600723" w:rsidRPr="00600723" w:rsidTr="00600723">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0723" w:rsidRPr="00600723" w:rsidRDefault="00600723" w:rsidP="00600723">
            <w:pPr>
              <w:widowControl w:val="0"/>
              <w:autoSpaceDE w:val="0"/>
              <w:autoSpaceDN w:val="0"/>
              <w:adjustRightInd w:val="0"/>
              <w:spacing w:line="240" w:lineRule="auto"/>
              <w:rPr>
                <w:rFonts w:ascii="Times New Roman" w:hAnsi="Times New Roman"/>
                <w:sz w:val="24"/>
                <w:szCs w:val="24"/>
              </w:rPr>
            </w:pPr>
            <w:r w:rsidRPr="00600723">
              <w:rPr>
                <w:rFonts w:ascii="Times New Roman" w:hAnsi="Times New Roman"/>
                <w:sz w:val="24"/>
                <w:szCs w:val="24"/>
              </w:rPr>
              <w:t>750,+/-750</w:t>
            </w:r>
          </w:p>
        </w:tc>
        <w:tc>
          <w:tcPr>
            <w:tcW w:w="6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0723" w:rsidRPr="00600723" w:rsidRDefault="00600723" w:rsidP="00600723">
            <w:pPr>
              <w:widowControl w:val="0"/>
              <w:autoSpaceDE w:val="0"/>
              <w:autoSpaceDN w:val="0"/>
              <w:adjustRightInd w:val="0"/>
              <w:spacing w:line="240" w:lineRule="auto"/>
              <w:rPr>
                <w:rFonts w:ascii="Times New Roman" w:hAnsi="Times New Roman"/>
                <w:sz w:val="24"/>
                <w:szCs w:val="24"/>
              </w:rPr>
            </w:pPr>
            <w:r w:rsidRPr="00600723">
              <w:rPr>
                <w:rFonts w:ascii="Times New Roman" w:hAnsi="Times New Roman"/>
                <w:sz w:val="24"/>
                <w:szCs w:val="24"/>
              </w:rPr>
              <w:t>40</w:t>
            </w:r>
          </w:p>
        </w:tc>
      </w:tr>
      <w:tr w:rsidR="00600723" w:rsidRPr="00600723" w:rsidTr="00600723">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0723" w:rsidRPr="00600723" w:rsidRDefault="00600723" w:rsidP="00600723">
            <w:pPr>
              <w:widowControl w:val="0"/>
              <w:autoSpaceDE w:val="0"/>
              <w:autoSpaceDN w:val="0"/>
              <w:adjustRightInd w:val="0"/>
              <w:spacing w:line="240" w:lineRule="auto"/>
              <w:rPr>
                <w:rFonts w:ascii="Times New Roman" w:hAnsi="Times New Roman"/>
                <w:sz w:val="24"/>
                <w:szCs w:val="24"/>
              </w:rPr>
            </w:pPr>
            <w:r w:rsidRPr="00600723">
              <w:rPr>
                <w:rFonts w:ascii="Times New Roman" w:hAnsi="Times New Roman"/>
                <w:sz w:val="24"/>
                <w:szCs w:val="24"/>
              </w:rPr>
              <w:t>1150</w:t>
            </w:r>
          </w:p>
        </w:tc>
        <w:tc>
          <w:tcPr>
            <w:tcW w:w="6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0723" w:rsidRPr="00600723" w:rsidRDefault="00600723" w:rsidP="00600723">
            <w:pPr>
              <w:widowControl w:val="0"/>
              <w:autoSpaceDE w:val="0"/>
              <w:autoSpaceDN w:val="0"/>
              <w:adjustRightInd w:val="0"/>
              <w:spacing w:line="240" w:lineRule="auto"/>
              <w:rPr>
                <w:rFonts w:ascii="Times New Roman" w:hAnsi="Times New Roman"/>
                <w:sz w:val="24"/>
                <w:szCs w:val="24"/>
              </w:rPr>
            </w:pPr>
            <w:r w:rsidRPr="00600723">
              <w:rPr>
                <w:rFonts w:ascii="Times New Roman" w:hAnsi="Times New Roman"/>
                <w:sz w:val="24"/>
                <w:szCs w:val="24"/>
              </w:rPr>
              <w:t>55</w:t>
            </w:r>
          </w:p>
        </w:tc>
      </w:tr>
    </w:tbl>
    <w:p w:rsidR="00600723" w:rsidRPr="00600723" w:rsidRDefault="00600723" w:rsidP="00600723">
      <w:pPr>
        <w:widowControl w:val="0"/>
        <w:autoSpaceDE w:val="0"/>
        <w:autoSpaceDN w:val="0"/>
        <w:adjustRightInd w:val="0"/>
        <w:spacing w:line="240" w:lineRule="auto"/>
        <w:ind w:firstLine="709"/>
        <w:jc w:val="both"/>
        <w:rPr>
          <w:rFonts w:ascii="Times New Roman" w:hAnsi="Times New Roman"/>
          <w:sz w:val="24"/>
          <w:szCs w:val="24"/>
        </w:rPr>
      </w:pPr>
      <w:proofErr w:type="gramStart"/>
      <w:r w:rsidRPr="00600723">
        <w:rPr>
          <w:rFonts w:ascii="Times New Roman" w:hAnsi="Times New Roman"/>
          <w:sz w:val="24"/>
          <w:szCs w:val="24"/>
        </w:rPr>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w:t>
      </w:r>
      <w:proofErr w:type="gramEnd"/>
      <w:r w:rsidRPr="00600723">
        <w:rPr>
          <w:rFonts w:ascii="Times New Roman" w:hAnsi="Times New Roman"/>
          <w:sz w:val="24"/>
          <w:szCs w:val="24"/>
        </w:rPr>
        <w:t xml:space="preserve"> и сооружений и на 1 метр в сторону проезжей части улицы);</w:t>
      </w:r>
    </w:p>
    <w:p w:rsidR="00600723" w:rsidRPr="00600723" w:rsidRDefault="00600723" w:rsidP="00600723">
      <w:pPr>
        <w:widowControl w:val="0"/>
        <w:autoSpaceDE w:val="0"/>
        <w:autoSpaceDN w:val="0"/>
        <w:adjustRightInd w:val="0"/>
        <w:spacing w:line="240" w:lineRule="auto"/>
        <w:ind w:firstLine="709"/>
        <w:jc w:val="both"/>
        <w:rPr>
          <w:rFonts w:ascii="Times New Roman" w:hAnsi="Times New Roman"/>
          <w:sz w:val="24"/>
          <w:szCs w:val="24"/>
        </w:rPr>
      </w:pPr>
      <w:r w:rsidRPr="00600723">
        <w:rPr>
          <w:rFonts w:ascii="Times New Roman" w:hAnsi="Times New Roman"/>
          <w:sz w:val="24"/>
          <w:szCs w:val="24"/>
        </w:rPr>
        <w:t>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600723" w:rsidRPr="00600723" w:rsidRDefault="00600723" w:rsidP="00600723">
      <w:pPr>
        <w:widowControl w:val="0"/>
        <w:autoSpaceDE w:val="0"/>
        <w:autoSpaceDN w:val="0"/>
        <w:adjustRightInd w:val="0"/>
        <w:spacing w:line="240" w:lineRule="auto"/>
        <w:ind w:firstLine="709"/>
        <w:jc w:val="both"/>
        <w:rPr>
          <w:rFonts w:ascii="Times New Roman" w:hAnsi="Times New Roman"/>
          <w:sz w:val="24"/>
          <w:szCs w:val="24"/>
        </w:rPr>
      </w:pPr>
      <w:proofErr w:type="gramStart"/>
      <w:r w:rsidRPr="00600723">
        <w:rPr>
          <w:rFonts w:ascii="Times New Roman" w:hAnsi="Times New Roman"/>
          <w:sz w:val="24"/>
          <w:szCs w:val="24"/>
        </w:rPr>
        <w:t xml:space="preserve">г)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w:t>
      </w:r>
      <w:proofErr w:type="spellStart"/>
      <w:r w:rsidRPr="00600723">
        <w:rPr>
          <w:rFonts w:ascii="Times New Roman" w:hAnsi="Times New Roman"/>
          <w:sz w:val="24"/>
          <w:szCs w:val="24"/>
        </w:rPr>
        <w:t>неотклоненном</w:t>
      </w:r>
      <w:proofErr w:type="spellEnd"/>
      <w:r w:rsidRPr="00600723">
        <w:rPr>
          <w:rFonts w:ascii="Times New Roman" w:hAnsi="Times New Roman"/>
          <w:sz w:val="24"/>
          <w:szCs w:val="24"/>
        </w:rPr>
        <w:t xml:space="preserve"> их положении для судоходных водоемов на расстоянии 100 метров, для несудоходных водоемов - на расстоянии, предусмотренном для установления</w:t>
      </w:r>
      <w:proofErr w:type="gramEnd"/>
      <w:r w:rsidRPr="00600723">
        <w:rPr>
          <w:rFonts w:ascii="Times New Roman" w:hAnsi="Times New Roman"/>
          <w:sz w:val="24"/>
          <w:szCs w:val="24"/>
        </w:rPr>
        <w:t xml:space="preserve"> охранных зон вдоль воздушных линий электропередачи;</w:t>
      </w:r>
    </w:p>
    <w:p w:rsidR="00600723" w:rsidRPr="00600723" w:rsidRDefault="00600723" w:rsidP="00600723">
      <w:pPr>
        <w:widowControl w:val="0"/>
        <w:autoSpaceDE w:val="0"/>
        <w:autoSpaceDN w:val="0"/>
        <w:adjustRightInd w:val="0"/>
        <w:spacing w:line="240" w:lineRule="auto"/>
        <w:ind w:firstLine="709"/>
        <w:jc w:val="both"/>
        <w:rPr>
          <w:rFonts w:ascii="Times New Roman" w:hAnsi="Times New Roman"/>
          <w:sz w:val="24"/>
          <w:szCs w:val="24"/>
        </w:rPr>
      </w:pPr>
      <w:proofErr w:type="spellStart"/>
      <w:r w:rsidRPr="00600723">
        <w:rPr>
          <w:rFonts w:ascii="Times New Roman" w:hAnsi="Times New Roman"/>
          <w:sz w:val="24"/>
          <w:szCs w:val="24"/>
        </w:rPr>
        <w:t>д</w:t>
      </w:r>
      <w:proofErr w:type="spellEnd"/>
      <w:r w:rsidRPr="00600723">
        <w:rPr>
          <w:rFonts w:ascii="Times New Roman" w:hAnsi="Times New Roman"/>
          <w:sz w:val="24"/>
          <w:szCs w:val="24"/>
        </w:rPr>
        <w:t xml:space="preserve">)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указанном в </w:t>
      </w:r>
      <w:hyperlink r:id="rId44" w:history="1">
        <w:r w:rsidRPr="00600723">
          <w:rPr>
            <w:rFonts w:ascii="Times New Roman" w:hAnsi="Times New Roman"/>
            <w:sz w:val="24"/>
            <w:szCs w:val="24"/>
          </w:rPr>
          <w:t>подпункте "а"</w:t>
        </w:r>
      </w:hyperlink>
      <w:r w:rsidRPr="00600723">
        <w:rPr>
          <w:rFonts w:ascii="Times New Roman" w:hAnsi="Times New Roman"/>
          <w:sz w:val="24"/>
          <w:szCs w:val="24"/>
        </w:rPr>
        <w:t>, применительно к высшему классу напряжения подстанции.</w:t>
      </w:r>
    </w:p>
    <w:p w:rsidR="00600723" w:rsidRPr="00600723" w:rsidRDefault="003E686B" w:rsidP="003E686B">
      <w:pPr>
        <w:pStyle w:val="3"/>
        <w:keepLines w:val="0"/>
        <w:suppressAutoHyphens/>
        <w:spacing w:before="180" w:after="120" w:line="240" w:lineRule="auto"/>
        <w:rPr>
          <w:rFonts w:eastAsia="Times New Roman" w:cs="Times New Roman"/>
          <w:bCs/>
          <w:lang w:eastAsia="ar-SA"/>
        </w:rPr>
      </w:pPr>
      <w:bookmarkStart w:id="400" w:name="_Toc484512136"/>
      <w:bookmarkStart w:id="401" w:name="_Toc492371611"/>
      <w:bookmarkStart w:id="402" w:name="_Toc501977886"/>
      <w:r>
        <w:rPr>
          <w:rFonts w:eastAsia="Times New Roman" w:cs="Times New Roman"/>
          <w:bCs/>
          <w:lang w:eastAsia="ar-SA"/>
        </w:rPr>
        <w:t>Статья 52</w:t>
      </w:r>
      <w:r w:rsidR="00600723" w:rsidRPr="00600723">
        <w:rPr>
          <w:rFonts w:eastAsia="Times New Roman" w:cs="Times New Roman"/>
          <w:bCs/>
          <w:lang w:eastAsia="ar-SA"/>
        </w:rPr>
        <w:t>. Ограничения использования земельных участков и объектов капитального строительства на территории запретных зон и запретных районов</w:t>
      </w:r>
      <w:bookmarkEnd w:id="400"/>
      <w:bookmarkEnd w:id="401"/>
      <w:bookmarkEnd w:id="402"/>
    </w:p>
    <w:p w:rsidR="00A67DDC" w:rsidRDefault="003E686B" w:rsidP="003E686B">
      <w:pPr>
        <w:widowControl w:val="0"/>
        <w:tabs>
          <w:tab w:val="left" w:pos="180"/>
          <w:tab w:val="left" w:pos="540"/>
          <w:tab w:val="left" w:pos="1080"/>
        </w:tabs>
        <w:overflowPunct w:val="0"/>
        <w:spacing w:line="240" w:lineRule="auto"/>
        <w:jc w:val="both"/>
        <w:rPr>
          <w:rFonts w:ascii="Times New Roman" w:hAnsi="Times New Roman"/>
          <w:sz w:val="24"/>
          <w:szCs w:val="24"/>
        </w:rPr>
      </w:pPr>
      <w:r>
        <w:rPr>
          <w:rFonts w:ascii="Times New Roman" w:hAnsi="Times New Roman"/>
          <w:sz w:val="24"/>
          <w:szCs w:val="24"/>
        </w:rPr>
        <w:t xml:space="preserve">         </w:t>
      </w:r>
      <w:r w:rsidR="00600723" w:rsidRPr="00600723">
        <w:rPr>
          <w:rFonts w:ascii="Times New Roman" w:hAnsi="Times New Roman"/>
          <w:sz w:val="24"/>
          <w:szCs w:val="24"/>
        </w:rPr>
        <w:t xml:space="preserve">Ограничения использования земельных участков и объектов капитального </w:t>
      </w:r>
      <w:r w:rsidR="00600723" w:rsidRPr="00600723">
        <w:rPr>
          <w:rFonts w:ascii="Times New Roman" w:hAnsi="Times New Roman"/>
          <w:sz w:val="24"/>
          <w:szCs w:val="24"/>
        </w:rPr>
        <w:lastRenderedPageBreak/>
        <w:t>строительства на территории запретных зон и запретных районов установлены Постановлением Правительства РФ от 17 февраля 2000 года № 135 «Об утверждении Положения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w:t>
      </w:r>
      <w:r>
        <w:rPr>
          <w:rFonts w:ascii="Times New Roman" w:hAnsi="Times New Roman"/>
          <w:sz w:val="24"/>
          <w:szCs w:val="24"/>
        </w:rPr>
        <w:t>».</w:t>
      </w:r>
    </w:p>
    <w:p w:rsidR="005A4336" w:rsidRPr="005A4336" w:rsidRDefault="003E686B" w:rsidP="003E686B">
      <w:pPr>
        <w:pStyle w:val="3"/>
        <w:keepLines w:val="0"/>
        <w:suppressAutoHyphens/>
        <w:spacing w:before="180" w:after="120" w:line="240" w:lineRule="auto"/>
        <w:rPr>
          <w:rFonts w:eastAsia="Times New Roman" w:cs="Times New Roman"/>
          <w:bCs/>
          <w:lang w:eastAsia="ar-SA"/>
        </w:rPr>
      </w:pPr>
      <w:bookmarkStart w:id="403" w:name="_Toc423619577"/>
      <w:bookmarkStart w:id="404" w:name="_Toc484512137"/>
      <w:bookmarkStart w:id="405" w:name="_Toc492371612"/>
      <w:bookmarkStart w:id="406" w:name="_Toc501977887"/>
      <w:r>
        <w:rPr>
          <w:rFonts w:eastAsia="Times New Roman" w:cs="Times New Roman"/>
          <w:bCs/>
          <w:lang w:eastAsia="ar-SA"/>
        </w:rPr>
        <w:t>Статья 53</w:t>
      </w:r>
      <w:r w:rsidR="005A4336" w:rsidRPr="005A4336">
        <w:rPr>
          <w:rFonts w:eastAsia="Times New Roman" w:cs="Times New Roman"/>
          <w:bCs/>
          <w:lang w:eastAsia="ar-SA"/>
        </w:rPr>
        <w:t>. Ограничения использования земельных участков и объектов капитального строительства на территории зон трубопроводного транспорта (за исключением водоводов)</w:t>
      </w:r>
      <w:bookmarkEnd w:id="403"/>
      <w:bookmarkEnd w:id="404"/>
      <w:bookmarkEnd w:id="405"/>
      <w:bookmarkEnd w:id="406"/>
    </w:p>
    <w:p w:rsidR="005A4336" w:rsidRPr="005A4336" w:rsidRDefault="005A4336" w:rsidP="00A377AE">
      <w:pPr>
        <w:numPr>
          <w:ilvl w:val="0"/>
          <w:numId w:val="43"/>
        </w:numPr>
        <w:tabs>
          <w:tab w:val="clear" w:pos="360"/>
          <w:tab w:val="left" w:pos="900"/>
          <w:tab w:val="left" w:pos="1134"/>
        </w:tabs>
        <w:suppressAutoHyphens/>
        <w:spacing w:line="240" w:lineRule="auto"/>
        <w:ind w:left="0" w:firstLine="709"/>
        <w:jc w:val="both"/>
        <w:rPr>
          <w:rFonts w:ascii="Times New Roman" w:hAnsi="Times New Roman"/>
          <w:sz w:val="24"/>
          <w:szCs w:val="24"/>
          <w:lang w:eastAsia="ru-RU"/>
        </w:rPr>
      </w:pPr>
      <w:r w:rsidRPr="005A4336">
        <w:rPr>
          <w:rFonts w:ascii="Times New Roman" w:hAnsi="Times New Roman"/>
          <w:sz w:val="24"/>
          <w:szCs w:val="24"/>
          <w:lang w:eastAsia="ru-RU"/>
        </w:rPr>
        <w:t>Охранная зона объектов магистральных трубопроводов устанавливается в целях обеспечения сохранности, создания нормальных условий эксплуатации и предотвращения несчастных случаев на магистральных трубопроводах (далее трубопроводах), транспортирующих природный газ.</w:t>
      </w:r>
    </w:p>
    <w:p w:rsidR="005A4336" w:rsidRPr="005A4336" w:rsidRDefault="005A4336" w:rsidP="00A377AE">
      <w:pPr>
        <w:numPr>
          <w:ilvl w:val="0"/>
          <w:numId w:val="43"/>
        </w:numPr>
        <w:tabs>
          <w:tab w:val="clear" w:pos="360"/>
          <w:tab w:val="left" w:pos="900"/>
          <w:tab w:val="left" w:pos="1134"/>
        </w:tabs>
        <w:suppressAutoHyphens/>
        <w:spacing w:line="240" w:lineRule="auto"/>
        <w:ind w:left="0" w:firstLine="709"/>
        <w:jc w:val="both"/>
        <w:rPr>
          <w:rFonts w:ascii="Times New Roman" w:hAnsi="Times New Roman"/>
          <w:sz w:val="24"/>
          <w:szCs w:val="24"/>
          <w:lang w:eastAsia="ru-RU"/>
        </w:rPr>
      </w:pPr>
      <w:r w:rsidRPr="005A4336">
        <w:rPr>
          <w:rFonts w:ascii="Times New Roman" w:hAnsi="Times New Roman"/>
          <w:sz w:val="24"/>
          <w:szCs w:val="24"/>
          <w:lang w:eastAsia="ru-RU"/>
        </w:rPr>
        <w:t>Ограничения использования земельных участков и объектов капитального строительства на территории охранных зон определяются на основании Правил охраны магистральных трубопроводов, утверждённых Постановлением Заместителя Госгортехнадзора России от 22 апреля 1992 г. N 9.</w:t>
      </w:r>
    </w:p>
    <w:p w:rsidR="005A4336" w:rsidRPr="005A4336" w:rsidRDefault="005A4336" w:rsidP="00A377AE">
      <w:pPr>
        <w:widowControl w:val="0"/>
        <w:numPr>
          <w:ilvl w:val="0"/>
          <w:numId w:val="43"/>
        </w:numPr>
        <w:tabs>
          <w:tab w:val="clear" w:pos="360"/>
          <w:tab w:val="num" w:pos="0"/>
          <w:tab w:val="left" w:pos="993"/>
        </w:tabs>
        <w:suppressAutoHyphens/>
        <w:autoSpaceDE w:val="0"/>
        <w:autoSpaceDN w:val="0"/>
        <w:adjustRightInd w:val="0"/>
        <w:snapToGrid w:val="0"/>
        <w:spacing w:line="240" w:lineRule="auto"/>
        <w:ind w:left="0" w:firstLine="709"/>
        <w:jc w:val="both"/>
        <w:rPr>
          <w:rFonts w:ascii="Times New Roman" w:hAnsi="Times New Roman"/>
          <w:sz w:val="24"/>
          <w:szCs w:val="24"/>
        </w:rPr>
      </w:pPr>
      <w:r w:rsidRPr="005A4336">
        <w:rPr>
          <w:rFonts w:ascii="Times New Roman" w:hAnsi="Times New Roman"/>
          <w:sz w:val="24"/>
          <w:szCs w:val="24"/>
        </w:rPr>
        <w:t>Для исключения возможности повреждения трубопроводов (при любом виде их прокладки) устанавливаются охранные зоны:</w:t>
      </w:r>
    </w:p>
    <w:p w:rsidR="005A4336" w:rsidRPr="005A4336" w:rsidRDefault="005A4336" w:rsidP="005A4336">
      <w:pPr>
        <w:widowControl w:val="0"/>
        <w:tabs>
          <w:tab w:val="num" w:pos="0"/>
        </w:tabs>
        <w:autoSpaceDE w:val="0"/>
        <w:autoSpaceDN w:val="0"/>
        <w:adjustRightInd w:val="0"/>
        <w:spacing w:line="240" w:lineRule="auto"/>
        <w:ind w:firstLine="709"/>
        <w:jc w:val="both"/>
        <w:rPr>
          <w:rFonts w:ascii="Times New Roman" w:hAnsi="Times New Roman"/>
          <w:sz w:val="24"/>
          <w:szCs w:val="24"/>
        </w:rPr>
      </w:pPr>
      <w:r w:rsidRPr="005A4336">
        <w:rPr>
          <w:rFonts w:ascii="Times New Roman" w:hAnsi="Times New Roman"/>
          <w:sz w:val="24"/>
          <w:szCs w:val="24"/>
        </w:rPr>
        <w:t>- 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метрах от оси трубопровода с каждой стороны;</w:t>
      </w:r>
    </w:p>
    <w:p w:rsidR="005A4336" w:rsidRPr="005A4336" w:rsidRDefault="005A4336" w:rsidP="005A4336">
      <w:pPr>
        <w:widowControl w:val="0"/>
        <w:tabs>
          <w:tab w:val="num" w:pos="0"/>
        </w:tabs>
        <w:autoSpaceDE w:val="0"/>
        <w:autoSpaceDN w:val="0"/>
        <w:adjustRightInd w:val="0"/>
        <w:spacing w:line="240" w:lineRule="auto"/>
        <w:ind w:firstLine="709"/>
        <w:jc w:val="both"/>
        <w:rPr>
          <w:rFonts w:ascii="Times New Roman" w:hAnsi="Times New Roman"/>
          <w:sz w:val="24"/>
          <w:szCs w:val="24"/>
        </w:rPr>
      </w:pPr>
      <w:r w:rsidRPr="005A4336">
        <w:rPr>
          <w:rFonts w:ascii="Times New Roman" w:hAnsi="Times New Roman"/>
          <w:sz w:val="24"/>
          <w:szCs w:val="24"/>
        </w:rPr>
        <w:t>- 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метрах от оси трубопровода с каждой стороны;</w:t>
      </w:r>
    </w:p>
    <w:p w:rsidR="005A4336" w:rsidRPr="005A4336" w:rsidRDefault="005A4336" w:rsidP="005A4336">
      <w:pPr>
        <w:widowControl w:val="0"/>
        <w:tabs>
          <w:tab w:val="num" w:pos="0"/>
        </w:tabs>
        <w:autoSpaceDE w:val="0"/>
        <w:autoSpaceDN w:val="0"/>
        <w:adjustRightInd w:val="0"/>
        <w:spacing w:line="240" w:lineRule="auto"/>
        <w:ind w:firstLine="709"/>
        <w:jc w:val="both"/>
        <w:rPr>
          <w:rFonts w:ascii="Times New Roman" w:hAnsi="Times New Roman"/>
          <w:sz w:val="24"/>
          <w:szCs w:val="24"/>
        </w:rPr>
      </w:pPr>
      <w:r w:rsidRPr="005A4336">
        <w:rPr>
          <w:rFonts w:ascii="Times New Roman" w:hAnsi="Times New Roman"/>
          <w:sz w:val="24"/>
          <w:szCs w:val="24"/>
        </w:rPr>
        <w:t>- 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5A4336" w:rsidRPr="005A4336" w:rsidRDefault="005A4336" w:rsidP="005A4336">
      <w:pPr>
        <w:widowControl w:val="0"/>
        <w:tabs>
          <w:tab w:val="num" w:pos="0"/>
        </w:tabs>
        <w:autoSpaceDE w:val="0"/>
        <w:autoSpaceDN w:val="0"/>
        <w:adjustRightInd w:val="0"/>
        <w:spacing w:line="240" w:lineRule="auto"/>
        <w:ind w:firstLine="709"/>
        <w:jc w:val="both"/>
        <w:rPr>
          <w:rFonts w:ascii="Times New Roman" w:hAnsi="Times New Roman"/>
          <w:sz w:val="24"/>
          <w:szCs w:val="24"/>
        </w:rPr>
      </w:pPr>
      <w:r w:rsidRPr="005A4336">
        <w:rPr>
          <w:rFonts w:ascii="Times New Roman" w:hAnsi="Times New Roman"/>
          <w:sz w:val="24"/>
          <w:szCs w:val="24"/>
        </w:rPr>
        <w:t>- 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метров с каждой стороны;</w:t>
      </w:r>
    </w:p>
    <w:p w:rsidR="005A4336" w:rsidRPr="005A4336" w:rsidRDefault="005A4336" w:rsidP="005A4336">
      <w:pPr>
        <w:widowControl w:val="0"/>
        <w:tabs>
          <w:tab w:val="num" w:pos="0"/>
        </w:tabs>
        <w:autoSpaceDE w:val="0"/>
        <w:autoSpaceDN w:val="0"/>
        <w:adjustRightInd w:val="0"/>
        <w:spacing w:line="240" w:lineRule="auto"/>
        <w:ind w:firstLine="709"/>
        <w:jc w:val="both"/>
        <w:rPr>
          <w:rFonts w:ascii="Times New Roman" w:hAnsi="Times New Roman"/>
          <w:sz w:val="24"/>
          <w:szCs w:val="24"/>
        </w:rPr>
      </w:pPr>
      <w:r w:rsidRPr="005A4336">
        <w:rPr>
          <w:rFonts w:ascii="Times New Roman" w:hAnsi="Times New Roman"/>
          <w:sz w:val="24"/>
          <w:szCs w:val="24"/>
        </w:rPr>
        <w:t xml:space="preserve"> вокруг емкостей для хранения и </w:t>
      </w:r>
      <w:proofErr w:type="spellStart"/>
      <w:r w:rsidRPr="005A4336">
        <w:rPr>
          <w:rFonts w:ascii="Times New Roman" w:hAnsi="Times New Roman"/>
          <w:sz w:val="24"/>
          <w:szCs w:val="24"/>
        </w:rPr>
        <w:t>разгазирования</w:t>
      </w:r>
      <w:proofErr w:type="spellEnd"/>
      <w:r w:rsidRPr="005A4336">
        <w:rPr>
          <w:rFonts w:ascii="Times New Roman" w:hAnsi="Times New Roman"/>
          <w:sz w:val="24"/>
          <w:szCs w:val="24"/>
        </w:rPr>
        <w:t xml:space="preserve">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метров во все стороны;</w:t>
      </w:r>
    </w:p>
    <w:p w:rsidR="005A4336" w:rsidRPr="005A4336" w:rsidRDefault="005A4336" w:rsidP="005A4336">
      <w:pPr>
        <w:widowControl w:val="0"/>
        <w:tabs>
          <w:tab w:val="num" w:pos="0"/>
        </w:tabs>
        <w:autoSpaceDE w:val="0"/>
        <w:autoSpaceDN w:val="0"/>
        <w:adjustRightInd w:val="0"/>
        <w:spacing w:line="240" w:lineRule="auto"/>
        <w:ind w:firstLine="709"/>
        <w:jc w:val="both"/>
        <w:rPr>
          <w:rFonts w:ascii="Times New Roman" w:hAnsi="Times New Roman"/>
          <w:sz w:val="24"/>
          <w:szCs w:val="24"/>
        </w:rPr>
      </w:pPr>
      <w:proofErr w:type="gramStart"/>
      <w:r w:rsidRPr="005A4336">
        <w:rPr>
          <w:rFonts w:ascii="Times New Roman" w:hAnsi="Times New Roman"/>
          <w:sz w:val="24"/>
          <w:szCs w:val="24"/>
        </w:rPr>
        <w:t>- 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метров во все стороны.</w:t>
      </w:r>
      <w:proofErr w:type="gramEnd"/>
    </w:p>
    <w:p w:rsidR="005A4336" w:rsidRPr="005A4336" w:rsidRDefault="005A4336" w:rsidP="00A377AE">
      <w:pPr>
        <w:numPr>
          <w:ilvl w:val="0"/>
          <w:numId w:val="43"/>
        </w:numPr>
        <w:tabs>
          <w:tab w:val="clear" w:pos="360"/>
          <w:tab w:val="left" w:pos="900"/>
          <w:tab w:val="left" w:pos="1134"/>
        </w:tabs>
        <w:suppressAutoHyphens/>
        <w:spacing w:line="240" w:lineRule="auto"/>
        <w:ind w:left="0" w:firstLine="709"/>
        <w:jc w:val="both"/>
        <w:rPr>
          <w:rFonts w:ascii="Times New Roman" w:hAnsi="Times New Roman"/>
          <w:sz w:val="24"/>
          <w:szCs w:val="24"/>
          <w:lang w:eastAsia="ru-RU"/>
        </w:rPr>
      </w:pPr>
      <w:r w:rsidRPr="005A4336">
        <w:rPr>
          <w:rFonts w:ascii="Times New Roman" w:hAnsi="Times New Roman"/>
          <w:sz w:val="24"/>
          <w:szCs w:val="24"/>
          <w:lang w:eastAsia="ru-RU"/>
        </w:rPr>
        <w:t>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5A4336" w:rsidRPr="005A4336" w:rsidRDefault="005A4336" w:rsidP="005A4336">
      <w:pPr>
        <w:tabs>
          <w:tab w:val="left" w:pos="900"/>
        </w:tabs>
        <w:autoSpaceDE w:val="0"/>
        <w:autoSpaceDN w:val="0"/>
        <w:adjustRightInd w:val="0"/>
        <w:spacing w:line="240" w:lineRule="auto"/>
        <w:ind w:firstLine="709"/>
        <w:jc w:val="both"/>
        <w:rPr>
          <w:rFonts w:ascii="Times New Roman" w:hAnsi="Times New Roman"/>
          <w:sz w:val="24"/>
          <w:szCs w:val="24"/>
          <w:lang w:eastAsia="ru-RU"/>
        </w:rPr>
      </w:pPr>
      <w:r w:rsidRPr="005A4336">
        <w:rPr>
          <w:rFonts w:ascii="Times New Roman" w:hAnsi="Times New Roman"/>
          <w:sz w:val="24"/>
          <w:szCs w:val="24"/>
          <w:lang w:eastAsia="ru-RU"/>
        </w:rPr>
        <w:t>а) перемещать, засыпать и ломать опознавательные и сигнальные знаки, контрольно - измерительные пункты;</w:t>
      </w:r>
    </w:p>
    <w:p w:rsidR="005A4336" w:rsidRPr="005A4336" w:rsidRDefault="005A4336" w:rsidP="005A4336">
      <w:pPr>
        <w:tabs>
          <w:tab w:val="left" w:pos="900"/>
        </w:tabs>
        <w:autoSpaceDE w:val="0"/>
        <w:autoSpaceDN w:val="0"/>
        <w:adjustRightInd w:val="0"/>
        <w:spacing w:line="240" w:lineRule="auto"/>
        <w:ind w:firstLine="709"/>
        <w:jc w:val="both"/>
        <w:rPr>
          <w:rFonts w:ascii="Times New Roman" w:hAnsi="Times New Roman"/>
          <w:sz w:val="24"/>
          <w:szCs w:val="24"/>
          <w:lang w:eastAsia="ru-RU"/>
        </w:rPr>
      </w:pPr>
      <w:r w:rsidRPr="005A4336">
        <w:rPr>
          <w:rFonts w:ascii="Times New Roman" w:hAnsi="Times New Roman"/>
          <w:sz w:val="24"/>
          <w:szCs w:val="24"/>
          <w:lang w:eastAsia="ru-RU"/>
        </w:rPr>
        <w:t xml:space="preserve">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w:t>
      </w:r>
      <w:r w:rsidRPr="005A4336">
        <w:rPr>
          <w:rFonts w:ascii="Times New Roman" w:hAnsi="Times New Roman"/>
          <w:sz w:val="24"/>
          <w:szCs w:val="24"/>
          <w:lang w:eastAsia="ru-RU"/>
        </w:rPr>
        <w:lastRenderedPageBreak/>
        <w:t>закрывать краны и задвижки, отключать или включать средства связи, энергоснабжения и телемеханики трубопроводов;</w:t>
      </w:r>
    </w:p>
    <w:p w:rsidR="005A4336" w:rsidRPr="005A4336" w:rsidRDefault="005A4336" w:rsidP="005A4336">
      <w:pPr>
        <w:tabs>
          <w:tab w:val="left" w:pos="900"/>
        </w:tabs>
        <w:autoSpaceDE w:val="0"/>
        <w:autoSpaceDN w:val="0"/>
        <w:adjustRightInd w:val="0"/>
        <w:spacing w:line="240" w:lineRule="auto"/>
        <w:ind w:firstLine="709"/>
        <w:jc w:val="both"/>
        <w:rPr>
          <w:rFonts w:ascii="Times New Roman" w:hAnsi="Times New Roman"/>
          <w:sz w:val="24"/>
          <w:szCs w:val="24"/>
          <w:lang w:eastAsia="ru-RU"/>
        </w:rPr>
      </w:pPr>
      <w:r w:rsidRPr="005A4336">
        <w:rPr>
          <w:rFonts w:ascii="Times New Roman" w:hAnsi="Times New Roman"/>
          <w:sz w:val="24"/>
          <w:szCs w:val="24"/>
          <w:lang w:eastAsia="ru-RU"/>
        </w:rPr>
        <w:t>в) устраивать всякого рода свалки, выливать растворы кислот, солей и щелочей;</w:t>
      </w:r>
    </w:p>
    <w:p w:rsidR="005A4336" w:rsidRPr="005A4336" w:rsidRDefault="005A4336" w:rsidP="005A4336">
      <w:pPr>
        <w:tabs>
          <w:tab w:val="left" w:pos="900"/>
        </w:tabs>
        <w:autoSpaceDE w:val="0"/>
        <w:autoSpaceDN w:val="0"/>
        <w:adjustRightInd w:val="0"/>
        <w:spacing w:line="240" w:lineRule="auto"/>
        <w:ind w:firstLine="709"/>
        <w:jc w:val="both"/>
        <w:rPr>
          <w:rFonts w:ascii="Times New Roman" w:hAnsi="Times New Roman"/>
          <w:sz w:val="24"/>
          <w:szCs w:val="24"/>
          <w:lang w:eastAsia="ru-RU"/>
        </w:rPr>
      </w:pPr>
      <w:r w:rsidRPr="005A4336">
        <w:rPr>
          <w:rFonts w:ascii="Times New Roman" w:hAnsi="Times New Roman"/>
          <w:sz w:val="24"/>
          <w:szCs w:val="24"/>
          <w:lang w:eastAsia="ru-RU"/>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5A4336" w:rsidRPr="005A4336" w:rsidRDefault="005A4336" w:rsidP="005A4336">
      <w:pPr>
        <w:tabs>
          <w:tab w:val="left" w:pos="900"/>
        </w:tabs>
        <w:autoSpaceDE w:val="0"/>
        <w:autoSpaceDN w:val="0"/>
        <w:adjustRightInd w:val="0"/>
        <w:spacing w:line="240" w:lineRule="auto"/>
        <w:ind w:firstLine="709"/>
        <w:jc w:val="both"/>
        <w:rPr>
          <w:rFonts w:ascii="Times New Roman" w:hAnsi="Times New Roman"/>
          <w:sz w:val="24"/>
          <w:szCs w:val="24"/>
          <w:lang w:eastAsia="ru-RU"/>
        </w:rPr>
      </w:pPr>
      <w:proofErr w:type="spellStart"/>
      <w:r w:rsidRPr="005A4336">
        <w:rPr>
          <w:rFonts w:ascii="Times New Roman" w:hAnsi="Times New Roman"/>
          <w:sz w:val="24"/>
          <w:szCs w:val="24"/>
          <w:lang w:eastAsia="ru-RU"/>
        </w:rPr>
        <w:t>д</w:t>
      </w:r>
      <w:proofErr w:type="spellEnd"/>
      <w:r w:rsidRPr="005A4336">
        <w:rPr>
          <w:rFonts w:ascii="Times New Roman" w:hAnsi="Times New Roman"/>
          <w:sz w:val="24"/>
          <w:szCs w:val="24"/>
          <w:lang w:eastAsia="ru-RU"/>
        </w:rPr>
        <w:t>) бросать якоря, проходить с отданными якорями, цепями, лотами, волокушами и тралами, производить дноуглубительные и землечерпальные работы;</w:t>
      </w:r>
    </w:p>
    <w:p w:rsidR="005A4336" w:rsidRPr="005A4336" w:rsidRDefault="005A4336" w:rsidP="005A4336">
      <w:pPr>
        <w:tabs>
          <w:tab w:val="left" w:pos="900"/>
        </w:tabs>
        <w:autoSpaceDE w:val="0"/>
        <w:autoSpaceDN w:val="0"/>
        <w:adjustRightInd w:val="0"/>
        <w:spacing w:line="240" w:lineRule="auto"/>
        <w:ind w:firstLine="709"/>
        <w:jc w:val="both"/>
        <w:rPr>
          <w:rFonts w:ascii="Times New Roman" w:hAnsi="Times New Roman"/>
          <w:sz w:val="24"/>
          <w:szCs w:val="24"/>
          <w:lang w:eastAsia="ru-RU"/>
        </w:rPr>
      </w:pPr>
      <w:r w:rsidRPr="005A4336">
        <w:rPr>
          <w:rFonts w:ascii="Times New Roman" w:hAnsi="Times New Roman"/>
          <w:sz w:val="24"/>
          <w:szCs w:val="24"/>
          <w:lang w:eastAsia="ru-RU"/>
        </w:rPr>
        <w:t>е) разводить огонь и размещать какие-либо открытые или закрытые источники огня.</w:t>
      </w:r>
    </w:p>
    <w:p w:rsidR="005A4336" w:rsidRPr="005A4336" w:rsidRDefault="005A4336" w:rsidP="00A377AE">
      <w:pPr>
        <w:numPr>
          <w:ilvl w:val="0"/>
          <w:numId w:val="43"/>
        </w:numPr>
        <w:tabs>
          <w:tab w:val="clear" w:pos="360"/>
          <w:tab w:val="left" w:pos="900"/>
          <w:tab w:val="left" w:pos="1134"/>
        </w:tabs>
        <w:suppressAutoHyphens/>
        <w:spacing w:line="240" w:lineRule="auto"/>
        <w:ind w:left="0" w:firstLine="709"/>
        <w:jc w:val="both"/>
        <w:rPr>
          <w:rFonts w:ascii="Times New Roman" w:hAnsi="Times New Roman"/>
          <w:sz w:val="24"/>
          <w:szCs w:val="24"/>
          <w:lang w:eastAsia="ru-RU"/>
        </w:rPr>
      </w:pPr>
      <w:r w:rsidRPr="005A4336">
        <w:rPr>
          <w:rFonts w:ascii="Times New Roman" w:hAnsi="Times New Roman"/>
          <w:sz w:val="24"/>
          <w:szCs w:val="24"/>
          <w:lang w:eastAsia="ru-RU"/>
        </w:rPr>
        <w:t>В охранных зонах трубопроводов без письменного разрешения предприятий трубопроводного транспорта запрещается:</w:t>
      </w:r>
    </w:p>
    <w:p w:rsidR="005A4336" w:rsidRPr="005A4336" w:rsidRDefault="005A4336" w:rsidP="005A4336">
      <w:pPr>
        <w:tabs>
          <w:tab w:val="left" w:pos="900"/>
        </w:tabs>
        <w:autoSpaceDE w:val="0"/>
        <w:autoSpaceDN w:val="0"/>
        <w:adjustRightInd w:val="0"/>
        <w:spacing w:line="240" w:lineRule="auto"/>
        <w:ind w:firstLine="709"/>
        <w:jc w:val="both"/>
        <w:rPr>
          <w:rFonts w:ascii="Times New Roman" w:hAnsi="Times New Roman"/>
          <w:sz w:val="24"/>
          <w:szCs w:val="24"/>
          <w:lang w:eastAsia="ru-RU"/>
        </w:rPr>
      </w:pPr>
      <w:r w:rsidRPr="005A4336">
        <w:rPr>
          <w:rFonts w:ascii="Times New Roman" w:hAnsi="Times New Roman"/>
          <w:sz w:val="24"/>
          <w:szCs w:val="24"/>
          <w:lang w:eastAsia="ru-RU"/>
        </w:rPr>
        <w:t>а) возводить любые постройки и сооружения;</w:t>
      </w:r>
    </w:p>
    <w:p w:rsidR="005A4336" w:rsidRPr="005A4336" w:rsidRDefault="005A4336" w:rsidP="005A4336">
      <w:pPr>
        <w:tabs>
          <w:tab w:val="left" w:pos="900"/>
        </w:tabs>
        <w:autoSpaceDE w:val="0"/>
        <w:autoSpaceDN w:val="0"/>
        <w:adjustRightInd w:val="0"/>
        <w:spacing w:line="240" w:lineRule="auto"/>
        <w:ind w:firstLine="709"/>
        <w:jc w:val="both"/>
        <w:rPr>
          <w:rFonts w:ascii="Times New Roman" w:hAnsi="Times New Roman"/>
          <w:sz w:val="24"/>
          <w:szCs w:val="24"/>
          <w:lang w:eastAsia="ru-RU"/>
        </w:rPr>
      </w:pPr>
      <w:r w:rsidRPr="005A4336">
        <w:rPr>
          <w:rFonts w:ascii="Times New Roman" w:hAnsi="Times New Roman"/>
          <w:sz w:val="24"/>
          <w:szCs w:val="24"/>
          <w:lang w:eastAsia="ru-RU"/>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5A4336" w:rsidRPr="005A4336" w:rsidRDefault="005A4336" w:rsidP="005A4336">
      <w:pPr>
        <w:tabs>
          <w:tab w:val="left" w:pos="900"/>
        </w:tabs>
        <w:autoSpaceDE w:val="0"/>
        <w:autoSpaceDN w:val="0"/>
        <w:adjustRightInd w:val="0"/>
        <w:spacing w:line="240" w:lineRule="auto"/>
        <w:ind w:firstLine="709"/>
        <w:jc w:val="both"/>
        <w:rPr>
          <w:rFonts w:ascii="Times New Roman" w:hAnsi="Times New Roman"/>
          <w:sz w:val="24"/>
          <w:szCs w:val="24"/>
          <w:lang w:eastAsia="ru-RU"/>
        </w:rPr>
      </w:pPr>
      <w:r w:rsidRPr="005A4336">
        <w:rPr>
          <w:rFonts w:ascii="Times New Roman" w:hAnsi="Times New Roman"/>
          <w:sz w:val="24"/>
          <w:szCs w:val="24"/>
          <w:lang w:eastAsia="ru-RU"/>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5A4336" w:rsidRPr="005A4336" w:rsidRDefault="005A4336" w:rsidP="005A4336">
      <w:pPr>
        <w:tabs>
          <w:tab w:val="left" w:pos="900"/>
        </w:tabs>
        <w:autoSpaceDE w:val="0"/>
        <w:autoSpaceDN w:val="0"/>
        <w:adjustRightInd w:val="0"/>
        <w:spacing w:line="240" w:lineRule="auto"/>
        <w:ind w:firstLine="709"/>
        <w:jc w:val="both"/>
        <w:rPr>
          <w:rFonts w:ascii="Times New Roman" w:hAnsi="Times New Roman"/>
          <w:sz w:val="24"/>
          <w:szCs w:val="24"/>
          <w:lang w:eastAsia="ru-RU"/>
        </w:rPr>
      </w:pPr>
      <w:r w:rsidRPr="005A4336">
        <w:rPr>
          <w:rFonts w:ascii="Times New Roman" w:hAnsi="Times New Roman"/>
          <w:sz w:val="24"/>
          <w:szCs w:val="24"/>
          <w:lang w:eastAsia="ru-RU"/>
        </w:rPr>
        <w:t>г) производить мелиоративные земляные работы, сооружать оросительные и осушительные системы;</w:t>
      </w:r>
    </w:p>
    <w:p w:rsidR="005A4336" w:rsidRPr="005A4336" w:rsidRDefault="005A4336" w:rsidP="005A4336">
      <w:pPr>
        <w:tabs>
          <w:tab w:val="left" w:pos="900"/>
        </w:tabs>
        <w:autoSpaceDE w:val="0"/>
        <w:autoSpaceDN w:val="0"/>
        <w:adjustRightInd w:val="0"/>
        <w:spacing w:line="240" w:lineRule="auto"/>
        <w:ind w:firstLine="709"/>
        <w:jc w:val="both"/>
        <w:rPr>
          <w:rFonts w:ascii="Times New Roman" w:hAnsi="Times New Roman"/>
          <w:sz w:val="24"/>
          <w:szCs w:val="24"/>
          <w:lang w:eastAsia="ru-RU"/>
        </w:rPr>
      </w:pPr>
      <w:proofErr w:type="spellStart"/>
      <w:r w:rsidRPr="005A4336">
        <w:rPr>
          <w:rFonts w:ascii="Times New Roman" w:hAnsi="Times New Roman"/>
          <w:sz w:val="24"/>
          <w:szCs w:val="24"/>
          <w:lang w:eastAsia="ru-RU"/>
        </w:rPr>
        <w:t>д</w:t>
      </w:r>
      <w:proofErr w:type="spellEnd"/>
      <w:r w:rsidRPr="005A4336">
        <w:rPr>
          <w:rFonts w:ascii="Times New Roman" w:hAnsi="Times New Roman"/>
          <w:sz w:val="24"/>
          <w:szCs w:val="24"/>
          <w:lang w:eastAsia="ru-RU"/>
        </w:rPr>
        <w:t>) производить всякого рода открытые и подземные, горные, строительные, монтажные и взрывные работы, планировку грунта.</w:t>
      </w:r>
    </w:p>
    <w:p w:rsidR="005A4336" w:rsidRPr="005A4336" w:rsidRDefault="005A4336" w:rsidP="005A4336">
      <w:pPr>
        <w:tabs>
          <w:tab w:val="left" w:pos="900"/>
        </w:tabs>
        <w:autoSpaceDE w:val="0"/>
        <w:autoSpaceDN w:val="0"/>
        <w:adjustRightInd w:val="0"/>
        <w:spacing w:line="240" w:lineRule="auto"/>
        <w:ind w:firstLine="709"/>
        <w:jc w:val="both"/>
        <w:rPr>
          <w:rFonts w:ascii="Times New Roman" w:hAnsi="Times New Roman"/>
          <w:sz w:val="24"/>
          <w:szCs w:val="24"/>
          <w:lang w:eastAsia="ru-RU"/>
        </w:rPr>
      </w:pPr>
      <w:r w:rsidRPr="005A4336">
        <w:rPr>
          <w:rFonts w:ascii="Times New Roman" w:hAnsi="Times New Roman"/>
          <w:sz w:val="24"/>
          <w:szCs w:val="24"/>
          <w:lang w:eastAsia="ru-RU"/>
        </w:rPr>
        <w:t>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w:t>
      </w:r>
    </w:p>
    <w:p w:rsidR="005A4336" w:rsidRPr="005A4336" w:rsidRDefault="005A4336" w:rsidP="005A4336">
      <w:pPr>
        <w:tabs>
          <w:tab w:val="left" w:pos="900"/>
        </w:tabs>
        <w:autoSpaceDE w:val="0"/>
        <w:autoSpaceDN w:val="0"/>
        <w:adjustRightInd w:val="0"/>
        <w:spacing w:line="240" w:lineRule="auto"/>
        <w:ind w:firstLine="709"/>
        <w:jc w:val="both"/>
        <w:rPr>
          <w:rFonts w:ascii="Times New Roman" w:hAnsi="Times New Roman"/>
          <w:sz w:val="24"/>
          <w:szCs w:val="24"/>
          <w:lang w:eastAsia="ru-RU"/>
        </w:rPr>
      </w:pPr>
      <w:r w:rsidRPr="005A4336">
        <w:rPr>
          <w:rFonts w:ascii="Times New Roman" w:hAnsi="Times New Roman"/>
          <w:sz w:val="24"/>
          <w:szCs w:val="24"/>
          <w:lang w:eastAsia="ru-RU"/>
        </w:rPr>
        <w:t xml:space="preserve">е) производить </w:t>
      </w:r>
      <w:proofErr w:type="spellStart"/>
      <w:r w:rsidRPr="005A4336">
        <w:rPr>
          <w:rFonts w:ascii="Times New Roman" w:hAnsi="Times New Roman"/>
          <w:sz w:val="24"/>
          <w:szCs w:val="24"/>
          <w:lang w:eastAsia="ru-RU"/>
        </w:rPr>
        <w:t>геологосъемочные</w:t>
      </w:r>
      <w:proofErr w:type="spellEnd"/>
      <w:r w:rsidRPr="005A4336">
        <w:rPr>
          <w:rFonts w:ascii="Times New Roman" w:hAnsi="Times New Roman"/>
          <w:sz w:val="24"/>
          <w:szCs w:val="24"/>
          <w:lang w:eastAsia="ru-RU"/>
        </w:rPr>
        <w:t xml:space="preserve">, </w:t>
      </w:r>
      <w:proofErr w:type="spellStart"/>
      <w:proofErr w:type="gramStart"/>
      <w:r w:rsidRPr="005A4336">
        <w:rPr>
          <w:rFonts w:ascii="Times New Roman" w:hAnsi="Times New Roman"/>
          <w:sz w:val="24"/>
          <w:szCs w:val="24"/>
          <w:lang w:eastAsia="ru-RU"/>
        </w:rPr>
        <w:t>геолого</w:t>
      </w:r>
      <w:proofErr w:type="spellEnd"/>
      <w:r w:rsidRPr="005A4336">
        <w:rPr>
          <w:rFonts w:ascii="Times New Roman" w:hAnsi="Times New Roman"/>
          <w:sz w:val="24"/>
          <w:szCs w:val="24"/>
          <w:lang w:eastAsia="ru-RU"/>
        </w:rPr>
        <w:t xml:space="preserve"> - разведочные</w:t>
      </w:r>
      <w:proofErr w:type="gramEnd"/>
      <w:r w:rsidRPr="005A4336">
        <w:rPr>
          <w:rFonts w:ascii="Times New Roman" w:hAnsi="Times New Roman"/>
          <w:sz w:val="24"/>
          <w:szCs w:val="24"/>
          <w:lang w:eastAsia="ru-RU"/>
        </w:rPr>
        <w:t>,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5A4336" w:rsidRPr="005A4336" w:rsidRDefault="005A4336" w:rsidP="005A4336">
      <w:pPr>
        <w:tabs>
          <w:tab w:val="left" w:pos="900"/>
        </w:tabs>
        <w:autoSpaceDE w:val="0"/>
        <w:autoSpaceDN w:val="0"/>
        <w:adjustRightInd w:val="0"/>
        <w:spacing w:line="240" w:lineRule="auto"/>
        <w:ind w:firstLine="709"/>
        <w:jc w:val="both"/>
        <w:rPr>
          <w:rFonts w:ascii="Times New Roman" w:hAnsi="Times New Roman"/>
          <w:sz w:val="24"/>
          <w:szCs w:val="24"/>
          <w:lang w:eastAsia="ru-RU"/>
        </w:rPr>
      </w:pPr>
      <w:r w:rsidRPr="005A4336">
        <w:rPr>
          <w:rFonts w:ascii="Times New Roman" w:hAnsi="Times New Roman"/>
          <w:sz w:val="24"/>
          <w:szCs w:val="24"/>
          <w:lang w:eastAsia="ru-RU"/>
        </w:rPr>
        <w:t>Предприятия и организации, получившие письменное разрешение на ведение в охранных зонах трубопроводов работ, обязаны выполнять их с соблюдением условий, обеспечивающих сохранность трубопроводов и опознавательных знаков, и несут ответственность за повреждение последних.</w:t>
      </w:r>
    </w:p>
    <w:p w:rsidR="005A4336" w:rsidRPr="005A4336" w:rsidRDefault="005A4336" w:rsidP="00A377AE">
      <w:pPr>
        <w:numPr>
          <w:ilvl w:val="0"/>
          <w:numId w:val="43"/>
        </w:numPr>
        <w:tabs>
          <w:tab w:val="clear" w:pos="360"/>
          <w:tab w:val="left" w:pos="900"/>
          <w:tab w:val="left" w:pos="1134"/>
        </w:tabs>
        <w:suppressAutoHyphens/>
        <w:spacing w:line="240" w:lineRule="auto"/>
        <w:ind w:left="0" w:firstLine="709"/>
        <w:jc w:val="both"/>
        <w:rPr>
          <w:rFonts w:ascii="Times New Roman" w:hAnsi="Times New Roman"/>
          <w:sz w:val="24"/>
          <w:szCs w:val="24"/>
          <w:lang w:eastAsia="ru-RU"/>
        </w:rPr>
      </w:pPr>
      <w:r w:rsidRPr="005A4336">
        <w:rPr>
          <w:rFonts w:ascii="Times New Roman" w:hAnsi="Times New Roman"/>
          <w:sz w:val="24"/>
          <w:szCs w:val="24"/>
          <w:lang w:eastAsia="ru-RU"/>
        </w:rPr>
        <w:t>Предприятиям трубопроводного транспорта разрешается:</w:t>
      </w:r>
    </w:p>
    <w:p w:rsidR="005A4336" w:rsidRPr="005A4336" w:rsidRDefault="005A4336" w:rsidP="005A4336">
      <w:pPr>
        <w:tabs>
          <w:tab w:val="left" w:pos="900"/>
        </w:tabs>
        <w:autoSpaceDE w:val="0"/>
        <w:autoSpaceDN w:val="0"/>
        <w:adjustRightInd w:val="0"/>
        <w:spacing w:line="240" w:lineRule="auto"/>
        <w:ind w:firstLine="709"/>
        <w:jc w:val="both"/>
        <w:rPr>
          <w:rFonts w:ascii="Times New Roman" w:hAnsi="Times New Roman"/>
          <w:sz w:val="24"/>
          <w:szCs w:val="24"/>
          <w:lang w:eastAsia="ru-RU"/>
        </w:rPr>
      </w:pPr>
      <w:r w:rsidRPr="005A4336">
        <w:rPr>
          <w:rFonts w:ascii="Times New Roman" w:hAnsi="Times New Roman"/>
          <w:sz w:val="24"/>
          <w:szCs w:val="24"/>
          <w:lang w:eastAsia="ru-RU"/>
        </w:rPr>
        <w:t>а) подъезд в соответствии со схемой проездов, согласованной с землепользователем, автомобильного транспорта и других сре</w:t>
      </w:r>
      <w:proofErr w:type="gramStart"/>
      <w:r w:rsidRPr="005A4336">
        <w:rPr>
          <w:rFonts w:ascii="Times New Roman" w:hAnsi="Times New Roman"/>
          <w:sz w:val="24"/>
          <w:szCs w:val="24"/>
          <w:lang w:eastAsia="ru-RU"/>
        </w:rPr>
        <w:t>дств к тр</w:t>
      </w:r>
      <w:proofErr w:type="gramEnd"/>
      <w:r w:rsidRPr="005A4336">
        <w:rPr>
          <w:rFonts w:ascii="Times New Roman" w:hAnsi="Times New Roman"/>
          <w:sz w:val="24"/>
          <w:szCs w:val="24"/>
          <w:lang w:eastAsia="ru-RU"/>
        </w:rPr>
        <w:t>убопроводу и его объектам для обслуживания и проведения ремонтных работ.</w:t>
      </w:r>
    </w:p>
    <w:p w:rsidR="005A4336" w:rsidRPr="005A4336" w:rsidRDefault="005A4336" w:rsidP="005A4336">
      <w:pPr>
        <w:tabs>
          <w:tab w:val="left" w:pos="900"/>
        </w:tabs>
        <w:autoSpaceDE w:val="0"/>
        <w:autoSpaceDN w:val="0"/>
        <w:adjustRightInd w:val="0"/>
        <w:spacing w:line="240" w:lineRule="auto"/>
        <w:ind w:firstLine="709"/>
        <w:jc w:val="both"/>
        <w:rPr>
          <w:rFonts w:ascii="Times New Roman" w:hAnsi="Times New Roman"/>
          <w:sz w:val="24"/>
          <w:szCs w:val="24"/>
          <w:lang w:eastAsia="ru-RU"/>
        </w:rPr>
      </w:pPr>
      <w:r w:rsidRPr="005A4336">
        <w:rPr>
          <w:rFonts w:ascii="Times New Roman" w:hAnsi="Times New Roman"/>
          <w:sz w:val="24"/>
          <w:szCs w:val="24"/>
          <w:lang w:eastAsia="ru-RU"/>
        </w:rPr>
        <w:t>В аварийных ситуациях разрешается подъе</w:t>
      </w:r>
      <w:proofErr w:type="gramStart"/>
      <w:r w:rsidRPr="005A4336">
        <w:rPr>
          <w:rFonts w:ascii="Times New Roman" w:hAnsi="Times New Roman"/>
          <w:sz w:val="24"/>
          <w:szCs w:val="24"/>
          <w:lang w:eastAsia="ru-RU"/>
        </w:rPr>
        <w:t>зд к тр</w:t>
      </w:r>
      <w:proofErr w:type="gramEnd"/>
      <w:r w:rsidRPr="005A4336">
        <w:rPr>
          <w:rFonts w:ascii="Times New Roman" w:hAnsi="Times New Roman"/>
          <w:sz w:val="24"/>
          <w:szCs w:val="24"/>
          <w:lang w:eastAsia="ru-RU"/>
        </w:rPr>
        <w:t>убопроводу и сооружениям на нем по маршруту, обеспечивающему доставку техники и материалов для устранения аварий с последующим оформлением и оплатой нанесенных убытков землевладельцам.</w:t>
      </w:r>
    </w:p>
    <w:p w:rsidR="005A4336" w:rsidRPr="005A4336" w:rsidRDefault="005A4336" w:rsidP="005A4336">
      <w:pPr>
        <w:tabs>
          <w:tab w:val="left" w:pos="900"/>
        </w:tabs>
        <w:autoSpaceDE w:val="0"/>
        <w:autoSpaceDN w:val="0"/>
        <w:adjustRightInd w:val="0"/>
        <w:spacing w:line="240" w:lineRule="auto"/>
        <w:ind w:firstLine="709"/>
        <w:jc w:val="both"/>
        <w:rPr>
          <w:rFonts w:ascii="Times New Roman" w:hAnsi="Times New Roman"/>
          <w:sz w:val="24"/>
          <w:szCs w:val="24"/>
          <w:lang w:eastAsia="ru-RU"/>
        </w:rPr>
      </w:pPr>
      <w:r w:rsidRPr="005A4336">
        <w:rPr>
          <w:rFonts w:ascii="Times New Roman" w:hAnsi="Times New Roman"/>
          <w:sz w:val="24"/>
          <w:szCs w:val="24"/>
          <w:lang w:eastAsia="ru-RU"/>
        </w:rPr>
        <w:t>Если трубопроводы проходят по территории запретных зон и специальных объектов, то соответствующие организации должны выдавать работникам, обслуживающим эти трубопроводы, пропуска для проведения осмотров и ремонтных работ в любое время суток;</w:t>
      </w:r>
    </w:p>
    <w:p w:rsidR="005A4336" w:rsidRPr="005A4336" w:rsidRDefault="005A4336" w:rsidP="005A4336">
      <w:pPr>
        <w:tabs>
          <w:tab w:val="left" w:pos="900"/>
        </w:tabs>
        <w:autoSpaceDE w:val="0"/>
        <w:autoSpaceDN w:val="0"/>
        <w:adjustRightInd w:val="0"/>
        <w:spacing w:line="240" w:lineRule="auto"/>
        <w:ind w:firstLine="709"/>
        <w:jc w:val="both"/>
        <w:rPr>
          <w:rFonts w:ascii="Times New Roman" w:hAnsi="Times New Roman"/>
          <w:sz w:val="24"/>
          <w:szCs w:val="24"/>
          <w:lang w:eastAsia="ru-RU"/>
        </w:rPr>
      </w:pPr>
      <w:r w:rsidRPr="005A4336">
        <w:rPr>
          <w:rFonts w:ascii="Times New Roman" w:hAnsi="Times New Roman"/>
          <w:sz w:val="24"/>
          <w:szCs w:val="24"/>
          <w:lang w:eastAsia="ru-RU"/>
        </w:rPr>
        <w:t xml:space="preserve">б) устройство в пределах охранной зоны шурфов для проверки качества изоляции трубопроводов и состояния средств их электрохимической защиты от коррозии и производство других земляных работ, необходимых для обеспечения нормальной </w:t>
      </w:r>
      <w:r w:rsidRPr="005A4336">
        <w:rPr>
          <w:rFonts w:ascii="Times New Roman" w:hAnsi="Times New Roman"/>
          <w:sz w:val="24"/>
          <w:szCs w:val="24"/>
          <w:lang w:eastAsia="ru-RU"/>
        </w:rPr>
        <w:lastRenderedPageBreak/>
        <w:t>эксплуатации трубопроводов, с предварительным (не менее чем за 5 суток до начала работ) уведомлением об этом землепользователя;</w:t>
      </w:r>
    </w:p>
    <w:p w:rsidR="005A4336" w:rsidRPr="005A4336" w:rsidRDefault="005A4336" w:rsidP="005A4336">
      <w:pPr>
        <w:tabs>
          <w:tab w:val="left" w:pos="900"/>
        </w:tabs>
        <w:autoSpaceDE w:val="0"/>
        <w:autoSpaceDN w:val="0"/>
        <w:adjustRightInd w:val="0"/>
        <w:spacing w:line="240" w:lineRule="auto"/>
        <w:ind w:firstLine="709"/>
        <w:jc w:val="both"/>
        <w:rPr>
          <w:rFonts w:ascii="Times New Roman" w:hAnsi="Times New Roman"/>
          <w:sz w:val="24"/>
          <w:szCs w:val="24"/>
          <w:lang w:eastAsia="ru-RU"/>
        </w:rPr>
      </w:pPr>
      <w:r w:rsidRPr="005A4336">
        <w:rPr>
          <w:rFonts w:ascii="Times New Roman" w:hAnsi="Times New Roman"/>
          <w:sz w:val="24"/>
          <w:szCs w:val="24"/>
          <w:lang w:eastAsia="ru-RU"/>
        </w:rPr>
        <w:t>в) вырубка деревьев при авариях на трубопроводах, проходящих через лесные угодья, с последующим оформлением в установленном порядке лесорубочных билетов и с очисткой мест от порубочных остатков.</w:t>
      </w:r>
    </w:p>
    <w:p w:rsidR="005A4336" w:rsidRPr="005A4336" w:rsidRDefault="005A4336" w:rsidP="005A4336">
      <w:pPr>
        <w:tabs>
          <w:tab w:val="left" w:pos="900"/>
        </w:tabs>
        <w:autoSpaceDE w:val="0"/>
        <w:autoSpaceDN w:val="0"/>
        <w:adjustRightInd w:val="0"/>
        <w:spacing w:line="240" w:lineRule="auto"/>
        <w:ind w:firstLine="709"/>
        <w:jc w:val="both"/>
        <w:rPr>
          <w:rFonts w:ascii="Times New Roman" w:hAnsi="Times New Roman"/>
          <w:sz w:val="24"/>
          <w:szCs w:val="24"/>
          <w:lang w:eastAsia="ru-RU"/>
        </w:rPr>
      </w:pPr>
      <w:r w:rsidRPr="005A4336">
        <w:rPr>
          <w:rFonts w:ascii="Times New Roman" w:hAnsi="Times New Roman"/>
          <w:sz w:val="24"/>
          <w:szCs w:val="24"/>
          <w:lang w:eastAsia="ru-RU"/>
        </w:rPr>
        <w:t>В случае необходимости предприятия трубопроводного транспорта могут осуществлять в процессе текущего содержания трубопроводов рубку леса в их охранных зонах с оформлением лесорубочных билетов на общих основаниях. Полученная при этом древесина используется указанными предприятиями.</w:t>
      </w:r>
    </w:p>
    <w:p w:rsidR="005A4336" w:rsidRPr="005A4336" w:rsidRDefault="005A4336" w:rsidP="00A377AE">
      <w:pPr>
        <w:pStyle w:val="ConsPlusNormal"/>
        <w:widowControl/>
        <w:numPr>
          <w:ilvl w:val="0"/>
          <w:numId w:val="44"/>
        </w:numPr>
        <w:tabs>
          <w:tab w:val="clear" w:pos="1410"/>
          <w:tab w:val="left" w:pos="900"/>
          <w:tab w:val="num" w:pos="1080"/>
        </w:tabs>
        <w:suppressAutoHyphens/>
        <w:autoSpaceDN/>
        <w:adjustRightInd/>
        <w:ind w:left="0" w:firstLine="709"/>
        <w:jc w:val="both"/>
        <w:rPr>
          <w:rFonts w:ascii="Times New Roman" w:hAnsi="Times New Roman" w:cs="Times New Roman"/>
          <w:sz w:val="24"/>
          <w:szCs w:val="24"/>
        </w:rPr>
      </w:pPr>
      <w:r w:rsidRPr="005A4336">
        <w:rPr>
          <w:rFonts w:ascii="Times New Roman" w:hAnsi="Times New Roman" w:cs="Times New Roman"/>
          <w:sz w:val="24"/>
          <w:szCs w:val="24"/>
        </w:rPr>
        <w:t>размещать детские и спортивные площадки, стадионы, рынки, торговые точки, загоны для скота, гаражи и стоянки всех видов машин и механизмов (в охранных зонах воздушных линий электропередачи);</w:t>
      </w:r>
    </w:p>
    <w:p w:rsidR="005A4336" w:rsidRPr="005A4336" w:rsidRDefault="005A4336" w:rsidP="00A377AE">
      <w:pPr>
        <w:pStyle w:val="ConsPlusNormal"/>
        <w:widowControl/>
        <w:numPr>
          <w:ilvl w:val="0"/>
          <w:numId w:val="44"/>
        </w:numPr>
        <w:tabs>
          <w:tab w:val="clear" w:pos="1410"/>
          <w:tab w:val="left" w:pos="900"/>
          <w:tab w:val="num" w:pos="1080"/>
        </w:tabs>
        <w:suppressAutoHyphens/>
        <w:autoSpaceDN/>
        <w:adjustRightInd/>
        <w:ind w:left="0" w:firstLine="709"/>
        <w:jc w:val="both"/>
        <w:rPr>
          <w:rFonts w:ascii="Times New Roman" w:hAnsi="Times New Roman" w:cs="Times New Roman"/>
          <w:sz w:val="24"/>
          <w:szCs w:val="24"/>
        </w:rPr>
      </w:pPr>
      <w:r w:rsidRPr="005A4336">
        <w:rPr>
          <w:rFonts w:ascii="Times New Roman" w:hAnsi="Times New Roman" w:cs="Times New Roman"/>
          <w:sz w:val="24"/>
          <w:szCs w:val="24"/>
        </w:rPr>
        <w:t>складировать или размещать хранилища любых, в том числе горюче-смазочных, материалов.</w:t>
      </w:r>
    </w:p>
    <w:p w:rsidR="005A4336" w:rsidRPr="005A4336" w:rsidRDefault="005A4336" w:rsidP="00A377AE">
      <w:pPr>
        <w:numPr>
          <w:ilvl w:val="0"/>
          <w:numId w:val="43"/>
        </w:numPr>
        <w:tabs>
          <w:tab w:val="clear" w:pos="360"/>
          <w:tab w:val="left" w:pos="900"/>
          <w:tab w:val="left" w:pos="1134"/>
        </w:tabs>
        <w:suppressAutoHyphens/>
        <w:spacing w:line="240" w:lineRule="auto"/>
        <w:ind w:left="0" w:firstLine="709"/>
        <w:jc w:val="both"/>
        <w:rPr>
          <w:rFonts w:ascii="Times New Roman" w:hAnsi="Times New Roman"/>
          <w:sz w:val="24"/>
          <w:szCs w:val="24"/>
          <w:lang w:eastAsia="ru-RU"/>
        </w:rPr>
      </w:pPr>
      <w:r w:rsidRPr="005A4336">
        <w:rPr>
          <w:rFonts w:ascii="Times New Roman" w:hAnsi="Times New Roman"/>
          <w:sz w:val="24"/>
          <w:szCs w:val="24"/>
          <w:lang w:eastAsia="ru-RU"/>
        </w:rPr>
        <w:t>Любые работы и действия, производимые в охранных зонах трубопроводов, кроме ремонтно-восстановительных и сельскохозяйственных работ, могут выполняться только по получении "Разрешения на производство работ в охранной зон</w:t>
      </w:r>
      <w:r>
        <w:rPr>
          <w:rFonts w:ascii="Times New Roman" w:hAnsi="Times New Roman"/>
          <w:sz w:val="24"/>
          <w:szCs w:val="24"/>
          <w:lang w:eastAsia="ru-RU"/>
        </w:rPr>
        <w:t xml:space="preserve">е магистрального трубопровода" </w:t>
      </w:r>
      <w:r w:rsidRPr="005A4336">
        <w:rPr>
          <w:rFonts w:ascii="Times New Roman" w:hAnsi="Times New Roman"/>
          <w:sz w:val="24"/>
          <w:szCs w:val="24"/>
          <w:lang w:eastAsia="ru-RU"/>
        </w:rPr>
        <w:t>от предприятия трубопроводного транспорта.</w:t>
      </w:r>
    </w:p>
    <w:p w:rsidR="005A4336" w:rsidRPr="005A4336" w:rsidRDefault="005A4336" w:rsidP="005A4336">
      <w:pPr>
        <w:autoSpaceDE w:val="0"/>
        <w:autoSpaceDN w:val="0"/>
        <w:adjustRightInd w:val="0"/>
        <w:spacing w:line="240" w:lineRule="auto"/>
        <w:ind w:firstLine="709"/>
        <w:jc w:val="both"/>
        <w:rPr>
          <w:rFonts w:ascii="Times New Roman" w:hAnsi="Times New Roman"/>
          <w:sz w:val="24"/>
          <w:szCs w:val="24"/>
          <w:lang w:eastAsia="ru-RU"/>
        </w:rPr>
      </w:pPr>
      <w:r w:rsidRPr="005A4336">
        <w:rPr>
          <w:rFonts w:ascii="Times New Roman" w:hAnsi="Times New Roman"/>
          <w:sz w:val="24"/>
          <w:szCs w:val="24"/>
          <w:lang w:eastAsia="ru-RU"/>
        </w:rPr>
        <w:t>Разрешение на производство работ может быть выдано только при условии наличия у производителя работ проектной и исполнительной документации, на которой нанесены действующие трубопроводы.</w:t>
      </w:r>
    </w:p>
    <w:p w:rsidR="005A4336" w:rsidRPr="005A4336" w:rsidRDefault="005A4336" w:rsidP="00A377AE">
      <w:pPr>
        <w:numPr>
          <w:ilvl w:val="0"/>
          <w:numId w:val="43"/>
        </w:numPr>
        <w:tabs>
          <w:tab w:val="clear" w:pos="360"/>
          <w:tab w:val="left" w:pos="900"/>
          <w:tab w:val="left" w:pos="1134"/>
        </w:tabs>
        <w:suppressAutoHyphens/>
        <w:spacing w:line="240" w:lineRule="auto"/>
        <w:ind w:left="0" w:firstLine="709"/>
        <w:jc w:val="both"/>
        <w:rPr>
          <w:rFonts w:ascii="Times New Roman" w:hAnsi="Times New Roman"/>
          <w:sz w:val="24"/>
          <w:szCs w:val="24"/>
          <w:lang w:eastAsia="ru-RU"/>
        </w:rPr>
      </w:pPr>
      <w:r w:rsidRPr="005A4336">
        <w:rPr>
          <w:rFonts w:ascii="Times New Roman" w:hAnsi="Times New Roman"/>
          <w:sz w:val="24"/>
          <w:szCs w:val="24"/>
          <w:lang w:eastAsia="ru-RU"/>
        </w:rPr>
        <w:t xml:space="preserve">Полевые сельскохозяйственные работы в охранных зонах трубопроводов производятся землепользователями с предварительным уведомлением предприятия трубопроводного транспорта </w:t>
      </w:r>
      <w:proofErr w:type="gramStart"/>
      <w:r w:rsidRPr="005A4336">
        <w:rPr>
          <w:rFonts w:ascii="Times New Roman" w:hAnsi="Times New Roman"/>
          <w:sz w:val="24"/>
          <w:szCs w:val="24"/>
          <w:lang w:eastAsia="ru-RU"/>
        </w:rPr>
        <w:t>о</w:t>
      </w:r>
      <w:proofErr w:type="gramEnd"/>
      <w:r w:rsidRPr="005A4336">
        <w:rPr>
          <w:rFonts w:ascii="Times New Roman" w:hAnsi="Times New Roman"/>
          <w:sz w:val="24"/>
          <w:szCs w:val="24"/>
          <w:lang w:eastAsia="ru-RU"/>
        </w:rPr>
        <w:t xml:space="preserve"> их начале.</w:t>
      </w:r>
    </w:p>
    <w:p w:rsidR="005A4336" w:rsidRPr="005A4336" w:rsidRDefault="005A4336" w:rsidP="00A377AE">
      <w:pPr>
        <w:numPr>
          <w:ilvl w:val="0"/>
          <w:numId w:val="43"/>
        </w:numPr>
        <w:tabs>
          <w:tab w:val="clear" w:pos="360"/>
          <w:tab w:val="left" w:pos="900"/>
          <w:tab w:val="left" w:pos="1134"/>
        </w:tabs>
        <w:suppressAutoHyphens/>
        <w:spacing w:line="240" w:lineRule="auto"/>
        <w:ind w:left="0" w:firstLine="709"/>
        <w:jc w:val="both"/>
        <w:rPr>
          <w:rFonts w:ascii="Times New Roman" w:hAnsi="Times New Roman"/>
          <w:sz w:val="24"/>
          <w:szCs w:val="24"/>
          <w:lang w:eastAsia="ru-RU"/>
        </w:rPr>
      </w:pPr>
      <w:r w:rsidRPr="005A4336">
        <w:rPr>
          <w:rFonts w:ascii="Times New Roman" w:hAnsi="Times New Roman"/>
          <w:sz w:val="24"/>
          <w:szCs w:val="24"/>
          <w:lang w:eastAsia="ru-RU"/>
        </w:rPr>
        <w:t>На орошаемых землях, находящихся в охранных зонах трубопроводов, работы, связанные с временным затоплением земель, производятся по согласованию между землепользователем и предприятием трубопроводного транспорта.</w:t>
      </w:r>
    </w:p>
    <w:p w:rsidR="000E451A" w:rsidRPr="000E451A" w:rsidRDefault="000E451A" w:rsidP="003E686B">
      <w:pPr>
        <w:pStyle w:val="3"/>
        <w:keepLines w:val="0"/>
        <w:suppressAutoHyphens/>
        <w:spacing w:before="180" w:after="120" w:line="240" w:lineRule="auto"/>
        <w:rPr>
          <w:rFonts w:eastAsia="Times New Roman" w:cs="Times New Roman"/>
          <w:bCs/>
          <w:lang w:eastAsia="ar-SA"/>
        </w:rPr>
      </w:pPr>
      <w:bookmarkStart w:id="407" w:name="_Toc423619578"/>
      <w:bookmarkStart w:id="408" w:name="_Toc469644305"/>
      <w:bookmarkStart w:id="409" w:name="_Toc473109843"/>
      <w:bookmarkStart w:id="410" w:name="_Toc478469554"/>
      <w:bookmarkStart w:id="411" w:name="_Toc484512138"/>
      <w:bookmarkStart w:id="412" w:name="_Toc492371613"/>
      <w:bookmarkStart w:id="413" w:name="_Toc501977888"/>
      <w:r w:rsidRPr="000E451A">
        <w:rPr>
          <w:rFonts w:eastAsia="Times New Roman" w:cs="Times New Roman"/>
          <w:bCs/>
          <w:lang w:eastAsia="ar-SA"/>
        </w:rPr>
        <w:t xml:space="preserve">Статья </w:t>
      </w:r>
      <w:r w:rsidR="003E686B">
        <w:rPr>
          <w:rFonts w:eastAsia="Times New Roman" w:cs="Times New Roman"/>
          <w:bCs/>
          <w:lang w:eastAsia="ar-SA"/>
        </w:rPr>
        <w:t>54</w:t>
      </w:r>
      <w:r w:rsidRPr="000E451A">
        <w:rPr>
          <w:rFonts w:eastAsia="Times New Roman" w:cs="Times New Roman"/>
          <w:bCs/>
          <w:lang w:eastAsia="ar-SA"/>
        </w:rPr>
        <w:t>. Ограничения использования зон размещения водоводов</w:t>
      </w:r>
      <w:bookmarkEnd w:id="407"/>
      <w:bookmarkEnd w:id="408"/>
      <w:bookmarkEnd w:id="409"/>
      <w:bookmarkEnd w:id="410"/>
      <w:bookmarkEnd w:id="411"/>
      <w:bookmarkEnd w:id="412"/>
      <w:bookmarkEnd w:id="413"/>
    </w:p>
    <w:p w:rsidR="000E451A" w:rsidRPr="00BB383F" w:rsidRDefault="000E451A" w:rsidP="000E45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Pr="00BB383F">
        <w:rPr>
          <w:rFonts w:ascii="Times New Roman" w:hAnsi="Times New Roman" w:cs="Times New Roman"/>
          <w:sz w:val="24"/>
          <w:szCs w:val="24"/>
        </w:rPr>
        <w:t>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 - защитной полосой.</w:t>
      </w:r>
    </w:p>
    <w:p w:rsidR="000E451A" w:rsidRPr="00BB383F" w:rsidRDefault="000E451A" w:rsidP="000E451A">
      <w:pPr>
        <w:pStyle w:val="ConsPlusNormal"/>
        <w:ind w:firstLine="540"/>
        <w:jc w:val="both"/>
        <w:rPr>
          <w:rFonts w:ascii="Times New Roman" w:hAnsi="Times New Roman" w:cs="Times New Roman"/>
          <w:sz w:val="24"/>
          <w:szCs w:val="24"/>
        </w:rPr>
      </w:pPr>
      <w:r w:rsidRPr="00BB383F">
        <w:rPr>
          <w:rFonts w:ascii="Times New Roman" w:hAnsi="Times New Roman" w:cs="Times New Roman"/>
          <w:sz w:val="24"/>
          <w:szCs w:val="24"/>
        </w:rPr>
        <w:t>Ширину санитарно - защитной полосы следует принимать по обе стороны от крайних линий водопровода:</w:t>
      </w:r>
    </w:p>
    <w:p w:rsidR="000E451A" w:rsidRPr="00BB383F" w:rsidRDefault="000E451A" w:rsidP="000E45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а) </w:t>
      </w:r>
      <w:r w:rsidRPr="00BB383F">
        <w:rPr>
          <w:rFonts w:ascii="Times New Roman" w:hAnsi="Times New Roman" w:cs="Times New Roman"/>
          <w:sz w:val="24"/>
          <w:szCs w:val="24"/>
        </w:rPr>
        <w:t>при отсутствии грунтовых вод - не менее 10 м при диаметре водоводов до 1000 мм и не менее 20 м при диаметре водоводов более 1000 мм;</w:t>
      </w:r>
    </w:p>
    <w:p w:rsidR="000E451A" w:rsidRPr="00BB383F" w:rsidRDefault="000E451A" w:rsidP="000E45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б) </w:t>
      </w:r>
      <w:r w:rsidRPr="00BB383F">
        <w:rPr>
          <w:rFonts w:ascii="Times New Roman" w:hAnsi="Times New Roman" w:cs="Times New Roman"/>
          <w:sz w:val="24"/>
          <w:szCs w:val="24"/>
        </w:rPr>
        <w:t>при наличии грунтовых вод - не менее 50 м вне зависимости от диаметра водоводов.</w:t>
      </w:r>
    </w:p>
    <w:p w:rsidR="000E451A" w:rsidRPr="00BB383F" w:rsidRDefault="000E451A" w:rsidP="000E451A">
      <w:pPr>
        <w:pStyle w:val="ConsPlusNormal"/>
        <w:jc w:val="both"/>
        <w:rPr>
          <w:rFonts w:ascii="Times New Roman" w:hAnsi="Times New Roman" w:cs="Times New Roman"/>
          <w:sz w:val="24"/>
          <w:szCs w:val="24"/>
        </w:rPr>
      </w:pPr>
      <w:r w:rsidRPr="00BB383F">
        <w:rPr>
          <w:rFonts w:ascii="Times New Roman" w:hAnsi="Times New Roman" w:cs="Times New Roman"/>
          <w:sz w:val="24"/>
          <w:szCs w:val="24"/>
        </w:rPr>
        <w:t>В случае необходимости допускается сокращение ширины санитарно - 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0E451A" w:rsidRPr="00BB383F" w:rsidRDefault="000E451A" w:rsidP="000E45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BB383F">
        <w:rPr>
          <w:rFonts w:ascii="Times New Roman" w:hAnsi="Times New Roman" w:cs="Times New Roman"/>
          <w:sz w:val="24"/>
          <w:szCs w:val="24"/>
        </w:rPr>
        <w:t>Мероприятия по санитарно-защитной полосе водоводов:</w:t>
      </w:r>
    </w:p>
    <w:p w:rsidR="000E451A" w:rsidRPr="00BB383F" w:rsidRDefault="000E451A" w:rsidP="000E451A">
      <w:pPr>
        <w:pStyle w:val="ConsPlusNormal"/>
        <w:ind w:firstLine="709"/>
        <w:jc w:val="both"/>
        <w:rPr>
          <w:rFonts w:ascii="Times New Roman" w:hAnsi="Times New Roman" w:cs="Times New Roman"/>
          <w:sz w:val="24"/>
          <w:szCs w:val="24"/>
        </w:rPr>
      </w:pPr>
      <w:r w:rsidRPr="00BB383F">
        <w:rPr>
          <w:rFonts w:ascii="Times New Roman" w:hAnsi="Times New Roman" w:cs="Times New Roman"/>
          <w:sz w:val="24"/>
          <w:szCs w:val="24"/>
        </w:rPr>
        <w:t>В пределах санитарно-защитной полосы водоводов должны отсутствовать источники загрязнения почвы и грунтовых вод.</w:t>
      </w:r>
    </w:p>
    <w:p w:rsidR="000E451A" w:rsidRDefault="000E451A" w:rsidP="000E451A">
      <w:pPr>
        <w:pStyle w:val="ConsPlusNormal"/>
        <w:ind w:firstLine="709"/>
        <w:jc w:val="both"/>
        <w:rPr>
          <w:rFonts w:ascii="Times New Roman" w:hAnsi="Times New Roman" w:cs="Times New Roman"/>
          <w:sz w:val="24"/>
          <w:szCs w:val="24"/>
        </w:rPr>
      </w:pPr>
      <w:r w:rsidRPr="00BB383F">
        <w:rPr>
          <w:rFonts w:ascii="Times New Roman" w:hAnsi="Times New Roman" w:cs="Times New Roman"/>
          <w:sz w:val="24"/>
          <w:szCs w:val="24"/>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0E451A" w:rsidRPr="000E451A" w:rsidRDefault="003E686B" w:rsidP="003E686B">
      <w:pPr>
        <w:pStyle w:val="3"/>
        <w:keepLines w:val="0"/>
        <w:suppressAutoHyphens/>
        <w:spacing w:before="180" w:after="120" w:line="240" w:lineRule="auto"/>
        <w:rPr>
          <w:rFonts w:eastAsia="Times New Roman" w:cs="Times New Roman"/>
          <w:bCs/>
          <w:lang w:eastAsia="ar-SA"/>
        </w:rPr>
      </w:pPr>
      <w:bookmarkStart w:id="414" w:name="_Toc492371614"/>
      <w:bookmarkStart w:id="415" w:name="_Toc339537340"/>
      <w:bookmarkStart w:id="416" w:name="_Toc380405266"/>
      <w:bookmarkStart w:id="417" w:name="_Toc398889446"/>
      <w:bookmarkStart w:id="418" w:name="_Toc484512139"/>
      <w:bookmarkStart w:id="419" w:name="_Toc501977889"/>
      <w:r>
        <w:rPr>
          <w:rFonts w:eastAsia="Times New Roman" w:cs="Times New Roman"/>
          <w:bCs/>
          <w:lang w:eastAsia="ar-SA"/>
        </w:rPr>
        <w:lastRenderedPageBreak/>
        <w:t>Статья 55</w:t>
      </w:r>
      <w:r w:rsidR="000E451A" w:rsidRPr="000E451A">
        <w:rPr>
          <w:rFonts w:eastAsia="Times New Roman" w:cs="Times New Roman"/>
          <w:bCs/>
          <w:lang w:eastAsia="ar-SA"/>
        </w:rPr>
        <w:t>. Ограничения использования земельных участков и объектов капитального строительства на территории придорожных полос</w:t>
      </w:r>
      <w:bookmarkEnd w:id="414"/>
      <w:r w:rsidR="000E451A" w:rsidRPr="000E451A">
        <w:rPr>
          <w:rFonts w:eastAsia="Times New Roman" w:cs="Times New Roman"/>
          <w:bCs/>
          <w:lang w:eastAsia="ar-SA"/>
        </w:rPr>
        <w:t xml:space="preserve"> </w:t>
      </w:r>
      <w:bookmarkStart w:id="420" w:name="_Toc492371615"/>
      <w:r w:rsidR="000E451A" w:rsidRPr="000E451A">
        <w:rPr>
          <w:rFonts w:eastAsia="Times New Roman" w:cs="Times New Roman"/>
          <w:bCs/>
          <w:lang w:eastAsia="ar-SA"/>
        </w:rPr>
        <w:t>автомобильных дорог</w:t>
      </w:r>
      <w:bookmarkEnd w:id="415"/>
      <w:bookmarkEnd w:id="416"/>
      <w:bookmarkEnd w:id="417"/>
      <w:bookmarkEnd w:id="418"/>
      <w:bookmarkEnd w:id="419"/>
      <w:bookmarkEnd w:id="420"/>
    </w:p>
    <w:p w:rsidR="000E451A" w:rsidRPr="000E451A" w:rsidRDefault="000E451A" w:rsidP="00A377AE">
      <w:pPr>
        <w:numPr>
          <w:ilvl w:val="0"/>
          <w:numId w:val="46"/>
        </w:numPr>
        <w:spacing w:line="240" w:lineRule="auto"/>
        <w:ind w:left="0" w:firstLine="709"/>
        <w:jc w:val="both"/>
        <w:rPr>
          <w:rFonts w:ascii="Times New Roman" w:hAnsi="Times New Roman"/>
          <w:sz w:val="24"/>
          <w:szCs w:val="24"/>
          <w:lang w:eastAsia="ru-RU"/>
        </w:rPr>
      </w:pPr>
      <w:r w:rsidRPr="000E451A">
        <w:rPr>
          <w:rFonts w:ascii="Times New Roman" w:hAnsi="Times New Roman"/>
          <w:sz w:val="24"/>
          <w:szCs w:val="24"/>
          <w:lang w:eastAsia="ru-RU"/>
        </w:rPr>
        <w:t>В границах придорожных полос автомобильных дорог в соответствии с положениями Федерального закона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допускаются при наличии согласия в письменной форме владельца автомобильной дороги:</w:t>
      </w:r>
    </w:p>
    <w:p w:rsidR="000E451A" w:rsidRPr="000E451A" w:rsidRDefault="000E451A" w:rsidP="00A377AE">
      <w:pPr>
        <w:numPr>
          <w:ilvl w:val="0"/>
          <w:numId w:val="45"/>
        </w:numPr>
        <w:tabs>
          <w:tab w:val="num" w:pos="993"/>
        </w:tabs>
        <w:spacing w:line="240" w:lineRule="auto"/>
        <w:ind w:left="0" w:firstLine="709"/>
        <w:jc w:val="both"/>
        <w:rPr>
          <w:rFonts w:ascii="Times New Roman" w:hAnsi="Times New Roman"/>
          <w:sz w:val="24"/>
          <w:szCs w:val="24"/>
          <w:lang w:eastAsia="ru-RU"/>
        </w:rPr>
      </w:pPr>
      <w:r w:rsidRPr="000E451A">
        <w:rPr>
          <w:rFonts w:ascii="Times New Roman" w:hAnsi="Times New Roman"/>
          <w:sz w:val="24"/>
          <w:szCs w:val="24"/>
          <w:lang w:eastAsia="ru-RU"/>
        </w:rPr>
        <w:t>строительство, реконструкция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w:t>
      </w:r>
    </w:p>
    <w:p w:rsidR="005A4336" w:rsidRDefault="000E451A" w:rsidP="000E451A">
      <w:pPr>
        <w:widowControl w:val="0"/>
        <w:tabs>
          <w:tab w:val="left" w:pos="180"/>
          <w:tab w:val="left" w:pos="540"/>
          <w:tab w:val="left" w:pos="1080"/>
        </w:tabs>
        <w:overflowPunct w:val="0"/>
        <w:spacing w:line="240" w:lineRule="auto"/>
        <w:ind w:left="720"/>
        <w:jc w:val="both"/>
        <w:rPr>
          <w:rFonts w:ascii="Times New Roman" w:hAnsi="Times New Roman"/>
          <w:sz w:val="24"/>
          <w:szCs w:val="24"/>
          <w:lang w:eastAsia="ru-RU"/>
        </w:rPr>
      </w:pPr>
      <w:r w:rsidRPr="000E451A">
        <w:rPr>
          <w:rFonts w:ascii="Times New Roman" w:hAnsi="Times New Roman"/>
          <w:sz w:val="24"/>
          <w:szCs w:val="24"/>
          <w:lang w:eastAsia="ru-RU"/>
        </w:rPr>
        <w:t>установка рекламных конструкций, информационных щитов и указателей.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0E451A" w:rsidRDefault="000E451A" w:rsidP="000E451A">
      <w:pPr>
        <w:widowControl w:val="0"/>
        <w:tabs>
          <w:tab w:val="left" w:pos="180"/>
          <w:tab w:val="left" w:pos="540"/>
          <w:tab w:val="left" w:pos="1080"/>
        </w:tabs>
        <w:overflowPunct w:val="0"/>
        <w:spacing w:line="240" w:lineRule="auto"/>
        <w:ind w:left="720"/>
        <w:jc w:val="both"/>
        <w:rPr>
          <w:rFonts w:ascii="Times New Roman" w:hAnsi="Times New Roman"/>
          <w:sz w:val="24"/>
          <w:szCs w:val="24"/>
          <w:lang w:eastAsia="ru-RU"/>
        </w:rPr>
      </w:pPr>
    </w:p>
    <w:p w:rsidR="000E451A" w:rsidRPr="000E451A" w:rsidRDefault="00813AB0" w:rsidP="000E451A">
      <w:pPr>
        <w:pStyle w:val="3"/>
        <w:keepLines w:val="0"/>
        <w:suppressAutoHyphens/>
        <w:spacing w:before="180" w:after="120" w:line="240" w:lineRule="auto"/>
        <w:jc w:val="both"/>
        <w:rPr>
          <w:rFonts w:eastAsia="Times New Roman" w:cs="Times New Roman"/>
          <w:bCs/>
          <w:lang w:eastAsia="ar-SA"/>
        </w:rPr>
      </w:pPr>
      <w:bookmarkStart w:id="421" w:name="_Toc484512140"/>
      <w:bookmarkStart w:id="422" w:name="_Toc492371616"/>
      <w:bookmarkStart w:id="423" w:name="_Toc501977890"/>
      <w:r>
        <w:rPr>
          <w:rFonts w:eastAsia="Times New Roman" w:cs="Times New Roman"/>
          <w:bCs/>
          <w:lang w:eastAsia="ar-SA"/>
        </w:rPr>
        <w:t>Статья 56</w:t>
      </w:r>
      <w:r w:rsidR="000E451A" w:rsidRPr="000E451A">
        <w:rPr>
          <w:rFonts w:eastAsia="Times New Roman" w:cs="Times New Roman"/>
          <w:bCs/>
          <w:lang w:eastAsia="ar-SA"/>
        </w:rPr>
        <w:t>. Ограничения использования земельных участков и объектов капитального строительства на территории охранных зон железных дорог</w:t>
      </w:r>
      <w:bookmarkEnd w:id="421"/>
      <w:bookmarkEnd w:id="422"/>
      <w:bookmarkEnd w:id="423"/>
    </w:p>
    <w:p w:rsidR="000E451A" w:rsidRPr="000E451A" w:rsidRDefault="000E451A" w:rsidP="00A377AE">
      <w:pPr>
        <w:numPr>
          <w:ilvl w:val="0"/>
          <w:numId w:val="47"/>
        </w:numPr>
        <w:tabs>
          <w:tab w:val="clear" w:pos="360"/>
          <w:tab w:val="left" w:pos="0"/>
          <w:tab w:val="left" w:pos="993"/>
        </w:tabs>
        <w:suppressAutoHyphens/>
        <w:spacing w:line="240" w:lineRule="auto"/>
        <w:ind w:left="0" w:firstLine="709"/>
        <w:jc w:val="both"/>
        <w:rPr>
          <w:rFonts w:ascii="Times New Roman" w:hAnsi="Times New Roman"/>
          <w:sz w:val="24"/>
          <w:szCs w:val="24"/>
          <w:lang w:eastAsia="ru-RU"/>
        </w:rPr>
      </w:pPr>
      <w:r w:rsidRPr="000E451A">
        <w:rPr>
          <w:rFonts w:ascii="Times New Roman" w:hAnsi="Times New Roman"/>
          <w:sz w:val="24"/>
          <w:szCs w:val="24"/>
          <w:lang w:eastAsia="ru-RU"/>
        </w:rPr>
        <w:t>В целях обеспечения сохранности, прочности и устойчивости объектов железнодорожного транспорта вдоль железнодорожных путей устанавливаются охранные зоны железных дорог.</w:t>
      </w:r>
    </w:p>
    <w:p w:rsidR="000E451A" w:rsidRPr="000E451A" w:rsidRDefault="000E451A" w:rsidP="00A377AE">
      <w:pPr>
        <w:numPr>
          <w:ilvl w:val="0"/>
          <w:numId w:val="47"/>
        </w:numPr>
        <w:tabs>
          <w:tab w:val="clear" w:pos="360"/>
          <w:tab w:val="left" w:pos="0"/>
          <w:tab w:val="left" w:pos="993"/>
        </w:tabs>
        <w:suppressAutoHyphens/>
        <w:spacing w:line="240" w:lineRule="auto"/>
        <w:ind w:left="0" w:firstLine="709"/>
        <w:jc w:val="both"/>
        <w:rPr>
          <w:rFonts w:ascii="Times New Roman" w:hAnsi="Times New Roman"/>
          <w:sz w:val="24"/>
          <w:szCs w:val="24"/>
          <w:lang w:eastAsia="ru-RU"/>
        </w:rPr>
      </w:pPr>
      <w:r w:rsidRPr="000E451A">
        <w:rPr>
          <w:rFonts w:ascii="Times New Roman" w:hAnsi="Times New Roman"/>
          <w:sz w:val="24"/>
          <w:szCs w:val="24"/>
          <w:lang w:eastAsia="ru-RU"/>
        </w:rPr>
        <w:t xml:space="preserve">Ограничения использования земельных участков и объектов капитального строительства на территории охранных зон железных дорог устанавливаются на основании Правил установления и использования полос отвода и охранных </w:t>
      </w:r>
      <w:proofErr w:type="gramStart"/>
      <w:r w:rsidRPr="000E451A">
        <w:rPr>
          <w:rFonts w:ascii="Times New Roman" w:hAnsi="Times New Roman"/>
          <w:sz w:val="24"/>
          <w:szCs w:val="24"/>
          <w:lang w:eastAsia="ru-RU"/>
        </w:rPr>
        <w:t>зон</w:t>
      </w:r>
      <w:proofErr w:type="gramEnd"/>
      <w:r w:rsidRPr="000E451A">
        <w:rPr>
          <w:rFonts w:ascii="Times New Roman" w:hAnsi="Times New Roman"/>
          <w:sz w:val="24"/>
          <w:szCs w:val="24"/>
          <w:lang w:eastAsia="ru-RU"/>
        </w:rPr>
        <w:t xml:space="preserve"> железных дорог, утверждённых Постановлением Правительства РФ от 12 октября 2006 года № 611.</w:t>
      </w:r>
    </w:p>
    <w:p w:rsidR="000E451A" w:rsidRPr="000E451A" w:rsidRDefault="000E451A" w:rsidP="00A377AE">
      <w:pPr>
        <w:numPr>
          <w:ilvl w:val="0"/>
          <w:numId w:val="47"/>
        </w:numPr>
        <w:tabs>
          <w:tab w:val="clear" w:pos="360"/>
          <w:tab w:val="left" w:pos="0"/>
          <w:tab w:val="left" w:pos="993"/>
        </w:tabs>
        <w:suppressAutoHyphens/>
        <w:spacing w:line="240" w:lineRule="auto"/>
        <w:ind w:left="0" w:firstLine="709"/>
        <w:jc w:val="both"/>
        <w:rPr>
          <w:rFonts w:ascii="Times New Roman" w:hAnsi="Times New Roman"/>
          <w:sz w:val="24"/>
          <w:szCs w:val="24"/>
          <w:lang w:eastAsia="ru-RU"/>
        </w:rPr>
      </w:pPr>
      <w:r w:rsidRPr="000E451A">
        <w:rPr>
          <w:rFonts w:ascii="Times New Roman" w:hAnsi="Times New Roman"/>
          <w:sz w:val="24"/>
          <w:szCs w:val="24"/>
          <w:lang w:eastAsia="ru-RU"/>
        </w:rPr>
        <w:t>В границах охранных зон в целях обеспечения безопасности движения и эксплуатации железнодорожного транспорта могут быть установлены запреты или ограничения на осуществление следующих видов деятельности:</w:t>
      </w:r>
    </w:p>
    <w:p w:rsidR="000E451A" w:rsidRPr="000E451A" w:rsidRDefault="000E451A" w:rsidP="000E451A">
      <w:pPr>
        <w:tabs>
          <w:tab w:val="left" w:pos="0"/>
        </w:tabs>
        <w:spacing w:line="240" w:lineRule="auto"/>
        <w:ind w:firstLine="709"/>
        <w:jc w:val="both"/>
        <w:rPr>
          <w:rFonts w:ascii="Times New Roman" w:hAnsi="Times New Roman"/>
          <w:sz w:val="24"/>
          <w:szCs w:val="24"/>
          <w:lang w:eastAsia="ru-RU"/>
        </w:rPr>
      </w:pPr>
      <w:proofErr w:type="gramStart"/>
      <w:r w:rsidRPr="000E451A">
        <w:rPr>
          <w:rFonts w:ascii="Times New Roman" w:hAnsi="Times New Roman"/>
          <w:sz w:val="24"/>
          <w:szCs w:val="24"/>
          <w:lang w:eastAsia="ru-RU"/>
        </w:rPr>
        <w:t>1) строительство капитальных зданий и сооружений, устройство временных дорог, вырубка древесной и кустарниковой растительности, удаление дернового покрова, проведение земляных работ, за исключением случаев, когда осуществление указанной деятельности необходимо для обеспечения устойчивой, бесперебойной и безопасной работы железнодорожного транспорта, повышения качества обслуживания пользователей услугами железнодорожного транспорта, а также в связи с устройством, обслуживанием и ремонтом линейных сооружений;</w:t>
      </w:r>
      <w:proofErr w:type="gramEnd"/>
    </w:p>
    <w:p w:rsidR="000E451A" w:rsidRPr="000E451A" w:rsidRDefault="000E451A" w:rsidP="000E451A">
      <w:pPr>
        <w:tabs>
          <w:tab w:val="left" w:pos="0"/>
        </w:tabs>
        <w:spacing w:line="240" w:lineRule="auto"/>
        <w:ind w:firstLine="709"/>
        <w:jc w:val="both"/>
        <w:rPr>
          <w:rFonts w:ascii="Times New Roman" w:hAnsi="Times New Roman"/>
          <w:sz w:val="24"/>
          <w:szCs w:val="24"/>
          <w:lang w:eastAsia="ru-RU"/>
        </w:rPr>
      </w:pPr>
      <w:r w:rsidRPr="000E451A">
        <w:rPr>
          <w:rFonts w:ascii="Times New Roman" w:hAnsi="Times New Roman"/>
          <w:sz w:val="24"/>
          <w:szCs w:val="24"/>
          <w:lang w:eastAsia="ru-RU"/>
        </w:rPr>
        <w:t>2) распашка земель;</w:t>
      </w:r>
    </w:p>
    <w:p w:rsidR="000E451A" w:rsidRPr="000E451A" w:rsidRDefault="000E451A" w:rsidP="000E451A">
      <w:pPr>
        <w:tabs>
          <w:tab w:val="left" w:pos="0"/>
        </w:tabs>
        <w:spacing w:line="240" w:lineRule="auto"/>
        <w:ind w:firstLine="709"/>
        <w:jc w:val="both"/>
        <w:rPr>
          <w:rFonts w:ascii="Times New Roman" w:hAnsi="Times New Roman"/>
          <w:sz w:val="24"/>
          <w:szCs w:val="24"/>
          <w:lang w:eastAsia="ru-RU"/>
        </w:rPr>
      </w:pPr>
      <w:r w:rsidRPr="000E451A">
        <w:rPr>
          <w:rFonts w:ascii="Times New Roman" w:hAnsi="Times New Roman"/>
          <w:sz w:val="24"/>
          <w:szCs w:val="24"/>
          <w:lang w:eastAsia="ru-RU"/>
        </w:rPr>
        <w:t>3) выпас скота;</w:t>
      </w:r>
    </w:p>
    <w:p w:rsidR="000E451A" w:rsidRDefault="000E451A" w:rsidP="00494ADB">
      <w:pPr>
        <w:tabs>
          <w:tab w:val="left" w:pos="0"/>
        </w:tabs>
        <w:spacing w:line="240" w:lineRule="auto"/>
        <w:ind w:firstLine="709"/>
        <w:jc w:val="both"/>
        <w:rPr>
          <w:rFonts w:ascii="Times New Roman" w:hAnsi="Times New Roman"/>
          <w:sz w:val="24"/>
          <w:szCs w:val="24"/>
          <w:lang w:eastAsia="ru-RU"/>
        </w:rPr>
      </w:pPr>
      <w:r w:rsidRPr="000E451A">
        <w:rPr>
          <w:rFonts w:ascii="Times New Roman" w:hAnsi="Times New Roman"/>
          <w:sz w:val="24"/>
          <w:szCs w:val="24"/>
          <w:lang w:eastAsia="ru-RU"/>
        </w:rPr>
        <w:t>4) выпуск поверхност</w:t>
      </w:r>
      <w:r w:rsidR="00494ADB">
        <w:rPr>
          <w:rFonts w:ascii="Times New Roman" w:hAnsi="Times New Roman"/>
          <w:sz w:val="24"/>
          <w:szCs w:val="24"/>
          <w:lang w:eastAsia="ru-RU"/>
        </w:rPr>
        <w:t>ных и хозяйственно-бытовых вод.</w:t>
      </w:r>
    </w:p>
    <w:p w:rsidR="000E451A" w:rsidRPr="000E451A" w:rsidRDefault="00813AB0" w:rsidP="00813AB0">
      <w:pPr>
        <w:pStyle w:val="3"/>
        <w:keepLines w:val="0"/>
        <w:suppressAutoHyphens/>
        <w:spacing w:before="180" w:after="120" w:line="240" w:lineRule="auto"/>
        <w:rPr>
          <w:rFonts w:eastAsia="Times New Roman" w:cs="Times New Roman"/>
          <w:bCs/>
          <w:lang w:eastAsia="ar-SA"/>
        </w:rPr>
      </w:pPr>
      <w:bookmarkStart w:id="424" w:name="_Toc173058506"/>
      <w:bookmarkStart w:id="425" w:name="_Toc172720958"/>
      <w:bookmarkStart w:id="426" w:name="_Toc173739855"/>
      <w:bookmarkStart w:id="427" w:name="_Toc232234214"/>
      <w:bookmarkStart w:id="428" w:name="_Toc248903555"/>
      <w:bookmarkStart w:id="429" w:name="_Toc248904694"/>
      <w:bookmarkStart w:id="430" w:name="_Toc484512141"/>
      <w:bookmarkStart w:id="431" w:name="_Toc492371617"/>
      <w:bookmarkStart w:id="432" w:name="_Toc501977891"/>
      <w:r>
        <w:rPr>
          <w:rFonts w:eastAsia="Times New Roman" w:cs="Times New Roman"/>
          <w:bCs/>
          <w:lang w:eastAsia="ar-SA"/>
        </w:rPr>
        <w:t>Статья 57</w:t>
      </w:r>
      <w:r w:rsidR="000E451A" w:rsidRPr="000E451A">
        <w:rPr>
          <w:rFonts w:eastAsia="Times New Roman" w:cs="Times New Roman"/>
          <w:bCs/>
          <w:lang w:eastAsia="ar-SA"/>
        </w:rPr>
        <w:t>.</w:t>
      </w:r>
      <w:bookmarkEnd w:id="424"/>
      <w:r w:rsidR="000E451A" w:rsidRPr="000E451A">
        <w:rPr>
          <w:rFonts w:eastAsia="Times New Roman" w:cs="Times New Roman"/>
          <w:bCs/>
          <w:lang w:eastAsia="ar-SA"/>
        </w:rPr>
        <w:t xml:space="preserve">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bookmarkEnd w:id="425"/>
      <w:bookmarkEnd w:id="426"/>
      <w:bookmarkEnd w:id="427"/>
      <w:bookmarkEnd w:id="428"/>
      <w:bookmarkEnd w:id="429"/>
      <w:bookmarkEnd w:id="430"/>
      <w:bookmarkEnd w:id="431"/>
      <w:bookmarkEnd w:id="432"/>
    </w:p>
    <w:p w:rsidR="000E451A" w:rsidRPr="001B5FC2" w:rsidRDefault="000E451A" w:rsidP="00A377AE">
      <w:pPr>
        <w:pStyle w:val="ConsNormal"/>
        <w:widowControl/>
        <w:numPr>
          <w:ilvl w:val="0"/>
          <w:numId w:val="48"/>
        </w:numPr>
        <w:tabs>
          <w:tab w:val="left" w:pos="993"/>
        </w:tabs>
        <w:spacing w:before="0"/>
        <w:ind w:left="0" w:right="0" w:firstLine="709"/>
        <w:rPr>
          <w:rFonts w:ascii="Times New Roman" w:hAnsi="Times New Roman" w:cs="Times New Roman"/>
          <w:sz w:val="24"/>
          <w:szCs w:val="24"/>
        </w:rPr>
      </w:pPr>
      <w:r w:rsidRPr="001B5FC2">
        <w:rPr>
          <w:rFonts w:ascii="Times New Roman" w:hAnsi="Times New Roman" w:cs="Times New Roman"/>
          <w:sz w:val="24"/>
          <w:szCs w:val="24"/>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 устанавливаются для охраны от загрязнения источников питьевого водоснабжения и водопроводных сооружений, а также территорий, на которых они расположены.</w:t>
      </w:r>
    </w:p>
    <w:p w:rsidR="000E451A" w:rsidRPr="001B5FC2" w:rsidRDefault="000E451A" w:rsidP="001B5FC2">
      <w:pPr>
        <w:widowControl w:val="0"/>
        <w:autoSpaceDE w:val="0"/>
        <w:autoSpaceDN w:val="0"/>
        <w:adjustRightInd w:val="0"/>
        <w:spacing w:line="240" w:lineRule="auto"/>
        <w:ind w:firstLine="709"/>
        <w:jc w:val="both"/>
        <w:rPr>
          <w:rFonts w:ascii="Times New Roman" w:hAnsi="Times New Roman"/>
          <w:sz w:val="24"/>
          <w:szCs w:val="24"/>
        </w:rPr>
      </w:pPr>
      <w:r w:rsidRPr="001B5FC2">
        <w:rPr>
          <w:rFonts w:ascii="Times New Roman" w:hAnsi="Times New Roman"/>
          <w:sz w:val="24"/>
          <w:szCs w:val="24"/>
        </w:rPr>
        <w:lastRenderedPageBreak/>
        <w:t xml:space="preserve">В соответствии с </w:t>
      </w:r>
      <w:hyperlink r:id="rId45" w:history="1">
        <w:r w:rsidRPr="001B5FC2">
          <w:rPr>
            <w:rFonts w:ascii="Times New Roman" w:hAnsi="Times New Roman"/>
            <w:sz w:val="24"/>
            <w:szCs w:val="24"/>
          </w:rPr>
          <w:t>частью 2 статьи 43</w:t>
        </w:r>
      </w:hyperlink>
      <w:r w:rsidRPr="001B5FC2">
        <w:rPr>
          <w:rFonts w:ascii="Times New Roman" w:hAnsi="Times New Roman"/>
          <w:sz w:val="24"/>
          <w:szCs w:val="24"/>
        </w:rPr>
        <w:t xml:space="preserve"> Водного кодекса РФ для водных объектов, используемых для целей питьевого и хозяйственно-бытового водоснабжения, устанавливаются зоны санитарной охраны в соответствии с законодательством о санитарно-эпидемиологическом благополучии населения. В зонах санитарной охраны источников питьевого водоснабжения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 запрещаются или ограничиваются в случаях и в порядке, которые установлены санитарными правилами и нормами в соответствии с законодательством о санитарно-эпидемиологическом благополучии населения.</w:t>
      </w:r>
    </w:p>
    <w:p w:rsidR="000E451A" w:rsidRPr="001B5FC2" w:rsidRDefault="000E451A" w:rsidP="00A377AE">
      <w:pPr>
        <w:pStyle w:val="ConsNormal"/>
        <w:widowControl/>
        <w:numPr>
          <w:ilvl w:val="0"/>
          <w:numId w:val="48"/>
        </w:numPr>
        <w:tabs>
          <w:tab w:val="left" w:pos="993"/>
        </w:tabs>
        <w:spacing w:before="0"/>
        <w:ind w:left="0" w:right="0" w:firstLine="709"/>
        <w:rPr>
          <w:rFonts w:ascii="Times New Roman" w:hAnsi="Times New Roman" w:cs="Times New Roman"/>
          <w:sz w:val="24"/>
          <w:szCs w:val="24"/>
        </w:rPr>
      </w:pPr>
      <w:r w:rsidRPr="001B5FC2">
        <w:rPr>
          <w:rFonts w:ascii="Times New Roman" w:hAnsi="Times New Roman" w:cs="Times New Roman"/>
          <w:sz w:val="24"/>
          <w:szCs w:val="24"/>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 определяются Режимами использования зон санитарной охраны источников питьевого водоснабжения (далее – ЗСО), устанавливаемыми в соответствии с законодательством Российской Федерации о санитарно-эпидемиологическом благополучии населения. Установленные границы ЗСО и составляющих ее поясов могут быть пересмотрены в случае возникших или предстоящих изменений эксплуатации источников водоснабжения (в том числе производительности водозаборов подземных вод) или местных санитарных условий по заключению органов, уполномоченных осуществлять государственный санитарно-эпидемиологический надзор и иных заинтересованных организаций.</w:t>
      </w:r>
    </w:p>
    <w:p w:rsidR="000E451A" w:rsidRPr="001B5FC2" w:rsidRDefault="000E451A" w:rsidP="00A377AE">
      <w:pPr>
        <w:pStyle w:val="ConsNormal"/>
        <w:widowControl/>
        <w:numPr>
          <w:ilvl w:val="0"/>
          <w:numId w:val="48"/>
        </w:numPr>
        <w:tabs>
          <w:tab w:val="left" w:pos="993"/>
        </w:tabs>
        <w:spacing w:before="0"/>
        <w:ind w:left="0" w:right="0" w:firstLine="709"/>
        <w:rPr>
          <w:rFonts w:ascii="Times New Roman" w:hAnsi="Times New Roman" w:cs="Times New Roman"/>
          <w:sz w:val="24"/>
          <w:szCs w:val="24"/>
        </w:rPr>
      </w:pPr>
      <w:r w:rsidRPr="001B5FC2">
        <w:rPr>
          <w:rFonts w:ascii="Times New Roman" w:hAnsi="Times New Roman" w:cs="Times New Roman"/>
          <w:sz w:val="24"/>
          <w:szCs w:val="24"/>
        </w:rPr>
        <w:t>Принципиальное содержание указанного режима (состава мероприятий) установлено санитарными нормами и правилами. При наличии соответствующего обоснования объем основных мероприятий на территории ЗСО должен быть уточнен и дополнен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Содержание мероприятий должно быть отражено в составе проекта ЗСО, разрабатываемого и утверждаемого в соответствии с законодательством, и внесено в качестве изменений в Правила Муниципального образования.</w:t>
      </w:r>
    </w:p>
    <w:p w:rsidR="000E451A" w:rsidRPr="001B5FC2" w:rsidRDefault="000E451A" w:rsidP="00A377AE">
      <w:pPr>
        <w:widowControl w:val="0"/>
        <w:numPr>
          <w:ilvl w:val="0"/>
          <w:numId w:val="48"/>
        </w:numPr>
        <w:tabs>
          <w:tab w:val="left" w:pos="993"/>
        </w:tabs>
        <w:suppressAutoHyphens/>
        <w:autoSpaceDE w:val="0"/>
        <w:autoSpaceDN w:val="0"/>
        <w:adjustRightInd w:val="0"/>
        <w:snapToGrid w:val="0"/>
        <w:spacing w:line="240" w:lineRule="auto"/>
        <w:ind w:left="0" w:firstLine="709"/>
        <w:jc w:val="both"/>
        <w:rPr>
          <w:rFonts w:ascii="Times New Roman" w:hAnsi="Times New Roman"/>
          <w:sz w:val="24"/>
          <w:szCs w:val="24"/>
        </w:rPr>
      </w:pPr>
      <w:r w:rsidRPr="001B5FC2">
        <w:rPr>
          <w:rFonts w:ascii="Times New Roman" w:hAnsi="Times New Roman"/>
          <w:sz w:val="24"/>
          <w:szCs w:val="24"/>
        </w:rPr>
        <w:t>ЗСО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0E451A" w:rsidRPr="001B5FC2" w:rsidRDefault="000E451A" w:rsidP="001B5FC2">
      <w:pPr>
        <w:widowControl w:val="0"/>
        <w:autoSpaceDE w:val="0"/>
        <w:autoSpaceDN w:val="0"/>
        <w:adjustRightInd w:val="0"/>
        <w:spacing w:line="240" w:lineRule="auto"/>
        <w:ind w:firstLine="709"/>
        <w:jc w:val="both"/>
        <w:rPr>
          <w:rFonts w:ascii="Times New Roman" w:hAnsi="Times New Roman"/>
          <w:sz w:val="24"/>
          <w:szCs w:val="24"/>
        </w:rPr>
      </w:pPr>
      <w:r w:rsidRPr="001B5FC2">
        <w:rPr>
          <w:rFonts w:ascii="Times New Roman" w:hAnsi="Times New Roman"/>
          <w:sz w:val="24"/>
          <w:szCs w:val="24"/>
        </w:rPr>
        <w:t>Санитарная охрана водоводов обеспечивается санитарно - защитной полосой.</w:t>
      </w:r>
    </w:p>
    <w:p w:rsidR="000E451A" w:rsidRPr="001B5FC2" w:rsidRDefault="000E451A" w:rsidP="001B5FC2">
      <w:pPr>
        <w:widowControl w:val="0"/>
        <w:autoSpaceDE w:val="0"/>
        <w:autoSpaceDN w:val="0"/>
        <w:adjustRightInd w:val="0"/>
        <w:spacing w:line="240" w:lineRule="auto"/>
        <w:ind w:firstLine="709"/>
        <w:jc w:val="both"/>
        <w:rPr>
          <w:rFonts w:ascii="Times New Roman" w:hAnsi="Times New Roman"/>
          <w:sz w:val="24"/>
          <w:szCs w:val="24"/>
        </w:rPr>
      </w:pPr>
      <w:r w:rsidRPr="001B5FC2">
        <w:rPr>
          <w:rFonts w:ascii="Times New Roman" w:hAnsi="Times New Roman"/>
          <w:sz w:val="24"/>
          <w:szCs w:val="24"/>
        </w:rPr>
        <w:t>В каждом из трех поясов, а также в пределах санитарно - 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0E451A" w:rsidRPr="001B5FC2" w:rsidRDefault="000E451A" w:rsidP="00A377AE">
      <w:pPr>
        <w:widowControl w:val="0"/>
        <w:numPr>
          <w:ilvl w:val="0"/>
          <w:numId w:val="48"/>
        </w:numPr>
        <w:tabs>
          <w:tab w:val="left" w:pos="993"/>
        </w:tabs>
        <w:suppressAutoHyphens/>
        <w:autoSpaceDE w:val="0"/>
        <w:autoSpaceDN w:val="0"/>
        <w:adjustRightInd w:val="0"/>
        <w:snapToGrid w:val="0"/>
        <w:spacing w:line="240" w:lineRule="auto"/>
        <w:ind w:left="0" w:firstLine="709"/>
        <w:jc w:val="both"/>
        <w:rPr>
          <w:rFonts w:ascii="Times New Roman" w:hAnsi="Times New Roman"/>
          <w:sz w:val="24"/>
          <w:szCs w:val="24"/>
        </w:rPr>
      </w:pPr>
      <w:r w:rsidRPr="001B5FC2">
        <w:rPr>
          <w:rFonts w:ascii="Times New Roman" w:hAnsi="Times New Roman"/>
          <w:sz w:val="24"/>
          <w:szCs w:val="24"/>
        </w:rPr>
        <w:t xml:space="preserve">Границы первого пояса в соответствии с </w:t>
      </w:r>
      <w:proofErr w:type="spellStart"/>
      <w:r w:rsidRPr="001B5FC2">
        <w:rPr>
          <w:rFonts w:ascii="Times New Roman" w:hAnsi="Times New Roman"/>
          <w:sz w:val="24"/>
          <w:szCs w:val="24"/>
        </w:rPr>
        <w:t>СанПиН</w:t>
      </w:r>
      <w:proofErr w:type="spellEnd"/>
      <w:r w:rsidRPr="001B5FC2">
        <w:rPr>
          <w:rFonts w:ascii="Times New Roman" w:hAnsi="Times New Roman"/>
          <w:sz w:val="24"/>
          <w:szCs w:val="24"/>
        </w:rPr>
        <w:t xml:space="preserve"> 2.1.4.1110-02 «Зоны санитарной охраны источников водоснабжения и водопроводов питьевого назначения»:</w:t>
      </w:r>
    </w:p>
    <w:p w:rsidR="000E451A" w:rsidRPr="001B5FC2" w:rsidRDefault="000E451A" w:rsidP="001B5FC2">
      <w:pPr>
        <w:widowControl w:val="0"/>
        <w:tabs>
          <w:tab w:val="left" w:pos="993"/>
        </w:tabs>
        <w:autoSpaceDE w:val="0"/>
        <w:autoSpaceDN w:val="0"/>
        <w:adjustRightInd w:val="0"/>
        <w:spacing w:line="240" w:lineRule="auto"/>
        <w:ind w:firstLine="709"/>
        <w:jc w:val="both"/>
        <w:rPr>
          <w:rFonts w:ascii="Times New Roman" w:hAnsi="Times New Roman"/>
          <w:sz w:val="24"/>
          <w:szCs w:val="24"/>
        </w:rPr>
      </w:pPr>
      <w:r w:rsidRPr="001B5FC2">
        <w:rPr>
          <w:rFonts w:ascii="Times New Roman" w:hAnsi="Times New Roman"/>
          <w:sz w:val="24"/>
          <w:szCs w:val="24"/>
        </w:rPr>
        <w:t>1) Водозаборы подземных вод должны располагаться вне территории промышленных предприятий и жилой застройки. Расположение на территории промышленного предприятия или жилой застройки возможно при надлежащем обосновании. Граница первого пояса 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w:t>
      </w:r>
    </w:p>
    <w:p w:rsidR="000E451A" w:rsidRPr="001B5FC2" w:rsidRDefault="000E451A" w:rsidP="001B5FC2">
      <w:pPr>
        <w:widowControl w:val="0"/>
        <w:tabs>
          <w:tab w:val="left" w:pos="993"/>
        </w:tabs>
        <w:autoSpaceDE w:val="0"/>
        <w:autoSpaceDN w:val="0"/>
        <w:adjustRightInd w:val="0"/>
        <w:spacing w:line="240" w:lineRule="auto"/>
        <w:ind w:firstLine="709"/>
        <w:jc w:val="both"/>
        <w:rPr>
          <w:rFonts w:ascii="Times New Roman" w:hAnsi="Times New Roman"/>
          <w:sz w:val="24"/>
          <w:szCs w:val="24"/>
        </w:rPr>
      </w:pPr>
      <w:r w:rsidRPr="001B5FC2">
        <w:rPr>
          <w:rFonts w:ascii="Times New Roman" w:hAnsi="Times New Roman"/>
          <w:sz w:val="24"/>
          <w:szCs w:val="24"/>
        </w:rPr>
        <w:t>Граница первого пояса ЗСО группы подземных водозаборов должна находиться на расстоянии не менее 30 и 50 м от крайних скважин.</w:t>
      </w:r>
    </w:p>
    <w:p w:rsidR="000E451A" w:rsidRPr="001B5FC2" w:rsidRDefault="000E451A" w:rsidP="001B5FC2">
      <w:pPr>
        <w:widowControl w:val="0"/>
        <w:tabs>
          <w:tab w:val="left" w:pos="993"/>
        </w:tabs>
        <w:autoSpaceDE w:val="0"/>
        <w:autoSpaceDN w:val="0"/>
        <w:adjustRightInd w:val="0"/>
        <w:spacing w:line="240" w:lineRule="auto"/>
        <w:ind w:firstLine="709"/>
        <w:jc w:val="both"/>
        <w:rPr>
          <w:rFonts w:ascii="Times New Roman" w:hAnsi="Times New Roman"/>
          <w:sz w:val="24"/>
          <w:szCs w:val="24"/>
        </w:rPr>
      </w:pPr>
      <w:r w:rsidRPr="001B5FC2">
        <w:rPr>
          <w:rFonts w:ascii="Times New Roman" w:hAnsi="Times New Roman"/>
          <w:sz w:val="24"/>
          <w:szCs w:val="24"/>
        </w:rPr>
        <w:t>2) Граница первого пояса ЗСО водопровода с поверхностным источником устанавливается, с учетом конкретных условий, в следующих пределах:</w:t>
      </w:r>
    </w:p>
    <w:p w:rsidR="000E451A" w:rsidRPr="001B5FC2" w:rsidRDefault="000E451A" w:rsidP="001B5FC2">
      <w:pPr>
        <w:widowControl w:val="0"/>
        <w:tabs>
          <w:tab w:val="left" w:pos="993"/>
        </w:tabs>
        <w:autoSpaceDE w:val="0"/>
        <w:autoSpaceDN w:val="0"/>
        <w:adjustRightInd w:val="0"/>
        <w:spacing w:line="240" w:lineRule="auto"/>
        <w:ind w:firstLine="709"/>
        <w:jc w:val="both"/>
        <w:rPr>
          <w:rFonts w:ascii="Times New Roman" w:hAnsi="Times New Roman"/>
          <w:sz w:val="24"/>
          <w:szCs w:val="24"/>
        </w:rPr>
      </w:pPr>
      <w:r w:rsidRPr="001B5FC2">
        <w:rPr>
          <w:rFonts w:ascii="Times New Roman" w:hAnsi="Times New Roman"/>
          <w:sz w:val="24"/>
          <w:szCs w:val="24"/>
        </w:rPr>
        <w:lastRenderedPageBreak/>
        <w:t>а) для водотоков:</w:t>
      </w:r>
    </w:p>
    <w:p w:rsidR="000E451A" w:rsidRPr="001B5FC2" w:rsidRDefault="000E451A" w:rsidP="001B5FC2">
      <w:pPr>
        <w:widowControl w:val="0"/>
        <w:tabs>
          <w:tab w:val="left" w:pos="993"/>
        </w:tabs>
        <w:autoSpaceDE w:val="0"/>
        <w:autoSpaceDN w:val="0"/>
        <w:adjustRightInd w:val="0"/>
        <w:spacing w:line="240" w:lineRule="auto"/>
        <w:ind w:firstLine="709"/>
        <w:jc w:val="both"/>
        <w:rPr>
          <w:rFonts w:ascii="Times New Roman" w:hAnsi="Times New Roman"/>
          <w:sz w:val="24"/>
          <w:szCs w:val="24"/>
        </w:rPr>
      </w:pPr>
      <w:r w:rsidRPr="001B5FC2">
        <w:rPr>
          <w:rFonts w:ascii="Times New Roman" w:hAnsi="Times New Roman"/>
          <w:sz w:val="24"/>
          <w:szCs w:val="24"/>
        </w:rPr>
        <w:t>вверх по течению - не менее 200 м от водозабора;</w:t>
      </w:r>
    </w:p>
    <w:p w:rsidR="000E451A" w:rsidRPr="001B5FC2" w:rsidRDefault="000E451A" w:rsidP="001B5FC2">
      <w:pPr>
        <w:widowControl w:val="0"/>
        <w:tabs>
          <w:tab w:val="left" w:pos="993"/>
        </w:tabs>
        <w:autoSpaceDE w:val="0"/>
        <w:autoSpaceDN w:val="0"/>
        <w:adjustRightInd w:val="0"/>
        <w:spacing w:line="240" w:lineRule="auto"/>
        <w:ind w:firstLine="709"/>
        <w:jc w:val="both"/>
        <w:rPr>
          <w:rFonts w:ascii="Times New Roman" w:hAnsi="Times New Roman"/>
          <w:sz w:val="24"/>
          <w:szCs w:val="24"/>
        </w:rPr>
      </w:pPr>
      <w:r w:rsidRPr="001B5FC2">
        <w:rPr>
          <w:rFonts w:ascii="Times New Roman" w:hAnsi="Times New Roman"/>
          <w:sz w:val="24"/>
          <w:szCs w:val="24"/>
        </w:rPr>
        <w:t>вниз по течению - не менее 100 м от водозабора;</w:t>
      </w:r>
    </w:p>
    <w:p w:rsidR="000E451A" w:rsidRPr="001B5FC2" w:rsidRDefault="000E451A" w:rsidP="001B5FC2">
      <w:pPr>
        <w:widowControl w:val="0"/>
        <w:tabs>
          <w:tab w:val="left" w:pos="993"/>
        </w:tabs>
        <w:autoSpaceDE w:val="0"/>
        <w:autoSpaceDN w:val="0"/>
        <w:adjustRightInd w:val="0"/>
        <w:spacing w:line="240" w:lineRule="auto"/>
        <w:ind w:firstLine="709"/>
        <w:jc w:val="both"/>
        <w:rPr>
          <w:rFonts w:ascii="Times New Roman" w:hAnsi="Times New Roman"/>
          <w:sz w:val="24"/>
          <w:szCs w:val="24"/>
        </w:rPr>
      </w:pPr>
      <w:r w:rsidRPr="001B5FC2">
        <w:rPr>
          <w:rFonts w:ascii="Times New Roman" w:hAnsi="Times New Roman"/>
          <w:sz w:val="24"/>
          <w:szCs w:val="24"/>
        </w:rPr>
        <w:t xml:space="preserve">по прилегающему к водозабору берегу - не менее 100 м от линии уреза воды </w:t>
      </w:r>
      <w:proofErr w:type="spellStart"/>
      <w:r w:rsidRPr="001B5FC2">
        <w:rPr>
          <w:rFonts w:ascii="Times New Roman" w:hAnsi="Times New Roman"/>
          <w:sz w:val="24"/>
          <w:szCs w:val="24"/>
        </w:rPr>
        <w:t>летне</w:t>
      </w:r>
      <w:proofErr w:type="spellEnd"/>
      <w:r w:rsidRPr="001B5FC2">
        <w:rPr>
          <w:rFonts w:ascii="Times New Roman" w:hAnsi="Times New Roman"/>
          <w:sz w:val="24"/>
          <w:szCs w:val="24"/>
        </w:rPr>
        <w:t xml:space="preserve"> - осенней межени;</w:t>
      </w:r>
    </w:p>
    <w:p w:rsidR="000E451A" w:rsidRPr="001B5FC2" w:rsidRDefault="000E451A" w:rsidP="001B5FC2">
      <w:pPr>
        <w:widowControl w:val="0"/>
        <w:tabs>
          <w:tab w:val="left" w:pos="993"/>
        </w:tabs>
        <w:autoSpaceDE w:val="0"/>
        <w:autoSpaceDN w:val="0"/>
        <w:adjustRightInd w:val="0"/>
        <w:spacing w:line="240" w:lineRule="auto"/>
        <w:ind w:firstLine="709"/>
        <w:jc w:val="both"/>
        <w:rPr>
          <w:rFonts w:ascii="Times New Roman" w:hAnsi="Times New Roman"/>
          <w:sz w:val="24"/>
          <w:szCs w:val="24"/>
        </w:rPr>
      </w:pPr>
      <w:r w:rsidRPr="001B5FC2">
        <w:rPr>
          <w:rFonts w:ascii="Times New Roman" w:hAnsi="Times New Roman"/>
          <w:sz w:val="24"/>
          <w:szCs w:val="24"/>
        </w:rPr>
        <w:t xml:space="preserve">в направлении к противоположному от водозабора берегу при ширине реки или канала менее 100 м - вся акватория и противоположный берег шириной 50 м от линии уреза воды при </w:t>
      </w:r>
      <w:proofErr w:type="spellStart"/>
      <w:r w:rsidRPr="001B5FC2">
        <w:rPr>
          <w:rFonts w:ascii="Times New Roman" w:hAnsi="Times New Roman"/>
          <w:sz w:val="24"/>
          <w:szCs w:val="24"/>
        </w:rPr>
        <w:t>летне</w:t>
      </w:r>
      <w:proofErr w:type="spellEnd"/>
      <w:r w:rsidRPr="001B5FC2">
        <w:rPr>
          <w:rFonts w:ascii="Times New Roman" w:hAnsi="Times New Roman"/>
          <w:sz w:val="24"/>
          <w:szCs w:val="24"/>
        </w:rPr>
        <w:t xml:space="preserve"> - осенней межени, при ширине реки или канала более 100 м - полоса акватории шириной не менее 100 м;</w:t>
      </w:r>
    </w:p>
    <w:p w:rsidR="000E451A" w:rsidRPr="001B5FC2" w:rsidRDefault="000E451A" w:rsidP="001B5FC2">
      <w:pPr>
        <w:widowControl w:val="0"/>
        <w:tabs>
          <w:tab w:val="left" w:pos="993"/>
        </w:tabs>
        <w:autoSpaceDE w:val="0"/>
        <w:autoSpaceDN w:val="0"/>
        <w:adjustRightInd w:val="0"/>
        <w:spacing w:line="240" w:lineRule="auto"/>
        <w:ind w:firstLine="709"/>
        <w:jc w:val="both"/>
        <w:rPr>
          <w:rFonts w:ascii="Times New Roman" w:hAnsi="Times New Roman"/>
          <w:sz w:val="24"/>
          <w:szCs w:val="24"/>
        </w:rPr>
      </w:pPr>
      <w:r w:rsidRPr="001B5FC2">
        <w:rPr>
          <w:rFonts w:ascii="Times New Roman" w:hAnsi="Times New Roman"/>
          <w:sz w:val="24"/>
          <w:szCs w:val="24"/>
        </w:rPr>
        <w:t xml:space="preserve">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w:t>
      </w:r>
      <w:proofErr w:type="spellStart"/>
      <w:r w:rsidRPr="001B5FC2">
        <w:rPr>
          <w:rFonts w:ascii="Times New Roman" w:hAnsi="Times New Roman"/>
          <w:sz w:val="24"/>
          <w:szCs w:val="24"/>
        </w:rPr>
        <w:t>летне</w:t>
      </w:r>
      <w:proofErr w:type="spellEnd"/>
      <w:r w:rsidRPr="001B5FC2">
        <w:rPr>
          <w:rFonts w:ascii="Times New Roman" w:hAnsi="Times New Roman"/>
          <w:sz w:val="24"/>
          <w:szCs w:val="24"/>
        </w:rPr>
        <w:t xml:space="preserve"> - осенней межени.</w:t>
      </w:r>
    </w:p>
    <w:p w:rsidR="000E451A" w:rsidRPr="001B5FC2" w:rsidRDefault="000E451A" w:rsidP="001B5FC2">
      <w:pPr>
        <w:widowControl w:val="0"/>
        <w:tabs>
          <w:tab w:val="left" w:pos="993"/>
        </w:tabs>
        <w:autoSpaceDE w:val="0"/>
        <w:autoSpaceDN w:val="0"/>
        <w:adjustRightInd w:val="0"/>
        <w:spacing w:line="240" w:lineRule="auto"/>
        <w:ind w:firstLine="709"/>
        <w:jc w:val="both"/>
        <w:rPr>
          <w:rFonts w:ascii="Times New Roman" w:hAnsi="Times New Roman"/>
          <w:sz w:val="24"/>
          <w:szCs w:val="24"/>
        </w:rPr>
      </w:pPr>
      <w:r w:rsidRPr="001B5FC2">
        <w:rPr>
          <w:rFonts w:ascii="Times New Roman" w:hAnsi="Times New Roman"/>
          <w:sz w:val="24"/>
          <w:szCs w:val="24"/>
        </w:rPr>
        <w:t>Примечание. На водозаборах ковшевого типа в пределы первого пояса ЗСО включается вся акватория ковша.</w:t>
      </w:r>
    </w:p>
    <w:p w:rsidR="000E451A" w:rsidRPr="001B5FC2" w:rsidRDefault="000E451A" w:rsidP="001B5FC2">
      <w:pPr>
        <w:widowControl w:val="0"/>
        <w:autoSpaceDE w:val="0"/>
        <w:autoSpaceDN w:val="0"/>
        <w:adjustRightInd w:val="0"/>
        <w:spacing w:line="240" w:lineRule="auto"/>
        <w:ind w:firstLine="709"/>
        <w:jc w:val="both"/>
        <w:rPr>
          <w:rFonts w:ascii="Times New Roman" w:hAnsi="Times New Roman"/>
          <w:sz w:val="24"/>
          <w:szCs w:val="24"/>
        </w:rPr>
      </w:pPr>
      <w:r w:rsidRPr="001B5FC2">
        <w:rPr>
          <w:rFonts w:ascii="Times New Roman" w:hAnsi="Times New Roman"/>
          <w:sz w:val="24"/>
          <w:szCs w:val="24"/>
        </w:rPr>
        <w:t>3) 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 - защитной полосой.</w:t>
      </w:r>
    </w:p>
    <w:p w:rsidR="000E451A" w:rsidRPr="001B5FC2" w:rsidRDefault="000E451A" w:rsidP="001B5FC2">
      <w:pPr>
        <w:widowControl w:val="0"/>
        <w:autoSpaceDE w:val="0"/>
        <w:autoSpaceDN w:val="0"/>
        <w:adjustRightInd w:val="0"/>
        <w:spacing w:line="240" w:lineRule="auto"/>
        <w:ind w:firstLine="709"/>
        <w:jc w:val="both"/>
        <w:rPr>
          <w:rFonts w:ascii="Times New Roman" w:hAnsi="Times New Roman"/>
          <w:sz w:val="24"/>
          <w:szCs w:val="24"/>
        </w:rPr>
      </w:pPr>
      <w:r w:rsidRPr="001B5FC2">
        <w:rPr>
          <w:rFonts w:ascii="Times New Roman" w:hAnsi="Times New Roman"/>
          <w:sz w:val="24"/>
          <w:szCs w:val="24"/>
        </w:rPr>
        <w:t>а) Граница первого пояса ЗСО водопроводных сооружений принимается на расстоянии:</w:t>
      </w:r>
    </w:p>
    <w:p w:rsidR="000E451A" w:rsidRPr="001B5FC2" w:rsidRDefault="000E451A" w:rsidP="001B5FC2">
      <w:pPr>
        <w:widowControl w:val="0"/>
        <w:autoSpaceDE w:val="0"/>
        <w:autoSpaceDN w:val="0"/>
        <w:adjustRightInd w:val="0"/>
        <w:spacing w:line="240" w:lineRule="auto"/>
        <w:ind w:firstLine="709"/>
        <w:jc w:val="both"/>
        <w:rPr>
          <w:rFonts w:ascii="Times New Roman" w:hAnsi="Times New Roman"/>
          <w:sz w:val="24"/>
          <w:szCs w:val="24"/>
        </w:rPr>
      </w:pPr>
      <w:r w:rsidRPr="001B5FC2">
        <w:rPr>
          <w:rFonts w:ascii="Times New Roman" w:hAnsi="Times New Roman"/>
          <w:sz w:val="24"/>
          <w:szCs w:val="24"/>
        </w:rPr>
        <w:t>от стен запасных и регулирующих емкостей, фильтров и контактных осветлителей - не менее 30 м;</w:t>
      </w:r>
    </w:p>
    <w:p w:rsidR="000E451A" w:rsidRPr="001B5FC2" w:rsidRDefault="000E451A" w:rsidP="001B5FC2">
      <w:pPr>
        <w:widowControl w:val="0"/>
        <w:autoSpaceDE w:val="0"/>
        <w:autoSpaceDN w:val="0"/>
        <w:adjustRightInd w:val="0"/>
        <w:spacing w:line="240" w:lineRule="auto"/>
        <w:ind w:firstLine="709"/>
        <w:jc w:val="both"/>
        <w:rPr>
          <w:rFonts w:ascii="Times New Roman" w:hAnsi="Times New Roman"/>
          <w:sz w:val="24"/>
          <w:szCs w:val="24"/>
        </w:rPr>
      </w:pPr>
      <w:r w:rsidRPr="001B5FC2">
        <w:rPr>
          <w:rFonts w:ascii="Times New Roman" w:hAnsi="Times New Roman"/>
          <w:sz w:val="24"/>
          <w:szCs w:val="24"/>
        </w:rPr>
        <w:t>от водонапорных башен - не менее 10 м;</w:t>
      </w:r>
    </w:p>
    <w:p w:rsidR="000E451A" w:rsidRPr="001B5FC2" w:rsidRDefault="000E451A" w:rsidP="001B5FC2">
      <w:pPr>
        <w:widowControl w:val="0"/>
        <w:autoSpaceDE w:val="0"/>
        <w:autoSpaceDN w:val="0"/>
        <w:adjustRightInd w:val="0"/>
        <w:spacing w:line="240" w:lineRule="auto"/>
        <w:ind w:firstLine="709"/>
        <w:jc w:val="both"/>
        <w:rPr>
          <w:rFonts w:ascii="Times New Roman" w:hAnsi="Times New Roman"/>
          <w:sz w:val="24"/>
          <w:szCs w:val="24"/>
        </w:rPr>
      </w:pPr>
      <w:r w:rsidRPr="001B5FC2">
        <w:rPr>
          <w:rFonts w:ascii="Times New Roman" w:hAnsi="Times New Roman"/>
          <w:sz w:val="24"/>
          <w:szCs w:val="24"/>
        </w:rPr>
        <w:t xml:space="preserve">от остальных помещений (отстойники, </w:t>
      </w:r>
      <w:proofErr w:type="spellStart"/>
      <w:r w:rsidRPr="001B5FC2">
        <w:rPr>
          <w:rFonts w:ascii="Times New Roman" w:hAnsi="Times New Roman"/>
          <w:sz w:val="24"/>
          <w:szCs w:val="24"/>
        </w:rPr>
        <w:t>реагентное</w:t>
      </w:r>
      <w:proofErr w:type="spellEnd"/>
      <w:r w:rsidRPr="001B5FC2">
        <w:rPr>
          <w:rFonts w:ascii="Times New Roman" w:hAnsi="Times New Roman"/>
          <w:sz w:val="24"/>
          <w:szCs w:val="24"/>
        </w:rPr>
        <w:t xml:space="preserve"> хозяйство, склад хлора, насосные станции и др.) - не менее 15 м.</w:t>
      </w:r>
    </w:p>
    <w:p w:rsidR="000E451A" w:rsidRPr="001B5FC2" w:rsidRDefault="000E451A" w:rsidP="001B5FC2">
      <w:pPr>
        <w:widowControl w:val="0"/>
        <w:autoSpaceDE w:val="0"/>
        <w:autoSpaceDN w:val="0"/>
        <w:adjustRightInd w:val="0"/>
        <w:spacing w:line="240" w:lineRule="auto"/>
        <w:ind w:firstLine="709"/>
        <w:jc w:val="both"/>
        <w:rPr>
          <w:rFonts w:ascii="Times New Roman" w:hAnsi="Times New Roman"/>
          <w:sz w:val="24"/>
          <w:szCs w:val="24"/>
        </w:rPr>
      </w:pPr>
      <w:r w:rsidRPr="001B5FC2">
        <w:rPr>
          <w:rFonts w:ascii="Times New Roman" w:hAnsi="Times New Roman"/>
          <w:sz w:val="24"/>
          <w:szCs w:val="24"/>
        </w:rPr>
        <w:t>Примечания. 1. По согласованию с центром государственного санитарно - 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0E451A" w:rsidRPr="001B5FC2" w:rsidRDefault="000E451A" w:rsidP="001B5FC2">
      <w:pPr>
        <w:widowControl w:val="0"/>
        <w:autoSpaceDE w:val="0"/>
        <w:autoSpaceDN w:val="0"/>
        <w:adjustRightInd w:val="0"/>
        <w:spacing w:line="240" w:lineRule="auto"/>
        <w:ind w:firstLine="709"/>
        <w:jc w:val="both"/>
        <w:rPr>
          <w:rFonts w:ascii="Times New Roman" w:hAnsi="Times New Roman"/>
          <w:sz w:val="24"/>
          <w:szCs w:val="24"/>
        </w:rPr>
      </w:pPr>
      <w:r w:rsidRPr="001B5FC2">
        <w:rPr>
          <w:rFonts w:ascii="Times New Roman" w:hAnsi="Times New Roman"/>
          <w:sz w:val="24"/>
          <w:szCs w:val="24"/>
        </w:rPr>
        <w:t>б) 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 - эпидемиологического надзора, но не менее чем до 10 м.</w:t>
      </w:r>
    </w:p>
    <w:p w:rsidR="000E451A" w:rsidRPr="001B5FC2" w:rsidRDefault="000E451A" w:rsidP="00A377AE">
      <w:pPr>
        <w:pStyle w:val="ConsNormal"/>
        <w:widowControl/>
        <w:numPr>
          <w:ilvl w:val="0"/>
          <w:numId w:val="48"/>
        </w:numPr>
        <w:tabs>
          <w:tab w:val="left" w:pos="993"/>
        </w:tabs>
        <w:spacing w:before="0"/>
        <w:ind w:left="0" w:right="0" w:firstLine="709"/>
        <w:rPr>
          <w:rFonts w:ascii="Times New Roman" w:hAnsi="Times New Roman" w:cs="Times New Roman"/>
          <w:sz w:val="24"/>
          <w:szCs w:val="24"/>
        </w:rPr>
      </w:pPr>
      <w:r w:rsidRPr="001B5FC2">
        <w:rPr>
          <w:rFonts w:ascii="Times New Roman" w:hAnsi="Times New Roman" w:cs="Times New Roman"/>
          <w:sz w:val="24"/>
          <w:szCs w:val="24"/>
        </w:rPr>
        <w:t>Мероприятия на территории первого пояса ЗСО подземных источников водоснабжения</w:t>
      </w:r>
      <w:r w:rsidRPr="001B5FC2">
        <w:rPr>
          <w:rFonts w:ascii="Times New Roman" w:hAnsi="Times New Roman" w:cs="Times New Roman"/>
          <w:sz w:val="24"/>
          <w:szCs w:val="24"/>
          <w:lang w:eastAsia="ar-SA"/>
        </w:rPr>
        <w:t xml:space="preserve"> </w:t>
      </w:r>
      <w:r w:rsidRPr="001B5FC2">
        <w:rPr>
          <w:rFonts w:ascii="Times New Roman" w:hAnsi="Times New Roman" w:cs="Times New Roman"/>
          <w:sz w:val="24"/>
          <w:szCs w:val="24"/>
        </w:rPr>
        <w:t xml:space="preserve">в соответствии с </w:t>
      </w:r>
      <w:proofErr w:type="spellStart"/>
      <w:r w:rsidRPr="001B5FC2">
        <w:rPr>
          <w:rFonts w:ascii="Times New Roman" w:hAnsi="Times New Roman" w:cs="Times New Roman"/>
          <w:sz w:val="24"/>
          <w:szCs w:val="24"/>
        </w:rPr>
        <w:t>СанПиН</w:t>
      </w:r>
      <w:proofErr w:type="spellEnd"/>
      <w:r w:rsidRPr="001B5FC2">
        <w:rPr>
          <w:rFonts w:ascii="Times New Roman" w:hAnsi="Times New Roman" w:cs="Times New Roman"/>
          <w:sz w:val="24"/>
          <w:szCs w:val="24"/>
        </w:rPr>
        <w:t xml:space="preserve"> 2.1.4.1110-02:</w:t>
      </w:r>
    </w:p>
    <w:p w:rsidR="000E451A" w:rsidRPr="001B5FC2" w:rsidRDefault="000E451A" w:rsidP="00A377AE">
      <w:pPr>
        <w:pStyle w:val="ConsNormal"/>
        <w:widowControl/>
        <w:numPr>
          <w:ilvl w:val="4"/>
          <w:numId w:val="49"/>
        </w:numPr>
        <w:tabs>
          <w:tab w:val="clear" w:pos="3949"/>
          <w:tab w:val="left" w:pos="993"/>
        </w:tabs>
        <w:spacing w:before="0"/>
        <w:ind w:left="0" w:right="0" w:firstLine="709"/>
        <w:rPr>
          <w:rFonts w:ascii="Times New Roman" w:hAnsi="Times New Roman" w:cs="Times New Roman"/>
          <w:sz w:val="24"/>
          <w:szCs w:val="24"/>
        </w:rPr>
      </w:pPr>
      <w:r w:rsidRPr="001B5FC2">
        <w:rPr>
          <w:rFonts w:ascii="Times New Roman" w:hAnsi="Times New Roman" w:cs="Times New Roman"/>
          <w:sz w:val="24"/>
          <w:szCs w:val="24"/>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0E451A" w:rsidRPr="001B5FC2" w:rsidRDefault="000E451A" w:rsidP="00A377AE">
      <w:pPr>
        <w:pStyle w:val="ConsNormal"/>
        <w:widowControl/>
        <w:numPr>
          <w:ilvl w:val="4"/>
          <w:numId w:val="49"/>
        </w:numPr>
        <w:tabs>
          <w:tab w:val="clear" w:pos="3949"/>
          <w:tab w:val="left" w:pos="993"/>
        </w:tabs>
        <w:spacing w:before="0"/>
        <w:ind w:left="0" w:right="0" w:firstLine="709"/>
        <w:rPr>
          <w:rFonts w:ascii="Times New Roman" w:hAnsi="Times New Roman" w:cs="Times New Roman"/>
          <w:sz w:val="24"/>
          <w:szCs w:val="24"/>
        </w:rPr>
      </w:pPr>
      <w:r w:rsidRPr="001B5FC2">
        <w:rPr>
          <w:rFonts w:ascii="Times New Roman" w:hAnsi="Times New Roman" w:cs="Times New Roman"/>
          <w:sz w:val="24"/>
          <w:szCs w:val="24"/>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0E451A" w:rsidRPr="001B5FC2" w:rsidRDefault="000E451A" w:rsidP="00A377AE">
      <w:pPr>
        <w:pStyle w:val="ConsNormal"/>
        <w:widowControl/>
        <w:numPr>
          <w:ilvl w:val="4"/>
          <w:numId w:val="49"/>
        </w:numPr>
        <w:tabs>
          <w:tab w:val="clear" w:pos="3949"/>
          <w:tab w:val="left" w:pos="993"/>
        </w:tabs>
        <w:spacing w:before="0"/>
        <w:ind w:left="0" w:right="0" w:firstLine="709"/>
        <w:rPr>
          <w:rFonts w:ascii="Times New Roman" w:hAnsi="Times New Roman" w:cs="Times New Roman"/>
          <w:sz w:val="24"/>
          <w:szCs w:val="24"/>
        </w:rPr>
      </w:pPr>
      <w:r w:rsidRPr="001B5FC2">
        <w:rPr>
          <w:rFonts w:ascii="Times New Roman" w:hAnsi="Times New Roman" w:cs="Times New Roman"/>
          <w:sz w:val="24"/>
          <w:szCs w:val="24"/>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0E451A" w:rsidRPr="001B5FC2" w:rsidRDefault="000E451A" w:rsidP="00A377AE">
      <w:pPr>
        <w:pStyle w:val="ConsNormal"/>
        <w:widowControl/>
        <w:numPr>
          <w:ilvl w:val="4"/>
          <w:numId w:val="49"/>
        </w:numPr>
        <w:tabs>
          <w:tab w:val="clear" w:pos="3949"/>
          <w:tab w:val="left" w:pos="993"/>
        </w:tabs>
        <w:spacing w:before="0"/>
        <w:ind w:left="0" w:right="0" w:firstLine="709"/>
        <w:rPr>
          <w:rFonts w:ascii="Times New Roman" w:hAnsi="Times New Roman" w:cs="Times New Roman"/>
          <w:sz w:val="24"/>
          <w:szCs w:val="24"/>
        </w:rPr>
      </w:pPr>
      <w:proofErr w:type="gramStart"/>
      <w:r w:rsidRPr="001B5FC2">
        <w:rPr>
          <w:rFonts w:ascii="Times New Roman" w:hAnsi="Times New Roman" w:cs="Times New Roman"/>
          <w:sz w:val="24"/>
          <w:szCs w:val="24"/>
        </w:rPr>
        <w:lastRenderedPageBreak/>
        <w:t>в</w:t>
      </w:r>
      <w:proofErr w:type="gramEnd"/>
      <w:r w:rsidRPr="001B5FC2">
        <w:rPr>
          <w:rFonts w:ascii="Times New Roman" w:hAnsi="Times New Roman" w:cs="Times New Roman"/>
          <w:sz w:val="24"/>
          <w:szCs w:val="24"/>
        </w:rPr>
        <w:t>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0E451A" w:rsidRPr="001B5FC2" w:rsidRDefault="000E451A" w:rsidP="00A377AE">
      <w:pPr>
        <w:pStyle w:val="ConsNormal"/>
        <w:widowControl/>
        <w:numPr>
          <w:ilvl w:val="4"/>
          <w:numId w:val="49"/>
        </w:numPr>
        <w:tabs>
          <w:tab w:val="clear" w:pos="3949"/>
          <w:tab w:val="left" w:pos="993"/>
        </w:tabs>
        <w:spacing w:before="0"/>
        <w:ind w:left="0" w:right="0" w:firstLine="709"/>
        <w:rPr>
          <w:rFonts w:ascii="Times New Roman" w:hAnsi="Times New Roman" w:cs="Times New Roman"/>
          <w:sz w:val="24"/>
          <w:szCs w:val="24"/>
        </w:rPr>
      </w:pPr>
      <w:proofErr w:type="gramStart"/>
      <w:r w:rsidRPr="001B5FC2">
        <w:rPr>
          <w:rFonts w:ascii="Times New Roman" w:hAnsi="Times New Roman" w:cs="Times New Roman"/>
          <w:sz w:val="24"/>
          <w:szCs w:val="24"/>
        </w:rPr>
        <w:t>в</w:t>
      </w:r>
      <w:proofErr w:type="gramEnd"/>
      <w:r w:rsidRPr="001B5FC2">
        <w:rPr>
          <w:rFonts w:ascii="Times New Roman" w:hAnsi="Times New Roman" w:cs="Times New Roman"/>
          <w:sz w:val="24"/>
          <w:szCs w:val="24"/>
        </w:rPr>
        <w:t>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0E451A" w:rsidRPr="001B5FC2" w:rsidRDefault="000E451A" w:rsidP="00A377AE">
      <w:pPr>
        <w:pStyle w:val="ConsNormal"/>
        <w:widowControl/>
        <w:numPr>
          <w:ilvl w:val="0"/>
          <w:numId w:val="48"/>
        </w:numPr>
        <w:tabs>
          <w:tab w:val="left" w:pos="993"/>
        </w:tabs>
        <w:spacing w:before="0"/>
        <w:ind w:left="0" w:right="0" w:firstLine="709"/>
        <w:rPr>
          <w:rFonts w:ascii="Times New Roman" w:hAnsi="Times New Roman" w:cs="Times New Roman"/>
          <w:sz w:val="24"/>
          <w:szCs w:val="24"/>
        </w:rPr>
      </w:pPr>
      <w:r w:rsidRPr="001B5FC2">
        <w:rPr>
          <w:rFonts w:ascii="Times New Roman" w:hAnsi="Times New Roman" w:cs="Times New Roman"/>
          <w:sz w:val="24"/>
          <w:szCs w:val="24"/>
        </w:rPr>
        <w:t>Мероприятия на территории первого пояса ЗСО поверхностных источников водоснабжения</w:t>
      </w:r>
      <w:r w:rsidRPr="001B5FC2">
        <w:rPr>
          <w:rFonts w:ascii="Times New Roman" w:hAnsi="Times New Roman" w:cs="Times New Roman"/>
          <w:sz w:val="24"/>
          <w:szCs w:val="24"/>
          <w:lang w:eastAsia="ar-SA"/>
        </w:rPr>
        <w:t xml:space="preserve"> </w:t>
      </w:r>
      <w:r w:rsidRPr="001B5FC2">
        <w:rPr>
          <w:rFonts w:ascii="Times New Roman" w:hAnsi="Times New Roman" w:cs="Times New Roman"/>
          <w:sz w:val="24"/>
          <w:szCs w:val="24"/>
        </w:rPr>
        <w:t xml:space="preserve">в соответствии с </w:t>
      </w:r>
      <w:proofErr w:type="spellStart"/>
      <w:r w:rsidRPr="001B5FC2">
        <w:rPr>
          <w:rFonts w:ascii="Times New Roman" w:hAnsi="Times New Roman" w:cs="Times New Roman"/>
          <w:sz w:val="24"/>
          <w:szCs w:val="24"/>
        </w:rPr>
        <w:t>СанПиН</w:t>
      </w:r>
      <w:proofErr w:type="spellEnd"/>
      <w:r w:rsidRPr="001B5FC2">
        <w:rPr>
          <w:rFonts w:ascii="Times New Roman" w:hAnsi="Times New Roman" w:cs="Times New Roman"/>
          <w:sz w:val="24"/>
          <w:szCs w:val="24"/>
        </w:rPr>
        <w:t xml:space="preserve"> 2.1.4.1110-02:</w:t>
      </w:r>
    </w:p>
    <w:p w:rsidR="000E451A" w:rsidRPr="001B5FC2" w:rsidRDefault="000E451A" w:rsidP="00A377AE">
      <w:pPr>
        <w:pStyle w:val="ConsNormal"/>
        <w:widowControl/>
        <w:numPr>
          <w:ilvl w:val="0"/>
          <w:numId w:val="50"/>
        </w:numPr>
        <w:tabs>
          <w:tab w:val="clear" w:pos="1744"/>
          <w:tab w:val="num" w:pos="993"/>
        </w:tabs>
        <w:spacing w:before="0"/>
        <w:ind w:left="0" w:right="0" w:firstLine="709"/>
        <w:rPr>
          <w:rFonts w:ascii="Times New Roman" w:hAnsi="Times New Roman" w:cs="Times New Roman"/>
          <w:sz w:val="24"/>
          <w:szCs w:val="24"/>
        </w:rPr>
      </w:pPr>
      <w:r w:rsidRPr="001B5FC2">
        <w:rPr>
          <w:rFonts w:ascii="Times New Roman" w:hAnsi="Times New Roman" w:cs="Times New Roman"/>
          <w:sz w:val="24"/>
          <w:szCs w:val="24"/>
        </w:rPr>
        <w:t>на территории первого пояса ЗСО поверхностного источника водоснабжения должны предусматриваться мероприятия, установленные для ЗСО первого пояса подземных источников водоснабжения.</w:t>
      </w:r>
    </w:p>
    <w:p w:rsidR="000E451A" w:rsidRPr="001B5FC2" w:rsidRDefault="000E451A" w:rsidP="00A377AE">
      <w:pPr>
        <w:pStyle w:val="ConsNormal"/>
        <w:widowControl/>
        <w:numPr>
          <w:ilvl w:val="0"/>
          <w:numId w:val="50"/>
        </w:numPr>
        <w:tabs>
          <w:tab w:val="clear" w:pos="1744"/>
          <w:tab w:val="num" w:pos="993"/>
        </w:tabs>
        <w:spacing w:before="0"/>
        <w:ind w:left="0" w:right="0" w:firstLine="709"/>
        <w:rPr>
          <w:rFonts w:ascii="Times New Roman" w:hAnsi="Times New Roman" w:cs="Times New Roman"/>
          <w:sz w:val="24"/>
          <w:szCs w:val="24"/>
        </w:rPr>
      </w:pPr>
      <w:r w:rsidRPr="001B5FC2">
        <w:rPr>
          <w:rFonts w:ascii="Times New Roman" w:hAnsi="Times New Roman" w:cs="Times New Roman"/>
          <w:sz w:val="24"/>
          <w:szCs w:val="24"/>
        </w:rPr>
        <w:t>не допускается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0E451A" w:rsidRPr="001B5FC2" w:rsidRDefault="000E451A" w:rsidP="001B5FC2">
      <w:pPr>
        <w:pStyle w:val="ConsNormal"/>
        <w:spacing w:before="0"/>
        <w:ind w:right="0" w:firstLine="709"/>
        <w:rPr>
          <w:rFonts w:ascii="Times New Roman" w:hAnsi="Times New Roman" w:cs="Times New Roman"/>
          <w:sz w:val="24"/>
          <w:szCs w:val="24"/>
        </w:rPr>
      </w:pPr>
      <w:r w:rsidRPr="001B5FC2">
        <w:rPr>
          <w:rFonts w:ascii="Times New Roman" w:hAnsi="Times New Roman" w:cs="Times New Roman"/>
          <w:sz w:val="24"/>
          <w:szCs w:val="24"/>
        </w:rPr>
        <w:t>Акватория первого пояса ограждается буями и другими предупредительными знаками. На судоходных водоемах над водоприемником должны устанавливаться бакены с освещением.</w:t>
      </w:r>
    </w:p>
    <w:p w:rsidR="000E451A" w:rsidRPr="001B5FC2" w:rsidRDefault="000E451A" w:rsidP="001B5FC2">
      <w:pPr>
        <w:autoSpaceDE w:val="0"/>
        <w:autoSpaceDN w:val="0"/>
        <w:adjustRightInd w:val="0"/>
        <w:spacing w:line="240" w:lineRule="auto"/>
        <w:ind w:firstLine="540"/>
        <w:jc w:val="both"/>
        <w:rPr>
          <w:rFonts w:ascii="Times New Roman" w:hAnsi="Times New Roman"/>
          <w:sz w:val="24"/>
          <w:szCs w:val="24"/>
          <w:lang w:eastAsia="ru-RU"/>
        </w:rPr>
      </w:pPr>
      <w:r w:rsidRPr="001B5FC2">
        <w:rPr>
          <w:rFonts w:ascii="Times New Roman" w:hAnsi="Times New Roman"/>
          <w:sz w:val="24"/>
          <w:szCs w:val="24"/>
          <w:lang w:eastAsia="ru-RU"/>
        </w:rPr>
        <w:t>8. Мероприятия по второму и третьему поясам ЗСО</w:t>
      </w:r>
    </w:p>
    <w:p w:rsidR="000E451A" w:rsidRPr="001B5FC2" w:rsidRDefault="000E451A" w:rsidP="001B5FC2">
      <w:pPr>
        <w:autoSpaceDE w:val="0"/>
        <w:autoSpaceDN w:val="0"/>
        <w:adjustRightInd w:val="0"/>
        <w:spacing w:line="240" w:lineRule="auto"/>
        <w:ind w:firstLine="540"/>
        <w:jc w:val="both"/>
        <w:rPr>
          <w:rFonts w:ascii="Times New Roman" w:hAnsi="Times New Roman"/>
          <w:sz w:val="24"/>
          <w:szCs w:val="24"/>
          <w:lang w:eastAsia="ru-RU"/>
        </w:rPr>
      </w:pPr>
      <w:r w:rsidRPr="001B5FC2">
        <w:rPr>
          <w:rFonts w:ascii="Times New Roman" w:hAnsi="Times New Roman"/>
          <w:sz w:val="24"/>
          <w:szCs w:val="24"/>
          <w:lang w:eastAsia="ru-RU"/>
        </w:rPr>
        <w:t xml:space="preserve">1) Выявление объектов, загрязняющих источники водоснабжения, с разработкой конкретных </w:t>
      </w:r>
      <w:proofErr w:type="spellStart"/>
      <w:r w:rsidRPr="001B5FC2">
        <w:rPr>
          <w:rFonts w:ascii="Times New Roman" w:hAnsi="Times New Roman"/>
          <w:sz w:val="24"/>
          <w:szCs w:val="24"/>
          <w:lang w:eastAsia="ru-RU"/>
        </w:rPr>
        <w:t>водоохранных</w:t>
      </w:r>
      <w:proofErr w:type="spellEnd"/>
      <w:r w:rsidRPr="001B5FC2">
        <w:rPr>
          <w:rFonts w:ascii="Times New Roman" w:hAnsi="Times New Roman"/>
          <w:sz w:val="24"/>
          <w:szCs w:val="24"/>
          <w:lang w:eastAsia="ru-RU"/>
        </w:rPr>
        <w:t xml:space="preserve"> мероприятий, обеспеченных источниками финансирования, подрядными организациями и согласованных с центром государственного санитарно - эпидемиологического надзора.</w:t>
      </w:r>
    </w:p>
    <w:p w:rsidR="000E451A" w:rsidRPr="001B5FC2" w:rsidRDefault="000E451A" w:rsidP="001B5FC2">
      <w:pPr>
        <w:autoSpaceDE w:val="0"/>
        <w:autoSpaceDN w:val="0"/>
        <w:adjustRightInd w:val="0"/>
        <w:spacing w:line="240" w:lineRule="auto"/>
        <w:ind w:firstLine="540"/>
        <w:jc w:val="both"/>
        <w:rPr>
          <w:rFonts w:ascii="Times New Roman" w:hAnsi="Times New Roman"/>
          <w:sz w:val="24"/>
          <w:szCs w:val="24"/>
          <w:lang w:eastAsia="ru-RU"/>
        </w:rPr>
      </w:pPr>
      <w:r w:rsidRPr="001B5FC2">
        <w:rPr>
          <w:rFonts w:ascii="Times New Roman" w:hAnsi="Times New Roman"/>
          <w:sz w:val="24"/>
          <w:szCs w:val="24"/>
          <w:lang w:eastAsia="ru-RU"/>
        </w:rPr>
        <w:t>2) 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0E451A" w:rsidRPr="001B5FC2" w:rsidRDefault="000E451A" w:rsidP="001B5FC2">
      <w:pPr>
        <w:autoSpaceDE w:val="0"/>
        <w:autoSpaceDN w:val="0"/>
        <w:adjustRightInd w:val="0"/>
        <w:spacing w:line="240" w:lineRule="auto"/>
        <w:ind w:firstLine="540"/>
        <w:jc w:val="both"/>
        <w:rPr>
          <w:rFonts w:ascii="Times New Roman" w:hAnsi="Times New Roman"/>
          <w:sz w:val="24"/>
          <w:szCs w:val="24"/>
          <w:lang w:eastAsia="ru-RU"/>
        </w:rPr>
      </w:pPr>
      <w:r w:rsidRPr="001B5FC2">
        <w:rPr>
          <w:rFonts w:ascii="Times New Roman" w:hAnsi="Times New Roman"/>
          <w:sz w:val="24"/>
          <w:szCs w:val="24"/>
          <w:lang w:eastAsia="ru-RU"/>
        </w:rPr>
        <w:t xml:space="preserve">3)  Недопущение отведения сточных вод в зоне водосбора источника водоснабжения, включая его притоки, не отвечающих </w:t>
      </w:r>
      <w:hyperlink r:id="rId46" w:history="1">
        <w:r w:rsidRPr="001B5FC2">
          <w:rPr>
            <w:rFonts w:ascii="Times New Roman" w:hAnsi="Times New Roman"/>
            <w:sz w:val="24"/>
            <w:szCs w:val="24"/>
            <w:lang w:eastAsia="ru-RU"/>
          </w:rPr>
          <w:t>гигиеническим требованиям</w:t>
        </w:r>
      </w:hyperlink>
      <w:r w:rsidRPr="001B5FC2">
        <w:rPr>
          <w:rFonts w:ascii="Times New Roman" w:hAnsi="Times New Roman"/>
          <w:sz w:val="24"/>
          <w:szCs w:val="24"/>
          <w:lang w:eastAsia="ru-RU"/>
        </w:rPr>
        <w:t xml:space="preserve"> к охране поверхностных вод.</w:t>
      </w:r>
    </w:p>
    <w:p w:rsidR="000E451A" w:rsidRPr="001B5FC2" w:rsidRDefault="000E451A" w:rsidP="001B5FC2">
      <w:pPr>
        <w:autoSpaceDE w:val="0"/>
        <w:autoSpaceDN w:val="0"/>
        <w:adjustRightInd w:val="0"/>
        <w:spacing w:line="240" w:lineRule="auto"/>
        <w:ind w:firstLine="540"/>
        <w:jc w:val="both"/>
        <w:rPr>
          <w:rFonts w:ascii="Times New Roman" w:hAnsi="Times New Roman"/>
          <w:sz w:val="24"/>
          <w:szCs w:val="24"/>
          <w:lang w:eastAsia="ru-RU"/>
        </w:rPr>
      </w:pPr>
      <w:r w:rsidRPr="001B5FC2">
        <w:rPr>
          <w:rFonts w:ascii="Times New Roman" w:hAnsi="Times New Roman"/>
          <w:sz w:val="24"/>
          <w:szCs w:val="24"/>
          <w:lang w:eastAsia="ru-RU"/>
        </w:rPr>
        <w:t xml:space="preserve">4) Все работы, в том числе добыча песка, гравия, </w:t>
      </w:r>
      <w:proofErr w:type="spellStart"/>
      <w:r w:rsidRPr="001B5FC2">
        <w:rPr>
          <w:rFonts w:ascii="Times New Roman" w:hAnsi="Times New Roman"/>
          <w:sz w:val="24"/>
          <w:szCs w:val="24"/>
          <w:lang w:eastAsia="ru-RU"/>
        </w:rPr>
        <w:t>донноуглубительные</w:t>
      </w:r>
      <w:proofErr w:type="spellEnd"/>
      <w:r w:rsidRPr="001B5FC2">
        <w:rPr>
          <w:rFonts w:ascii="Times New Roman" w:hAnsi="Times New Roman"/>
          <w:sz w:val="24"/>
          <w:szCs w:val="24"/>
          <w:lang w:eastAsia="ru-RU"/>
        </w:rPr>
        <w:t>, в пределах акватории ЗСО допускаются по согласованию с центром государственного 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0E451A" w:rsidRPr="001B5FC2" w:rsidRDefault="000E451A" w:rsidP="001B5FC2">
      <w:pPr>
        <w:autoSpaceDE w:val="0"/>
        <w:autoSpaceDN w:val="0"/>
        <w:adjustRightInd w:val="0"/>
        <w:spacing w:line="240" w:lineRule="auto"/>
        <w:ind w:firstLine="540"/>
        <w:jc w:val="both"/>
        <w:rPr>
          <w:rFonts w:ascii="Times New Roman" w:hAnsi="Times New Roman"/>
          <w:sz w:val="24"/>
          <w:szCs w:val="24"/>
          <w:lang w:eastAsia="ru-RU"/>
        </w:rPr>
      </w:pPr>
      <w:r w:rsidRPr="001B5FC2">
        <w:rPr>
          <w:rFonts w:ascii="Times New Roman" w:hAnsi="Times New Roman"/>
          <w:sz w:val="24"/>
          <w:szCs w:val="24"/>
          <w:lang w:eastAsia="ru-RU"/>
        </w:rPr>
        <w:t xml:space="preserve">5) Использование химических методов борьбы с </w:t>
      </w:r>
      <w:proofErr w:type="spellStart"/>
      <w:r w:rsidRPr="001B5FC2">
        <w:rPr>
          <w:rFonts w:ascii="Times New Roman" w:hAnsi="Times New Roman"/>
          <w:sz w:val="24"/>
          <w:szCs w:val="24"/>
          <w:lang w:eastAsia="ru-RU"/>
        </w:rPr>
        <w:t>эвтрофикацией</w:t>
      </w:r>
      <w:proofErr w:type="spellEnd"/>
      <w:r w:rsidRPr="001B5FC2">
        <w:rPr>
          <w:rFonts w:ascii="Times New Roman" w:hAnsi="Times New Roman"/>
          <w:sz w:val="24"/>
          <w:szCs w:val="24"/>
          <w:lang w:eastAsia="ru-RU"/>
        </w:rPr>
        <w:t xml:space="preserve"> водоемов допускается при условии применения препаратов, имеющих положительное санитарно - эпидемиологическое заключение государственной санитарно - эпидемиологической службы Российской Федерации.</w:t>
      </w:r>
    </w:p>
    <w:p w:rsidR="000E451A" w:rsidRPr="001B5FC2" w:rsidRDefault="000E451A" w:rsidP="001B5FC2">
      <w:pPr>
        <w:autoSpaceDE w:val="0"/>
        <w:autoSpaceDN w:val="0"/>
        <w:adjustRightInd w:val="0"/>
        <w:spacing w:line="240" w:lineRule="auto"/>
        <w:ind w:firstLine="540"/>
        <w:jc w:val="both"/>
        <w:rPr>
          <w:rFonts w:ascii="Times New Roman" w:hAnsi="Times New Roman"/>
          <w:sz w:val="24"/>
          <w:szCs w:val="24"/>
          <w:lang w:eastAsia="ru-RU"/>
        </w:rPr>
      </w:pPr>
      <w:r w:rsidRPr="001B5FC2">
        <w:rPr>
          <w:rFonts w:ascii="Times New Roman" w:hAnsi="Times New Roman"/>
          <w:sz w:val="24"/>
          <w:szCs w:val="24"/>
          <w:lang w:eastAsia="ru-RU"/>
        </w:rPr>
        <w:t xml:space="preserve">6) При наличии судоходства необходимо оборудование судов, дебаркадеров и брандвахт устройствами для сбора фановых и </w:t>
      </w:r>
      <w:proofErr w:type="spellStart"/>
      <w:r w:rsidRPr="001B5FC2">
        <w:rPr>
          <w:rFonts w:ascii="Times New Roman" w:hAnsi="Times New Roman"/>
          <w:sz w:val="24"/>
          <w:szCs w:val="24"/>
          <w:lang w:eastAsia="ru-RU"/>
        </w:rPr>
        <w:t>подсланевых</w:t>
      </w:r>
      <w:proofErr w:type="spellEnd"/>
      <w:r w:rsidRPr="001B5FC2">
        <w:rPr>
          <w:rFonts w:ascii="Times New Roman" w:hAnsi="Times New Roman"/>
          <w:sz w:val="24"/>
          <w:szCs w:val="24"/>
          <w:lang w:eastAsia="ru-RU"/>
        </w:rPr>
        <w:t xml:space="preserve"> вод и твердых отходов; оборудование на пристанях сливных станций и приемников для сбора твердых отходов.</w:t>
      </w:r>
    </w:p>
    <w:p w:rsidR="001B5FC2" w:rsidRPr="001B5FC2" w:rsidRDefault="00813AB0" w:rsidP="00813AB0">
      <w:pPr>
        <w:pStyle w:val="3"/>
        <w:keepLines w:val="0"/>
        <w:suppressAutoHyphens/>
        <w:spacing w:before="180" w:after="120" w:line="240" w:lineRule="auto"/>
        <w:rPr>
          <w:rFonts w:eastAsia="Times New Roman" w:cs="Times New Roman"/>
          <w:bCs/>
          <w:lang w:eastAsia="ar-SA"/>
        </w:rPr>
      </w:pPr>
      <w:bookmarkStart w:id="433" w:name="_Toc337728867"/>
      <w:bookmarkStart w:id="434" w:name="_Toc343590599"/>
      <w:bookmarkStart w:id="435" w:name="_Toc380405268"/>
      <w:bookmarkStart w:id="436" w:name="_Toc398889447"/>
      <w:bookmarkStart w:id="437" w:name="_Toc422903858"/>
      <w:bookmarkStart w:id="438" w:name="_Toc484512142"/>
      <w:bookmarkStart w:id="439" w:name="_Toc492371618"/>
      <w:bookmarkStart w:id="440" w:name="_Toc501977892"/>
      <w:r>
        <w:rPr>
          <w:rFonts w:eastAsia="Times New Roman" w:cs="Times New Roman"/>
          <w:bCs/>
          <w:lang w:eastAsia="ar-SA"/>
        </w:rPr>
        <w:t>Статья 5</w:t>
      </w:r>
      <w:r w:rsidR="00A902C5">
        <w:rPr>
          <w:rFonts w:eastAsia="Times New Roman" w:cs="Times New Roman"/>
          <w:bCs/>
          <w:lang w:eastAsia="ar-SA"/>
        </w:rPr>
        <w:t>8</w:t>
      </w:r>
      <w:r w:rsidR="001B5FC2" w:rsidRPr="001B5FC2">
        <w:rPr>
          <w:rFonts w:eastAsia="Times New Roman" w:cs="Times New Roman"/>
          <w:bCs/>
          <w:lang w:eastAsia="ar-SA"/>
        </w:rPr>
        <w:t>. Ограничения использования земельных участков и объектов капитального строительства в зонах охраны объектов культурного наследия</w:t>
      </w:r>
      <w:bookmarkEnd w:id="433"/>
      <w:bookmarkEnd w:id="434"/>
      <w:bookmarkEnd w:id="435"/>
      <w:bookmarkEnd w:id="436"/>
      <w:bookmarkEnd w:id="437"/>
      <w:bookmarkEnd w:id="438"/>
      <w:bookmarkEnd w:id="439"/>
      <w:bookmarkEnd w:id="440"/>
    </w:p>
    <w:p w:rsidR="001B5FC2" w:rsidRPr="001B5FC2" w:rsidRDefault="001B5FC2" w:rsidP="001B5FC2">
      <w:pPr>
        <w:tabs>
          <w:tab w:val="left" w:pos="1080"/>
        </w:tabs>
        <w:spacing w:line="240" w:lineRule="auto"/>
        <w:ind w:firstLine="709"/>
        <w:jc w:val="both"/>
        <w:rPr>
          <w:rFonts w:ascii="Times New Roman" w:hAnsi="Times New Roman"/>
          <w:sz w:val="24"/>
          <w:szCs w:val="24"/>
        </w:rPr>
      </w:pPr>
      <w:r w:rsidRPr="001B5FC2">
        <w:rPr>
          <w:rFonts w:ascii="Times New Roman" w:hAnsi="Times New Roman"/>
          <w:sz w:val="24"/>
          <w:szCs w:val="24"/>
        </w:rPr>
        <w:t>Ограничения использования земельных участков и объектов капитального строительства на территории зон охраны объектов культурного наследия (памятников истории и культуры) Российской Федерации определяются в соответствии с Федеральным законом от 25.06.2002 № 73-ФЗ «Об объектах культурного наследия (памятниках истории и культуры) народов Российской Федерации» проектом зон охраны объектов культурного наследия.</w:t>
      </w:r>
    </w:p>
    <w:p w:rsidR="001B5FC2" w:rsidRPr="001B5FC2" w:rsidRDefault="00813AB0" w:rsidP="00813AB0">
      <w:pPr>
        <w:pStyle w:val="3"/>
        <w:keepLines w:val="0"/>
        <w:suppressAutoHyphens/>
        <w:spacing w:before="180" w:after="120" w:line="240" w:lineRule="auto"/>
        <w:rPr>
          <w:rFonts w:eastAsia="Times New Roman" w:cs="Times New Roman"/>
          <w:bCs/>
          <w:lang w:eastAsia="ar-SA"/>
        </w:rPr>
      </w:pPr>
      <w:bookmarkStart w:id="441" w:name="_Toc484512143"/>
      <w:bookmarkStart w:id="442" w:name="_Toc492371619"/>
      <w:bookmarkStart w:id="443" w:name="_Toc501977893"/>
      <w:r>
        <w:rPr>
          <w:rFonts w:eastAsia="Times New Roman" w:cs="Times New Roman"/>
          <w:bCs/>
          <w:lang w:eastAsia="ar-SA"/>
        </w:rPr>
        <w:lastRenderedPageBreak/>
        <w:t xml:space="preserve">Статья </w:t>
      </w:r>
      <w:r w:rsidR="00A902C5">
        <w:rPr>
          <w:rFonts w:eastAsia="Times New Roman" w:cs="Times New Roman"/>
          <w:bCs/>
          <w:lang w:eastAsia="ar-SA"/>
        </w:rPr>
        <w:t>59</w:t>
      </w:r>
      <w:r w:rsidR="001B5FC2" w:rsidRPr="001B5FC2">
        <w:rPr>
          <w:rFonts w:eastAsia="Times New Roman" w:cs="Times New Roman"/>
          <w:bCs/>
          <w:lang w:eastAsia="ar-SA"/>
        </w:rPr>
        <w:t>. Ограничения использования земельных участков и объектов капитального строительства в зонах затопления, подтопления</w:t>
      </w:r>
      <w:bookmarkEnd w:id="441"/>
      <w:bookmarkEnd w:id="442"/>
      <w:bookmarkEnd w:id="443"/>
    </w:p>
    <w:p w:rsidR="001B5FC2" w:rsidRPr="001B5FC2" w:rsidRDefault="001B5FC2" w:rsidP="001B5FC2">
      <w:pPr>
        <w:widowControl w:val="0"/>
        <w:autoSpaceDE w:val="0"/>
        <w:autoSpaceDN w:val="0"/>
        <w:adjustRightInd w:val="0"/>
        <w:spacing w:line="240" w:lineRule="auto"/>
        <w:ind w:firstLine="709"/>
        <w:jc w:val="both"/>
        <w:rPr>
          <w:rFonts w:ascii="Times New Roman" w:hAnsi="Times New Roman"/>
          <w:sz w:val="24"/>
          <w:szCs w:val="24"/>
        </w:rPr>
      </w:pPr>
      <w:r w:rsidRPr="001B5FC2">
        <w:rPr>
          <w:rFonts w:ascii="Times New Roman" w:hAnsi="Times New Roman"/>
          <w:sz w:val="24"/>
          <w:szCs w:val="24"/>
        </w:rPr>
        <w:t xml:space="preserve">В соответствии со </w:t>
      </w:r>
      <w:hyperlink r:id="rId47" w:history="1">
        <w:r w:rsidRPr="001B5FC2">
          <w:rPr>
            <w:rFonts w:ascii="Times New Roman" w:hAnsi="Times New Roman"/>
            <w:sz w:val="24"/>
            <w:szCs w:val="24"/>
          </w:rPr>
          <w:t>статьей 67.1</w:t>
        </w:r>
      </w:hyperlink>
      <w:r w:rsidRPr="001B5FC2">
        <w:rPr>
          <w:rFonts w:ascii="Times New Roman" w:hAnsi="Times New Roman"/>
          <w:sz w:val="24"/>
          <w:szCs w:val="24"/>
        </w:rPr>
        <w:t xml:space="preserve"> Водного кодекса РФ 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1B5FC2" w:rsidRPr="001B5FC2" w:rsidRDefault="001B5FC2" w:rsidP="001B5FC2">
      <w:pPr>
        <w:widowControl w:val="0"/>
        <w:autoSpaceDE w:val="0"/>
        <w:autoSpaceDN w:val="0"/>
        <w:adjustRightInd w:val="0"/>
        <w:spacing w:line="240" w:lineRule="auto"/>
        <w:ind w:firstLine="709"/>
        <w:jc w:val="both"/>
        <w:rPr>
          <w:rFonts w:ascii="Times New Roman" w:hAnsi="Times New Roman"/>
          <w:sz w:val="24"/>
          <w:szCs w:val="24"/>
        </w:rPr>
      </w:pPr>
      <w:r w:rsidRPr="001B5FC2">
        <w:rPr>
          <w:rFonts w:ascii="Times New Roman" w:hAnsi="Times New Roman"/>
          <w:sz w:val="24"/>
          <w:szCs w:val="24"/>
        </w:rPr>
        <w:t>В границах зон затопления, подтопления запрещаются:</w:t>
      </w:r>
    </w:p>
    <w:p w:rsidR="001B5FC2" w:rsidRPr="001B5FC2" w:rsidRDefault="001B5FC2" w:rsidP="001B5FC2">
      <w:pPr>
        <w:widowControl w:val="0"/>
        <w:autoSpaceDE w:val="0"/>
        <w:autoSpaceDN w:val="0"/>
        <w:adjustRightInd w:val="0"/>
        <w:spacing w:line="240" w:lineRule="auto"/>
        <w:ind w:firstLine="709"/>
        <w:jc w:val="both"/>
        <w:rPr>
          <w:rFonts w:ascii="Times New Roman" w:hAnsi="Times New Roman"/>
          <w:sz w:val="24"/>
          <w:szCs w:val="24"/>
        </w:rPr>
      </w:pPr>
      <w:r w:rsidRPr="001B5FC2">
        <w:rPr>
          <w:rFonts w:ascii="Times New Roman" w:hAnsi="Times New Roman"/>
          <w:sz w:val="24"/>
          <w:szCs w:val="24"/>
        </w:rPr>
        <w:t>- использование сточных вод в целях регулирования плодородия почв;</w:t>
      </w:r>
    </w:p>
    <w:p w:rsidR="001B5FC2" w:rsidRPr="001B5FC2" w:rsidRDefault="001B5FC2" w:rsidP="001B5FC2">
      <w:pPr>
        <w:widowControl w:val="0"/>
        <w:autoSpaceDE w:val="0"/>
        <w:autoSpaceDN w:val="0"/>
        <w:adjustRightInd w:val="0"/>
        <w:spacing w:line="240" w:lineRule="auto"/>
        <w:ind w:firstLine="709"/>
        <w:jc w:val="both"/>
        <w:rPr>
          <w:rFonts w:ascii="Times New Roman" w:hAnsi="Times New Roman"/>
          <w:sz w:val="24"/>
          <w:szCs w:val="24"/>
        </w:rPr>
      </w:pPr>
      <w:r w:rsidRPr="001B5FC2">
        <w:rPr>
          <w:rFonts w:ascii="Times New Roman" w:hAnsi="Times New Roman"/>
          <w:sz w:val="24"/>
          <w:szCs w:val="24"/>
        </w:rPr>
        <w:t>-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1B5FC2" w:rsidRPr="001B5FC2" w:rsidRDefault="001B5FC2" w:rsidP="001B5FC2">
      <w:pPr>
        <w:widowControl w:val="0"/>
        <w:autoSpaceDE w:val="0"/>
        <w:autoSpaceDN w:val="0"/>
        <w:adjustRightInd w:val="0"/>
        <w:spacing w:line="240" w:lineRule="auto"/>
        <w:ind w:firstLine="709"/>
        <w:jc w:val="both"/>
        <w:rPr>
          <w:rFonts w:ascii="Times New Roman" w:hAnsi="Times New Roman"/>
          <w:sz w:val="24"/>
          <w:szCs w:val="24"/>
        </w:rPr>
      </w:pPr>
      <w:r w:rsidRPr="001B5FC2">
        <w:rPr>
          <w:rFonts w:ascii="Times New Roman" w:hAnsi="Times New Roman"/>
          <w:sz w:val="24"/>
          <w:szCs w:val="24"/>
        </w:rPr>
        <w:t>- осуществление авиационных мер по борьбе с вредными организмами.</w:t>
      </w:r>
    </w:p>
    <w:p w:rsidR="001B5FC2" w:rsidRPr="001B5FC2" w:rsidRDefault="00813AB0" w:rsidP="00813AB0">
      <w:pPr>
        <w:pStyle w:val="3"/>
        <w:keepLines w:val="0"/>
        <w:suppressAutoHyphens/>
        <w:spacing w:before="180" w:after="120" w:line="240" w:lineRule="auto"/>
        <w:rPr>
          <w:rFonts w:eastAsia="Times New Roman" w:cs="Times New Roman"/>
          <w:bCs/>
          <w:lang w:eastAsia="ar-SA"/>
        </w:rPr>
      </w:pPr>
      <w:bookmarkStart w:id="444" w:name="_Toc484512144"/>
      <w:bookmarkStart w:id="445" w:name="_Toc492371620"/>
      <w:bookmarkStart w:id="446" w:name="_Toc501977894"/>
      <w:r>
        <w:rPr>
          <w:rFonts w:eastAsia="Times New Roman" w:cs="Times New Roman"/>
          <w:bCs/>
          <w:lang w:eastAsia="ar-SA"/>
        </w:rPr>
        <w:t>Статья 6</w:t>
      </w:r>
      <w:r w:rsidR="00A902C5">
        <w:rPr>
          <w:rFonts w:eastAsia="Times New Roman" w:cs="Times New Roman"/>
          <w:bCs/>
          <w:lang w:eastAsia="ar-SA"/>
        </w:rPr>
        <w:t>0</w:t>
      </w:r>
      <w:r w:rsidR="001B5FC2" w:rsidRPr="001B5FC2">
        <w:rPr>
          <w:rFonts w:eastAsia="Times New Roman" w:cs="Times New Roman"/>
          <w:bCs/>
          <w:lang w:eastAsia="ar-SA"/>
        </w:rPr>
        <w:t xml:space="preserve">. Ограничения </w:t>
      </w:r>
      <w:proofErr w:type="spellStart"/>
      <w:r w:rsidR="001B5FC2" w:rsidRPr="001B5FC2">
        <w:rPr>
          <w:rFonts w:eastAsia="Times New Roman" w:cs="Times New Roman"/>
          <w:bCs/>
          <w:lang w:eastAsia="ar-SA"/>
        </w:rPr>
        <w:t>оборотоспособности</w:t>
      </w:r>
      <w:proofErr w:type="spellEnd"/>
      <w:r w:rsidR="001B5FC2" w:rsidRPr="001B5FC2">
        <w:rPr>
          <w:rFonts w:eastAsia="Times New Roman" w:cs="Times New Roman"/>
          <w:bCs/>
          <w:lang w:eastAsia="ar-SA"/>
        </w:rPr>
        <w:t xml:space="preserve"> земельных участков</w:t>
      </w:r>
      <w:bookmarkEnd w:id="444"/>
      <w:bookmarkEnd w:id="445"/>
      <w:bookmarkEnd w:id="446"/>
    </w:p>
    <w:p w:rsidR="001B5FC2" w:rsidRPr="001B5FC2" w:rsidRDefault="001B5FC2" w:rsidP="001B5FC2">
      <w:pPr>
        <w:widowControl w:val="0"/>
        <w:autoSpaceDE w:val="0"/>
        <w:autoSpaceDN w:val="0"/>
        <w:adjustRightInd w:val="0"/>
        <w:spacing w:line="240" w:lineRule="auto"/>
        <w:ind w:firstLine="709"/>
        <w:jc w:val="both"/>
        <w:rPr>
          <w:rFonts w:ascii="Times New Roman" w:hAnsi="Times New Roman"/>
          <w:sz w:val="24"/>
          <w:szCs w:val="24"/>
        </w:rPr>
      </w:pPr>
      <w:r w:rsidRPr="001B5FC2">
        <w:rPr>
          <w:rFonts w:ascii="Times New Roman" w:hAnsi="Times New Roman"/>
          <w:sz w:val="24"/>
          <w:szCs w:val="24"/>
        </w:rPr>
        <w:t xml:space="preserve">1. Оборот земельных участков осуществляется в соответствии с гражданским законодательством и Градостроительным кодексом РФ (ст.27 </w:t>
      </w:r>
      <w:proofErr w:type="spellStart"/>
      <w:r w:rsidRPr="001B5FC2">
        <w:rPr>
          <w:rFonts w:ascii="Times New Roman" w:hAnsi="Times New Roman"/>
          <w:sz w:val="24"/>
          <w:szCs w:val="24"/>
        </w:rPr>
        <w:t>ГрК</w:t>
      </w:r>
      <w:proofErr w:type="spellEnd"/>
      <w:r w:rsidRPr="001B5FC2">
        <w:rPr>
          <w:rFonts w:ascii="Times New Roman" w:hAnsi="Times New Roman"/>
          <w:sz w:val="24"/>
          <w:szCs w:val="24"/>
        </w:rPr>
        <w:t xml:space="preserve"> РФ).</w:t>
      </w:r>
    </w:p>
    <w:p w:rsidR="001B5FC2" w:rsidRPr="001B5FC2" w:rsidRDefault="001B5FC2" w:rsidP="001B5FC2">
      <w:pPr>
        <w:widowControl w:val="0"/>
        <w:autoSpaceDE w:val="0"/>
        <w:autoSpaceDN w:val="0"/>
        <w:adjustRightInd w:val="0"/>
        <w:spacing w:line="240" w:lineRule="auto"/>
        <w:ind w:firstLine="709"/>
        <w:jc w:val="both"/>
        <w:rPr>
          <w:rFonts w:ascii="Times New Roman" w:hAnsi="Times New Roman"/>
          <w:sz w:val="24"/>
          <w:szCs w:val="24"/>
        </w:rPr>
      </w:pPr>
      <w:bookmarkStart w:id="447" w:name="dst100222"/>
      <w:bookmarkEnd w:id="447"/>
      <w:r w:rsidRPr="001B5FC2">
        <w:rPr>
          <w:rFonts w:ascii="Times New Roman" w:hAnsi="Times New Roman"/>
          <w:sz w:val="24"/>
          <w:szCs w:val="24"/>
        </w:rP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1B5FC2" w:rsidRPr="001B5FC2" w:rsidRDefault="001B5FC2" w:rsidP="001B5FC2">
      <w:pPr>
        <w:widowControl w:val="0"/>
        <w:autoSpaceDE w:val="0"/>
        <w:autoSpaceDN w:val="0"/>
        <w:adjustRightInd w:val="0"/>
        <w:spacing w:line="240" w:lineRule="auto"/>
        <w:ind w:firstLine="709"/>
        <w:jc w:val="both"/>
        <w:rPr>
          <w:rFonts w:ascii="Times New Roman" w:hAnsi="Times New Roman"/>
          <w:sz w:val="24"/>
          <w:szCs w:val="24"/>
        </w:rPr>
      </w:pPr>
      <w:bookmarkStart w:id="448" w:name="dst100223"/>
      <w:bookmarkEnd w:id="448"/>
      <w:r w:rsidRPr="001B5FC2">
        <w:rPr>
          <w:rFonts w:ascii="Times New Roman" w:hAnsi="Times New Roman"/>
          <w:sz w:val="24"/>
          <w:szCs w:val="24"/>
        </w:rP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1B5FC2" w:rsidRPr="001B5FC2" w:rsidRDefault="001B5FC2" w:rsidP="001B5FC2">
      <w:pPr>
        <w:widowControl w:val="0"/>
        <w:autoSpaceDE w:val="0"/>
        <w:autoSpaceDN w:val="0"/>
        <w:adjustRightInd w:val="0"/>
        <w:spacing w:line="240" w:lineRule="auto"/>
        <w:ind w:firstLine="709"/>
        <w:jc w:val="both"/>
        <w:rPr>
          <w:rFonts w:ascii="Times New Roman" w:hAnsi="Times New Roman"/>
          <w:sz w:val="24"/>
          <w:szCs w:val="24"/>
        </w:rPr>
      </w:pPr>
      <w:bookmarkStart w:id="449" w:name="dst100224"/>
      <w:bookmarkEnd w:id="449"/>
      <w:r w:rsidRPr="001B5FC2">
        <w:rPr>
          <w:rFonts w:ascii="Times New Roman" w:hAnsi="Times New Roman"/>
          <w:sz w:val="24"/>
          <w:szCs w:val="24"/>
        </w:rPr>
        <w:t>3. Содержание ограничений оборота земельных участков устанавливается н</w:t>
      </w:r>
      <w:r w:rsidR="00494ADB">
        <w:rPr>
          <w:rFonts w:ascii="Times New Roman" w:hAnsi="Times New Roman"/>
          <w:sz w:val="24"/>
          <w:szCs w:val="24"/>
        </w:rPr>
        <w:t xml:space="preserve">астоящим Кодексом, федеральными </w:t>
      </w:r>
      <w:r w:rsidRPr="001B5FC2">
        <w:rPr>
          <w:rFonts w:ascii="Times New Roman" w:hAnsi="Times New Roman"/>
          <w:sz w:val="24"/>
          <w:szCs w:val="24"/>
        </w:rPr>
        <w:t>законами.</w:t>
      </w:r>
    </w:p>
    <w:p w:rsidR="001B5FC2" w:rsidRPr="001B5FC2" w:rsidRDefault="001B5FC2" w:rsidP="001B5FC2">
      <w:pPr>
        <w:widowControl w:val="0"/>
        <w:autoSpaceDE w:val="0"/>
        <w:autoSpaceDN w:val="0"/>
        <w:adjustRightInd w:val="0"/>
        <w:spacing w:line="240" w:lineRule="auto"/>
        <w:ind w:firstLine="709"/>
        <w:jc w:val="both"/>
        <w:rPr>
          <w:rFonts w:ascii="Times New Roman" w:hAnsi="Times New Roman"/>
          <w:sz w:val="24"/>
          <w:szCs w:val="24"/>
        </w:rPr>
      </w:pPr>
      <w:bookmarkStart w:id="450" w:name="dst100225"/>
      <w:bookmarkEnd w:id="450"/>
      <w:r w:rsidRPr="001B5FC2">
        <w:rPr>
          <w:rFonts w:ascii="Times New Roman" w:hAnsi="Times New Roman"/>
          <w:sz w:val="24"/>
          <w:szCs w:val="24"/>
        </w:rPr>
        <w:t>4. Из оборота изъяты земельные участки, занятые находящимися в федеральной собственности следующими объектами:</w:t>
      </w:r>
    </w:p>
    <w:p w:rsidR="001B5FC2" w:rsidRPr="001B5FC2" w:rsidRDefault="001B5FC2" w:rsidP="001B5FC2">
      <w:pPr>
        <w:widowControl w:val="0"/>
        <w:autoSpaceDE w:val="0"/>
        <w:autoSpaceDN w:val="0"/>
        <w:adjustRightInd w:val="0"/>
        <w:spacing w:line="240" w:lineRule="auto"/>
        <w:ind w:firstLine="709"/>
        <w:jc w:val="both"/>
        <w:rPr>
          <w:rFonts w:ascii="Times New Roman" w:hAnsi="Times New Roman"/>
          <w:sz w:val="24"/>
          <w:szCs w:val="24"/>
        </w:rPr>
      </w:pPr>
      <w:bookmarkStart w:id="451" w:name="dst100226"/>
      <w:bookmarkEnd w:id="451"/>
      <w:r w:rsidRPr="001B5FC2">
        <w:rPr>
          <w:rFonts w:ascii="Times New Roman" w:hAnsi="Times New Roman"/>
          <w:sz w:val="24"/>
          <w:szCs w:val="24"/>
        </w:rPr>
        <w:t>1) государственными природными заповедниками и национальными парками (за исключением случ</w:t>
      </w:r>
      <w:r w:rsidR="00494ADB">
        <w:rPr>
          <w:rFonts w:ascii="Times New Roman" w:hAnsi="Times New Roman"/>
          <w:sz w:val="24"/>
          <w:szCs w:val="24"/>
        </w:rPr>
        <w:t xml:space="preserve">аев, предусмотренных статьей 95 </w:t>
      </w:r>
      <w:r w:rsidRPr="001B5FC2">
        <w:rPr>
          <w:rFonts w:ascii="Times New Roman" w:hAnsi="Times New Roman"/>
          <w:sz w:val="24"/>
          <w:szCs w:val="24"/>
        </w:rPr>
        <w:t>Градостроительного кодекса РФ);</w:t>
      </w:r>
    </w:p>
    <w:p w:rsidR="001B5FC2" w:rsidRPr="001B5FC2" w:rsidRDefault="001B5FC2" w:rsidP="001B5FC2">
      <w:pPr>
        <w:widowControl w:val="0"/>
        <w:autoSpaceDE w:val="0"/>
        <w:autoSpaceDN w:val="0"/>
        <w:adjustRightInd w:val="0"/>
        <w:spacing w:line="240" w:lineRule="auto"/>
        <w:ind w:firstLine="709"/>
        <w:jc w:val="both"/>
        <w:rPr>
          <w:rFonts w:ascii="Times New Roman" w:hAnsi="Times New Roman"/>
          <w:sz w:val="24"/>
          <w:szCs w:val="24"/>
        </w:rPr>
      </w:pPr>
      <w:bookmarkStart w:id="452" w:name="dst1532"/>
      <w:bookmarkEnd w:id="452"/>
      <w:r w:rsidRPr="001B5FC2">
        <w:rPr>
          <w:rFonts w:ascii="Times New Roman" w:hAnsi="Times New Roman"/>
          <w:sz w:val="24"/>
          <w:szCs w:val="24"/>
        </w:rP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1B5FC2" w:rsidRPr="001B5FC2" w:rsidRDefault="001B5FC2" w:rsidP="001B5FC2">
      <w:pPr>
        <w:widowControl w:val="0"/>
        <w:autoSpaceDE w:val="0"/>
        <w:autoSpaceDN w:val="0"/>
        <w:adjustRightInd w:val="0"/>
        <w:spacing w:line="240" w:lineRule="auto"/>
        <w:ind w:firstLine="709"/>
        <w:jc w:val="both"/>
        <w:rPr>
          <w:rFonts w:ascii="Times New Roman" w:hAnsi="Times New Roman"/>
          <w:sz w:val="24"/>
          <w:szCs w:val="24"/>
        </w:rPr>
      </w:pPr>
      <w:bookmarkStart w:id="453" w:name="dst403"/>
      <w:bookmarkEnd w:id="453"/>
      <w:r w:rsidRPr="001B5FC2">
        <w:rPr>
          <w:rFonts w:ascii="Times New Roman" w:hAnsi="Times New Roman"/>
          <w:sz w:val="24"/>
          <w:szCs w:val="24"/>
        </w:rPr>
        <w:t>3) зданиями, сооружениями, в которых размещены военные суды;</w:t>
      </w:r>
    </w:p>
    <w:p w:rsidR="001B5FC2" w:rsidRPr="001B5FC2" w:rsidRDefault="001B5FC2" w:rsidP="001B5FC2">
      <w:pPr>
        <w:widowControl w:val="0"/>
        <w:autoSpaceDE w:val="0"/>
        <w:autoSpaceDN w:val="0"/>
        <w:adjustRightInd w:val="0"/>
        <w:spacing w:line="240" w:lineRule="auto"/>
        <w:ind w:firstLine="709"/>
        <w:jc w:val="both"/>
        <w:rPr>
          <w:rFonts w:ascii="Times New Roman" w:hAnsi="Times New Roman"/>
          <w:sz w:val="24"/>
          <w:szCs w:val="24"/>
        </w:rPr>
      </w:pPr>
      <w:bookmarkStart w:id="454" w:name="dst100229"/>
      <w:bookmarkEnd w:id="454"/>
      <w:r w:rsidRPr="001B5FC2">
        <w:rPr>
          <w:rFonts w:ascii="Times New Roman" w:hAnsi="Times New Roman"/>
          <w:sz w:val="24"/>
          <w:szCs w:val="24"/>
        </w:rPr>
        <w:t>4) объектами организаций федеральной службы безопасности;</w:t>
      </w:r>
    </w:p>
    <w:p w:rsidR="001B5FC2" w:rsidRPr="001B5FC2" w:rsidRDefault="001B5FC2" w:rsidP="001B5FC2">
      <w:pPr>
        <w:widowControl w:val="0"/>
        <w:autoSpaceDE w:val="0"/>
        <w:autoSpaceDN w:val="0"/>
        <w:adjustRightInd w:val="0"/>
        <w:spacing w:line="240" w:lineRule="auto"/>
        <w:ind w:firstLine="709"/>
        <w:jc w:val="both"/>
        <w:rPr>
          <w:rFonts w:ascii="Times New Roman" w:hAnsi="Times New Roman"/>
          <w:sz w:val="24"/>
          <w:szCs w:val="24"/>
        </w:rPr>
      </w:pPr>
      <w:bookmarkStart w:id="455" w:name="dst251"/>
      <w:bookmarkEnd w:id="455"/>
      <w:r w:rsidRPr="001B5FC2">
        <w:rPr>
          <w:rFonts w:ascii="Times New Roman" w:hAnsi="Times New Roman"/>
          <w:sz w:val="24"/>
          <w:szCs w:val="24"/>
        </w:rPr>
        <w:t>5) объектами организаций органов государственной охраны;</w:t>
      </w:r>
    </w:p>
    <w:p w:rsidR="001B5FC2" w:rsidRPr="001B5FC2" w:rsidRDefault="001B5FC2" w:rsidP="001B5FC2">
      <w:pPr>
        <w:widowControl w:val="0"/>
        <w:autoSpaceDE w:val="0"/>
        <w:autoSpaceDN w:val="0"/>
        <w:adjustRightInd w:val="0"/>
        <w:spacing w:line="240" w:lineRule="auto"/>
        <w:ind w:firstLine="709"/>
        <w:jc w:val="both"/>
        <w:rPr>
          <w:rFonts w:ascii="Times New Roman" w:hAnsi="Times New Roman"/>
          <w:sz w:val="24"/>
          <w:szCs w:val="24"/>
        </w:rPr>
      </w:pPr>
      <w:bookmarkStart w:id="456" w:name="dst100231"/>
      <w:bookmarkEnd w:id="456"/>
      <w:r w:rsidRPr="001B5FC2">
        <w:rPr>
          <w:rFonts w:ascii="Times New Roman" w:hAnsi="Times New Roman"/>
          <w:sz w:val="24"/>
          <w:szCs w:val="24"/>
        </w:rPr>
        <w:t>6) объектами использования атомной энергии, пунктами хранения ядерных материалов и радиоактивных веществ;</w:t>
      </w:r>
    </w:p>
    <w:p w:rsidR="001B5FC2" w:rsidRPr="001B5FC2" w:rsidRDefault="001B5FC2" w:rsidP="001B5FC2">
      <w:pPr>
        <w:widowControl w:val="0"/>
        <w:autoSpaceDE w:val="0"/>
        <w:autoSpaceDN w:val="0"/>
        <w:adjustRightInd w:val="0"/>
        <w:spacing w:line="240" w:lineRule="auto"/>
        <w:ind w:firstLine="709"/>
        <w:jc w:val="both"/>
        <w:rPr>
          <w:rFonts w:ascii="Times New Roman" w:hAnsi="Times New Roman"/>
          <w:sz w:val="24"/>
          <w:szCs w:val="24"/>
        </w:rPr>
      </w:pPr>
      <w:bookmarkStart w:id="457" w:name="dst100232"/>
      <w:bookmarkEnd w:id="457"/>
      <w:r w:rsidRPr="001B5FC2">
        <w:rPr>
          <w:rFonts w:ascii="Times New Roman" w:hAnsi="Times New Roman"/>
          <w:sz w:val="24"/>
          <w:szCs w:val="24"/>
        </w:rPr>
        <w:t xml:space="preserve">7) объектами, в соответствии с </w:t>
      </w:r>
      <w:proofErr w:type="gramStart"/>
      <w:r w:rsidRPr="001B5FC2">
        <w:rPr>
          <w:rFonts w:ascii="Times New Roman" w:hAnsi="Times New Roman"/>
          <w:sz w:val="24"/>
          <w:szCs w:val="24"/>
        </w:rPr>
        <w:t>видами</w:t>
      </w:r>
      <w:proofErr w:type="gramEnd"/>
      <w:r w:rsidRPr="001B5FC2">
        <w:rPr>
          <w:rFonts w:ascii="Times New Roman" w:hAnsi="Times New Roman"/>
          <w:sz w:val="24"/>
          <w:szCs w:val="24"/>
        </w:rPr>
        <w:t xml:space="preserve"> деятельности которых созданы закрытые административно-территориальные образования;</w:t>
      </w:r>
    </w:p>
    <w:p w:rsidR="001B5FC2" w:rsidRPr="001B5FC2" w:rsidRDefault="001B5FC2" w:rsidP="001B5FC2">
      <w:pPr>
        <w:widowControl w:val="0"/>
        <w:autoSpaceDE w:val="0"/>
        <w:autoSpaceDN w:val="0"/>
        <w:adjustRightInd w:val="0"/>
        <w:spacing w:line="240" w:lineRule="auto"/>
        <w:ind w:firstLine="709"/>
        <w:jc w:val="both"/>
        <w:rPr>
          <w:rFonts w:ascii="Times New Roman" w:hAnsi="Times New Roman"/>
          <w:sz w:val="24"/>
          <w:szCs w:val="24"/>
        </w:rPr>
      </w:pPr>
      <w:bookmarkStart w:id="458" w:name="dst100885"/>
      <w:bookmarkEnd w:id="458"/>
      <w:r w:rsidRPr="001B5FC2">
        <w:rPr>
          <w:rFonts w:ascii="Times New Roman" w:hAnsi="Times New Roman"/>
          <w:sz w:val="24"/>
          <w:szCs w:val="24"/>
        </w:rPr>
        <w:t>8) объектами учреждений и органов Федеральной службы исполнения наказаний;</w:t>
      </w:r>
    </w:p>
    <w:p w:rsidR="001B5FC2" w:rsidRPr="001B5FC2" w:rsidRDefault="001B5FC2" w:rsidP="001B5FC2">
      <w:pPr>
        <w:widowControl w:val="0"/>
        <w:autoSpaceDE w:val="0"/>
        <w:autoSpaceDN w:val="0"/>
        <w:adjustRightInd w:val="0"/>
        <w:spacing w:line="240" w:lineRule="auto"/>
        <w:ind w:firstLine="709"/>
        <w:jc w:val="both"/>
        <w:rPr>
          <w:rFonts w:ascii="Times New Roman" w:hAnsi="Times New Roman"/>
          <w:sz w:val="24"/>
          <w:szCs w:val="24"/>
        </w:rPr>
      </w:pPr>
      <w:bookmarkStart w:id="459" w:name="dst100234"/>
      <w:bookmarkEnd w:id="459"/>
      <w:r w:rsidRPr="001B5FC2">
        <w:rPr>
          <w:rFonts w:ascii="Times New Roman" w:hAnsi="Times New Roman"/>
          <w:sz w:val="24"/>
          <w:szCs w:val="24"/>
        </w:rPr>
        <w:t>9) воинскими и гражданскими захоронениями;</w:t>
      </w:r>
    </w:p>
    <w:p w:rsidR="001B5FC2" w:rsidRPr="001B5FC2" w:rsidRDefault="001B5FC2" w:rsidP="001B5FC2">
      <w:pPr>
        <w:widowControl w:val="0"/>
        <w:autoSpaceDE w:val="0"/>
        <w:autoSpaceDN w:val="0"/>
        <w:adjustRightInd w:val="0"/>
        <w:spacing w:line="240" w:lineRule="auto"/>
        <w:ind w:firstLine="709"/>
        <w:jc w:val="both"/>
        <w:rPr>
          <w:rFonts w:ascii="Times New Roman" w:hAnsi="Times New Roman"/>
          <w:sz w:val="24"/>
          <w:szCs w:val="24"/>
        </w:rPr>
      </w:pPr>
      <w:bookmarkStart w:id="460" w:name="dst100235"/>
      <w:bookmarkEnd w:id="460"/>
      <w:r w:rsidRPr="001B5FC2">
        <w:rPr>
          <w:rFonts w:ascii="Times New Roman" w:hAnsi="Times New Roman"/>
          <w:sz w:val="24"/>
          <w:szCs w:val="24"/>
        </w:rP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1B5FC2" w:rsidRPr="001B5FC2" w:rsidRDefault="001B5FC2" w:rsidP="001B5FC2">
      <w:pPr>
        <w:widowControl w:val="0"/>
        <w:autoSpaceDE w:val="0"/>
        <w:autoSpaceDN w:val="0"/>
        <w:adjustRightInd w:val="0"/>
        <w:spacing w:line="240" w:lineRule="auto"/>
        <w:ind w:firstLine="709"/>
        <w:jc w:val="both"/>
        <w:rPr>
          <w:rFonts w:ascii="Times New Roman" w:hAnsi="Times New Roman"/>
          <w:sz w:val="24"/>
          <w:szCs w:val="24"/>
        </w:rPr>
      </w:pPr>
      <w:bookmarkStart w:id="461" w:name="dst100236"/>
      <w:bookmarkEnd w:id="461"/>
      <w:r w:rsidRPr="001B5FC2">
        <w:rPr>
          <w:rFonts w:ascii="Times New Roman" w:hAnsi="Times New Roman"/>
          <w:sz w:val="24"/>
          <w:szCs w:val="24"/>
        </w:rPr>
        <w:t xml:space="preserve">5. Ограничиваются в обороте находящиеся в государственной или муниципальной </w:t>
      </w:r>
      <w:proofErr w:type="gramStart"/>
      <w:r w:rsidRPr="001B5FC2">
        <w:rPr>
          <w:rFonts w:ascii="Times New Roman" w:hAnsi="Times New Roman"/>
          <w:sz w:val="24"/>
          <w:szCs w:val="24"/>
        </w:rPr>
        <w:t>собственности</w:t>
      </w:r>
      <w:proofErr w:type="gramEnd"/>
      <w:r w:rsidRPr="001B5FC2">
        <w:rPr>
          <w:rFonts w:ascii="Times New Roman" w:hAnsi="Times New Roman"/>
          <w:sz w:val="24"/>
          <w:szCs w:val="24"/>
        </w:rPr>
        <w:t xml:space="preserve"> следующие земельные участки:</w:t>
      </w:r>
    </w:p>
    <w:p w:rsidR="001B5FC2" w:rsidRPr="001B5FC2" w:rsidRDefault="001B5FC2" w:rsidP="001B5FC2">
      <w:pPr>
        <w:widowControl w:val="0"/>
        <w:autoSpaceDE w:val="0"/>
        <w:autoSpaceDN w:val="0"/>
        <w:adjustRightInd w:val="0"/>
        <w:spacing w:line="240" w:lineRule="auto"/>
        <w:ind w:firstLine="709"/>
        <w:jc w:val="both"/>
        <w:rPr>
          <w:rFonts w:ascii="Times New Roman" w:hAnsi="Times New Roman"/>
          <w:sz w:val="24"/>
          <w:szCs w:val="24"/>
        </w:rPr>
      </w:pPr>
      <w:bookmarkStart w:id="462" w:name="dst100237"/>
      <w:bookmarkEnd w:id="462"/>
      <w:proofErr w:type="gramStart"/>
      <w:r w:rsidRPr="001B5FC2">
        <w:rPr>
          <w:rFonts w:ascii="Times New Roman" w:hAnsi="Times New Roman"/>
          <w:sz w:val="24"/>
          <w:szCs w:val="24"/>
        </w:rPr>
        <w:t>1) в пределах особо охраняемых природных территорий, не указанные в пункте 4 настоящей статьи;</w:t>
      </w:r>
      <w:proofErr w:type="gramEnd"/>
    </w:p>
    <w:p w:rsidR="001B5FC2" w:rsidRPr="001B5FC2" w:rsidRDefault="001B5FC2" w:rsidP="001B5FC2">
      <w:pPr>
        <w:widowControl w:val="0"/>
        <w:autoSpaceDE w:val="0"/>
        <w:autoSpaceDN w:val="0"/>
        <w:adjustRightInd w:val="0"/>
        <w:spacing w:line="240" w:lineRule="auto"/>
        <w:ind w:firstLine="709"/>
        <w:jc w:val="both"/>
        <w:rPr>
          <w:rFonts w:ascii="Times New Roman" w:hAnsi="Times New Roman"/>
          <w:sz w:val="24"/>
          <w:szCs w:val="24"/>
        </w:rPr>
      </w:pPr>
      <w:bookmarkStart w:id="463" w:name="dst101025"/>
      <w:bookmarkEnd w:id="463"/>
      <w:r w:rsidRPr="001B5FC2">
        <w:rPr>
          <w:rFonts w:ascii="Times New Roman" w:hAnsi="Times New Roman"/>
          <w:sz w:val="24"/>
          <w:szCs w:val="24"/>
        </w:rPr>
        <w:t>2) из состава земель лесного фонда;</w:t>
      </w:r>
    </w:p>
    <w:p w:rsidR="001B5FC2" w:rsidRPr="001B5FC2" w:rsidRDefault="001B5FC2" w:rsidP="001B5FC2">
      <w:pPr>
        <w:widowControl w:val="0"/>
        <w:autoSpaceDE w:val="0"/>
        <w:autoSpaceDN w:val="0"/>
        <w:adjustRightInd w:val="0"/>
        <w:spacing w:line="240" w:lineRule="auto"/>
        <w:ind w:firstLine="709"/>
        <w:jc w:val="both"/>
        <w:rPr>
          <w:rFonts w:ascii="Times New Roman" w:hAnsi="Times New Roman"/>
          <w:sz w:val="24"/>
          <w:szCs w:val="24"/>
        </w:rPr>
      </w:pPr>
      <w:bookmarkStart w:id="464" w:name="dst11"/>
      <w:bookmarkEnd w:id="464"/>
      <w:r w:rsidRPr="001B5FC2">
        <w:rPr>
          <w:rFonts w:ascii="Times New Roman" w:hAnsi="Times New Roman"/>
          <w:sz w:val="24"/>
          <w:szCs w:val="24"/>
        </w:rPr>
        <w:t xml:space="preserve">3) в </w:t>
      </w:r>
      <w:proofErr w:type="gramStart"/>
      <w:r w:rsidRPr="001B5FC2">
        <w:rPr>
          <w:rFonts w:ascii="Times New Roman" w:hAnsi="Times New Roman"/>
          <w:sz w:val="24"/>
          <w:szCs w:val="24"/>
        </w:rPr>
        <w:t>пределах</w:t>
      </w:r>
      <w:proofErr w:type="gramEnd"/>
      <w:r w:rsidRPr="001B5FC2">
        <w:rPr>
          <w:rFonts w:ascii="Times New Roman" w:hAnsi="Times New Roman"/>
          <w:sz w:val="24"/>
          <w:szCs w:val="24"/>
        </w:rPr>
        <w:t xml:space="preserve"> которых расположены водные объекты, находящиеся в государственной или муниципальной собственности;</w:t>
      </w:r>
    </w:p>
    <w:p w:rsidR="001B5FC2" w:rsidRPr="001B5FC2" w:rsidRDefault="001B5FC2" w:rsidP="001B5FC2">
      <w:pPr>
        <w:widowControl w:val="0"/>
        <w:autoSpaceDE w:val="0"/>
        <w:autoSpaceDN w:val="0"/>
        <w:adjustRightInd w:val="0"/>
        <w:spacing w:line="240" w:lineRule="auto"/>
        <w:ind w:firstLine="709"/>
        <w:jc w:val="both"/>
        <w:rPr>
          <w:rFonts w:ascii="Times New Roman" w:hAnsi="Times New Roman"/>
          <w:sz w:val="24"/>
          <w:szCs w:val="24"/>
        </w:rPr>
      </w:pPr>
      <w:bookmarkStart w:id="465" w:name="dst1242"/>
      <w:bookmarkEnd w:id="465"/>
      <w:r w:rsidRPr="001B5FC2">
        <w:rPr>
          <w:rFonts w:ascii="Times New Roman" w:hAnsi="Times New Roman"/>
          <w:sz w:val="24"/>
          <w:szCs w:val="24"/>
        </w:rPr>
        <w:lastRenderedPageBreak/>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1B5FC2" w:rsidRPr="001B5FC2" w:rsidRDefault="001B5FC2" w:rsidP="001B5FC2">
      <w:pPr>
        <w:widowControl w:val="0"/>
        <w:autoSpaceDE w:val="0"/>
        <w:autoSpaceDN w:val="0"/>
        <w:adjustRightInd w:val="0"/>
        <w:spacing w:line="240" w:lineRule="auto"/>
        <w:ind w:firstLine="709"/>
        <w:jc w:val="both"/>
        <w:rPr>
          <w:rFonts w:ascii="Times New Roman" w:hAnsi="Times New Roman"/>
          <w:sz w:val="24"/>
          <w:szCs w:val="24"/>
        </w:rPr>
      </w:pPr>
      <w:bookmarkStart w:id="466" w:name="dst100241"/>
      <w:bookmarkEnd w:id="466"/>
      <w:r w:rsidRPr="001B5FC2">
        <w:rPr>
          <w:rFonts w:ascii="Times New Roman" w:hAnsi="Times New Roman"/>
          <w:sz w:val="24"/>
          <w:szCs w:val="24"/>
        </w:rPr>
        <w:t>5) предоставленные для обеспечения обороны и безопасности, оборонной промышленности, таможенных нужд и не указанные в пункте 4 настоящей статьи;</w:t>
      </w:r>
    </w:p>
    <w:p w:rsidR="001B5FC2" w:rsidRPr="001B5FC2" w:rsidRDefault="001B5FC2" w:rsidP="001B5FC2">
      <w:pPr>
        <w:widowControl w:val="0"/>
        <w:autoSpaceDE w:val="0"/>
        <w:autoSpaceDN w:val="0"/>
        <w:adjustRightInd w:val="0"/>
        <w:spacing w:line="240" w:lineRule="auto"/>
        <w:ind w:firstLine="709"/>
        <w:jc w:val="both"/>
        <w:rPr>
          <w:rFonts w:ascii="Times New Roman" w:hAnsi="Times New Roman"/>
          <w:sz w:val="24"/>
          <w:szCs w:val="24"/>
        </w:rPr>
      </w:pPr>
      <w:bookmarkStart w:id="467" w:name="dst100242"/>
      <w:bookmarkEnd w:id="467"/>
      <w:proofErr w:type="gramStart"/>
      <w:r w:rsidRPr="001B5FC2">
        <w:rPr>
          <w:rFonts w:ascii="Times New Roman" w:hAnsi="Times New Roman"/>
          <w:sz w:val="24"/>
          <w:szCs w:val="24"/>
        </w:rPr>
        <w:t>6) не указанные в пункте 4 настоящей статьи в границах закрытых административно-территориальных образований;</w:t>
      </w:r>
      <w:proofErr w:type="gramEnd"/>
    </w:p>
    <w:p w:rsidR="001B5FC2" w:rsidRPr="001B5FC2" w:rsidRDefault="001B5FC2" w:rsidP="001B5FC2">
      <w:pPr>
        <w:widowControl w:val="0"/>
        <w:autoSpaceDE w:val="0"/>
        <w:autoSpaceDN w:val="0"/>
        <w:adjustRightInd w:val="0"/>
        <w:spacing w:line="240" w:lineRule="auto"/>
        <w:ind w:firstLine="709"/>
        <w:jc w:val="both"/>
        <w:rPr>
          <w:rFonts w:ascii="Times New Roman" w:hAnsi="Times New Roman"/>
          <w:sz w:val="24"/>
          <w:szCs w:val="24"/>
        </w:rPr>
      </w:pPr>
      <w:bookmarkStart w:id="468" w:name="dst404"/>
      <w:bookmarkEnd w:id="468"/>
      <w:r w:rsidRPr="001B5FC2">
        <w:rPr>
          <w:rFonts w:ascii="Times New Roman" w:hAnsi="Times New Roman"/>
          <w:sz w:val="24"/>
          <w:szCs w:val="24"/>
        </w:rP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1B5FC2" w:rsidRPr="001B5FC2" w:rsidRDefault="001B5FC2" w:rsidP="001B5FC2">
      <w:pPr>
        <w:widowControl w:val="0"/>
        <w:autoSpaceDE w:val="0"/>
        <w:autoSpaceDN w:val="0"/>
        <w:adjustRightInd w:val="0"/>
        <w:spacing w:line="240" w:lineRule="auto"/>
        <w:ind w:firstLine="709"/>
        <w:jc w:val="both"/>
        <w:rPr>
          <w:rFonts w:ascii="Times New Roman" w:hAnsi="Times New Roman"/>
          <w:sz w:val="24"/>
          <w:szCs w:val="24"/>
        </w:rPr>
      </w:pPr>
      <w:bookmarkStart w:id="469" w:name="dst405"/>
      <w:bookmarkStart w:id="470" w:name="dst100245"/>
      <w:bookmarkEnd w:id="469"/>
      <w:bookmarkEnd w:id="470"/>
      <w:proofErr w:type="gramStart"/>
      <w:r w:rsidRPr="001B5FC2">
        <w:rPr>
          <w:rFonts w:ascii="Times New Roman" w:hAnsi="Times New Roman"/>
          <w:sz w:val="24"/>
          <w:szCs w:val="24"/>
        </w:rPr>
        <w:t>8) занятые объектами космической инфраструктуры;</w:t>
      </w:r>
      <w:proofErr w:type="gramEnd"/>
    </w:p>
    <w:p w:rsidR="001B5FC2" w:rsidRPr="001B5FC2" w:rsidRDefault="001B5FC2" w:rsidP="001B5FC2">
      <w:pPr>
        <w:widowControl w:val="0"/>
        <w:autoSpaceDE w:val="0"/>
        <w:autoSpaceDN w:val="0"/>
        <w:adjustRightInd w:val="0"/>
        <w:spacing w:line="240" w:lineRule="auto"/>
        <w:ind w:firstLine="709"/>
        <w:jc w:val="both"/>
        <w:rPr>
          <w:rFonts w:ascii="Times New Roman" w:hAnsi="Times New Roman"/>
          <w:sz w:val="24"/>
          <w:szCs w:val="24"/>
        </w:rPr>
      </w:pPr>
      <w:bookmarkStart w:id="471" w:name="dst100246"/>
      <w:bookmarkEnd w:id="471"/>
      <w:r w:rsidRPr="001B5FC2">
        <w:rPr>
          <w:rFonts w:ascii="Times New Roman" w:hAnsi="Times New Roman"/>
          <w:sz w:val="24"/>
          <w:szCs w:val="24"/>
        </w:rPr>
        <w:t xml:space="preserve">9) </w:t>
      </w:r>
      <w:proofErr w:type="gramStart"/>
      <w:r w:rsidRPr="001B5FC2">
        <w:rPr>
          <w:rFonts w:ascii="Times New Roman" w:hAnsi="Times New Roman"/>
          <w:sz w:val="24"/>
          <w:szCs w:val="24"/>
        </w:rPr>
        <w:t>расположенные</w:t>
      </w:r>
      <w:proofErr w:type="gramEnd"/>
      <w:r w:rsidRPr="001B5FC2">
        <w:rPr>
          <w:rFonts w:ascii="Times New Roman" w:hAnsi="Times New Roman"/>
          <w:sz w:val="24"/>
          <w:szCs w:val="24"/>
        </w:rPr>
        <w:t xml:space="preserve"> под объектами гидротехнических сооружений;</w:t>
      </w:r>
    </w:p>
    <w:p w:rsidR="001B5FC2" w:rsidRPr="001B5FC2" w:rsidRDefault="001B5FC2" w:rsidP="001B5FC2">
      <w:pPr>
        <w:widowControl w:val="0"/>
        <w:autoSpaceDE w:val="0"/>
        <w:autoSpaceDN w:val="0"/>
        <w:adjustRightInd w:val="0"/>
        <w:spacing w:line="240" w:lineRule="auto"/>
        <w:ind w:firstLine="709"/>
        <w:jc w:val="both"/>
        <w:rPr>
          <w:rFonts w:ascii="Times New Roman" w:hAnsi="Times New Roman"/>
          <w:sz w:val="24"/>
          <w:szCs w:val="24"/>
        </w:rPr>
      </w:pPr>
      <w:bookmarkStart w:id="472" w:name="dst100247"/>
      <w:bookmarkEnd w:id="472"/>
      <w:proofErr w:type="gramStart"/>
      <w:r w:rsidRPr="001B5FC2">
        <w:rPr>
          <w:rFonts w:ascii="Times New Roman" w:hAnsi="Times New Roman"/>
          <w:sz w:val="24"/>
          <w:szCs w:val="24"/>
        </w:rPr>
        <w:t>10) предоставленные для производства ядовитых веществ, наркотических средств;</w:t>
      </w:r>
      <w:proofErr w:type="gramEnd"/>
    </w:p>
    <w:p w:rsidR="001B5FC2" w:rsidRPr="001B5FC2" w:rsidRDefault="001B5FC2" w:rsidP="001B5FC2">
      <w:pPr>
        <w:widowControl w:val="0"/>
        <w:autoSpaceDE w:val="0"/>
        <w:autoSpaceDN w:val="0"/>
        <w:adjustRightInd w:val="0"/>
        <w:spacing w:line="240" w:lineRule="auto"/>
        <w:ind w:firstLine="709"/>
        <w:jc w:val="both"/>
        <w:rPr>
          <w:rFonts w:ascii="Times New Roman" w:hAnsi="Times New Roman"/>
          <w:sz w:val="24"/>
          <w:szCs w:val="24"/>
        </w:rPr>
      </w:pPr>
      <w:bookmarkStart w:id="473" w:name="dst100248"/>
      <w:bookmarkEnd w:id="473"/>
      <w:r w:rsidRPr="001B5FC2">
        <w:rPr>
          <w:rFonts w:ascii="Times New Roman" w:hAnsi="Times New Roman"/>
          <w:sz w:val="24"/>
          <w:szCs w:val="24"/>
        </w:rPr>
        <w:t>11) загрязненные опасными отходами, радиоактивными веществами, подвергшиеся биогенному загрязнению, иные подвергшиеся деградации земли;</w:t>
      </w:r>
    </w:p>
    <w:p w:rsidR="001B5FC2" w:rsidRPr="001B5FC2" w:rsidRDefault="001B5FC2" w:rsidP="001B5FC2">
      <w:pPr>
        <w:widowControl w:val="0"/>
        <w:autoSpaceDE w:val="0"/>
        <w:autoSpaceDN w:val="0"/>
        <w:adjustRightInd w:val="0"/>
        <w:spacing w:line="240" w:lineRule="auto"/>
        <w:ind w:firstLine="709"/>
        <w:jc w:val="both"/>
        <w:rPr>
          <w:rFonts w:ascii="Times New Roman" w:hAnsi="Times New Roman"/>
          <w:sz w:val="24"/>
          <w:szCs w:val="24"/>
        </w:rPr>
      </w:pPr>
      <w:bookmarkStart w:id="474" w:name="dst101055"/>
      <w:bookmarkEnd w:id="474"/>
      <w:r w:rsidRPr="001B5FC2">
        <w:rPr>
          <w:rFonts w:ascii="Times New Roman" w:hAnsi="Times New Roman"/>
          <w:sz w:val="24"/>
          <w:szCs w:val="24"/>
        </w:rPr>
        <w:t xml:space="preserve">12) </w:t>
      </w:r>
      <w:proofErr w:type="gramStart"/>
      <w:r w:rsidRPr="001B5FC2">
        <w:rPr>
          <w:rFonts w:ascii="Times New Roman" w:hAnsi="Times New Roman"/>
          <w:sz w:val="24"/>
          <w:szCs w:val="24"/>
        </w:rPr>
        <w:t>расположенные</w:t>
      </w:r>
      <w:proofErr w:type="gramEnd"/>
      <w:r w:rsidRPr="001B5FC2">
        <w:rPr>
          <w:rFonts w:ascii="Times New Roman" w:hAnsi="Times New Roman"/>
          <w:sz w:val="24"/>
          <w:szCs w:val="24"/>
        </w:rPr>
        <w:t xml:space="preserve"> в границах земель, зарезервированных для государственных или муниципальных нужд;</w:t>
      </w:r>
    </w:p>
    <w:p w:rsidR="001B5FC2" w:rsidRPr="001B5FC2" w:rsidRDefault="001B5FC2" w:rsidP="001B5FC2">
      <w:pPr>
        <w:widowControl w:val="0"/>
        <w:autoSpaceDE w:val="0"/>
        <w:autoSpaceDN w:val="0"/>
        <w:adjustRightInd w:val="0"/>
        <w:spacing w:line="240" w:lineRule="auto"/>
        <w:ind w:firstLine="709"/>
        <w:jc w:val="both"/>
        <w:rPr>
          <w:rFonts w:ascii="Times New Roman" w:hAnsi="Times New Roman"/>
          <w:sz w:val="24"/>
          <w:szCs w:val="24"/>
        </w:rPr>
      </w:pPr>
      <w:bookmarkStart w:id="475" w:name="dst101072"/>
      <w:bookmarkEnd w:id="475"/>
      <w:r w:rsidRPr="001B5FC2">
        <w:rPr>
          <w:rFonts w:ascii="Times New Roman" w:hAnsi="Times New Roman"/>
          <w:sz w:val="24"/>
          <w:szCs w:val="24"/>
        </w:rPr>
        <w:t>13) в первом и втором поясах зон санитарной охраны водных объектов, используемых для целей питьевого и хозяйственно-бытового водоснабжения.</w:t>
      </w:r>
    </w:p>
    <w:p w:rsidR="001B5FC2" w:rsidRPr="001B5FC2" w:rsidRDefault="001B5FC2" w:rsidP="001B5FC2">
      <w:pPr>
        <w:widowControl w:val="0"/>
        <w:autoSpaceDE w:val="0"/>
        <w:autoSpaceDN w:val="0"/>
        <w:adjustRightInd w:val="0"/>
        <w:spacing w:line="240" w:lineRule="auto"/>
        <w:ind w:firstLine="709"/>
        <w:jc w:val="both"/>
        <w:rPr>
          <w:rFonts w:ascii="Times New Roman" w:hAnsi="Times New Roman"/>
          <w:sz w:val="24"/>
          <w:szCs w:val="24"/>
        </w:rPr>
      </w:pPr>
      <w:bookmarkStart w:id="476" w:name="dst174"/>
      <w:bookmarkEnd w:id="476"/>
      <w:r w:rsidRPr="001B5FC2">
        <w:rPr>
          <w:rFonts w:ascii="Times New Roman" w:hAnsi="Times New Roman"/>
          <w:sz w:val="24"/>
          <w:szCs w:val="24"/>
        </w:rPr>
        <w:t>6. Оборот земель сельскохозяйственного назначения регулируется Федеральным законом «Об обороте земель сельскохозяйственного назначения». Образование земельных участков из земель сельскохозяйственного назначения регулируется Градостроительным кодексом и Федеральным законом «Об обороте земель сельскохозяйственного назначения».</w:t>
      </w:r>
    </w:p>
    <w:p w:rsidR="001B5FC2" w:rsidRPr="001B5FC2" w:rsidRDefault="00494ADB" w:rsidP="001B5FC2">
      <w:pPr>
        <w:widowControl w:val="0"/>
        <w:autoSpaceDE w:val="0"/>
        <w:autoSpaceDN w:val="0"/>
        <w:adjustRightInd w:val="0"/>
        <w:spacing w:line="240" w:lineRule="auto"/>
        <w:ind w:firstLine="709"/>
        <w:jc w:val="both"/>
        <w:rPr>
          <w:rFonts w:ascii="Times New Roman" w:hAnsi="Times New Roman"/>
          <w:sz w:val="24"/>
          <w:szCs w:val="24"/>
        </w:rPr>
      </w:pPr>
      <w:bookmarkStart w:id="477" w:name="dst1567"/>
      <w:bookmarkEnd w:id="477"/>
      <w:proofErr w:type="gramStart"/>
      <w:r>
        <w:rPr>
          <w:rFonts w:ascii="Times New Roman" w:hAnsi="Times New Roman"/>
          <w:sz w:val="24"/>
          <w:szCs w:val="24"/>
        </w:rPr>
        <w:t>7.</w:t>
      </w:r>
      <w:r w:rsidR="001B5FC2" w:rsidRPr="001B5FC2">
        <w:rPr>
          <w:rFonts w:ascii="Times New Roman" w:hAnsi="Times New Roman"/>
          <w:sz w:val="24"/>
          <w:szCs w:val="24"/>
        </w:rPr>
        <w:t>Пункт 6 настоящей статьи не распространяется на относящиеся к землям сельскохозяйственного назначения садовые, огородные, дачные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roofErr w:type="gramEnd"/>
    </w:p>
    <w:p w:rsidR="000E451A" w:rsidRPr="000E451A" w:rsidRDefault="001B5FC2" w:rsidP="00494ADB">
      <w:pPr>
        <w:widowControl w:val="0"/>
        <w:autoSpaceDE w:val="0"/>
        <w:autoSpaceDN w:val="0"/>
        <w:adjustRightInd w:val="0"/>
        <w:spacing w:line="240" w:lineRule="auto"/>
        <w:ind w:firstLine="709"/>
        <w:jc w:val="both"/>
        <w:rPr>
          <w:rFonts w:ascii="Times New Roman" w:hAnsi="Times New Roman"/>
          <w:sz w:val="24"/>
          <w:szCs w:val="24"/>
        </w:rPr>
      </w:pPr>
      <w:bookmarkStart w:id="478" w:name="dst101073"/>
      <w:bookmarkEnd w:id="478"/>
      <w:r w:rsidRPr="001B5FC2">
        <w:rPr>
          <w:rFonts w:ascii="Times New Roman" w:hAnsi="Times New Roman"/>
          <w:sz w:val="24"/>
          <w:szCs w:val="24"/>
        </w:rPr>
        <w:t>8. Запрещается приватизация земельных участков в пределах береговой полосы, установленной в соответствии с Водным кодексом РФ, а также земельных участков, на которых находятся пруды, обводненные карьеры, в границах</w:t>
      </w:r>
      <w:r w:rsidR="00494ADB">
        <w:rPr>
          <w:rFonts w:ascii="Times New Roman" w:hAnsi="Times New Roman"/>
          <w:sz w:val="24"/>
          <w:szCs w:val="24"/>
        </w:rPr>
        <w:t xml:space="preserve"> территорий общего пользования.</w:t>
      </w:r>
    </w:p>
    <w:p w:rsidR="00410556" w:rsidRPr="000E39DF" w:rsidRDefault="00410556" w:rsidP="00410556">
      <w:pPr>
        <w:rPr>
          <w:rFonts w:ascii="Times New Roman" w:eastAsiaTheme="majorEastAsia" w:hAnsi="Times New Roman"/>
          <w:b/>
          <w:bCs/>
          <w:caps/>
          <w:sz w:val="24"/>
          <w:szCs w:val="24"/>
        </w:rPr>
      </w:pPr>
      <w:r w:rsidRPr="000E39DF">
        <w:rPr>
          <w:rFonts w:ascii="Times New Roman" w:hAnsi="Times New Roman"/>
          <w:szCs w:val="24"/>
        </w:rPr>
        <w:br w:type="page"/>
      </w:r>
    </w:p>
    <w:p w:rsidR="009E09B9" w:rsidRPr="000E39DF" w:rsidRDefault="009E09B9" w:rsidP="005A01DA">
      <w:pPr>
        <w:pStyle w:val="1"/>
        <w:suppressAutoHyphens/>
        <w:spacing w:before="480" w:after="240" w:line="240" w:lineRule="auto"/>
        <w:rPr>
          <w:rFonts w:ascii="Times New Roman" w:hAnsi="Times New Roman" w:cs="Times New Roman"/>
          <w:b/>
          <w:bCs/>
          <w:caps/>
          <w:color w:val="auto"/>
          <w:sz w:val="24"/>
          <w:szCs w:val="24"/>
          <w:lang w:eastAsia="ru-RU"/>
        </w:rPr>
      </w:pPr>
      <w:bookmarkStart w:id="479" w:name="_Toc412633722"/>
      <w:bookmarkStart w:id="480" w:name="_Toc424120799"/>
      <w:bookmarkStart w:id="481" w:name="_Toc429415718"/>
      <w:bookmarkStart w:id="482" w:name="_Toc432415562"/>
      <w:bookmarkStart w:id="483" w:name="_Toc501977895"/>
      <w:r w:rsidRPr="000E39DF">
        <w:rPr>
          <w:rFonts w:ascii="Times New Roman" w:hAnsi="Times New Roman" w:cs="Times New Roman"/>
          <w:b/>
          <w:bCs/>
          <w:caps/>
          <w:color w:val="auto"/>
          <w:sz w:val="24"/>
          <w:szCs w:val="24"/>
          <w:lang w:eastAsia="ru-RU"/>
        </w:rPr>
        <w:lastRenderedPageBreak/>
        <w:t>Приложение</w:t>
      </w:r>
      <w:bookmarkEnd w:id="479"/>
      <w:bookmarkEnd w:id="480"/>
      <w:bookmarkEnd w:id="481"/>
      <w:bookmarkEnd w:id="482"/>
      <w:bookmarkEnd w:id="483"/>
    </w:p>
    <w:p w:rsidR="009E09B9" w:rsidRPr="000E39DF" w:rsidRDefault="009E09B9" w:rsidP="005A01DA">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484" w:name="_Toc429415719"/>
      <w:bookmarkStart w:id="485" w:name="_Toc432415563"/>
      <w:bookmarkStart w:id="486" w:name="_Toc501977896"/>
      <w:r w:rsidRPr="000E39DF">
        <w:rPr>
          <w:rFonts w:ascii="Times New Roman" w:eastAsia="Times New Roman" w:hAnsi="Times New Roman" w:cs="Times New Roman"/>
          <w:b/>
          <w:bCs/>
          <w:i/>
          <w:iCs/>
          <w:color w:val="auto"/>
          <w:sz w:val="24"/>
          <w:szCs w:val="24"/>
          <w:lang w:eastAsia="ar-SA"/>
        </w:rPr>
        <w:t>Классификатор видов разрешенного использования земельных участков</w:t>
      </w:r>
      <w:bookmarkEnd w:id="484"/>
      <w:bookmarkEnd w:id="485"/>
      <w:r w:rsidR="005677AE" w:rsidRPr="000E39DF">
        <w:rPr>
          <w:rFonts w:ascii="Times New Roman" w:eastAsia="Times New Roman" w:hAnsi="Times New Roman" w:cs="Times New Roman"/>
          <w:b/>
          <w:bCs/>
          <w:i/>
          <w:iCs/>
          <w:color w:val="auto"/>
          <w:sz w:val="24"/>
          <w:szCs w:val="24"/>
          <w:lang w:eastAsia="ar-SA"/>
        </w:rPr>
        <w:t xml:space="preserve"> с изменениями и дополнениями от 30.09.2015 г.</w:t>
      </w:r>
      <w:bookmarkEnd w:id="486"/>
    </w:p>
    <w:tbl>
      <w:tblPr>
        <w:tblW w:w="910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730"/>
        <w:gridCol w:w="5954"/>
        <w:gridCol w:w="1417"/>
      </w:tblGrid>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c"/>
              <w:jc w:val="center"/>
              <w:rPr>
                <w:b/>
                <w:i/>
                <w:color w:val="000000" w:themeColor="text1"/>
                <w:sz w:val="18"/>
                <w:szCs w:val="18"/>
              </w:rPr>
            </w:pPr>
            <w:r w:rsidRPr="000E39DF">
              <w:rPr>
                <w:b/>
                <w:i/>
                <w:color w:val="000000" w:themeColor="text1"/>
                <w:sz w:val="18"/>
                <w:szCs w:val="18"/>
              </w:rPr>
              <w:t>Наименование вида разрешенного использования земельного участка</w:t>
            </w:r>
            <w:hyperlink w:anchor="sub_1111" w:history="1">
              <w:r w:rsidRPr="000E39DF">
                <w:rPr>
                  <w:rStyle w:val="ad"/>
                  <w:i/>
                  <w:color w:val="000000" w:themeColor="text1"/>
                  <w:sz w:val="18"/>
                  <w:szCs w:val="18"/>
                </w:rPr>
                <w:t>*</w:t>
              </w:r>
            </w:hyperlink>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jc w:val="center"/>
              <w:rPr>
                <w:b/>
                <w:i/>
                <w:color w:val="000000" w:themeColor="text1"/>
                <w:sz w:val="18"/>
                <w:szCs w:val="18"/>
              </w:rPr>
            </w:pPr>
            <w:r w:rsidRPr="000E39DF">
              <w:rPr>
                <w:b/>
                <w:i/>
                <w:color w:val="000000" w:themeColor="text1"/>
                <w:sz w:val="18"/>
                <w:szCs w:val="18"/>
              </w:rPr>
              <w:t>Описание вида разрешенного использования земельного участка</w:t>
            </w:r>
            <w:hyperlink w:anchor="sub_2222" w:history="1">
              <w:r w:rsidRPr="000E39DF">
                <w:rPr>
                  <w:rStyle w:val="ad"/>
                  <w:i/>
                  <w:color w:val="000000" w:themeColor="text1"/>
                  <w:sz w:val="18"/>
                  <w:szCs w:val="18"/>
                </w:rPr>
                <w:t>**</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b/>
                <w:i/>
                <w:color w:val="000000" w:themeColor="text1"/>
                <w:sz w:val="18"/>
                <w:szCs w:val="18"/>
              </w:rPr>
            </w:pPr>
            <w:r w:rsidRPr="000E39DF">
              <w:rPr>
                <w:b/>
                <w:i/>
                <w:color w:val="000000" w:themeColor="text1"/>
                <w:sz w:val="18"/>
                <w:szCs w:val="18"/>
              </w:rPr>
              <w:t>Код (числовое обозначение) вида разрешенного использования земельного участка</w:t>
            </w:r>
            <w:hyperlink w:anchor="sub_3333" w:history="1">
              <w:r w:rsidRPr="000E39DF">
                <w:rPr>
                  <w:rStyle w:val="ad"/>
                  <w:i/>
                  <w:color w:val="000000" w:themeColor="text1"/>
                  <w:sz w:val="18"/>
                  <w:szCs w:val="18"/>
                </w:rPr>
                <w:t>***</w:t>
              </w:r>
            </w:hyperlink>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1</w:t>
            </w:r>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2</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487" w:name="sub_1010"/>
            <w:r w:rsidRPr="000E39DF">
              <w:rPr>
                <w:rFonts w:ascii="Times New Roman" w:hAnsi="Times New Roman" w:cs="Times New Roman"/>
                <w:color w:val="000000" w:themeColor="text1"/>
                <w:sz w:val="18"/>
                <w:szCs w:val="18"/>
              </w:rPr>
              <w:t>Сельскохозяйственное использование</w:t>
            </w:r>
            <w:bookmarkEnd w:id="48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r w:rsidRPr="000E39DF">
              <w:rPr>
                <w:color w:val="000000" w:themeColor="text1"/>
                <w:sz w:val="18"/>
                <w:szCs w:val="18"/>
              </w:rPr>
              <w:t>Ведение сельского хозяйства.</w:t>
            </w:r>
          </w:p>
          <w:p w:rsidR="009E09B9" w:rsidRPr="000E39DF" w:rsidRDefault="009E09B9" w:rsidP="009E09B9">
            <w:pPr>
              <w:pStyle w:val="ac"/>
              <w:rPr>
                <w:color w:val="000000" w:themeColor="text1"/>
                <w:sz w:val="18"/>
                <w:szCs w:val="18"/>
              </w:rPr>
            </w:pPr>
            <w:r w:rsidRPr="000E39DF">
              <w:rPr>
                <w:color w:val="000000" w:themeColor="text1"/>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sub_1011" w:history="1">
              <w:r w:rsidRPr="000E39DF">
                <w:rPr>
                  <w:rStyle w:val="ad"/>
                  <w:color w:val="000000" w:themeColor="text1"/>
                  <w:sz w:val="18"/>
                  <w:szCs w:val="18"/>
                </w:rPr>
                <w:t>кодами 1.1-1.18</w:t>
              </w:r>
            </w:hyperlink>
            <w:r w:rsidRPr="000E39DF">
              <w:rPr>
                <w:color w:val="000000" w:themeColor="text1"/>
                <w:sz w:val="18"/>
                <w:szCs w:val="18"/>
              </w:rPr>
              <w:t>, в том числе размещение зданий и сооружений, используемых для хранения и переработки сельскохозяйственной продукции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1.0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488" w:name="sub_1011"/>
            <w:r w:rsidRPr="000E39DF">
              <w:rPr>
                <w:rFonts w:ascii="Times New Roman" w:hAnsi="Times New Roman" w:cs="Times New Roman"/>
                <w:color w:val="000000" w:themeColor="text1"/>
                <w:sz w:val="18"/>
                <w:szCs w:val="18"/>
              </w:rPr>
              <w:t>Растениеводство</w:t>
            </w:r>
            <w:bookmarkEnd w:id="48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r w:rsidRPr="000E39DF">
              <w:rPr>
                <w:color w:val="000000" w:themeColor="text1"/>
                <w:sz w:val="18"/>
                <w:szCs w:val="18"/>
              </w:rPr>
              <w:t>Осуществление хозяйственной деятельности, связанной с выращиванием сельскохозяйственных культур.</w:t>
            </w:r>
          </w:p>
          <w:p w:rsidR="009E09B9" w:rsidRPr="000E39DF" w:rsidRDefault="009E09B9" w:rsidP="009E09B9">
            <w:pPr>
              <w:pStyle w:val="ac"/>
              <w:rPr>
                <w:color w:val="000000" w:themeColor="text1"/>
                <w:sz w:val="18"/>
                <w:szCs w:val="18"/>
              </w:rPr>
            </w:pPr>
            <w:r w:rsidRPr="000E39DF">
              <w:rPr>
                <w:color w:val="000000" w:themeColor="text1"/>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sub_1012" w:history="1">
              <w:r w:rsidRPr="000E39DF">
                <w:rPr>
                  <w:rStyle w:val="ad"/>
                  <w:color w:val="000000" w:themeColor="text1"/>
                  <w:sz w:val="18"/>
                  <w:szCs w:val="18"/>
                </w:rPr>
                <w:t>кодами 1.2-1.6</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1.1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489" w:name="sub_1012"/>
            <w:r w:rsidRPr="000E39DF">
              <w:rPr>
                <w:rFonts w:ascii="Times New Roman" w:hAnsi="Times New Roman" w:cs="Times New Roman"/>
                <w:color w:val="000000" w:themeColor="text1"/>
                <w:sz w:val="18"/>
                <w:szCs w:val="18"/>
              </w:rPr>
              <w:t>Выращивание зерновых и иных сельскохозяйственных культур</w:t>
            </w:r>
            <w:bookmarkEnd w:id="48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r w:rsidRPr="000E39DF">
              <w:rPr>
                <w:color w:val="000000" w:themeColor="text1"/>
                <w:sz w:val="18"/>
                <w:szCs w:val="18"/>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1.2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490" w:name="sub_1013"/>
            <w:r w:rsidRPr="000E39DF">
              <w:rPr>
                <w:rFonts w:ascii="Times New Roman" w:hAnsi="Times New Roman" w:cs="Times New Roman"/>
                <w:color w:val="000000" w:themeColor="text1"/>
                <w:sz w:val="18"/>
                <w:szCs w:val="18"/>
              </w:rPr>
              <w:t>Овощеводство</w:t>
            </w:r>
            <w:bookmarkEnd w:id="49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r w:rsidRPr="000E39DF">
              <w:rPr>
                <w:color w:val="000000" w:themeColor="text1"/>
                <w:sz w:val="18"/>
                <w:szCs w:val="18"/>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1.3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491" w:name="sub_1014"/>
            <w:r w:rsidRPr="000E39DF">
              <w:rPr>
                <w:rFonts w:ascii="Times New Roman" w:hAnsi="Times New Roman" w:cs="Times New Roman"/>
                <w:color w:val="000000" w:themeColor="text1"/>
                <w:sz w:val="18"/>
                <w:szCs w:val="18"/>
              </w:rPr>
              <w:t>Выращивание тонизирующих, лекарственных, цветочных культур</w:t>
            </w:r>
            <w:bookmarkEnd w:id="49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r w:rsidRPr="000E39DF">
              <w:rPr>
                <w:color w:val="000000" w:themeColor="text1"/>
                <w:sz w:val="18"/>
                <w:szCs w:val="18"/>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1.4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492" w:name="sub_1015"/>
            <w:r w:rsidRPr="000E39DF">
              <w:rPr>
                <w:rFonts w:ascii="Times New Roman" w:hAnsi="Times New Roman" w:cs="Times New Roman"/>
                <w:color w:val="000000" w:themeColor="text1"/>
                <w:sz w:val="18"/>
                <w:szCs w:val="18"/>
              </w:rPr>
              <w:t>Садоводство</w:t>
            </w:r>
            <w:bookmarkEnd w:id="49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r w:rsidRPr="000E39DF">
              <w:rPr>
                <w:color w:val="000000" w:themeColor="text1"/>
                <w:sz w:val="18"/>
                <w:szCs w:val="18"/>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1.5</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493" w:name="sub_1016"/>
            <w:r w:rsidRPr="000E39DF">
              <w:rPr>
                <w:rFonts w:ascii="Times New Roman" w:hAnsi="Times New Roman" w:cs="Times New Roman"/>
                <w:color w:val="000000" w:themeColor="text1"/>
                <w:sz w:val="18"/>
                <w:szCs w:val="18"/>
              </w:rPr>
              <w:t>Выращивание льна и конопли</w:t>
            </w:r>
            <w:bookmarkEnd w:id="49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r w:rsidRPr="000E39DF">
              <w:rPr>
                <w:color w:val="000000" w:themeColor="text1"/>
                <w:sz w:val="18"/>
                <w:szCs w:val="18"/>
              </w:rPr>
              <w:t>Осуществление хозяйственной деятельности, в том числе на сельскохозяйственных угодьях, связанной с выращиванием льна, конопли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1.6</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494" w:name="sub_1017"/>
            <w:r w:rsidRPr="000E39DF">
              <w:rPr>
                <w:rFonts w:ascii="Times New Roman" w:hAnsi="Times New Roman" w:cs="Times New Roman"/>
                <w:color w:val="000000" w:themeColor="text1"/>
                <w:sz w:val="18"/>
                <w:szCs w:val="18"/>
              </w:rPr>
              <w:t>Животноводство</w:t>
            </w:r>
            <w:bookmarkEnd w:id="49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r w:rsidRPr="000E39DF">
              <w:rPr>
                <w:color w:val="000000" w:themeColor="text1"/>
                <w:sz w:val="18"/>
                <w:szCs w:val="18"/>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9E09B9" w:rsidRPr="000E39DF" w:rsidRDefault="009E09B9" w:rsidP="009E09B9">
            <w:pPr>
              <w:pStyle w:val="ac"/>
              <w:rPr>
                <w:color w:val="000000" w:themeColor="text1"/>
                <w:sz w:val="18"/>
                <w:szCs w:val="18"/>
              </w:rPr>
            </w:pPr>
            <w:r w:rsidRPr="000E39DF">
              <w:rPr>
                <w:color w:val="000000" w:themeColor="text1"/>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sub_1018" w:history="1">
              <w:r w:rsidRPr="000E39DF">
                <w:rPr>
                  <w:rStyle w:val="ad"/>
                  <w:color w:val="000000" w:themeColor="text1"/>
                  <w:sz w:val="18"/>
                  <w:szCs w:val="18"/>
                </w:rPr>
                <w:t>кодами 1.8-1.11</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1.7</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495" w:name="sub_1018"/>
            <w:r w:rsidRPr="000E39DF">
              <w:rPr>
                <w:rFonts w:ascii="Times New Roman" w:hAnsi="Times New Roman" w:cs="Times New Roman"/>
                <w:color w:val="000000" w:themeColor="text1"/>
                <w:sz w:val="18"/>
                <w:szCs w:val="18"/>
              </w:rPr>
              <w:t>Скотоводство</w:t>
            </w:r>
            <w:bookmarkEnd w:id="49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r w:rsidRPr="000E39DF">
              <w:rPr>
                <w:color w:val="000000" w:themeColor="text1"/>
                <w:sz w:val="18"/>
                <w:szCs w:val="18"/>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9E09B9" w:rsidRPr="000E39DF" w:rsidRDefault="009E09B9" w:rsidP="009E09B9">
            <w:pPr>
              <w:pStyle w:val="ac"/>
              <w:rPr>
                <w:color w:val="000000" w:themeColor="text1"/>
                <w:sz w:val="18"/>
                <w:szCs w:val="18"/>
              </w:rPr>
            </w:pPr>
            <w:r w:rsidRPr="000E39DF">
              <w:rPr>
                <w:color w:val="000000" w:themeColor="text1"/>
                <w:sz w:val="18"/>
                <w:szCs w:val="18"/>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1.8</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496" w:name="sub_1019"/>
            <w:r w:rsidRPr="000E39DF">
              <w:rPr>
                <w:rFonts w:ascii="Times New Roman" w:hAnsi="Times New Roman" w:cs="Times New Roman"/>
                <w:color w:val="000000" w:themeColor="text1"/>
                <w:sz w:val="18"/>
                <w:szCs w:val="18"/>
              </w:rPr>
              <w:t>Звероводство</w:t>
            </w:r>
            <w:bookmarkEnd w:id="49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r w:rsidRPr="000E39DF">
              <w:rPr>
                <w:color w:val="000000" w:themeColor="text1"/>
                <w:sz w:val="18"/>
                <w:szCs w:val="18"/>
              </w:rPr>
              <w:t>Осуществление хозяйственной деятельности, связанной с разведением в неволе ценных пушных зверей;</w:t>
            </w:r>
          </w:p>
          <w:p w:rsidR="009E09B9" w:rsidRPr="000E39DF" w:rsidRDefault="009E09B9" w:rsidP="009E09B9">
            <w:pPr>
              <w:pStyle w:val="ac"/>
              <w:rPr>
                <w:color w:val="000000" w:themeColor="text1"/>
                <w:sz w:val="18"/>
                <w:szCs w:val="18"/>
              </w:rPr>
            </w:pPr>
            <w:r w:rsidRPr="000E39DF">
              <w:rPr>
                <w:color w:val="000000" w:themeColor="text1"/>
                <w:sz w:val="18"/>
                <w:szCs w:val="18"/>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9E09B9" w:rsidRPr="000E39DF" w:rsidRDefault="009E09B9" w:rsidP="009E09B9">
            <w:pPr>
              <w:pStyle w:val="ac"/>
              <w:rPr>
                <w:color w:val="000000" w:themeColor="text1"/>
                <w:sz w:val="18"/>
                <w:szCs w:val="18"/>
              </w:rPr>
            </w:pPr>
            <w:r w:rsidRPr="000E39DF">
              <w:rPr>
                <w:color w:val="000000" w:themeColor="text1"/>
                <w:sz w:val="18"/>
                <w:szCs w:val="18"/>
              </w:rPr>
              <w:t>разведение племенных животных, производство и использование племенной продукции (материала)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1.9</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497" w:name="sub_110"/>
            <w:r w:rsidRPr="000E39DF">
              <w:rPr>
                <w:rFonts w:ascii="Times New Roman" w:hAnsi="Times New Roman" w:cs="Times New Roman"/>
                <w:color w:val="000000" w:themeColor="text1"/>
                <w:sz w:val="18"/>
                <w:szCs w:val="18"/>
              </w:rPr>
              <w:t>Птицеводство</w:t>
            </w:r>
            <w:bookmarkEnd w:id="49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r w:rsidRPr="000E39DF">
              <w:rPr>
                <w:color w:val="000000" w:themeColor="text1"/>
                <w:sz w:val="18"/>
                <w:szCs w:val="18"/>
              </w:rPr>
              <w:t xml:space="preserve">Осуществление хозяйственной деятельности, связанной с разведением </w:t>
            </w:r>
            <w:r w:rsidRPr="000E39DF">
              <w:rPr>
                <w:color w:val="000000" w:themeColor="text1"/>
                <w:sz w:val="18"/>
                <w:szCs w:val="18"/>
              </w:rPr>
              <w:lastRenderedPageBreak/>
              <w:t>домашних пород птиц, в том числе водоплавающих;</w:t>
            </w:r>
          </w:p>
          <w:p w:rsidR="009E09B9" w:rsidRPr="000E39DF" w:rsidRDefault="009E09B9" w:rsidP="009E09B9">
            <w:pPr>
              <w:pStyle w:val="ac"/>
              <w:rPr>
                <w:color w:val="000000" w:themeColor="text1"/>
                <w:sz w:val="18"/>
                <w:szCs w:val="18"/>
              </w:rPr>
            </w:pPr>
            <w:r w:rsidRPr="000E39DF">
              <w:rPr>
                <w:color w:val="000000" w:themeColor="text1"/>
                <w:sz w:val="18"/>
                <w:szCs w:val="18"/>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9E09B9" w:rsidRPr="000E39DF" w:rsidRDefault="009E09B9" w:rsidP="009E09B9">
            <w:pPr>
              <w:pStyle w:val="ac"/>
              <w:rPr>
                <w:color w:val="000000" w:themeColor="text1"/>
                <w:sz w:val="18"/>
                <w:szCs w:val="18"/>
              </w:rPr>
            </w:pPr>
            <w:r w:rsidRPr="000E39DF">
              <w:rPr>
                <w:color w:val="000000" w:themeColor="text1"/>
                <w:sz w:val="18"/>
                <w:szCs w:val="18"/>
              </w:rPr>
              <w:t>разведение племенных животных, производство и использование племенной продукции (материала)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lastRenderedPageBreak/>
              <w:t>1.10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498" w:name="sub_111"/>
            <w:r w:rsidRPr="000E39DF">
              <w:rPr>
                <w:rFonts w:ascii="Times New Roman" w:hAnsi="Times New Roman" w:cs="Times New Roman"/>
                <w:color w:val="000000" w:themeColor="text1"/>
                <w:sz w:val="18"/>
                <w:szCs w:val="18"/>
              </w:rPr>
              <w:lastRenderedPageBreak/>
              <w:t>Свиноводство</w:t>
            </w:r>
            <w:bookmarkEnd w:id="49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r w:rsidRPr="000E39DF">
              <w:rPr>
                <w:color w:val="000000" w:themeColor="text1"/>
                <w:sz w:val="18"/>
                <w:szCs w:val="18"/>
              </w:rPr>
              <w:t>Осуществление хозяйственной деятельности, связанной с разведением свиней;</w:t>
            </w:r>
          </w:p>
          <w:p w:rsidR="009E09B9" w:rsidRPr="000E39DF" w:rsidRDefault="009E09B9" w:rsidP="009E09B9">
            <w:pPr>
              <w:pStyle w:val="ac"/>
              <w:rPr>
                <w:color w:val="000000" w:themeColor="text1"/>
                <w:sz w:val="18"/>
                <w:szCs w:val="18"/>
              </w:rPr>
            </w:pPr>
            <w:r w:rsidRPr="000E39DF">
              <w:rPr>
                <w:color w:val="000000" w:themeColor="text1"/>
                <w:sz w:val="18"/>
                <w:szCs w:val="18"/>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9E09B9" w:rsidRPr="000E39DF" w:rsidRDefault="009E09B9" w:rsidP="009E09B9">
            <w:pPr>
              <w:pStyle w:val="ac"/>
              <w:rPr>
                <w:color w:val="000000" w:themeColor="text1"/>
                <w:sz w:val="18"/>
                <w:szCs w:val="18"/>
              </w:rPr>
            </w:pPr>
            <w:r w:rsidRPr="000E39DF">
              <w:rPr>
                <w:color w:val="000000" w:themeColor="text1"/>
                <w:sz w:val="18"/>
                <w:szCs w:val="18"/>
              </w:rPr>
              <w:t>разведение племенных животных, производство и использование племенной продукции (материала)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1.11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499" w:name="sub_112"/>
            <w:r w:rsidRPr="000E39DF">
              <w:rPr>
                <w:rFonts w:ascii="Times New Roman" w:hAnsi="Times New Roman" w:cs="Times New Roman"/>
                <w:color w:val="000000" w:themeColor="text1"/>
                <w:sz w:val="18"/>
                <w:szCs w:val="18"/>
              </w:rPr>
              <w:t>Пчеловодство</w:t>
            </w:r>
            <w:bookmarkEnd w:id="49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r w:rsidRPr="000E39DF">
              <w:rPr>
                <w:color w:val="000000" w:themeColor="text1"/>
                <w:sz w:val="18"/>
                <w:szCs w:val="18"/>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9E09B9" w:rsidRPr="000E39DF" w:rsidRDefault="009E09B9" w:rsidP="009E09B9">
            <w:pPr>
              <w:pStyle w:val="ac"/>
              <w:rPr>
                <w:color w:val="000000" w:themeColor="text1"/>
                <w:sz w:val="18"/>
                <w:szCs w:val="18"/>
              </w:rPr>
            </w:pPr>
            <w:r w:rsidRPr="000E39DF">
              <w:rPr>
                <w:color w:val="000000" w:themeColor="text1"/>
                <w:sz w:val="18"/>
                <w:szCs w:val="18"/>
              </w:rPr>
              <w:t>размещение ульев, иных объектов и оборудования, необходимого для пчеловодства и разведениях иных полезных насекомых;</w:t>
            </w:r>
          </w:p>
          <w:p w:rsidR="009E09B9" w:rsidRPr="000E39DF" w:rsidRDefault="009E09B9" w:rsidP="009E09B9">
            <w:pPr>
              <w:pStyle w:val="ac"/>
              <w:rPr>
                <w:color w:val="000000" w:themeColor="text1"/>
                <w:sz w:val="18"/>
                <w:szCs w:val="18"/>
              </w:rPr>
            </w:pPr>
            <w:r w:rsidRPr="000E39DF">
              <w:rPr>
                <w:color w:val="000000" w:themeColor="text1"/>
                <w:sz w:val="18"/>
                <w:szCs w:val="18"/>
              </w:rPr>
              <w:t>размещение сооружений используемых для хранения и первичной переработки продукции пчеловодства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1.12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500" w:name="sub_113"/>
            <w:r w:rsidRPr="000E39DF">
              <w:rPr>
                <w:rFonts w:ascii="Times New Roman" w:hAnsi="Times New Roman" w:cs="Times New Roman"/>
                <w:color w:val="000000" w:themeColor="text1"/>
                <w:sz w:val="18"/>
                <w:szCs w:val="18"/>
              </w:rPr>
              <w:t>Рыбоводство</w:t>
            </w:r>
            <w:bookmarkEnd w:id="50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r w:rsidRPr="000E39DF">
              <w:rPr>
                <w:color w:val="000000" w:themeColor="text1"/>
                <w:sz w:val="18"/>
                <w:szCs w:val="18"/>
              </w:rPr>
              <w:t>Осуществление хозяйственной деятельности, связанной с разведением и (или) содержанием, выращиванием объектов рыбоводства (</w:t>
            </w:r>
            <w:proofErr w:type="spellStart"/>
            <w:r w:rsidRPr="000E39DF">
              <w:rPr>
                <w:color w:val="000000" w:themeColor="text1"/>
                <w:sz w:val="18"/>
                <w:szCs w:val="18"/>
              </w:rPr>
              <w:t>аквакультуры</w:t>
            </w:r>
            <w:proofErr w:type="spellEnd"/>
            <w:r w:rsidRPr="000E39DF">
              <w:rPr>
                <w:color w:val="000000" w:themeColor="text1"/>
                <w:sz w:val="18"/>
                <w:szCs w:val="18"/>
              </w:rPr>
              <w:t>); размещение зданий, сооружений, оборудования, необходимых для осуществления рыбоводства (</w:t>
            </w:r>
            <w:proofErr w:type="spellStart"/>
            <w:r w:rsidRPr="000E39DF">
              <w:rPr>
                <w:color w:val="000000" w:themeColor="text1"/>
                <w:sz w:val="18"/>
                <w:szCs w:val="18"/>
              </w:rPr>
              <w:t>аквакультуры</w:t>
            </w:r>
            <w:proofErr w:type="spellEnd"/>
            <w:r w:rsidRPr="000E39DF">
              <w:rPr>
                <w:color w:val="000000" w:themeColor="text1"/>
                <w:sz w:val="18"/>
                <w:szCs w:val="18"/>
              </w:rPr>
              <w:t>)</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1.13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501" w:name="sub_10114"/>
            <w:r w:rsidRPr="000E39DF">
              <w:rPr>
                <w:rFonts w:ascii="Times New Roman" w:hAnsi="Times New Roman" w:cs="Times New Roman"/>
                <w:color w:val="000000" w:themeColor="text1"/>
                <w:sz w:val="18"/>
                <w:szCs w:val="18"/>
              </w:rPr>
              <w:t>Научное обеспечение сельского хозяйства</w:t>
            </w:r>
            <w:bookmarkEnd w:id="50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r w:rsidRPr="000E39DF">
              <w:rPr>
                <w:color w:val="000000" w:themeColor="text1"/>
                <w:sz w:val="18"/>
                <w:szCs w:val="18"/>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1.14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502" w:name="sub_10115"/>
            <w:r w:rsidRPr="000E39DF">
              <w:rPr>
                <w:rFonts w:ascii="Times New Roman" w:hAnsi="Times New Roman" w:cs="Times New Roman"/>
                <w:color w:val="000000" w:themeColor="text1"/>
                <w:sz w:val="18"/>
                <w:szCs w:val="18"/>
              </w:rPr>
              <w:t>Хранение и переработка</w:t>
            </w:r>
            <w:bookmarkEnd w:id="502"/>
          </w:p>
          <w:p w:rsidR="009E09B9" w:rsidRPr="000E39DF" w:rsidRDefault="009E09B9" w:rsidP="009E09B9">
            <w:pPr>
              <w:pStyle w:val="ae"/>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сельскохозяйственной</w:t>
            </w:r>
          </w:p>
          <w:p w:rsidR="009E09B9" w:rsidRPr="000E39DF" w:rsidRDefault="009E09B9" w:rsidP="009E09B9">
            <w:pPr>
              <w:pStyle w:val="ae"/>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продукции</w:t>
            </w:r>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r w:rsidRPr="000E39DF">
              <w:rPr>
                <w:color w:val="000000" w:themeColor="text1"/>
                <w:sz w:val="18"/>
                <w:szCs w:val="18"/>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1.15</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503" w:name="sub_10116"/>
            <w:r w:rsidRPr="000E39DF">
              <w:rPr>
                <w:rFonts w:ascii="Times New Roman" w:hAnsi="Times New Roman" w:cs="Times New Roman"/>
                <w:color w:val="000000" w:themeColor="text1"/>
                <w:sz w:val="18"/>
                <w:szCs w:val="18"/>
              </w:rPr>
              <w:t>Ведение личного подсобного хозяйства на полевых участках</w:t>
            </w:r>
            <w:bookmarkEnd w:id="50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r w:rsidRPr="000E39DF">
              <w:rPr>
                <w:color w:val="000000" w:themeColor="text1"/>
                <w:sz w:val="18"/>
                <w:szCs w:val="18"/>
              </w:rPr>
              <w:t>Производство сельскохозяйственной продукции без права возведения объектов капитального строительства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1.16</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504" w:name="sub_10117"/>
            <w:r w:rsidRPr="000E39DF">
              <w:rPr>
                <w:rFonts w:ascii="Times New Roman" w:hAnsi="Times New Roman" w:cs="Times New Roman"/>
                <w:color w:val="000000" w:themeColor="text1"/>
                <w:sz w:val="18"/>
                <w:szCs w:val="18"/>
              </w:rPr>
              <w:t>Питомники</w:t>
            </w:r>
            <w:bookmarkEnd w:id="50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r w:rsidRPr="000E39DF">
              <w:rPr>
                <w:color w:val="000000" w:themeColor="text1"/>
                <w:sz w:val="18"/>
                <w:szCs w:val="18"/>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9E09B9" w:rsidRPr="000E39DF" w:rsidRDefault="009E09B9" w:rsidP="009E09B9">
            <w:pPr>
              <w:pStyle w:val="ac"/>
              <w:rPr>
                <w:color w:val="000000" w:themeColor="text1"/>
                <w:sz w:val="18"/>
                <w:szCs w:val="18"/>
              </w:rPr>
            </w:pPr>
            <w:r w:rsidRPr="000E39DF">
              <w:rPr>
                <w:color w:val="000000" w:themeColor="text1"/>
                <w:sz w:val="18"/>
                <w:szCs w:val="18"/>
              </w:rPr>
              <w:t>размещение сооружений, необходимых для указанных видов сельскохозяйственного производства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1.17</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505" w:name="sub_10118"/>
            <w:r w:rsidRPr="000E39DF">
              <w:rPr>
                <w:rFonts w:ascii="Times New Roman" w:hAnsi="Times New Roman" w:cs="Times New Roman"/>
                <w:color w:val="000000" w:themeColor="text1"/>
                <w:sz w:val="18"/>
                <w:szCs w:val="18"/>
              </w:rPr>
              <w:t>Обеспечение</w:t>
            </w:r>
            <w:bookmarkEnd w:id="505"/>
          </w:p>
          <w:p w:rsidR="009E09B9" w:rsidRPr="000E39DF" w:rsidRDefault="009E09B9" w:rsidP="009E09B9">
            <w:pPr>
              <w:pStyle w:val="ae"/>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сельскохозяйственного</w:t>
            </w:r>
          </w:p>
          <w:p w:rsidR="009E09B9" w:rsidRPr="000E39DF" w:rsidRDefault="009E09B9" w:rsidP="009E09B9">
            <w:pPr>
              <w:pStyle w:val="ae"/>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производства</w:t>
            </w:r>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r w:rsidRPr="000E39DF">
              <w:rPr>
                <w:color w:val="000000" w:themeColor="text1"/>
                <w:sz w:val="18"/>
                <w:szCs w:val="18"/>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1.18</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506" w:name="sub_1020"/>
            <w:r w:rsidRPr="000E39DF">
              <w:rPr>
                <w:rFonts w:ascii="Times New Roman" w:hAnsi="Times New Roman" w:cs="Times New Roman"/>
                <w:color w:val="000000" w:themeColor="text1"/>
                <w:sz w:val="18"/>
                <w:szCs w:val="18"/>
              </w:rPr>
              <w:t>Жилая застройка</w:t>
            </w:r>
            <w:bookmarkEnd w:id="50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r w:rsidRPr="000E39DF">
              <w:rPr>
                <w:color w:val="000000" w:themeColor="text1"/>
                <w:sz w:val="18"/>
                <w:szCs w:val="18"/>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9E09B9" w:rsidRPr="000E39DF" w:rsidRDefault="009E09B9" w:rsidP="009E09B9">
            <w:pPr>
              <w:pStyle w:val="ac"/>
              <w:rPr>
                <w:color w:val="000000" w:themeColor="text1"/>
                <w:sz w:val="18"/>
                <w:szCs w:val="18"/>
              </w:rPr>
            </w:pPr>
            <w:r w:rsidRPr="000E39DF">
              <w:rPr>
                <w:color w:val="000000" w:themeColor="text1"/>
                <w:sz w:val="18"/>
                <w:szCs w:val="18"/>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9E09B9" w:rsidRPr="000E39DF" w:rsidRDefault="009E09B9" w:rsidP="009E09B9">
            <w:pPr>
              <w:pStyle w:val="ac"/>
              <w:rPr>
                <w:color w:val="000000" w:themeColor="text1"/>
                <w:sz w:val="18"/>
                <w:szCs w:val="18"/>
              </w:rPr>
            </w:pPr>
            <w:r w:rsidRPr="000E39DF">
              <w:rPr>
                <w:color w:val="000000" w:themeColor="text1"/>
                <w:sz w:val="18"/>
                <w:szCs w:val="18"/>
              </w:rPr>
              <w:t xml:space="preserve">- для проживания с одновременным осуществлением лечения или социального обслуживания населения (санатории, дома ребенка, дома </w:t>
            </w:r>
            <w:proofErr w:type="gramStart"/>
            <w:r w:rsidRPr="000E39DF">
              <w:rPr>
                <w:color w:val="000000" w:themeColor="text1"/>
                <w:sz w:val="18"/>
                <w:szCs w:val="18"/>
              </w:rPr>
              <w:t>престарелых</w:t>
            </w:r>
            <w:proofErr w:type="gramEnd"/>
            <w:r w:rsidRPr="000E39DF">
              <w:rPr>
                <w:color w:val="000000" w:themeColor="text1"/>
                <w:sz w:val="18"/>
                <w:szCs w:val="18"/>
              </w:rPr>
              <w:t>, больницы);</w:t>
            </w:r>
          </w:p>
          <w:p w:rsidR="009E09B9" w:rsidRPr="000E39DF" w:rsidRDefault="009E09B9" w:rsidP="009E09B9">
            <w:pPr>
              <w:pStyle w:val="ac"/>
              <w:rPr>
                <w:color w:val="000000" w:themeColor="text1"/>
                <w:sz w:val="18"/>
                <w:szCs w:val="18"/>
              </w:rPr>
            </w:pPr>
            <w:r w:rsidRPr="000E39DF">
              <w:rPr>
                <w:color w:val="000000" w:themeColor="text1"/>
                <w:sz w:val="18"/>
                <w:szCs w:val="18"/>
              </w:rPr>
              <w:t>- как способ обеспечения непрерывности производства (вахтовые помещения, служебные жилые помещения на производственных объектах);</w:t>
            </w:r>
          </w:p>
          <w:p w:rsidR="009E09B9" w:rsidRPr="000E39DF" w:rsidRDefault="009E09B9" w:rsidP="009E09B9">
            <w:pPr>
              <w:pStyle w:val="ac"/>
              <w:rPr>
                <w:color w:val="000000" w:themeColor="text1"/>
                <w:sz w:val="18"/>
                <w:szCs w:val="18"/>
              </w:rPr>
            </w:pPr>
            <w:r w:rsidRPr="000E39DF">
              <w:rPr>
                <w:color w:val="000000" w:themeColor="text1"/>
                <w:sz w:val="18"/>
                <w:szCs w:val="18"/>
              </w:rPr>
              <w:t>- как способ обеспечения деятельности режимного учреждения (казармы, караульные помещения, места лишения свободы, содержания под стражей).</w:t>
            </w:r>
          </w:p>
          <w:p w:rsidR="009E09B9" w:rsidRPr="000E39DF" w:rsidRDefault="009E09B9" w:rsidP="009E09B9">
            <w:pPr>
              <w:pStyle w:val="ac"/>
              <w:rPr>
                <w:color w:val="000000" w:themeColor="text1"/>
                <w:sz w:val="18"/>
                <w:szCs w:val="18"/>
              </w:rPr>
            </w:pPr>
            <w:r w:rsidRPr="000E39DF">
              <w:rPr>
                <w:color w:val="000000" w:themeColor="text1"/>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sub_1021" w:history="1">
              <w:r w:rsidRPr="000E39DF">
                <w:rPr>
                  <w:rStyle w:val="ad"/>
                  <w:color w:val="000000" w:themeColor="text1"/>
                  <w:sz w:val="18"/>
                  <w:szCs w:val="18"/>
                </w:rPr>
                <w:t>кодами 2.1-2.7.1</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2.0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507" w:name="sub_1021"/>
            <w:r w:rsidRPr="000E39DF">
              <w:rPr>
                <w:rFonts w:ascii="Times New Roman" w:hAnsi="Times New Roman" w:cs="Times New Roman"/>
                <w:color w:val="000000" w:themeColor="text1"/>
                <w:sz w:val="18"/>
                <w:szCs w:val="18"/>
              </w:rPr>
              <w:t xml:space="preserve">Для индивидуального жилищного </w:t>
            </w:r>
            <w:r w:rsidRPr="000E39DF">
              <w:rPr>
                <w:rFonts w:ascii="Times New Roman" w:hAnsi="Times New Roman" w:cs="Times New Roman"/>
                <w:color w:val="000000" w:themeColor="text1"/>
                <w:sz w:val="18"/>
                <w:szCs w:val="18"/>
              </w:rPr>
              <w:lastRenderedPageBreak/>
              <w:t>строительства</w:t>
            </w:r>
            <w:bookmarkEnd w:id="50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lastRenderedPageBreak/>
              <w:t>Размещение индивидуального жилого дома (дом, пригодный для постоянного проживания, высотой не выше трех надземных этажей);</w:t>
            </w:r>
          </w:p>
          <w:p w:rsidR="009E09B9" w:rsidRPr="000E39DF" w:rsidRDefault="009E09B9" w:rsidP="009E09B9">
            <w:pPr>
              <w:pStyle w:val="ac"/>
              <w:rPr>
                <w:color w:val="000000" w:themeColor="text1"/>
                <w:sz w:val="18"/>
                <w:szCs w:val="18"/>
              </w:rPr>
            </w:pPr>
            <w:r w:rsidRPr="000E39DF">
              <w:rPr>
                <w:color w:val="000000" w:themeColor="text1"/>
                <w:sz w:val="18"/>
                <w:szCs w:val="18"/>
              </w:rPr>
              <w:t xml:space="preserve">выращивание плодовых, ягодных, овощных, бахчевых или иных </w:t>
            </w:r>
            <w:r w:rsidRPr="000E39DF">
              <w:rPr>
                <w:color w:val="000000" w:themeColor="text1"/>
                <w:sz w:val="18"/>
                <w:szCs w:val="18"/>
              </w:rPr>
              <w:lastRenderedPageBreak/>
              <w:t>декоративных или сельскохозяйственных культур;</w:t>
            </w:r>
          </w:p>
          <w:p w:rsidR="009E09B9" w:rsidRPr="000E39DF" w:rsidRDefault="009E09B9" w:rsidP="009E09B9">
            <w:pPr>
              <w:pStyle w:val="ae"/>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размещение индивидуальных гаражей и подсобных сооружений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lastRenderedPageBreak/>
              <w:t>2.1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508" w:name="sub_10211"/>
            <w:r w:rsidRPr="000E39DF">
              <w:rPr>
                <w:rFonts w:ascii="Times New Roman" w:hAnsi="Times New Roman" w:cs="Times New Roman"/>
                <w:color w:val="000000" w:themeColor="text1"/>
                <w:sz w:val="18"/>
                <w:szCs w:val="18"/>
              </w:rPr>
              <w:lastRenderedPageBreak/>
              <w:t>Малоэтажная многоквартирная жилая застройка</w:t>
            </w:r>
            <w:bookmarkEnd w:id="50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r w:rsidRPr="000E39DF">
              <w:rPr>
                <w:color w:val="000000" w:themeColor="text1"/>
                <w:sz w:val="18"/>
                <w:szCs w:val="18"/>
              </w:rPr>
              <w:t>Размещение малоэтажного многоквартирного жилого дома, (дом, пригодный для постоянного проживания, высотой до 4 этажей, включая мансардный);</w:t>
            </w:r>
          </w:p>
          <w:p w:rsidR="009E09B9" w:rsidRPr="000E39DF" w:rsidRDefault="009E09B9" w:rsidP="009E09B9">
            <w:pPr>
              <w:pStyle w:val="ac"/>
              <w:rPr>
                <w:color w:val="000000" w:themeColor="text1"/>
                <w:sz w:val="18"/>
                <w:szCs w:val="18"/>
              </w:rPr>
            </w:pPr>
            <w:proofErr w:type="gramStart"/>
            <w:r w:rsidRPr="000E39DF">
              <w:rPr>
                <w:color w:val="000000" w:themeColor="text1"/>
                <w:sz w:val="18"/>
                <w:szCs w:val="18"/>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roofErr w:type="gramEnd"/>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2.1.1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bookmarkStart w:id="509" w:name="sub_1022"/>
            <w:r w:rsidRPr="000E39DF">
              <w:rPr>
                <w:color w:val="000000" w:themeColor="text1"/>
                <w:sz w:val="18"/>
                <w:szCs w:val="18"/>
              </w:rPr>
              <w:t>Для ведения личного подсобного хозяйства</w:t>
            </w:r>
            <w:bookmarkEnd w:id="50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r w:rsidRPr="000E39DF">
              <w:rPr>
                <w:color w:val="000000" w:themeColor="text1"/>
                <w:sz w:val="18"/>
                <w:szCs w:val="18"/>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9E09B9" w:rsidRPr="000E39DF" w:rsidRDefault="009E09B9" w:rsidP="009E09B9">
            <w:pPr>
              <w:pStyle w:val="ac"/>
              <w:rPr>
                <w:color w:val="000000" w:themeColor="text1"/>
                <w:sz w:val="18"/>
                <w:szCs w:val="18"/>
              </w:rPr>
            </w:pPr>
            <w:r w:rsidRPr="000E39DF">
              <w:rPr>
                <w:color w:val="000000" w:themeColor="text1"/>
                <w:sz w:val="18"/>
                <w:szCs w:val="18"/>
              </w:rPr>
              <w:t>производство сельскохозяйственной продукции;</w:t>
            </w:r>
          </w:p>
          <w:p w:rsidR="009E09B9" w:rsidRPr="000E39DF" w:rsidRDefault="009E09B9" w:rsidP="009E09B9">
            <w:pPr>
              <w:pStyle w:val="ac"/>
              <w:rPr>
                <w:color w:val="000000" w:themeColor="text1"/>
                <w:sz w:val="18"/>
                <w:szCs w:val="18"/>
              </w:rPr>
            </w:pPr>
            <w:r w:rsidRPr="000E39DF">
              <w:rPr>
                <w:color w:val="000000" w:themeColor="text1"/>
                <w:sz w:val="18"/>
                <w:szCs w:val="18"/>
              </w:rPr>
              <w:t>размещение гаража и иных вспомогательных сооружений;</w:t>
            </w:r>
          </w:p>
          <w:p w:rsidR="009E09B9" w:rsidRPr="000E39DF" w:rsidRDefault="009E09B9" w:rsidP="009E09B9">
            <w:pPr>
              <w:pStyle w:val="ac"/>
              <w:rPr>
                <w:color w:val="000000" w:themeColor="text1"/>
                <w:sz w:val="18"/>
                <w:szCs w:val="18"/>
              </w:rPr>
            </w:pPr>
            <w:r w:rsidRPr="000E39DF">
              <w:rPr>
                <w:color w:val="000000" w:themeColor="text1"/>
                <w:sz w:val="18"/>
                <w:szCs w:val="18"/>
              </w:rPr>
              <w:t>содержание сельскохозяйственных животных</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2.2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510" w:name="sub_1023"/>
            <w:r w:rsidRPr="000E39DF">
              <w:rPr>
                <w:rFonts w:ascii="Times New Roman" w:hAnsi="Times New Roman" w:cs="Times New Roman"/>
                <w:color w:val="000000" w:themeColor="text1"/>
                <w:sz w:val="18"/>
                <w:szCs w:val="18"/>
              </w:rPr>
              <w:t>Блокированная жилая застройка</w:t>
            </w:r>
            <w:bookmarkEnd w:id="51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proofErr w:type="gramStart"/>
            <w:r w:rsidRPr="000E39DF">
              <w:rPr>
                <w:color w:val="000000" w:themeColor="text1"/>
                <w:sz w:val="18"/>
                <w:szCs w:val="18"/>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w:t>
            </w:r>
            <w:proofErr w:type="gramEnd"/>
            <w:r w:rsidRPr="000E39DF">
              <w:rPr>
                <w:color w:val="000000" w:themeColor="text1"/>
                <w:sz w:val="18"/>
                <w:szCs w:val="18"/>
              </w:rPr>
              <w:t xml:space="preserve"> и имеет выход на территорию общего пользования (жилые дома блокированной застройки);</w:t>
            </w:r>
          </w:p>
          <w:p w:rsidR="009E09B9" w:rsidRPr="000E39DF" w:rsidRDefault="009E09B9" w:rsidP="009E09B9">
            <w:pPr>
              <w:pStyle w:val="ac"/>
              <w:rPr>
                <w:color w:val="000000" w:themeColor="text1"/>
                <w:sz w:val="18"/>
                <w:szCs w:val="18"/>
              </w:rPr>
            </w:pPr>
            <w:r w:rsidRPr="000E39DF">
              <w:rPr>
                <w:color w:val="000000" w:themeColor="text1"/>
                <w:sz w:val="18"/>
                <w:szCs w:val="18"/>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2.3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511" w:name="sub_1024"/>
            <w:r w:rsidRPr="000E39DF">
              <w:rPr>
                <w:rFonts w:ascii="Times New Roman" w:hAnsi="Times New Roman" w:cs="Times New Roman"/>
                <w:color w:val="000000" w:themeColor="text1"/>
                <w:sz w:val="18"/>
                <w:szCs w:val="18"/>
              </w:rPr>
              <w:t>Передвижное жилье</w:t>
            </w:r>
            <w:bookmarkEnd w:id="51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r w:rsidRPr="000E39DF">
              <w:rPr>
                <w:color w:val="000000" w:themeColor="text1"/>
                <w:sz w:val="18"/>
                <w:szCs w:val="18"/>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2.4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512" w:name="sub_1025"/>
            <w:proofErr w:type="spellStart"/>
            <w:r w:rsidRPr="000E39DF">
              <w:rPr>
                <w:rFonts w:ascii="Times New Roman" w:hAnsi="Times New Roman" w:cs="Times New Roman"/>
                <w:color w:val="000000" w:themeColor="text1"/>
                <w:sz w:val="18"/>
                <w:szCs w:val="18"/>
              </w:rPr>
              <w:t>Среднеэтажная</w:t>
            </w:r>
            <w:proofErr w:type="spellEnd"/>
            <w:r w:rsidRPr="000E39DF">
              <w:rPr>
                <w:rFonts w:ascii="Times New Roman" w:hAnsi="Times New Roman" w:cs="Times New Roman"/>
                <w:color w:val="000000" w:themeColor="text1"/>
                <w:sz w:val="18"/>
                <w:szCs w:val="18"/>
              </w:rPr>
              <w:t xml:space="preserve"> жилая застройка</w:t>
            </w:r>
            <w:bookmarkEnd w:id="51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r w:rsidRPr="000E39DF">
              <w:rPr>
                <w:color w:val="000000" w:themeColor="text1"/>
                <w:sz w:val="18"/>
                <w:szCs w:val="18"/>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9E09B9" w:rsidRPr="000E39DF" w:rsidRDefault="009E09B9" w:rsidP="009E09B9">
            <w:pPr>
              <w:pStyle w:val="ac"/>
              <w:rPr>
                <w:color w:val="000000" w:themeColor="text1"/>
                <w:sz w:val="18"/>
                <w:szCs w:val="18"/>
              </w:rPr>
            </w:pPr>
            <w:r w:rsidRPr="000E39DF">
              <w:rPr>
                <w:color w:val="000000" w:themeColor="text1"/>
                <w:sz w:val="18"/>
                <w:szCs w:val="18"/>
              </w:rPr>
              <w:t>благоустройство и озеленение;</w:t>
            </w:r>
          </w:p>
          <w:p w:rsidR="009E09B9" w:rsidRPr="000E39DF" w:rsidRDefault="009E09B9" w:rsidP="009E09B9">
            <w:pPr>
              <w:pStyle w:val="ac"/>
              <w:rPr>
                <w:color w:val="000000" w:themeColor="text1"/>
                <w:sz w:val="18"/>
                <w:szCs w:val="18"/>
              </w:rPr>
            </w:pPr>
            <w:r w:rsidRPr="000E39DF">
              <w:rPr>
                <w:color w:val="000000" w:themeColor="text1"/>
                <w:sz w:val="18"/>
                <w:szCs w:val="18"/>
              </w:rPr>
              <w:t>размещение подземных гаражей и автостоянок;</w:t>
            </w:r>
          </w:p>
          <w:p w:rsidR="009E09B9" w:rsidRPr="000E39DF" w:rsidRDefault="009E09B9" w:rsidP="009E09B9">
            <w:pPr>
              <w:pStyle w:val="ae"/>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обустройство спортивных и детских площадок, площадок отдыха;</w:t>
            </w:r>
          </w:p>
          <w:p w:rsidR="009E09B9" w:rsidRPr="000E39DF" w:rsidRDefault="009E09B9" w:rsidP="009E09B9">
            <w:pPr>
              <w:pStyle w:val="ac"/>
              <w:rPr>
                <w:color w:val="000000" w:themeColor="text1"/>
                <w:sz w:val="18"/>
                <w:szCs w:val="18"/>
              </w:rPr>
            </w:pPr>
            <w:r w:rsidRPr="000E39DF">
              <w:rPr>
                <w:color w:val="000000" w:themeColor="text1"/>
                <w:sz w:val="18"/>
                <w:szCs w:val="18"/>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2.5</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Многоэтажная жилая застройка</w:t>
            </w:r>
          </w:p>
          <w:p w:rsidR="009E09B9" w:rsidRPr="000E39DF" w:rsidRDefault="009E09B9" w:rsidP="009E09B9">
            <w:pPr>
              <w:pStyle w:val="ae"/>
              <w:rPr>
                <w:rFonts w:ascii="Times New Roman" w:hAnsi="Times New Roman" w:cs="Times New Roman"/>
                <w:color w:val="000000" w:themeColor="text1"/>
                <w:sz w:val="18"/>
                <w:szCs w:val="18"/>
              </w:rPr>
            </w:pPr>
            <w:bookmarkStart w:id="513" w:name="sub_1026"/>
            <w:r w:rsidRPr="000E39DF">
              <w:rPr>
                <w:rFonts w:ascii="Times New Roman" w:hAnsi="Times New Roman" w:cs="Times New Roman"/>
                <w:color w:val="000000" w:themeColor="text1"/>
                <w:sz w:val="18"/>
                <w:szCs w:val="18"/>
              </w:rPr>
              <w:t>(высотная застройка)</w:t>
            </w:r>
            <w:bookmarkEnd w:id="51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r w:rsidRPr="000E39DF">
              <w:rPr>
                <w:color w:val="000000" w:themeColor="text1"/>
                <w:sz w:val="18"/>
                <w:szCs w:val="18"/>
              </w:rPr>
              <w:t>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w:t>
            </w:r>
          </w:p>
          <w:p w:rsidR="009E09B9" w:rsidRPr="000E39DF" w:rsidRDefault="009E09B9" w:rsidP="009E09B9">
            <w:pPr>
              <w:pStyle w:val="ac"/>
              <w:rPr>
                <w:color w:val="000000" w:themeColor="text1"/>
                <w:sz w:val="18"/>
                <w:szCs w:val="18"/>
              </w:rPr>
            </w:pPr>
            <w:r w:rsidRPr="000E39DF">
              <w:rPr>
                <w:color w:val="000000" w:themeColor="text1"/>
                <w:sz w:val="18"/>
                <w:szCs w:val="18"/>
              </w:rPr>
              <w:t>благоустройство и озеленение придомовых территорий;</w:t>
            </w:r>
          </w:p>
          <w:p w:rsidR="009E09B9" w:rsidRPr="000E39DF" w:rsidRDefault="009E09B9" w:rsidP="009E09B9">
            <w:pPr>
              <w:pStyle w:val="ac"/>
              <w:rPr>
                <w:color w:val="000000" w:themeColor="text1"/>
                <w:sz w:val="18"/>
                <w:szCs w:val="18"/>
              </w:rPr>
            </w:pPr>
            <w:r w:rsidRPr="000E39DF">
              <w:rPr>
                <w:color w:val="000000" w:themeColor="text1"/>
                <w:sz w:val="18"/>
                <w:szCs w:val="18"/>
              </w:rPr>
              <w:t>обустройство спортивных и детских площадок, хозяйственных площадок; размещение подземных гаражей и наземных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2.6</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514" w:name="sub_1027"/>
            <w:r w:rsidRPr="000E39DF">
              <w:rPr>
                <w:rFonts w:ascii="Times New Roman" w:hAnsi="Times New Roman" w:cs="Times New Roman"/>
                <w:color w:val="000000" w:themeColor="text1"/>
                <w:sz w:val="18"/>
                <w:szCs w:val="18"/>
              </w:rPr>
              <w:t>Обслуживание застройки жилой</w:t>
            </w:r>
            <w:bookmarkEnd w:id="51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proofErr w:type="gramStart"/>
            <w:r w:rsidRPr="000E39DF">
              <w:rPr>
                <w:color w:val="000000" w:themeColor="text1"/>
                <w:sz w:val="18"/>
                <w:szCs w:val="18"/>
              </w:rPr>
              <w:t xml:space="preserve">Размещение объектов капитального строительства, размещение которых предусмотрено видами разрешенного использования с </w:t>
            </w:r>
            <w:hyperlink w:anchor="sub_1031" w:history="1">
              <w:r w:rsidRPr="000E39DF">
                <w:rPr>
                  <w:rStyle w:val="ad"/>
                  <w:color w:val="000000" w:themeColor="text1"/>
                  <w:sz w:val="18"/>
                  <w:szCs w:val="18"/>
                </w:rPr>
                <w:t>кодами 3.1</w:t>
              </w:r>
            </w:hyperlink>
            <w:r w:rsidRPr="000E39DF">
              <w:rPr>
                <w:color w:val="000000" w:themeColor="text1"/>
                <w:sz w:val="18"/>
                <w:szCs w:val="18"/>
              </w:rPr>
              <w:t xml:space="preserve">, </w:t>
            </w:r>
            <w:hyperlink w:anchor="sub_1032" w:history="1">
              <w:r w:rsidRPr="000E39DF">
                <w:rPr>
                  <w:rStyle w:val="ad"/>
                  <w:color w:val="000000" w:themeColor="text1"/>
                  <w:sz w:val="18"/>
                  <w:szCs w:val="18"/>
                </w:rPr>
                <w:t>3.2</w:t>
              </w:r>
            </w:hyperlink>
            <w:r w:rsidRPr="000E39DF">
              <w:rPr>
                <w:color w:val="000000" w:themeColor="text1"/>
                <w:sz w:val="18"/>
                <w:szCs w:val="18"/>
              </w:rPr>
              <w:t xml:space="preserve">, </w:t>
            </w:r>
            <w:hyperlink w:anchor="sub_1033" w:history="1">
              <w:r w:rsidRPr="000E39DF">
                <w:rPr>
                  <w:rStyle w:val="ad"/>
                  <w:color w:val="000000" w:themeColor="text1"/>
                  <w:sz w:val="18"/>
                  <w:szCs w:val="18"/>
                </w:rPr>
                <w:t>3.3</w:t>
              </w:r>
            </w:hyperlink>
            <w:r w:rsidRPr="000E39DF">
              <w:rPr>
                <w:color w:val="000000" w:themeColor="text1"/>
                <w:sz w:val="18"/>
                <w:szCs w:val="18"/>
              </w:rPr>
              <w:t xml:space="preserve">, </w:t>
            </w:r>
            <w:hyperlink w:anchor="sub_1034" w:history="1">
              <w:r w:rsidRPr="000E39DF">
                <w:rPr>
                  <w:rStyle w:val="ad"/>
                  <w:color w:val="000000" w:themeColor="text1"/>
                  <w:sz w:val="18"/>
                  <w:szCs w:val="18"/>
                </w:rPr>
                <w:t>3.4</w:t>
              </w:r>
            </w:hyperlink>
            <w:r w:rsidRPr="000E39DF">
              <w:rPr>
                <w:color w:val="000000" w:themeColor="text1"/>
                <w:sz w:val="18"/>
                <w:szCs w:val="18"/>
              </w:rPr>
              <w:t xml:space="preserve">, </w:t>
            </w:r>
            <w:hyperlink w:anchor="sub_10341" w:history="1">
              <w:r w:rsidRPr="000E39DF">
                <w:rPr>
                  <w:rStyle w:val="ad"/>
                  <w:color w:val="000000" w:themeColor="text1"/>
                  <w:sz w:val="18"/>
                  <w:szCs w:val="18"/>
                </w:rPr>
                <w:t>3.4.1</w:t>
              </w:r>
            </w:hyperlink>
            <w:r w:rsidRPr="000E39DF">
              <w:rPr>
                <w:color w:val="000000" w:themeColor="text1"/>
                <w:sz w:val="18"/>
                <w:szCs w:val="18"/>
              </w:rPr>
              <w:t xml:space="preserve">, </w:t>
            </w:r>
            <w:hyperlink w:anchor="sub_10351" w:history="1">
              <w:r w:rsidRPr="000E39DF">
                <w:rPr>
                  <w:rStyle w:val="ad"/>
                  <w:color w:val="000000" w:themeColor="text1"/>
                  <w:sz w:val="18"/>
                  <w:szCs w:val="18"/>
                </w:rPr>
                <w:t>3.5.1</w:t>
              </w:r>
            </w:hyperlink>
            <w:r w:rsidRPr="000E39DF">
              <w:rPr>
                <w:color w:val="000000" w:themeColor="text1"/>
                <w:sz w:val="18"/>
                <w:szCs w:val="18"/>
              </w:rPr>
              <w:t xml:space="preserve">, </w:t>
            </w:r>
            <w:hyperlink w:anchor="sub_1036" w:history="1">
              <w:r w:rsidRPr="000E39DF">
                <w:rPr>
                  <w:rStyle w:val="ad"/>
                  <w:color w:val="000000" w:themeColor="text1"/>
                  <w:sz w:val="18"/>
                  <w:szCs w:val="18"/>
                </w:rPr>
                <w:t>3.6</w:t>
              </w:r>
            </w:hyperlink>
            <w:r w:rsidRPr="000E39DF">
              <w:rPr>
                <w:color w:val="000000" w:themeColor="text1"/>
                <w:sz w:val="18"/>
                <w:szCs w:val="18"/>
              </w:rPr>
              <w:t xml:space="preserve">, </w:t>
            </w:r>
            <w:hyperlink w:anchor="sub_1037" w:history="1">
              <w:r w:rsidRPr="000E39DF">
                <w:rPr>
                  <w:rStyle w:val="ad"/>
                  <w:color w:val="000000" w:themeColor="text1"/>
                  <w:sz w:val="18"/>
                  <w:szCs w:val="18"/>
                </w:rPr>
                <w:t>3.7</w:t>
              </w:r>
            </w:hyperlink>
            <w:r w:rsidRPr="000E39DF">
              <w:rPr>
                <w:color w:val="000000" w:themeColor="text1"/>
                <w:sz w:val="18"/>
                <w:szCs w:val="18"/>
              </w:rPr>
              <w:t xml:space="preserve">, </w:t>
            </w:r>
            <w:hyperlink w:anchor="sub_103101" w:history="1">
              <w:r w:rsidRPr="000E39DF">
                <w:rPr>
                  <w:rStyle w:val="ad"/>
                  <w:color w:val="000000" w:themeColor="text1"/>
                  <w:sz w:val="18"/>
                  <w:szCs w:val="18"/>
                </w:rPr>
                <w:t>3.10.1</w:t>
              </w:r>
            </w:hyperlink>
            <w:r w:rsidRPr="000E39DF">
              <w:rPr>
                <w:color w:val="000000" w:themeColor="text1"/>
                <w:sz w:val="18"/>
                <w:szCs w:val="18"/>
              </w:rPr>
              <w:t xml:space="preserve">, </w:t>
            </w:r>
            <w:hyperlink w:anchor="sub_1041" w:history="1">
              <w:r w:rsidRPr="000E39DF">
                <w:rPr>
                  <w:rStyle w:val="ad"/>
                  <w:color w:val="000000" w:themeColor="text1"/>
                  <w:sz w:val="18"/>
                  <w:szCs w:val="18"/>
                </w:rPr>
                <w:t>4.1</w:t>
              </w:r>
            </w:hyperlink>
            <w:r w:rsidRPr="000E39DF">
              <w:rPr>
                <w:color w:val="000000" w:themeColor="text1"/>
                <w:sz w:val="18"/>
                <w:szCs w:val="18"/>
              </w:rPr>
              <w:t xml:space="preserve">, </w:t>
            </w:r>
            <w:hyperlink w:anchor="sub_1043" w:history="1">
              <w:r w:rsidRPr="000E39DF">
                <w:rPr>
                  <w:rStyle w:val="ad"/>
                  <w:color w:val="000000" w:themeColor="text1"/>
                  <w:sz w:val="18"/>
                  <w:szCs w:val="18"/>
                </w:rPr>
                <w:t>4.3</w:t>
              </w:r>
            </w:hyperlink>
            <w:r w:rsidRPr="000E39DF">
              <w:rPr>
                <w:color w:val="000000" w:themeColor="text1"/>
                <w:sz w:val="18"/>
                <w:szCs w:val="18"/>
              </w:rPr>
              <w:t xml:space="preserve">, </w:t>
            </w:r>
            <w:hyperlink w:anchor="sub_1044" w:history="1">
              <w:r w:rsidRPr="000E39DF">
                <w:rPr>
                  <w:rStyle w:val="ad"/>
                  <w:color w:val="000000" w:themeColor="text1"/>
                  <w:sz w:val="18"/>
                  <w:szCs w:val="18"/>
                </w:rPr>
                <w:t>4.4</w:t>
              </w:r>
            </w:hyperlink>
            <w:r w:rsidRPr="000E39DF">
              <w:rPr>
                <w:color w:val="000000" w:themeColor="text1"/>
                <w:sz w:val="18"/>
                <w:szCs w:val="18"/>
              </w:rPr>
              <w:t xml:space="preserve">, </w:t>
            </w:r>
            <w:hyperlink w:anchor="sub_1046" w:history="1">
              <w:r w:rsidRPr="000E39DF">
                <w:rPr>
                  <w:rStyle w:val="ad"/>
                  <w:color w:val="000000" w:themeColor="text1"/>
                  <w:sz w:val="18"/>
                  <w:szCs w:val="18"/>
                </w:rPr>
                <w:t>4.6</w:t>
              </w:r>
            </w:hyperlink>
            <w:r w:rsidRPr="000E39DF">
              <w:rPr>
                <w:color w:val="000000" w:themeColor="text1"/>
                <w:sz w:val="18"/>
                <w:szCs w:val="18"/>
              </w:rPr>
              <w:t xml:space="preserve">, </w:t>
            </w:r>
            <w:hyperlink w:anchor="sub_1047" w:history="1">
              <w:r w:rsidRPr="000E39DF">
                <w:rPr>
                  <w:rStyle w:val="ad"/>
                  <w:color w:val="000000" w:themeColor="text1"/>
                  <w:sz w:val="18"/>
                  <w:szCs w:val="18"/>
                </w:rPr>
                <w:t>4.7</w:t>
              </w:r>
            </w:hyperlink>
            <w:r w:rsidRPr="000E39DF">
              <w:rPr>
                <w:color w:val="000000" w:themeColor="text1"/>
                <w:sz w:val="18"/>
                <w:szCs w:val="18"/>
              </w:rPr>
              <w:t xml:space="preserve">, </w:t>
            </w:r>
            <w:hyperlink w:anchor="sub_1049" w:history="1">
              <w:r w:rsidRPr="000E39DF">
                <w:rPr>
                  <w:rStyle w:val="ad"/>
                  <w:color w:val="000000" w:themeColor="text1"/>
                  <w:sz w:val="18"/>
                  <w:szCs w:val="18"/>
                </w:rPr>
                <w:t>4.9</w:t>
              </w:r>
            </w:hyperlink>
            <w:r w:rsidRPr="000E39DF">
              <w:rPr>
                <w:color w:val="000000" w:themeColor="text1"/>
                <w:sz w:val="18"/>
                <w:szCs w:val="18"/>
              </w:rPr>
              <w:t>,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roofErr w:type="gramEnd"/>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2.7</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515" w:name="sub_10271"/>
            <w:r w:rsidRPr="000E39DF">
              <w:rPr>
                <w:rFonts w:ascii="Times New Roman" w:hAnsi="Times New Roman" w:cs="Times New Roman"/>
                <w:color w:val="000000" w:themeColor="text1"/>
                <w:sz w:val="18"/>
                <w:szCs w:val="18"/>
              </w:rPr>
              <w:t xml:space="preserve">Объекты </w:t>
            </w:r>
            <w:r w:rsidRPr="000E39DF">
              <w:rPr>
                <w:rFonts w:ascii="Times New Roman" w:hAnsi="Times New Roman" w:cs="Times New Roman"/>
                <w:color w:val="000000" w:themeColor="text1"/>
                <w:sz w:val="18"/>
                <w:szCs w:val="18"/>
              </w:rPr>
              <w:lastRenderedPageBreak/>
              <w:t>гаражного назначения</w:t>
            </w:r>
            <w:bookmarkEnd w:id="51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r w:rsidRPr="000E39DF">
              <w:rPr>
                <w:color w:val="000000" w:themeColor="text1"/>
                <w:sz w:val="18"/>
                <w:szCs w:val="18"/>
              </w:rPr>
              <w:lastRenderedPageBreak/>
              <w:t xml:space="preserve">Размещение отдельно стоящих и пристроенных гаражей, в том числе </w:t>
            </w:r>
            <w:r w:rsidRPr="000E39DF">
              <w:rPr>
                <w:color w:val="000000" w:themeColor="text1"/>
                <w:sz w:val="18"/>
                <w:szCs w:val="18"/>
              </w:rPr>
              <w:lastRenderedPageBreak/>
              <w:t>подземных, предназначенных для хранения личного автотранспорта граждан, с возможностью размещения автомобильных моек</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lastRenderedPageBreak/>
              <w:t>2.7.1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516" w:name="sub_1030"/>
            <w:r w:rsidRPr="000E39DF">
              <w:rPr>
                <w:rFonts w:ascii="Times New Roman" w:hAnsi="Times New Roman" w:cs="Times New Roman"/>
                <w:color w:val="000000" w:themeColor="text1"/>
                <w:sz w:val="18"/>
                <w:szCs w:val="18"/>
              </w:rPr>
              <w:lastRenderedPageBreak/>
              <w:t>Общественное использование объектов капитального строительства</w:t>
            </w:r>
            <w:bookmarkEnd w:id="51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r w:rsidRPr="000E39DF">
              <w:rPr>
                <w:color w:val="000000" w:themeColor="text1"/>
                <w:sz w:val="18"/>
                <w:szCs w:val="18"/>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9E09B9" w:rsidRPr="000E39DF" w:rsidRDefault="009E09B9" w:rsidP="009E09B9">
            <w:pPr>
              <w:pStyle w:val="ac"/>
              <w:rPr>
                <w:color w:val="000000" w:themeColor="text1"/>
                <w:sz w:val="18"/>
                <w:szCs w:val="18"/>
              </w:rPr>
            </w:pPr>
            <w:r w:rsidRPr="000E39DF">
              <w:rPr>
                <w:color w:val="000000" w:themeColor="text1"/>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sub_1031" w:history="1">
              <w:r w:rsidRPr="000E39DF">
                <w:rPr>
                  <w:rStyle w:val="ad"/>
                  <w:color w:val="000000" w:themeColor="text1"/>
                  <w:sz w:val="18"/>
                  <w:szCs w:val="18"/>
                </w:rPr>
                <w:t>кодами 3.1-3.10.2</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3.0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517" w:name="sub_1031"/>
            <w:r w:rsidRPr="000E39DF">
              <w:rPr>
                <w:rFonts w:ascii="Times New Roman" w:hAnsi="Times New Roman" w:cs="Times New Roman"/>
                <w:color w:val="000000" w:themeColor="text1"/>
                <w:sz w:val="18"/>
                <w:szCs w:val="18"/>
              </w:rPr>
              <w:t>Коммунальное обслуживание</w:t>
            </w:r>
            <w:bookmarkEnd w:id="51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proofErr w:type="gramStart"/>
            <w:r w:rsidRPr="000E39DF">
              <w:rPr>
                <w:color w:val="000000" w:themeColor="text1"/>
                <w:sz w:val="18"/>
                <w:szCs w:val="1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0E39DF">
              <w:rPr>
                <w:color w:val="000000" w:themeColor="text1"/>
                <w:sz w:val="18"/>
                <w:szCs w:val="18"/>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3.1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518" w:name="sub_1032"/>
            <w:r w:rsidRPr="000E39DF">
              <w:rPr>
                <w:rFonts w:ascii="Times New Roman" w:hAnsi="Times New Roman" w:cs="Times New Roman"/>
                <w:color w:val="000000" w:themeColor="text1"/>
                <w:sz w:val="18"/>
                <w:szCs w:val="18"/>
              </w:rPr>
              <w:t>Социальное обслуживание</w:t>
            </w:r>
            <w:bookmarkEnd w:id="51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proofErr w:type="gramStart"/>
            <w:r w:rsidRPr="000E39DF">
              <w:rPr>
                <w:color w:val="000000" w:themeColor="text1"/>
                <w:sz w:val="18"/>
                <w:szCs w:val="18"/>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9E09B9" w:rsidRPr="000E39DF" w:rsidRDefault="009E09B9" w:rsidP="009E09B9">
            <w:pPr>
              <w:pStyle w:val="ac"/>
              <w:rPr>
                <w:color w:val="000000" w:themeColor="text1"/>
                <w:sz w:val="18"/>
                <w:szCs w:val="18"/>
              </w:rPr>
            </w:pPr>
            <w:r w:rsidRPr="000E39DF">
              <w:rPr>
                <w:color w:val="000000" w:themeColor="text1"/>
                <w:sz w:val="18"/>
                <w:szCs w:val="18"/>
              </w:rPr>
              <w:t>размещение объектов капитального строительства для размещения отделений почты и телеграфа;</w:t>
            </w:r>
          </w:p>
          <w:p w:rsidR="009E09B9" w:rsidRPr="000E39DF" w:rsidRDefault="009E09B9" w:rsidP="009E09B9">
            <w:pPr>
              <w:pStyle w:val="ac"/>
              <w:rPr>
                <w:color w:val="000000" w:themeColor="text1"/>
                <w:sz w:val="18"/>
                <w:szCs w:val="18"/>
              </w:rPr>
            </w:pPr>
            <w:r w:rsidRPr="000E39DF">
              <w:rPr>
                <w:color w:val="000000" w:themeColor="text1"/>
                <w:sz w:val="18"/>
                <w:szCs w:val="18"/>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3.2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519" w:name="sub_1033"/>
            <w:r w:rsidRPr="000E39DF">
              <w:rPr>
                <w:rFonts w:ascii="Times New Roman" w:hAnsi="Times New Roman" w:cs="Times New Roman"/>
                <w:color w:val="000000" w:themeColor="text1"/>
                <w:sz w:val="18"/>
                <w:szCs w:val="18"/>
              </w:rPr>
              <w:t>Бытовое обслуживание</w:t>
            </w:r>
            <w:bookmarkEnd w:id="51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3.3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520" w:name="sub_1034"/>
            <w:r w:rsidRPr="000E39DF">
              <w:rPr>
                <w:rFonts w:ascii="Times New Roman" w:hAnsi="Times New Roman" w:cs="Times New Roman"/>
                <w:color w:val="000000" w:themeColor="text1"/>
                <w:sz w:val="18"/>
                <w:szCs w:val="18"/>
              </w:rPr>
              <w:t>Здравоохранение</w:t>
            </w:r>
            <w:bookmarkEnd w:id="52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r w:rsidRPr="000E39DF">
              <w:rPr>
                <w:color w:val="000000" w:themeColor="text1"/>
                <w:sz w:val="18"/>
                <w:szCs w:val="18"/>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0E39DF">
                <w:rPr>
                  <w:rStyle w:val="ad"/>
                  <w:color w:val="000000" w:themeColor="text1"/>
                  <w:sz w:val="18"/>
                  <w:szCs w:val="18"/>
                </w:rPr>
                <w:t>кодами 3.4.1 - 3.4.2</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3.4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521" w:name="sub_10341"/>
            <w:r w:rsidRPr="000E39DF">
              <w:rPr>
                <w:rFonts w:ascii="Times New Roman" w:hAnsi="Times New Roman" w:cs="Times New Roman"/>
                <w:color w:val="000000" w:themeColor="text1"/>
                <w:sz w:val="18"/>
                <w:szCs w:val="18"/>
              </w:rPr>
              <w:t>Амбулаторно-поликлиническое обслуживание</w:t>
            </w:r>
            <w:bookmarkEnd w:id="52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3.4.1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522" w:name="sub_10342"/>
            <w:r w:rsidRPr="000E39DF">
              <w:rPr>
                <w:rFonts w:ascii="Times New Roman" w:hAnsi="Times New Roman" w:cs="Times New Roman"/>
                <w:color w:val="000000" w:themeColor="text1"/>
                <w:sz w:val="18"/>
                <w:szCs w:val="18"/>
              </w:rPr>
              <w:t>Стационарное медицинское обслуживание</w:t>
            </w:r>
            <w:bookmarkEnd w:id="52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3.4.2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523" w:name="sub_1035"/>
            <w:r w:rsidRPr="000E39DF">
              <w:rPr>
                <w:rFonts w:ascii="Times New Roman" w:hAnsi="Times New Roman" w:cs="Times New Roman"/>
                <w:color w:val="000000" w:themeColor="text1"/>
                <w:sz w:val="18"/>
                <w:szCs w:val="18"/>
              </w:rPr>
              <w:t>Образование и просвещение</w:t>
            </w:r>
            <w:bookmarkEnd w:id="52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proofErr w:type="gramStart"/>
            <w:r w:rsidRPr="000E39DF">
              <w:rPr>
                <w:color w:val="000000" w:themeColor="text1"/>
                <w:sz w:val="18"/>
                <w:szCs w:val="18"/>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roofErr w:type="gramEnd"/>
            <w:r w:rsidRPr="000E39DF">
              <w:rPr>
                <w:color w:val="000000" w:themeColor="text1"/>
                <w:sz w:val="18"/>
                <w:szCs w:val="18"/>
              </w:rPr>
              <w:t xml:space="preserve"> Содержание данного вида разрешенного использования включает в себя содержание видов разрешенного использования с </w:t>
            </w:r>
            <w:hyperlink w:anchor="sub_10351" w:history="1">
              <w:r w:rsidRPr="000E39DF">
                <w:rPr>
                  <w:rStyle w:val="ad"/>
                  <w:color w:val="000000" w:themeColor="text1"/>
                  <w:sz w:val="18"/>
                  <w:szCs w:val="18"/>
                </w:rPr>
                <w:t>кодами 3.5.1 - 3.5.2</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3.5</w:t>
            </w:r>
          </w:p>
        </w:tc>
      </w:tr>
      <w:tr w:rsidR="009E09B9" w:rsidRPr="000E39DF" w:rsidTr="009E09B9">
        <w:tc>
          <w:tcPr>
            <w:tcW w:w="1730" w:type="dxa"/>
            <w:tcBorders>
              <w:top w:val="single" w:sz="4" w:space="0" w:color="auto"/>
              <w:bottom w:val="single" w:sz="4" w:space="0" w:color="auto"/>
              <w:right w:val="nil"/>
            </w:tcBorders>
          </w:tcPr>
          <w:p w:rsidR="009E09B9" w:rsidRPr="000E39DF" w:rsidRDefault="009E09B9" w:rsidP="009E09B9">
            <w:pPr>
              <w:pStyle w:val="ae"/>
              <w:rPr>
                <w:rFonts w:ascii="Times New Roman" w:hAnsi="Times New Roman" w:cs="Times New Roman"/>
                <w:color w:val="000000" w:themeColor="text1"/>
                <w:sz w:val="18"/>
                <w:szCs w:val="18"/>
              </w:rPr>
            </w:pPr>
            <w:bookmarkStart w:id="524" w:name="sub_10351"/>
            <w:r w:rsidRPr="000E39DF">
              <w:rPr>
                <w:rFonts w:ascii="Times New Roman" w:hAnsi="Times New Roman" w:cs="Times New Roman"/>
                <w:color w:val="000000" w:themeColor="text1"/>
                <w:sz w:val="18"/>
                <w:szCs w:val="18"/>
              </w:rPr>
              <w:t>Дошкольное, начальное и среднее общее образование</w:t>
            </w:r>
            <w:bookmarkEnd w:id="52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proofErr w:type="gramStart"/>
            <w:r w:rsidRPr="000E39DF">
              <w:rPr>
                <w:color w:val="000000" w:themeColor="text1"/>
                <w:sz w:val="18"/>
                <w:szCs w:val="1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3.5.1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525" w:name="sub_10352"/>
            <w:r w:rsidRPr="000E39DF">
              <w:rPr>
                <w:rFonts w:ascii="Times New Roman" w:hAnsi="Times New Roman" w:cs="Times New Roman"/>
                <w:color w:val="000000" w:themeColor="text1"/>
                <w:sz w:val="18"/>
                <w:szCs w:val="18"/>
              </w:rPr>
              <w:t xml:space="preserve">Среднее и высшее профессиональное </w:t>
            </w:r>
            <w:r w:rsidRPr="000E39DF">
              <w:rPr>
                <w:rFonts w:ascii="Times New Roman" w:hAnsi="Times New Roman" w:cs="Times New Roman"/>
                <w:color w:val="000000" w:themeColor="text1"/>
                <w:sz w:val="18"/>
                <w:szCs w:val="18"/>
              </w:rPr>
              <w:lastRenderedPageBreak/>
              <w:t>образование</w:t>
            </w:r>
            <w:bookmarkEnd w:id="52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r w:rsidRPr="000E39DF">
              <w:rPr>
                <w:color w:val="000000" w:themeColor="text1"/>
                <w:sz w:val="18"/>
                <w:szCs w:val="18"/>
              </w:rPr>
              <w:lastRenderedPageBreak/>
              <w:t xml:space="preserve">Размещение объектов капитального строительства, предназначенных для профессионального образования и просвещения (профессиональные </w:t>
            </w:r>
            <w:r w:rsidRPr="000E39DF">
              <w:rPr>
                <w:color w:val="000000" w:themeColor="text1"/>
                <w:sz w:val="18"/>
                <w:szCs w:val="18"/>
              </w:rPr>
              <w:lastRenderedPageBreak/>
              <w:t>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lastRenderedPageBreak/>
              <w:t>3.5.2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526" w:name="sub_1036"/>
            <w:r w:rsidRPr="000E39DF">
              <w:rPr>
                <w:rFonts w:ascii="Times New Roman" w:hAnsi="Times New Roman" w:cs="Times New Roman"/>
                <w:color w:val="000000" w:themeColor="text1"/>
                <w:sz w:val="18"/>
                <w:szCs w:val="18"/>
              </w:rPr>
              <w:lastRenderedPageBreak/>
              <w:t>Культурное развитие</w:t>
            </w:r>
            <w:bookmarkEnd w:id="52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proofErr w:type="gramStart"/>
            <w:r w:rsidRPr="000E39DF">
              <w:rPr>
                <w:color w:val="000000" w:themeColor="text1"/>
                <w:sz w:val="18"/>
                <w:szCs w:val="18"/>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9E09B9" w:rsidRPr="000E39DF" w:rsidRDefault="009E09B9" w:rsidP="009E09B9">
            <w:pPr>
              <w:pStyle w:val="ac"/>
              <w:rPr>
                <w:color w:val="000000" w:themeColor="text1"/>
                <w:sz w:val="18"/>
                <w:szCs w:val="18"/>
              </w:rPr>
            </w:pPr>
            <w:r w:rsidRPr="000E39DF">
              <w:rPr>
                <w:color w:val="000000" w:themeColor="text1"/>
                <w:sz w:val="18"/>
                <w:szCs w:val="18"/>
              </w:rPr>
              <w:t>устройство площадок для празднеств и гуляний;</w:t>
            </w:r>
          </w:p>
          <w:p w:rsidR="009E09B9" w:rsidRPr="000E39DF" w:rsidRDefault="009E09B9" w:rsidP="009E09B9">
            <w:pPr>
              <w:pStyle w:val="ac"/>
              <w:rPr>
                <w:color w:val="000000" w:themeColor="text1"/>
                <w:sz w:val="18"/>
                <w:szCs w:val="18"/>
              </w:rPr>
            </w:pPr>
            <w:r w:rsidRPr="000E39DF">
              <w:rPr>
                <w:color w:val="000000" w:themeColor="text1"/>
                <w:sz w:val="18"/>
                <w:szCs w:val="18"/>
              </w:rPr>
              <w:t>размещение зданий и сооружений для размещения цирков, зверинцев, зоопарков, океанариумов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3.6</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527" w:name="sub_1037"/>
            <w:r w:rsidRPr="000E39DF">
              <w:rPr>
                <w:rFonts w:ascii="Times New Roman" w:hAnsi="Times New Roman" w:cs="Times New Roman"/>
                <w:color w:val="000000" w:themeColor="text1"/>
                <w:sz w:val="18"/>
                <w:szCs w:val="18"/>
              </w:rPr>
              <w:t>Религиозное использование</w:t>
            </w:r>
            <w:bookmarkEnd w:id="52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proofErr w:type="gramStart"/>
            <w:r w:rsidRPr="000E39DF">
              <w:rPr>
                <w:color w:val="000000" w:themeColor="text1"/>
                <w:sz w:val="18"/>
                <w:szCs w:val="18"/>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9E09B9" w:rsidRPr="000E39DF" w:rsidRDefault="009E09B9" w:rsidP="009E09B9">
            <w:pPr>
              <w:pStyle w:val="ac"/>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3.7</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528" w:name="sub_1038"/>
            <w:r w:rsidRPr="000E39DF">
              <w:rPr>
                <w:rFonts w:ascii="Times New Roman" w:hAnsi="Times New Roman" w:cs="Times New Roman"/>
                <w:color w:val="000000" w:themeColor="text1"/>
                <w:sz w:val="18"/>
                <w:szCs w:val="18"/>
              </w:rPr>
              <w:t>Общественное управление</w:t>
            </w:r>
            <w:bookmarkEnd w:id="52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r w:rsidRPr="000E39DF">
              <w:rPr>
                <w:color w:val="000000" w:themeColor="text1"/>
                <w:sz w:val="18"/>
                <w:szCs w:val="18"/>
              </w:rPr>
              <w:t xml:space="preserve">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w:t>
            </w:r>
            <w:proofErr w:type="gramStart"/>
            <w:r w:rsidRPr="000E39DF">
              <w:rPr>
                <w:color w:val="000000" w:themeColor="text1"/>
                <w:sz w:val="18"/>
                <w:szCs w:val="18"/>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roofErr w:type="gramEnd"/>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3.8</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529" w:name="sub_1039"/>
            <w:r w:rsidRPr="000E39DF">
              <w:rPr>
                <w:rFonts w:ascii="Times New Roman" w:hAnsi="Times New Roman" w:cs="Times New Roman"/>
                <w:color w:val="000000" w:themeColor="text1"/>
                <w:sz w:val="18"/>
                <w:szCs w:val="18"/>
              </w:rPr>
              <w:t>Обеспечение научной деятельности</w:t>
            </w:r>
            <w:bookmarkEnd w:id="52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proofErr w:type="gramStart"/>
            <w:r w:rsidRPr="000E39DF">
              <w:rPr>
                <w:color w:val="000000" w:themeColor="text1"/>
                <w:sz w:val="18"/>
                <w:szCs w:val="18"/>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roofErr w:type="gramEnd"/>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3.9</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530" w:name="sub_10391"/>
            <w:r w:rsidRPr="000E39DF">
              <w:rPr>
                <w:rFonts w:ascii="Times New Roman" w:hAnsi="Times New Roman" w:cs="Times New Roman"/>
                <w:color w:val="000000" w:themeColor="text1"/>
                <w:sz w:val="18"/>
                <w:szCs w:val="18"/>
              </w:rPr>
              <w:t>Обеспечение деятельности в области гидрометеорологии и смежных с ней областях</w:t>
            </w:r>
            <w:bookmarkEnd w:id="53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proofErr w:type="gramStart"/>
            <w:r w:rsidRPr="000E39DF">
              <w:rPr>
                <w:color w:val="000000" w:themeColor="text1"/>
                <w:sz w:val="18"/>
                <w:szCs w:val="18"/>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3.9.1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531" w:name="sub_10310"/>
            <w:r w:rsidRPr="000E39DF">
              <w:rPr>
                <w:rFonts w:ascii="Times New Roman" w:hAnsi="Times New Roman" w:cs="Times New Roman"/>
                <w:color w:val="000000" w:themeColor="text1"/>
                <w:sz w:val="18"/>
                <w:szCs w:val="18"/>
              </w:rPr>
              <w:t>Ветеринарное обслуживание</w:t>
            </w:r>
            <w:bookmarkEnd w:id="53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r w:rsidRPr="000E39DF">
              <w:rPr>
                <w:color w:val="000000" w:themeColor="text1"/>
                <w:sz w:val="18"/>
                <w:szCs w:val="18"/>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0E39DF">
                <w:rPr>
                  <w:rStyle w:val="ad"/>
                  <w:color w:val="000000" w:themeColor="text1"/>
                  <w:sz w:val="18"/>
                  <w:szCs w:val="18"/>
                </w:rPr>
                <w:t>кодами 3.10.1 - 3.10.2</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3.10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532" w:name="sub_103101"/>
            <w:r w:rsidRPr="000E39DF">
              <w:rPr>
                <w:rFonts w:ascii="Times New Roman" w:hAnsi="Times New Roman" w:cs="Times New Roman"/>
                <w:color w:val="000000" w:themeColor="text1"/>
                <w:sz w:val="18"/>
                <w:szCs w:val="18"/>
              </w:rPr>
              <w:t>Амбулаторное ветеринарное обслуживание</w:t>
            </w:r>
            <w:bookmarkEnd w:id="53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оказания ветеринарных услуг без содержания животных</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3.10.1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533" w:name="sub_103102"/>
            <w:r w:rsidRPr="000E39DF">
              <w:rPr>
                <w:rFonts w:ascii="Times New Roman" w:hAnsi="Times New Roman" w:cs="Times New Roman"/>
                <w:color w:val="000000" w:themeColor="text1"/>
                <w:sz w:val="18"/>
                <w:szCs w:val="18"/>
              </w:rPr>
              <w:t>Приюты для животных</w:t>
            </w:r>
            <w:bookmarkEnd w:id="53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оказания ветеринарных услуг в стационаре;</w:t>
            </w:r>
          </w:p>
          <w:p w:rsidR="009E09B9" w:rsidRPr="000E39DF" w:rsidRDefault="009E09B9" w:rsidP="009E09B9">
            <w:pPr>
              <w:pStyle w:val="ac"/>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9E09B9" w:rsidRPr="000E39DF" w:rsidRDefault="009E09B9" w:rsidP="009E09B9">
            <w:pPr>
              <w:pStyle w:val="ac"/>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организации гостиниц для животных</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3.10.2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534" w:name="sub_1040"/>
            <w:r w:rsidRPr="000E39DF">
              <w:rPr>
                <w:rFonts w:ascii="Times New Roman" w:hAnsi="Times New Roman" w:cs="Times New Roman"/>
                <w:color w:val="000000" w:themeColor="text1"/>
                <w:sz w:val="18"/>
                <w:szCs w:val="18"/>
              </w:rPr>
              <w:t>Предпринимательс</w:t>
            </w:r>
            <w:r w:rsidRPr="000E39DF">
              <w:rPr>
                <w:rFonts w:ascii="Times New Roman" w:hAnsi="Times New Roman" w:cs="Times New Roman"/>
                <w:color w:val="000000" w:themeColor="text1"/>
                <w:sz w:val="18"/>
                <w:szCs w:val="18"/>
              </w:rPr>
              <w:lastRenderedPageBreak/>
              <w:t>тво</w:t>
            </w:r>
            <w:bookmarkEnd w:id="53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r w:rsidRPr="000E39DF">
              <w:rPr>
                <w:color w:val="000000" w:themeColor="text1"/>
                <w:sz w:val="18"/>
                <w:szCs w:val="18"/>
              </w:rPr>
              <w:lastRenderedPageBreak/>
              <w:t xml:space="preserve">Размещение объектов капитального строительства в целях извлечения </w:t>
            </w:r>
            <w:r w:rsidRPr="000E39DF">
              <w:rPr>
                <w:color w:val="000000" w:themeColor="text1"/>
                <w:sz w:val="18"/>
                <w:szCs w:val="18"/>
              </w:rPr>
              <w:lastRenderedPageBreak/>
              <w:t xml:space="preserve">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sub_1041" w:history="1">
              <w:r w:rsidRPr="000E39DF">
                <w:rPr>
                  <w:rStyle w:val="ad"/>
                  <w:color w:val="000000" w:themeColor="text1"/>
                  <w:sz w:val="18"/>
                  <w:szCs w:val="18"/>
                </w:rPr>
                <w:t>кодами 4.1-4.10</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lastRenderedPageBreak/>
              <w:t>4.0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535" w:name="sub_1041"/>
            <w:r w:rsidRPr="000E39DF">
              <w:rPr>
                <w:rFonts w:ascii="Times New Roman" w:hAnsi="Times New Roman" w:cs="Times New Roman"/>
                <w:color w:val="000000" w:themeColor="text1"/>
                <w:sz w:val="18"/>
                <w:szCs w:val="18"/>
              </w:rPr>
              <w:lastRenderedPageBreak/>
              <w:t>Деловое управление</w:t>
            </w:r>
            <w:bookmarkEnd w:id="53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r w:rsidRPr="000E39DF">
              <w:rPr>
                <w:color w:val="000000" w:themeColor="text1"/>
                <w:sz w:val="18"/>
                <w:szCs w:val="1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4.1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bookmarkStart w:id="536" w:name="sub_1042"/>
            <w:proofErr w:type="gramStart"/>
            <w:r w:rsidRPr="000E39DF">
              <w:rPr>
                <w:color w:val="000000" w:themeColor="text1"/>
                <w:sz w:val="18"/>
                <w:szCs w:val="18"/>
              </w:rPr>
              <w:t>Объекты торговли (торговые центры, торгово-развлекательные центры (комплексы)</w:t>
            </w:r>
            <w:bookmarkEnd w:id="536"/>
            <w:proofErr w:type="gramEnd"/>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r w:rsidRPr="000E39DF">
              <w:rPr>
                <w:color w:val="000000" w:themeColor="text1"/>
                <w:sz w:val="18"/>
                <w:szCs w:val="18"/>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sub_1045" w:history="1">
              <w:r w:rsidRPr="000E39DF">
                <w:rPr>
                  <w:rStyle w:val="ad"/>
                  <w:color w:val="000000" w:themeColor="text1"/>
                  <w:sz w:val="18"/>
                  <w:szCs w:val="18"/>
                </w:rPr>
                <w:t>кодами 4.5-4.9</w:t>
              </w:r>
            </w:hyperlink>
            <w:r w:rsidRPr="000E39DF">
              <w:rPr>
                <w:color w:val="000000" w:themeColor="text1"/>
                <w:sz w:val="18"/>
                <w:szCs w:val="18"/>
              </w:rPr>
              <w:t>;</w:t>
            </w:r>
          </w:p>
          <w:p w:rsidR="009E09B9" w:rsidRPr="000E39DF" w:rsidRDefault="009E09B9" w:rsidP="009E09B9">
            <w:pPr>
              <w:pStyle w:val="ac"/>
              <w:rPr>
                <w:color w:val="000000" w:themeColor="text1"/>
                <w:sz w:val="18"/>
                <w:szCs w:val="18"/>
              </w:rPr>
            </w:pPr>
            <w:r w:rsidRPr="000E39DF">
              <w:rPr>
                <w:color w:val="000000" w:themeColor="text1"/>
                <w:sz w:val="18"/>
                <w:szCs w:val="18"/>
              </w:rPr>
              <w:t>размещение гаражей и (или) стоянок для автомобилей сотрудников и посетителей торгового центра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4.2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537" w:name="sub_1043"/>
            <w:r w:rsidRPr="000E39DF">
              <w:rPr>
                <w:rFonts w:ascii="Times New Roman" w:hAnsi="Times New Roman" w:cs="Times New Roman"/>
                <w:color w:val="000000" w:themeColor="text1"/>
                <w:sz w:val="18"/>
                <w:szCs w:val="18"/>
              </w:rPr>
              <w:t>Рынки</w:t>
            </w:r>
            <w:bookmarkEnd w:id="53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r w:rsidRPr="000E39DF">
              <w:rPr>
                <w:color w:val="000000" w:themeColor="text1"/>
                <w:sz w:val="18"/>
                <w:szCs w:val="18"/>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9E09B9" w:rsidRPr="000E39DF" w:rsidRDefault="009E09B9" w:rsidP="009E09B9">
            <w:pPr>
              <w:pStyle w:val="ac"/>
              <w:rPr>
                <w:color w:val="000000" w:themeColor="text1"/>
                <w:sz w:val="18"/>
                <w:szCs w:val="18"/>
              </w:rPr>
            </w:pPr>
            <w:r w:rsidRPr="000E39DF">
              <w:rPr>
                <w:color w:val="000000" w:themeColor="text1"/>
                <w:sz w:val="18"/>
                <w:szCs w:val="18"/>
              </w:rPr>
              <w:t>размещение гаражей и (или) стоянок для автомобилей сотрудников и посетителей рынка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4.3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538" w:name="sub_1044"/>
            <w:r w:rsidRPr="000E39DF">
              <w:rPr>
                <w:rFonts w:ascii="Times New Roman" w:hAnsi="Times New Roman" w:cs="Times New Roman"/>
                <w:color w:val="000000" w:themeColor="text1"/>
                <w:sz w:val="18"/>
                <w:szCs w:val="18"/>
              </w:rPr>
              <w:t>Магазины</w:t>
            </w:r>
            <w:bookmarkEnd w:id="53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4.4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539" w:name="sub_1045"/>
            <w:r w:rsidRPr="000E39DF">
              <w:rPr>
                <w:rFonts w:ascii="Times New Roman" w:hAnsi="Times New Roman" w:cs="Times New Roman"/>
                <w:color w:val="000000" w:themeColor="text1"/>
                <w:sz w:val="18"/>
                <w:szCs w:val="18"/>
              </w:rPr>
              <w:t>Банковская и страховая деятельность</w:t>
            </w:r>
            <w:bookmarkEnd w:id="53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proofErr w:type="gramStart"/>
            <w:r w:rsidRPr="000E39DF">
              <w:rPr>
                <w:color w:val="000000" w:themeColor="text1"/>
                <w:sz w:val="18"/>
                <w:szCs w:val="18"/>
              </w:rPr>
              <w:t>Размещение объектов капитального строительства, предназначенных для размещения организаций, оказывающих банковские и страховые</w:t>
            </w:r>
            <w:proofErr w:type="gramEnd"/>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4.5</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540" w:name="sub_1046"/>
            <w:r w:rsidRPr="000E39DF">
              <w:rPr>
                <w:rFonts w:ascii="Times New Roman" w:hAnsi="Times New Roman" w:cs="Times New Roman"/>
                <w:color w:val="000000" w:themeColor="text1"/>
                <w:sz w:val="18"/>
                <w:szCs w:val="18"/>
              </w:rPr>
              <w:t>Общественное питание</w:t>
            </w:r>
            <w:bookmarkEnd w:id="54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r w:rsidRPr="000E39DF">
              <w:rPr>
                <w:color w:val="000000" w:themeColor="text1"/>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4.6</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541" w:name="sub_1047"/>
            <w:r w:rsidRPr="000E39DF">
              <w:rPr>
                <w:rFonts w:ascii="Times New Roman" w:hAnsi="Times New Roman" w:cs="Times New Roman"/>
                <w:color w:val="000000" w:themeColor="text1"/>
                <w:sz w:val="18"/>
                <w:szCs w:val="18"/>
              </w:rPr>
              <w:t>Гостиничное обслуживание</w:t>
            </w:r>
            <w:bookmarkEnd w:id="54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r w:rsidRPr="000E39DF">
              <w:rPr>
                <w:color w:val="000000" w:themeColor="text1"/>
                <w:sz w:val="18"/>
                <w:szCs w:val="1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4.7</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542" w:name="sub_1048"/>
            <w:r w:rsidRPr="000E39DF">
              <w:rPr>
                <w:rFonts w:ascii="Times New Roman" w:hAnsi="Times New Roman" w:cs="Times New Roman"/>
                <w:color w:val="000000" w:themeColor="text1"/>
                <w:sz w:val="18"/>
                <w:szCs w:val="18"/>
              </w:rPr>
              <w:t>Развлечения</w:t>
            </w:r>
            <w:bookmarkEnd w:id="54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proofErr w:type="gramStart"/>
            <w:r w:rsidRPr="000E39DF">
              <w:rPr>
                <w:color w:val="000000" w:themeColor="text1"/>
                <w:sz w:val="18"/>
                <w:szCs w:val="18"/>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r w:rsidRPr="000E39DF">
              <w:rPr>
                <w:color w:val="000000" w:themeColor="text1"/>
                <w:sz w:val="18"/>
                <w:szCs w:val="18"/>
              </w:rPr>
              <w:t xml:space="preserve">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4.8</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543" w:name="sub_1049"/>
            <w:r w:rsidRPr="000E39DF">
              <w:rPr>
                <w:rFonts w:ascii="Times New Roman" w:hAnsi="Times New Roman" w:cs="Times New Roman"/>
                <w:color w:val="000000" w:themeColor="text1"/>
                <w:sz w:val="18"/>
                <w:szCs w:val="18"/>
              </w:rPr>
              <w:t>Обслуживание автотранспорта</w:t>
            </w:r>
            <w:bookmarkEnd w:id="54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r w:rsidRPr="000E39DF">
              <w:rPr>
                <w:color w:val="000000" w:themeColor="text1"/>
                <w:sz w:val="18"/>
                <w:szCs w:val="18"/>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sub_10271" w:history="1">
              <w:r w:rsidRPr="000E39DF">
                <w:rPr>
                  <w:rStyle w:val="ad"/>
                  <w:color w:val="000000" w:themeColor="text1"/>
                  <w:sz w:val="18"/>
                  <w:szCs w:val="18"/>
                </w:rPr>
                <w:t>коде 2.7.1</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4.9</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544" w:name="sub_10491"/>
            <w:r w:rsidRPr="000E39DF">
              <w:rPr>
                <w:rFonts w:ascii="Times New Roman" w:hAnsi="Times New Roman" w:cs="Times New Roman"/>
                <w:color w:val="000000" w:themeColor="text1"/>
                <w:sz w:val="18"/>
                <w:szCs w:val="18"/>
              </w:rPr>
              <w:t>Объекты придорожного сервиса</w:t>
            </w:r>
            <w:bookmarkEnd w:id="54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r w:rsidRPr="000E39DF">
              <w:rPr>
                <w:color w:val="000000" w:themeColor="text1"/>
                <w:sz w:val="18"/>
                <w:szCs w:val="18"/>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4.9.1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545" w:name="sub_10410"/>
            <w:r w:rsidRPr="000E39DF">
              <w:rPr>
                <w:rFonts w:ascii="Times New Roman" w:hAnsi="Times New Roman" w:cs="Times New Roman"/>
                <w:color w:val="000000" w:themeColor="text1"/>
                <w:sz w:val="18"/>
                <w:szCs w:val="18"/>
              </w:rPr>
              <w:t>Выставочно-ярмарочная деятельность</w:t>
            </w:r>
            <w:bookmarkEnd w:id="54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r w:rsidRPr="000E39DF">
              <w:rPr>
                <w:color w:val="000000" w:themeColor="text1"/>
                <w:sz w:val="18"/>
                <w:szCs w:val="18"/>
              </w:rPr>
              <w:t xml:space="preserve">Размещение объектов капитального строительства, сооружений, предназначенных для осуществления выставочно-ярмарочной и </w:t>
            </w:r>
            <w:proofErr w:type="spellStart"/>
            <w:r w:rsidRPr="000E39DF">
              <w:rPr>
                <w:color w:val="000000" w:themeColor="text1"/>
                <w:sz w:val="18"/>
                <w:szCs w:val="18"/>
              </w:rPr>
              <w:t>конгрессной</w:t>
            </w:r>
            <w:proofErr w:type="spellEnd"/>
            <w:r w:rsidRPr="000E39DF">
              <w:rPr>
                <w:color w:val="000000" w:themeColor="text1"/>
                <w:sz w:val="18"/>
                <w:szCs w:val="18"/>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4.10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546" w:name="sub_1050"/>
            <w:r w:rsidRPr="000E39DF">
              <w:rPr>
                <w:rFonts w:ascii="Times New Roman" w:hAnsi="Times New Roman" w:cs="Times New Roman"/>
                <w:color w:val="000000" w:themeColor="text1"/>
                <w:sz w:val="18"/>
                <w:szCs w:val="18"/>
              </w:rPr>
              <w:t>Отдых (рекреация)</w:t>
            </w:r>
            <w:bookmarkEnd w:id="54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r w:rsidRPr="000E39DF">
              <w:rPr>
                <w:color w:val="000000" w:themeColor="text1"/>
                <w:sz w:val="18"/>
                <w:szCs w:val="18"/>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9E09B9" w:rsidRPr="000E39DF" w:rsidRDefault="009E09B9" w:rsidP="009E09B9">
            <w:pPr>
              <w:pStyle w:val="ac"/>
              <w:rPr>
                <w:color w:val="000000" w:themeColor="text1"/>
                <w:sz w:val="18"/>
                <w:szCs w:val="18"/>
              </w:rPr>
            </w:pPr>
            <w:r w:rsidRPr="000E39DF">
              <w:rPr>
                <w:color w:val="000000" w:themeColor="text1"/>
                <w:sz w:val="18"/>
                <w:szCs w:val="18"/>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9E09B9" w:rsidRPr="000E39DF" w:rsidRDefault="009E09B9" w:rsidP="009E09B9">
            <w:pPr>
              <w:pStyle w:val="ac"/>
              <w:rPr>
                <w:color w:val="000000" w:themeColor="text1"/>
                <w:sz w:val="18"/>
                <w:szCs w:val="18"/>
              </w:rPr>
            </w:pPr>
            <w:r w:rsidRPr="000E39DF">
              <w:rPr>
                <w:color w:val="000000" w:themeColor="text1"/>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sub_1051" w:history="1">
              <w:r w:rsidRPr="000E39DF">
                <w:rPr>
                  <w:rStyle w:val="ad"/>
                  <w:color w:val="000000" w:themeColor="text1"/>
                  <w:sz w:val="18"/>
                  <w:szCs w:val="18"/>
                </w:rPr>
                <w:t>кодами 5.1 - 5.5</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5.0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547" w:name="sub_1051"/>
            <w:r w:rsidRPr="000E39DF">
              <w:rPr>
                <w:rFonts w:ascii="Times New Roman" w:hAnsi="Times New Roman" w:cs="Times New Roman"/>
                <w:color w:val="000000" w:themeColor="text1"/>
                <w:sz w:val="18"/>
                <w:szCs w:val="18"/>
              </w:rPr>
              <w:lastRenderedPageBreak/>
              <w:t>Спорт</w:t>
            </w:r>
            <w:bookmarkEnd w:id="54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proofErr w:type="gramStart"/>
            <w:r w:rsidRPr="000E39DF">
              <w:rPr>
                <w:color w:val="000000" w:themeColor="text1"/>
                <w:sz w:val="18"/>
                <w:szCs w:val="18"/>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9E09B9" w:rsidRPr="000E39DF" w:rsidRDefault="009E09B9" w:rsidP="009E09B9">
            <w:pPr>
              <w:pStyle w:val="ac"/>
              <w:rPr>
                <w:color w:val="000000" w:themeColor="text1"/>
                <w:sz w:val="18"/>
                <w:szCs w:val="18"/>
              </w:rPr>
            </w:pPr>
            <w:r w:rsidRPr="000E39DF">
              <w:rPr>
                <w:color w:val="000000" w:themeColor="text1"/>
                <w:sz w:val="18"/>
                <w:szCs w:val="18"/>
              </w:rPr>
              <w:t>размещение спортивных баз и лагерей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5.1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548" w:name="sub_1052"/>
            <w:r w:rsidRPr="000E39DF">
              <w:rPr>
                <w:rFonts w:ascii="Times New Roman" w:hAnsi="Times New Roman" w:cs="Times New Roman"/>
                <w:color w:val="000000" w:themeColor="text1"/>
                <w:sz w:val="18"/>
                <w:szCs w:val="18"/>
              </w:rPr>
              <w:t>Природно-познавательный туризм</w:t>
            </w:r>
            <w:bookmarkEnd w:id="54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r w:rsidRPr="000E39DF">
              <w:rPr>
                <w:color w:val="000000" w:themeColor="text1"/>
                <w:sz w:val="18"/>
                <w:szCs w:val="18"/>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9E09B9" w:rsidRPr="000E39DF" w:rsidRDefault="009E09B9" w:rsidP="009E09B9">
            <w:pPr>
              <w:pStyle w:val="ac"/>
              <w:rPr>
                <w:color w:val="000000" w:themeColor="text1"/>
                <w:sz w:val="18"/>
                <w:szCs w:val="18"/>
              </w:rPr>
            </w:pPr>
            <w:r w:rsidRPr="000E39DF">
              <w:rPr>
                <w:color w:val="000000" w:themeColor="text1"/>
                <w:sz w:val="18"/>
                <w:szCs w:val="18"/>
              </w:rPr>
              <w:t xml:space="preserve">осуществление необходимых природоохранных и </w:t>
            </w:r>
            <w:proofErr w:type="spellStart"/>
            <w:r w:rsidRPr="000E39DF">
              <w:rPr>
                <w:color w:val="000000" w:themeColor="text1"/>
                <w:sz w:val="18"/>
                <w:szCs w:val="18"/>
              </w:rPr>
              <w:t>природовосстановительных</w:t>
            </w:r>
            <w:proofErr w:type="spellEnd"/>
            <w:r w:rsidRPr="000E39DF">
              <w:rPr>
                <w:color w:val="000000" w:themeColor="text1"/>
                <w:sz w:val="18"/>
                <w:szCs w:val="18"/>
              </w:rPr>
              <w:t xml:space="preserve"> мероприятий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5.2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549" w:name="sub_10521"/>
            <w:r w:rsidRPr="000E39DF">
              <w:rPr>
                <w:rFonts w:ascii="Times New Roman" w:hAnsi="Times New Roman" w:cs="Times New Roman"/>
                <w:color w:val="000000" w:themeColor="text1"/>
                <w:sz w:val="18"/>
                <w:szCs w:val="18"/>
              </w:rPr>
              <w:t>Туристическое обслуживание</w:t>
            </w:r>
            <w:bookmarkEnd w:id="54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r w:rsidRPr="000E39DF">
              <w:rPr>
                <w:color w:val="000000" w:themeColor="text1"/>
                <w:sz w:val="18"/>
                <w:szCs w:val="18"/>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5.2.1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550" w:name="sub_1053"/>
            <w:r w:rsidRPr="000E39DF">
              <w:rPr>
                <w:rFonts w:ascii="Times New Roman" w:hAnsi="Times New Roman" w:cs="Times New Roman"/>
                <w:color w:val="000000" w:themeColor="text1"/>
                <w:sz w:val="18"/>
                <w:szCs w:val="18"/>
              </w:rPr>
              <w:t>Охота и рыбалка</w:t>
            </w:r>
            <w:bookmarkEnd w:id="55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r w:rsidRPr="000E39DF">
              <w:rPr>
                <w:color w:val="000000" w:themeColor="text1"/>
                <w:sz w:val="18"/>
                <w:szCs w:val="18"/>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5.3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551" w:name="sub_1054"/>
            <w:r w:rsidRPr="000E39DF">
              <w:rPr>
                <w:rFonts w:ascii="Times New Roman" w:hAnsi="Times New Roman" w:cs="Times New Roman"/>
                <w:color w:val="000000" w:themeColor="text1"/>
                <w:sz w:val="18"/>
                <w:szCs w:val="18"/>
              </w:rPr>
              <w:t xml:space="preserve">Причалы для </w:t>
            </w:r>
            <w:proofErr w:type="gramStart"/>
            <w:r w:rsidRPr="000E39DF">
              <w:rPr>
                <w:rFonts w:ascii="Times New Roman" w:hAnsi="Times New Roman" w:cs="Times New Roman"/>
                <w:color w:val="000000" w:themeColor="text1"/>
                <w:sz w:val="18"/>
                <w:szCs w:val="18"/>
              </w:rPr>
              <w:t>маломерных</w:t>
            </w:r>
            <w:bookmarkEnd w:id="551"/>
            <w:proofErr w:type="gramEnd"/>
          </w:p>
          <w:p w:rsidR="009E09B9" w:rsidRPr="000E39DF" w:rsidRDefault="009E09B9" w:rsidP="009E09B9">
            <w:pPr>
              <w:pStyle w:val="ae"/>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судов</w:t>
            </w:r>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r w:rsidRPr="000E39DF">
              <w:rPr>
                <w:color w:val="000000" w:themeColor="text1"/>
                <w:sz w:val="18"/>
                <w:szCs w:val="18"/>
              </w:rPr>
              <w:t>Размещение сооружений, предназначенных для причаливания, хранения и обслуживания яхт, катеров, лодок и других маломерных судов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5.4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552" w:name="sub_1055"/>
            <w:r w:rsidRPr="000E39DF">
              <w:rPr>
                <w:rFonts w:ascii="Times New Roman" w:hAnsi="Times New Roman" w:cs="Times New Roman"/>
                <w:color w:val="000000" w:themeColor="text1"/>
                <w:sz w:val="18"/>
                <w:szCs w:val="18"/>
              </w:rPr>
              <w:t>Поля для гольфа или конных прогулок</w:t>
            </w:r>
            <w:bookmarkEnd w:id="55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r w:rsidRPr="000E39DF">
              <w:rPr>
                <w:color w:val="000000" w:themeColor="text1"/>
                <w:sz w:val="18"/>
                <w:szCs w:val="18"/>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 размещение конноспортивных манежей, не предусматривающих устройство трибун</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5.5</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553" w:name="sub_1060"/>
            <w:r w:rsidRPr="000E39DF">
              <w:rPr>
                <w:rFonts w:ascii="Times New Roman" w:hAnsi="Times New Roman" w:cs="Times New Roman"/>
                <w:color w:val="000000" w:themeColor="text1"/>
                <w:sz w:val="18"/>
                <w:szCs w:val="18"/>
              </w:rPr>
              <w:t>Производственная деятельность</w:t>
            </w:r>
            <w:bookmarkEnd w:id="55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r w:rsidRPr="000E39DF">
              <w:rPr>
                <w:color w:val="000000" w:themeColor="text1"/>
                <w:sz w:val="18"/>
                <w:szCs w:val="18"/>
              </w:rPr>
              <w:t>Размещение объектов капитального строительства в целях добычи недр, их переработки, изготовления вещей промышленным способом</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6.0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554" w:name="sub_1061"/>
            <w:proofErr w:type="spellStart"/>
            <w:r w:rsidRPr="000E39DF">
              <w:rPr>
                <w:rFonts w:ascii="Times New Roman" w:hAnsi="Times New Roman" w:cs="Times New Roman"/>
                <w:color w:val="000000" w:themeColor="text1"/>
                <w:sz w:val="18"/>
                <w:szCs w:val="18"/>
              </w:rPr>
              <w:t>Недропользование</w:t>
            </w:r>
            <w:bookmarkEnd w:id="554"/>
            <w:proofErr w:type="spellEnd"/>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r w:rsidRPr="000E39DF">
              <w:rPr>
                <w:color w:val="000000" w:themeColor="text1"/>
                <w:sz w:val="18"/>
                <w:szCs w:val="18"/>
              </w:rPr>
              <w:t>Осуществление геологических изысканий;</w:t>
            </w:r>
          </w:p>
          <w:p w:rsidR="009E09B9" w:rsidRPr="000E39DF" w:rsidRDefault="009E09B9" w:rsidP="009E09B9">
            <w:pPr>
              <w:pStyle w:val="ac"/>
              <w:rPr>
                <w:color w:val="000000" w:themeColor="text1"/>
                <w:sz w:val="18"/>
                <w:szCs w:val="18"/>
              </w:rPr>
            </w:pPr>
            <w:r w:rsidRPr="000E39DF">
              <w:rPr>
                <w:color w:val="000000" w:themeColor="text1"/>
                <w:sz w:val="18"/>
                <w:szCs w:val="18"/>
              </w:rPr>
              <w:t>добыча недр открытым (карьеры, отвалы) и закрытым (шахты, скважины) способами;</w:t>
            </w:r>
          </w:p>
          <w:p w:rsidR="009E09B9" w:rsidRPr="000E39DF" w:rsidRDefault="009E09B9" w:rsidP="009E09B9">
            <w:pPr>
              <w:pStyle w:val="ae"/>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размещение объектов капитального строительства, в том числе подземных, в целях добычи недр;</w:t>
            </w:r>
          </w:p>
          <w:p w:rsidR="009E09B9" w:rsidRPr="000E39DF" w:rsidRDefault="009E09B9" w:rsidP="009E09B9">
            <w:pPr>
              <w:pStyle w:val="ae"/>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размещение объектов капитального строительства, необходимых для подготовки сырья к транспортировке и (или) промышленной переработке;</w:t>
            </w:r>
          </w:p>
          <w:p w:rsidR="009E09B9" w:rsidRPr="000E39DF" w:rsidRDefault="009E09B9" w:rsidP="009E09B9">
            <w:pPr>
              <w:pStyle w:val="ac"/>
              <w:rPr>
                <w:color w:val="000000" w:themeColor="text1"/>
                <w:sz w:val="18"/>
                <w:szCs w:val="18"/>
              </w:rPr>
            </w:pPr>
            <w:r w:rsidRPr="000E39DF">
              <w:rPr>
                <w:color w:val="000000" w:themeColor="text1"/>
                <w:sz w:val="18"/>
                <w:szCs w:val="18"/>
              </w:rPr>
              <w:t xml:space="preserve">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w:t>
            </w:r>
            <w:proofErr w:type="spellStart"/>
            <w:r w:rsidRPr="000E39DF">
              <w:rPr>
                <w:color w:val="000000" w:themeColor="text1"/>
                <w:sz w:val="18"/>
                <w:szCs w:val="18"/>
              </w:rPr>
              <w:t>недропользования</w:t>
            </w:r>
            <w:proofErr w:type="spellEnd"/>
            <w:r w:rsidRPr="000E39DF">
              <w:rPr>
                <w:color w:val="000000" w:themeColor="text1"/>
                <w:sz w:val="18"/>
                <w:szCs w:val="18"/>
              </w:rPr>
              <w:t>, если добыча недр происходит на межселенной территории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6.1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555" w:name="sub_1062"/>
            <w:r w:rsidRPr="000E39DF">
              <w:rPr>
                <w:rFonts w:ascii="Times New Roman" w:hAnsi="Times New Roman" w:cs="Times New Roman"/>
                <w:color w:val="000000" w:themeColor="text1"/>
                <w:sz w:val="18"/>
                <w:szCs w:val="18"/>
              </w:rPr>
              <w:t>Тяжелая промышленность</w:t>
            </w:r>
            <w:bookmarkEnd w:id="55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r w:rsidRPr="000E39DF">
              <w:rPr>
                <w:color w:val="000000" w:themeColor="text1"/>
                <w:sz w:val="18"/>
                <w:szCs w:val="18"/>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6.2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556" w:name="sub_10621"/>
            <w:r w:rsidRPr="000E39DF">
              <w:rPr>
                <w:rFonts w:ascii="Times New Roman" w:hAnsi="Times New Roman" w:cs="Times New Roman"/>
                <w:color w:val="000000" w:themeColor="text1"/>
                <w:sz w:val="18"/>
                <w:szCs w:val="18"/>
              </w:rPr>
              <w:t>Автомобилестроительная промышленность</w:t>
            </w:r>
            <w:bookmarkEnd w:id="55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6.2.1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557" w:name="sub_1063"/>
            <w:r w:rsidRPr="000E39DF">
              <w:rPr>
                <w:rFonts w:ascii="Times New Roman" w:hAnsi="Times New Roman" w:cs="Times New Roman"/>
                <w:color w:val="000000" w:themeColor="text1"/>
                <w:sz w:val="18"/>
                <w:szCs w:val="18"/>
              </w:rPr>
              <w:t>Легкая промышленность</w:t>
            </w:r>
            <w:bookmarkEnd w:id="55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r w:rsidRPr="000E39DF">
              <w:rPr>
                <w:color w:val="000000" w:themeColor="text1"/>
                <w:sz w:val="18"/>
                <w:szCs w:val="18"/>
              </w:rPr>
              <w:t xml:space="preserve">Размещение объектов капитального строительства, предназначенных для текстильной, </w:t>
            </w:r>
            <w:proofErr w:type="spellStart"/>
            <w:proofErr w:type="gramStart"/>
            <w:r w:rsidRPr="000E39DF">
              <w:rPr>
                <w:color w:val="000000" w:themeColor="text1"/>
                <w:sz w:val="18"/>
                <w:szCs w:val="18"/>
              </w:rPr>
              <w:t>фарфоро-фаянсовой</w:t>
            </w:r>
            <w:proofErr w:type="spellEnd"/>
            <w:proofErr w:type="gramEnd"/>
            <w:r w:rsidRPr="000E39DF">
              <w:rPr>
                <w:color w:val="000000" w:themeColor="text1"/>
                <w:sz w:val="18"/>
                <w:szCs w:val="18"/>
              </w:rPr>
              <w:t>, электронной промышленности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6.3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558" w:name="sub_10631"/>
            <w:r w:rsidRPr="000E39DF">
              <w:rPr>
                <w:rFonts w:ascii="Times New Roman" w:hAnsi="Times New Roman" w:cs="Times New Roman"/>
                <w:color w:val="000000" w:themeColor="text1"/>
                <w:sz w:val="18"/>
                <w:szCs w:val="18"/>
              </w:rPr>
              <w:t>Фармацевтическая промышленность</w:t>
            </w:r>
            <w:bookmarkEnd w:id="55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6.3.1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559" w:name="sub_1064"/>
            <w:r w:rsidRPr="000E39DF">
              <w:rPr>
                <w:rFonts w:ascii="Times New Roman" w:hAnsi="Times New Roman" w:cs="Times New Roman"/>
                <w:color w:val="000000" w:themeColor="text1"/>
                <w:sz w:val="18"/>
                <w:szCs w:val="18"/>
              </w:rPr>
              <w:t>Пищевая промышленность</w:t>
            </w:r>
            <w:bookmarkEnd w:id="55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r w:rsidRPr="000E39DF">
              <w:rPr>
                <w:color w:val="000000" w:themeColor="text1"/>
                <w:sz w:val="18"/>
                <w:szCs w:val="18"/>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6.4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560" w:name="sub_1065"/>
            <w:r w:rsidRPr="000E39DF">
              <w:rPr>
                <w:rFonts w:ascii="Times New Roman" w:hAnsi="Times New Roman" w:cs="Times New Roman"/>
                <w:color w:val="000000" w:themeColor="text1"/>
                <w:sz w:val="18"/>
                <w:szCs w:val="18"/>
              </w:rPr>
              <w:lastRenderedPageBreak/>
              <w:t>Нефтехимическая промышленность</w:t>
            </w:r>
            <w:bookmarkEnd w:id="56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6.5</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561" w:name="sub_1066"/>
            <w:r w:rsidRPr="000E39DF">
              <w:rPr>
                <w:rFonts w:ascii="Times New Roman" w:hAnsi="Times New Roman" w:cs="Times New Roman"/>
                <w:color w:val="000000" w:themeColor="text1"/>
                <w:sz w:val="18"/>
                <w:szCs w:val="18"/>
              </w:rPr>
              <w:t>Строительная промышленность</w:t>
            </w:r>
            <w:bookmarkEnd w:id="56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6.6</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562" w:name="sub_1067"/>
            <w:r w:rsidRPr="000E39DF">
              <w:rPr>
                <w:rFonts w:ascii="Times New Roman" w:hAnsi="Times New Roman" w:cs="Times New Roman"/>
                <w:color w:val="000000" w:themeColor="text1"/>
                <w:sz w:val="18"/>
                <w:szCs w:val="18"/>
              </w:rPr>
              <w:t>Энергетика</w:t>
            </w:r>
            <w:bookmarkEnd w:id="56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r w:rsidRPr="000E39DF">
              <w:rPr>
                <w:color w:val="000000" w:themeColor="text1"/>
                <w:sz w:val="18"/>
                <w:szCs w:val="18"/>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0E39DF">
              <w:rPr>
                <w:color w:val="000000" w:themeColor="text1"/>
                <w:sz w:val="18"/>
                <w:szCs w:val="18"/>
              </w:rPr>
              <w:t>золоотвалов</w:t>
            </w:r>
            <w:proofErr w:type="spellEnd"/>
            <w:r w:rsidRPr="000E39DF">
              <w:rPr>
                <w:color w:val="000000" w:themeColor="text1"/>
                <w:sz w:val="18"/>
                <w:szCs w:val="18"/>
              </w:rPr>
              <w:t xml:space="preserve">, гидротехнических сооружений); размещение объектов </w:t>
            </w:r>
            <w:proofErr w:type="spellStart"/>
            <w:r w:rsidRPr="000E39DF">
              <w:rPr>
                <w:color w:val="000000" w:themeColor="text1"/>
                <w:sz w:val="18"/>
                <w:szCs w:val="18"/>
              </w:rPr>
              <w:t>электросетевого</w:t>
            </w:r>
            <w:proofErr w:type="spellEnd"/>
            <w:r w:rsidRPr="000E39DF">
              <w:rPr>
                <w:color w:val="000000" w:themeColor="text1"/>
                <w:sz w:val="18"/>
                <w:szCs w:val="18"/>
              </w:rPr>
              <w:t xml:space="preserve">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0E39DF">
                <w:rPr>
                  <w:rStyle w:val="ad"/>
                  <w:color w:val="000000" w:themeColor="text1"/>
                  <w:sz w:val="18"/>
                  <w:szCs w:val="18"/>
                </w:rPr>
                <w:t>кодом 3.1</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6.7</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563" w:name="sub_10671"/>
            <w:r w:rsidRPr="000E39DF">
              <w:rPr>
                <w:rFonts w:ascii="Times New Roman" w:hAnsi="Times New Roman" w:cs="Times New Roman"/>
                <w:color w:val="000000" w:themeColor="text1"/>
                <w:sz w:val="18"/>
                <w:szCs w:val="18"/>
              </w:rPr>
              <w:t>Атомная энергетика</w:t>
            </w:r>
            <w:bookmarkEnd w:id="56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r w:rsidRPr="000E39DF">
              <w:rPr>
                <w:color w:val="000000" w:themeColor="text1"/>
                <w:sz w:val="18"/>
                <w:szCs w:val="18"/>
              </w:rPr>
              <w:t xml:space="preserve">Размещение объектов использования атомной энергии, в том числе атомных станций, ядерных установок (за </w:t>
            </w:r>
            <w:proofErr w:type="gramStart"/>
            <w:r w:rsidRPr="000E39DF">
              <w:rPr>
                <w:color w:val="000000" w:themeColor="text1"/>
                <w:sz w:val="18"/>
                <w:szCs w:val="18"/>
              </w:rPr>
              <w:t>исключением</w:t>
            </w:r>
            <w:proofErr w:type="gramEnd"/>
            <w:r w:rsidRPr="000E39DF">
              <w:rPr>
                <w:color w:val="000000" w:themeColor="text1"/>
                <w:sz w:val="18"/>
                <w:szCs w:val="18"/>
              </w:rPr>
              <w:t xml:space="preserve">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w:t>
            </w:r>
            <w:proofErr w:type="spellStart"/>
            <w:r w:rsidRPr="000E39DF">
              <w:rPr>
                <w:color w:val="000000" w:themeColor="text1"/>
                <w:sz w:val="18"/>
                <w:szCs w:val="18"/>
              </w:rPr>
              <w:t>электросетевого</w:t>
            </w:r>
            <w:proofErr w:type="spellEnd"/>
            <w:r w:rsidRPr="000E39DF">
              <w:rPr>
                <w:color w:val="000000" w:themeColor="text1"/>
                <w:sz w:val="18"/>
                <w:szCs w:val="18"/>
              </w:rPr>
              <w:t xml:space="preserve"> хозяйства, обслуживающих атомные электростанции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6.7.1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564" w:name="sub_1068"/>
            <w:r w:rsidRPr="000E39DF">
              <w:rPr>
                <w:rFonts w:ascii="Times New Roman" w:hAnsi="Times New Roman" w:cs="Times New Roman"/>
                <w:color w:val="000000" w:themeColor="text1"/>
                <w:sz w:val="18"/>
                <w:szCs w:val="18"/>
              </w:rPr>
              <w:t>Связь</w:t>
            </w:r>
            <w:bookmarkEnd w:id="56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r w:rsidRPr="000E39DF">
              <w:rPr>
                <w:color w:val="000000" w:themeColor="text1"/>
                <w:sz w:val="18"/>
                <w:szCs w:val="18"/>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sub_1031" w:history="1">
              <w:r w:rsidRPr="000E39DF">
                <w:rPr>
                  <w:rStyle w:val="ad"/>
                  <w:color w:val="000000" w:themeColor="text1"/>
                  <w:sz w:val="18"/>
                  <w:szCs w:val="18"/>
                </w:rPr>
                <w:t>кодом 3.1</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6.8</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565" w:name="sub_1069"/>
            <w:r w:rsidRPr="000E39DF">
              <w:rPr>
                <w:rFonts w:ascii="Times New Roman" w:hAnsi="Times New Roman" w:cs="Times New Roman"/>
                <w:color w:val="000000" w:themeColor="text1"/>
                <w:sz w:val="18"/>
                <w:szCs w:val="18"/>
              </w:rPr>
              <w:t>Склады</w:t>
            </w:r>
            <w:bookmarkEnd w:id="56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proofErr w:type="gramStart"/>
            <w:r w:rsidRPr="000E39DF">
              <w:rPr>
                <w:color w:val="000000" w:themeColor="text1"/>
                <w:sz w:val="18"/>
                <w:szCs w:val="1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6.9</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566" w:name="sub_10610"/>
            <w:r w:rsidRPr="000E39DF">
              <w:rPr>
                <w:rFonts w:ascii="Times New Roman" w:hAnsi="Times New Roman" w:cs="Times New Roman"/>
                <w:color w:val="000000" w:themeColor="text1"/>
                <w:sz w:val="18"/>
                <w:szCs w:val="18"/>
              </w:rPr>
              <w:t>Обеспечение космической деятельности</w:t>
            </w:r>
            <w:bookmarkEnd w:id="56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r w:rsidRPr="000E39DF">
              <w:rPr>
                <w:color w:val="000000" w:themeColor="text1"/>
                <w:sz w:val="18"/>
                <w:szCs w:val="18"/>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6.10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567" w:name="sub_10611"/>
            <w:r w:rsidRPr="000E39DF">
              <w:rPr>
                <w:rFonts w:ascii="Times New Roman" w:hAnsi="Times New Roman" w:cs="Times New Roman"/>
                <w:color w:val="000000" w:themeColor="text1"/>
                <w:sz w:val="18"/>
                <w:szCs w:val="18"/>
              </w:rPr>
              <w:t>Целлюлозно-бумажная промышленность</w:t>
            </w:r>
            <w:bookmarkEnd w:id="56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6.11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568" w:name="sub_1070"/>
            <w:r w:rsidRPr="000E39DF">
              <w:rPr>
                <w:rFonts w:ascii="Times New Roman" w:hAnsi="Times New Roman" w:cs="Times New Roman"/>
                <w:color w:val="000000" w:themeColor="text1"/>
                <w:sz w:val="18"/>
                <w:szCs w:val="18"/>
              </w:rPr>
              <w:t>Транспорт</w:t>
            </w:r>
            <w:bookmarkEnd w:id="56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r w:rsidRPr="000E39DF">
              <w:rPr>
                <w:color w:val="000000" w:themeColor="text1"/>
                <w:sz w:val="18"/>
                <w:szCs w:val="18"/>
              </w:rPr>
              <w:t>Размещение различного рода путей сообщения и сооружений, используемых для перевозки людей или грузов, либо передачи веществ.</w:t>
            </w:r>
          </w:p>
          <w:p w:rsidR="009E09B9" w:rsidRPr="000E39DF" w:rsidRDefault="009E09B9" w:rsidP="009E09B9">
            <w:pPr>
              <w:pStyle w:val="ac"/>
              <w:rPr>
                <w:color w:val="000000" w:themeColor="text1"/>
                <w:sz w:val="18"/>
                <w:szCs w:val="18"/>
              </w:rPr>
            </w:pPr>
            <w:r w:rsidRPr="000E39DF">
              <w:rPr>
                <w:color w:val="000000" w:themeColor="text1"/>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sub_1071" w:history="1">
              <w:r w:rsidRPr="000E39DF">
                <w:rPr>
                  <w:rStyle w:val="ad"/>
                  <w:color w:val="000000" w:themeColor="text1"/>
                  <w:sz w:val="18"/>
                  <w:szCs w:val="18"/>
                </w:rPr>
                <w:t>кодами 7.1 -7.5</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7.0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569" w:name="sub_1071"/>
            <w:r w:rsidRPr="000E39DF">
              <w:rPr>
                <w:rFonts w:ascii="Times New Roman" w:hAnsi="Times New Roman" w:cs="Times New Roman"/>
                <w:color w:val="000000" w:themeColor="text1"/>
                <w:sz w:val="18"/>
                <w:szCs w:val="18"/>
              </w:rPr>
              <w:t>Железнодорожный транспорт</w:t>
            </w:r>
            <w:bookmarkEnd w:id="56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r w:rsidRPr="000E39DF">
              <w:rPr>
                <w:color w:val="000000" w:themeColor="text1"/>
                <w:sz w:val="18"/>
                <w:szCs w:val="18"/>
              </w:rPr>
              <w:t xml:space="preserve">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w:t>
            </w:r>
            <w:proofErr w:type="gramStart"/>
            <w:r w:rsidRPr="000E39DF">
              <w:rPr>
                <w:color w:val="000000" w:themeColor="text1"/>
                <w:sz w:val="18"/>
                <w:szCs w:val="18"/>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w:t>
            </w:r>
            <w:proofErr w:type="gramEnd"/>
          </w:p>
          <w:p w:rsidR="009E09B9" w:rsidRPr="000E39DF" w:rsidRDefault="009E09B9" w:rsidP="009E09B9">
            <w:pPr>
              <w:pStyle w:val="ac"/>
              <w:rPr>
                <w:color w:val="000000" w:themeColor="text1"/>
                <w:sz w:val="18"/>
                <w:szCs w:val="18"/>
              </w:rPr>
            </w:pPr>
            <w:r w:rsidRPr="000E39DF">
              <w:rPr>
                <w:color w:val="000000" w:themeColor="text1"/>
                <w:sz w:val="18"/>
                <w:szCs w:val="18"/>
              </w:rPr>
              <w:t xml:space="preserve">размещение наземных сооружений для трамвайного сообщения и иных </w:t>
            </w:r>
            <w:r w:rsidRPr="000E39DF">
              <w:rPr>
                <w:color w:val="000000" w:themeColor="text1"/>
                <w:sz w:val="18"/>
                <w:szCs w:val="18"/>
              </w:rPr>
              <w:lastRenderedPageBreak/>
              <w:t>специальных дорог (канатных, монорельсовых, фуникулеров)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lastRenderedPageBreak/>
              <w:t>7.1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570" w:name="sub_1072"/>
            <w:r w:rsidRPr="000E39DF">
              <w:rPr>
                <w:rFonts w:ascii="Times New Roman" w:hAnsi="Times New Roman" w:cs="Times New Roman"/>
                <w:color w:val="000000" w:themeColor="text1"/>
                <w:sz w:val="18"/>
                <w:szCs w:val="18"/>
              </w:rPr>
              <w:lastRenderedPageBreak/>
              <w:t>Автомобильный транспорт</w:t>
            </w:r>
            <w:bookmarkEnd w:id="57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r w:rsidRPr="000E39DF">
              <w:rPr>
                <w:color w:val="000000" w:themeColor="text1"/>
                <w:sz w:val="18"/>
                <w:szCs w:val="18"/>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9E09B9" w:rsidRPr="000E39DF" w:rsidRDefault="009E09B9" w:rsidP="009E09B9">
            <w:pPr>
              <w:pStyle w:val="ac"/>
              <w:rPr>
                <w:color w:val="000000" w:themeColor="text1"/>
                <w:sz w:val="18"/>
                <w:szCs w:val="18"/>
              </w:rPr>
            </w:pPr>
            <w:r w:rsidRPr="000E39DF">
              <w:rPr>
                <w:color w:val="000000" w:themeColor="text1"/>
                <w:sz w:val="18"/>
                <w:szCs w:val="18"/>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7.2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571" w:name="sub_1073"/>
            <w:r w:rsidRPr="000E39DF">
              <w:rPr>
                <w:rFonts w:ascii="Times New Roman" w:hAnsi="Times New Roman" w:cs="Times New Roman"/>
                <w:color w:val="000000" w:themeColor="text1"/>
                <w:sz w:val="18"/>
                <w:szCs w:val="18"/>
              </w:rPr>
              <w:t>Водный транспорт</w:t>
            </w:r>
            <w:bookmarkEnd w:id="57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r w:rsidRPr="000E39DF">
              <w:rPr>
                <w:color w:val="000000" w:themeColor="text1"/>
                <w:sz w:val="18"/>
                <w:szCs w:val="18"/>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7.3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572" w:name="sub_1074"/>
            <w:r w:rsidRPr="000E39DF">
              <w:rPr>
                <w:rFonts w:ascii="Times New Roman" w:hAnsi="Times New Roman" w:cs="Times New Roman"/>
                <w:color w:val="000000" w:themeColor="text1"/>
                <w:sz w:val="18"/>
                <w:szCs w:val="18"/>
              </w:rPr>
              <w:t>Воздушный транспорт</w:t>
            </w:r>
            <w:bookmarkEnd w:id="57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proofErr w:type="gramStart"/>
            <w:r w:rsidRPr="000E39DF">
              <w:rPr>
                <w:color w:val="000000" w:themeColor="text1"/>
                <w:sz w:val="18"/>
                <w:szCs w:val="18"/>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w:t>
            </w:r>
            <w:proofErr w:type="gramEnd"/>
            <w:r w:rsidRPr="000E39DF">
              <w:rPr>
                <w:color w:val="000000" w:themeColor="text1"/>
                <w:sz w:val="18"/>
                <w:szCs w:val="18"/>
              </w:rPr>
              <w:t xml:space="preserve"> путем; размещение объектов, предназначенных для технического обслуживания и ремонта воздушных судов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7.4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573" w:name="sub_1075"/>
            <w:r w:rsidRPr="000E39DF">
              <w:rPr>
                <w:rFonts w:ascii="Times New Roman" w:hAnsi="Times New Roman" w:cs="Times New Roman"/>
                <w:color w:val="000000" w:themeColor="text1"/>
                <w:sz w:val="18"/>
                <w:szCs w:val="18"/>
              </w:rPr>
              <w:t>Трубопроводный транспорт</w:t>
            </w:r>
            <w:bookmarkEnd w:id="57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r w:rsidRPr="000E39DF">
              <w:rPr>
                <w:color w:val="000000" w:themeColor="text1"/>
                <w:sz w:val="18"/>
                <w:szCs w:val="18"/>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7.5</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574" w:name="sub_1080"/>
            <w:r w:rsidRPr="000E39DF">
              <w:rPr>
                <w:rFonts w:ascii="Times New Roman" w:hAnsi="Times New Roman" w:cs="Times New Roman"/>
                <w:color w:val="000000" w:themeColor="text1"/>
                <w:sz w:val="18"/>
                <w:szCs w:val="18"/>
              </w:rPr>
              <w:t>Обеспечение обороны и безопасности</w:t>
            </w:r>
            <w:bookmarkEnd w:id="57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proofErr w:type="gramStart"/>
            <w:r w:rsidRPr="000E39DF">
              <w:rPr>
                <w:color w:val="000000" w:themeColor="text1"/>
                <w:sz w:val="18"/>
                <w:szCs w:val="18"/>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roofErr w:type="gramEnd"/>
            <w:r w:rsidRPr="000E39DF">
              <w:rPr>
                <w:color w:val="000000" w:themeColor="text1"/>
                <w:sz w:val="18"/>
                <w:szCs w:val="18"/>
              </w:rPr>
              <w:t xml:space="preserve"> размещение зданий военных училищ, военных институтов, военных университетов, военных академий;</w:t>
            </w:r>
          </w:p>
          <w:p w:rsidR="009E09B9" w:rsidRPr="000E39DF" w:rsidRDefault="009E09B9" w:rsidP="009E09B9">
            <w:pPr>
              <w:pStyle w:val="ac"/>
              <w:rPr>
                <w:color w:val="000000" w:themeColor="text1"/>
                <w:sz w:val="18"/>
                <w:szCs w:val="18"/>
              </w:rPr>
            </w:pPr>
            <w:r w:rsidRPr="000E39DF">
              <w:rPr>
                <w:color w:val="000000" w:themeColor="text1"/>
                <w:sz w:val="18"/>
                <w:szCs w:val="18"/>
              </w:rPr>
              <w:t>размещение объектов, обеспечивающих осуществление таможенной деятельности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8.0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575" w:name="sub_1081"/>
            <w:r w:rsidRPr="000E39DF">
              <w:rPr>
                <w:rFonts w:ascii="Times New Roman" w:hAnsi="Times New Roman" w:cs="Times New Roman"/>
                <w:color w:val="000000" w:themeColor="text1"/>
                <w:sz w:val="18"/>
                <w:szCs w:val="18"/>
              </w:rPr>
              <w:t>Обеспечение вооруженных сил</w:t>
            </w:r>
            <w:bookmarkEnd w:id="57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9E09B9" w:rsidRPr="000E39DF" w:rsidRDefault="009E09B9" w:rsidP="009E09B9">
            <w:pPr>
              <w:pStyle w:val="ac"/>
              <w:rPr>
                <w:color w:val="000000" w:themeColor="text1"/>
                <w:sz w:val="18"/>
                <w:szCs w:val="18"/>
              </w:rPr>
            </w:pPr>
            <w:r w:rsidRPr="000E39DF">
              <w:rPr>
                <w:color w:val="000000" w:themeColor="text1"/>
                <w:sz w:val="18"/>
                <w:szCs w:val="18"/>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9E09B9" w:rsidRPr="000E39DF" w:rsidRDefault="009E09B9" w:rsidP="009E09B9">
            <w:pPr>
              <w:pStyle w:val="ac"/>
              <w:rPr>
                <w:color w:val="000000" w:themeColor="text1"/>
                <w:sz w:val="18"/>
                <w:szCs w:val="18"/>
              </w:rPr>
            </w:pPr>
            <w:r w:rsidRPr="000E39DF">
              <w:rPr>
                <w:color w:val="000000" w:themeColor="text1"/>
                <w:sz w:val="18"/>
                <w:szCs w:val="18"/>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9E09B9" w:rsidRPr="000E39DF" w:rsidRDefault="009E09B9" w:rsidP="009E09B9">
            <w:pPr>
              <w:pStyle w:val="ac"/>
              <w:rPr>
                <w:color w:val="000000" w:themeColor="text1"/>
                <w:sz w:val="18"/>
                <w:szCs w:val="18"/>
              </w:rPr>
            </w:pPr>
            <w:r w:rsidRPr="000E39DF">
              <w:rPr>
                <w:color w:val="000000" w:themeColor="text1"/>
                <w:sz w:val="18"/>
                <w:szCs w:val="18"/>
              </w:rPr>
              <w:t xml:space="preserve">размещение объектов, для </w:t>
            </w:r>
            <w:proofErr w:type="gramStart"/>
            <w:r w:rsidRPr="000E39DF">
              <w:rPr>
                <w:color w:val="000000" w:themeColor="text1"/>
                <w:sz w:val="18"/>
                <w:szCs w:val="18"/>
              </w:rPr>
              <w:t>обеспечения</w:t>
            </w:r>
            <w:proofErr w:type="gramEnd"/>
            <w:r w:rsidRPr="000E39DF">
              <w:rPr>
                <w:color w:val="000000" w:themeColor="text1"/>
                <w:sz w:val="18"/>
                <w:szCs w:val="18"/>
              </w:rPr>
              <w:t xml:space="preserve"> безопасности которых были созданы закрытые административно-территориальные образования</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8.1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576" w:name="sub_1082"/>
            <w:r w:rsidRPr="000E39DF">
              <w:rPr>
                <w:rFonts w:ascii="Times New Roman" w:hAnsi="Times New Roman" w:cs="Times New Roman"/>
                <w:color w:val="000000" w:themeColor="text1"/>
                <w:sz w:val="18"/>
                <w:szCs w:val="18"/>
              </w:rPr>
              <w:t>Охрана Государственной границы Российской Федерации</w:t>
            </w:r>
            <w:bookmarkEnd w:id="57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r w:rsidRPr="000E39DF">
              <w:rPr>
                <w:color w:val="000000" w:themeColor="text1"/>
                <w:sz w:val="18"/>
                <w:szCs w:val="18"/>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8.2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577" w:name="sub_1083"/>
            <w:r w:rsidRPr="000E39DF">
              <w:rPr>
                <w:rFonts w:ascii="Times New Roman" w:hAnsi="Times New Roman" w:cs="Times New Roman"/>
                <w:color w:val="000000" w:themeColor="text1"/>
                <w:sz w:val="18"/>
                <w:szCs w:val="18"/>
              </w:rPr>
              <w:t>Обеспечение внутреннего правопорядка</w:t>
            </w:r>
            <w:bookmarkEnd w:id="57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r w:rsidRPr="000E39DF">
              <w:rPr>
                <w:color w:val="000000" w:themeColor="text1"/>
                <w:sz w:val="18"/>
                <w:szCs w:val="1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8.3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578" w:name="sub_1084"/>
            <w:r w:rsidRPr="000E39DF">
              <w:rPr>
                <w:rFonts w:ascii="Times New Roman" w:hAnsi="Times New Roman" w:cs="Times New Roman"/>
                <w:color w:val="000000" w:themeColor="text1"/>
                <w:sz w:val="18"/>
                <w:szCs w:val="18"/>
              </w:rPr>
              <w:lastRenderedPageBreak/>
              <w:t>Обеспечение деятельности по исполнению наказаний</w:t>
            </w:r>
            <w:bookmarkEnd w:id="57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r w:rsidRPr="000E39DF">
              <w:rPr>
                <w:color w:val="000000" w:themeColor="text1"/>
                <w:sz w:val="18"/>
                <w:szCs w:val="18"/>
              </w:rPr>
              <w:t>Размещение объектов капитального строительства для создания мест лишения свободы (следственные изоляторы, тюрьмы, поселения)</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8.4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579" w:name="sub_1090"/>
            <w:r w:rsidRPr="000E39DF">
              <w:rPr>
                <w:rFonts w:ascii="Times New Roman" w:hAnsi="Times New Roman" w:cs="Times New Roman"/>
                <w:color w:val="000000" w:themeColor="text1"/>
                <w:sz w:val="18"/>
                <w:szCs w:val="18"/>
              </w:rPr>
              <w:t>Деятельность по особой охране и изучению природы</w:t>
            </w:r>
            <w:bookmarkEnd w:id="57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r w:rsidRPr="000E39DF">
              <w:rPr>
                <w:color w:val="000000" w:themeColor="text1"/>
                <w:sz w:val="18"/>
                <w:szCs w:val="18"/>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9.0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580" w:name="sub_1091"/>
            <w:r w:rsidRPr="000E39DF">
              <w:rPr>
                <w:rFonts w:ascii="Times New Roman" w:hAnsi="Times New Roman" w:cs="Times New Roman"/>
                <w:color w:val="000000" w:themeColor="text1"/>
                <w:sz w:val="18"/>
                <w:szCs w:val="18"/>
              </w:rPr>
              <w:t>Охрана природных территорий</w:t>
            </w:r>
            <w:bookmarkEnd w:id="58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proofErr w:type="gramStart"/>
            <w:r w:rsidRPr="000E39DF">
              <w:rPr>
                <w:color w:val="000000" w:themeColor="text1"/>
                <w:sz w:val="18"/>
                <w:szCs w:val="18"/>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9.1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581" w:name="sub_1092"/>
            <w:r w:rsidRPr="000E39DF">
              <w:rPr>
                <w:rFonts w:ascii="Times New Roman" w:hAnsi="Times New Roman" w:cs="Times New Roman"/>
                <w:color w:val="000000" w:themeColor="text1"/>
                <w:sz w:val="18"/>
                <w:szCs w:val="18"/>
              </w:rPr>
              <w:t>Курортная деятельность</w:t>
            </w:r>
            <w:bookmarkEnd w:id="58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proofErr w:type="gramStart"/>
            <w:r w:rsidRPr="000E39DF">
              <w:rPr>
                <w:color w:val="000000" w:themeColor="text1"/>
                <w:sz w:val="18"/>
                <w:szCs w:val="18"/>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w:t>
            </w:r>
            <w:proofErr w:type="gramEnd"/>
            <w:r w:rsidRPr="000E39DF">
              <w:rPr>
                <w:color w:val="000000" w:themeColor="text1"/>
                <w:sz w:val="18"/>
                <w:szCs w:val="18"/>
              </w:rPr>
              <w:t xml:space="preserve"> охраны лечебно-оздоровительных местностей и курорта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9.2</w:t>
            </w:r>
          </w:p>
        </w:tc>
      </w:tr>
      <w:tr w:rsidR="009E09B9" w:rsidRPr="000E39DF" w:rsidTr="009E09B9">
        <w:tc>
          <w:tcPr>
            <w:tcW w:w="1730" w:type="dxa"/>
            <w:tcBorders>
              <w:top w:val="single" w:sz="4" w:space="0" w:color="auto"/>
              <w:bottom w:val="single" w:sz="4" w:space="0" w:color="auto"/>
              <w:right w:val="nil"/>
            </w:tcBorders>
          </w:tcPr>
          <w:p w:rsidR="009E09B9" w:rsidRPr="000E39DF" w:rsidRDefault="009E09B9" w:rsidP="009E09B9">
            <w:pPr>
              <w:pStyle w:val="ae"/>
              <w:rPr>
                <w:rFonts w:ascii="Times New Roman" w:hAnsi="Times New Roman" w:cs="Times New Roman"/>
                <w:color w:val="000000" w:themeColor="text1"/>
                <w:sz w:val="18"/>
                <w:szCs w:val="18"/>
              </w:rPr>
            </w:pPr>
            <w:bookmarkStart w:id="582" w:name="sub_10921"/>
            <w:r w:rsidRPr="000E39DF">
              <w:rPr>
                <w:rFonts w:ascii="Times New Roman" w:hAnsi="Times New Roman" w:cs="Times New Roman"/>
                <w:color w:val="000000" w:themeColor="text1"/>
                <w:sz w:val="18"/>
                <w:szCs w:val="18"/>
              </w:rPr>
              <w:t>Санаторная деятельность</w:t>
            </w:r>
            <w:bookmarkEnd w:id="58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r w:rsidRPr="000E39DF">
              <w:rPr>
                <w:color w:val="000000" w:themeColor="text1"/>
                <w:sz w:val="18"/>
                <w:szCs w:val="18"/>
              </w:rPr>
              <w:t>Размещение санаториев и профилакториев, обеспечивающих оказание услуги по лечению и оздоровлению населения;</w:t>
            </w:r>
          </w:p>
          <w:p w:rsidR="009E09B9" w:rsidRPr="000E39DF" w:rsidRDefault="009E09B9" w:rsidP="009E09B9">
            <w:pPr>
              <w:pStyle w:val="ac"/>
              <w:rPr>
                <w:color w:val="000000" w:themeColor="text1"/>
                <w:sz w:val="18"/>
                <w:szCs w:val="18"/>
              </w:rPr>
            </w:pPr>
            <w:r w:rsidRPr="000E39DF">
              <w:rPr>
                <w:color w:val="000000" w:themeColor="text1"/>
                <w:sz w:val="18"/>
                <w:szCs w:val="18"/>
              </w:rPr>
              <w:t>обустройство лечебно-оздоровительных местностей (пляжи, бюветы, места добычи целебной грязи);</w:t>
            </w:r>
          </w:p>
          <w:p w:rsidR="009E09B9" w:rsidRPr="000E39DF" w:rsidRDefault="009E09B9" w:rsidP="009E09B9">
            <w:pPr>
              <w:pStyle w:val="ac"/>
              <w:rPr>
                <w:color w:val="000000" w:themeColor="text1"/>
                <w:sz w:val="18"/>
                <w:szCs w:val="18"/>
              </w:rPr>
            </w:pPr>
            <w:r w:rsidRPr="000E39DF">
              <w:rPr>
                <w:color w:val="000000" w:themeColor="text1"/>
                <w:sz w:val="18"/>
                <w:szCs w:val="18"/>
              </w:rPr>
              <w:t>размещение лечебно-оздоровительных лагерей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9.2.1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bookmarkStart w:id="583" w:name="sub_1093"/>
            <w:r w:rsidRPr="000E39DF">
              <w:rPr>
                <w:color w:val="000000" w:themeColor="text1"/>
                <w:sz w:val="18"/>
                <w:szCs w:val="18"/>
              </w:rPr>
              <w:t>Историко-культурная деятельность</w:t>
            </w:r>
            <w:bookmarkEnd w:id="58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r w:rsidRPr="000E39DF">
              <w:rPr>
                <w:color w:val="000000" w:themeColor="text1"/>
                <w:sz w:val="18"/>
                <w:szCs w:val="18"/>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9.3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bookmarkStart w:id="584" w:name="sub_10100"/>
            <w:r w:rsidRPr="000E39DF">
              <w:rPr>
                <w:color w:val="000000" w:themeColor="text1"/>
                <w:sz w:val="18"/>
                <w:szCs w:val="18"/>
              </w:rPr>
              <w:t>Использование лесов</w:t>
            </w:r>
            <w:bookmarkEnd w:id="58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r w:rsidRPr="000E39DF">
              <w:rPr>
                <w:color w:val="000000" w:themeColor="text1"/>
                <w:sz w:val="18"/>
                <w:szCs w:val="18"/>
              </w:rPr>
              <w:t xml:space="preserve">Деятельность по заготовке, первичной обработке и вывозу древесины и </w:t>
            </w:r>
            <w:proofErr w:type="spellStart"/>
            <w:r w:rsidRPr="000E39DF">
              <w:rPr>
                <w:color w:val="000000" w:themeColor="text1"/>
                <w:sz w:val="18"/>
                <w:szCs w:val="18"/>
              </w:rPr>
              <w:t>недревесных</w:t>
            </w:r>
            <w:proofErr w:type="spellEnd"/>
            <w:r w:rsidRPr="000E39DF">
              <w:rPr>
                <w:color w:val="000000" w:themeColor="text1"/>
                <w:sz w:val="18"/>
                <w:szCs w:val="18"/>
              </w:rPr>
              <w:t xml:space="preserve"> лесных ресурсов, охрана и восстановление </w:t>
            </w:r>
            <w:proofErr w:type="gramStart"/>
            <w:r w:rsidRPr="000E39DF">
              <w:rPr>
                <w:color w:val="000000" w:themeColor="text1"/>
                <w:sz w:val="18"/>
                <w:szCs w:val="18"/>
              </w:rPr>
              <w:t>лесов</w:t>
            </w:r>
            <w:proofErr w:type="gramEnd"/>
            <w:r w:rsidRPr="000E39DF">
              <w:rPr>
                <w:color w:val="000000" w:themeColor="text1"/>
                <w:sz w:val="18"/>
                <w:szCs w:val="18"/>
              </w:rPr>
              <w:t xml:space="preserve"> и иные цели. Содержание данного вида разрешенного использования включает в себя содержание видов разрешенного использования с </w:t>
            </w:r>
            <w:hyperlink w:anchor="sub_10101" w:history="1">
              <w:r w:rsidRPr="000E39DF">
                <w:rPr>
                  <w:rStyle w:val="ad"/>
                  <w:color w:val="000000" w:themeColor="text1"/>
                  <w:sz w:val="18"/>
                  <w:szCs w:val="18"/>
                </w:rPr>
                <w:t>кодами 10.1-10.5</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10.0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585" w:name="sub_10101"/>
            <w:r w:rsidRPr="000E39DF">
              <w:rPr>
                <w:rFonts w:ascii="Times New Roman" w:hAnsi="Times New Roman" w:cs="Times New Roman"/>
                <w:color w:val="000000" w:themeColor="text1"/>
                <w:sz w:val="18"/>
                <w:szCs w:val="18"/>
              </w:rPr>
              <w:t>Заготовка древесины</w:t>
            </w:r>
            <w:bookmarkEnd w:id="58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r w:rsidRPr="000E39DF">
              <w:rPr>
                <w:color w:val="000000" w:themeColor="text1"/>
                <w:sz w:val="18"/>
                <w:szCs w:val="18"/>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10.1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586" w:name="sub_10102"/>
            <w:r w:rsidRPr="000E39DF">
              <w:rPr>
                <w:rFonts w:ascii="Times New Roman" w:hAnsi="Times New Roman" w:cs="Times New Roman"/>
                <w:color w:val="000000" w:themeColor="text1"/>
                <w:sz w:val="18"/>
                <w:szCs w:val="18"/>
              </w:rPr>
              <w:t>Лесные плантации</w:t>
            </w:r>
            <w:bookmarkEnd w:id="58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r w:rsidRPr="000E39DF">
              <w:rPr>
                <w:color w:val="000000" w:themeColor="text1"/>
                <w:sz w:val="18"/>
                <w:szCs w:val="18"/>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10.2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587" w:name="sub_10103"/>
            <w:r w:rsidRPr="000E39DF">
              <w:rPr>
                <w:rFonts w:ascii="Times New Roman" w:hAnsi="Times New Roman" w:cs="Times New Roman"/>
                <w:color w:val="000000" w:themeColor="text1"/>
                <w:sz w:val="18"/>
                <w:szCs w:val="18"/>
              </w:rPr>
              <w:t>Заготовка лесных ресурсов</w:t>
            </w:r>
            <w:bookmarkEnd w:id="58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r w:rsidRPr="000E39DF">
              <w:rPr>
                <w:color w:val="000000" w:themeColor="text1"/>
                <w:sz w:val="18"/>
                <w:szCs w:val="18"/>
              </w:rPr>
              <w:t xml:space="preserve">Заготовка живицы, сбор </w:t>
            </w:r>
            <w:proofErr w:type="spellStart"/>
            <w:r w:rsidRPr="000E39DF">
              <w:rPr>
                <w:color w:val="000000" w:themeColor="text1"/>
                <w:sz w:val="18"/>
                <w:szCs w:val="18"/>
              </w:rPr>
              <w:t>недревесных</w:t>
            </w:r>
            <w:proofErr w:type="spellEnd"/>
            <w:r w:rsidRPr="000E39DF">
              <w:rPr>
                <w:color w:val="000000" w:themeColor="text1"/>
                <w:sz w:val="18"/>
                <w:szCs w:val="18"/>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10.3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588" w:name="sub_10104"/>
            <w:r w:rsidRPr="000E39DF">
              <w:rPr>
                <w:rFonts w:ascii="Times New Roman" w:hAnsi="Times New Roman" w:cs="Times New Roman"/>
                <w:color w:val="000000" w:themeColor="text1"/>
                <w:sz w:val="18"/>
                <w:szCs w:val="18"/>
              </w:rPr>
              <w:t>Резервные леса</w:t>
            </w:r>
            <w:bookmarkEnd w:id="58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r w:rsidRPr="000E39DF">
              <w:rPr>
                <w:color w:val="000000" w:themeColor="text1"/>
                <w:sz w:val="18"/>
                <w:szCs w:val="18"/>
              </w:rPr>
              <w:t>Деятельность, связанная с охраной лесов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10.4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589" w:name="sub_10110"/>
            <w:r w:rsidRPr="000E39DF">
              <w:rPr>
                <w:rFonts w:ascii="Times New Roman" w:hAnsi="Times New Roman" w:cs="Times New Roman"/>
                <w:color w:val="000000" w:themeColor="text1"/>
                <w:sz w:val="18"/>
                <w:szCs w:val="18"/>
              </w:rPr>
              <w:t>Водные объекты</w:t>
            </w:r>
            <w:bookmarkEnd w:id="58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r w:rsidRPr="000E39DF">
              <w:rPr>
                <w:color w:val="000000" w:themeColor="text1"/>
                <w:sz w:val="18"/>
                <w:szCs w:val="18"/>
              </w:rPr>
              <w:t>Ледники, снежники, ручьи, реки, озера, болота, территориальные моря и другие поверхностные водные объекты</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11.0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590" w:name="sub_10111"/>
            <w:r w:rsidRPr="000E39DF">
              <w:rPr>
                <w:rFonts w:ascii="Times New Roman" w:hAnsi="Times New Roman" w:cs="Times New Roman"/>
                <w:color w:val="000000" w:themeColor="text1"/>
                <w:sz w:val="18"/>
                <w:szCs w:val="18"/>
              </w:rPr>
              <w:t>Общее пользование водными объектами</w:t>
            </w:r>
            <w:bookmarkEnd w:id="59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proofErr w:type="gramStart"/>
            <w:r w:rsidRPr="000E39DF">
              <w:rPr>
                <w:color w:val="000000" w:themeColor="text1"/>
                <w:sz w:val="18"/>
                <w:szCs w:val="18"/>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w:t>
            </w:r>
            <w:r w:rsidRPr="000E39DF">
              <w:rPr>
                <w:color w:val="000000" w:themeColor="text1"/>
                <w:sz w:val="18"/>
                <w:szCs w:val="18"/>
              </w:rPr>
              <w:lastRenderedPageBreak/>
              <w:t>соответствующие запреты не установлены законодательством)</w:t>
            </w:r>
            <w:proofErr w:type="gramEnd"/>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lastRenderedPageBreak/>
              <w:t>11.1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591" w:name="sub_10112"/>
            <w:r w:rsidRPr="000E39DF">
              <w:rPr>
                <w:rFonts w:ascii="Times New Roman" w:hAnsi="Times New Roman" w:cs="Times New Roman"/>
                <w:color w:val="000000" w:themeColor="text1"/>
                <w:sz w:val="18"/>
                <w:szCs w:val="18"/>
              </w:rPr>
              <w:lastRenderedPageBreak/>
              <w:t>Специальное пользование водными объектами</w:t>
            </w:r>
            <w:bookmarkEnd w:id="59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r w:rsidRPr="000E39DF">
              <w:rPr>
                <w:color w:val="000000" w:themeColor="text1"/>
                <w:sz w:val="18"/>
                <w:szCs w:val="18"/>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11.2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592" w:name="sub_10113"/>
            <w:r w:rsidRPr="000E39DF">
              <w:rPr>
                <w:rFonts w:ascii="Times New Roman" w:hAnsi="Times New Roman" w:cs="Times New Roman"/>
                <w:color w:val="000000" w:themeColor="text1"/>
                <w:sz w:val="18"/>
                <w:szCs w:val="18"/>
              </w:rPr>
              <w:t>Гидротехнические сооружения</w:t>
            </w:r>
            <w:bookmarkEnd w:id="59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r w:rsidRPr="000E39DF">
              <w:rPr>
                <w:color w:val="000000" w:themeColor="text1"/>
                <w:sz w:val="18"/>
                <w:szCs w:val="18"/>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0E39DF">
              <w:rPr>
                <w:color w:val="000000" w:themeColor="text1"/>
                <w:sz w:val="18"/>
                <w:szCs w:val="18"/>
              </w:rPr>
              <w:t>рыбозащитных</w:t>
            </w:r>
            <w:proofErr w:type="spellEnd"/>
            <w:r w:rsidRPr="000E39DF">
              <w:rPr>
                <w:color w:val="000000" w:themeColor="text1"/>
                <w:sz w:val="18"/>
                <w:szCs w:val="18"/>
              </w:rPr>
              <w:t xml:space="preserve"> и рыбопропускных сооружений, берегозащитных сооружений)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11.3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593" w:name="sub_10120"/>
            <w:r w:rsidRPr="000E39DF">
              <w:rPr>
                <w:rFonts w:ascii="Times New Roman" w:hAnsi="Times New Roman" w:cs="Times New Roman"/>
                <w:color w:val="000000" w:themeColor="text1"/>
                <w:sz w:val="18"/>
                <w:szCs w:val="18"/>
              </w:rPr>
              <w:t>Земельные участки (территории) общего пользования</w:t>
            </w:r>
            <w:bookmarkEnd w:id="59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r w:rsidRPr="000E39DF">
              <w:rPr>
                <w:color w:val="000000" w:themeColor="text1"/>
                <w:sz w:val="18"/>
                <w:szCs w:val="18"/>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12.0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594" w:name="sub_10121"/>
            <w:r w:rsidRPr="000E39DF">
              <w:rPr>
                <w:rFonts w:ascii="Times New Roman" w:hAnsi="Times New Roman" w:cs="Times New Roman"/>
                <w:color w:val="000000" w:themeColor="text1"/>
                <w:sz w:val="18"/>
                <w:szCs w:val="18"/>
              </w:rPr>
              <w:t>Ритуальная деятельность</w:t>
            </w:r>
            <w:bookmarkEnd w:id="59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r w:rsidRPr="000E39DF">
              <w:rPr>
                <w:color w:val="000000" w:themeColor="text1"/>
                <w:sz w:val="18"/>
                <w:szCs w:val="18"/>
              </w:rPr>
              <w:t>Размещение кладбищ, крематориев и мест захоронения; размещение соответствующих культовых сооружений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12.1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595" w:name="sub_10122"/>
            <w:r w:rsidRPr="000E39DF">
              <w:rPr>
                <w:rFonts w:ascii="Times New Roman" w:hAnsi="Times New Roman" w:cs="Times New Roman"/>
                <w:color w:val="000000" w:themeColor="text1"/>
                <w:sz w:val="18"/>
                <w:szCs w:val="18"/>
              </w:rPr>
              <w:t>Специальная деятельность</w:t>
            </w:r>
            <w:bookmarkEnd w:id="59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proofErr w:type="gramStart"/>
            <w:r w:rsidRPr="000E39DF">
              <w:rPr>
                <w:color w:val="000000" w:themeColor="text1"/>
                <w:sz w:val="18"/>
                <w:szCs w:val="18"/>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p w:rsidR="009E09B9" w:rsidRPr="000E39DF" w:rsidRDefault="009E09B9" w:rsidP="009E09B9">
            <w:pPr>
              <w:rPr>
                <w:rFonts w:ascii="Times New Roman" w:hAnsi="Times New Roman"/>
                <w:lang w:eastAsia="ru-RU"/>
              </w:rPr>
            </w:pP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12.2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596" w:name="sub_10123"/>
            <w:r w:rsidRPr="000E39DF">
              <w:rPr>
                <w:rFonts w:ascii="Times New Roman" w:hAnsi="Times New Roman" w:cs="Times New Roman"/>
                <w:color w:val="000000" w:themeColor="text1"/>
                <w:sz w:val="18"/>
                <w:szCs w:val="18"/>
              </w:rPr>
              <w:t>Запас</w:t>
            </w:r>
            <w:bookmarkEnd w:id="59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r w:rsidRPr="000E39DF">
              <w:rPr>
                <w:color w:val="000000" w:themeColor="text1"/>
                <w:sz w:val="18"/>
                <w:szCs w:val="18"/>
              </w:rPr>
              <w:t>Отсутствие хозяйственной деятельности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12.3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597" w:name="sub_10131"/>
            <w:r w:rsidRPr="000E39DF">
              <w:rPr>
                <w:rFonts w:ascii="Times New Roman" w:hAnsi="Times New Roman" w:cs="Times New Roman"/>
                <w:color w:val="000000" w:themeColor="text1"/>
                <w:sz w:val="18"/>
                <w:szCs w:val="18"/>
              </w:rPr>
              <w:t>Ведение огородничества</w:t>
            </w:r>
            <w:bookmarkEnd w:id="59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r w:rsidRPr="000E39DF">
              <w:rPr>
                <w:color w:val="000000" w:themeColor="text1"/>
                <w:sz w:val="18"/>
                <w:szCs w:val="18"/>
              </w:rP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13.1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598" w:name="sub_10132"/>
            <w:r w:rsidRPr="000E39DF">
              <w:rPr>
                <w:rFonts w:ascii="Times New Roman" w:hAnsi="Times New Roman" w:cs="Times New Roman"/>
                <w:color w:val="000000" w:themeColor="text1"/>
                <w:sz w:val="18"/>
                <w:szCs w:val="18"/>
              </w:rPr>
              <w:t>Ведение садоводства</w:t>
            </w:r>
            <w:bookmarkEnd w:id="59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r w:rsidRPr="000E39DF">
              <w:rPr>
                <w:color w:val="000000" w:themeColor="text1"/>
                <w:sz w:val="18"/>
                <w:szCs w:val="18"/>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9E09B9" w:rsidRPr="000E39DF" w:rsidRDefault="009E09B9" w:rsidP="009E09B9">
            <w:pPr>
              <w:pStyle w:val="ac"/>
              <w:rPr>
                <w:color w:val="000000" w:themeColor="text1"/>
                <w:sz w:val="18"/>
                <w:szCs w:val="18"/>
              </w:rPr>
            </w:pPr>
            <w:r w:rsidRPr="000E39DF">
              <w:rPr>
                <w:color w:val="000000" w:themeColor="text1"/>
                <w:sz w:val="18"/>
                <w:szCs w:val="18"/>
              </w:rPr>
              <w:t>размещение садового дома, предназначенного для отдыха и не подлежащего разделу на квартиры;</w:t>
            </w:r>
          </w:p>
          <w:p w:rsidR="009E09B9" w:rsidRPr="000E39DF" w:rsidRDefault="009E09B9" w:rsidP="009E09B9">
            <w:pPr>
              <w:pStyle w:val="ac"/>
              <w:rPr>
                <w:color w:val="000000" w:themeColor="text1"/>
                <w:sz w:val="18"/>
                <w:szCs w:val="18"/>
              </w:rPr>
            </w:pPr>
            <w:r w:rsidRPr="000E39DF">
              <w:rPr>
                <w:color w:val="000000" w:themeColor="text1"/>
                <w:sz w:val="18"/>
                <w:szCs w:val="18"/>
              </w:rPr>
              <w:t>размещение хозяйственных строений и сооружений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13.2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e"/>
              <w:rPr>
                <w:rFonts w:ascii="Times New Roman" w:hAnsi="Times New Roman" w:cs="Times New Roman"/>
                <w:color w:val="000000" w:themeColor="text1"/>
                <w:sz w:val="18"/>
                <w:szCs w:val="18"/>
              </w:rPr>
            </w:pPr>
            <w:bookmarkStart w:id="599" w:name="sub_10133"/>
            <w:r w:rsidRPr="000E39DF">
              <w:rPr>
                <w:rFonts w:ascii="Times New Roman" w:hAnsi="Times New Roman" w:cs="Times New Roman"/>
                <w:color w:val="000000" w:themeColor="text1"/>
                <w:sz w:val="18"/>
                <w:szCs w:val="18"/>
              </w:rPr>
              <w:t>Ведение дачного хозяйства</w:t>
            </w:r>
            <w:bookmarkEnd w:id="59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c"/>
              <w:rPr>
                <w:color w:val="000000" w:themeColor="text1"/>
                <w:sz w:val="18"/>
                <w:szCs w:val="18"/>
              </w:rPr>
            </w:pPr>
            <w:r w:rsidRPr="000E39DF">
              <w:rPr>
                <w:color w:val="000000" w:themeColor="text1"/>
                <w:sz w:val="18"/>
                <w:szCs w:val="18"/>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rsidR="009E09B9" w:rsidRPr="000E39DF" w:rsidRDefault="009E09B9" w:rsidP="009E09B9">
            <w:pPr>
              <w:pStyle w:val="ac"/>
              <w:rPr>
                <w:color w:val="000000" w:themeColor="text1"/>
                <w:sz w:val="18"/>
                <w:szCs w:val="18"/>
              </w:rPr>
            </w:pPr>
            <w:r w:rsidRPr="000E39DF">
              <w:rPr>
                <w:color w:val="000000" w:themeColor="text1"/>
                <w:sz w:val="18"/>
                <w:szCs w:val="18"/>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9E09B9" w:rsidRPr="000E39DF" w:rsidRDefault="009E09B9" w:rsidP="009E09B9">
            <w:pPr>
              <w:pStyle w:val="ac"/>
              <w:rPr>
                <w:color w:val="000000" w:themeColor="text1"/>
                <w:sz w:val="18"/>
                <w:szCs w:val="18"/>
              </w:rPr>
            </w:pPr>
            <w:r w:rsidRPr="000E39DF">
              <w:rPr>
                <w:color w:val="000000" w:themeColor="text1"/>
                <w:sz w:val="18"/>
                <w:szCs w:val="18"/>
              </w:rPr>
              <w:t>размещение хозяйственных строений и сооружений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c"/>
              <w:jc w:val="center"/>
              <w:rPr>
                <w:color w:val="000000" w:themeColor="text1"/>
                <w:sz w:val="18"/>
                <w:szCs w:val="18"/>
              </w:rPr>
            </w:pPr>
            <w:r w:rsidRPr="000E39DF">
              <w:rPr>
                <w:color w:val="000000" w:themeColor="text1"/>
                <w:sz w:val="18"/>
                <w:szCs w:val="18"/>
              </w:rPr>
              <w:t>13.3</w:t>
            </w:r>
          </w:p>
        </w:tc>
      </w:tr>
    </w:tbl>
    <w:p w:rsidR="009E09B9" w:rsidRPr="000E39DF" w:rsidRDefault="009E09B9" w:rsidP="009E09B9">
      <w:pPr>
        <w:pStyle w:val="a9"/>
        <w:rPr>
          <w:sz w:val="20"/>
          <w:lang w:val="ru-RU"/>
        </w:rPr>
      </w:pPr>
    </w:p>
    <w:p w:rsidR="009E09B9" w:rsidRPr="000E39DF" w:rsidRDefault="009E09B9" w:rsidP="009E09B9">
      <w:pPr>
        <w:pStyle w:val="a9"/>
        <w:rPr>
          <w:sz w:val="20"/>
          <w:lang w:val="ru-RU"/>
        </w:rPr>
      </w:pPr>
      <w:r w:rsidRPr="000E39DF">
        <w:rPr>
          <w:sz w:val="20"/>
          <w:lang w:val="ru-RU"/>
        </w:rPr>
        <w:t>* В скобках указаны иные равнозначные наименования.</w:t>
      </w:r>
    </w:p>
    <w:p w:rsidR="009E09B9" w:rsidRPr="000E39DF" w:rsidRDefault="009E09B9" w:rsidP="009E09B9">
      <w:pPr>
        <w:pStyle w:val="a9"/>
        <w:rPr>
          <w:sz w:val="20"/>
          <w:lang w:val="ru-RU"/>
        </w:rPr>
      </w:pPr>
      <w:r w:rsidRPr="000E39DF">
        <w:rPr>
          <w:sz w:val="20"/>
          <w:lang w:val="ru-RU"/>
        </w:rPr>
        <w: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p w:rsidR="009E09B9" w:rsidRPr="000E39DF" w:rsidRDefault="009E09B9" w:rsidP="009E09B9">
      <w:pPr>
        <w:pStyle w:val="a9"/>
        <w:rPr>
          <w:lang w:val="ru-RU" w:eastAsia="ru-RU" w:bidi="ar-SA"/>
        </w:rPr>
      </w:pPr>
      <w:r w:rsidRPr="000E39DF">
        <w:rPr>
          <w:sz w:val="20"/>
          <w:lang w:val="ru-RU"/>
        </w:rPr>
        <w:t>*** Текстовое наименование вида разрешенного использования земельного участка и его код (числовое обозначение) являются равнозначными.</w:t>
      </w:r>
    </w:p>
    <w:p w:rsidR="00510221" w:rsidRPr="000E39DF" w:rsidRDefault="00510221" w:rsidP="00D80167">
      <w:pPr>
        <w:ind w:firstLine="284"/>
        <w:rPr>
          <w:rFonts w:ascii="Times New Roman" w:hAnsi="Times New Roman"/>
          <w:b/>
          <w:sz w:val="24"/>
          <w:szCs w:val="24"/>
        </w:rPr>
      </w:pPr>
    </w:p>
    <w:sectPr w:rsidR="00510221" w:rsidRPr="000E39DF" w:rsidSect="001A2C4E">
      <w:pgSz w:w="11906" w:h="16838"/>
      <w:pgMar w:top="1134" w:right="850" w:bottom="1134" w:left="1701" w:header="708" w:footer="708" w:gutter="0"/>
      <w:pgBorders>
        <w:top w:val="thickThinSmallGap" w:sz="18" w:space="1" w:color="auto"/>
        <w:left w:val="thickThinSmallGap" w:sz="18" w:space="4" w:color="auto"/>
        <w:bottom w:val="thinThickSmallGap" w:sz="18" w:space="1" w:color="auto"/>
        <w:right w:val="thinThickSmallGap" w:sz="18" w:space="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E17" w:rsidRDefault="001D4E17" w:rsidP="001A2C4E">
      <w:pPr>
        <w:spacing w:line="240" w:lineRule="auto"/>
      </w:pPr>
      <w:r>
        <w:separator/>
      </w:r>
    </w:p>
  </w:endnote>
  <w:endnote w:type="continuationSeparator" w:id="0">
    <w:p w:rsidR="001D4E17" w:rsidRDefault="001D4E17" w:rsidP="001A2C4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Vrinda">
    <w:panose1 w:val="020B0502040204020203"/>
    <w:charset w:val="00"/>
    <w:family w:val="swiss"/>
    <w:pitch w:val="variable"/>
    <w:sig w:usb0="0001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5561054"/>
      <w:docPartObj>
        <w:docPartGallery w:val="Page Numbers (Bottom of Page)"/>
        <w:docPartUnique/>
      </w:docPartObj>
    </w:sdtPr>
    <w:sdtEndPr>
      <w:rPr>
        <w:rFonts w:ascii="Times New Roman" w:hAnsi="Times New Roman"/>
      </w:rPr>
    </w:sdtEndPr>
    <w:sdtContent>
      <w:p w:rsidR="001D4E17" w:rsidRDefault="001D4E17" w:rsidP="00510221">
        <w:pPr>
          <w:pStyle w:val="a3"/>
          <w:jc w:val="both"/>
        </w:pPr>
        <w:r>
          <w:t>_____________________________________________________________________________________</w:t>
        </w:r>
      </w:p>
      <w:p w:rsidR="001D4E17" w:rsidRPr="00551E0C" w:rsidRDefault="001D4E17" w:rsidP="00510221">
        <w:pPr>
          <w:pStyle w:val="a3"/>
          <w:jc w:val="both"/>
        </w:pPr>
        <w:r>
          <w:rPr>
            <w:rFonts w:ascii="Times New Roman" w:hAnsi="Times New Roman"/>
          </w:rPr>
          <w:t>ООО «САРСТРОЙНИИПРОЕКТ», 2017</w:t>
        </w:r>
        <w:r w:rsidRPr="00551E0C">
          <w:rPr>
            <w:rFonts w:ascii="Times New Roman" w:hAnsi="Times New Roman"/>
          </w:rPr>
          <w:t xml:space="preserve"> год</w:t>
        </w:r>
        <w:r w:rsidRPr="00551E0C">
          <w:rPr>
            <w:rFonts w:ascii="Times New Roman" w:hAnsi="Times New Roman"/>
          </w:rPr>
          <w:tab/>
        </w:r>
        <w:r w:rsidRPr="00551E0C">
          <w:rPr>
            <w:rFonts w:ascii="Times New Roman" w:hAnsi="Times New Roman"/>
          </w:rPr>
          <w:tab/>
        </w:r>
        <w:r w:rsidRPr="00551E0C">
          <w:rPr>
            <w:rFonts w:ascii="Times New Roman" w:hAnsi="Times New Roman"/>
          </w:rPr>
          <w:fldChar w:fldCharType="begin"/>
        </w:r>
        <w:r w:rsidRPr="00551E0C">
          <w:rPr>
            <w:rFonts w:ascii="Times New Roman" w:hAnsi="Times New Roman"/>
          </w:rPr>
          <w:instrText>PAGE   \* MERGEFORMAT</w:instrText>
        </w:r>
        <w:r w:rsidRPr="00551E0C">
          <w:rPr>
            <w:rFonts w:ascii="Times New Roman" w:hAnsi="Times New Roman"/>
          </w:rPr>
          <w:fldChar w:fldCharType="separate"/>
        </w:r>
        <w:r w:rsidR="00E87974">
          <w:rPr>
            <w:rFonts w:ascii="Times New Roman" w:hAnsi="Times New Roman"/>
            <w:noProof/>
          </w:rPr>
          <w:t>64</w:t>
        </w:r>
        <w:r w:rsidRPr="00551E0C">
          <w:rPr>
            <w:rFonts w:ascii="Times New Roman" w:hAnsi="Times New Roman"/>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7536448"/>
      <w:docPartObj>
        <w:docPartGallery w:val="Page Numbers (Bottom of Page)"/>
        <w:docPartUnique/>
      </w:docPartObj>
    </w:sdtPr>
    <w:sdtContent>
      <w:p w:rsidR="001D4E17" w:rsidRDefault="001D4E17">
        <w:pPr>
          <w:pStyle w:val="a3"/>
          <w:jc w:val="right"/>
        </w:pPr>
        <w:fldSimple w:instr="PAGE   \* MERGEFORMAT">
          <w:r w:rsidR="00E87974">
            <w:rPr>
              <w:noProof/>
            </w:rPr>
            <w:t>2</w:t>
          </w:r>
        </w:fldSimple>
      </w:p>
    </w:sdtContent>
  </w:sdt>
  <w:p w:rsidR="001D4E17" w:rsidRDefault="001D4E1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E17" w:rsidRDefault="001D4E17" w:rsidP="001A2C4E">
      <w:pPr>
        <w:spacing w:line="240" w:lineRule="auto"/>
      </w:pPr>
      <w:r>
        <w:separator/>
      </w:r>
    </w:p>
  </w:footnote>
  <w:footnote w:type="continuationSeparator" w:id="0">
    <w:p w:rsidR="001D4E17" w:rsidRDefault="001D4E17" w:rsidP="001A2C4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E17" w:rsidRPr="00885997" w:rsidRDefault="001D4E17" w:rsidP="00885997">
    <w:pPr>
      <w:pStyle w:val="a5"/>
      <w:pBdr>
        <w:bottom w:val="inset" w:sz="6" w:space="1" w:color="auto"/>
      </w:pBdr>
      <w:tabs>
        <w:tab w:val="clear" w:pos="4677"/>
      </w:tabs>
      <w:rPr>
        <w:rFonts w:ascii="Times New Roman" w:hAnsi="Times New Roman"/>
        <w:color w:val="262626" w:themeColor="text1" w:themeTint="D9"/>
        <w:sz w:val="20"/>
        <w:szCs w:val="20"/>
      </w:rPr>
    </w:pPr>
    <w:r>
      <w:rPr>
        <w:rFonts w:ascii="Times New Roman" w:hAnsi="Times New Roman"/>
        <w:color w:val="262626" w:themeColor="text1" w:themeTint="D9"/>
        <w:sz w:val="20"/>
        <w:szCs w:val="20"/>
      </w:rPr>
      <w:t>Правила землепользования и застройки муниципального образования «</w:t>
    </w:r>
    <w:proofErr w:type="spellStart"/>
    <w:r>
      <w:rPr>
        <w:rFonts w:ascii="Times New Roman" w:hAnsi="Times New Roman"/>
        <w:color w:val="262626" w:themeColor="text1" w:themeTint="D9"/>
        <w:sz w:val="20"/>
        <w:szCs w:val="20"/>
      </w:rPr>
      <w:t>Пертоминское</w:t>
    </w:r>
    <w:proofErr w:type="spellEnd"/>
    <w:r>
      <w:rPr>
        <w:rFonts w:ascii="Times New Roman" w:hAnsi="Times New Roman"/>
        <w:color w:val="262626" w:themeColor="text1" w:themeTint="D9"/>
        <w:sz w:val="20"/>
        <w:szCs w:val="20"/>
      </w:rPr>
      <w:t>»</w:t>
    </w:r>
  </w:p>
  <w:p w:rsidR="001D4E17" w:rsidRPr="003B02B8" w:rsidRDefault="001D4E17" w:rsidP="00885997">
    <w:pPr>
      <w:pStyle w:val="a5"/>
      <w:pBdr>
        <w:bottom w:val="inset" w:sz="6" w:space="1" w:color="auto"/>
      </w:pBdr>
      <w:tabs>
        <w:tab w:val="clear" w:pos="4677"/>
      </w:tabs>
      <w:spacing w:line="360" w:lineRule="auto"/>
      <w:rPr>
        <w:rFonts w:ascii="Times New Roman" w:hAnsi="Times New Roman"/>
        <w:color w:val="262626" w:themeColor="text1" w:themeTint="D9"/>
        <w:sz w:val="20"/>
        <w:szCs w:val="20"/>
      </w:rPr>
    </w:pPr>
    <w:r>
      <w:rPr>
        <w:rFonts w:ascii="Times New Roman" w:hAnsi="Times New Roman"/>
        <w:color w:val="262626" w:themeColor="text1" w:themeTint="D9"/>
        <w:sz w:val="20"/>
        <w:szCs w:val="20"/>
      </w:rPr>
      <w:t>Приморского муниципального района Архангельской области</w:t>
    </w:r>
  </w:p>
  <w:p w:rsidR="001D4E17" w:rsidRDefault="001D4E17">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E17" w:rsidRDefault="001D4E17">
    <w:pPr>
      <w:pStyle w:val="a5"/>
    </w:pPr>
  </w:p>
  <w:p w:rsidR="001D4E17" w:rsidRDefault="001D4E1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B"/>
    <w:multiLevelType w:val="multilevel"/>
    <w:tmpl w:val="0000001B"/>
    <w:name w:val="WW8Num27"/>
    <w:lvl w:ilvl="0">
      <w:start w:val="1"/>
      <w:numFmt w:val="decimal"/>
      <w:lvlText w:val="%1."/>
      <w:lvlJc w:val="left"/>
      <w:pPr>
        <w:tabs>
          <w:tab w:val="num" w:pos="360"/>
        </w:tabs>
        <w:ind w:left="360" w:hanging="360"/>
      </w:pPr>
      <w:rPr>
        <w:rFonts w:ascii="Times New Roman" w:hAnsi="Times New Roman" w:cs="Times New Roman"/>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29"/>
    <w:multiLevelType w:val="multilevel"/>
    <w:tmpl w:val="00000029"/>
    <w:name w:val="WW8Num41"/>
    <w:lvl w:ilvl="0">
      <w:start w:val="1"/>
      <w:numFmt w:val="decimal"/>
      <w:lvlText w:val="%1."/>
      <w:lvlJc w:val="left"/>
      <w:pPr>
        <w:tabs>
          <w:tab w:val="num" w:pos="720"/>
        </w:tabs>
        <w:ind w:left="720" w:hanging="360"/>
      </w:pPr>
      <w:rPr>
        <w:rFonts w:hint="default"/>
        <w:sz w:val="24"/>
        <w:szCs w:val="24"/>
      </w:rPr>
    </w:lvl>
    <w:lvl w:ilvl="1">
      <w:start w:val="1"/>
      <w:numFmt w:val="bullet"/>
      <w:lvlText w:val="-"/>
      <w:lvlJc w:val="left"/>
      <w:pPr>
        <w:tabs>
          <w:tab w:val="num" w:pos="1440"/>
        </w:tabs>
        <w:ind w:left="1440" w:hanging="360"/>
      </w:pPr>
      <w:rPr>
        <w:rFonts w:ascii="Vrinda" w:hAnsi="Vrinda" w:cs="Vrinda" w:hint="default"/>
        <w:color w:val="auto"/>
        <w:sz w:val="24"/>
        <w:szCs w:val="24"/>
        <w:lang w:val="ru-RU"/>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2C"/>
    <w:multiLevelType w:val="multilevel"/>
    <w:tmpl w:val="0000002C"/>
    <w:name w:val="WW8Num44"/>
    <w:lvl w:ilvl="0">
      <w:start w:val="1"/>
      <w:numFmt w:val="decimal"/>
      <w:lvlText w:val="%1."/>
      <w:lvlJc w:val="left"/>
      <w:pPr>
        <w:tabs>
          <w:tab w:val="num" w:pos="360"/>
        </w:tabs>
        <w:ind w:left="360" w:hanging="360"/>
      </w:pPr>
      <w:rPr>
        <w:sz w:val="24"/>
        <w:szCs w:val="24"/>
        <w:lang w:eastAsia="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53F60FE"/>
    <w:multiLevelType w:val="hybridMultilevel"/>
    <w:tmpl w:val="C07E1AC4"/>
    <w:lvl w:ilvl="0" w:tplc="1C44A962">
      <w:start w:val="1"/>
      <w:numFmt w:val="decimal"/>
      <w:lvlText w:val="%1)"/>
      <w:lvlJc w:val="left"/>
      <w:pPr>
        <w:tabs>
          <w:tab w:val="num" w:pos="540"/>
        </w:tabs>
        <w:ind w:left="540" w:hanging="360"/>
      </w:pPr>
      <w:rPr>
        <w:rFonts w:ascii="Times New Roman" w:hAnsi="Times New Roman" w:cs="Times New Roman" w:hint="default"/>
      </w:rPr>
    </w:lvl>
    <w:lvl w:ilvl="1" w:tplc="04190019">
      <w:start w:val="1"/>
      <w:numFmt w:val="lowerLetter"/>
      <w:lvlText w:val="%2."/>
      <w:lvlJc w:val="left"/>
      <w:pPr>
        <w:tabs>
          <w:tab w:val="num" w:pos="692"/>
        </w:tabs>
        <w:ind w:left="692" w:hanging="360"/>
      </w:pPr>
    </w:lvl>
    <w:lvl w:ilvl="2" w:tplc="0419001B">
      <w:start w:val="1"/>
      <w:numFmt w:val="decimal"/>
      <w:lvlText w:val="%3."/>
      <w:lvlJc w:val="left"/>
      <w:pPr>
        <w:tabs>
          <w:tab w:val="num" w:pos="1772"/>
        </w:tabs>
        <w:ind w:left="1772" w:hanging="360"/>
      </w:pPr>
    </w:lvl>
    <w:lvl w:ilvl="3" w:tplc="0419000F">
      <w:start w:val="1"/>
      <w:numFmt w:val="decimal"/>
      <w:lvlText w:val="%4."/>
      <w:lvlJc w:val="left"/>
      <w:pPr>
        <w:tabs>
          <w:tab w:val="num" w:pos="2492"/>
        </w:tabs>
        <w:ind w:left="2492" w:hanging="360"/>
      </w:pPr>
    </w:lvl>
    <w:lvl w:ilvl="4" w:tplc="04190019">
      <w:start w:val="1"/>
      <w:numFmt w:val="decimal"/>
      <w:lvlText w:val="%5."/>
      <w:lvlJc w:val="left"/>
      <w:pPr>
        <w:tabs>
          <w:tab w:val="num" w:pos="3212"/>
        </w:tabs>
        <w:ind w:left="3212" w:hanging="360"/>
      </w:pPr>
    </w:lvl>
    <w:lvl w:ilvl="5" w:tplc="0419001B">
      <w:start w:val="1"/>
      <w:numFmt w:val="decimal"/>
      <w:lvlText w:val="%6."/>
      <w:lvlJc w:val="left"/>
      <w:pPr>
        <w:tabs>
          <w:tab w:val="num" w:pos="3932"/>
        </w:tabs>
        <w:ind w:left="3932" w:hanging="360"/>
      </w:pPr>
    </w:lvl>
    <w:lvl w:ilvl="6" w:tplc="0419000F">
      <w:start w:val="1"/>
      <w:numFmt w:val="decimal"/>
      <w:lvlText w:val="%7."/>
      <w:lvlJc w:val="left"/>
      <w:pPr>
        <w:tabs>
          <w:tab w:val="num" w:pos="4652"/>
        </w:tabs>
        <w:ind w:left="4652" w:hanging="360"/>
      </w:pPr>
    </w:lvl>
    <w:lvl w:ilvl="7" w:tplc="04190019">
      <w:start w:val="1"/>
      <w:numFmt w:val="decimal"/>
      <w:lvlText w:val="%8."/>
      <w:lvlJc w:val="left"/>
      <w:pPr>
        <w:tabs>
          <w:tab w:val="num" w:pos="5372"/>
        </w:tabs>
        <w:ind w:left="5372" w:hanging="360"/>
      </w:pPr>
    </w:lvl>
    <w:lvl w:ilvl="8" w:tplc="0419001B">
      <w:start w:val="1"/>
      <w:numFmt w:val="decimal"/>
      <w:lvlText w:val="%9."/>
      <w:lvlJc w:val="left"/>
      <w:pPr>
        <w:tabs>
          <w:tab w:val="num" w:pos="6092"/>
        </w:tabs>
        <w:ind w:left="6092" w:hanging="360"/>
      </w:pPr>
    </w:lvl>
  </w:abstractNum>
  <w:abstractNum w:abstractNumId="4">
    <w:nsid w:val="06C5656A"/>
    <w:multiLevelType w:val="hybridMultilevel"/>
    <w:tmpl w:val="6BF2BBCA"/>
    <w:lvl w:ilvl="0" w:tplc="BFB630AC">
      <w:start w:val="1"/>
      <w:numFmt w:val="decimal"/>
      <w:lvlText w:val="%1)"/>
      <w:lvlJc w:val="left"/>
      <w:pPr>
        <w:ind w:left="1440" w:hanging="360"/>
      </w:pPr>
      <w:rPr>
        <w:rFonts w:cs="Times New Roman" w:hint="default"/>
        <w:color w:val="auto"/>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5">
    <w:nsid w:val="06D07F66"/>
    <w:multiLevelType w:val="hybridMultilevel"/>
    <w:tmpl w:val="AF46AF92"/>
    <w:lvl w:ilvl="0" w:tplc="1728AD66">
      <w:start w:val="1"/>
      <w:numFmt w:val="bullet"/>
      <w:lvlText w:val=""/>
      <w:lvlJc w:val="left"/>
      <w:pPr>
        <w:tabs>
          <w:tab w:val="num" w:pos="273"/>
        </w:tabs>
        <w:ind w:left="273" w:firstLine="436"/>
      </w:pPr>
      <w:rPr>
        <w:rFonts w:ascii="Symbol" w:hAnsi="Symbol" w:hint="default"/>
      </w:rPr>
    </w:lvl>
    <w:lvl w:ilvl="1" w:tplc="1728AD66">
      <w:start w:val="1"/>
      <w:numFmt w:val="bullet"/>
      <w:lvlText w:val=""/>
      <w:lvlJc w:val="left"/>
      <w:pPr>
        <w:tabs>
          <w:tab w:val="num" w:pos="993"/>
        </w:tabs>
        <w:ind w:left="993" w:firstLine="436"/>
      </w:pPr>
      <w:rPr>
        <w:rFonts w:ascii="Symbol" w:hAnsi="Symbol" w:hint="default"/>
      </w:rPr>
    </w:lvl>
    <w:lvl w:ilvl="2" w:tplc="2D0A4E14">
      <w:start w:val="1"/>
      <w:numFmt w:val="decimal"/>
      <w:lvlText w:val="%3."/>
      <w:lvlJc w:val="left"/>
      <w:pPr>
        <w:tabs>
          <w:tab w:val="num" w:pos="3409"/>
        </w:tabs>
        <w:ind w:left="3409" w:hanging="1080"/>
      </w:pPr>
      <w:rPr>
        <w:rFonts w:hint="default"/>
      </w:rPr>
    </w:lvl>
    <w:lvl w:ilvl="3" w:tplc="0419000F">
      <w:start w:val="1"/>
      <w:numFmt w:val="decimal"/>
      <w:lvlText w:val="%4."/>
      <w:lvlJc w:val="left"/>
      <w:pPr>
        <w:tabs>
          <w:tab w:val="num" w:pos="3229"/>
        </w:tabs>
        <w:ind w:left="3229" w:hanging="360"/>
      </w:pPr>
    </w:lvl>
    <w:lvl w:ilvl="4" w:tplc="165C427A">
      <w:start w:val="1"/>
      <w:numFmt w:val="decimal"/>
      <w:lvlText w:val="%5)"/>
      <w:lvlJc w:val="left"/>
      <w:pPr>
        <w:tabs>
          <w:tab w:val="num" w:pos="3949"/>
        </w:tabs>
        <w:ind w:left="3949" w:hanging="360"/>
      </w:pPr>
      <w:rPr>
        <w:rFonts w:hint="default"/>
      </w:rPr>
    </w:lvl>
    <w:lvl w:ilvl="5" w:tplc="0419000F">
      <w:start w:val="1"/>
      <w:numFmt w:val="decimal"/>
      <w:lvlText w:val="%6."/>
      <w:lvlJc w:val="left"/>
      <w:pPr>
        <w:tabs>
          <w:tab w:val="num" w:pos="4849"/>
        </w:tabs>
        <w:ind w:left="4849" w:hanging="360"/>
      </w:pPr>
      <w:rPr>
        <w:rFonts w:hint="default"/>
      </w:r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07E22175"/>
    <w:multiLevelType w:val="hybridMultilevel"/>
    <w:tmpl w:val="57DE7A2A"/>
    <w:lvl w:ilvl="0" w:tplc="04220011">
      <w:start w:val="1"/>
      <w:numFmt w:val="decimal"/>
      <w:lvlText w:val="%1)"/>
      <w:lvlJc w:val="left"/>
      <w:pPr>
        <w:tabs>
          <w:tab w:val="num" w:pos="1211"/>
        </w:tabs>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80722D9"/>
    <w:multiLevelType w:val="hybridMultilevel"/>
    <w:tmpl w:val="09CE7B6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08BD61F6"/>
    <w:multiLevelType w:val="hybridMultilevel"/>
    <w:tmpl w:val="DFD44D60"/>
    <w:lvl w:ilvl="0" w:tplc="104A4C3C">
      <w:start w:val="1"/>
      <w:numFmt w:val="bullet"/>
      <w:lvlText w:val="-"/>
      <w:lvlJc w:val="left"/>
      <w:pPr>
        <w:tabs>
          <w:tab w:val="num" w:pos="900"/>
        </w:tabs>
        <w:ind w:left="900" w:hanging="360"/>
      </w:pPr>
      <w:rPr>
        <w:rFonts w:ascii="Vrinda" w:hAnsi="Vrinda" w:hint="default"/>
      </w:rPr>
    </w:lvl>
    <w:lvl w:ilvl="1" w:tplc="04190011">
      <w:start w:val="1"/>
      <w:numFmt w:val="decimal"/>
      <w:lvlText w:val="%2)"/>
      <w:lvlJc w:val="left"/>
      <w:pPr>
        <w:tabs>
          <w:tab w:val="num" w:pos="1440"/>
        </w:tabs>
        <w:ind w:left="1440" w:hanging="360"/>
      </w:pPr>
      <w:rPr>
        <w:rFonts w:cs="Times New Roman"/>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09C151D5"/>
    <w:multiLevelType w:val="hybridMultilevel"/>
    <w:tmpl w:val="20666DBA"/>
    <w:lvl w:ilvl="0" w:tplc="104A4C3C">
      <w:start w:val="1"/>
      <w:numFmt w:val="bullet"/>
      <w:lvlText w:val="-"/>
      <w:lvlJc w:val="left"/>
      <w:pPr>
        <w:tabs>
          <w:tab w:val="num" w:pos="360"/>
        </w:tabs>
        <w:ind w:left="360" w:hanging="360"/>
      </w:pPr>
      <w:rPr>
        <w:rFonts w:ascii="Vrinda" w:hAnsi="Vrinda"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B601DED"/>
    <w:multiLevelType w:val="hybridMultilevel"/>
    <w:tmpl w:val="AEE63262"/>
    <w:lvl w:ilvl="0" w:tplc="D1AC4A60">
      <w:start w:val="1"/>
      <w:numFmt w:val="russianLower"/>
      <w:lvlText w:val="%1)"/>
      <w:lvlJc w:val="left"/>
      <w:pPr>
        <w:tabs>
          <w:tab w:val="num" w:pos="4320"/>
        </w:tabs>
        <w:ind w:left="4320" w:hanging="360"/>
      </w:pPr>
      <w:rPr>
        <w:rFonts w:hint="default"/>
      </w:rPr>
    </w:lvl>
    <w:lvl w:ilvl="1" w:tplc="04190019" w:tentative="1">
      <w:start w:val="1"/>
      <w:numFmt w:val="lowerLetter"/>
      <w:lvlText w:val="%2."/>
      <w:lvlJc w:val="left"/>
      <w:pPr>
        <w:tabs>
          <w:tab w:val="num" w:pos="5040"/>
        </w:tabs>
        <w:ind w:left="5040" w:hanging="360"/>
      </w:pPr>
    </w:lvl>
    <w:lvl w:ilvl="2" w:tplc="0419001B" w:tentative="1">
      <w:start w:val="1"/>
      <w:numFmt w:val="lowerRoman"/>
      <w:lvlText w:val="%3."/>
      <w:lvlJc w:val="right"/>
      <w:pPr>
        <w:tabs>
          <w:tab w:val="num" w:pos="5760"/>
        </w:tabs>
        <w:ind w:left="5760" w:hanging="180"/>
      </w:pPr>
    </w:lvl>
    <w:lvl w:ilvl="3" w:tplc="0419000F" w:tentative="1">
      <w:start w:val="1"/>
      <w:numFmt w:val="decimal"/>
      <w:lvlText w:val="%4."/>
      <w:lvlJc w:val="left"/>
      <w:pPr>
        <w:tabs>
          <w:tab w:val="num" w:pos="6480"/>
        </w:tabs>
        <w:ind w:left="6480" w:hanging="360"/>
      </w:pPr>
    </w:lvl>
    <w:lvl w:ilvl="4" w:tplc="04190019" w:tentative="1">
      <w:start w:val="1"/>
      <w:numFmt w:val="lowerLetter"/>
      <w:lvlText w:val="%5."/>
      <w:lvlJc w:val="left"/>
      <w:pPr>
        <w:tabs>
          <w:tab w:val="num" w:pos="7200"/>
        </w:tabs>
        <w:ind w:left="7200" w:hanging="360"/>
      </w:pPr>
    </w:lvl>
    <w:lvl w:ilvl="5" w:tplc="0419001B" w:tentative="1">
      <w:start w:val="1"/>
      <w:numFmt w:val="lowerRoman"/>
      <w:lvlText w:val="%6."/>
      <w:lvlJc w:val="right"/>
      <w:pPr>
        <w:tabs>
          <w:tab w:val="num" w:pos="7920"/>
        </w:tabs>
        <w:ind w:left="7920" w:hanging="180"/>
      </w:pPr>
    </w:lvl>
    <w:lvl w:ilvl="6" w:tplc="0419000F" w:tentative="1">
      <w:start w:val="1"/>
      <w:numFmt w:val="decimal"/>
      <w:lvlText w:val="%7."/>
      <w:lvlJc w:val="left"/>
      <w:pPr>
        <w:tabs>
          <w:tab w:val="num" w:pos="8640"/>
        </w:tabs>
        <w:ind w:left="8640" w:hanging="360"/>
      </w:pPr>
    </w:lvl>
    <w:lvl w:ilvl="7" w:tplc="04190019" w:tentative="1">
      <w:start w:val="1"/>
      <w:numFmt w:val="lowerLetter"/>
      <w:lvlText w:val="%8."/>
      <w:lvlJc w:val="left"/>
      <w:pPr>
        <w:tabs>
          <w:tab w:val="num" w:pos="9360"/>
        </w:tabs>
        <w:ind w:left="9360" w:hanging="360"/>
      </w:pPr>
    </w:lvl>
    <w:lvl w:ilvl="8" w:tplc="0419001B" w:tentative="1">
      <w:start w:val="1"/>
      <w:numFmt w:val="lowerRoman"/>
      <w:lvlText w:val="%9."/>
      <w:lvlJc w:val="right"/>
      <w:pPr>
        <w:tabs>
          <w:tab w:val="num" w:pos="10080"/>
        </w:tabs>
        <w:ind w:left="10080" w:hanging="180"/>
      </w:pPr>
    </w:lvl>
  </w:abstractNum>
  <w:abstractNum w:abstractNumId="11">
    <w:nsid w:val="0C1C2F02"/>
    <w:multiLevelType w:val="hybridMultilevel"/>
    <w:tmpl w:val="19064D5A"/>
    <w:lvl w:ilvl="0" w:tplc="8494852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D022A33"/>
    <w:multiLevelType w:val="hybridMultilevel"/>
    <w:tmpl w:val="5E4CE324"/>
    <w:lvl w:ilvl="0" w:tplc="8494852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E267F12"/>
    <w:multiLevelType w:val="multilevel"/>
    <w:tmpl w:val="2DD0ECE6"/>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0EEF2BFD"/>
    <w:multiLevelType w:val="hybridMultilevel"/>
    <w:tmpl w:val="EB4A10E0"/>
    <w:lvl w:ilvl="0" w:tplc="8494852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0FED2C4B"/>
    <w:multiLevelType w:val="hybridMultilevel"/>
    <w:tmpl w:val="B45CDA42"/>
    <w:lvl w:ilvl="0" w:tplc="AC04C0C2">
      <w:start w:val="1"/>
      <w:numFmt w:val="decimal"/>
      <w:lvlText w:val="%1)"/>
      <w:lvlJc w:val="left"/>
      <w:pPr>
        <w:ind w:left="1440" w:hanging="360"/>
      </w:pPr>
      <w:rPr>
        <w:rFonts w:ascii="Times New Roman" w:hAnsi="Times New Roman"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6">
    <w:nsid w:val="166D78E8"/>
    <w:multiLevelType w:val="multilevel"/>
    <w:tmpl w:val="0148A260"/>
    <w:lvl w:ilvl="0">
      <w:start w:val="1"/>
      <w:numFmt w:val="decimal"/>
      <w:lvlText w:val="%1."/>
      <w:lvlJc w:val="left"/>
      <w:pPr>
        <w:tabs>
          <w:tab w:val="num" w:pos="360"/>
        </w:tabs>
        <w:ind w:left="360" w:hanging="360"/>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7">
    <w:nsid w:val="16F72999"/>
    <w:multiLevelType w:val="multilevel"/>
    <w:tmpl w:val="2DD0ECE6"/>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644"/>
        </w:tabs>
        <w:ind w:left="644" w:hanging="360"/>
      </w:pPr>
      <w:rPr>
        <w:rFonts w:hint="default"/>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17D57C76"/>
    <w:multiLevelType w:val="hybridMultilevel"/>
    <w:tmpl w:val="5C4C50B2"/>
    <w:lvl w:ilvl="0" w:tplc="04190011">
      <w:start w:val="1"/>
      <w:numFmt w:val="decimal"/>
      <w:lvlText w:val="%1)"/>
      <w:lvlJc w:val="left"/>
      <w:pPr>
        <w:tabs>
          <w:tab w:val="num" w:pos="1211"/>
        </w:tabs>
        <w:ind w:left="1211" w:hanging="360"/>
      </w:pPr>
    </w:lvl>
    <w:lvl w:ilvl="1" w:tplc="04190019" w:tentative="1">
      <w:start w:val="1"/>
      <w:numFmt w:val="lowerLetter"/>
      <w:lvlText w:val="%2."/>
      <w:lvlJc w:val="left"/>
      <w:pPr>
        <w:tabs>
          <w:tab w:val="num" w:pos="654"/>
        </w:tabs>
        <w:ind w:left="654" w:hanging="360"/>
      </w:pPr>
    </w:lvl>
    <w:lvl w:ilvl="2" w:tplc="0419001B" w:tentative="1">
      <w:start w:val="1"/>
      <w:numFmt w:val="lowerRoman"/>
      <w:lvlText w:val="%3."/>
      <w:lvlJc w:val="right"/>
      <w:pPr>
        <w:tabs>
          <w:tab w:val="num" w:pos="1374"/>
        </w:tabs>
        <w:ind w:left="1374" w:hanging="180"/>
      </w:pPr>
    </w:lvl>
    <w:lvl w:ilvl="3" w:tplc="0419000F" w:tentative="1">
      <w:start w:val="1"/>
      <w:numFmt w:val="decimal"/>
      <w:lvlText w:val="%4."/>
      <w:lvlJc w:val="left"/>
      <w:pPr>
        <w:tabs>
          <w:tab w:val="num" w:pos="2094"/>
        </w:tabs>
        <w:ind w:left="2094" w:hanging="360"/>
      </w:pPr>
    </w:lvl>
    <w:lvl w:ilvl="4" w:tplc="04190019" w:tentative="1">
      <w:start w:val="1"/>
      <w:numFmt w:val="lowerLetter"/>
      <w:lvlText w:val="%5."/>
      <w:lvlJc w:val="left"/>
      <w:pPr>
        <w:tabs>
          <w:tab w:val="num" w:pos="2814"/>
        </w:tabs>
        <w:ind w:left="2814" w:hanging="360"/>
      </w:pPr>
    </w:lvl>
    <w:lvl w:ilvl="5" w:tplc="0419001B" w:tentative="1">
      <w:start w:val="1"/>
      <w:numFmt w:val="lowerRoman"/>
      <w:lvlText w:val="%6."/>
      <w:lvlJc w:val="right"/>
      <w:pPr>
        <w:tabs>
          <w:tab w:val="num" w:pos="3534"/>
        </w:tabs>
        <w:ind w:left="3534" w:hanging="180"/>
      </w:pPr>
    </w:lvl>
    <w:lvl w:ilvl="6" w:tplc="0419000F" w:tentative="1">
      <w:start w:val="1"/>
      <w:numFmt w:val="decimal"/>
      <w:lvlText w:val="%7."/>
      <w:lvlJc w:val="left"/>
      <w:pPr>
        <w:tabs>
          <w:tab w:val="num" w:pos="4254"/>
        </w:tabs>
        <w:ind w:left="4254" w:hanging="360"/>
      </w:pPr>
    </w:lvl>
    <w:lvl w:ilvl="7" w:tplc="04190019" w:tentative="1">
      <w:start w:val="1"/>
      <w:numFmt w:val="lowerLetter"/>
      <w:lvlText w:val="%8."/>
      <w:lvlJc w:val="left"/>
      <w:pPr>
        <w:tabs>
          <w:tab w:val="num" w:pos="4974"/>
        </w:tabs>
        <w:ind w:left="4974" w:hanging="360"/>
      </w:pPr>
    </w:lvl>
    <w:lvl w:ilvl="8" w:tplc="0419001B" w:tentative="1">
      <w:start w:val="1"/>
      <w:numFmt w:val="lowerRoman"/>
      <w:lvlText w:val="%9."/>
      <w:lvlJc w:val="right"/>
      <w:pPr>
        <w:tabs>
          <w:tab w:val="num" w:pos="5694"/>
        </w:tabs>
        <w:ind w:left="5694" w:hanging="180"/>
      </w:pPr>
    </w:lvl>
  </w:abstractNum>
  <w:abstractNum w:abstractNumId="19">
    <w:nsid w:val="19FF7089"/>
    <w:multiLevelType w:val="multilevel"/>
    <w:tmpl w:val="2DD0ECE6"/>
    <w:lvl w:ilvl="0">
      <w:start w:val="1"/>
      <w:numFmt w:val="decimal"/>
      <w:lvlText w:val="%1)"/>
      <w:lvlJc w:val="left"/>
      <w:pPr>
        <w:tabs>
          <w:tab w:val="num" w:pos="360"/>
        </w:tabs>
        <w:ind w:left="360" w:hanging="360"/>
      </w:pPr>
    </w:lvl>
    <w:lvl w:ilvl="1">
      <w:start w:val="1"/>
      <w:numFmt w:val="russianLower"/>
      <w:lvlText w:val="%2)"/>
      <w:lvlJc w:val="left"/>
      <w:pPr>
        <w:tabs>
          <w:tab w:val="num" w:pos="720"/>
        </w:tabs>
        <w:ind w:left="720" w:hanging="360"/>
      </w:pPr>
    </w:lvl>
    <w:lvl w:ilvl="2">
      <w:start w:val="1"/>
      <w:numFmt w:val="none"/>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1BAF375D"/>
    <w:multiLevelType w:val="hybridMultilevel"/>
    <w:tmpl w:val="5C4C50B2"/>
    <w:lvl w:ilvl="0" w:tplc="04190011">
      <w:start w:val="1"/>
      <w:numFmt w:val="decimal"/>
      <w:lvlText w:val="%1)"/>
      <w:lvlJc w:val="left"/>
      <w:pPr>
        <w:tabs>
          <w:tab w:val="num" w:pos="786"/>
        </w:tabs>
        <w:ind w:left="786"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1BF378BE"/>
    <w:multiLevelType w:val="hybridMultilevel"/>
    <w:tmpl w:val="0F06A154"/>
    <w:lvl w:ilvl="0" w:tplc="5022AC52">
      <w:start w:val="5"/>
      <w:numFmt w:val="decimal"/>
      <w:lvlText w:val="%1)"/>
      <w:lvlJc w:val="left"/>
      <w:pPr>
        <w:tabs>
          <w:tab w:val="num" w:pos="360"/>
        </w:tabs>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CD268FA"/>
    <w:multiLevelType w:val="multilevel"/>
    <w:tmpl w:val="7CB6F4BE"/>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1DCC6087"/>
    <w:multiLevelType w:val="hybridMultilevel"/>
    <w:tmpl w:val="BCF8FBDC"/>
    <w:lvl w:ilvl="0" w:tplc="8494852E">
      <w:start w:val="1"/>
      <w:numFmt w:val="decimal"/>
      <w:lvlText w:val="%1)"/>
      <w:lvlJc w:val="left"/>
      <w:pPr>
        <w:ind w:left="36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24">
    <w:nsid w:val="1E1710D9"/>
    <w:multiLevelType w:val="hybridMultilevel"/>
    <w:tmpl w:val="0E4A888A"/>
    <w:lvl w:ilvl="0" w:tplc="D1AC4A60">
      <w:start w:val="1"/>
      <w:numFmt w:val="russianLower"/>
      <w:lvlText w:val="%1)"/>
      <w:lvlJc w:val="left"/>
      <w:pPr>
        <w:tabs>
          <w:tab w:val="num" w:pos="4320"/>
        </w:tabs>
        <w:ind w:left="43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EB53060"/>
    <w:multiLevelType w:val="multilevel"/>
    <w:tmpl w:val="446652A4"/>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644"/>
        </w:tabs>
        <w:ind w:left="644" w:hanging="360"/>
      </w:pPr>
      <w:rPr>
        <w:rFonts w:hint="default"/>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21656124"/>
    <w:multiLevelType w:val="multilevel"/>
    <w:tmpl w:val="0148A260"/>
    <w:lvl w:ilvl="0">
      <w:start w:val="1"/>
      <w:numFmt w:val="decimal"/>
      <w:lvlText w:val="%1."/>
      <w:lvlJc w:val="left"/>
      <w:pPr>
        <w:tabs>
          <w:tab w:val="num" w:pos="360"/>
        </w:tabs>
        <w:ind w:left="360" w:hanging="360"/>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7">
    <w:nsid w:val="22FF4A50"/>
    <w:multiLevelType w:val="multilevel"/>
    <w:tmpl w:val="50D68206"/>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russianLower"/>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2343030B"/>
    <w:multiLevelType w:val="hybridMultilevel"/>
    <w:tmpl w:val="BA5C117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57002BE"/>
    <w:multiLevelType w:val="multilevel"/>
    <w:tmpl w:val="33AE0CB4"/>
    <w:lvl w:ilvl="0">
      <w:start w:val="1"/>
      <w:numFmt w:val="decimal"/>
      <w:lvlText w:val="%1."/>
      <w:lvlJc w:val="left"/>
      <w:pPr>
        <w:ind w:left="1211" w:hanging="360"/>
      </w:pPr>
      <w:rPr>
        <w:rFonts w:hint="default"/>
        <w:b w:val="0"/>
      </w:rPr>
    </w:lvl>
    <w:lvl w:ilvl="1">
      <w:start w:val="15"/>
      <w:numFmt w:val="decimal"/>
      <w:isLgl/>
      <w:lvlText w:val="%1.%2"/>
      <w:lvlJc w:val="left"/>
      <w:pPr>
        <w:ind w:left="1331" w:hanging="48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0">
    <w:nsid w:val="25782A92"/>
    <w:multiLevelType w:val="hybridMultilevel"/>
    <w:tmpl w:val="C34A8E8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259D3CD1"/>
    <w:multiLevelType w:val="hybridMultilevel"/>
    <w:tmpl w:val="5BD674E0"/>
    <w:lvl w:ilvl="0" w:tplc="1074AEE0">
      <w:start w:val="1"/>
      <w:numFmt w:val="decimal"/>
      <w:lvlText w:val="%1)"/>
      <w:lvlJc w:val="left"/>
      <w:pPr>
        <w:tabs>
          <w:tab w:val="num" w:pos="1744"/>
        </w:tabs>
        <w:ind w:left="1744" w:hanging="103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2">
    <w:nsid w:val="26EF4D5E"/>
    <w:multiLevelType w:val="hybridMultilevel"/>
    <w:tmpl w:val="BAE2F048"/>
    <w:lvl w:ilvl="0" w:tplc="04190011">
      <w:start w:val="1"/>
      <w:numFmt w:val="decimal"/>
      <w:lvlText w:val="%1)"/>
      <w:lvlJc w:val="left"/>
      <w:pPr>
        <w:tabs>
          <w:tab w:val="num" w:pos="1429"/>
        </w:tabs>
        <w:ind w:left="1429" w:hanging="360"/>
      </w:pPr>
      <w:rPr>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3">
    <w:nsid w:val="29C931C7"/>
    <w:multiLevelType w:val="hybridMultilevel"/>
    <w:tmpl w:val="BBB484DA"/>
    <w:lvl w:ilvl="0" w:tplc="77A45B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2F26078C"/>
    <w:multiLevelType w:val="hybridMultilevel"/>
    <w:tmpl w:val="8F8C7FB2"/>
    <w:lvl w:ilvl="0" w:tplc="D1AC4A60">
      <w:start w:val="1"/>
      <w:numFmt w:val="russianLower"/>
      <w:lvlText w:val="%1)"/>
      <w:lvlJc w:val="left"/>
      <w:pPr>
        <w:tabs>
          <w:tab w:val="num" w:pos="4320"/>
        </w:tabs>
        <w:ind w:left="43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33101C94"/>
    <w:multiLevelType w:val="multilevel"/>
    <w:tmpl w:val="7CB6F4BE"/>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332B3446"/>
    <w:multiLevelType w:val="hybridMultilevel"/>
    <w:tmpl w:val="1CE4BE9C"/>
    <w:lvl w:ilvl="0" w:tplc="D1AC4A60">
      <w:start w:val="1"/>
      <w:numFmt w:val="russianLower"/>
      <w:lvlText w:val="%1)"/>
      <w:lvlJc w:val="left"/>
      <w:pPr>
        <w:tabs>
          <w:tab w:val="num" w:pos="4320"/>
        </w:tabs>
        <w:ind w:left="43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33661EFB"/>
    <w:multiLevelType w:val="hybridMultilevel"/>
    <w:tmpl w:val="F3A6C2EA"/>
    <w:lvl w:ilvl="0" w:tplc="FFFFFFFF">
      <w:start w:val="1"/>
      <w:numFmt w:val="bullet"/>
      <w:lvlText w:val="-"/>
      <w:lvlJc w:val="left"/>
      <w:pPr>
        <w:tabs>
          <w:tab w:val="num" w:pos="360"/>
        </w:tabs>
        <w:ind w:left="360" w:hanging="360"/>
      </w:pPr>
      <w:rPr>
        <w:rFonts w:ascii="Vrinda" w:hAnsi="Vrinda" w:hint="default"/>
        <w:b/>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nsid w:val="371010E0"/>
    <w:multiLevelType w:val="hybridMultilevel"/>
    <w:tmpl w:val="0F06A154"/>
    <w:lvl w:ilvl="0" w:tplc="5022AC52">
      <w:start w:val="5"/>
      <w:numFmt w:val="decimal"/>
      <w:lvlText w:val="%1)"/>
      <w:lvlJc w:val="left"/>
      <w:pPr>
        <w:tabs>
          <w:tab w:val="num" w:pos="360"/>
        </w:tabs>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C8C0526"/>
    <w:multiLevelType w:val="hybridMultilevel"/>
    <w:tmpl w:val="7C94C776"/>
    <w:lvl w:ilvl="0" w:tplc="8800FF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3D093E13"/>
    <w:multiLevelType w:val="multilevel"/>
    <w:tmpl w:val="0148A260"/>
    <w:lvl w:ilvl="0">
      <w:start w:val="1"/>
      <w:numFmt w:val="decimal"/>
      <w:lvlText w:val="%1."/>
      <w:lvlJc w:val="left"/>
      <w:pPr>
        <w:tabs>
          <w:tab w:val="num" w:pos="360"/>
        </w:tabs>
        <w:ind w:left="360" w:hanging="360"/>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41">
    <w:nsid w:val="3D4C447E"/>
    <w:multiLevelType w:val="hybridMultilevel"/>
    <w:tmpl w:val="A0FA3F5C"/>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42EE6E24"/>
    <w:multiLevelType w:val="hybridMultilevel"/>
    <w:tmpl w:val="532E78C6"/>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3">
    <w:nsid w:val="43990EE5"/>
    <w:multiLevelType w:val="multilevel"/>
    <w:tmpl w:val="B7885840"/>
    <w:lvl w:ilvl="0">
      <w:start w:val="1"/>
      <w:numFmt w:val="decimal"/>
      <w:lvlText w:val="%1)"/>
      <w:lvlJc w:val="left"/>
      <w:pPr>
        <w:tabs>
          <w:tab w:val="num" w:pos="360"/>
        </w:tabs>
        <w:ind w:left="360" w:hanging="360"/>
      </w:pPr>
      <w:rPr>
        <w:rFonts w:ascii="Times New Roman" w:hAnsi="Times New Roman" w:cs="Times New Roman" w:hint="default"/>
        <w:color w:val="auto"/>
      </w:rPr>
    </w:lvl>
    <w:lvl w:ilvl="1">
      <w:start w:val="1"/>
      <w:numFmt w:val="russianLower"/>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nsid w:val="444D0D7A"/>
    <w:multiLevelType w:val="hybridMultilevel"/>
    <w:tmpl w:val="93DAB662"/>
    <w:lvl w:ilvl="0" w:tplc="04190011">
      <w:start w:val="1"/>
      <w:numFmt w:val="decimal"/>
      <w:lvlText w:val="%1)"/>
      <w:lvlJc w:val="left"/>
      <w:pPr>
        <w:tabs>
          <w:tab w:val="num" w:pos="720"/>
        </w:tabs>
        <w:ind w:left="720" w:hanging="360"/>
      </w:pPr>
      <w:rPr>
        <w:rFonts w:hint="default"/>
        <w:b w:val="0"/>
        <w:sz w:val="24"/>
        <w:szCs w:val="24"/>
      </w:rPr>
    </w:lvl>
    <w:lvl w:ilvl="1" w:tplc="9A44BD0A">
      <w:start w:val="10"/>
      <w:numFmt w:val="decimal"/>
      <w:lvlText w:val="%2."/>
      <w:lvlJc w:val="left"/>
      <w:pPr>
        <w:tabs>
          <w:tab w:val="num" w:pos="1059"/>
        </w:tabs>
        <w:ind w:left="1059" w:hanging="360"/>
      </w:pPr>
      <w:rPr>
        <w:rFonts w:hint="default"/>
      </w:rPr>
    </w:lvl>
    <w:lvl w:ilvl="2" w:tplc="0419001B" w:tentative="1">
      <w:start w:val="1"/>
      <w:numFmt w:val="lowerRoman"/>
      <w:lvlText w:val="%3."/>
      <w:lvlJc w:val="right"/>
      <w:pPr>
        <w:tabs>
          <w:tab w:val="num" w:pos="1779"/>
        </w:tabs>
        <w:ind w:left="1779" w:hanging="180"/>
      </w:pPr>
    </w:lvl>
    <w:lvl w:ilvl="3" w:tplc="0419000F" w:tentative="1">
      <w:start w:val="1"/>
      <w:numFmt w:val="decimal"/>
      <w:lvlText w:val="%4."/>
      <w:lvlJc w:val="left"/>
      <w:pPr>
        <w:tabs>
          <w:tab w:val="num" w:pos="2499"/>
        </w:tabs>
        <w:ind w:left="2499" w:hanging="360"/>
      </w:pPr>
    </w:lvl>
    <w:lvl w:ilvl="4" w:tplc="04190019" w:tentative="1">
      <w:start w:val="1"/>
      <w:numFmt w:val="lowerLetter"/>
      <w:lvlText w:val="%5."/>
      <w:lvlJc w:val="left"/>
      <w:pPr>
        <w:tabs>
          <w:tab w:val="num" w:pos="3219"/>
        </w:tabs>
        <w:ind w:left="3219" w:hanging="360"/>
      </w:pPr>
    </w:lvl>
    <w:lvl w:ilvl="5" w:tplc="0419001B" w:tentative="1">
      <w:start w:val="1"/>
      <w:numFmt w:val="lowerRoman"/>
      <w:lvlText w:val="%6."/>
      <w:lvlJc w:val="right"/>
      <w:pPr>
        <w:tabs>
          <w:tab w:val="num" w:pos="3939"/>
        </w:tabs>
        <w:ind w:left="3939" w:hanging="180"/>
      </w:pPr>
    </w:lvl>
    <w:lvl w:ilvl="6" w:tplc="0419000F" w:tentative="1">
      <w:start w:val="1"/>
      <w:numFmt w:val="decimal"/>
      <w:lvlText w:val="%7."/>
      <w:lvlJc w:val="left"/>
      <w:pPr>
        <w:tabs>
          <w:tab w:val="num" w:pos="4659"/>
        </w:tabs>
        <w:ind w:left="4659" w:hanging="360"/>
      </w:pPr>
    </w:lvl>
    <w:lvl w:ilvl="7" w:tplc="04190019" w:tentative="1">
      <w:start w:val="1"/>
      <w:numFmt w:val="lowerLetter"/>
      <w:lvlText w:val="%8."/>
      <w:lvlJc w:val="left"/>
      <w:pPr>
        <w:tabs>
          <w:tab w:val="num" w:pos="5379"/>
        </w:tabs>
        <w:ind w:left="5379" w:hanging="360"/>
      </w:pPr>
    </w:lvl>
    <w:lvl w:ilvl="8" w:tplc="0419001B" w:tentative="1">
      <w:start w:val="1"/>
      <w:numFmt w:val="lowerRoman"/>
      <w:lvlText w:val="%9."/>
      <w:lvlJc w:val="right"/>
      <w:pPr>
        <w:tabs>
          <w:tab w:val="num" w:pos="6099"/>
        </w:tabs>
        <w:ind w:left="6099" w:hanging="180"/>
      </w:pPr>
    </w:lvl>
  </w:abstractNum>
  <w:abstractNum w:abstractNumId="45">
    <w:nsid w:val="44EA09E3"/>
    <w:multiLevelType w:val="hybridMultilevel"/>
    <w:tmpl w:val="17AC9B8C"/>
    <w:lvl w:ilvl="0" w:tplc="E5A44C14">
      <w:start w:val="1"/>
      <w:numFmt w:val="decimal"/>
      <w:lvlText w:val="%1)"/>
      <w:lvlJc w:val="left"/>
      <w:pPr>
        <w:tabs>
          <w:tab w:val="num" w:pos="1410"/>
        </w:tabs>
        <w:ind w:left="1410" w:hanging="87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6">
    <w:nsid w:val="4DD47CB9"/>
    <w:multiLevelType w:val="hybridMultilevel"/>
    <w:tmpl w:val="6BF2BBCA"/>
    <w:lvl w:ilvl="0" w:tplc="BFB630AC">
      <w:start w:val="1"/>
      <w:numFmt w:val="decimal"/>
      <w:lvlText w:val="%1)"/>
      <w:lvlJc w:val="left"/>
      <w:pPr>
        <w:ind w:left="1440" w:hanging="360"/>
      </w:pPr>
      <w:rPr>
        <w:rFonts w:cs="Times New Roman" w:hint="default"/>
        <w:color w:val="auto"/>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47">
    <w:nsid w:val="5108677D"/>
    <w:multiLevelType w:val="hybridMultilevel"/>
    <w:tmpl w:val="FB50B0EE"/>
    <w:lvl w:ilvl="0" w:tplc="D81E8D1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8">
    <w:nsid w:val="5277760A"/>
    <w:multiLevelType w:val="hybridMultilevel"/>
    <w:tmpl w:val="7ECE3386"/>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529A18F6"/>
    <w:multiLevelType w:val="hybridMultilevel"/>
    <w:tmpl w:val="A610488A"/>
    <w:lvl w:ilvl="0" w:tplc="D492811E">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6DA035E8">
      <w:start w:val="1"/>
      <w:numFmt w:val="decimal"/>
      <w:lvlText w:val="%3."/>
      <w:lvlJc w:val="left"/>
      <w:pPr>
        <w:tabs>
          <w:tab w:val="num" w:pos="2160"/>
        </w:tabs>
        <w:ind w:left="2160" w:hanging="360"/>
      </w:pPr>
      <w:rPr>
        <w:rFonts w:cs="Times New Roman"/>
        <w:b w:val="0"/>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0">
    <w:nsid w:val="534A0CAA"/>
    <w:multiLevelType w:val="hybridMultilevel"/>
    <w:tmpl w:val="B45CDA42"/>
    <w:lvl w:ilvl="0" w:tplc="AC04C0C2">
      <w:start w:val="1"/>
      <w:numFmt w:val="decimal"/>
      <w:lvlText w:val="%1)"/>
      <w:lvlJc w:val="left"/>
      <w:pPr>
        <w:ind w:left="1440" w:hanging="360"/>
      </w:pPr>
      <w:rPr>
        <w:rFonts w:ascii="Times New Roman" w:hAnsi="Times New Roman"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51">
    <w:nsid w:val="5478380A"/>
    <w:multiLevelType w:val="hybridMultilevel"/>
    <w:tmpl w:val="BCF8FBDC"/>
    <w:lvl w:ilvl="0" w:tplc="8494852E">
      <w:start w:val="1"/>
      <w:numFmt w:val="decimal"/>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52">
    <w:nsid w:val="551D0923"/>
    <w:multiLevelType w:val="hybridMultilevel"/>
    <w:tmpl w:val="44A0285E"/>
    <w:lvl w:ilvl="0" w:tplc="D1AC4A60">
      <w:start w:val="1"/>
      <w:numFmt w:val="russianLower"/>
      <w:lvlText w:val="%1)"/>
      <w:lvlJc w:val="left"/>
      <w:pPr>
        <w:tabs>
          <w:tab w:val="num" w:pos="4320"/>
        </w:tabs>
        <w:ind w:left="43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nsid w:val="55F141B3"/>
    <w:multiLevelType w:val="hybridMultilevel"/>
    <w:tmpl w:val="66DC987E"/>
    <w:lvl w:ilvl="0" w:tplc="A168894C">
      <w:start w:val="8"/>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5A721B38"/>
    <w:multiLevelType w:val="multilevel"/>
    <w:tmpl w:val="B7885840"/>
    <w:lvl w:ilvl="0">
      <w:start w:val="1"/>
      <w:numFmt w:val="decimal"/>
      <w:lvlText w:val="%1)"/>
      <w:lvlJc w:val="left"/>
      <w:pPr>
        <w:tabs>
          <w:tab w:val="num" w:pos="360"/>
        </w:tabs>
        <w:ind w:left="360" w:hanging="360"/>
      </w:pPr>
      <w:rPr>
        <w:rFonts w:ascii="Times New Roman" w:hAnsi="Times New Roman" w:cs="Times New Roman" w:hint="default"/>
        <w:color w:val="auto"/>
      </w:rPr>
    </w:lvl>
    <w:lvl w:ilvl="1">
      <w:start w:val="1"/>
      <w:numFmt w:val="russianLower"/>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nsid w:val="61042EFA"/>
    <w:multiLevelType w:val="hybridMultilevel"/>
    <w:tmpl w:val="25A23716"/>
    <w:lvl w:ilvl="0" w:tplc="D1AC4A6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6258089D"/>
    <w:multiLevelType w:val="hybridMultilevel"/>
    <w:tmpl w:val="B9021232"/>
    <w:lvl w:ilvl="0" w:tplc="8494852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64AD7E51"/>
    <w:multiLevelType w:val="hybridMultilevel"/>
    <w:tmpl w:val="5C4C50B2"/>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8">
    <w:nsid w:val="66935496"/>
    <w:multiLevelType w:val="hybridMultilevel"/>
    <w:tmpl w:val="D42AD14A"/>
    <w:lvl w:ilvl="0" w:tplc="4322E87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9">
    <w:nsid w:val="69E37736"/>
    <w:multiLevelType w:val="hybridMultilevel"/>
    <w:tmpl w:val="565ED51C"/>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654"/>
        </w:tabs>
        <w:ind w:left="654" w:hanging="360"/>
      </w:pPr>
    </w:lvl>
    <w:lvl w:ilvl="2" w:tplc="0419001B" w:tentative="1">
      <w:start w:val="1"/>
      <w:numFmt w:val="lowerRoman"/>
      <w:lvlText w:val="%3."/>
      <w:lvlJc w:val="right"/>
      <w:pPr>
        <w:tabs>
          <w:tab w:val="num" w:pos="1374"/>
        </w:tabs>
        <w:ind w:left="1374" w:hanging="180"/>
      </w:pPr>
    </w:lvl>
    <w:lvl w:ilvl="3" w:tplc="0419000F" w:tentative="1">
      <w:start w:val="1"/>
      <w:numFmt w:val="decimal"/>
      <w:lvlText w:val="%4."/>
      <w:lvlJc w:val="left"/>
      <w:pPr>
        <w:tabs>
          <w:tab w:val="num" w:pos="2094"/>
        </w:tabs>
        <w:ind w:left="2094" w:hanging="360"/>
      </w:pPr>
    </w:lvl>
    <w:lvl w:ilvl="4" w:tplc="04190019" w:tentative="1">
      <w:start w:val="1"/>
      <w:numFmt w:val="lowerLetter"/>
      <w:lvlText w:val="%5."/>
      <w:lvlJc w:val="left"/>
      <w:pPr>
        <w:tabs>
          <w:tab w:val="num" w:pos="2814"/>
        </w:tabs>
        <w:ind w:left="2814" w:hanging="360"/>
      </w:pPr>
    </w:lvl>
    <w:lvl w:ilvl="5" w:tplc="0419001B" w:tentative="1">
      <w:start w:val="1"/>
      <w:numFmt w:val="lowerRoman"/>
      <w:lvlText w:val="%6."/>
      <w:lvlJc w:val="right"/>
      <w:pPr>
        <w:tabs>
          <w:tab w:val="num" w:pos="3534"/>
        </w:tabs>
        <w:ind w:left="3534" w:hanging="180"/>
      </w:pPr>
    </w:lvl>
    <w:lvl w:ilvl="6" w:tplc="0419000F" w:tentative="1">
      <w:start w:val="1"/>
      <w:numFmt w:val="decimal"/>
      <w:lvlText w:val="%7."/>
      <w:lvlJc w:val="left"/>
      <w:pPr>
        <w:tabs>
          <w:tab w:val="num" w:pos="4254"/>
        </w:tabs>
        <w:ind w:left="4254" w:hanging="360"/>
      </w:pPr>
    </w:lvl>
    <w:lvl w:ilvl="7" w:tplc="04190019" w:tentative="1">
      <w:start w:val="1"/>
      <w:numFmt w:val="lowerLetter"/>
      <w:lvlText w:val="%8."/>
      <w:lvlJc w:val="left"/>
      <w:pPr>
        <w:tabs>
          <w:tab w:val="num" w:pos="4974"/>
        </w:tabs>
        <w:ind w:left="4974" w:hanging="360"/>
      </w:pPr>
    </w:lvl>
    <w:lvl w:ilvl="8" w:tplc="0419001B" w:tentative="1">
      <w:start w:val="1"/>
      <w:numFmt w:val="lowerRoman"/>
      <w:lvlText w:val="%9."/>
      <w:lvlJc w:val="right"/>
      <w:pPr>
        <w:tabs>
          <w:tab w:val="num" w:pos="5694"/>
        </w:tabs>
        <w:ind w:left="5694" w:hanging="180"/>
      </w:pPr>
    </w:lvl>
  </w:abstractNum>
  <w:abstractNum w:abstractNumId="60">
    <w:nsid w:val="6A4F345D"/>
    <w:multiLevelType w:val="hybridMultilevel"/>
    <w:tmpl w:val="BCF8FBDC"/>
    <w:lvl w:ilvl="0" w:tplc="8494852E">
      <w:start w:val="1"/>
      <w:numFmt w:val="decimal"/>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61">
    <w:nsid w:val="6D691AB0"/>
    <w:multiLevelType w:val="multilevel"/>
    <w:tmpl w:val="2DD0ECE6"/>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644"/>
        </w:tabs>
        <w:ind w:left="644" w:hanging="360"/>
      </w:pPr>
      <w:rPr>
        <w:rFonts w:hint="default"/>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nsid w:val="6D8D76FF"/>
    <w:multiLevelType w:val="hybridMultilevel"/>
    <w:tmpl w:val="C07E1AC4"/>
    <w:lvl w:ilvl="0" w:tplc="1C44A962">
      <w:start w:val="1"/>
      <w:numFmt w:val="decimal"/>
      <w:lvlText w:val="%1)"/>
      <w:lvlJc w:val="left"/>
      <w:pPr>
        <w:tabs>
          <w:tab w:val="num" w:pos="540"/>
        </w:tabs>
        <w:ind w:left="540" w:hanging="360"/>
      </w:pPr>
      <w:rPr>
        <w:rFonts w:ascii="Times New Roman" w:hAnsi="Times New Roman" w:cs="Times New Roman" w:hint="default"/>
      </w:rPr>
    </w:lvl>
    <w:lvl w:ilvl="1" w:tplc="04190019">
      <w:start w:val="1"/>
      <w:numFmt w:val="lowerLetter"/>
      <w:lvlText w:val="%2."/>
      <w:lvlJc w:val="left"/>
      <w:pPr>
        <w:tabs>
          <w:tab w:val="num" w:pos="692"/>
        </w:tabs>
        <w:ind w:left="692" w:hanging="360"/>
      </w:pPr>
    </w:lvl>
    <w:lvl w:ilvl="2" w:tplc="0419001B">
      <w:start w:val="1"/>
      <w:numFmt w:val="decimal"/>
      <w:lvlText w:val="%3."/>
      <w:lvlJc w:val="left"/>
      <w:pPr>
        <w:tabs>
          <w:tab w:val="num" w:pos="1772"/>
        </w:tabs>
        <w:ind w:left="1772" w:hanging="360"/>
      </w:pPr>
    </w:lvl>
    <w:lvl w:ilvl="3" w:tplc="0419000F">
      <w:start w:val="1"/>
      <w:numFmt w:val="decimal"/>
      <w:lvlText w:val="%4."/>
      <w:lvlJc w:val="left"/>
      <w:pPr>
        <w:tabs>
          <w:tab w:val="num" w:pos="2492"/>
        </w:tabs>
        <w:ind w:left="2492" w:hanging="360"/>
      </w:pPr>
    </w:lvl>
    <w:lvl w:ilvl="4" w:tplc="04190019">
      <w:start w:val="1"/>
      <w:numFmt w:val="decimal"/>
      <w:lvlText w:val="%5."/>
      <w:lvlJc w:val="left"/>
      <w:pPr>
        <w:tabs>
          <w:tab w:val="num" w:pos="3212"/>
        </w:tabs>
        <w:ind w:left="3212" w:hanging="360"/>
      </w:pPr>
    </w:lvl>
    <w:lvl w:ilvl="5" w:tplc="0419001B">
      <w:start w:val="1"/>
      <w:numFmt w:val="decimal"/>
      <w:lvlText w:val="%6."/>
      <w:lvlJc w:val="left"/>
      <w:pPr>
        <w:tabs>
          <w:tab w:val="num" w:pos="3932"/>
        </w:tabs>
        <w:ind w:left="3932" w:hanging="360"/>
      </w:pPr>
    </w:lvl>
    <w:lvl w:ilvl="6" w:tplc="0419000F">
      <w:start w:val="1"/>
      <w:numFmt w:val="decimal"/>
      <w:lvlText w:val="%7."/>
      <w:lvlJc w:val="left"/>
      <w:pPr>
        <w:tabs>
          <w:tab w:val="num" w:pos="4652"/>
        </w:tabs>
        <w:ind w:left="4652" w:hanging="360"/>
      </w:pPr>
    </w:lvl>
    <w:lvl w:ilvl="7" w:tplc="04190019">
      <w:start w:val="1"/>
      <w:numFmt w:val="decimal"/>
      <w:lvlText w:val="%8."/>
      <w:lvlJc w:val="left"/>
      <w:pPr>
        <w:tabs>
          <w:tab w:val="num" w:pos="5372"/>
        </w:tabs>
        <w:ind w:left="5372" w:hanging="360"/>
      </w:pPr>
    </w:lvl>
    <w:lvl w:ilvl="8" w:tplc="0419001B">
      <w:start w:val="1"/>
      <w:numFmt w:val="decimal"/>
      <w:lvlText w:val="%9."/>
      <w:lvlJc w:val="left"/>
      <w:pPr>
        <w:tabs>
          <w:tab w:val="num" w:pos="6092"/>
        </w:tabs>
        <w:ind w:left="6092" w:hanging="360"/>
      </w:pPr>
    </w:lvl>
  </w:abstractNum>
  <w:abstractNum w:abstractNumId="63">
    <w:nsid w:val="74066B13"/>
    <w:multiLevelType w:val="multilevel"/>
    <w:tmpl w:val="0148A260"/>
    <w:lvl w:ilvl="0">
      <w:start w:val="1"/>
      <w:numFmt w:val="decimal"/>
      <w:lvlText w:val="%1."/>
      <w:lvlJc w:val="left"/>
      <w:pPr>
        <w:tabs>
          <w:tab w:val="num" w:pos="360"/>
        </w:tabs>
        <w:ind w:left="360" w:hanging="360"/>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64">
    <w:nsid w:val="7670099D"/>
    <w:multiLevelType w:val="hybridMultilevel"/>
    <w:tmpl w:val="5DC6D38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3"/>
  </w:num>
  <w:num w:numId="2">
    <w:abstractNumId w:val="47"/>
  </w:num>
  <w:num w:numId="3">
    <w:abstractNumId w:val="4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2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num>
  <w:num w:numId="14">
    <w:abstractNumId w:val="48"/>
  </w:num>
  <w:num w:numId="15">
    <w:abstractNumId w:val="57"/>
  </w:num>
  <w:num w:numId="16">
    <w:abstractNumId w:val="20"/>
  </w:num>
  <w:num w:numId="17">
    <w:abstractNumId w:val="3"/>
  </w:num>
  <w:num w:numId="18">
    <w:abstractNumId w:val="8"/>
    <w:lvlOverride w:ilvl="0"/>
    <w:lvlOverride w:ilvl="1">
      <w:startOverride w:val="1"/>
    </w:lvlOverride>
    <w:lvlOverride w:ilvl="2"/>
    <w:lvlOverride w:ilvl="3"/>
    <w:lvlOverride w:ilvl="4"/>
    <w:lvlOverride w:ilvl="5"/>
    <w:lvlOverride w:ilvl="6"/>
    <w:lvlOverride w:ilvl="7"/>
    <w:lvlOverride w:ilvl="8"/>
  </w:num>
  <w:num w:numId="19">
    <w:abstractNumId w:val="28"/>
  </w:num>
  <w:num w:numId="20">
    <w:abstractNumId w:val="41"/>
  </w:num>
  <w:num w:numId="21">
    <w:abstractNumId w:val="62"/>
  </w:num>
  <w:num w:numId="22">
    <w:abstractNumId w:val="23"/>
  </w:num>
  <w:num w:numId="23">
    <w:abstractNumId w:val="50"/>
  </w:num>
  <w:num w:numId="24">
    <w:abstractNumId w:val="27"/>
  </w:num>
  <w:num w:numId="25">
    <w:abstractNumId w:val="12"/>
  </w:num>
  <w:num w:numId="26">
    <w:abstractNumId w:val="37"/>
  </w:num>
  <w:num w:numId="27">
    <w:abstractNumId w:val="44"/>
  </w:num>
  <w:num w:numId="28">
    <w:abstractNumId w:val="61"/>
  </w:num>
  <w:num w:numId="29">
    <w:abstractNumId w:val="9"/>
  </w:num>
  <w:num w:numId="30">
    <w:abstractNumId w:val="55"/>
  </w:num>
  <w:num w:numId="31">
    <w:abstractNumId w:val="17"/>
  </w:num>
  <w:num w:numId="32">
    <w:abstractNumId w:val="64"/>
  </w:num>
  <w:num w:numId="33">
    <w:abstractNumId w:val="56"/>
  </w:num>
  <w:num w:numId="34">
    <w:abstractNumId w:val="43"/>
  </w:num>
  <w:num w:numId="35">
    <w:abstractNumId w:val="16"/>
  </w:num>
  <w:num w:numId="36">
    <w:abstractNumId w:val="40"/>
  </w:num>
  <w:num w:numId="37">
    <w:abstractNumId w:val="4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0"/>
  </w:num>
  <w:num w:numId="41">
    <w:abstractNumId w:val="2"/>
  </w:num>
  <w:num w:numId="42">
    <w:abstractNumId w:val="13"/>
  </w:num>
  <w:num w:numId="43">
    <w:abstractNumId w:val="63"/>
  </w:num>
  <w:num w:numId="44">
    <w:abstractNumId w:val="45"/>
  </w:num>
  <w:num w:numId="45">
    <w:abstractNumId w:val="32"/>
  </w:num>
  <w:num w:numId="46">
    <w:abstractNumId w:val="7"/>
  </w:num>
  <w:num w:numId="47">
    <w:abstractNumId w:val="26"/>
  </w:num>
  <w:num w:numId="48">
    <w:abstractNumId w:val="30"/>
  </w:num>
  <w:num w:numId="49">
    <w:abstractNumId w:val="5"/>
  </w:num>
  <w:num w:numId="50">
    <w:abstractNumId w:val="31"/>
  </w:num>
  <w:num w:numId="51">
    <w:abstractNumId w:val="39"/>
  </w:num>
  <w:num w:numId="52">
    <w:abstractNumId w:val="29"/>
  </w:num>
  <w:num w:numId="53">
    <w:abstractNumId w:val="59"/>
  </w:num>
  <w:num w:numId="54">
    <w:abstractNumId w:val="53"/>
  </w:num>
  <w:num w:numId="55">
    <w:abstractNumId w:val="51"/>
  </w:num>
  <w:num w:numId="56">
    <w:abstractNumId w:val="4"/>
  </w:num>
  <w:num w:numId="57">
    <w:abstractNumId w:val="54"/>
  </w:num>
  <w:num w:numId="58">
    <w:abstractNumId w:val="58"/>
  </w:num>
  <w:num w:numId="59">
    <w:abstractNumId w:val="60"/>
  </w:num>
  <w:num w:numId="60">
    <w:abstractNumId w:val="18"/>
  </w:num>
  <w:num w:numId="61">
    <w:abstractNumId w:val="21"/>
  </w:num>
  <w:num w:numId="62">
    <w:abstractNumId w:val="4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5"/>
  </w:num>
  <w:num w:numId="64">
    <w:abstractNumId w:val="14"/>
  </w:num>
  <w:num w:numId="65">
    <w:abstractNumId w:val="38"/>
  </w:num>
  <w:num w:numId="66">
    <w:abstractNumId w:val="46"/>
  </w:num>
  <w:num w:numId="67">
    <w:abstractNumId w:val="15"/>
  </w:num>
  <w:num w:numId="68">
    <w:abstractNumId w:val="11"/>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rsids>
    <w:rsidRoot w:val="001A2C4E"/>
    <w:rsid w:val="00010601"/>
    <w:rsid w:val="00013DD5"/>
    <w:rsid w:val="00026E05"/>
    <w:rsid w:val="00034463"/>
    <w:rsid w:val="000421FE"/>
    <w:rsid w:val="00074112"/>
    <w:rsid w:val="000773B9"/>
    <w:rsid w:val="00087D50"/>
    <w:rsid w:val="000974B9"/>
    <w:rsid w:val="000A07B8"/>
    <w:rsid w:val="000A37A1"/>
    <w:rsid w:val="000B01D0"/>
    <w:rsid w:val="000C6558"/>
    <w:rsid w:val="000D19E7"/>
    <w:rsid w:val="000D3D9B"/>
    <w:rsid w:val="000D64E3"/>
    <w:rsid w:val="000D6A6B"/>
    <w:rsid w:val="000E39DF"/>
    <w:rsid w:val="000E451A"/>
    <w:rsid w:val="000F16F6"/>
    <w:rsid w:val="000F3BD0"/>
    <w:rsid w:val="000F3F46"/>
    <w:rsid w:val="000F52CB"/>
    <w:rsid w:val="000F7FF4"/>
    <w:rsid w:val="00102F68"/>
    <w:rsid w:val="001070C7"/>
    <w:rsid w:val="00111BC9"/>
    <w:rsid w:val="0011239A"/>
    <w:rsid w:val="0012162C"/>
    <w:rsid w:val="00143640"/>
    <w:rsid w:val="00143FEE"/>
    <w:rsid w:val="001559B4"/>
    <w:rsid w:val="00157614"/>
    <w:rsid w:val="00164E30"/>
    <w:rsid w:val="00167939"/>
    <w:rsid w:val="00180374"/>
    <w:rsid w:val="00190C97"/>
    <w:rsid w:val="0019476C"/>
    <w:rsid w:val="001954F9"/>
    <w:rsid w:val="001A2C4E"/>
    <w:rsid w:val="001A5E23"/>
    <w:rsid w:val="001B0F42"/>
    <w:rsid w:val="001B5FC2"/>
    <w:rsid w:val="001C005F"/>
    <w:rsid w:val="001C322F"/>
    <w:rsid w:val="001D47BE"/>
    <w:rsid w:val="001D496E"/>
    <w:rsid w:val="001D4E17"/>
    <w:rsid w:val="001E424F"/>
    <w:rsid w:val="001F3906"/>
    <w:rsid w:val="002122C8"/>
    <w:rsid w:val="0023329D"/>
    <w:rsid w:val="00242607"/>
    <w:rsid w:val="00245EBD"/>
    <w:rsid w:val="002544A3"/>
    <w:rsid w:val="00267DC3"/>
    <w:rsid w:val="00272005"/>
    <w:rsid w:val="00276A09"/>
    <w:rsid w:val="0028015E"/>
    <w:rsid w:val="002850F0"/>
    <w:rsid w:val="00291CF0"/>
    <w:rsid w:val="002A504B"/>
    <w:rsid w:val="002B5117"/>
    <w:rsid w:val="002E3385"/>
    <w:rsid w:val="002F0855"/>
    <w:rsid w:val="00320953"/>
    <w:rsid w:val="00325CF7"/>
    <w:rsid w:val="003327D4"/>
    <w:rsid w:val="00336452"/>
    <w:rsid w:val="003402EE"/>
    <w:rsid w:val="003673F8"/>
    <w:rsid w:val="00382927"/>
    <w:rsid w:val="00386354"/>
    <w:rsid w:val="00392941"/>
    <w:rsid w:val="003A14CD"/>
    <w:rsid w:val="003A14F7"/>
    <w:rsid w:val="003A398D"/>
    <w:rsid w:val="003A4672"/>
    <w:rsid w:val="003A4A05"/>
    <w:rsid w:val="003C19D5"/>
    <w:rsid w:val="003C6BF2"/>
    <w:rsid w:val="003C725C"/>
    <w:rsid w:val="003D2811"/>
    <w:rsid w:val="003E2088"/>
    <w:rsid w:val="003E686B"/>
    <w:rsid w:val="003F5F63"/>
    <w:rsid w:val="00407810"/>
    <w:rsid w:val="00410556"/>
    <w:rsid w:val="004107DD"/>
    <w:rsid w:val="00433019"/>
    <w:rsid w:val="00442294"/>
    <w:rsid w:val="00454784"/>
    <w:rsid w:val="00456F38"/>
    <w:rsid w:val="004603F4"/>
    <w:rsid w:val="00460655"/>
    <w:rsid w:val="00467584"/>
    <w:rsid w:val="004722A3"/>
    <w:rsid w:val="00485E6E"/>
    <w:rsid w:val="00494ADB"/>
    <w:rsid w:val="004A3215"/>
    <w:rsid w:val="004A38B1"/>
    <w:rsid w:val="004B23A7"/>
    <w:rsid w:val="004B456F"/>
    <w:rsid w:val="004B495E"/>
    <w:rsid w:val="004B74ED"/>
    <w:rsid w:val="004C39C1"/>
    <w:rsid w:val="004C6C6D"/>
    <w:rsid w:val="004D124F"/>
    <w:rsid w:val="004E5DB5"/>
    <w:rsid w:val="004F37E8"/>
    <w:rsid w:val="00500596"/>
    <w:rsid w:val="00502D8A"/>
    <w:rsid w:val="00510221"/>
    <w:rsid w:val="00514B0A"/>
    <w:rsid w:val="005153BC"/>
    <w:rsid w:val="00523C99"/>
    <w:rsid w:val="00525C2A"/>
    <w:rsid w:val="00542673"/>
    <w:rsid w:val="00546513"/>
    <w:rsid w:val="005517B8"/>
    <w:rsid w:val="005677AE"/>
    <w:rsid w:val="00573342"/>
    <w:rsid w:val="005738E6"/>
    <w:rsid w:val="00593677"/>
    <w:rsid w:val="005A01DA"/>
    <w:rsid w:val="005A2161"/>
    <w:rsid w:val="005A4336"/>
    <w:rsid w:val="005B6BCF"/>
    <w:rsid w:val="005E1EC3"/>
    <w:rsid w:val="00600723"/>
    <w:rsid w:val="0060315F"/>
    <w:rsid w:val="006212EE"/>
    <w:rsid w:val="00625D8B"/>
    <w:rsid w:val="00633ADF"/>
    <w:rsid w:val="0063420C"/>
    <w:rsid w:val="00670B54"/>
    <w:rsid w:val="006A071A"/>
    <w:rsid w:val="006B1BCD"/>
    <w:rsid w:val="006C43B3"/>
    <w:rsid w:val="006F28F6"/>
    <w:rsid w:val="006F48A0"/>
    <w:rsid w:val="00701919"/>
    <w:rsid w:val="007078D5"/>
    <w:rsid w:val="00711045"/>
    <w:rsid w:val="00732661"/>
    <w:rsid w:val="00733118"/>
    <w:rsid w:val="00737DB8"/>
    <w:rsid w:val="007406F5"/>
    <w:rsid w:val="007428F5"/>
    <w:rsid w:val="00744100"/>
    <w:rsid w:val="00744778"/>
    <w:rsid w:val="00745795"/>
    <w:rsid w:val="00752B9D"/>
    <w:rsid w:val="0075339E"/>
    <w:rsid w:val="00763693"/>
    <w:rsid w:val="00767467"/>
    <w:rsid w:val="007709D8"/>
    <w:rsid w:val="00774837"/>
    <w:rsid w:val="00777F00"/>
    <w:rsid w:val="007947C5"/>
    <w:rsid w:val="007A0093"/>
    <w:rsid w:val="007A3AA9"/>
    <w:rsid w:val="007B1024"/>
    <w:rsid w:val="007B10B1"/>
    <w:rsid w:val="007B2ABA"/>
    <w:rsid w:val="007B446B"/>
    <w:rsid w:val="007E6920"/>
    <w:rsid w:val="007F77EC"/>
    <w:rsid w:val="00804139"/>
    <w:rsid w:val="008054CE"/>
    <w:rsid w:val="00812274"/>
    <w:rsid w:val="00813AB0"/>
    <w:rsid w:val="00820766"/>
    <w:rsid w:val="00820955"/>
    <w:rsid w:val="008220A6"/>
    <w:rsid w:val="008225DD"/>
    <w:rsid w:val="00832A65"/>
    <w:rsid w:val="00834F4E"/>
    <w:rsid w:val="008401F5"/>
    <w:rsid w:val="00850916"/>
    <w:rsid w:val="008576AB"/>
    <w:rsid w:val="00865BF3"/>
    <w:rsid w:val="00880BB2"/>
    <w:rsid w:val="00885997"/>
    <w:rsid w:val="00886964"/>
    <w:rsid w:val="00887267"/>
    <w:rsid w:val="008A2A99"/>
    <w:rsid w:val="008B64BC"/>
    <w:rsid w:val="008B795C"/>
    <w:rsid w:val="008C305F"/>
    <w:rsid w:val="008C6DB7"/>
    <w:rsid w:val="00906E08"/>
    <w:rsid w:val="00914A40"/>
    <w:rsid w:val="009159DD"/>
    <w:rsid w:val="00917DC4"/>
    <w:rsid w:val="0093005A"/>
    <w:rsid w:val="00954747"/>
    <w:rsid w:val="00963CC8"/>
    <w:rsid w:val="00965DC7"/>
    <w:rsid w:val="009832E1"/>
    <w:rsid w:val="00985A4B"/>
    <w:rsid w:val="00990FCD"/>
    <w:rsid w:val="00991994"/>
    <w:rsid w:val="009930FC"/>
    <w:rsid w:val="00996295"/>
    <w:rsid w:val="009B2823"/>
    <w:rsid w:val="009B72FD"/>
    <w:rsid w:val="009D011D"/>
    <w:rsid w:val="009D074E"/>
    <w:rsid w:val="009D2067"/>
    <w:rsid w:val="009E09B9"/>
    <w:rsid w:val="009E7B90"/>
    <w:rsid w:val="009F206B"/>
    <w:rsid w:val="009F35AB"/>
    <w:rsid w:val="00A06375"/>
    <w:rsid w:val="00A07786"/>
    <w:rsid w:val="00A12479"/>
    <w:rsid w:val="00A16518"/>
    <w:rsid w:val="00A22E1C"/>
    <w:rsid w:val="00A25AD3"/>
    <w:rsid w:val="00A3473A"/>
    <w:rsid w:val="00A3497F"/>
    <w:rsid w:val="00A377AE"/>
    <w:rsid w:val="00A4565A"/>
    <w:rsid w:val="00A459E4"/>
    <w:rsid w:val="00A50128"/>
    <w:rsid w:val="00A67DDC"/>
    <w:rsid w:val="00A716A2"/>
    <w:rsid w:val="00A7568C"/>
    <w:rsid w:val="00A758B7"/>
    <w:rsid w:val="00A7782C"/>
    <w:rsid w:val="00A901D6"/>
    <w:rsid w:val="00A902C5"/>
    <w:rsid w:val="00A91A38"/>
    <w:rsid w:val="00A9588B"/>
    <w:rsid w:val="00AC1542"/>
    <w:rsid w:val="00AC618A"/>
    <w:rsid w:val="00AD30D0"/>
    <w:rsid w:val="00AD606E"/>
    <w:rsid w:val="00AE27C3"/>
    <w:rsid w:val="00AF136E"/>
    <w:rsid w:val="00B007F0"/>
    <w:rsid w:val="00B00813"/>
    <w:rsid w:val="00B0149A"/>
    <w:rsid w:val="00B07B24"/>
    <w:rsid w:val="00B12071"/>
    <w:rsid w:val="00B12208"/>
    <w:rsid w:val="00B30A1C"/>
    <w:rsid w:val="00B3437F"/>
    <w:rsid w:val="00B37413"/>
    <w:rsid w:val="00B41822"/>
    <w:rsid w:val="00B43BE1"/>
    <w:rsid w:val="00B47506"/>
    <w:rsid w:val="00B61055"/>
    <w:rsid w:val="00B70C99"/>
    <w:rsid w:val="00B77BBF"/>
    <w:rsid w:val="00B868DB"/>
    <w:rsid w:val="00BA3DB6"/>
    <w:rsid w:val="00BB1EE3"/>
    <w:rsid w:val="00BD0415"/>
    <w:rsid w:val="00BD513D"/>
    <w:rsid w:val="00BE03CA"/>
    <w:rsid w:val="00BE0E6F"/>
    <w:rsid w:val="00C13E88"/>
    <w:rsid w:val="00C35256"/>
    <w:rsid w:val="00C366DD"/>
    <w:rsid w:val="00C41109"/>
    <w:rsid w:val="00C4205F"/>
    <w:rsid w:val="00C43186"/>
    <w:rsid w:val="00C56657"/>
    <w:rsid w:val="00C5774B"/>
    <w:rsid w:val="00C63836"/>
    <w:rsid w:val="00C8002D"/>
    <w:rsid w:val="00C8738A"/>
    <w:rsid w:val="00CA458A"/>
    <w:rsid w:val="00CA4953"/>
    <w:rsid w:val="00CA59D7"/>
    <w:rsid w:val="00CA6B53"/>
    <w:rsid w:val="00CA7E44"/>
    <w:rsid w:val="00CB339D"/>
    <w:rsid w:val="00CC04AE"/>
    <w:rsid w:val="00CC6F2F"/>
    <w:rsid w:val="00CC7714"/>
    <w:rsid w:val="00CD2062"/>
    <w:rsid w:val="00CE096A"/>
    <w:rsid w:val="00CE7C7C"/>
    <w:rsid w:val="00D12693"/>
    <w:rsid w:val="00D12D97"/>
    <w:rsid w:val="00D20E89"/>
    <w:rsid w:val="00D24043"/>
    <w:rsid w:val="00D24583"/>
    <w:rsid w:val="00D320DA"/>
    <w:rsid w:val="00D3466F"/>
    <w:rsid w:val="00D42477"/>
    <w:rsid w:val="00D450EE"/>
    <w:rsid w:val="00D479D6"/>
    <w:rsid w:val="00D5256F"/>
    <w:rsid w:val="00D75720"/>
    <w:rsid w:val="00D80167"/>
    <w:rsid w:val="00D84169"/>
    <w:rsid w:val="00D87F93"/>
    <w:rsid w:val="00D90C56"/>
    <w:rsid w:val="00D974C0"/>
    <w:rsid w:val="00D97C67"/>
    <w:rsid w:val="00DA24D6"/>
    <w:rsid w:val="00DE54EE"/>
    <w:rsid w:val="00DE5D8D"/>
    <w:rsid w:val="00E03AF6"/>
    <w:rsid w:val="00E214F3"/>
    <w:rsid w:val="00E21C36"/>
    <w:rsid w:val="00E2213D"/>
    <w:rsid w:val="00E303BB"/>
    <w:rsid w:val="00E4406C"/>
    <w:rsid w:val="00E45A65"/>
    <w:rsid w:val="00E52E97"/>
    <w:rsid w:val="00E55409"/>
    <w:rsid w:val="00E5614F"/>
    <w:rsid w:val="00E71FBF"/>
    <w:rsid w:val="00E756B4"/>
    <w:rsid w:val="00E85FA8"/>
    <w:rsid w:val="00E87974"/>
    <w:rsid w:val="00E9440E"/>
    <w:rsid w:val="00EA2F43"/>
    <w:rsid w:val="00EC0DC0"/>
    <w:rsid w:val="00ED2474"/>
    <w:rsid w:val="00ED3BF9"/>
    <w:rsid w:val="00ED4758"/>
    <w:rsid w:val="00ED61B6"/>
    <w:rsid w:val="00EF1F9A"/>
    <w:rsid w:val="00F04689"/>
    <w:rsid w:val="00F10CEF"/>
    <w:rsid w:val="00F1156C"/>
    <w:rsid w:val="00F15FFD"/>
    <w:rsid w:val="00F27C36"/>
    <w:rsid w:val="00F31500"/>
    <w:rsid w:val="00F439E0"/>
    <w:rsid w:val="00F56A93"/>
    <w:rsid w:val="00F609AC"/>
    <w:rsid w:val="00F628C9"/>
    <w:rsid w:val="00F712B5"/>
    <w:rsid w:val="00F72E66"/>
    <w:rsid w:val="00F73F0F"/>
    <w:rsid w:val="00F75D8C"/>
    <w:rsid w:val="00F81D4C"/>
    <w:rsid w:val="00F91382"/>
    <w:rsid w:val="00F93ACA"/>
    <w:rsid w:val="00FA11A8"/>
    <w:rsid w:val="00FA2482"/>
    <w:rsid w:val="00FB4AE1"/>
    <w:rsid w:val="00FD052E"/>
    <w:rsid w:val="00FD1C4C"/>
    <w:rsid w:val="00FD39AC"/>
    <w:rsid w:val="00FE66B3"/>
    <w:rsid w:val="00FF053D"/>
    <w:rsid w:val="00FF35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C4E"/>
    <w:pPr>
      <w:spacing w:after="0" w:line="360" w:lineRule="auto"/>
      <w:jc w:val="center"/>
    </w:pPr>
    <w:rPr>
      <w:rFonts w:ascii="Calibri" w:eastAsia="Calibri" w:hAnsi="Calibri" w:cs="Times New Roman"/>
    </w:rPr>
  </w:style>
  <w:style w:type="paragraph" w:styleId="1">
    <w:name w:val="heading 1"/>
    <w:basedOn w:val="a"/>
    <w:next w:val="a"/>
    <w:link w:val="10"/>
    <w:qFormat/>
    <w:rsid w:val="004C6C6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4C6C6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ВВЕДЕНИЕ"/>
    <w:basedOn w:val="a"/>
    <w:next w:val="a"/>
    <w:link w:val="30"/>
    <w:unhideWhenUsed/>
    <w:qFormat/>
    <w:rsid w:val="004C6C6D"/>
    <w:pPr>
      <w:keepNext/>
      <w:keepLines/>
      <w:spacing w:before="40"/>
      <w:outlineLvl w:val="2"/>
    </w:pPr>
    <w:rPr>
      <w:rFonts w:ascii="Times New Roman" w:eastAsiaTheme="majorEastAsia" w:hAnsi="Times New Roman" w:cstheme="majorBidi"/>
      <w:b/>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A2C4E"/>
    <w:pPr>
      <w:tabs>
        <w:tab w:val="center" w:pos="4677"/>
        <w:tab w:val="right" w:pos="9355"/>
      </w:tabs>
      <w:spacing w:line="240" w:lineRule="auto"/>
    </w:pPr>
  </w:style>
  <w:style w:type="character" w:customStyle="1" w:styleId="a4">
    <w:name w:val="Нижний колонтитул Знак"/>
    <w:basedOn w:val="a0"/>
    <w:link w:val="a3"/>
    <w:uiPriority w:val="99"/>
    <w:rsid w:val="001A2C4E"/>
    <w:rPr>
      <w:rFonts w:ascii="Calibri" w:eastAsia="Calibri" w:hAnsi="Calibri" w:cs="Times New Roman"/>
    </w:rPr>
  </w:style>
  <w:style w:type="paragraph" w:styleId="a5">
    <w:name w:val="header"/>
    <w:basedOn w:val="a"/>
    <w:link w:val="a6"/>
    <w:uiPriority w:val="99"/>
    <w:unhideWhenUsed/>
    <w:rsid w:val="001A2C4E"/>
    <w:pPr>
      <w:tabs>
        <w:tab w:val="center" w:pos="4677"/>
        <w:tab w:val="right" w:pos="9355"/>
      </w:tabs>
      <w:spacing w:line="240" w:lineRule="auto"/>
    </w:pPr>
  </w:style>
  <w:style w:type="character" w:customStyle="1" w:styleId="a6">
    <w:name w:val="Верхний колонтитул Знак"/>
    <w:basedOn w:val="a0"/>
    <w:link w:val="a5"/>
    <w:uiPriority w:val="99"/>
    <w:rsid w:val="001A2C4E"/>
    <w:rPr>
      <w:rFonts w:ascii="Calibri" w:eastAsia="Calibri" w:hAnsi="Calibri" w:cs="Times New Roman"/>
    </w:rPr>
  </w:style>
  <w:style w:type="character" w:customStyle="1" w:styleId="30">
    <w:name w:val="Заголовок 3 Знак"/>
    <w:aliases w:val="ВВЕДЕНИЕ Знак"/>
    <w:basedOn w:val="a0"/>
    <w:link w:val="3"/>
    <w:rsid w:val="004C6C6D"/>
    <w:rPr>
      <w:rFonts w:ascii="Times New Roman" w:eastAsiaTheme="majorEastAsia" w:hAnsi="Times New Roman" w:cstheme="majorBidi"/>
      <w:b/>
      <w:sz w:val="24"/>
      <w:szCs w:val="24"/>
    </w:rPr>
  </w:style>
  <w:style w:type="character" w:styleId="a7">
    <w:name w:val="Hyperlink"/>
    <w:basedOn w:val="a0"/>
    <w:uiPriority w:val="99"/>
    <w:rsid w:val="004C6C6D"/>
    <w:rPr>
      <w:color w:val="0000FF"/>
      <w:u w:val="single"/>
    </w:rPr>
  </w:style>
  <w:style w:type="paragraph" w:styleId="11">
    <w:name w:val="toc 1"/>
    <w:basedOn w:val="a"/>
    <w:next w:val="a"/>
    <w:autoRedefine/>
    <w:uiPriority w:val="39"/>
    <w:rsid w:val="004C6C6D"/>
    <w:pPr>
      <w:tabs>
        <w:tab w:val="right" w:leader="dot" w:pos="9061"/>
      </w:tabs>
      <w:spacing w:line="240" w:lineRule="auto"/>
      <w:jc w:val="left"/>
    </w:pPr>
    <w:rPr>
      <w:rFonts w:ascii="Times New Roman" w:eastAsia="Times New Roman" w:hAnsi="Times New Roman"/>
      <w:b/>
      <w:bCs/>
      <w:noProof/>
      <w:sz w:val="24"/>
      <w:szCs w:val="24"/>
      <w:lang w:eastAsia="ru-RU"/>
    </w:rPr>
  </w:style>
  <w:style w:type="character" w:styleId="a8">
    <w:name w:val="Strong"/>
    <w:aliases w:val="ОГЛАВЛЕНИЕ"/>
    <w:basedOn w:val="a0"/>
    <w:uiPriority w:val="22"/>
    <w:qFormat/>
    <w:rsid w:val="004C6C6D"/>
    <w:rPr>
      <w:rFonts w:ascii="Times New Roman" w:hAnsi="Times New Roman"/>
      <w:b/>
      <w:bCs/>
      <w:i w:val="0"/>
      <w:sz w:val="24"/>
      <w:u w:val="single"/>
    </w:rPr>
  </w:style>
  <w:style w:type="paragraph" w:styleId="31">
    <w:name w:val="toc 3"/>
    <w:basedOn w:val="a"/>
    <w:next w:val="a"/>
    <w:autoRedefine/>
    <w:uiPriority w:val="39"/>
    <w:unhideWhenUsed/>
    <w:rsid w:val="000E39DF"/>
    <w:pPr>
      <w:tabs>
        <w:tab w:val="right" w:leader="dot" w:pos="9345"/>
      </w:tabs>
      <w:spacing w:line="240" w:lineRule="auto"/>
      <w:ind w:left="142"/>
    </w:pPr>
  </w:style>
  <w:style w:type="paragraph" w:styleId="21">
    <w:name w:val="toc 2"/>
    <w:basedOn w:val="a"/>
    <w:next w:val="a"/>
    <w:autoRedefine/>
    <w:uiPriority w:val="39"/>
    <w:unhideWhenUsed/>
    <w:rsid w:val="004C6C6D"/>
    <w:pPr>
      <w:tabs>
        <w:tab w:val="right" w:leader="dot" w:pos="9345"/>
      </w:tabs>
      <w:spacing w:line="240" w:lineRule="auto"/>
      <w:jc w:val="both"/>
    </w:pPr>
    <w:rPr>
      <w:rFonts w:ascii="Times New Roman" w:hAnsi="Times New Roman"/>
      <w:b/>
      <w:i/>
      <w:noProof/>
      <w:sz w:val="24"/>
      <w:szCs w:val="24"/>
    </w:rPr>
  </w:style>
  <w:style w:type="paragraph" w:customStyle="1" w:styleId="a9">
    <w:name w:val="Обычный текст"/>
    <w:basedOn w:val="a"/>
    <w:qFormat/>
    <w:rsid w:val="004C6C6D"/>
    <w:pPr>
      <w:spacing w:line="240" w:lineRule="auto"/>
      <w:ind w:firstLine="709"/>
      <w:jc w:val="both"/>
    </w:pPr>
    <w:rPr>
      <w:rFonts w:ascii="Times New Roman" w:eastAsia="Times New Roman" w:hAnsi="Times New Roman"/>
      <w:sz w:val="24"/>
      <w:szCs w:val="24"/>
      <w:lang w:val="en-US" w:eastAsia="ar-SA" w:bidi="en-US"/>
    </w:rPr>
  </w:style>
  <w:style w:type="character" w:customStyle="1" w:styleId="10">
    <w:name w:val="Заголовок 1 Знак"/>
    <w:basedOn w:val="a0"/>
    <w:link w:val="1"/>
    <w:rsid w:val="004C6C6D"/>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4C6C6D"/>
    <w:rPr>
      <w:rFonts w:asciiTheme="majorHAnsi" w:eastAsiaTheme="majorEastAsia" w:hAnsiTheme="majorHAnsi" w:cstheme="majorBidi"/>
      <w:color w:val="2E74B5" w:themeColor="accent1" w:themeShade="BF"/>
      <w:sz w:val="26"/>
      <w:szCs w:val="26"/>
    </w:rPr>
  </w:style>
  <w:style w:type="paragraph" w:styleId="aa">
    <w:name w:val="List Paragraph"/>
    <w:basedOn w:val="a"/>
    <w:link w:val="ab"/>
    <w:uiPriority w:val="34"/>
    <w:qFormat/>
    <w:rsid w:val="00111BC9"/>
    <w:pPr>
      <w:spacing w:before="120" w:after="120" w:line="240" w:lineRule="auto"/>
      <w:ind w:left="720"/>
      <w:contextualSpacing/>
      <w:jc w:val="both"/>
    </w:pPr>
    <w:rPr>
      <w:rFonts w:asciiTheme="minorHAnsi" w:eastAsiaTheme="minorEastAsia" w:hAnsiTheme="minorHAnsi" w:cstheme="minorBidi"/>
      <w:lang w:eastAsia="ru-RU"/>
    </w:rPr>
  </w:style>
  <w:style w:type="paragraph" w:customStyle="1" w:styleId="ac">
    <w:name w:val="Нормальный (таблица)"/>
    <w:basedOn w:val="a"/>
    <w:next w:val="a"/>
    <w:uiPriority w:val="99"/>
    <w:rsid w:val="009E09B9"/>
    <w:pPr>
      <w:widowControl w:val="0"/>
      <w:autoSpaceDE w:val="0"/>
      <w:autoSpaceDN w:val="0"/>
      <w:adjustRightInd w:val="0"/>
      <w:spacing w:line="240" w:lineRule="auto"/>
      <w:jc w:val="both"/>
    </w:pPr>
    <w:rPr>
      <w:rFonts w:ascii="Times New Roman" w:eastAsia="Times New Roman" w:hAnsi="Times New Roman"/>
      <w:sz w:val="24"/>
      <w:szCs w:val="24"/>
      <w:lang w:eastAsia="ru-RU"/>
    </w:rPr>
  </w:style>
  <w:style w:type="character" w:customStyle="1" w:styleId="ad">
    <w:name w:val="Гипертекстовая ссылка"/>
    <w:basedOn w:val="a0"/>
    <w:uiPriority w:val="99"/>
    <w:rsid w:val="009E09B9"/>
    <w:rPr>
      <w:b/>
      <w:bCs/>
      <w:color w:val="106BBE"/>
    </w:rPr>
  </w:style>
  <w:style w:type="paragraph" w:customStyle="1" w:styleId="ae">
    <w:name w:val="Прижатый влево"/>
    <w:basedOn w:val="a"/>
    <w:next w:val="a"/>
    <w:uiPriority w:val="99"/>
    <w:rsid w:val="009E09B9"/>
    <w:pPr>
      <w:widowControl w:val="0"/>
      <w:autoSpaceDE w:val="0"/>
      <w:autoSpaceDN w:val="0"/>
      <w:adjustRightInd w:val="0"/>
      <w:spacing w:line="240" w:lineRule="auto"/>
      <w:jc w:val="left"/>
    </w:pPr>
    <w:rPr>
      <w:rFonts w:ascii="Arial" w:eastAsiaTheme="minorEastAsia" w:hAnsi="Arial" w:cs="Arial"/>
      <w:sz w:val="26"/>
      <w:szCs w:val="26"/>
      <w:lang w:eastAsia="ru-RU"/>
    </w:rPr>
  </w:style>
  <w:style w:type="paragraph" w:customStyle="1" w:styleId="Iauiue">
    <w:name w:val="Iau?iue"/>
    <w:rsid w:val="009F35AB"/>
    <w:pPr>
      <w:widowControl w:val="0"/>
      <w:suppressAutoHyphens/>
      <w:spacing w:after="0" w:line="240" w:lineRule="auto"/>
    </w:pPr>
    <w:rPr>
      <w:rFonts w:ascii="Times New Roman" w:eastAsia="Arial" w:hAnsi="Times New Roman" w:cs="Times New Roman"/>
      <w:sz w:val="20"/>
      <w:szCs w:val="20"/>
      <w:lang w:eastAsia="ar-SA"/>
    </w:rPr>
  </w:style>
  <w:style w:type="paragraph" w:styleId="af">
    <w:name w:val="Balloon Text"/>
    <w:basedOn w:val="a"/>
    <w:link w:val="af0"/>
    <w:uiPriority w:val="99"/>
    <w:unhideWhenUsed/>
    <w:rsid w:val="009F35AB"/>
    <w:pPr>
      <w:spacing w:before="120" w:line="240" w:lineRule="auto"/>
      <w:ind w:left="221"/>
      <w:jc w:val="both"/>
    </w:pPr>
    <w:rPr>
      <w:rFonts w:ascii="Tahoma" w:eastAsiaTheme="minorEastAsia" w:hAnsi="Tahoma" w:cs="Tahoma"/>
      <w:sz w:val="16"/>
      <w:szCs w:val="16"/>
      <w:lang w:eastAsia="ru-RU"/>
    </w:rPr>
  </w:style>
  <w:style w:type="character" w:customStyle="1" w:styleId="af0">
    <w:name w:val="Текст выноски Знак"/>
    <w:basedOn w:val="a0"/>
    <w:link w:val="af"/>
    <w:uiPriority w:val="99"/>
    <w:rsid w:val="009F35AB"/>
    <w:rPr>
      <w:rFonts w:ascii="Tahoma" w:eastAsiaTheme="minorEastAsia" w:hAnsi="Tahoma" w:cs="Tahoma"/>
      <w:sz w:val="16"/>
      <w:szCs w:val="16"/>
      <w:lang w:eastAsia="ru-RU"/>
    </w:rPr>
  </w:style>
  <w:style w:type="character" w:customStyle="1" w:styleId="5">
    <w:name w:val="Основной текст (5)"/>
    <w:rsid w:val="009F35AB"/>
    <w:rPr>
      <w:b/>
      <w:bCs/>
      <w:i/>
      <w:iCs/>
      <w:sz w:val="23"/>
      <w:szCs w:val="23"/>
      <w:u w:val="single"/>
      <w:shd w:val="clear" w:color="auto" w:fill="FFFFFF"/>
      <w:lang w:bidi="ar-SA"/>
    </w:rPr>
  </w:style>
  <w:style w:type="paragraph" w:customStyle="1" w:styleId="ConsNormal">
    <w:name w:val="ConsNormal"/>
    <w:rsid w:val="00744100"/>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paragraph" w:styleId="af1">
    <w:name w:val="No Spacing"/>
    <w:basedOn w:val="a"/>
    <w:link w:val="af2"/>
    <w:uiPriority w:val="1"/>
    <w:qFormat/>
    <w:rsid w:val="00E214F3"/>
    <w:pPr>
      <w:spacing w:before="120" w:line="240" w:lineRule="auto"/>
      <w:ind w:left="221"/>
      <w:jc w:val="both"/>
    </w:pPr>
    <w:rPr>
      <w:rFonts w:ascii="Times New Roman" w:hAnsi="Times New Roman"/>
    </w:rPr>
  </w:style>
  <w:style w:type="character" w:customStyle="1" w:styleId="af2">
    <w:name w:val="Без интервала Знак"/>
    <w:basedOn w:val="a0"/>
    <w:link w:val="af1"/>
    <w:uiPriority w:val="1"/>
    <w:rsid w:val="00E214F3"/>
    <w:rPr>
      <w:rFonts w:ascii="Times New Roman" w:eastAsia="Calibri" w:hAnsi="Times New Roman" w:cs="Times New Roman"/>
    </w:rPr>
  </w:style>
  <w:style w:type="table" w:styleId="af3">
    <w:name w:val="Table Grid"/>
    <w:basedOn w:val="a1"/>
    <w:uiPriority w:val="39"/>
    <w:rsid w:val="00985A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Indent 3"/>
    <w:basedOn w:val="a"/>
    <w:link w:val="33"/>
    <w:unhideWhenUsed/>
    <w:rsid w:val="00985A4B"/>
    <w:pPr>
      <w:spacing w:after="120" w:line="276" w:lineRule="auto"/>
      <w:ind w:left="283"/>
      <w:jc w:val="left"/>
    </w:pPr>
    <w:rPr>
      <w:rFonts w:eastAsia="Times New Roman"/>
      <w:sz w:val="16"/>
      <w:szCs w:val="16"/>
      <w:lang w:eastAsia="ru-RU"/>
    </w:rPr>
  </w:style>
  <w:style w:type="character" w:customStyle="1" w:styleId="33">
    <w:name w:val="Основной текст с отступом 3 Знак"/>
    <w:basedOn w:val="a0"/>
    <w:link w:val="32"/>
    <w:rsid w:val="00985A4B"/>
    <w:rPr>
      <w:rFonts w:ascii="Calibri" w:eastAsia="Times New Roman" w:hAnsi="Calibri" w:cs="Times New Roman"/>
      <w:sz w:val="16"/>
      <w:szCs w:val="16"/>
      <w:lang w:eastAsia="ru-RU"/>
    </w:rPr>
  </w:style>
  <w:style w:type="paragraph" w:styleId="af4">
    <w:name w:val="Normal (Web)"/>
    <w:basedOn w:val="a"/>
    <w:rsid w:val="00985A4B"/>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ConsPlusNormal">
    <w:name w:val="ConsPlusNormal"/>
    <w:rsid w:val="003364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3364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2">
    <w:name w:val="Body Text Indent 2"/>
    <w:basedOn w:val="a"/>
    <w:link w:val="23"/>
    <w:rsid w:val="007B1024"/>
    <w:pPr>
      <w:suppressAutoHyphens/>
      <w:snapToGrid w:val="0"/>
      <w:spacing w:after="120" w:line="480" w:lineRule="auto"/>
      <w:ind w:left="283"/>
      <w:jc w:val="left"/>
    </w:pPr>
    <w:rPr>
      <w:rFonts w:ascii="Times New Roman" w:eastAsia="Times New Roman" w:hAnsi="Times New Roman"/>
      <w:lang w:eastAsia="ar-SA"/>
    </w:rPr>
  </w:style>
  <w:style w:type="character" w:customStyle="1" w:styleId="23">
    <w:name w:val="Основной текст с отступом 2 Знак"/>
    <w:basedOn w:val="a0"/>
    <w:link w:val="22"/>
    <w:rsid w:val="007B1024"/>
    <w:rPr>
      <w:rFonts w:ascii="Times New Roman" w:eastAsia="Times New Roman" w:hAnsi="Times New Roman" w:cs="Times New Roman"/>
      <w:lang w:eastAsia="ar-SA"/>
    </w:rPr>
  </w:style>
  <w:style w:type="paragraph" w:customStyle="1" w:styleId="13">
    <w:name w:val="Основной 13"/>
    <w:basedOn w:val="a"/>
    <w:qFormat/>
    <w:rsid w:val="007B1024"/>
    <w:pPr>
      <w:spacing w:before="120" w:after="120" w:line="240" w:lineRule="auto"/>
      <w:ind w:firstLine="709"/>
      <w:jc w:val="both"/>
    </w:pPr>
    <w:rPr>
      <w:rFonts w:ascii="Times New Roman" w:hAnsi="Times New Roman"/>
      <w:bCs/>
      <w:iCs/>
      <w:sz w:val="26"/>
    </w:rPr>
  </w:style>
  <w:style w:type="paragraph" w:styleId="af5">
    <w:name w:val="Body Text Indent"/>
    <w:basedOn w:val="a"/>
    <w:link w:val="af6"/>
    <w:uiPriority w:val="99"/>
    <w:semiHidden/>
    <w:unhideWhenUsed/>
    <w:rsid w:val="000D3D9B"/>
    <w:pPr>
      <w:spacing w:after="120"/>
      <w:ind w:left="283"/>
    </w:pPr>
  </w:style>
  <w:style w:type="character" w:customStyle="1" w:styleId="af6">
    <w:name w:val="Основной текст с отступом Знак"/>
    <w:basedOn w:val="a0"/>
    <w:link w:val="af5"/>
    <w:uiPriority w:val="99"/>
    <w:semiHidden/>
    <w:rsid w:val="000D3D9B"/>
    <w:rPr>
      <w:rFonts w:ascii="Calibri" w:eastAsia="Calibri" w:hAnsi="Calibri" w:cs="Times New Roman"/>
    </w:rPr>
  </w:style>
  <w:style w:type="paragraph" w:customStyle="1" w:styleId="ListParagraph1">
    <w:name w:val="List Paragraph1"/>
    <w:basedOn w:val="a"/>
    <w:uiPriority w:val="99"/>
    <w:rsid w:val="001B0F42"/>
    <w:pPr>
      <w:suppressAutoHyphens/>
      <w:snapToGrid w:val="0"/>
      <w:spacing w:line="240" w:lineRule="auto"/>
      <w:ind w:left="720"/>
      <w:jc w:val="left"/>
    </w:pPr>
    <w:rPr>
      <w:rFonts w:ascii="Times New Roman" w:eastAsia="Times New Roman" w:hAnsi="Times New Roman"/>
      <w:lang w:eastAsia="ar-SA"/>
    </w:rPr>
  </w:style>
  <w:style w:type="paragraph" w:customStyle="1" w:styleId="12">
    <w:name w:val="Абзац списка1"/>
    <w:basedOn w:val="a"/>
    <w:rsid w:val="004F37E8"/>
    <w:pPr>
      <w:suppressAutoHyphens/>
      <w:snapToGrid w:val="0"/>
      <w:spacing w:line="240" w:lineRule="auto"/>
      <w:ind w:left="720"/>
      <w:jc w:val="left"/>
    </w:pPr>
    <w:rPr>
      <w:rFonts w:ascii="Times New Roman" w:hAnsi="Times New Roman"/>
      <w:lang w:eastAsia="ar-SA"/>
    </w:rPr>
  </w:style>
  <w:style w:type="paragraph" w:customStyle="1" w:styleId="Heading">
    <w:name w:val="Heading"/>
    <w:rsid w:val="00325CF7"/>
    <w:pPr>
      <w:spacing w:after="0" w:line="240" w:lineRule="auto"/>
    </w:pPr>
    <w:rPr>
      <w:rFonts w:ascii="Arial" w:eastAsia="Times New Roman" w:hAnsi="Arial" w:cs="Times New Roman"/>
      <w:b/>
      <w:snapToGrid w:val="0"/>
      <w:szCs w:val="20"/>
      <w:lang w:eastAsia="ru-RU"/>
    </w:rPr>
  </w:style>
  <w:style w:type="paragraph" w:customStyle="1" w:styleId="14">
    <w:name w:val="Без интервала1"/>
    <w:qFormat/>
    <w:rsid w:val="00CC04AE"/>
    <w:pPr>
      <w:spacing w:after="0" w:line="240" w:lineRule="auto"/>
    </w:pPr>
    <w:rPr>
      <w:rFonts w:ascii="Times New Roman" w:eastAsia="Times New Roman" w:hAnsi="Times New Roman" w:cs="Times New Roman"/>
      <w:sz w:val="24"/>
      <w:szCs w:val="24"/>
    </w:rPr>
  </w:style>
  <w:style w:type="paragraph" w:customStyle="1" w:styleId="15">
    <w:name w:val="Без интервала1"/>
    <w:rsid w:val="00CC04AE"/>
    <w:pPr>
      <w:spacing w:after="0" w:line="240" w:lineRule="auto"/>
    </w:pPr>
    <w:rPr>
      <w:rFonts w:ascii="Times New Roman" w:eastAsia="Times New Roman" w:hAnsi="Times New Roman" w:cs="Times New Roman"/>
      <w:sz w:val="24"/>
      <w:szCs w:val="24"/>
    </w:rPr>
  </w:style>
  <w:style w:type="paragraph" w:customStyle="1" w:styleId="24">
    <w:name w:val="Без интервала2"/>
    <w:rsid w:val="005B6BCF"/>
    <w:pPr>
      <w:spacing w:after="0" w:line="240" w:lineRule="auto"/>
    </w:pPr>
    <w:rPr>
      <w:rFonts w:ascii="Times New Roman" w:eastAsia="Times New Roman" w:hAnsi="Times New Roman" w:cs="Times New Roman"/>
      <w:sz w:val="24"/>
      <w:szCs w:val="24"/>
    </w:rPr>
  </w:style>
  <w:style w:type="paragraph" w:customStyle="1" w:styleId="formattext">
    <w:name w:val="formattext"/>
    <w:basedOn w:val="a"/>
    <w:rsid w:val="003C725C"/>
    <w:pPr>
      <w:spacing w:before="100" w:beforeAutospacing="1" w:after="100" w:afterAutospacing="1" w:line="240" w:lineRule="auto"/>
      <w:jc w:val="left"/>
    </w:pPr>
    <w:rPr>
      <w:rFonts w:ascii="Times New Roman" w:eastAsia="Times New Roman" w:hAnsi="Times New Roman"/>
      <w:sz w:val="24"/>
      <w:szCs w:val="24"/>
      <w:lang w:eastAsia="ru-RU"/>
    </w:rPr>
  </w:style>
  <w:style w:type="character" w:customStyle="1" w:styleId="ab">
    <w:name w:val="Абзац списка Знак"/>
    <w:link w:val="aa"/>
    <w:uiPriority w:val="34"/>
    <w:locked/>
    <w:rsid w:val="00E87974"/>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4348130">
      <w:bodyDiv w:val="1"/>
      <w:marLeft w:val="0"/>
      <w:marRight w:val="0"/>
      <w:marTop w:val="0"/>
      <w:marBottom w:val="0"/>
      <w:divBdr>
        <w:top w:val="none" w:sz="0" w:space="0" w:color="auto"/>
        <w:left w:val="none" w:sz="0" w:space="0" w:color="auto"/>
        <w:bottom w:val="none" w:sz="0" w:space="0" w:color="auto"/>
        <w:right w:val="none" w:sz="0" w:space="0" w:color="auto"/>
      </w:divBdr>
    </w:div>
    <w:div w:id="254168435">
      <w:bodyDiv w:val="1"/>
      <w:marLeft w:val="0"/>
      <w:marRight w:val="0"/>
      <w:marTop w:val="0"/>
      <w:marBottom w:val="0"/>
      <w:divBdr>
        <w:top w:val="none" w:sz="0" w:space="0" w:color="auto"/>
        <w:left w:val="none" w:sz="0" w:space="0" w:color="auto"/>
        <w:bottom w:val="none" w:sz="0" w:space="0" w:color="auto"/>
        <w:right w:val="none" w:sz="0" w:space="0" w:color="auto"/>
      </w:divBdr>
      <w:divsChild>
        <w:div w:id="418841367">
          <w:marLeft w:val="0"/>
          <w:marRight w:val="0"/>
          <w:marTop w:val="120"/>
          <w:marBottom w:val="0"/>
          <w:divBdr>
            <w:top w:val="none" w:sz="0" w:space="0" w:color="auto"/>
            <w:left w:val="none" w:sz="0" w:space="0" w:color="auto"/>
            <w:bottom w:val="none" w:sz="0" w:space="0" w:color="auto"/>
            <w:right w:val="none" w:sz="0" w:space="0" w:color="auto"/>
          </w:divBdr>
        </w:div>
      </w:divsChild>
    </w:div>
    <w:div w:id="509104827">
      <w:bodyDiv w:val="1"/>
      <w:marLeft w:val="0"/>
      <w:marRight w:val="0"/>
      <w:marTop w:val="0"/>
      <w:marBottom w:val="0"/>
      <w:divBdr>
        <w:top w:val="none" w:sz="0" w:space="0" w:color="auto"/>
        <w:left w:val="none" w:sz="0" w:space="0" w:color="auto"/>
        <w:bottom w:val="none" w:sz="0" w:space="0" w:color="auto"/>
        <w:right w:val="none" w:sz="0" w:space="0" w:color="auto"/>
      </w:divBdr>
      <w:divsChild>
        <w:div w:id="1725712890">
          <w:marLeft w:val="0"/>
          <w:marRight w:val="0"/>
          <w:marTop w:val="120"/>
          <w:marBottom w:val="0"/>
          <w:divBdr>
            <w:top w:val="none" w:sz="0" w:space="0" w:color="auto"/>
            <w:left w:val="none" w:sz="0" w:space="0" w:color="auto"/>
            <w:bottom w:val="none" w:sz="0" w:space="0" w:color="auto"/>
            <w:right w:val="none" w:sz="0" w:space="0" w:color="auto"/>
          </w:divBdr>
        </w:div>
        <w:div w:id="2045979630">
          <w:marLeft w:val="0"/>
          <w:marRight w:val="0"/>
          <w:marTop w:val="120"/>
          <w:marBottom w:val="0"/>
          <w:divBdr>
            <w:top w:val="none" w:sz="0" w:space="0" w:color="auto"/>
            <w:left w:val="none" w:sz="0" w:space="0" w:color="auto"/>
            <w:bottom w:val="none" w:sz="0" w:space="0" w:color="auto"/>
            <w:right w:val="none" w:sz="0" w:space="0" w:color="auto"/>
          </w:divBdr>
        </w:div>
      </w:divsChild>
    </w:div>
    <w:div w:id="819729494">
      <w:bodyDiv w:val="1"/>
      <w:marLeft w:val="0"/>
      <w:marRight w:val="0"/>
      <w:marTop w:val="0"/>
      <w:marBottom w:val="0"/>
      <w:divBdr>
        <w:top w:val="none" w:sz="0" w:space="0" w:color="auto"/>
        <w:left w:val="none" w:sz="0" w:space="0" w:color="auto"/>
        <w:bottom w:val="none" w:sz="0" w:space="0" w:color="auto"/>
        <w:right w:val="none" w:sz="0" w:space="0" w:color="auto"/>
      </w:divBdr>
    </w:div>
    <w:div w:id="172275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CBB0F7E6B2C9CCCA11D33E01AA84B21ABE51416C5EEB36AC5ED30E4F5E2506062C1ED6A634578Z6N" TargetMode="External"/><Relationship Id="rId18" Type="http://schemas.openxmlformats.org/officeDocument/2006/relationships/hyperlink" Target="consultantplus://offline/ref=2091868DE7F98AA4CFE3104B3E31E4CFC1BAFFB79B1FC81DFDE75F4D1CF8D5F743C8715C19848E8DN2BCI" TargetMode="External"/><Relationship Id="rId26" Type="http://schemas.openxmlformats.org/officeDocument/2006/relationships/hyperlink" Target="http://www.consultant.ru/document/cons_doc_LAW_176236/" TargetMode="External"/><Relationship Id="rId39" Type="http://schemas.openxmlformats.org/officeDocument/2006/relationships/hyperlink" Target="http://www.infosait.ru/norma_doc/54/54886/index.htm" TargetMode="External"/><Relationship Id="rId3" Type="http://schemas.openxmlformats.org/officeDocument/2006/relationships/styles" Target="styles.xml"/><Relationship Id="rId21" Type="http://schemas.openxmlformats.org/officeDocument/2006/relationships/hyperlink" Target="consultantplus://offline/ref=0B2B4EACAECE63E8DF72FAA51910A577A0E31A1C7C31AD3E78B41502441614C49458D7F2A8E7CEA1yAH" TargetMode="External"/><Relationship Id="rId34" Type="http://schemas.openxmlformats.org/officeDocument/2006/relationships/hyperlink" Target="consultantplus://offline/ref=8950D0E4D3312E792E6A9DCAB466E7AB487D7C563AFB5543A0771889F162CD2221A53F8Do7TDL" TargetMode="External"/><Relationship Id="rId42" Type="http://schemas.openxmlformats.org/officeDocument/2006/relationships/hyperlink" Target="http://www.infosait.ru/norma_doc/54/54886/index.htm" TargetMode="External"/><Relationship Id="rId47" Type="http://schemas.openxmlformats.org/officeDocument/2006/relationships/hyperlink" Target="consultantplus://offline/ref=48E9BBAFAF0BC312A7C31555D673C441CB0A819922493E81ADD3D5FEFC3CD9E06519B14B774Cf7O" TargetMode="External"/><Relationship Id="rId50"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B60641DF918DCC423663082327F9162A996284A40C4394188BB869E93DB3C6923D3DD326315AB33Ci5V9N" TargetMode="External"/><Relationship Id="rId17" Type="http://schemas.openxmlformats.org/officeDocument/2006/relationships/hyperlink" Target="consultantplus://offline/ref=2091868DE7F98AA4CFE3104B3E31E4CFC1BAFFB79B1FC81DFDE75F4D1CF8D5F743C8715C19848E8CN2B4I" TargetMode="External"/><Relationship Id="rId25" Type="http://schemas.openxmlformats.org/officeDocument/2006/relationships/hyperlink" Target="consultantplus://offline/main?base=LAW;n=112001;fld=134" TargetMode="External"/><Relationship Id="rId33" Type="http://schemas.openxmlformats.org/officeDocument/2006/relationships/hyperlink" Target="http://docs.cntd.ru/document/902111644" TargetMode="External"/><Relationship Id="rId38" Type="http://schemas.openxmlformats.org/officeDocument/2006/relationships/hyperlink" Target="http://www.infosait.ru/norma_doc/54/54886/index.htm" TargetMode="External"/><Relationship Id="rId46" Type="http://schemas.openxmlformats.org/officeDocument/2006/relationships/hyperlink" Target="consultantplus://offline/ref=62E01AE08EB97B968CD3047C9A1595A63FCF2205B6140104B66011340350373F1F05FF64FC347CG8v3F" TargetMode="External"/><Relationship Id="rId2" Type="http://schemas.openxmlformats.org/officeDocument/2006/relationships/numbering" Target="numbering.xml"/><Relationship Id="rId16" Type="http://schemas.openxmlformats.org/officeDocument/2006/relationships/hyperlink" Target="consultantplus://offline/ref=2091868DE7F98AA4CFE3104B3E31E4CFC1BAFFB79B1FC81DFDE75F4D1CF8D5F743C8715C19848E8DN2BCI" TargetMode="External"/><Relationship Id="rId20" Type="http://schemas.openxmlformats.org/officeDocument/2006/relationships/hyperlink" Target="consultantplus://offline/ref=5C7C1667558645F6E54C0A89D4EA63C20C11C312CF11F9596B9344C6A70158FD74003CECFFFABA63p4p4H" TargetMode="External"/><Relationship Id="rId29" Type="http://schemas.openxmlformats.org/officeDocument/2006/relationships/hyperlink" Target="http://docs.cntd.ru/document/902111644" TargetMode="External"/><Relationship Id="rId41" Type="http://schemas.openxmlformats.org/officeDocument/2006/relationships/hyperlink" Target="http://www.infosait.ru/norma_doc/54/54886/index.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consultantplus://offline/ref=9AE3238E685AA518B88805B6B03324109D6504B561D59240210A399F9F2A5A4DEFF9C93E6AB532CCJFU2I" TargetMode="External"/><Relationship Id="rId32" Type="http://schemas.openxmlformats.org/officeDocument/2006/relationships/hyperlink" Target="http://docs.cntd.ru/document/902111644" TargetMode="External"/><Relationship Id="rId37" Type="http://schemas.openxmlformats.org/officeDocument/2006/relationships/hyperlink" Target="http://www.infosait.ru/norma_doc/54/54886/index.htm" TargetMode="External"/><Relationship Id="rId40" Type="http://schemas.openxmlformats.org/officeDocument/2006/relationships/hyperlink" Target="http://www.infosait.ru/norma_doc/54/54886/index.htm" TargetMode="External"/><Relationship Id="rId45" Type="http://schemas.openxmlformats.org/officeDocument/2006/relationships/hyperlink" Target="consultantplus://offline/ref=48E9BBAFAF0BC312A7C31555D673C441CB0A819922493E81ADD3D5FEFC3CD9E06519B14B77CF7C6C44fCO" TargetMode="External"/><Relationship Id="rId5" Type="http://schemas.openxmlformats.org/officeDocument/2006/relationships/webSettings" Target="webSettings.xml"/><Relationship Id="rId15" Type="http://schemas.openxmlformats.org/officeDocument/2006/relationships/hyperlink" Target="consultantplus://offline/ref=80B116A82E61CB950D0FD81E506DFB8F2D9CE135D3D74C39876155CA45xEJ3I" TargetMode="External"/><Relationship Id="rId23" Type="http://schemas.openxmlformats.org/officeDocument/2006/relationships/hyperlink" Target="consultantplus://offline/ref=E065A4DAF8F7968E51966060EFAAAE486992D3F37105BE8379EB52D29047686E2244919829AAECBEH" TargetMode="External"/><Relationship Id="rId28" Type="http://schemas.openxmlformats.org/officeDocument/2006/relationships/hyperlink" Target="http://docs.cntd.ru/document/902111644" TargetMode="External"/><Relationship Id="rId36" Type="http://schemas.openxmlformats.org/officeDocument/2006/relationships/hyperlink" Target="http://www.infosait.ru/norma_doc/54/54886/index.htm" TargetMode="External"/><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consultantplus://offline/ref=2091868DE7F98AA4CFE3104B3E31E4CFC1BAFFB79B1FC81DFDE75F4D1CF8D5F743C8715C19848E8CN2B4I" TargetMode="External"/><Relationship Id="rId31" Type="http://schemas.openxmlformats.org/officeDocument/2006/relationships/hyperlink" Target="http://docs.cntd.ru/document/902111644" TargetMode="External"/><Relationship Id="rId44" Type="http://schemas.openxmlformats.org/officeDocument/2006/relationships/hyperlink" Target="consultantplus://offline/ref=48E9BBAFAF0BC312A7C31555D673C441CB0984932A403E81ADD3D5FEFC3CD9E06519B14B77CF7A6044fB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DCBB0F7E6B2C9CCCA11D33E01AA84B21ABE51416C5EEB36AC5ED30E4F5E2506062C1ED6A634578Z7N" TargetMode="External"/><Relationship Id="rId22" Type="http://schemas.openxmlformats.org/officeDocument/2006/relationships/hyperlink" Target="consultantplus://offline/ref=E065A4DAF8F7968E51966060EFAAAE486992D3F37105BE8379EB52D29047686E2244919828AFECB5H" TargetMode="External"/><Relationship Id="rId27" Type="http://schemas.openxmlformats.org/officeDocument/2006/relationships/hyperlink" Target="http://base.garant.ru/197220/" TargetMode="External"/><Relationship Id="rId30" Type="http://schemas.openxmlformats.org/officeDocument/2006/relationships/hyperlink" Target="http://docs.cntd.ru/document/902111644" TargetMode="External"/><Relationship Id="rId35" Type="http://schemas.openxmlformats.org/officeDocument/2006/relationships/hyperlink" Target="http://base.garant.ru/70753088/" TargetMode="External"/><Relationship Id="rId43" Type="http://schemas.openxmlformats.org/officeDocument/2006/relationships/hyperlink" Target="http://www.infosait.ru/norma_doc/54/54886/index.htm" TargetMode="External"/><Relationship Id="rId48" Type="http://schemas.openxmlformats.org/officeDocument/2006/relationships/fontTable" Target="fontTable.xml"/><Relationship Id="rId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BF143-9422-4F88-9D4E-B6840E759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110</Pages>
  <Words>51039</Words>
  <Characters>290924</Characters>
  <Application>Microsoft Office Word</Application>
  <DocSecurity>0</DocSecurity>
  <Lines>2424</Lines>
  <Paragraphs>682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dc:creator>
  <cp:lastModifiedBy>otdarh03</cp:lastModifiedBy>
  <cp:revision>3</cp:revision>
  <cp:lastPrinted>2017-12-26T11:29:00Z</cp:lastPrinted>
  <dcterms:created xsi:type="dcterms:W3CDTF">2020-03-16T11:36:00Z</dcterms:created>
  <dcterms:modified xsi:type="dcterms:W3CDTF">2020-03-16T11:55:00Z</dcterms:modified>
</cp:coreProperties>
</file>