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40" w:rsidRPr="00311394" w:rsidRDefault="00841840" w:rsidP="001B413A">
      <w:pPr>
        <w:pStyle w:val="a3"/>
        <w:rPr>
          <w:color w:val="000000" w:themeColor="text1"/>
          <w:sz w:val="28"/>
          <w:szCs w:val="28"/>
        </w:rPr>
      </w:pPr>
      <w:r w:rsidRPr="00311394">
        <w:rPr>
          <w:color w:val="000000" w:themeColor="text1"/>
          <w:sz w:val="28"/>
          <w:szCs w:val="28"/>
        </w:rPr>
        <w:t>Пояснительная записка</w:t>
      </w:r>
    </w:p>
    <w:p w:rsidR="00841840" w:rsidRPr="00311394" w:rsidRDefault="00A00001" w:rsidP="009E4E4A">
      <w:pPr>
        <w:pStyle w:val="a3"/>
        <w:rPr>
          <w:color w:val="000000" w:themeColor="text1"/>
          <w:sz w:val="28"/>
          <w:szCs w:val="28"/>
        </w:rPr>
      </w:pPr>
      <w:r w:rsidRPr="00311394">
        <w:rPr>
          <w:color w:val="000000" w:themeColor="text1"/>
          <w:sz w:val="28"/>
          <w:szCs w:val="28"/>
        </w:rPr>
        <w:t xml:space="preserve">к проекту </w:t>
      </w:r>
      <w:r w:rsidR="007C4D88">
        <w:rPr>
          <w:color w:val="000000" w:themeColor="text1"/>
          <w:sz w:val="28"/>
          <w:szCs w:val="28"/>
        </w:rPr>
        <w:t>р</w:t>
      </w:r>
      <w:r w:rsidRPr="00311394">
        <w:rPr>
          <w:color w:val="000000" w:themeColor="text1"/>
          <w:sz w:val="28"/>
          <w:szCs w:val="28"/>
        </w:rPr>
        <w:t>ешения</w:t>
      </w:r>
      <w:r w:rsidR="007C4D88">
        <w:rPr>
          <w:color w:val="000000" w:themeColor="text1"/>
          <w:sz w:val="28"/>
          <w:szCs w:val="28"/>
        </w:rPr>
        <w:t xml:space="preserve"> Собрания депутатов</w:t>
      </w:r>
      <w:r w:rsidRPr="00311394">
        <w:rPr>
          <w:color w:val="000000" w:themeColor="text1"/>
          <w:sz w:val="28"/>
          <w:szCs w:val="28"/>
        </w:rPr>
        <w:t xml:space="preserve"> </w:t>
      </w:r>
      <w:r w:rsidR="001C27D6">
        <w:rPr>
          <w:color w:val="000000" w:themeColor="text1"/>
          <w:sz w:val="28"/>
          <w:szCs w:val="28"/>
        </w:rPr>
        <w:br/>
        <w:t xml:space="preserve">Приморского муниципального округа </w:t>
      </w:r>
      <w:r w:rsidR="009075E8">
        <w:rPr>
          <w:color w:val="000000" w:themeColor="text1"/>
          <w:sz w:val="28"/>
          <w:szCs w:val="28"/>
        </w:rPr>
        <w:t>Архангельской области</w:t>
      </w:r>
      <w:r w:rsidR="003905CD">
        <w:rPr>
          <w:color w:val="000000" w:themeColor="text1"/>
          <w:sz w:val="28"/>
          <w:szCs w:val="28"/>
        </w:rPr>
        <w:t xml:space="preserve"> </w:t>
      </w:r>
      <w:r w:rsidR="001C27D6">
        <w:rPr>
          <w:color w:val="000000" w:themeColor="text1"/>
          <w:sz w:val="28"/>
          <w:szCs w:val="28"/>
        </w:rPr>
        <w:br/>
      </w:r>
      <w:r w:rsidRPr="00311394">
        <w:rPr>
          <w:color w:val="000000" w:themeColor="text1"/>
          <w:sz w:val="28"/>
          <w:szCs w:val="28"/>
        </w:rPr>
        <w:t>«</w:t>
      </w:r>
      <w:r w:rsidR="00C25D8E" w:rsidRPr="00311394">
        <w:rPr>
          <w:color w:val="000000" w:themeColor="text1"/>
          <w:sz w:val="28"/>
          <w:szCs w:val="28"/>
        </w:rPr>
        <w:t>О налоге на имущество физических лиц</w:t>
      </w:r>
      <w:r w:rsidR="00841840" w:rsidRPr="00311394">
        <w:rPr>
          <w:color w:val="000000" w:themeColor="text1"/>
          <w:sz w:val="28"/>
          <w:szCs w:val="28"/>
        </w:rPr>
        <w:t>»</w:t>
      </w:r>
    </w:p>
    <w:p w:rsidR="00841840" w:rsidRPr="00311394" w:rsidRDefault="00841840" w:rsidP="00841840">
      <w:pPr>
        <w:pStyle w:val="a3"/>
        <w:rPr>
          <w:color w:val="000000" w:themeColor="text1"/>
          <w:sz w:val="28"/>
          <w:szCs w:val="28"/>
        </w:rPr>
      </w:pPr>
    </w:p>
    <w:p w:rsidR="008527CA" w:rsidRDefault="008527CA" w:rsidP="00C25D8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311394">
        <w:rPr>
          <w:b w:val="0"/>
          <w:color w:val="000000" w:themeColor="text1"/>
          <w:sz w:val="28"/>
          <w:szCs w:val="28"/>
        </w:rPr>
        <w:t>Внесение на рассмотрение сессии Собрания депутатов проекта решения «О налоге на имущество физических лиц»</w:t>
      </w:r>
      <w:r w:rsidR="002A50B8" w:rsidRPr="00311394">
        <w:rPr>
          <w:b w:val="0"/>
          <w:color w:val="000000" w:themeColor="text1"/>
          <w:sz w:val="28"/>
          <w:szCs w:val="28"/>
        </w:rPr>
        <w:t xml:space="preserve"> (далее – проект решения) </w:t>
      </w:r>
      <w:r w:rsidRPr="00311394">
        <w:rPr>
          <w:b w:val="0"/>
          <w:color w:val="000000" w:themeColor="text1"/>
          <w:sz w:val="28"/>
          <w:szCs w:val="28"/>
        </w:rPr>
        <w:t>обусловлено следующим.</w:t>
      </w:r>
    </w:p>
    <w:p w:rsidR="0031619E" w:rsidRDefault="007C4D88" w:rsidP="007C4D8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В соответствии с пунктом 4 статьи 12 Налогового кодекса Р</w:t>
      </w:r>
      <w:r w:rsidR="009075E8">
        <w:rPr>
          <w:b w:val="0"/>
          <w:color w:val="000000" w:themeColor="text1"/>
          <w:sz w:val="28"/>
          <w:szCs w:val="28"/>
        </w:rPr>
        <w:t>Ф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7C4D88">
        <w:rPr>
          <w:b w:val="0"/>
          <w:color w:val="000000" w:themeColor="text1"/>
          <w:sz w:val="28"/>
          <w:szCs w:val="28"/>
        </w:rPr>
        <w:t>нормативными правовыми актами представительных органов</w:t>
      </w:r>
      <w:r>
        <w:rPr>
          <w:b w:val="0"/>
          <w:color w:val="000000" w:themeColor="text1"/>
          <w:sz w:val="28"/>
          <w:szCs w:val="28"/>
        </w:rPr>
        <w:t xml:space="preserve"> муниципальных округов устанавливаются м</w:t>
      </w:r>
      <w:r w:rsidRPr="007C4D88">
        <w:rPr>
          <w:b w:val="0"/>
          <w:color w:val="000000" w:themeColor="text1"/>
          <w:sz w:val="28"/>
          <w:szCs w:val="28"/>
        </w:rPr>
        <w:t>естные налоги и сборы</w:t>
      </w:r>
      <w:r w:rsidR="0031619E">
        <w:rPr>
          <w:b w:val="0"/>
          <w:color w:val="000000" w:themeColor="text1"/>
          <w:sz w:val="28"/>
          <w:szCs w:val="28"/>
        </w:rPr>
        <w:t>, которые обязательны к уплате</w:t>
      </w:r>
      <w:r>
        <w:rPr>
          <w:b w:val="0"/>
          <w:color w:val="000000" w:themeColor="text1"/>
          <w:sz w:val="28"/>
          <w:szCs w:val="28"/>
        </w:rPr>
        <w:t xml:space="preserve"> на территории соответствующего муниципального </w:t>
      </w:r>
      <w:r w:rsidR="009075E8">
        <w:rPr>
          <w:b w:val="0"/>
          <w:color w:val="000000" w:themeColor="text1"/>
          <w:sz w:val="28"/>
          <w:szCs w:val="28"/>
        </w:rPr>
        <w:t>округа</w:t>
      </w:r>
      <w:r>
        <w:rPr>
          <w:b w:val="0"/>
          <w:color w:val="000000" w:themeColor="text1"/>
          <w:sz w:val="28"/>
          <w:szCs w:val="28"/>
        </w:rPr>
        <w:t xml:space="preserve">. </w:t>
      </w:r>
    </w:p>
    <w:p w:rsidR="007C4D88" w:rsidRDefault="0031619E" w:rsidP="007C4D8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31619E">
        <w:rPr>
          <w:b w:val="0"/>
          <w:color w:val="000000" w:themeColor="text1"/>
          <w:sz w:val="28"/>
          <w:szCs w:val="28"/>
        </w:rPr>
        <w:t xml:space="preserve">При установлении местных налогов определяются следующие элементы налогообложения: налоговые ставки, порядок и сроки уплаты налогов, если эти элементы налогообложения не установлены </w:t>
      </w:r>
      <w:r>
        <w:rPr>
          <w:b w:val="0"/>
          <w:color w:val="000000" w:themeColor="text1"/>
          <w:sz w:val="28"/>
          <w:szCs w:val="28"/>
        </w:rPr>
        <w:t>Налоговым кодексом</w:t>
      </w:r>
      <w:r w:rsidR="009075E8">
        <w:rPr>
          <w:b w:val="0"/>
          <w:color w:val="000000" w:themeColor="text1"/>
          <w:sz w:val="28"/>
          <w:szCs w:val="28"/>
        </w:rPr>
        <w:t xml:space="preserve"> РФ</w:t>
      </w:r>
      <w:r>
        <w:rPr>
          <w:b w:val="0"/>
          <w:color w:val="000000" w:themeColor="text1"/>
          <w:sz w:val="28"/>
          <w:szCs w:val="28"/>
        </w:rPr>
        <w:t>.</w:t>
      </w:r>
    </w:p>
    <w:p w:rsidR="0031619E" w:rsidRDefault="0031619E" w:rsidP="007C4D8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Также представительными органами </w:t>
      </w:r>
      <w:r w:rsidRPr="0031619E">
        <w:rPr>
          <w:b w:val="0"/>
          <w:color w:val="000000" w:themeColor="text1"/>
          <w:sz w:val="28"/>
          <w:szCs w:val="28"/>
        </w:rPr>
        <w:t>могут устанавливаться особенности определения налоговой базы, налоговые льготы, основания и порядок их применения</w:t>
      </w:r>
      <w:r>
        <w:rPr>
          <w:b w:val="0"/>
          <w:color w:val="000000" w:themeColor="text1"/>
          <w:sz w:val="28"/>
          <w:szCs w:val="28"/>
        </w:rPr>
        <w:t>.</w:t>
      </w:r>
    </w:p>
    <w:p w:rsidR="0031619E" w:rsidRPr="001C27D6" w:rsidRDefault="0031619E" w:rsidP="007C4D88">
      <w:pPr>
        <w:pStyle w:val="a3"/>
        <w:tabs>
          <w:tab w:val="left" w:pos="1134"/>
        </w:tabs>
        <w:ind w:firstLine="708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Согласно главе 32 Налогового кодекса </w:t>
      </w:r>
      <w:r w:rsidR="003905CD">
        <w:rPr>
          <w:b w:val="0"/>
          <w:color w:val="000000" w:themeColor="text1"/>
          <w:sz w:val="28"/>
          <w:szCs w:val="28"/>
        </w:rPr>
        <w:t>РФ</w:t>
      </w:r>
      <w:r>
        <w:rPr>
          <w:b w:val="0"/>
          <w:color w:val="000000" w:themeColor="text1"/>
          <w:sz w:val="28"/>
          <w:szCs w:val="28"/>
        </w:rPr>
        <w:t xml:space="preserve">, налог на </w:t>
      </w:r>
      <w:r w:rsidRPr="001C27D6">
        <w:rPr>
          <w:b w:val="0"/>
          <w:sz w:val="28"/>
          <w:szCs w:val="28"/>
        </w:rPr>
        <w:t>имущество физических лиц (далее – НИФЛ) относится к местным налогам.</w:t>
      </w:r>
      <w:r w:rsidR="009075E8">
        <w:rPr>
          <w:b w:val="0"/>
          <w:sz w:val="28"/>
          <w:szCs w:val="28"/>
        </w:rPr>
        <w:t xml:space="preserve"> </w:t>
      </w:r>
      <w:r w:rsidR="003905CD">
        <w:rPr>
          <w:b w:val="0"/>
          <w:color w:val="000000" w:themeColor="text1"/>
          <w:sz w:val="28"/>
          <w:szCs w:val="28"/>
        </w:rPr>
        <w:t>Порядок и сроки уплаты НИФЛ установлены Налоговым кодексом РФ. П</w:t>
      </w:r>
      <w:r w:rsidR="003905CD" w:rsidRPr="00311394">
        <w:rPr>
          <w:b w:val="0"/>
          <w:color w:val="000000" w:themeColor="text1"/>
          <w:sz w:val="28"/>
          <w:szCs w:val="28"/>
        </w:rPr>
        <w:t xml:space="preserve">унктом 2 статьи 406 Налогового кодекса </w:t>
      </w:r>
      <w:r w:rsidR="003905CD">
        <w:rPr>
          <w:b w:val="0"/>
          <w:color w:val="000000" w:themeColor="text1"/>
          <w:sz w:val="28"/>
          <w:szCs w:val="28"/>
        </w:rPr>
        <w:t xml:space="preserve">РФ определено, что </w:t>
      </w:r>
      <w:r w:rsidR="003905CD" w:rsidRPr="00311394">
        <w:rPr>
          <w:b w:val="0"/>
          <w:color w:val="000000" w:themeColor="text1"/>
          <w:sz w:val="28"/>
          <w:szCs w:val="28"/>
        </w:rPr>
        <w:t>налоговые ставки устанавливаются нормативными правовыми актами представительных органов муниципальных образований.</w:t>
      </w:r>
      <w:r w:rsidR="003905CD">
        <w:rPr>
          <w:b w:val="0"/>
          <w:color w:val="000000" w:themeColor="text1"/>
          <w:sz w:val="28"/>
          <w:szCs w:val="28"/>
        </w:rPr>
        <w:t xml:space="preserve"> </w:t>
      </w:r>
      <w:r w:rsidR="009075E8">
        <w:rPr>
          <w:b w:val="0"/>
          <w:sz w:val="28"/>
          <w:szCs w:val="28"/>
        </w:rPr>
        <w:t xml:space="preserve">Таким образом, вопросы установления НИФЛ на территории Приморского муниципального округа Архангельской области подлежат урегулированию </w:t>
      </w:r>
      <w:r w:rsidR="003905CD">
        <w:rPr>
          <w:b w:val="0"/>
          <w:sz w:val="28"/>
          <w:szCs w:val="28"/>
        </w:rPr>
        <w:t>решением Собрания депутатов Приморского муниципального округа Архангельской области.</w:t>
      </w:r>
    </w:p>
    <w:p w:rsidR="007C4D88" w:rsidRDefault="0031619E" w:rsidP="007C4D8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При этом, в силу требований пункт</w:t>
      </w:r>
      <w:r w:rsidR="00541C29">
        <w:rPr>
          <w:b w:val="0"/>
          <w:color w:val="000000" w:themeColor="text1"/>
          <w:sz w:val="28"/>
          <w:szCs w:val="28"/>
        </w:rPr>
        <w:t>ов</w:t>
      </w:r>
      <w:r w:rsidR="007C4D88" w:rsidRPr="00311394">
        <w:rPr>
          <w:b w:val="0"/>
          <w:color w:val="000000" w:themeColor="text1"/>
          <w:sz w:val="28"/>
          <w:szCs w:val="28"/>
        </w:rPr>
        <w:t xml:space="preserve"> </w:t>
      </w:r>
      <w:r w:rsidR="00541C29">
        <w:rPr>
          <w:b w:val="0"/>
          <w:color w:val="000000" w:themeColor="text1"/>
          <w:sz w:val="28"/>
          <w:szCs w:val="28"/>
        </w:rPr>
        <w:t xml:space="preserve">2, </w:t>
      </w:r>
      <w:r w:rsidR="007C4D88" w:rsidRPr="00311394">
        <w:rPr>
          <w:b w:val="0"/>
          <w:color w:val="000000" w:themeColor="text1"/>
          <w:sz w:val="28"/>
          <w:szCs w:val="28"/>
        </w:rPr>
        <w:t>3 стать</w:t>
      </w:r>
      <w:r>
        <w:rPr>
          <w:b w:val="0"/>
          <w:color w:val="000000" w:themeColor="text1"/>
          <w:sz w:val="28"/>
          <w:szCs w:val="28"/>
        </w:rPr>
        <w:t>и</w:t>
      </w:r>
      <w:r w:rsidR="007C4D88" w:rsidRPr="00311394">
        <w:rPr>
          <w:b w:val="0"/>
          <w:color w:val="000000" w:themeColor="text1"/>
          <w:sz w:val="28"/>
          <w:szCs w:val="28"/>
        </w:rPr>
        <w:t xml:space="preserve"> 406 Налогового кодекса </w:t>
      </w:r>
      <w:r w:rsidR="00BE5360">
        <w:rPr>
          <w:b w:val="0"/>
          <w:color w:val="000000" w:themeColor="text1"/>
          <w:sz w:val="28"/>
          <w:szCs w:val="28"/>
        </w:rPr>
        <w:t>РФ</w:t>
      </w:r>
      <w:r w:rsidR="007C4D88" w:rsidRPr="00311394">
        <w:rPr>
          <w:b w:val="0"/>
          <w:color w:val="000000" w:themeColor="text1"/>
          <w:sz w:val="28"/>
          <w:szCs w:val="28"/>
        </w:rPr>
        <w:t xml:space="preserve"> налоговые ставки </w:t>
      </w:r>
      <w:r w:rsidR="00F478C8">
        <w:rPr>
          <w:b w:val="0"/>
          <w:color w:val="000000" w:themeColor="text1"/>
          <w:sz w:val="28"/>
          <w:szCs w:val="28"/>
        </w:rPr>
        <w:t xml:space="preserve">ограничены следующими размерами: </w:t>
      </w:r>
    </w:p>
    <w:p w:rsidR="00F478C8" w:rsidRPr="00F478C8" w:rsidRDefault="003905CD" w:rsidP="00F478C8">
      <w:pPr>
        <w:pStyle w:val="a3"/>
        <w:tabs>
          <w:tab w:val="left" w:pos="1134"/>
        </w:tabs>
        <w:spacing w:before="120"/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 w:rsidR="00F478C8">
        <w:rPr>
          <w:b w:val="0"/>
          <w:color w:val="000000" w:themeColor="text1"/>
          <w:sz w:val="28"/>
          <w:szCs w:val="28"/>
        </w:rPr>
        <w:tab/>
        <w:t>0,3</w:t>
      </w:r>
      <w:r w:rsidR="00F478C8" w:rsidRPr="00F478C8">
        <w:rPr>
          <w:b w:val="0"/>
          <w:color w:val="000000" w:themeColor="text1"/>
          <w:sz w:val="28"/>
          <w:szCs w:val="28"/>
        </w:rPr>
        <w:t xml:space="preserve"> процента в отношении:</w:t>
      </w:r>
    </w:p>
    <w:p w:rsidR="00F478C8" w:rsidRPr="00F478C8" w:rsidRDefault="00F478C8" w:rsidP="00F478C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478C8">
        <w:rPr>
          <w:b w:val="0"/>
          <w:color w:val="000000" w:themeColor="text1"/>
          <w:sz w:val="28"/>
          <w:szCs w:val="28"/>
        </w:rPr>
        <w:t>жилых домов, частей жилых домов, квартир, частей квартир, комнат;</w:t>
      </w:r>
    </w:p>
    <w:p w:rsidR="00F478C8" w:rsidRPr="00F478C8" w:rsidRDefault="00F478C8" w:rsidP="00F478C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478C8">
        <w:rPr>
          <w:b w:val="0"/>
          <w:color w:val="000000" w:themeColor="text1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F478C8" w:rsidRPr="00F478C8" w:rsidRDefault="00F478C8" w:rsidP="00F478C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478C8">
        <w:rPr>
          <w:b w:val="0"/>
          <w:color w:val="000000" w:themeColor="text1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F478C8" w:rsidRPr="00F478C8" w:rsidRDefault="00F478C8" w:rsidP="00F478C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478C8">
        <w:rPr>
          <w:b w:val="0"/>
          <w:color w:val="000000" w:themeColor="text1"/>
          <w:sz w:val="28"/>
          <w:szCs w:val="28"/>
        </w:rPr>
        <w:t xml:space="preserve">гаражей и </w:t>
      </w:r>
      <w:proofErr w:type="spellStart"/>
      <w:r w:rsidRPr="00F478C8">
        <w:rPr>
          <w:b w:val="0"/>
          <w:color w:val="000000" w:themeColor="text1"/>
          <w:sz w:val="28"/>
          <w:szCs w:val="28"/>
        </w:rPr>
        <w:t>машино</w:t>
      </w:r>
      <w:proofErr w:type="spellEnd"/>
      <w:r w:rsidRPr="00F478C8">
        <w:rPr>
          <w:b w:val="0"/>
          <w:color w:val="000000" w:themeColor="text1"/>
          <w:sz w:val="28"/>
          <w:szCs w:val="28"/>
        </w:rPr>
        <w:t>-мест, в том числе расположенных в объектах налогообложения, указанных в подпункте 2 настоящего пункта;</w:t>
      </w:r>
    </w:p>
    <w:p w:rsidR="007C4D88" w:rsidRDefault="00F478C8" w:rsidP="00F478C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478C8">
        <w:rPr>
          <w:b w:val="0"/>
          <w:color w:val="000000" w:themeColor="text1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F478C8" w:rsidRPr="00F478C8" w:rsidRDefault="003905CD" w:rsidP="00F478C8">
      <w:pPr>
        <w:pStyle w:val="a3"/>
        <w:tabs>
          <w:tab w:val="left" w:pos="993"/>
        </w:tabs>
        <w:spacing w:before="120"/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lastRenderedPageBreak/>
        <w:t>–</w:t>
      </w:r>
      <w:r w:rsidR="00F478C8">
        <w:rPr>
          <w:b w:val="0"/>
          <w:color w:val="000000" w:themeColor="text1"/>
          <w:sz w:val="28"/>
          <w:szCs w:val="28"/>
        </w:rPr>
        <w:tab/>
      </w:r>
      <w:r>
        <w:rPr>
          <w:b w:val="0"/>
          <w:color w:val="000000" w:themeColor="text1"/>
          <w:sz w:val="28"/>
          <w:szCs w:val="28"/>
        </w:rPr>
        <w:t>2 процента</w:t>
      </w:r>
      <w:r w:rsidR="00F478C8" w:rsidRPr="00F478C8">
        <w:rPr>
          <w:b w:val="0"/>
          <w:color w:val="000000" w:themeColor="text1"/>
          <w:sz w:val="28"/>
          <w:szCs w:val="28"/>
        </w:rPr>
        <w:t xml:space="preserve"> в отношении объектов налогообложения, включенных в перечень, определяемый в соответствии с пунктом 7 статьи 378.2 </w:t>
      </w:r>
      <w:r w:rsidR="00F478C8">
        <w:rPr>
          <w:b w:val="0"/>
          <w:color w:val="000000" w:themeColor="text1"/>
          <w:sz w:val="28"/>
          <w:szCs w:val="28"/>
        </w:rPr>
        <w:t>Налогового кодекса РФ</w:t>
      </w:r>
      <w:r w:rsidR="00F478C8" w:rsidRPr="00F478C8">
        <w:rPr>
          <w:b w:val="0"/>
          <w:color w:val="000000" w:themeColor="text1"/>
          <w:sz w:val="28"/>
          <w:szCs w:val="28"/>
        </w:rPr>
        <w:t xml:space="preserve">, в отношении объектов налогообложения, предусмотренных абзацем вторым пункта 10 статьи 378.2 </w:t>
      </w:r>
      <w:r w:rsidR="00F478C8">
        <w:rPr>
          <w:b w:val="0"/>
          <w:color w:val="000000" w:themeColor="text1"/>
          <w:sz w:val="28"/>
          <w:szCs w:val="28"/>
        </w:rPr>
        <w:t>Налогового кодекса РФ</w:t>
      </w:r>
      <w:r w:rsidR="00F478C8" w:rsidRPr="00F478C8">
        <w:rPr>
          <w:b w:val="0"/>
          <w:color w:val="000000" w:themeColor="text1"/>
          <w:sz w:val="28"/>
          <w:szCs w:val="28"/>
        </w:rPr>
        <w:t>, а также в отношении объектов налогообложения, кадастровая стоимость каждого из которых превышает 300 миллионов рублей;</w:t>
      </w:r>
    </w:p>
    <w:p w:rsidR="00F478C8" w:rsidRDefault="003905CD" w:rsidP="00F478C8">
      <w:pPr>
        <w:pStyle w:val="a3"/>
        <w:tabs>
          <w:tab w:val="left" w:pos="993"/>
        </w:tabs>
        <w:spacing w:before="120"/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 w:rsidR="00F478C8">
        <w:rPr>
          <w:b w:val="0"/>
          <w:color w:val="000000" w:themeColor="text1"/>
          <w:sz w:val="28"/>
          <w:szCs w:val="28"/>
        </w:rPr>
        <w:tab/>
      </w:r>
      <w:r w:rsidR="00F478C8" w:rsidRPr="00F478C8">
        <w:rPr>
          <w:b w:val="0"/>
          <w:color w:val="000000" w:themeColor="text1"/>
          <w:sz w:val="28"/>
          <w:szCs w:val="28"/>
        </w:rPr>
        <w:t>0,5 процента в отношении прочих объектов налогообложения.</w:t>
      </w:r>
    </w:p>
    <w:p w:rsidR="00E831CB" w:rsidRDefault="00311394" w:rsidP="001C27D6">
      <w:pPr>
        <w:pStyle w:val="a3"/>
        <w:tabs>
          <w:tab w:val="left" w:pos="1134"/>
        </w:tabs>
        <w:spacing w:before="12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311394">
        <w:rPr>
          <w:b w:val="0"/>
          <w:color w:val="000000" w:themeColor="text1"/>
          <w:sz w:val="28"/>
          <w:szCs w:val="28"/>
        </w:rPr>
        <w:t>Проектом решения предлагается</w:t>
      </w:r>
      <w:r w:rsidR="00E831CB">
        <w:rPr>
          <w:b w:val="0"/>
          <w:color w:val="000000" w:themeColor="text1"/>
          <w:sz w:val="28"/>
          <w:szCs w:val="28"/>
        </w:rPr>
        <w:t>:</w:t>
      </w:r>
    </w:p>
    <w:p w:rsidR="003905CD" w:rsidRDefault="003905CD" w:rsidP="003905C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311394" w:rsidRPr="00311394">
        <w:rPr>
          <w:b w:val="0"/>
          <w:color w:val="000000" w:themeColor="text1"/>
          <w:sz w:val="28"/>
          <w:szCs w:val="28"/>
        </w:rPr>
        <w:t xml:space="preserve">ввести на территории Приморского муниципального округа Архангельской области </w:t>
      </w:r>
      <w:r w:rsidR="009C14D0">
        <w:rPr>
          <w:b w:val="0"/>
          <w:color w:val="000000" w:themeColor="text1"/>
          <w:sz w:val="28"/>
          <w:szCs w:val="28"/>
        </w:rPr>
        <w:t>НИФЛ</w:t>
      </w:r>
      <w:r w:rsidR="00E831CB">
        <w:rPr>
          <w:b w:val="0"/>
          <w:color w:val="000000" w:themeColor="text1"/>
          <w:sz w:val="28"/>
          <w:szCs w:val="28"/>
        </w:rPr>
        <w:t>;</w:t>
      </w:r>
    </w:p>
    <w:p w:rsidR="003905CD" w:rsidRDefault="003905CD" w:rsidP="003905C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311394" w:rsidRPr="00311394">
        <w:rPr>
          <w:b w:val="0"/>
          <w:color w:val="000000" w:themeColor="text1"/>
          <w:sz w:val="28"/>
          <w:szCs w:val="28"/>
        </w:rPr>
        <w:t>установить</w:t>
      </w:r>
      <w:r w:rsidR="009C14D0">
        <w:rPr>
          <w:b w:val="0"/>
          <w:color w:val="000000" w:themeColor="text1"/>
          <w:sz w:val="28"/>
          <w:szCs w:val="28"/>
        </w:rPr>
        <w:t xml:space="preserve"> ставки НИФЛ</w:t>
      </w:r>
      <w:r w:rsidR="00E831CB">
        <w:rPr>
          <w:b w:val="0"/>
          <w:color w:val="000000" w:themeColor="text1"/>
          <w:sz w:val="28"/>
          <w:szCs w:val="28"/>
        </w:rPr>
        <w:t>;</w:t>
      </w:r>
      <w:r w:rsidR="009C14D0">
        <w:rPr>
          <w:b w:val="0"/>
          <w:color w:val="000000" w:themeColor="text1"/>
          <w:sz w:val="28"/>
          <w:szCs w:val="28"/>
        </w:rPr>
        <w:t xml:space="preserve"> </w:t>
      </w:r>
    </w:p>
    <w:p w:rsidR="00311394" w:rsidRPr="00311394" w:rsidRDefault="003905CD" w:rsidP="003905C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E831CB">
        <w:rPr>
          <w:b w:val="0"/>
          <w:color w:val="000000" w:themeColor="text1"/>
          <w:sz w:val="28"/>
          <w:szCs w:val="28"/>
        </w:rPr>
        <w:t xml:space="preserve">установить налоговые </w:t>
      </w:r>
      <w:r w:rsidR="00311394" w:rsidRPr="00311394">
        <w:rPr>
          <w:b w:val="0"/>
          <w:color w:val="000000" w:themeColor="text1"/>
          <w:sz w:val="28"/>
          <w:szCs w:val="28"/>
        </w:rPr>
        <w:t xml:space="preserve">льготы по </w:t>
      </w:r>
      <w:r w:rsidR="009C14D0">
        <w:rPr>
          <w:b w:val="0"/>
          <w:color w:val="000000" w:themeColor="text1"/>
          <w:sz w:val="28"/>
          <w:szCs w:val="28"/>
        </w:rPr>
        <w:t>НИФЛ</w:t>
      </w:r>
      <w:r w:rsidR="004851C2">
        <w:rPr>
          <w:b w:val="0"/>
          <w:color w:val="000000" w:themeColor="text1"/>
          <w:sz w:val="28"/>
          <w:szCs w:val="28"/>
        </w:rPr>
        <w:t xml:space="preserve">, а также порядок их </w:t>
      </w:r>
      <w:r w:rsidR="00E831CB">
        <w:rPr>
          <w:b w:val="0"/>
          <w:color w:val="000000" w:themeColor="text1"/>
          <w:sz w:val="28"/>
          <w:szCs w:val="28"/>
        </w:rPr>
        <w:t>применения</w:t>
      </w:r>
      <w:r w:rsidR="004851C2">
        <w:rPr>
          <w:b w:val="0"/>
          <w:color w:val="000000" w:themeColor="text1"/>
          <w:sz w:val="28"/>
          <w:szCs w:val="28"/>
        </w:rPr>
        <w:t>.</w:t>
      </w:r>
    </w:p>
    <w:p w:rsidR="009C14D0" w:rsidRDefault="009C14D0" w:rsidP="001C27D6">
      <w:pPr>
        <w:pStyle w:val="a3"/>
        <w:tabs>
          <w:tab w:val="left" w:pos="1134"/>
        </w:tabs>
        <w:spacing w:before="120"/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Предлагаемые размеры ставок НИФЛ определены с учетом ставок НИФЛ, действующих в настоящий момент не территориях сельских поселений Приморского муниципального района, </w:t>
      </w:r>
      <w:r w:rsidR="00E831CB">
        <w:rPr>
          <w:b w:val="0"/>
          <w:color w:val="000000" w:themeColor="text1"/>
          <w:sz w:val="28"/>
          <w:szCs w:val="28"/>
        </w:rPr>
        <w:t>и в пределах, определенных Налоговым кодексом РФ.</w:t>
      </w:r>
    </w:p>
    <w:p w:rsidR="009C14D0" w:rsidRDefault="00E831CB" w:rsidP="00E831CB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При этом, в целях оказания поддержки субъектам малого и среднего предпринимательства на территории Приморского муниципального округа, с учетом права на установление дифференцированных налоговых ставок в зависимости от</w:t>
      </w:r>
      <w:r w:rsidRPr="00E831CB">
        <w:rPr>
          <w:b w:val="0"/>
          <w:color w:val="000000" w:themeColor="text1"/>
          <w:sz w:val="28"/>
          <w:szCs w:val="28"/>
        </w:rPr>
        <w:t xml:space="preserve"> кадастровой стоимости объекта налогообложени</w:t>
      </w:r>
      <w:r>
        <w:rPr>
          <w:b w:val="0"/>
          <w:color w:val="000000" w:themeColor="text1"/>
          <w:sz w:val="28"/>
          <w:szCs w:val="28"/>
        </w:rPr>
        <w:t>я, предусмотренного пунктом 5 статьи 406 Налогового кодекса</w:t>
      </w:r>
      <w:r w:rsidR="005F28ED">
        <w:rPr>
          <w:b w:val="0"/>
          <w:color w:val="000000" w:themeColor="text1"/>
          <w:sz w:val="28"/>
          <w:szCs w:val="28"/>
        </w:rPr>
        <w:t xml:space="preserve"> РФ, предлагается установить ставки в отношении объектов </w:t>
      </w:r>
      <w:r w:rsidR="001C27D6" w:rsidRPr="001C27D6">
        <w:rPr>
          <w:b w:val="0"/>
          <w:color w:val="000000" w:themeColor="text1"/>
          <w:sz w:val="28"/>
          <w:szCs w:val="28"/>
        </w:rPr>
        <w:t>налогообложения, включенных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Налогового кодекса РФ</w:t>
      </w:r>
      <w:r w:rsidR="003905CD">
        <w:rPr>
          <w:b w:val="0"/>
          <w:color w:val="000000" w:themeColor="text1"/>
          <w:sz w:val="28"/>
          <w:szCs w:val="28"/>
        </w:rPr>
        <w:t>,</w:t>
      </w:r>
      <w:r w:rsidR="001C27D6">
        <w:rPr>
          <w:b w:val="0"/>
          <w:color w:val="000000" w:themeColor="text1"/>
          <w:sz w:val="28"/>
          <w:szCs w:val="28"/>
        </w:rPr>
        <w:t xml:space="preserve"> ниже предельного размера ставок, в том числе:</w:t>
      </w:r>
    </w:p>
    <w:p w:rsidR="001C27D6" w:rsidRPr="00C56389" w:rsidRDefault="001C27D6" w:rsidP="001C27D6">
      <w:pPr>
        <w:numPr>
          <w:ilvl w:val="0"/>
          <w:numId w:val="45"/>
        </w:numPr>
        <w:tabs>
          <w:tab w:val="left" w:pos="1134"/>
        </w:tabs>
        <w:suppressAutoHyphens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процент – </w:t>
      </w:r>
      <w:r w:rsidRPr="00C56389">
        <w:rPr>
          <w:bCs/>
          <w:sz w:val="28"/>
          <w:szCs w:val="28"/>
        </w:rPr>
        <w:t>при условии, что кадастровая стоимость объекта недвижимого имущества не пр</w:t>
      </w:r>
      <w:r>
        <w:rPr>
          <w:bCs/>
          <w:sz w:val="28"/>
          <w:szCs w:val="28"/>
        </w:rPr>
        <w:t>евышает 13 миллионов рублей</w:t>
      </w:r>
      <w:r w:rsidRPr="00C56389">
        <w:rPr>
          <w:bCs/>
          <w:sz w:val="28"/>
          <w:szCs w:val="28"/>
        </w:rPr>
        <w:t xml:space="preserve">; </w:t>
      </w:r>
    </w:p>
    <w:p w:rsidR="009C14D0" w:rsidRPr="001C27D6" w:rsidRDefault="001C27D6" w:rsidP="00F70CAF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bCs/>
          <w:sz w:val="28"/>
          <w:szCs w:val="28"/>
        </w:rPr>
        <w:t>–</w:t>
      </w:r>
      <w:r>
        <w:rPr>
          <w:b w:val="0"/>
          <w:bCs/>
          <w:sz w:val="28"/>
          <w:szCs w:val="28"/>
        </w:rPr>
        <w:tab/>
        <w:t xml:space="preserve">1,5 процента – </w:t>
      </w:r>
      <w:r w:rsidRPr="001C27D6">
        <w:rPr>
          <w:b w:val="0"/>
          <w:bCs/>
          <w:sz w:val="28"/>
          <w:szCs w:val="28"/>
        </w:rPr>
        <w:t>при условии, что кадастровая стоимость объекта недвижимого имущества превышает 13 миллионов рублей</w:t>
      </w:r>
      <w:r>
        <w:rPr>
          <w:b w:val="0"/>
          <w:bCs/>
          <w:sz w:val="28"/>
          <w:szCs w:val="28"/>
        </w:rPr>
        <w:t>.</w:t>
      </w:r>
    </w:p>
    <w:p w:rsidR="005C125A" w:rsidRPr="00311394" w:rsidRDefault="00234490" w:rsidP="008527CA">
      <w:pPr>
        <w:tabs>
          <w:tab w:val="left" w:pos="1134"/>
        </w:tabs>
        <w:ind w:firstLine="708"/>
        <w:jc w:val="both"/>
        <w:rPr>
          <w:b/>
          <w:color w:val="000000" w:themeColor="text1"/>
          <w:sz w:val="28"/>
          <w:szCs w:val="28"/>
        </w:rPr>
      </w:pPr>
      <w:r w:rsidRPr="00311394">
        <w:rPr>
          <w:sz w:val="28"/>
          <w:szCs w:val="28"/>
        </w:rPr>
        <w:t>В порядке</w:t>
      </w:r>
      <w:r w:rsidR="005C125A" w:rsidRPr="00311394">
        <w:rPr>
          <w:sz w:val="28"/>
          <w:szCs w:val="28"/>
        </w:rPr>
        <w:t xml:space="preserve"> преемственности на территории Приморского муниципального округа </w:t>
      </w:r>
      <w:r w:rsidR="001C27D6">
        <w:rPr>
          <w:sz w:val="28"/>
          <w:szCs w:val="28"/>
        </w:rPr>
        <w:t xml:space="preserve">Архангельской области </w:t>
      </w:r>
      <w:r w:rsidRPr="00311394">
        <w:rPr>
          <w:sz w:val="28"/>
          <w:szCs w:val="28"/>
        </w:rPr>
        <w:t xml:space="preserve">проектом решения </w:t>
      </w:r>
      <w:r w:rsidR="005C125A" w:rsidRPr="00311394">
        <w:rPr>
          <w:sz w:val="28"/>
          <w:szCs w:val="28"/>
        </w:rPr>
        <w:t xml:space="preserve">предлагается </w:t>
      </w:r>
      <w:r w:rsidR="008527CA" w:rsidRPr="00311394">
        <w:rPr>
          <w:sz w:val="28"/>
          <w:szCs w:val="28"/>
        </w:rPr>
        <w:t xml:space="preserve">сохранить льготы по </w:t>
      </w:r>
      <w:r w:rsidR="001C27D6">
        <w:rPr>
          <w:sz w:val="28"/>
          <w:szCs w:val="28"/>
        </w:rPr>
        <w:t>НИФЛ</w:t>
      </w:r>
      <w:r w:rsidR="008527CA" w:rsidRPr="00311394">
        <w:rPr>
          <w:sz w:val="28"/>
          <w:szCs w:val="28"/>
        </w:rPr>
        <w:t xml:space="preserve">, </w:t>
      </w:r>
      <w:r w:rsidR="005C125A" w:rsidRPr="00311394">
        <w:rPr>
          <w:sz w:val="28"/>
          <w:szCs w:val="28"/>
        </w:rPr>
        <w:t>предоставля</w:t>
      </w:r>
      <w:r w:rsidR="008527CA" w:rsidRPr="00311394">
        <w:rPr>
          <w:sz w:val="28"/>
          <w:szCs w:val="28"/>
        </w:rPr>
        <w:t xml:space="preserve">емые </w:t>
      </w:r>
      <w:r w:rsidR="001C27D6">
        <w:rPr>
          <w:sz w:val="28"/>
          <w:szCs w:val="28"/>
        </w:rPr>
        <w:t>на текущий момент на территориях</w:t>
      </w:r>
      <w:r w:rsidR="008527CA" w:rsidRPr="00311394">
        <w:rPr>
          <w:sz w:val="28"/>
          <w:szCs w:val="28"/>
        </w:rPr>
        <w:t xml:space="preserve"> сельских поселений Пр</w:t>
      </w:r>
      <w:r w:rsidRPr="00311394">
        <w:rPr>
          <w:sz w:val="28"/>
          <w:szCs w:val="28"/>
        </w:rPr>
        <w:t>иморского муниципального района</w:t>
      </w:r>
      <w:r w:rsidR="003905CD">
        <w:rPr>
          <w:sz w:val="28"/>
          <w:szCs w:val="28"/>
        </w:rPr>
        <w:t>, и определить порядок их применения, в том числе с учетом возможности «</w:t>
      </w:r>
      <w:proofErr w:type="spellStart"/>
      <w:r w:rsidR="003905CD">
        <w:rPr>
          <w:sz w:val="28"/>
          <w:szCs w:val="28"/>
        </w:rPr>
        <w:t>проактивного</w:t>
      </w:r>
      <w:proofErr w:type="spellEnd"/>
      <w:r w:rsidR="003905CD">
        <w:rPr>
          <w:sz w:val="28"/>
          <w:szCs w:val="28"/>
        </w:rPr>
        <w:t>» (</w:t>
      </w:r>
      <w:proofErr w:type="spellStart"/>
      <w:r w:rsidR="003905CD">
        <w:rPr>
          <w:sz w:val="28"/>
          <w:szCs w:val="28"/>
        </w:rPr>
        <w:t>беззаявительного</w:t>
      </w:r>
      <w:proofErr w:type="spellEnd"/>
      <w:r w:rsidR="003905CD">
        <w:rPr>
          <w:sz w:val="28"/>
          <w:szCs w:val="28"/>
        </w:rPr>
        <w:t>) режима предоставления льгот налогоплательщикам</w:t>
      </w:r>
      <w:r w:rsidR="008527CA" w:rsidRPr="00311394">
        <w:rPr>
          <w:sz w:val="28"/>
          <w:szCs w:val="28"/>
        </w:rPr>
        <w:t>.</w:t>
      </w:r>
    </w:p>
    <w:p w:rsidR="004D5D70" w:rsidRPr="00311394" w:rsidRDefault="004D5D70" w:rsidP="008527CA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 w:rsidRPr="00311394">
        <w:rPr>
          <w:color w:val="000000" w:themeColor="text1"/>
          <w:sz w:val="28"/>
          <w:szCs w:val="28"/>
        </w:rPr>
        <w:t xml:space="preserve">На основании изложенного, предлагаю принять проект решения </w:t>
      </w:r>
      <w:r w:rsidR="00311394">
        <w:rPr>
          <w:color w:val="000000" w:themeColor="text1"/>
          <w:sz w:val="28"/>
          <w:szCs w:val="28"/>
        </w:rPr>
        <w:br/>
      </w:r>
      <w:r w:rsidRPr="00311394">
        <w:rPr>
          <w:color w:val="000000" w:themeColor="text1"/>
          <w:sz w:val="28"/>
          <w:szCs w:val="28"/>
        </w:rPr>
        <w:t>в одном чтении.</w:t>
      </w:r>
    </w:p>
    <w:p w:rsidR="008737DE" w:rsidRDefault="008737DE" w:rsidP="003B20CA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205590" w:rsidRPr="00311394" w:rsidRDefault="00205590" w:rsidP="003B20CA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B95EEE" w:rsidRPr="00B95EEE" w:rsidRDefault="00B95EEE" w:rsidP="00B95EEE">
      <w:pPr>
        <w:jc w:val="both"/>
        <w:rPr>
          <w:sz w:val="28"/>
          <w:szCs w:val="28"/>
        </w:rPr>
      </w:pPr>
      <w:r w:rsidRPr="00B95EEE">
        <w:rPr>
          <w:sz w:val="28"/>
          <w:szCs w:val="28"/>
        </w:rPr>
        <w:t xml:space="preserve">Временно </w:t>
      </w:r>
      <w:proofErr w:type="gramStart"/>
      <w:r w:rsidRPr="00B95EEE">
        <w:rPr>
          <w:sz w:val="28"/>
          <w:szCs w:val="28"/>
        </w:rPr>
        <w:t>исполняющий</w:t>
      </w:r>
      <w:proofErr w:type="gramEnd"/>
      <w:r w:rsidRPr="00B95EEE">
        <w:rPr>
          <w:sz w:val="28"/>
          <w:szCs w:val="28"/>
        </w:rPr>
        <w:t xml:space="preserve"> обязанности</w:t>
      </w:r>
    </w:p>
    <w:p w:rsidR="00DB1883" w:rsidRPr="00205590" w:rsidRDefault="00B95EEE" w:rsidP="00B95EEE">
      <w:pPr>
        <w:jc w:val="both"/>
        <w:rPr>
          <w:color w:val="000000" w:themeColor="text1"/>
          <w:sz w:val="28"/>
          <w:szCs w:val="28"/>
          <w:highlight w:val="yellow"/>
        </w:rPr>
      </w:pPr>
      <w:r w:rsidRPr="00B95EEE">
        <w:rPr>
          <w:sz w:val="28"/>
          <w:szCs w:val="28"/>
        </w:rPr>
        <w:t>главы Приморского муниципального округа</w:t>
      </w:r>
      <w:r w:rsidRPr="00B95EEE">
        <w:rPr>
          <w:sz w:val="28"/>
          <w:szCs w:val="28"/>
        </w:rPr>
        <w:tab/>
        <w:t xml:space="preserve">                          </w:t>
      </w:r>
      <w:bookmarkStart w:id="0" w:name="_GoBack"/>
      <w:bookmarkEnd w:id="0"/>
      <w:r w:rsidRPr="00B95EEE">
        <w:rPr>
          <w:sz w:val="28"/>
          <w:szCs w:val="28"/>
        </w:rPr>
        <w:t xml:space="preserve">     А.Н. Авилов</w:t>
      </w:r>
    </w:p>
    <w:sectPr w:rsidR="00DB1883" w:rsidRPr="00205590" w:rsidSect="00095264">
      <w:footerReference w:type="even" r:id="rId9"/>
      <w:footerReference w:type="default" r:id="rId10"/>
      <w:pgSz w:w="11906" w:h="16838"/>
      <w:pgMar w:top="1134" w:right="850" w:bottom="1134" w:left="1701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5" w:rsidRDefault="00203C55">
      <w:r>
        <w:separator/>
      </w:r>
    </w:p>
  </w:endnote>
  <w:endnote w:type="continuationSeparator" w:id="0">
    <w:p w:rsidR="00203C55" w:rsidRDefault="0020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 w:rsidP="000515A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3C55" w:rsidRDefault="00203C5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5" w:rsidRDefault="00203C55">
      <w:r>
        <w:separator/>
      </w:r>
    </w:p>
  </w:footnote>
  <w:footnote w:type="continuationSeparator" w:id="0">
    <w:p w:rsidR="00203C55" w:rsidRDefault="0020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46B"/>
    <w:multiLevelType w:val="hybridMultilevel"/>
    <w:tmpl w:val="AC5EFE6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53010D"/>
    <w:multiLevelType w:val="hybridMultilevel"/>
    <w:tmpl w:val="15F82634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246"/>
    <w:multiLevelType w:val="hybridMultilevel"/>
    <w:tmpl w:val="AB0ED9C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>
    <w:nsid w:val="0DAC2C65"/>
    <w:multiLevelType w:val="hybridMultilevel"/>
    <w:tmpl w:val="1A8E07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835D09"/>
    <w:multiLevelType w:val="hybridMultilevel"/>
    <w:tmpl w:val="0770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E5D7F"/>
    <w:multiLevelType w:val="hybridMultilevel"/>
    <w:tmpl w:val="B5F277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3AD1614"/>
    <w:multiLevelType w:val="hybridMultilevel"/>
    <w:tmpl w:val="C4DA873C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90240"/>
    <w:multiLevelType w:val="hybridMultilevel"/>
    <w:tmpl w:val="E46EF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A15"/>
    <w:multiLevelType w:val="hybridMultilevel"/>
    <w:tmpl w:val="1954EA1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9">
    <w:nsid w:val="1C8B4647"/>
    <w:multiLevelType w:val="hybridMultilevel"/>
    <w:tmpl w:val="32206E1A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0">
    <w:nsid w:val="22C35A47"/>
    <w:multiLevelType w:val="hybridMultilevel"/>
    <w:tmpl w:val="54D62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2B3201"/>
    <w:multiLevelType w:val="hybridMultilevel"/>
    <w:tmpl w:val="1F84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480C0F"/>
    <w:multiLevelType w:val="hybridMultilevel"/>
    <w:tmpl w:val="A5CC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128"/>
    <w:multiLevelType w:val="hybridMultilevel"/>
    <w:tmpl w:val="1F74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B126D"/>
    <w:multiLevelType w:val="hybridMultilevel"/>
    <w:tmpl w:val="1278EFAC"/>
    <w:lvl w:ilvl="0" w:tplc="6B7E24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17BD0"/>
    <w:multiLevelType w:val="hybridMultilevel"/>
    <w:tmpl w:val="DF7E7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E9798F"/>
    <w:multiLevelType w:val="hybridMultilevel"/>
    <w:tmpl w:val="C6E4CD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1357DB"/>
    <w:multiLevelType w:val="hybridMultilevel"/>
    <w:tmpl w:val="49C68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FE706B"/>
    <w:multiLevelType w:val="hybridMultilevel"/>
    <w:tmpl w:val="36E09FB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B1140"/>
    <w:multiLevelType w:val="hybridMultilevel"/>
    <w:tmpl w:val="D2B4CE0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E540C"/>
    <w:multiLevelType w:val="hybridMultilevel"/>
    <w:tmpl w:val="83087228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3C336B"/>
    <w:multiLevelType w:val="hybridMultilevel"/>
    <w:tmpl w:val="777067A4"/>
    <w:lvl w:ilvl="0" w:tplc="CF7A01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D91A36"/>
    <w:multiLevelType w:val="hybridMultilevel"/>
    <w:tmpl w:val="6C02E97E"/>
    <w:lvl w:ilvl="0" w:tplc="3C0A9EDA">
      <w:start w:val="1"/>
      <w:numFmt w:val="bullet"/>
      <w:lvlText w:val="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F3D05"/>
    <w:multiLevelType w:val="hybridMultilevel"/>
    <w:tmpl w:val="30E4E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>
    <w:nsid w:val="4C565448"/>
    <w:multiLevelType w:val="hybridMultilevel"/>
    <w:tmpl w:val="1786BB76"/>
    <w:lvl w:ilvl="0" w:tplc="6C8A4A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2409A9"/>
    <w:multiLevelType w:val="hybridMultilevel"/>
    <w:tmpl w:val="B5C00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6">
    <w:nsid w:val="56455BD2"/>
    <w:multiLevelType w:val="hybridMultilevel"/>
    <w:tmpl w:val="8ADCAA4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88F405D"/>
    <w:multiLevelType w:val="hybridMultilevel"/>
    <w:tmpl w:val="E8B28AA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3C28EF"/>
    <w:multiLevelType w:val="hybridMultilevel"/>
    <w:tmpl w:val="F5684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C487A48"/>
    <w:multiLevelType w:val="hybridMultilevel"/>
    <w:tmpl w:val="C15C8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F4D76"/>
    <w:multiLevelType w:val="hybridMultilevel"/>
    <w:tmpl w:val="CCA8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BD1A57"/>
    <w:multiLevelType w:val="hybridMultilevel"/>
    <w:tmpl w:val="FEEC696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2">
    <w:nsid w:val="60945463"/>
    <w:multiLevelType w:val="hybridMultilevel"/>
    <w:tmpl w:val="35C2CF3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C07A3"/>
    <w:multiLevelType w:val="hybridMultilevel"/>
    <w:tmpl w:val="2DD25ED2"/>
    <w:lvl w:ilvl="0" w:tplc="2C865BD8">
      <w:start w:val="1"/>
      <w:numFmt w:val="bullet"/>
      <w:lvlText w:val="−"/>
      <w:lvlJc w:val="left"/>
      <w:pPr>
        <w:tabs>
          <w:tab w:val="num" w:pos="787"/>
        </w:tabs>
        <w:ind w:left="7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B84398"/>
    <w:multiLevelType w:val="hybridMultilevel"/>
    <w:tmpl w:val="AAE8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37B46"/>
    <w:multiLevelType w:val="hybridMultilevel"/>
    <w:tmpl w:val="E848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21BF8"/>
    <w:multiLevelType w:val="hybridMultilevel"/>
    <w:tmpl w:val="4E127E8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F1DBE"/>
    <w:multiLevelType w:val="hybridMultilevel"/>
    <w:tmpl w:val="779E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82133A"/>
    <w:multiLevelType w:val="hybridMultilevel"/>
    <w:tmpl w:val="8D0EDDCA"/>
    <w:lvl w:ilvl="0" w:tplc="6C8A4A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>
    <w:nsid w:val="70AE15D9"/>
    <w:multiLevelType w:val="hybridMultilevel"/>
    <w:tmpl w:val="BF1AE3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14F4199"/>
    <w:multiLevelType w:val="hybridMultilevel"/>
    <w:tmpl w:val="B454A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C50FF3"/>
    <w:multiLevelType w:val="hybridMultilevel"/>
    <w:tmpl w:val="2BA0FFE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8327A92"/>
    <w:multiLevelType w:val="hybridMultilevel"/>
    <w:tmpl w:val="FA20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85983"/>
    <w:multiLevelType w:val="hybridMultilevel"/>
    <w:tmpl w:val="5A24A62C"/>
    <w:lvl w:ilvl="0" w:tplc="6C8A4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B23462"/>
    <w:multiLevelType w:val="hybridMultilevel"/>
    <w:tmpl w:val="CEE2371A"/>
    <w:lvl w:ilvl="0" w:tplc="CF7A01F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8"/>
  </w:num>
  <w:num w:numId="5">
    <w:abstractNumId w:val="40"/>
  </w:num>
  <w:num w:numId="6">
    <w:abstractNumId w:val="20"/>
  </w:num>
  <w:num w:numId="7">
    <w:abstractNumId w:val="3"/>
  </w:num>
  <w:num w:numId="8">
    <w:abstractNumId w:val="26"/>
  </w:num>
  <w:num w:numId="9">
    <w:abstractNumId w:val="0"/>
  </w:num>
  <w:num w:numId="10">
    <w:abstractNumId w:val="5"/>
  </w:num>
  <w:num w:numId="11">
    <w:abstractNumId w:val="31"/>
  </w:num>
  <w:num w:numId="12">
    <w:abstractNumId w:val="21"/>
  </w:num>
  <w:num w:numId="13">
    <w:abstractNumId w:val="16"/>
  </w:num>
  <w:num w:numId="14">
    <w:abstractNumId w:val="1"/>
  </w:num>
  <w:num w:numId="15">
    <w:abstractNumId w:val="32"/>
  </w:num>
  <w:num w:numId="16">
    <w:abstractNumId w:val="10"/>
  </w:num>
  <w:num w:numId="17">
    <w:abstractNumId w:val="19"/>
  </w:num>
  <w:num w:numId="18">
    <w:abstractNumId w:val="28"/>
  </w:num>
  <w:num w:numId="19">
    <w:abstractNumId w:val="15"/>
  </w:num>
  <w:num w:numId="20">
    <w:abstractNumId w:val="7"/>
  </w:num>
  <w:num w:numId="21">
    <w:abstractNumId w:val="17"/>
  </w:num>
  <w:num w:numId="22">
    <w:abstractNumId w:val="27"/>
  </w:num>
  <w:num w:numId="23">
    <w:abstractNumId w:val="6"/>
  </w:num>
  <w:num w:numId="24">
    <w:abstractNumId w:val="44"/>
  </w:num>
  <w:num w:numId="25">
    <w:abstractNumId w:val="36"/>
  </w:num>
  <w:num w:numId="26">
    <w:abstractNumId w:val="34"/>
  </w:num>
  <w:num w:numId="27">
    <w:abstractNumId w:val="41"/>
  </w:num>
  <w:num w:numId="28">
    <w:abstractNumId w:val="30"/>
  </w:num>
  <w:num w:numId="29">
    <w:abstractNumId w:val="11"/>
  </w:num>
  <w:num w:numId="30">
    <w:abstractNumId w:val="35"/>
  </w:num>
  <w:num w:numId="31">
    <w:abstractNumId w:val="13"/>
  </w:num>
  <w:num w:numId="32">
    <w:abstractNumId w:val="12"/>
  </w:num>
  <w:num w:numId="33">
    <w:abstractNumId w:val="42"/>
  </w:num>
  <w:num w:numId="34">
    <w:abstractNumId w:val="29"/>
  </w:num>
  <w:num w:numId="35">
    <w:abstractNumId w:val="4"/>
  </w:num>
  <w:num w:numId="36">
    <w:abstractNumId w:val="39"/>
  </w:num>
  <w:num w:numId="37">
    <w:abstractNumId w:val="37"/>
  </w:num>
  <w:num w:numId="38">
    <w:abstractNumId w:val="14"/>
  </w:num>
  <w:num w:numId="39">
    <w:abstractNumId w:val="2"/>
  </w:num>
  <w:num w:numId="40">
    <w:abstractNumId w:val="33"/>
  </w:num>
  <w:num w:numId="41">
    <w:abstractNumId w:val="38"/>
  </w:num>
  <w:num w:numId="42">
    <w:abstractNumId w:val="23"/>
  </w:num>
  <w:num w:numId="43">
    <w:abstractNumId w:val="25"/>
  </w:num>
  <w:num w:numId="44">
    <w:abstractNumId w:val="43"/>
  </w:num>
  <w:num w:numId="45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98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E8"/>
    <w:rsid w:val="000008C2"/>
    <w:rsid w:val="00002C34"/>
    <w:rsid w:val="000036EA"/>
    <w:rsid w:val="00003B87"/>
    <w:rsid w:val="00004346"/>
    <w:rsid w:val="000043EA"/>
    <w:rsid w:val="000045B4"/>
    <w:rsid w:val="00005A75"/>
    <w:rsid w:val="00006CB4"/>
    <w:rsid w:val="00007692"/>
    <w:rsid w:val="00007FB0"/>
    <w:rsid w:val="00010334"/>
    <w:rsid w:val="00010496"/>
    <w:rsid w:val="000117A8"/>
    <w:rsid w:val="000117D2"/>
    <w:rsid w:val="0001198E"/>
    <w:rsid w:val="00013225"/>
    <w:rsid w:val="0001426A"/>
    <w:rsid w:val="00014D3C"/>
    <w:rsid w:val="00014EA9"/>
    <w:rsid w:val="00014EB1"/>
    <w:rsid w:val="00015812"/>
    <w:rsid w:val="00015CF2"/>
    <w:rsid w:val="00015EFE"/>
    <w:rsid w:val="0001667B"/>
    <w:rsid w:val="00017239"/>
    <w:rsid w:val="00017735"/>
    <w:rsid w:val="00020A04"/>
    <w:rsid w:val="00020E57"/>
    <w:rsid w:val="0002229C"/>
    <w:rsid w:val="00022F97"/>
    <w:rsid w:val="00024394"/>
    <w:rsid w:val="000245DE"/>
    <w:rsid w:val="0002609B"/>
    <w:rsid w:val="00026708"/>
    <w:rsid w:val="000268D6"/>
    <w:rsid w:val="00027993"/>
    <w:rsid w:val="0003129D"/>
    <w:rsid w:val="000316B7"/>
    <w:rsid w:val="00031AC1"/>
    <w:rsid w:val="00032BC0"/>
    <w:rsid w:val="00032DDD"/>
    <w:rsid w:val="000330B3"/>
    <w:rsid w:val="0003341E"/>
    <w:rsid w:val="00033F65"/>
    <w:rsid w:val="000348DF"/>
    <w:rsid w:val="00035A27"/>
    <w:rsid w:val="00035B49"/>
    <w:rsid w:val="00036F32"/>
    <w:rsid w:val="00037C17"/>
    <w:rsid w:val="000413FC"/>
    <w:rsid w:val="000420CF"/>
    <w:rsid w:val="0004262C"/>
    <w:rsid w:val="0004349E"/>
    <w:rsid w:val="00043560"/>
    <w:rsid w:val="00044690"/>
    <w:rsid w:val="000457B9"/>
    <w:rsid w:val="00045F71"/>
    <w:rsid w:val="0004650D"/>
    <w:rsid w:val="000514F6"/>
    <w:rsid w:val="000515AF"/>
    <w:rsid w:val="00053CBD"/>
    <w:rsid w:val="000543C5"/>
    <w:rsid w:val="00054B7C"/>
    <w:rsid w:val="000553D8"/>
    <w:rsid w:val="00055F58"/>
    <w:rsid w:val="00056C1B"/>
    <w:rsid w:val="00056C6D"/>
    <w:rsid w:val="0005743C"/>
    <w:rsid w:val="00060F7B"/>
    <w:rsid w:val="00061CD4"/>
    <w:rsid w:val="00062047"/>
    <w:rsid w:val="000649BE"/>
    <w:rsid w:val="0006552C"/>
    <w:rsid w:val="00065A37"/>
    <w:rsid w:val="00065B20"/>
    <w:rsid w:val="00065DED"/>
    <w:rsid w:val="00070AB7"/>
    <w:rsid w:val="0007522B"/>
    <w:rsid w:val="000759C8"/>
    <w:rsid w:val="0007658A"/>
    <w:rsid w:val="000769E8"/>
    <w:rsid w:val="00077AA6"/>
    <w:rsid w:val="00080114"/>
    <w:rsid w:val="00080F80"/>
    <w:rsid w:val="00082818"/>
    <w:rsid w:val="00082D3A"/>
    <w:rsid w:val="0008313D"/>
    <w:rsid w:val="00085CE6"/>
    <w:rsid w:val="00085D06"/>
    <w:rsid w:val="0008756F"/>
    <w:rsid w:val="000917AB"/>
    <w:rsid w:val="00093773"/>
    <w:rsid w:val="00093CE4"/>
    <w:rsid w:val="00093DB7"/>
    <w:rsid w:val="00094E45"/>
    <w:rsid w:val="00095264"/>
    <w:rsid w:val="0009566E"/>
    <w:rsid w:val="000958CD"/>
    <w:rsid w:val="00096163"/>
    <w:rsid w:val="000969FF"/>
    <w:rsid w:val="00096BB1"/>
    <w:rsid w:val="000A03DE"/>
    <w:rsid w:val="000A0D35"/>
    <w:rsid w:val="000A1302"/>
    <w:rsid w:val="000A1ADD"/>
    <w:rsid w:val="000A25C2"/>
    <w:rsid w:val="000A3BA8"/>
    <w:rsid w:val="000A5FAF"/>
    <w:rsid w:val="000A6D66"/>
    <w:rsid w:val="000B031D"/>
    <w:rsid w:val="000B3CE1"/>
    <w:rsid w:val="000B480E"/>
    <w:rsid w:val="000B4E17"/>
    <w:rsid w:val="000B4EB8"/>
    <w:rsid w:val="000B4FA4"/>
    <w:rsid w:val="000B6800"/>
    <w:rsid w:val="000B701C"/>
    <w:rsid w:val="000C0EC2"/>
    <w:rsid w:val="000C5ACA"/>
    <w:rsid w:val="000C5FC0"/>
    <w:rsid w:val="000C6640"/>
    <w:rsid w:val="000C6DFA"/>
    <w:rsid w:val="000C7C72"/>
    <w:rsid w:val="000D2B73"/>
    <w:rsid w:val="000D2ED3"/>
    <w:rsid w:val="000D300C"/>
    <w:rsid w:val="000D587C"/>
    <w:rsid w:val="000D6E08"/>
    <w:rsid w:val="000D6E1A"/>
    <w:rsid w:val="000D6F3B"/>
    <w:rsid w:val="000E0748"/>
    <w:rsid w:val="000E1606"/>
    <w:rsid w:val="000E1F0C"/>
    <w:rsid w:val="000E33C0"/>
    <w:rsid w:val="000E4125"/>
    <w:rsid w:val="000E431F"/>
    <w:rsid w:val="000E53DC"/>
    <w:rsid w:val="000E5E40"/>
    <w:rsid w:val="000E7690"/>
    <w:rsid w:val="000E7FDE"/>
    <w:rsid w:val="000F0251"/>
    <w:rsid w:val="000F059F"/>
    <w:rsid w:val="000F1B3A"/>
    <w:rsid w:val="000F34F4"/>
    <w:rsid w:val="000F3D39"/>
    <w:rsid w:val="000F425C"/>
    <w:rsid w:val="000F525C"/>
    <w:rsid w:val="000F607A"/>
    <w:rsid w:val="000F648F"/>
    <w:rsid w:val="00100622"/>
    <w:rsid w:val="001014D8"/>
    <w:rsid w:val="00101B9E"/>
    <w:rsid w:val="00101E33"/>
    <w:rsid w:val="00102581"/>
    <w:rsid w:val="001026A4"/>
    <w:rsid w:val="0010304F"/>
    <w:rsid w:val="00104196"/>
    <w:rsid w:val="00105637"/>
    <w:rsid w:val="001057AF"/>
    <w:rsid w:val="00105B51"/>
    <w:rsid w:val="001062FC"/>
    <w:rsid w:val="00106740"/>
    <w:rsid w:val="00107184"/>
    <w:rsid w:val="00107D4B"/>
    <w:rsid w:val="00107FE7"/>
    <w:rsid w:val="001100C5"/>
    <w:rsid w:val="00110470"/>
    <w:rsid w:val="0011058C"/>
    <w:rsid w:val="00110B79"/>
    <w:rsid w:val="001125EF"/>
    <w:rsid w:val="001132E5"/>
    <w:rsid w:val="00113B48"/>
    <w:rsid w:val="001159A9"/>
    <w:rsid w:val="0011623C"/>
    <w:rsid w:val="00116581"/>
    <w:rsid w:val="00117123"/>
    <w:rsid w:val="0011719D"/>
    <w:rsid w:val="001205F6"/>
    <w:rsid w:val="00120A9D"/>
    <w:rsid w:val="001218EC"/>
    <w:rsid w:val="00122266"/>
    <w:rsid w:val="00122865"/>
    <w:rsid w:val="001236AD"/>
    <w:rsid w:val="0012447F"/>
    <w:rsid w:val="0012535D"/>
    <w:rsid w:val="001254C9"/>
    <w:rsid w:val="00126285"/>
    <w:rsid w:val="001267CE"/>
    <w:rsid w:val="00126B47"/>
    <w:rsid w:val="00126C9F"/>
    <w:rsid w:val="00126E11"/>
    <w:rsid w:val="00127F10"/>
    <w:rsid w:val="00130370"/>
    <w:rsid w:val="00130936"/>
    <w:rsid w:val="00130D7A"/>
    <w:rsid w:val="00131667"/>
    <w:rsid w:val="00131ACD"/>
    <w:rsid w:val="00131B01"/>
    <w:rsid w:val="0013254E"/>
    <w:rsid w:val="00133A10"/>
    <w:rsid w:val="00133D6C"/>
    <w:rsid w:val="001347FD"/>
    <w:rsid w:val="00134BF0"/>
    <w:rsid w:val="001354BA"/>
    <w:rsid w:val="001362E6"/>
    <w:rsid w:val="001377EC"/>
    <w:rsid w:val="00137912"/>
    <w:rsid w:val="00137A0E"/>
    <w:rsid w:val="00137DEE"/>
    <w:rsid w:val="0014078D"/>
    <w:rsid w:val="0014175D"/>
    <w:rsid w:val="00141E59"/>
    <w:rsid w:val="00141F79"/>
    <w:rsid w:val="0014240E"/>
    <w:rsid w:val="00142536"/>
    <w:rsid w:val="00142751"/>
    <w:rsid w:val="00142A72"/>
    <w:rsid w:val="00142F19"/>
    <w:rsid w:val="00144647"/>
    <w:rsid w:val="00144681"/>
    <w:rsid w:val="00145154"/>
    <w:rsid w:val="001452AA"/>
    <w:rsid w:val="00145416"/>
    <w:rsid w:val="00145F13"/>
    <w:rsid w:val="00146391"/>
    <w:rsid w:val="001469EC"/>
    <w:rsid w:val="00147614"/>
    <w:rsid w:val="00147E52"/>
    <w:rsid w:val="00151412"/>
    <w:rsid w:val="001515F4"/>
    <w:rsid w:val="0015236B"/>
    <w:rsid w:val="001526AB"/>
    <w:rsid w:val="00153B78"/>
    <w:rsid w:val="00153E07"/>
    <w:rsid w:val="001562DD"/>
    <w:rsid w:val="0016004A"/>
    <w:rsid w:val="00160059"/>
    <w:rsid w:val="0016111F"/>
    <w:rsid w:val="00162F78"/>
    <w:rsid w:val="001634B8"/>
    <w:rsid w:val="001635CA"/>
    <w:rsid w:val="0016368B"/>
    <w:rsid w:val="001636DE"/>
    <w:rsid w:val="00164AED"/>
    <w:rsid w:val="001651E1"/>
    <w:rsid w:val="00165ED8"/>
    <w:rsid w:val="00166217"/>
    <w:rsid w:val="00167849"/>
    <w:rsid w:val="00171795"/>
    <w:rsid w:val="00174C7F"/>
    <w:rsid w:val="001750A7"/>
    <w:rsid w:val="00175F18"/>
    <w:rsid w:val="0017606D"/>
    <w:rsid w:val="0017614C"/>
    <w:rsid w:val="001767A0"/>
    <w:rsid w:val="0017690B"/>
    <w:rsid w:val="00176F07"/>
    <w:rsid w:val="00176FB2"/>
    <w:rsid w:val="001776A4"/>
    <w:rsid w:val="00181F6F"/>
    <w:rsid w:val="00182061"/>
    <w:rsid w:val="00183345"/>
    <w:rsid w:val="001841CA"/>
    <w:rsid w:val="0018476A"/>
    <w:rsid w:val="00185835"/>
    <w:rsid w:val="001862E8"/>
    <w:rsid w:val="00186A26"/>
    <w:rsid w:val="00187413"/>
    <w:rsid w:val="00191384"/>
    <w:rsid w:val="00191646"/>
    <w:rsid w:val="00191C9E"/>
    <w:rsid w:val="00192910"/>
    <w:rsid w:val="0019392F"/>
    <w:rsid w:val="00194BBA"/>
    <w:rsid w:val="00196222"/>
    <w:rsid w:val="00196C93"/>
    <w:rsid w:val="001978CA"/>
    <w:rsid w:val="00197B76"/>
    <w:rsid w:val="001A1CBF"/>
    <w:rsid w:val="001A29A0"/>
    <w:rsid w:val="001A6549"/>
    <w:rsid w:val="001A7A1A"/>
    <w:rsid w:val="001B1CFE"/>
    <w:rsid w:val="001B2068"/>
    <w:rsid w:val="001B3C23"/>
    <w:rsid w:val="001B413A"/>
    <w:rsid w:val="001B4E7E"/>
    <w:rsid w:val="001B53D9"/>
    <w:rsid w:val="001B5DAB"/>
    <w:rsid w:val="001B619F"/>
    <w:rsid w:val="001B7071"/>
    <w:rsid w:val="001B7F2F"/>
    <w:rsid w:val="001C05E5"/>
    <w:rsid w:val="001C1165"/>
    <w:rsid w:val="001C1480"/>
    <w:rsid w:val="001C1D7E"/>
    <w:rsid w:val="001C27D6"/>
    <w:rsid w:val="001C3300"/>
    <w:rsid w:val="001C34B5"/>
    <w:rsid w:val="001C3970"/>
    <w:rsid w:val="001C441D"/>
    <w:rsid w:val="001C4708"/>
    <w:rsid w:val="001C53CD"/>
    <w:rsid w:val="001C5D62"/>
    <w:rsid w:val="001C604F"/>
    <w:rsid w:val="001C6F3F"/>
    <w:rsid w:val="001C71B7"/>
    <w:rsid w:val="001C7698"/>
    <w:rsid w:val="001D01F8"/>
    <w:rsid w:val="001D2010"/>
    <w:rsid w:val="001D2E89"/>
    <w:rsid w:val="001D31D6"/>
    <w:rsid w:val="001D376F"/>
    <w:rsid w:val="001D4BE1"/>
    <w:rsid w:val="001D4D25"/>
    <w:rsid w:val="001D4E1C"/>
    <w:rsid w:val="001D757A"/>
    <w:rsid w:val="001D75E6"/>
    <w:rsid w:val="001D75F5"/>
    <w:rsid w:val="001E05B3"/>
    <w:rsid w:val="001E2839"/>
    <w:rsid w:val="001E2FA5"/>
    <w:rsid w:val="001E3E98"/>
    <w:rsid w:val="001E441E"/>
    <w:rsid w:val="001E4DF8"/>
    <w:rsid w:val="001E51B4"/>
    <w:rsid w:val="001E5901"/>
    <w:rsid w:val="001E6783"/>
    <w:rsid w:val="001E7983"/>
    <w:rsid w:val="001F018A"/>
    <w:rsid w:val="001F0957"/>
    <w:rsid w:val="001F0A0F"/>
    <w:rsid w:val="001F149C"/>
    <w:rsid w:val="001F2E86"/>
    <w:rsid w:val="001F5078"/>
    <w:rsid w:val="001F5637"/>
    <w:rsid w:val="00200368"/>
    <w:rsid w:val="002003E9"/>
    <w:rsid w:val="00201017"/>
    <w:rsid w:val="0020132D"/>
    <w:rsid w:val="00201FED"/>
    <w:rsid w:val="002029A1"/>
    <w:rsid w:val="00203C55"/>
    <w:rsid w:val="00204753"/>
    <w:rsid w:val="00205590"/>
    <w:rsid w:val="00205AE0"/>
    <w:rsid w:val="00205D66"/>
    <w:rsid w:val="00206907"/>
    <w:rsid w:val="002069A2"/>
    <w:rsid w:val="002073A1"/>
    <w:rsid w:val="0021001F"/>
    <w:rsid w:val="00210684"/>
    <w:rsid w:val="0021076E"/>
    <w:rsid w:val="00212537"/>
    <w:rsid w:val="002127D6"/>
    <w:rsid w:val="00214AFA"/>
    <w:rsid w:val="00214EE9"/>
    <w:rsid w:val="00215474"/>
    <w:rsid w:val="00216215"/>
    <w:rsid w:val="0021645A"/>
    <w:rsid w:val="00216AE4"/>
    <w:rsid w:val="0021782B"/>
    <w:rsid w:val="00217B5B"/>
    <w:rsid w:val="00220A02"/>
    <w:rsid w:val="0022171E"/>
    <w:rsid w:val="00221FA1"/>
    <w:rsid w:val="0022281E"/>
    <w:rsid w:val="00222850"/>
    <w:rsid w:val="00222E4D"/>
    <w:rsid w:val="00223270"/>
    <w:rsid w:val="0022566C"/>
    <w:rsid w:val="002256BD"/>
    <w:rsid w:val="00225A7B"/>
    <w:rsid w:val="0022603F"/>
    <w:rsid w:val="0022668A"/>
    <w:rsid w:val="00226F2C"/>
    <w:rsid w:val="00227033"/>
    <w:rsid w:val="00227203"/>
    <w:rsid w:val="002276F8"/>
    <w:rsid w:val="00232388"/>
    <w:rsid w:val="002328B2"/>
    <w:rsid w:val="00233644"/>
    <w:rsid w:val="0023407C"/>
    <w:rsid w:val="00234490"/>
    <w:rsid w:val="00234B9A"/>
    <w:rsid w:val="00234CCE"/>
    <w:rsid w:val="00234EF3"/>
    <w:rsid w:val="00235084"/>
    <w:rsid w:val="00236BB1"/>
    <w:rsid w:val="00236C32"/>
    <w:rsid w:val="0023771B"/>
    <w:rsid w:val="00237EAD"/>
    <w:rsid w:val="00240B16"/>
    <w:rsid w:val="00241037"/>
    <w:rsid w:val="00241944"/>
    <w:rsid w:val="00241CE4"/>
    <w:rsid w:val="00242AC2"/>
    <w:rsid w:val="00242AD8"/>
    <w:rsid w:val="0024303E"/>
    <w:rsid w:val="00243567"/>
    <w:rsid w:val="0024366E"/>
    <w:rsid w:val="0024502C"/>
    <w:rsid w:val="002462FF"/>
    <w:rsid w:val="002466FC"/>
    <w:rsid w:val="00247968"/>
    <w:rsid w:val="00252DA7"/>
    <w:rsid w:val="00252F45"/>
    <w:rsid w:val="00254567"/>
    <w:rsid w:val="002554D6"/>
    <w:rsid w:val="00256188"/>
    <w:rsid w:val="00257EBC"/>
    <w:rsid w:val="00261081"/>
    <w:rsid w:val="00261753"/>
    <w:rsid w:val="00261811"/>
    <w:rsid w:val="00261863"/>
    <w:rsid w:val="0026199A"/>
    <w:rsid w:val="002629FA"/>
    <w:rsid w:val="00262BB6"/>
    <w:rsid w:val="00262F09"/>
    <w:rsid w:val="00265548"/>
    <w:rsid w:val="0026669F"/>
    <w:rsid w:val="00267B16"/>
    <w:rsid w:val="0027130A"/>
    <w:rsid w:val="002713BE"/>
    <w:rsid w:val="00272FAF"/>
    <w:rsid w:val="00273D80"/>
    <w:rsid w:val="002745C7"/>
    <w:rsid w:val="00274843"/>
    <w:rsid w:val="00275150"/>
    <w:rsid w:val="002768EA"/>
    <w:rsid w:val="002800C7"/>
    <w:rsid w:val="0028115B"/>
    <w:rsid w:val="00281F7D"/>
    <w:rsid w:val="00283F67"/>
    <w:rsid w:val="00284309"/>
    <w:rsid w:val="00286443"/>
    <w:rsid w:val="002868C0"/>
    <w:rsid w:val="00287104"/>
    <w:rsid w:val="00287522"/>
    <w:rsid w:val="00287D3C"/>
    <w:rsid w:val="00290038"/>
    <w:rsid w:val="00290DB1"/>
    <w:rsid w:val="0029238D"/>
    <w:rsid w:val="00294388"/>
    <w:rsid w:val="0029623C"/>
    <w:rsid w:val="002A1B28"/>
    <w:rsid w:val="002A252D"/>
    <w:rsid w:val="002A2730"/>
    <w:rsid w:val="002A2855"/>
    <w:rsid w:val="002A2C9C"/>
    <w:rsid w:val="002A2F36"/>
    <w:rsid w:val="002A377B"/>
    <w:rsid w:val="002A45D2"/>
    <w:rsid w:val="002A50B8"/>
    <w:rsid w:val="002A6A9F"/>
    <w:rsid w:val="002A7687"/>
    <w:rsid w:val="002A77E1"/>
    <w:rsid w:val="002B091D"/>
    <w:rsid w:val="002B10DF"/>
    <w:rsid w:val="002B188F"/>
    <w:rsid w:val="002B1FCE"/>
    <w:rsid w:val="002B6117"/>
    <w:rsid w:val="002B6315"/>
    <w:rsid w:val="002B6525"/>
    <w:rsid w:val="002B7E38"/>
    <w:rsid w:val="002C04B1"/>
    <w:rsid w:val="002C11D8"/>
    <w:rsid w:val="002C210E"/>
    <w:rsid w:val="002C254B"/>
    <w:rsid w:val="002C37BE"/>
    <w:rsid w:val="002C3E6B"/>
    <w:rsid w:val="002C5856"/>
    <w:rsid w:val="002C65BE"/>
    <w:rsid w:val="002C7C65"/>
    <w:rsid w:val="002D07CA"/>
    <w:rsid w:val="002D18EB"/>
    <w:rsid w:val="002D20E4"/>
    <w:rsid w:val="002D2A38"/>
    <w:rsid w:val="002D32D7"/>
    <w:rsid w:val="002D332E"/>
    <w:rsid w:val="002D3D15"/>
    <w:rsid w:val="002D5517"/>
    <w:rsid w:val="002D5664"/>
    <w:rsid w:val="002D5C70"/>
    <w:rsid w:val="002D6865"/>
    <w:rsid w:val="002D7CD2"/>
    <w:rsid w:val="002D7F9B"/>
    <w:rsid w:val="002E0A53"/>
    <w:rsid w:val="002E12FF"/>
    <w:rsid w:val="002E138C"/>
    <w:rsid w:val="002E142F"/>
    <w:rsid w:val="002E1C27"/>
    <w:rsid w:val="002E21E4"/>
    <w:rsid w:val="002E3432"/>
    <w:rsid w:val="002E46E0"/>
    <w:rsid w:val="002E4C8B"/>
    <w:rsid w:val="002E5B66"/>
    <w:rsid w:val="002E744C"/>
    <w:rsid w:val="002E76BB"/>
    <w:rsid w:val="002E76F8"/>
    <w:rsid w:val="002F0881"/>
    <w:rsid w:val="002F1207"/>
    <w:rsid w:val="002F25D4"/>
    <w:rsid w:val="002F282E"/>
    <w:rsid w:val="002F28B6"/>
    <w:rsid w:val="002F4C11"/>
    <w:rsid w:val="002F4E7A"/>
    <w:rsid w:val="002F5616"/>
    <w:rsid w:val="002F67E9"/>
    <w:rsid w:val="002F6824"/>
    <w:rsid w:val="0030081B"/>
    <w:rsid w:val="00301FAF"/>
    <w:rsid w:val="00302A4F"/>
    <w:rsid w:val="0030330A"/>
    <w:rsid w:val="0030452D"/>
    <w:rsid w:val="003049F8"/>
    <w:rsid w:val="00304EDD"/>
    <w:rsid w:val="00305CEB"/>
    <w:rsid w:val="00305E86"/>
    <w:rsid w:val="003065ED"/>
    <w:rsid w:val="00307B53"/>
    <w:rsid w:val="003105B3"/>
    <w:rsid w:val="00310BBE"/>
    <w:rsid w:val="00310DD6"/>
    <w:rsid w:val="00311394"/>
    <w:rsid w:val="00312536"/>
    <w:rsid w:val="00312867"/>
    <w:rsid w:val="003149AA"/>
    <w:rsid w:val="00315B7C"/>
    <w:rsid w:val="0031619E"/>
    <w:rsid w:val="003201E9"/>
    <w:rsid w:val="00320682"/>
    <w:rsid w:val="00322421"/>
    <w:rsid w:val="00322CA8"/>
    <w:rsid w:val="003244B8"/>
    <w:rsid w:val="00325C8D"/>
    <w:rsid w:val="00330383"/>
    <w:rsid w:val="003304D4"/>
    <w:rsid w:val="0033150E"/>
    <w:rsid w:val="003315A4"/>
    <w:rsid w:val="00332D08"/>
    <w:rsid w:val="0033569B"/>
    <w:rsid w:val="0033715C"/>
    <w:rsid w:val="00337266"/>
    <w:rsid w:val="0033734B"/>
    <w:rsid w:val="00341BA1"/>
    <w:rsid w:val="00341BF5"/>
    <w:rsid w:val="00343125"/>
    <w:rsid w:val="00343DD2"/>
    <w:rsid w:val="003445E8"/>
    <w:rsid w:val="00345542"/>
    <w:rsid w:val="003459E4"/>
    <w:rsid w:val="00345CDA"/>
    <w:rsid w:val="003463F4"/>
    <w:rsid w:val="003509D7"/>
    <w:rsid w:val="003512D9"/>
    <w:rsid w:val="00351FAD"/>
    <w:rsid w:val="00352C93"/>
    <w:rsid w:val="003548A4"/>
    <w:rsid w:val="00354DB1"/>
    <w:rsid w:val="00355B3B"/>
    <w:rsid w:val="00355D9F"/>
    <w:rsid w:val="00355DE1"/>
    <w:rsid w:val="003565D8"/>
    <w:rsid w:val="0035742A"/>
    <w:rsid w:val="00357F44"/>
    <w:rsid w:val="0036094C"/>
    <w:rsid w:val="00361C78"/>
    <w:rsid w:val="00362426"/>
    <w:rsid w:val="003625E0"/>
    <w:rsid w:val="003626BB"/>
    <w:rsid w:val="00362977"/>
    <w:rsid w:val="00363486"/>
    <w:rsid w:val="0036571C"/>
    <w:rsid w:val="00366FB9"/>
    <w:rsid w:val="00370626"/>
    <w:rsid w:val="00370EB8"/>
    <w:rsid w:val="00372296"/>
    <w:rsid w:val="00373BA2"/>
    <w:rsid w:val="003742EC"/>
    <w:rsid w:val="00374516"/>
    <w:rsid w:val="00375D27"/>
    <w:rsid w:val="00376132"/>
    <w:rsid w:val="00376AF5"/>
    <w:rsid w:val="00376B88"/>
    <w:rsid w:val="0037726A"/>
    <w:rsid w:val="0037777A"/>
    <w:rsid w:val="0037798C"/>
    <w:rsid w:val="00377A0C"/>
    <w:rsid w:val="00380416"/>
    <w:rsid w:val="00382157"/>
    <w:rsid w:val="0038254A"/>
    <w:rsid w:val="00383247"/>
    <w:rsid w:val="003832DB"/>
    <w:rsid w:val="00384E00"/>
    <w:rsid w:val="00384E7D"/>
    <w:rsid w:val="00386F76"/>
    <w:rsid w:val="00387F37"/>
    <w:rsid w:val="003905CD"/>
    <w:rsid w:val="00390809"/>
    <w:rsid w:val="00391161"/>
    <w:rsid w:val="00391224"/>
    <w:rsid w:val="00391285"/>
    <w:rsid w:val="003919E9"/>
    <w:rsid w:val="00392523"/>
    <w:rsid w:val="00392639"/>
    <w:rsid w:val="003934E0"/>
    <w:rsid w:val="00396556"/>
    <w:rsid w:val="00396C0C"/>
    <w:rsid w:val="003A0AA8"/>
    <w:rsid w:val="003A14AE"/>
    <w:rsid w:val="003A185A"/>
    <w:rsid w:val="003A1E9D"/>
    <w:rsid w:val="003A24E7"/>
    <w:rsid w:val="003A33A1"/>
    <w:rsid w:val="003A39E0"/>
    <w:rsid w:val="003A47B7"/>
    <w:rsid w:val="003A4E7C"/>
    <w:rsid w:val="003A508C"/>
    <w:rsid w:val="003A5165"/>
    <w:rsid w:val="003A5217"/>
    <w:rsid w:val="003A6473"/>
    <w:rsid w:val="003A6C56"/>
    <w:rsid w:val="003A7D3C"/>
    <w:rsid w:val="003B0CDF"/>
    <w:rsid w:val="003B0ECA"/>
    <w:rsid w:val="003B1150"/>
    <w:rsid w:val="003B20CA"/>
    <w:rsid w:val="003B2C0C"/>
    <w:rsid w:val="003B2D93"/>
    <w:rsid w:val="003B4A30"/>
    <w:rsid w:val="003B7AB3"/>
    <w:rsid w:val="003C05F0"/>
    <w:rsid w:val="003C168C"/>
    <w:rsid w:val="003C1805"/>
    <w:rsid w:val="003C4633"/>
    <w:rsid w:val="003C4849"/>
    <w:rsid w:val="003C4CF9"/>
    <w:rsid w:val="003C53F8"/>
    <w:rsid w:val="003C660C"/>
    <w:rsid w:val="003C6617"/>
    <w:rsid w:val="003C7AFF"/>
    <w:rsid w:val="003D0706"/>
    <w:rsid w:val="003D0E29"/>
    <w:rsid w:val="003D0FA0"/>
    <w:rsid w:val="003D103D"/>
    <w:rsid w:val="003D1D42"/>
    <w:rsid w:val="003D2AFF"/>
    <w:rsid w:val="003D2E38"/>
    <w:rsid w:val="003D3AAE"/>
    <w:rsid w:val="003D3CEC"/>
    <w:rsid w:val="003D4159"/>
    <w:rsid w:val="003D5367"/>
    <w:rsid w:val="003D5EEE"/>
    <w:rsid w:val="003D6205"/>
    <w:rsid w:val="003D69CC"/>
    <w:rsid w:val="003D7BC0"/>
    <w:rsid w:val="003D7DC1"/>
    <w:rsid w:val="003D7FF9"/>
    <w:rsid w:val="003E2184"/>
    <w:rsid w:val="003E3246"/>
    <w:rsid w:val="003E4121"/>
    <w:rsid w:val="003E4524"/>
    <w:rsid w:val="003E6360"/>
    <w:rsid w:val="003E7822"/>
    <w:rsid w:val="003F168A"/>
    <w:rsid w:val="003F1FD5"/>
    <w:rsid w:val="003F23CB"/>
    <w:rsid w:val="003F2622"/>
    <w:rsid w:val="003F3235"/>
    <w:rsid w:val="003F3AA9"/>
    <w:rsid w:val="003F5226"/>
    <w:rsid w:val="003F7901"/>
    <w:rsid w:val="004003C9"/>
    <w:rsid w:val="004010E0"/>
    <w:rsid w:val="004017F6"/>
    <w:rsid w:val="004022E9"/>
    <w:rsid w:val="00402E9C"/>
    <w:rsid w:val="00404246"/>
    <w:rsid w:val="00404EED"/>
    <w:rsid w:val="00405C57"/>
    <w:rsid w:val="00406509"/>
    <w:rsid w:val="00407C9F"/>
    <w:rsid w:val="00407E34"/>
    <w:rsid w:val="00410AF2"/>
    <w:rsid w:val="00411F41"/>
    <w:rsid w:val="004132E9"/>
    <w:rsid w:val="00415669"/>
    <w:rsid w:val="004169C4"/>
    <w:rsid w:val="00417160"/>
    <w:rsid w:val="004175F0"/>
    <w:rsid w:val="0042036D"/>
    <w:rsid w:val="0042239C"/>
    <w:rsid w:val="00423CD8"/>
    <w:rsid w:val="00425783"/>
    <w:rsid w:val="00425F51"/>
    <w:rsid w:val="0042604B"/>
    <w:rsid w:val="004276EB"/>
    <w:rsid w:val="00430EFF"/>
    <w:rsid w:val="004315F3"/>
    <w:rsid w:val="00431891"/>
    <w:rsid w:val="004321A4"/>
    <w:rsid w:val="00432263"/>
    <w:rsid w:val="004325F3"/>
    <w:rsid w:val="0043264F"/>
    <w:rsid w:val="00432668"/>
    <w:rsid w:val="00432800"/>
    <w:rsid w:val="0043349E"/>
    <w:rsid w:val="00433AD0"/>
    <w:rsid w:val="004359F9"/>
    <w:rsid w:val="00436DE5"/>
    <w:rsid w:val="00436F67"/>
    <w:rsid w:val="00437258"/>
    <w:rsid w:val="004373B7"/>
    <w:rsid w:val="0044142C"/>
    <w:rsid w:val="00441565"/>
    <w:rsid w:val="00442577"/>
    <w:rsid w:val="00443336"/>
    <w:rsid w:val="00443DC9"/>
    <w:rsid w:val="00443E91"/>
    <w:rsid w:val="00445B18"/>
    <w:rsid w:val="00446766"/>
    <w:rsid w:val="0044701A"/>
    <w:rsid w:val="0044715C"/>
    <w:rsid w:val="00447445"/>
    <w:rsid w:val="00447967"/>
    <w:rsid w:val="00450CFA"/>
    <w:rsid w:val="00450F22"/>
    <w:rsid w:val="00451770"/>
    <w:rsid w:val="00452297"/>
    <w:rsid w:val="00453624"/>
    <w:rsid w:val="0045371C"/>
    <w:rsid w:val="00453FCE"/>
    <w:rsid w:val="00454213"/>
    <w:rsid w:val="004548BC"/>
    <w:rsid w:val="00456138"/>
    <w:rsid w:val="0045669F"/>
    <w:rsid w:val="00456980"/>
    <w:rsid w:val="00456D37"/>
    <w:rsid w:val="00457AEC"/>
    <w:rsid w:val="00457D87"/>
    <w:rsid w:val="00460D2A"/>
    <w:rsid w:val="004612A6"/>
    <w:rsid w:val="00461AD8"/>
    <w:rsid w:val="00462848"/>
    <w:rsid w:val="0046431F"/>
    <w:rsid w:val="00464334"/>
    <w:rsid w:val="00464A98"/>
    <w:rsid w:val="00467607"/>
    <w:rsid w:val="00471612"/>
    <w:rsid w:val="004716C4"/>
    <w:rsid w:val="00472893"/>
    <w:rsid w:val="00472E96"/>
    <w:rsid w:val="00474C1B"/>
    <w:rsid w:val="00474E8B"/>
    <w:rsid w:val="004764D6"/>
    <w:rsid w:val="0048003D"/>
    <w:rsid w:val="00480844"/>
    <w:rsid w:val="00482AF5"/>
    <w:rsid w:val="004851C2"/>
    <w:rsid w:val="00485987"/>
    <w:rsid w:val="00490DD0"/>
    <w:rsid w:val="00492BB9"/>
    <w:rsid w:val="004944DA"/>
    <w:rsid w:val="004954C3"/>
    <w:rsid w:val="004960A0"/>
    <w:rsid w:val="00496EB4"/>
    <w:rsid w:val="00497FC8"/>
    <w:rsid w:val="004A10BE"/>
    <w:rsid w:val="004A128F"/>
    <w:rsid w:val="004A27E5"/>
    <w:rsid w:val="004A2BFE"/>
    <w:rsid w:val="004A33B7"/>
    <w:rsid w:val="004A3DCA"/>
    <w:rsid w:val="004A45FB"/>
    <w:rsid w:val="004A521D"/>
    <w:rsid w:val="004A5CD9"/>
    <w:rsid w:val="004A7036"/>
    <w:rsid w:val="004A7725"/>
    <w:rsid w:val="004B02EF"/>
    <w:rsid w:val="004B112D"/>
    <w:rsid w:val="004B2A62"/>
    <w:rsid w:val="004B2B2D"/>
    <w:rsid w:val="004B2D55"/>
    <w:rsid w:val="004B2D5D"/>
    <w:rsid w:val="004B5FDC"/>
    <w:rsid w:val="004B7788"/>
    <w:rsid w:val="004B7956"/>
    <w:rsid w:val="004B7B55"/>
    <w:rsid w:val="004C04D4"/>
    <w:rsid w:val="004C0985"/>
    <w:rsid w:val="004C0CD0"/>
    <w:rsid w:val="004C0EC3"/>
    <w:rsid w:val="004C0F46"/>
    <w:rsid w:val="004C1AB1"/>
    <w:rsid w:val="004C33F6"/>
    <w:rsid w:val="004C38DF"/>
    <w:rsid w:val="004C3CFF"/>
    <w:rsid w:val="004C5E7A"/>
    <w:rsid w:val="004C6685"/>
    <w:rsid w:val="004C744F"/>
    <w:rsid w:val="004D10B5"/>
    <w:rsid w:val="004D1E08"/>
    <w:rsid w:val="004D344C"/>
    <w:rsid w:val="004D433D"/>
    <w:rsid w:val="004D485F"/>
    <w:rsid w:val="004D4C41"/>
    <w:rsid w:val="004D4E55"/>
    <w:rsid w:val="004D5D70"/>
    <w:rsid w:val="004D6C3F"/>
    <w:rsid w:val="004E09FC"/>
    <w:rsid w:val="004E11EE"/>
    <w:rsid w:val="004E4CF7"/>
    <w:rsid w:val="004E5048"/>
    <w:rsid w:val="004E5312"/>
    <w:rsid w:val="004E64DE"/>
    <w:rsid w:val="004E6876"/>
    <w:rsid w:val="004E723F"/>
    <w:rsid w:val="004E73CA"/>
    <w:rsid w:val="004F0BC3"/>
    <w:rsid w:val="004F16C5"/>
    <w:rsid w:val="004F1EBD"/>
    <w:rsid w:val="004F29F0"/>
    <w:rsid w:val="004F2A4D"/>
    <w:rsid w:val="004F3536"/>
    <w:rsid w:val="004F3FC7"/>
    <w:rsid w:val="004F6C80"/>
    <w:rsid w:val="004F6D2D"/>
    <w:rsid w:val="004F740E"/>
    <w:rsid w:val="004F7D1D"/>
    <w:rsid w:val="005009B4"/>
    <w:rsid w:val="00501E80"/>
    <w:rsid w:val="00502DE9"/>
    <w:rsid w:val="0050311F"/>
    <w:rsid w:val="005031AF"/>
    <w:rsid w:val="0050341A"/>
    <w:rsid w:val="00503E47"/>
    <w:rsid w:val="00504F5C"/>
    <w:rsid w:val="005057BA"/>
    <w:rsid w:val="00505DAC"/>
    <w:rsid w:val="0050653F"/>
    <w:rsid w:val="0050769E"/>
    <w:rsid w:val="00507D56"/>
    <w:rsid w:val="00510487"/>
    <w:rsid w:val="00510C7A"/>
    <w:rsid w:val="0051151F"/>
    <w:rsid w:val="005118A8"/>
    <w:rsid w:val="00511EB9"/>
    <w:rsid w:val="00512C4B"/>
    <w:rsid w:val="00520601"/>
    <w:rsid w:val="00520F50"/>
    <w:rsid w:val="00521298"/>
    <w:rsid w:val="005239F1"/>
    <w:rsid w:val="00523E9D"/>
    <w:rsid w:val="005275D1"/>
    <w:rsid w:val="005278EF"/>
    <w:rsid w:val="00532DCB"/>
    <w:rsid w:val="00532FDD"/>
    <w:rsid w:val="00533AF6"/>
    <w:rsid w:val="00534105"/>
    <w:rsid w:val="00534ACD"/>
    <w:rsid w:val="00534AE1"/>
    <w:rsid w:val="005354F7"/>
    <w:rsid w:val="0053596C"/>
    <w:rsid w:val="005359F0"/>
    <w:rsid w:val="00536B69"/>
    <w:rsid w:val="005373F5"/>
    <w:rsid w:val="00537F22"/>
    <w:rsid w:val="00537FE3"/>
    <w:rsid w:val="00540E8D"/>
    <w:rsid w:val="00541034"/>
    <w:rsid w:val="00541891"/>
    <w:rsid w:val="00541C29"/>
    <w:rsid w:val="00543174"/>
    <w:rsid w:val="00543235"/>
    <w:rsid w:val="00544638"/>
    <w:rsid w:val="00547E8B"/>
    <w:rsid w:val="00550031"/>
    <w:rsid w:val="00550CFA"/>
    <w:rsid w:val="005510F9"/>
    <w:rsid w:val="00552135"/>
    <w:rsid w:val="00552BBE"/>
    <w:rsid w:val="00552DC4"/>
    <w:rsid w:val="00553B85"/>
    <w:rsid w:val="005540E8"/>
    <w:rsid w:val="00554C35"/>
    <w:rsid w:val="005550D7"/>
    <w:rsid w:val="00556B59"/>
    <w:rsid w:val="00557470"/>
    <w:rsid w:val="005610D9"/>
    <w:rsid w:val="005610E2"/>
    <w:rsid w:val="00561EE4"/>
    <w:rsid w:val="005648E7"/>
    <w:rsid w:val="0056657B"/>
    <w:rsid w:val="00566C33"/>
    <w:rsid w:val="00567531"/>
    <w:rsid w:val="005712CC"/>
    <w:rsid w:val="00571391"/>
    <w:rsid w:val="00573A88"/>
    <w:rsid w:val="0057486A"/>
    <w:rsid w:val="005748B8"/>
    <w:rsid w:val="005756E7"/>
    <w:rsid w:val="00575B2E"/>
    <w:rsid w:val="00576453"/>
    <w:rsid w:val="00576FF6"/>
    <w:rsid w:val="00577A34"/>
    <w:rsid w:val="00577DEF"/>
    <w:rsid w:val="0058021C"/>
    <w:rsid w:val="00580D07"/>
    <w:rsid w:val="0058147C"/>
    <w:rsid w:val="00581F05"/>
    <w:rsid w:val="00582571"/>
    <w:rsid w:val="00582654"/>
    <w:rsid w:val="005833C5"/>
    <w:rsid w:val="0058423A"/>
    <w:rsid w:val="00584768"/>
    <w:rsid w:val="00586C46"/>
    <w:rsid w:val="00587CE4"/>
    <w:rsid w:val="0059548F"/>
    <w:rsid w:val="00595913"/>
    <w:rsid w:val="00595CCF"/>
    <w:rsid w:val="00595F4A"/>
    <w:rsid w:val="00597FE1"/>
    <w:rsid w:val="005A0317"/>
    <w:rsid w:val="005A2B61"/>
    <w:rsid w:val="005A3D6D"/>
    <w:rsid w:val="005A3D90"/>
    <w:rsid w:val="005A4E90"/>
    <w:rsid w:val="005A5124"/>
    <w:rsid w:val="005A59FB"/>
    <w:rsid w:val="005A5C03"/>
    <w:rsid w:val="005A62E5"/>
    <w:rsid w:val="005A6AF5"/>
    <w:rsid w:val="005A7C19"/>
    <w:rsid w:val="005A7FF8"/>
    <w:rsid w:val="005B00B7"/>
    <w:rsid w:val="005B041D"/>
    <w:rsid w:val="005B20BC"/>
    <w:rsid w:val="005B22B6"/>
    <w:rsid w:val="005B258E"/>
    <w:rsid w:val="005B417E"/>
    <w:rsid w:val="005B57E3"/>
    <w:rsid w:val="005B607A"/>
    <w:rsid w:val="005B6DE8"/>
    <w:rsid w:val="005B747E"/>
    <w:rsid w:val="005B7900"/>
    <w:rsid w:val="005C09BD"/>
    <w:rsid w:val="005C125A"/>
    <w:rsid w:val="005C2493"/>
    <w:rsid w:val="005C292A"/>
    <w:rsid w:val="005C297F"/>
    <w:rsid w:val="005C34CC"/>
    <w:rsid w:val="005C3A7E"/>
    <w:rsid w:val="005C3BC7"/>
    <w:rsid w:val="005C4189"/>
    <w:rsid w:val="005C5B24"/>
    <w:rsid w:val="005C7396"/>
    <w:rsid w:val="005C759E"/>
    <w:rsid w:val="005C75A2"/>
    <w:rsid w:val="005D0294"/>
    <w:rsid w:val="005D0D40"/>
    <w:rsid w:val="005D10CC"/>
    <w:rsid w:val="005D163A"/>
    <w:rsid w:val="005D2518"/>
    <w:rsid w:val="005D4083"/>
    <w:rsid w:val="005D4EF3"/>
    <w:rsid w:val="005D50BC"/>
    <w:rsid w:val="005D686D"/>
    <w:rsid w:val="005E0634"/>
    <w:rsid w:val="005E06BF"/>
    <w:rsid w:val="005E1195"/>
    <w:rsid w:val="005E2664"/>
    <w:rsid w:val="005E2BCE"/>
    <w:rsid w:val="005E38BD"/>
    <w:rsid w:val="005E5BA2"/>
    <w:rsid w:val="005F016A"/>
    <w:rsid w:val="005F04DC"/>
    <w:rsid w:val="005F09CF"/>
    <w:rsid w:val="005F144D"/>
    <w:rsid w:val="005F28ED"/>
    <w:rsid w:val="005F3409"/>
    <w:rsid w:val="005F360D"/>
    <w:rsid w:val="005F39C7"/>
    <w:rsid w:val="005F3F8E"/>
    <w:rsid w:val="005F55BB"/>
    <w:rsid w:val="005F5CD2"/>
    <w:rsid w:val="005F60AC"/>
    <w:rsid w:val="005F62FE"/>
    <w:rsid w:val="00600F9D"/>
    <w:rsid w:val="00601266"/>
    <w:rsid w:val="00601361"/>
    <w:rsid w:val="00601D02"/>
    <w:rsid w:val="0060230D"/>
    <w:rsid w:val="0060362D"/>
    <w:rsid w:val="00603C6C"/>
    <w:rsid w:val="0060559A"/>
    <w:rsid w:val="00605600"/>
    <w:rsid w:val="00607E73"/>
    <w:rsid w:val="00610FE2"/>
    <w:rsid w:val="006152EB"/>
    <w:rsid w:val="00616579"/>
    <w:rsid w:val="00617A32"/>
    <w:rsid w:val="006219B5"/>
    <w:rsid w:val="0062286D"/>
    <w:rsid w:val="00623647"/>
    <w:rsid w:val="00623AE2"/>
    <w:rsid w:val="00623E8B"/>
    <w:rsid w:val="00627761"/>
    <w:rsid w:val="00630281"/>
    <w:rsid w:val="00630BF4"/>
    <w:rsid w:val="00631290"/>
    <w:rsid w:val="00631CA5"/>
    <w:rsid w:val="0063237E"/>
    <w:rsid w:val="00633B99"/>
    <w:rsid w:val="006370B6"/>
    <w:rsid w:val="00637FED"/>
    <w:rsid w:val="00642DA0"/>
    <w:rsid w:val="006430AC"/>
    <w:rsid w:val="00643101"/>
    <w:rsid w:val="00643A61"/>
    <w:rsid w:val="00643D8B"/>
    <w:rsid w:val="0064420D"/>
    <w:rsid w:val="0064576B"/>
    <w:rsid w:val="00650178"/>
    <w:rsid w:val="00650D68"/>
    <w:rsid w:val="00651318"/>
    <w:rsid w:val="00652F32"/>
    <w:rsid w:val="006532C4"/>
    <w:rsid w:val="006542E7"/>
    <w:rsid w:val="00655656"/>
    <w:rsid w:val="00655C23"/>
    <w:rsid w:val="00657DA5"/>
    <w:rsid w:val="0066024B"/>
    <w:rsid w:val="00661039"/>
    <w:rsid w:val="006612A8"/>
    <w:rsid w:val="006622CB"/>
    <w:rsid w:val="0066359E"/>
    <w:rsid w:val="00663CBF"/>
    <w:rsid w:val="00664096"/>
    <w:rsid w:val="00664233"/>
    <w:rsid w:val="00664399"/>
    <w:rsid w:val="00664709"/>
    <w:rsid w:val="00664E6D"/>
    <w:rsid w:val="00665265"/>
    <w:rsid w:val="006671A6"/>
    <w:rsid w:val="006700B7"/>
    <w:rsid w:val="006727B8"/>
    <w:rsid w:val="00672E3F"/>
    <w:rsid w:val="00672F80"/>
    <w:rsid w:val="00673617"/>
    <w:rsid w:val="0067442A"/>
    <w:rsid w:val="006750F2"/>
    <w:rsid w:val="00675469"/>
    <w:rsid w:val="00675D83"/>
    <w:rsid w:val="0067602B"/>
    <w:rsid w:val="00676296"/>
    <w:rsid w:val="00676B83"/>
    <w:rsid w:val="00677198"/>
    <w:rsid w:val="00677270"/>
    <w:rsid w:val="006775E2"/>
    <w:rsid w:val="006809A5"/>
    <w:rsid w:val="00680B1D"/>
    <w:rsid w:val="00680BBD"/>
    <w:rsid w:val="0068196A"/>
    <w:rsid w:val="00683D62"/>
    <w:rsid w:val="00685348"/>
    <w:rsid w:val="00685414"/>
    <w:rsid w:val="006870DF"/>
    <w:rsid w:val="00687504"/>
    <w:rsid w:val="006901D6"/>
    <w:rsid w:val="006905A2"/>
    <w:rsid w:val="00693938"/>
    <w:rsid w:val="006947BC"/>
    <w:rsid w:val="00696748"/>
    <w:rsid w:val="00696CF3"/>
    <w:rsid w:val="00697455"/>
    <w:rsid w:val="006976B8"/>
    <w:rsid w:val="006A0814"/>
    <w:rsid w:val="006A0A7F"/>
    <w:rsid w:val="006A45CB"/>
    <w:rsid w:val="006A4ACD"/>
    <w:rsid w:val="006A4C14"/>
    <w:rsid w:val="006A6A3D"/>
    <w:rsid w:val="006A6B5A"/>
    <w:rsid w:val="006B07D2"/>
    <w:rsid w:val="006B2BD4"/>
    <w:rsid w:val="006B2D82"/>
    <w:rsid w:val="006B2EB9"/>
    <w:rsid w:val="006B3A2B"/>
    <w:rsid w:val="006B4A34"/>
    <w:rsid w:val="006B4DFB"/>
    <w:rsid w:val="006B5547"/>
    <w:rsid w:val="006B684D"/>
    <w:rsid w:val="006C0681"/>
    <w:rsid w:val="006C0B55"/>
    <w:rsid w:val="006C1FED"/>
    <w:rsid w:val="006C23A4"/>
    <w:rsid w:val="006C6984"/>
    <w:rsid w:val="006C74BE"/>
    <w:rsid w:val="006D1EB1"/>
    <w:rsid w:val="006D2AFD"/>
    <w:rsid w:val="006D60B9"/>
    <w:rsid w:val="006D7FDE"/>
    <w:rsid w:val="006E0D02"/>
    <w:rsid w:val="006E17ED"/>
    <w:rsid w:val="006E385E"/>
    <w:rsid w:val="006E3A4A"/>
    <w:rsid w:val="006E3F00"/>
    <w:rsid w:val="006E4218"/>
    <w:rsid w:val="006E5F79"/>
    <w:rsid w:val="006E724B"/>
    <w:rsid w:val="006E7359"/>
    <w:rsid w:val="006E7428"/>
    <w:rsid w:val="006E76B6"/>
    <w:rsid w:val="006E7986"/>
    <w:rsid w:val="006F0270"/>
    <w:rsid w:val="006F05A0"/>
    <w:rsid w:val="006F16DC"/>
    <w:rsid w:val="006F1EE2"/>
    <w:rsid w:val="006F257C"/>
    <w:rsid w:val="006F28E4"/>
    <w:rsid w:val="006F2BD5"/>
    <w:rsid w:val="006F3342"/>
    <w:rsid w:val="006F3F3E"/>
    <w:rsid w:val="006F453B"/>
    <w:rsid w:val="006F4A74"/>
    <w:rsid w:val="006F556A"/>
    <w:rsid w:val="006F6A84"/>
    <w:rsid w:val="006F7B8C"/>
    <w:rsid w:val="006F7E4A"/>
    <w:rsid w:val="0070150A"/>
    <w:rsid w:val="00704D19"/>
    <w:rsid w:val="00705C09"/>
    <w:rsid w:val="00706D6A"/>
    <w:rsid w:val="007076E8"/>
    <w:rsid w:val="00707867"/>
    <w:rsid w:val="00710037"/>
    <w:rsid w:val="007111EB"/>
    <w:rsid w:val="0071123F"/>
    <w:rsid w:val="0071169F"/>
    <w:rsid w:val="00711899"/>
    <w:rsid w:val="00712CF9"/>
    <w:rsid w:val="007145AE"/>
    <w:rsid w:val="00715E79"/>
    <w:rsid w:val="007212B7"/>
    <w:rsid w:val="00721C09"/>
    <w:rsid w:val="00721E1F"/>
    <w:rsid w:val="00721F8D"/>
    <w:rsid w:val="007222A0"/>
    <w:rsid w:val="0072255C"/>
    <w:rsid w:val="007227AC"/>
    <w:rsid w:val="00723D2E"/>
    <w:rsid w:val="00727525"/>
    <w:rsid w:val="007278CE"/>
    <w:rsid w:val="00727ABD"/>
    <w:rsid w:val="00731CF2"/>
    <w:rsid w:val="0073286F"/>
    <w:rsid w:val="00732F63"/>
    <w:rsid w:val="007343EC"/>
    <w:rsid w:val="007363C6"/>
    <w:rsid w:val="0073670B"/>
    <w:rsid w:val="0074024A"/>
    <w:rsid w:val="007404E9"/>
    <w:rsid w:val="007407BF"/>
    <w:rsid w:val="00742B5B"/>
    <w:rsid w:val="00742D79"/>
    <w:rsid w:val="007444BF"/>
    <w:rsid w:val="00745DBD"/>
    <w:rsid w:val="0074684E"/>
    <w:rsid w:val="00750554"/>
    <w:rsid w:val="00751221"/>
    <w:rsid w:val="00751533"/>
    <w:rsid w:val="00751FFF"/>
    <w:rsid w:val="0075260D"/>
    <w:rsid w:val="00752987"/>
    <w:rsid w:val="00753327"/>
    <w:rsid w:val="00753CB2"/>
    <w:rsid w:val="00753D6C"/>
    <w:rsid w:val="00755A6D"/>
    <w:rsid w:val="00756F7E"/>
    <w:rsid w:val="00757189"/>
    <w:rsid w:val="007609D4"/>
    <w:rsid w:val="007633BE"/>
    <w:rsid w:val="007646EB"/>
    <w:rsid w:val="0076534C"/>
    <w:rsid w:val="00765770"/>
    <w:rsid w:val="00765DB9"/>
    <w:rsid w:val="00765F83"/>
    <w:rsid w:val="00770259"/>
    <w:rsid w:val="007704DD"/>
    <w:rsid w:val="00770954"/>
    <w:rsid w:val="007709FD"/>
    <w:rsid w:val="00770C4D"/>
    <w:rsid w:val="00771F3B"/>
    <w:rsid w:val="00772534"/>
    <w:rsid w:val="00772E11"/>
    <w:rsid w:val="00775B52"/>
    <w:rsid w:val="00775BD1"/>
    <w:rsid w:val="00777A8A"/>
    <w:rsid w:val="00780173"/>
    <w:rsid w:val="00781D1E"/>
    <w:rsid w:val="00781DCB"/>
    <w:rsid w:val="00783AA3"/>
    <w:rsid w:val="00783CD7"/>
    <w:rsid w:val="007842B3"/>
    <w:rsid w:val="007851D0"/>
    <w:rsid w:val="007859B8"/>
    <w:rsid w:val="00786681"/>
    <w:rsid w:val="00790FF7"/>
    <w:rsid w:val="0079216B"/>
    <w:rsid w:val="0079226B"/>
    <w:rsid w:val="007926A3"/>
    <w:rsid w:val="007949E0"/>
    <w:rsid w:val="007953E0"/>
    <w:rsid w:val="007963BE"/>
    <w:rsid w:val="007A0141"/>
    <w:rsid w:val="007A1DB6"/>
    <w:rsid w:val="007A31AB"/>
    <w:rsid w:val="007A3D9C"/>
    <w:rsid w:val="007A4603"/>
    <w:rsid w:val="007A4BC9"/>
    <w:rsid w:val="007A5846"/>
    <w:rsid w:val="007A5EC7"/>
    <w:rsid w:val="007A7675"/>
    <w:rsid w:val="007A7AA5"/>
    <w:rsid w:val="007B06F7"/>
    <w:rsid w:val="007B1423"/>
    <w:rsid w:val="007B209B"/>
    <w:rsid w:val="007B47F6"/>
    <w:rsid w:val="007B694A"/>
    <w:rsid w:val="007B6C05"/>
    <w:rsid w:val="007B747D"/>
    <w:rsid w:val="007B7E9E"/>
    <w:rsid w:val="007C0CCF"/>
    <w:rsid w:val="007C173F"/>
    <w:rsid w:val="007C362B"/>
    <w:rsid w:val="007C469E"/>
    <w:rsid w:val="007C4A69"/>
    <w:rsid w:val="007C4D88"/>
    <w:rsid w:val="007C52C4"/>
    <w:rsid w:val="007C6927"/>
    <w:rsid w:val="007C7D59"/>
    <w:rsid w:val="007C7DA4"/>
    <w:rsid w:val="007D0886"/>
    <w:rsid w:val="007D0E51"/>
    <w:rsid w:val="007D16DE"/>
    <w:rsid w:val="007D185F"/>
    <w:rsid w:val="007D2200"/>
    <w:rsid w:val="007D630C"/>
    <w:rsid w:val="007D6DF7"/>
    <w:rsid w:val="007D72E1"/>
    <w:rsid w:val="007D7A35"/>
    <w:rsid w:val="007E01AB"/>
    <w:rsid w:val="007E03B7"/>
    <w:rsid w:val="007E0A17"/>
    <w:rsid w:val="007E0D91"/>
    <w:rsid w:val="007E1AD3"/>
    <w:rsid w:val="007E1C9A"/>
    <w:rsid w:val="007E2619"/>
    <w:rsid w:val="007E270D"/>
    <w:rsid w:val="007E344D"/>
    <w:rsid w:val="007E4758"/>
    <w:rsid w:val="007E4BD2"/>
    <w:rsid w:val="007E63E7"/>
    <w:rsid w:val="007E69E2"/>
    <w:rsid w:val="007E6E2D"/>
    <w:rsid w:val="007F00D8"/>
    <w:rsid w:val="007F0749"/>
    <w:rsid w:val="007F105D"/>
    <w:rsid w:val="007F126D"/>
    <w:rsid w:val="007F1D1A"/>
    <w:rsid w:val="007F1DF6"/>
    <w:rsid w:val="007F1F75"/>
    <w:rsid w:val="007F37F9"/>
    <w:rsid w:val="007F476B"/>
    <w:rsid w:val="007F61D5"/>
    <w:rsid w:val="007F6390"/>
    <w:rsid w:val="007F6F47"/>
    <w:rsid w:val="008002A3"/>
    <w:rsid w:val="00800633"/>
    <w:rsid w:val="00802297"/>
    <w:rsid w:val="008024C4"/>
    <w:rsid w:val="00802530"/>
    <w:rsid w:val="00802621"/>
    <w:rsid w:val="008064D7"/>
    <w:rsid w:val="00806532"/>
    <w:rsid w:val="0080682C"/>
    <w:rsid w:val="00806C7F"/>
    <w:rsid w:val="008076CD"/>
    <w:rsid w:val="00807DDF"/>
    <w:rsid w:val="0081008F"/>
    <w:rsid w:val="008121D8"/>
    <w:rsid w:val="008123D5"/>
    <w:rsid w:val="00813C7A"/>
    <w:rsid w:val="00813E12"/>
    <w:rsid w:val="00815108"/>
    <w:rsid w:val="00815864"/>
    <w:rsid w:val="00816FE5"/>
    <w:rsid w:val="00820225"/>
    <w:rsid w:val="00820EA5"/>
    <w:rsid w:val="008241B6"/>
    <w:rsid w:val="00825618"/>
    <w:rsid w:val="00826378"/>
    <w:rsid w:val="008263AD"/>
    <w:rsid w:val="008305DA"/>
    <w:rsid w:val="008329AC"/>
    <w:rsid w:val="0083319C"/>
    <w:rsid w:val="00833310"/>
    <w:rsid w:val="00833909"/>
    <w:rsid w:val="00834682"/>
    <w:rsid w:val="00835459"/>
    <w:rsid w:val="00835856"/>
    <w:rsid w:val="0083592B"/>
    <w:rsid w:val="00836768"/>
    <w:rsid w:val="008400A9"/>
    <w:rsid w:val="00840DB5"/>
    <w:rsid w:val="00840F6D"/>
    <w:rsid w:val="00841840"/>
    <w:rsid w:val="008434F0"/>
    <w:rsid w:val="00845010"/>
    <w:rsid w:val="008451C9"/>
    <w:rsid w:val="008463C8"/>
    <w:rsid w:val="00851231"/>
    <w:rsid w:val="00851624"/>
    <w:rsid w:val="00851A2C"/>
    <w:rsid w:val="008525F8"/>
    <w:rsid w:val="008526A0"/>
    <w:rsid w:val="008526E7"/>
    <w:rsid w:val="008527CA"/>
    <w:rsid w:val="00853315"/>
    <w:rsid w:val="00853388"/>
    <w:rsid w:val="00853889"/>
    <w:rsid w:val="00861465"/>
    <w:rsid w:val="00862B6A"/>
    <w:rsid w:val="00863421"/>
    <w:rsid w:val="00863D72"/>
    <w:rsid w:val="008640BD"/>
    <w:rsid w:val="0086410A"/>
    <w:rsid w:val="00864218"/>
    <w:rsid w:val="008642A2"/>
    <w:rsid w:val="0086448A"/>
    <w:rsid w:val="008668E5"/>
    <w:rsid w:val="00866A12"/>
    <w:rsid w:val="00867E87"/>
    <w:rsid w:val="008702C5"/>
    <w:rsid w:val="008714FA"/>
    <w:rsid w:val="00871BDE"/>
    <w:rsid w:val="008737DE"/>
    <w:rsid w:val="008746B3"/>
    <w:rsid w:val="00880C59"/>
    <w:rsid w:val="008816D8"/>
    <w:rsid w:val="00881A11"/>
    <w:rsid w:val="0088219F"/>
    <w:rsid w:val="00883267"/>
    <w:rsid w:val="00883639"/>
    <w:rsid w:val="008838ED"/>
    <w:rsid w:val="00883F5C"/>
    <w:rsid w:val="008904BC"/>
    <w:rsid w:val="0089140C"/>
    <w:rsid w:val="0089196E"/>
    <w:rsid w:val="00891D20"/>
    <w:rsid w:val="00891FE8"/>
    <w:rsid w:val="008920B6"/>
    <w:rsid w:val="00892A33"/>
    <w:rsid w:val="00893192"/>
    <w:rsid w:val="008931B7"/>
    <w:rsid w:val="00894545"/>
    <w:rsid w:val="00894B3F"/>
    <w:rsid w:val="00894DCF"/>
    <w:rsid w:val="00895792"/>
    <w:rsid w:val="008959D7"/>
    <w:rsid w:val="00895C56"/>
    <w:rsid w:val="008965AB"/>
    <w:rsid w:val="008A0184"/>
    <w:rsid w:val="008A0C82"/>
    <w:rsid w:val="008A1B08"/>
    <w:rsid w:val="008A20C7"/>
    <w:rsid w:val="008A2261"/>
    <w:rsid w:val="008A263E"/>
    <w:rsid w:val="008A4D65"/>
    <w:rsid w:val="008A5BAC"/>
    <w:rsid w:val="008A5F50"/>
    <w:rsid w:val="008A7B23"/>
    <w:rsid w:val="008B1548"/>
    <w:rsid w:val="008B1D7F"/>
    <w:rsid w:val="008B1EE7"/>
    <w:rsid w:val="008B22BC"/>
    <w:rsid w:val="008B349E"/>
    <w:rsid w:val="008B425A"/>
    <w:rsid w:val="008B48BE"/>
    <w:rsid w:val="008B4C95"/>
    <w:rsid w:val="008B526F"/>
    <w:rsid w:val="008B592B"/>
    <w:rsid w:val="008B59A3"/>
    <w:rsid w:val="008B5C66"/>
    <w:rsid w:val="008B60E2"/>
    <w:rsid w:val="008C0001"/>
    <w:rsid w:val="008C2BB5"/>
    <w:rsid w:val="008C49FD"/>
    <w:rsid w:val="008C5055"/>
    <w:rsid w:val="008C6BE0"/>
    <w:rsid w:val="008C7C65"/>
    <w:rsid w:val="008D033C"/>
    <w:rsid w:val="008D0DC4"/>
    <w:rsid w:val="008D100A"/>
    <w:rsid w:val="008D18A8"/>
    <w:rsid w:val="008D1BB9"/>
    <w:rsid w:val="008D24CB"/>
    <w:rsid w:val="008D2BFA"/>
    <w:rsid w:val="008D3263"/>
    <w:rsid w:val="008D3B9A"/>
    <w:rsid w:val="008D3FEC"/>
    <w:rsid w:val="008D41FB"/>
    <w:rsid w:val="008D4996"/>
    <w:rsid w:val="008D56FC"/>
    <w:rsid w:val="008D589A"/>
    <w:rsid w:val="008D7A1B"/>
    <w:rsid w:val="008E0A94"/>
    <w:rsid w:val="008E114A"/>
    <w:rsid w:val="008E1F73"/>
    <w:rsid w:val="008E2746"/>
    <w:rsid w:val="008E28B3"/>
    <w:rsid w:val="008E31AC"/>
    <w:rsid w:val="008E3585"/>
    <w:rsid w:val="008E452D"/>
    <w:rsid w:val="008E7AA3"/>
    <w:rsid w:val="008E7D65"/>
    <w:rsid w:val="008F0996"/>
    <w:rsid w:val="008F0A0B"/>
    <w:rsid w:val="008F0EB2"/>
    <w:rsid w:val="008F111C"/>
    <w:rsid w:val="008F1265"/>
    <w:rsid w:val="008F14E8"/>
    <w:rsid w:val="008F456D"/>
    <w:rsid w:val="008F4E59"/>
    <w:rsid w:val="008F531D"/>
    <w:rsid w:val="008F5E83"/>
    <w:rsid w:val="008F6544"/>
    <w:rsid w:val="008F7D3F"/>
    <w:rsid w:val="00900860"/>
    <w:rsid w:val="00900F9F"/>
    <w:rsid w:val="00901803"/>
    <w:rsid w:val="00903076"/>
    <w:rsid w:val="00904778"/>
    <w:rsid w:val="009075E8"/>
    <w:rsid w:val="00912698"/>
    <w:rsid w:val="00912A43"/>
    <w:rsid w:val="00912D38"/>
    <w:rsid w:val="00912F39"/>
    <w:rsid w:val="009141F9"/>
    <w:rsid w:val="009145BD"/>
    <w:rsid w:val="00914E2C"/>
    <w:rsid w:val="0091576B"/>
    <w:rsid w:val="00915C11"/>
    <w:rsid w:val="00920C6A"/>
    <w:rsid w:val="0092313F"/>
    <w:rsid w:val="009246AE"/>
    <w:rsid w:val="009258E8"/>
    <w:rsid w:val="00925B0E"/>
    <w:rsid w:val="00925F26"/>
    <w:rsid w:val="00926A83"/>
    <w:rsid w:val="00926F6F"/>
    <w:rsid w:val="0092712D"/>
    <w:rsid w:val="009277AF"/>
    <w:rsid w:val="00931E92"/>
    <w:rsid w:val="00932AE3"/>
    <w:rsid w:val="00932FF8"/>
    <w:rsid w:val="00933F57"/>
    <w:rsid w:val="009356DA"/>
    <w:rsid w:val="0093738D"/>
    <w:rsid w:val="00937E18"/>
    <w:rsid w:val="009407E2"/>
    <w:rsid w:val="00940F74"/>
    <w:rsid w:val="00941795"/>
    <w:rsid w:val="00941C46"/>
    <w:rsid w:val="00942490"/>
    <w:rsid w:val="009432BF"/>
    <w:rsid w:val="00944036"/>
    <w:rsid w:val="009441CE"/>
    <w:rsid w:val="00945156"/>
    <w:rsid w:val="0094550B"/>
    <w:rsid w:val="009465FD"/>
    <w:rsid w:val="009475AE"/>
    <w:rsid w:val="009516BC"/>
    <w:rsid w:val="009544AC"/>
    <w:rsid w:val="009547C9"/>
    <w:rsid w:val="00954C47"/>
    <w:rsid w:val="009558AE"/>
    <w:rsid w:val="009560EF"/>
    <w:rsid w:val="00957F5E"/>
    <w:rsid w:val="00961024"/>
    <w:rsid w:val="00961C39"/>
    <w:rsid w:val="00962B41"/>
    <w:rsid w:val="00963666"/>
    <w:rsid w:val="00963792"/>
    <w:rsid w:val="00963D87"/>
    <w:rsid w:val="0096410D"/>
    <w:rsid w:val="00964463"/>
    <w:rsid w:val="00964C79"/>
    <w:rsid w:val="009653B6"/>
    <w:rsid w:val="00966EFE"/>
    <w:rsid w:val="00967890"/>
    <w:rsid w:val="00967C6F"/>
    <w:rsid w:val="00970EA6"/>
    <w:rsid w:val="00972261"/>
    <w:rsid w:val="009725FB"/>
    <w:rsid w:val="00972694"/>
    <w:rsid w:val="009728BE"/>
    <w:rsid w:val="00973706"/>
    <w:rsid w:val="00974AE9"/>
    <w:rsid w:val="00976AB3"/>
    <w:rsid w:val="009779B5"/>
    <w:rsid w:val="00977EAD"/>
    <w:rsid w:val="00980866"/>
    <w:rsid w:val="00983547"/>
    <w:rsid w:val="009835A8"/>
    <w:rsid w:val="0098494F"/>
    <w:rsid w:val="00990654"/>
    <w:rsid w:val="00990AD2"/>
    <w:rsid w:val="00991936"/>
    <w:rsid w:val="00991969"/>
    <w:rsid w:val="00992A3D"/>
    <w:rsid w:val="00992F6B"/>
    <w:rsid w:val="009932B1"/>
    <w:rsid w:val="00994259"/>
    <w:rsid w:val="0099426B"/>
    <w:rsid w:val="00994BFB"/>
    <w:rsid w:val="00995303"/>
    <w:rsid w:val="00995B29"/>
    <w:rsid w:val="00996D03"/>
    <w:rsid w:val="00996FC6"/>
    <w:rsid w:val="00997204"/>
    <w:rsid w:val="009A067D"/>
    <w:rsid w:val="009A1479"/>
    <w:rsid w:val="009A15B9"/>
    <w:rsid w:val="009A1D6B"/>
    <w:rsid w:val="009A268C"/>
    <w:rsid w:val="009A2EBB"/>
    <w:rsid w:val="009A328D"/>
    <w:rsid w:val="009A4938"/>
    <w:rsid w:val="009A5980"/>
    <w:rsid w:val="009A5A21"/>
    <w:rsid w:val="009A6E74"/>
    <w:rsid w:val="009A6F41"/>
    <w:rsid w:val="009A7772"/>
    <w:rsid w:val="009B17C1"/>
    <w:rsid w:val="009B2399"/>
    <w:rsid w:val="009B5E1C"/>
    <w:rsid w:val="009B6889"/>
    <w:rsid w:val="009B701F"/>
    <w:rsid w:val="009C0253"/>
    <w:rsid w:val="009C0503"/>
    <w:rsid w:val="009C08DA"/>
    <w:rsid w:val="009C099E"/>
    <w:rsid w:val="009C1475"/>
    <w:rsid w:val="009C14D0"/>
    <w:rsid w:val="009C1655"/>
    <w:rsid w:val="009C253B"/>
    <w:rsid w:val="009C2FA8"/>
    <w:rsid w:val="009C35CC"/>
    <w:rsid w:val="009C3B55"/>
    <w:rsid w:val="009C3D49"/>
    <w:rsid w:val="009C3F86"/>
    <w:rsid w:val="009C4BC9"/>
    <w:rsid w:val="009C5B1F"/>
    <w:rsid w:val="009C5D25"/>
    <w:rsid w:val="009C5FA2"/>
    <w:rsid w:val="009C605D"/>
    <w:rsid w:val="009C620B"/>
    <w:rsid w:val="009C6217"/>
    <w:rsid w:val="009C623F"/>
    <w:rsid w:val="009C7F4E"/>
    <w:rsid w:val="009D12A2"/>
    <w:rsid w:val="009D2424"/>
    <w:rsid w:val="009D3AC8"/>
    <w:rsid w:val="009D477D"/>
    <w:rsid w:val="009D66F3"/>
    <w:rsid w:val="009D6C9F"/>
    <w:rsid w:val="009D79EF"/>
    <w:rsid w:val="009E0160"/>
    <w:rsid w:val="009E0A09"/>
    <w:rsid w:val="009E144F"/>
    <w:rsid w:val="009E18F3"/>
    <w:rsid w:val="009E3ECF"/>
    <w:rsid w:val="009E4545"/>
    <w:rsid w:val="009E4745"/>
    <w:rsid w:val="009E4B68"/>
    <w:rsid w:val="009E4E4A"/>
    <w:rsid w:val="009E4E9A"/>
    <w:rsid w:val="009E58BB"/>
    <w:rsid w:val="009E5C81"/>
    <w:rsid w:val="009E6D7C"/>
    <w:rsid w:val="009F0317"/>
    <w:rsid w:val="009F4659"/>
    <w:rsid w:val="009F55D7"/>
    <w:rsid w:val="009F64AC"/>
    <w:rsid w:val="009F65CE"/>
    <w:rsid w:val="009F6B84"/>
    <w:rsid w:val="009F7099"/>
    <w:rsid w:val="009F747C"/>
    <w:rsid w:val="00A00001"/>
    <w:rsid w:val="00A00AD5"/>
    <w:rsid w:val="00A01330"/>
    <w:rsid w:val="00A0208F"/>
    <w:rsid w:val="00A03088"/>
    <w:rsid w:val="00A04029"/>
    <w:rsid w:val="00A0437E"/>
    <w:rsid w:val="00A048D4"/>
    <w:rsid w:val="00A04ACE"/>
    <w:rsid w:val="00A057AF"/>
    <w:rsid w:val="00A1023F"/>
    <w:rsid w:val="00A1061C"/>
    <w:rsid w:val="00A10982"/>
    <w:rsid w:val="00A10FC2"/>
    <w:rsid w:val="00A11929"/>
    <w:rsid w:val="00A12A42"/>
    <w:rsid w:val="00A12B68"/>
    <w:rsid w:val="00A155FD"/>
    <w:rsid w:val="00A1579F"/>
    <w:rsid w:val="00A16975"/>
    <w:rsid w:val="00A1749F"/>
    <w:rsid w:val="00A20BBF"/>
    <w:rsid w:val="00A219B3"/>
    <w:rsid w:val="00A2204D"/>
    <w:rsid w:val="00A22598"/>
    <w:rsid w:val="00A22D9C"/>
    <w:rsid w:val="00A23100"/>
    <w:rsid w:val="00A24FC0"/>
    <w:rsid w:val="00A25904"/>
    <w:rsid w:val="00A25B9F"/>
    <w:rsid w:val="00A2706C"/>
    <w:rsid w:val="00A27260"/>
    <w:rsid w:val="00A27D4D"/>
    <w:rsid w:val="00A3011E"/>
    <w:rsid w:val="00A33002"/>
    <w:rsid w:val="00A335D4"/>
    <w:rsid w:val="00A33C87"/>
    <w:rsid w:val="00A35CEA"/>
    <w:rsid w:val="00A36844"/>
    <w:rsid w:val="00A4163F"/>
    <w:rsid w:val="00A4188F"/>
    <w:rsid w:val="00A42076"/>
    <w:rsid w:val="00A42497"/>
    <w:rsid w:val="00A42947"/>
    <w:rsid w:val="00A45E47"/>
    <w:rsid w:val="00A46397"/>
    <w:rsid w:val="00A46B1F"/>
    <w:rsid w:val="00A46E77"/>
    <w:rsid w:val="00A4700A"/>
    <w:rsid w:val="00A47BC7"/>
    <w:rsid w:val="00A50105"/>
    <w:rsid w:val="00A5036D"/>
    <w:rsid w:val="00A51042"/>
    <w:rsid w:val="00A51C26"/>
    <w:rsid w:val="00A53120"/>
    <w:rsid w:val="00A54003"/>
    <w:rsid w:val="00A54BD6"/>
    <w:rsid w:val="00A564B2"/>
    <w:rsid w:val="00A5715B"/>
    <w:rsid w:val="00A60EFF"/>
    <w:rsid w:val="00A6163D"/>
    <w:rsid w:val="00A61D1D"/>
    <w:rsid w:val="00A627BE"/>
    <w:rsid w:val="00A629FE"/>
    <w:rsid w:val="00A64111"/>
    <w:rsid w:val="00A666C8"/>
    <w:rsid w:val="00A6737C"/>
    <w:rsid w:val="00A674D6"/>
    <w:rsid w:val="00A678F6"/>
    <w:rsid w:val="00A705AE"/>
    <w:rsid w:val="00A70F8C"/>
    <w:rsid w:val="00A712D2"/>
    <w:rsid w:val="00A717C6"/>
    <w:rsid w:val="00A730FE"/>
    <w:rsid w:val="00A731F6"/>
    <w:rsid w:val="00A73318"/>
    <w:rsid w:val="00A73BD1"/>
    <w:rsid w:val="00A74835"/>
    <w:rsid w:val="00A764A9"/>
    <w:rsid w:val="00A769ED"/>
    <w:rsid w:val="00A76B2C"/>
    <w:rsid w:val="00A7741F"/>
    <w:rsid w:val="00A777C3"/>
    <w:rsid w:val="00A77D3D"/>
    <w:rsid w:val="00A80047"/>
    <w:rsid w:val="00A809EE"/>
    <w:rsid w:val="00A80F4B"/>
    <w:rsid w:val="00A85012"/>
    <w:rsid w:val="00A858DB"/>
    <w:rsid w:val="00A86342"/>
    <w:rsid w:val="00A86734"/>
    <w:rsid w:val="00A86998"/>
    <w:rsid w:val="00A86F11"/>
    <w:rsid w:val="00A87D12"/>
    <w:rsid w:val="00A91323"/>
    <w:rsid w:val="00A915CA"/>
    <w:rsid w:val="00A934E3"/>
    <w:rsid w:val="00A94206"/>
    <w:rsid w:val="00A94209"/>
    <w:rsid w:val="00A94766"/>
    <w:rsid w:val="00A9549D"/>
    <w:rsid w:val="00A96BEE"/>
    <w:rsid w:val="00A976A8"/>
    <w:rsid w:val="00A97F4A"/>
    <w:rsid w:val="00AA03D8"/>
    <w:rsid w:val="00AA0724"/>
    <w:rsid w:val="00AA18AE"/>
    <w:rsid w:val="00AA3110"/>
    <w:rsid w:val="00AA3BB3"/>
    <w:rsid w:val="00AA47CE"/>
    <w:rsid w:val="00AA5511"/>
    <w:rsid w:val="00AA79C4"/>
    <w:rsid w:val="00AA7A31"/>
    <w:rsid w:val="00AB004E"/>
    <w:rsid w:val="00AB0BE5"/>
    <w:rsid w:val="00AB15F6"/>
    <w:rsid w:val="00AB61E7"/>
    <w:rsid w:val="00AB6E34"/>
    <w:rsid w:val="00AC09EE"/>
    <w:rsid w:val="00AC1289"/>
    <w:rsid w:val="00AC12DA"/>
    <w:rsid w:val="00AC1560"/>
    <w:rsid w:val="00AC1697"/>
    <w:rsid w:val="00AC1D33"/>
    <w:rsid w:val="00AC4206"/>
    <w:rsid w:val="00AC49B2"/>
    <w:rsid w:val="00AC4FB5"/>
    <w:rsid w:val="00AC59CC"/>
    <w:rsid w:val="00AC5F81"/>
    <w:rsid w:val="00AC6512"/>
    <w:rsid w:val="00AC6F9D"/>
    <w:rsid w:val="00AD0779"/>
    <w:rsid w:val="00AD0BEF"/>
    <w:rsid w:val="00AD0C32"/>
    <w:rsid w:val="00AD0D1C"/>
    <w:rsid w:val="00AD1C6D"/>
    <w:rsid w:val="00AD24A9"/>
    <w:rsid w:val="00AD2AFF"/>
    <w:rsid w:val="00AD2E8C"/>
    <w:rsid w:val="00AD5CCE"/>
    <w:rsid w:val="00AD631A"/>
    <w:rsid w:val="00AD6600"/>
    <w:rsid w:val="00AD7339"/>
    <w:rsid w:val="00AE089D"/>
    <w:rsid w:val="00AE0D7C"/>
    <w:rsid w:val="00AE1670"/>
    <w:rsid w:val="00AE1CAE"/>
    <w:rsid w:val="00AE333C"/>
    <w:rsid w:val="00AE54C7"/>
    <w:rsid w:val="00AE595B"/>
    <w:rsid w:val="00AE6F50"/>
    <w:rsid w:val="00AE741D"/>
    <w:rsid w:val="00AE7B33"/>
    <w:rsid w:val="00AE7BC3"/>
    <w:rsid w:val="00AE7FBC"/>
    <w:rsid w:val="00AF1195"/>
    <w:rsid w:val="00AF1F10"/>
    <w:rsid w:val="00AF55BB"/>
    <w:rsid w:val="00AF568E"/>
    <w:rsid w:val="00B00390"/>
    <w:rsid w:val="00B026D2"/>
    <w:rsid w:val="00B029E1"/>
    <w:rsid w:val="00B02CEC"/>
    <w:rsid w:val="00B03ED7"/>
    <w:rsid w:val="00B057BC"/>
    <w:rsid w:val="00B11320"/>
    <w:rsid w:val="00B1152E"/>
    <w:rsid w:val="00B11E61"/>
    <w:rsid w:val="00B11FB9"/>
    <w:rsid w:val="00B14376"/>
    <w:rsid w:val="00B14FA4"/>
    <w:rsid w:val="00B162FF"/>
    <w:rsid w:val="00B16B00"/>
    <w:rsid w:val="00B173D2"/>
    <w:rsid w:val="00B17AA4"/>
    <w:rsid w:val="00B17D50"/>
    <w:rsid w:val="00B2046E"/>
    <w:rsid w:val="00B207ED"/>
    <w:rsid w:val="00B20D60"/>
    <w:rsid w:val="00B23B20"/>
    <w:rsid w:val="00B253F9"/>
    <w:rsid w:val="00B258C9"/>
    <w:rsid w:val="00B25F59"/>
    <w:rsid w:val="00B26684"/>
    <w:rsid w:val="00B27A50"/>
    <w:rsid w:val="00B304DE"/>
    <w:rsid w:val="00B30FD3"/>
    <w:rsid w:val="00B33517"/>
    <w:rsid w:val="00B33A94"/>
    <w:rsid w:val="00B34AFA"/>
    <w:rsid w:val="00B35737"/>
    <w:rsid w:val="00B367B9"/>
    <w:rsid w:val="00B36B19"/>
    <w:rsid w:val="00B37B78"/>
    <w:rsid w:val="00B37F9C"/>
    <w:rsid w:val="00B40A3E"/>
    <w:rsid w:val="00B40B44"/>
    <w:rsid w:val="00B40DA1"/>
    <w:rsid w:val="00B41048"/>
    <w:rsid w:val="00B41A3B"/>
    <w:rsid w:val="00B41BD1"/>
    <w:rsid w:val="00B41CA3"/>
    <w:rsid w:val="00B42404"/>
    <w:rsid w:val="00B42495"/>
    <w:rsid w:val="00B43673"/>
    <w:rsid w:val="00B445FF"/>
    <w:rsid w:val="00B4461E"/>
    <w:rsid w:val="00B44E9D"/>
    <w:rsid w:val="00B452BD"/>
    <w:rsid w:val="00B45A9F"/>
    <w:rsid w:val="00B45DEB"/>
    <w:rsid w:val="00B45E91"/>
    <w:rsid w:val="00B46E35"/>
    <w:rsid w:val="00B471DC"/>
    <w:rsid w:val="00B474A5"/>
    <w:rsid w:val="00B47679"/>
    <w:rsid w:val="00B47EFC"/>
    <w:rsid w:val="00B50285"/>
    <w:rsid w:val="00B5034C"/>
    <w:rsid w:val="00B52413"/>
    <w:rsid w:val="00B52476"/>
    <w:rsid w:val="00B5271C"/>
    <w:rsid w:val="00B53243"/>
    <w:rsid w:val="00B53AA1"/>
    <w:rsid w:val="00B53CD3"/>
    <w:rsid w:val="00B56A8B"/>
    <w:rsid w:val="00B56B78"/>
    <w:rsid w:val="00B57EDB"/>
    <w:rsid w:val="00B601EF"/>
    <w:rsid w:val="00B60C70"/>
    <w:rsid w:val="00B6115D"/>
    <w:rsid w:val="00B61161"/>
    <w:rsid w:val="00B61516"/>
    <w:rsid w:val="00B61E35"/>
    <w:rsid w:val="00B62D50"/>
    <w:rsid w:val="00B630FA"/>
    <w:rsid w:val="00B65F28"/>
    <w:rsid w:val="00B66714"/>
    <w:rsid w:val="00B71130"/>
    <w:rsid w:val="00B71E32"/>
    <w:rsid w:val="00B72189"/>
    <w:rsid w:val="00B72480"/>
    <w:rsid w:val="00B72D2B"/>
    <w:rsid w:val="00B73D44"/>
    <w:rsid w:val="00B74C29"/>
    <w:rsid w:val="00B7568C"/>
    <w:rsid w:val="00B77374"/>
    <w:rsid w:val="00B773A1"/>
    <w:rsid w:val="00B778B7"/>
    <w:rsid w:val="00B77C8D"/>
    <w:rsid w:val="00B807A1"/>
    <w:rsid w:val="00B81EDF"/>
    <w:rsid w:val="00B8291C"/>
    <w:rsid w:val="00B838C5"/>
    <w:rsid w:val="00B84E7A"/>
    <w:rsid w:val="00B85204"/>
    <w:rsid w:val="00B85E1D"/>
    <w:rsid w:val="00B8609B"/>
    <w:rsid w:val="00B864E0"/>
    <w:rsid w:val="00B86758"/>
    <w:rsid w:val="00B86AB0"/>
    <w:rsid w:val="00B87AB1"/>
    <w:rsid w:val="00B87C05"/>
    <w:rsid w:val="00B9148A"/>
    <w:rsid w:val="00B921D4"/>
    <w:rsid w:val="00B92ABA"/>
    <w:rsid w:val="00B92BF7"/>
    <w:rsid w:val="00B9300D"/>
    <w:rsid w:val="00B930F0"/>
    <w:rsid w:val="00B93DE7"/>
    <w:rsid w:val="00B94ABA"/>
    <w:rsid w:val="00B94CBF"/>
    <w:rsid w:val="00B95517"/>
    <w:rsid w:val="00B95EEE"/>
    <w:rsid w:val="00B96734"/>
    <w:rsid w:val="00B96AA2"/>
    <w:rsid w:val="00B97982"/>
    <w:rsid w:val="00BA04BA"/>
    <w:rsid w:val="00BA09E1"/>
    <w:rsid w:val="00BA2C8C"/>
    <w:rsid w:val="00BA323B"/>
    <w:rsid w:val="00BA3F3B"/>
    <w:rsid w:val="00BA410E"/>
    <w:rsid w:val="00BA540A"/>
    <w:rsid w:val="00BA5BA0"/>
    <w:rsid w:val="00BA5C1D"/>
    <w:rsid w:val="00BA6420"/>
    <w:rsid w:val="00BA6586"/>
    <w:rsid w:val="00BA7758"/>
    <w:rsid w:val="00BA7D18"/>
    <w:rsid w:val="00BA7DE2"/>
    <w:rsid w:val="00BB0CCD"/>
    <w:rsid w:val="00BB1386"/>
    <w:rsid w:val="00BB1AC1"/>
    <w:rsid w:val="00BB1B9B"/>
    <w:rsid w:val="00BB1DAE"/>
    <w:rsid w:val="00BB3342"/>
    <w:rsid w:val="00BB3D18"/>
    <w:rsid w:val="00BB57DF"/>
    <w:rsid w:val="00BC04B3"/>
    <w:rsid w:val="00BC0505"/>
    <w:rsid w:val="00BC1722"/>
    <w:rsid w:val="00BC19AE"/>
    <w:rsid w:val="00BC1AD7"/>
    <w:rsid w:val="00BC26CC"/>
    <w:rsid w:val="00BC27A1"/>
    <w:rsid w:val="00BC3CD7"/>
    <w:rsid w:val="00BC5DCB"/>
    <w:rsid w:val="00BD02C7"/>
    <w:rsid w:val="00BD29FE"/>
    <w:rsid w:val="00BD3120"/>
    <w:rsid w:val="00BD3522"/>
    <w:rsid w:val="00BD37B1"/>
    <w:rsid w:val="00BD3C72"/>
    <w:rsid w:val="00BD422C"/>
    <w:rsid w:val="00BD4430"/>
    <w:rsid w:val="00BD5102"/>
    <w:rsid w:val="00BD512F"/>
    <w:rsid w:val="00BD5692"/>
    <w:rsid w:val="00BD5D90"/>
    <w:rsid w:val="00BD788E"/>
    <w:rsid w:val="00BE09FB"/>
    <w:rsid w:val="00BE10B0"/>
    <w:rsid w:val="00BE13E5"/>
    <w:rsid w:val="00BE1444"/>
    <w:rsid w:val="00BE1E3F"/>
    <w:rsid w:val="00BE28D4"/>
    <w:rsid w:val="00BE2C0E"/>
    <w:rsid w:val="00BE2EFB"/>
    <w:rsid w:val="00BE4241"/>
    <w:rsid w:val="00BE4DE5"/>
    <w:rsid w:val="00BE5360"/>
    <w:rsid w:val="00BE5B5B"/>
    <w:rsid w:val="00BE6098"/>
    <w:rsid w:val="00BE61FF"/>
    <w:rsid w:val="00BE65A7"/>
    <w:rsid w:val="00BE7493"/>
    <w:rsid w:val="00BF1598"/>
    <w:rsid w:val="00BF19E3"/>
    <w:rsid w:val="00BF2870"/>
    <w:rsid w:val="00BF35E9"/>
    <w:rsid w:val="00BF44E7"/>
    <w:rsid w:val="00BF6473"/>
    <w:rsid w:val="00BF6A6A"/>
    <w:rsid w:val="00BF6E1F"/>
    <w:rsid w:val="00C0127E"/>
    <w:rsid w:val="00C0234F"/>
    <w:rsid w:val="00C027BB"/>
    <w:rsid w:val="00C04259"/>
    <w:rsid w:val="00C0449C"/>
    <w:rsid w:val="00C0553F"/>
    <w:rsid w:val="00C05BD5"/>
    <w:rsid w:val="00C060DA"/>
    <w:rsid w:val="00C069F7"/>
    <w:rsid w:val="00C06C4F"/>
    <w:rsid w:val="00C07010"/>
    <w:rsid w:val="00C07D67"/>
    <w:rsid w:val="00C1118A"/>
    <w:rsid w:val="00C11627"/>
    <w:rsid w:val="00C11920"/>
    <w:rsid w:val="00C1225D"/>
    <w:rsid w:val="00C13219"/>
    <w:rsid w:val="00C14906"/>
    <w:rsid w:val="00C14D9C"/>
    <w:rsid w:val="00C14F7D"/>
    <w:rsid w:val="00C1570A"/>
    <w:rsid w:val="00C16732"/>
    <w:rsid w:val="00C17E96"/>
    <w:rsid w:val="00C204B9"/>
    <w:rsid w:val="00C20577"/>
    <w:rsid w:val="00C209F0"/>
    <w:rsid w:val="00C21457"/>
    <w:rsid w:val="00C219E1"/>
    <w:rsid w:val="00C22901"/>
    <w:rsid w:val="00C22EF6"/>
    <w:rsid w:val="00C23A4E"/>
    <w:rsid w:val="00C23AFE"/>
    <w:rsid w:val="00C23C8D"/>
    <w:rsid w:val="00C24ACA"/>
    <w:rsid w:val="00C25662"/>
    <w:rsid w:val="00C25D8E"/>
    <w:rsid w:val="00C266EC"/>
    <w:rsid w:val="00C26EA6"/>
    <w:rsid w:val="00C27386"/>
    <w:rsid w:val="00C30269"/>
    <w:rsid w:val="00C32F31"/>
    <w:rsid w:val="00C33149"/>
    <w:rsid w:val="00C334EC"/>
    <w:rsid w:val="00C366E7"/>
    <w:rsid w:val="00C36CDF"/>
    <w:rsid w:val="00C37888"/>
    <w:rsid w:val="00C4102F"/>
    <w:rsid w:val="00C41F4A"/>
    <w:rsid w:val="00C4452C"/>
    <w:rsid w:val="00C448E8"/>
    <w:rsid w:val="00C44C7A"/>
    <w:rsid w:val="00C45B2C"/>
    <w:rsid w:val="00C4656B"/>
    <w:rsid w:val="00C47685"/>
    <w:rsid w:val="00C50AC9"/>
    <w:rsid w:val="00C50E33"/>
    <w:rsid w:val="00C51AE5"/>
    <w:rsid w:val="00C51C8D"/>
    <w:rsid w:val="00C52FB3"/>
    <w:rsid w:val="00C53AB2"/>
    <w:rsid w:val="00C55541"/>
    <w:rsid w:val="00C56CDE"/>
    <w:rsid w:val="00C5754B"/>
    <w:rsid w:val="00C605CC"/>
    <w:rsid w:val="00C609A8"/>
    <w:rsid w:val="00C60A90"/>
    <w:rsid w:val="00C610E9"/>
    <w:rsid w:val="00C61910"/>
    <w:rsid w:val="00C61E32"/>
    <w:rsid w:val="00C642F1"/>
    <w:rsid w:val="00C64A82"/>
    <w:rsid w:val="00C655CD"/>
    <w:rsid w:val="00C65B6F"/>
    <w:rsid w:val="00C66506"/>
    <w:rsid w:val="00C67AD8"/>
    <w:rsid w:val="00C67CD4"/>
    <w:rsid w:val="00C71A20"/>
    <w:rsid w:val="00C7259F"/>
    <w:rsid w:val="00C72A17"/>
    <w:rsid w:val="00C72A5B"/>
    <w:rsid w:val="00C736BA"/>
    <w:rsid w:val="00C76D8E"/>
    <w:rsid w:val="00C77627"/>
    <w:rsid w:val="00C8045C"/>
    <w:rsid w:val="00C80949"/>
    <w:rsid w:val="00C80981"/>
    <w:rsid w:val="00C81770"/>
    <w:rsid w:val="00C818A1"/>
    <w:rsid w:val="00C82078"/>
    <w:rsid w:val="00C82218"/>
    <w:rsid w:val="00C835F5"/>
    <w:rsid w:val="00C83DD3"/>
    <w:rsid w:val="00C84BB8"/>
    <w:rsid w:val="00C85234"/>
    <w:rsid w:val="00C85588"/>
    <w:rsid w:val="00C85FE7"/>
    <w:rsid w:val="00C86728"/>
    <w:rsid w:val="00C911BD"/>
    <w:rsid w:val="00C91922"/>
    <w:rsid w:val="00C922EB"/>
    <w:rsid w:val="00C9284B"/>
    <w:rsid w:val="00C94099"/>
    <w:rsid w:val="00C9434E"/>
    <w:rsid w:val="00C95D8E"/>
    <w:rsid w:val="00C95DDB"/>
    <w:rsid w:val="00C969BC"/>
    <w:rsid w:val="00C96CB9"/>
    <w:rsid w:val="00C9718D"/>
    <w:rsid w:val="00C971D2"/>
    <w:rsid w:val="00CA0256"/>
    <w:rsid w:val="00CA0F6D"/>
    <w:rsid w:val="00CA1546"/>
    <w:rsid w:val="00CA19A6"/>
    <w:rsid w:val="00CA2C7F"/>
    <w:rsid w:val="00CA32A4"/>
    <w:rsid w:val="00CA3643"/>
    <w:rsid w:val="00CA3E50"/>
    <w:rsid w:val="00CA4601"/>
    <w:rsid w:val="00CA4E94"/>
    <w:rsid w:val="00CA54AB"/>
    <w:rsid w:val="00CA54CC"/>
    <w:rsid w:val="00CA5862"/>
    <w:rsid w:val="00CA5BD9"/>
    <w:rsid w:val="00CA7822"/>
    <w:rsid w:val="00CA7FBF"/>
    <w:rsid w:val="00CB149F"/>
    <w:rsid w:val="00CB28E3"/>
    <w:rsid w:val="00CB3157"/>
    <w:rsid w:val="00CB3F19"/>
    <w:rsid w:val="00CB4E12"/>
    <w:rsid w:val="00CB4E26"/>
    <w:rsid w:val="00CB4E6A"/>
    <w:rsid w:val="00CB5919"/>
    <w:rsid w:val="00CB6E2B"/>
    <w:rsid w:val="00CB718B"/>
    <w:rsid w:val="00CB776C"/>
    <w:rsid w:val="00CC0228"/>
    <w:rsid w:val="00CC0E09"/>
    <w:rsid w:val="00CC1578"/>
    <w:rsid w:val="00CC1697"/>
    <w:rsid w:val="00CC18AA"/>
    <w:rsid w:val="00CC18FF"/>
    <w:rsid w:val="00CC2BBD"/>
    <w:rsid w:val="00CC2F13"/>
    <w:rsid w:val="00CC3513"/>
    <w:rsid w:val="00CC5427"/>
    <w:rsid w:val="00CC66D4"/>
    <w:rsid w:val="00CC67BD"/>
    <w:rsid w:val="00CC7CDB"/>
    <w:rsid w:val="00CC7DEC"/>
    <w:rsid w:val="00CD0742"/>
    <w:rsid w:val="00CD09AA"/>
    <w:rsid w:val="00CD0D74"/>
    <w:rsid w:val="00CD0FF4"/>
    <w:rsid w:val="00CD2C5C"/>
    <w:rsid w:val="00CD44D3"/>
    <w:rsid w:val="00CD524B"/>
    <w:rsid w:val="00CD67C7"/>
    <w:rsid w:val="00CD6C80"/>
    <w:rsid w:val="00CD7C32"/>
    <w:rsid w:val="00CD7F61"/>
    <w:rsid w:val="00CE074A"/>
    <w:rsid w:val="00CE17C4"/>
    <w:rsid w:val="00CE198C"/>
    <w:rsid w:val="00CE1B1F"/>
    <w:rsid w:val="00CE2455"/>
    <w:rsid w:val="00CE2A99"/>
    <w:rsid w:val="00CE2CA3"/>
    <w:rsid w:val="00CE4966"/>
    <w:rsid w:val="00CE49FE"/>
    <w:rsid w:val="00CE63E2"/>
    <w:rsid w:val="00CE6E58"/>
    <w:rsid w:val="00CE6F1D"/>
    <w:rsid w:val="00CE7C79"/>
    <w:rsid w:val="00CF06CB"/>
    <w:rsid w:val="00CF1270"/>
    <w:rsid w:val="00CF1E44"/>
    <w:rsid w:val="00CF1F5C"/>
    <w:rsid w:val="00CF222A"/>
    <w:rsid w:val="00CF2348"/>
    <w:rsid w:val="00CF2FFF"/>
    <w:rsid w:val="00CF31AE"/>
    <w:rsid w:val="00CF3A3D"/>
    <w:rsid w:val="00CF3D60"/>
    <w:rsid w:val="00CF406A"/>
    <w:rsid w:val="00CF4441"/>
    <w:rsid w:val="00CF5A86"/>
    <w:rsid w:val="00CF5FC5"/>
    <w:rsid w:val="00CF69DE"/>
    <w:rsid w:val="00CF6DAD"/>
    <w:rsid w:val="00D0086E"/>
    <w:rsid w:val="00D00B98"/>
    <w:rsid w:val="00D016BD"/>
    <w:rsid w:val="00D02128"/>
    <w:rsid w:val="00D0313C"/>
    <w:rsid w:val="00D03700"/>
    <w:rsid w:val="00D039FF"/>
    <w:rsid w:val="00D03DF0"/>
    <w:rsid w:val="00D05E83"/>
    <w:rsid w:val="00D06880"/>
    <w:rsid w:val="00D07301"/>
    <w:rsid w:val="00D10AB8"/>
    <w:rsid w:val="00D1220C"/>
    <w:rsid w:val="00D14086"/>
    <w:rsid w:val="00D15089"/>
    <w:rsid w:val="00D165B4"/>
    <w:rsid w:val="00D17349"/>
    <w:rsid w:val="00D17B9C"/>
    <w:rsid w:val="00D220CB"/>
    <w:rsid w:val="00D225FE"/>
    <w:rsid w:val="00D25B6A"/>
    <w:rsid w:val="00D25F66"/>
    <w:rsid w:val="00D2679F"/>
    <w:rsid w:val="00D27F6E"/>
    <w:rsid w:val="00D3293E"/>
    <w:rsid w:val="00D32CAC"/>
    <w:rsid w:val="00D35195"/>
    <w:rsid w:val="00D352E8"/>
    <w:rsid w:val="00D35D30"/>
    <w:rsid w:val="00D3698E"/>
    <w:rsid w:val="00D410D2"/>
    <w:rsid w:val="00D41865"/>
    <w:rsid w:val="00D42211"/>
    <w:rsid w:val="00D428C9"/>
    <w:rsid w:val="00D42A7C"/>
    <w:rsid w:val="00D42FA1"/>
    <w:rsid w:val="00D441F2"/>
    <w:rsid w:val="00D45059"/>
    <w:rsid w:val="00D45130"/>
    <w:rsid w:val="00D4531C"/>
    <w:rsid w:val="00D45FC7"/>
    <w:rsid w:val="00D476AD"/>
    <w:rsid w:val="00D5061D"/>
    <w:rsid w:val="00D50DE2"/>
    <w:rsid w:val="00D50E27"/>
    <w:rsid w:val="00D53333"/>
    <w:rsid w:val="00D53F38"/>
    <w:rsid w:val="00D54F66"/>
    <w:rsid w:val="00D55447"/>
    <w:rsid w:val="00D55A47"/>
    <w:rsid w:val="00D561EC"/>
    <w:rsid w:val="00D568B1"/>
    <w:rsid w:val="00D60E84"/>
    <w:rsid w:val="00D60E89"/>
    <w:rsid w:val="00D61BF1"/>
    <w:rsid w:val="00D61FF4"/>
    <w:rsid w:val="00D62F63"/>
    <w:rsid w:val="00D63C2A"/>
    <w:rsid w:val="00D64639"/>
    <w:rsid w:val="00D649E8"/>
    <w:rsid w:val="00D65A6E"/>
    <w:rsid w:val="00D66094"/>
    <w:rsid w:val="00D6630C"/>
    <w:rsid w:val="00D66C72"/>
    <w:rsid w:val="00D70579"/>
    <w:rsid w:val="00D71D26"/>
    <w:rsid w:val="00D72379"/>
    <w:rsid w:val="00D72589"/>
    <w:rsid w:val="00D72C37"/>
    <w:rsid w:val="00D72D08"/>
    <w:rsid w:val="00D75F86"/>
    <w:rsid w:val="00D80352"/>
    <w:rsid w:val="00D812F9"/>
    <w:rsid w:val="00D82400"/>
    <w:rsid w:val="00D826BD"/>
    <w:rsid w:val="00D82F99"/>
    <w:rsid w:val="00D83F47"/>
    <w:rsid w:val="00D845F6"/>
    <w:rsid w:val="00D8540F"/>
    <w:rsid w:val="00D86B7A"/>
    <w:rsid w:val="00D879EA"/>
    <w:rsid w:val="00D87C31"/>
    <w:rsid w:val="00D907BE"/>
    <w:rsid w:val="00D90ADC"/>
    <w:rsid w:val="00D90BF2"/>
    <w:rsid w:val="00D9171F"/>
    <w:rsid w:val="00D925BD"/>
    <w:rsid w:val="00D94EA3"/>
    <w:rsid w:val="00D954F9"/>
    <w:rsid w:val="00D95609"/>
    <w:rsid w:val="00D9573B"/>
    <w:rsid w:val="00D95D50"/>
    <w:rsid w:val="00DA05EC"/>
    <w:rsid w:val="00DA09DD"/>
    <w:rsid w:val="00DA117F"/>
    <w:rsid w:val="00DA23C3"/>
    <w:rsid w:val="00DA4C15"/>
    <w:rsid w:val="00DA50B8"/>
    <w:rsid w:val="00DA666E"/>
    <w:rsid w:val="00DA696B"/>
    <w:rsid w:val="00DB084E"/>
    <w:rsid w:val="00DB10A9"/>
    <w:rsid w:val="00DB1883"/>
    <w:rsid w:val="00DB32FB"/>
    <w:rsid w:val="00DB3DFA"/>
    <w:rsid w:val="00DB6621"/>
    <w:rsid w:val="00DC0322"/>
    <w:rsid w:val="00DC0ADC"/>
    <w:rsid w:val="00DC10C8"/>
    <w:rsid w:val="00DC2D10"/>
    <w:rsid w:val="00DC30ED"/>
    <w:rsid w:val="00DC3570"/>
    <w:rsid w:val="00DC45DC"/>
    <w:rsid w:val="00DC6DF9"/>
    <w:rsid w:val="00DD09D3"/>
    <w:rsid w:val="00DD0CC5"/>
    <w:rsid w:val="00DD0F2B"/>
    <w:rsid w:val="00DD15A7"/>
    <w:rsid w:val="00DD23E7"/>
    <w:rsid w:val="00DD3A37"/>
    <w:rsid w:val="00DD3C27"/>
    <w:rsid w:val="00DD3FDC"/>
    <w:rsid w:val="00DD5563"/>
    <w:rsid w:val="00DD5939"/>
    <w:rsid w:val="00DD5F7F"/>
    <w:rsid w:val="00DD7974"/>
    <w:rsid w:val="00DE0509"/>
    <w:rsid w:val="00DE19ED"/>
    <w:rsid w:val="00DE3908"/>
    <w:rsid w:val="00DE4038"/>
    <w:rsid w:val="00DE4EA1"/>
    <w:rsid w:val="00DE5E51"/>
    <w:rsid w:val="00DE5ED2"/>
    <w:rsid w:val="00DE69F7"/>
    <w:rsid w:val="00DE6A51"/>
    <w:rsid w:val="00DE705F"/>
    <w:rsid w:val="00DF1348"/>
    <w:rsid w:val="00DF2BDE"/>
    <w:rsid w:val="00DF30EA"/>
    <w:rsid w:val="00DF3432"/>
    <w:rsid w:val="00DF34E5"/>
    <w:rsid w:val="00DF60DF"/>
    <w:rsid w:val="00DF6842"/>
    <w:rsid w:val="00DF7E03"/>
    <w:rsid w:val="00E0008A"/>
    <w:rsid w:val="00E00F74"/>
    <w:rsid w:val="00E01A42"/>
    <w:rsid w:val="00E01E71"/>
    <w:rsid w:val="00E03155"/>
    <w:rsid w:val="00E10C31"/>
    <w:rsid w:val="00E1258A"/>
    <w:rsid w:val="00E126FE"/>
    <w:rsid w:val="00E12FCD"/>
    <w:rsid w:val="00E1652F"/>
    <w:rsid w:val="00E1718D"/>
    <w:rsid w:val="00E17961"/>
    <w:rsid w:val="00E20C30"/>
    <w:rsid w:val="00E20F7C"/>
    <w:rsid w:val="00E22391"/>
    <w:rsid w:val="00E227F8"/>
    <w:rsid w:val="00E246A4"/>
    <w:rsid w:val="00E247F3"/>
    <w:rsid w:val="00E25824"/>
    <w:rsid w:val="00E26380"/>
    <w:rsid w:val="00E26837"/>
    <w:rsid w:val="00E26B99"/>
    <w:rsid w:val="00E26BAA"/>
    <w:rsid w:val="00E26FA0"/>
    <w:rsid w:val="00E313C4"/>
    <w:rsid w:val="00E316B1"/>
    <w:rsid w:val="00E32FBA"/>
    <w:rsid w:val="00E330E0"/>
    <w:rsid w:val="00E348D0"/>
    <w:rsid w:val="00E34C7C"/>
    <w:rsid w:val="00E35332"/>
    <w:rsid w:val="00E364AC"/>
    <w:rsid w:val="00E36644"/>
    <w:rsid w:val="00E36DB1"/>
    <w:rsid w:val="00E37352"/>
    <w:rsid w:val="00E3737A"/>
    <w:rsid w:val="00E3737C"/>
    <w:rsid w:val="00E41CE8"/>
    <w:rsid w:val="00E41CEC"/>
    <w:rsid w:val="00E42910"/>
    <w:rsid w:val="00E42B1B"/>
    <w:rsid w:val="00E43A43"/>
    <w:rsid w:val="00E43B51"/>
    <w:rsid w:val="00E449B4"/>
    <w:rsid w:val="00E45584"/>
    <w:rsid w:val="00E455C2"/>
    <w:rsid w:val="00E45950"/>
    <w:rsid w:val="00E46730"/>
    <w:rsid w:val="00E47100"/>
    <w:rsid w:val="00E4798E"/>
    <w:rsid w:val="00E50061"/>
    <w:rsid w:val="00E51F49"/>
    <w:rsid w:val="00E52389"/>
    <w:rsid w:val="00E52765"/>
    <w:rsid w:val="00E52EE2"/>
    <w:rsid w:val="00E5319B"/>
    <w:rsid w:val="00E53A1A"/>
    <w:rsid w:val="00E53B18"/>
    <w:rsid w:val="00E53B9B"/>
    <w:rsid w:val="00E54488"/>
    <w:rsid w:val="00E56252"/>
    <w:rsid w:val="00E56357"/>
    <w:rsid w:val="00E567A3"/>
    <w:rsid w:val="00E56BCA"/>
    <w:rsid w:val="00E57395"/>
    <w:rsid w:val="00E57D1C"/>
    <w:rsid w:val="00E6131E"/>
    <w:rsid w:val="00E624F0"/>
    <w:rsid w:val="00E63856"/>
    <w:rsid w:val="00E64037"/>
    <w:rsid w:val="00E6405A"/>
    <w:rsid w:val="00E642B6"/>
    <w:rsid w:val="00E64B35"/>
    <w:rsid w:val="00E65598"/>
    <w:rsid w:val="00E65B39"/>
    <w:rsid w:val="00E66107"/>
    <w:rsid w:val="00E6639C"/>
    <w:rsid w:val="00E667C9"/>
    <w:rsid w:val="00E670FE"/>
    <w:rsid w:val="00E6741E"/>
    <w:rsid w:val="00E6743D"/>
    <w:rsid w:val="00E67791"/>
    <w:rsid w:val="00E6786E"/>
    <w:rsid w:val="00E703C5"/>
    <w:rsid w:val="00E7113D"/>
    <w:rsid w:val="00E727B2"/>
    <w:rsid w:val="00E73864"/>
    <w:rsid w:val="00E73B12"/>
    <w:rsid w:val="00E768D1"/>
    <w:rsid w:val="00E76CE1"/>
    <w:rsid w:val="00E805BE"/>
    <w:rsid w:val="00E81C3C"/>
    <w:rsid w:val="00E82116"/>
    <w:rsid w:val="00E82138"/>
    <w:rsid w:val="00E831CB"/>
    <w:rsid w:val="00E83266"/>
    <w:rsid w:val="00E84166"/>
    <w:rsid w:val="00E85743"/>
    <w:rsid w:val="00E85B42"/>
    <w:rsid w:val="00E86F3A"/>
    <w:rsid w:val="00E90C05"/>
    <w:rsid w:val="00E914DC"/>
    <w:rsid w:val="00E92155"/>
    <w:rsid w:val="00E9398F"/>
    <w:rsid w:val="00E9409E"/>
    <w:rsid w:val="00E94115"/>
    <w:rsid w:val="00E95B1A"/>
    <w:rsid w:val="00E95E4F"/>
    <w:rsid w:val="00E96F50"/>
    <w:rsid w:val="00E97A96"/>
    <w:rsid w:val="00EA20F7"/>
    <w:rsid w:val="00EA2ACA"/>
    <w:rsid w:val="00EA2D1B"/>
    <w:rsid w:val="00EA3E30"/>
    <w:rsid w:val="00EA4390"/>
    <w:rsid w:val="00EA4B69"/>
    <w:rsid w:val="00EA4EFF"/>
    <w:rsid w:val="00EA60E4"/>
    <w:rsid w:val="00EA7471"/>
    <w:rsid w:val="00EB01B9"/>
    <w:rsid w:val="00EB023B"/>
    <w:rsid w:val="00EB1BFA"/>
    <w:rsid w:val="00EB25EF"/>
    <w:rsid w:val="00EB3FC4"/>
    <w:rsid w:val="00EB4864"/>
    <w:rsid w:val="00EB68A7"/>
    <w:rsid w:val="00EB727F"/>
    <w:rsid w:val="00EB72C8"/>
    <w:rsid w:val="00EB7D3D"/>
    <w:rsid w:val="00EC27BE"/>
    <w:rsid w:val="00EC2821"/>
    <w:rsid w:val="00EC2E54"/>
    <w:rsid w:val="00EC50B2"/>
    <w:rsid w:val="00EC5312"/>
    <w:rsid w:val="00EC5861"/>
    <w:rsid w:val="00EC6FDD"/>
    <w:rsid w:val="00EC7D6E"/>
    <w:rsid w:val="00EC7F55"/>
    <w:rsid w:val="00ED0977"/>
    <w:rsid w:val="00ED118D"/>
    <w:rsid w:val="00ED1E8A"/>
    <w:rsid w:val="00ED1EFA"/>
    <w:rsid w:val="00ED23A1"/>
    <w:rsid w:val="00ED3CF4"/>
    <w:rsid w:val="00ED4344"/>
    <w:rsid w:val="00ED4A6B"/>
    <w:rsid w:val="00ED4CB1"/>
    <w:rsid w:val="00ED4CEA"/>
    <w:rsid w:val="00ED63A8"/>
    <w:rsid w:val="00ED67C4"/>
    <w:rsid w:val="00ED6CC2"/>
    <w:rsid w:val="00ED7234"/>
    <w:rsid w:val="00ED740C"/>
    <w:rsid w:val="00ED7F30"/>
    <w:rsid w:val="00EE0096"/>
    <w:rsid w:val="00EE0561"/>
    <w:rsid w:val="00EE40FE"/>
    <w:rsid w:val="00EE4785"/>
    <w:rsid w:val="00EE48BE"/>
    <w:rsid w:val="00EE6784"/>
    <w:rsid w:val="00EE7890"/>
    <w:rsid w:val="00EF003D"/>
    <w:rsid w:val="00EF0D62"/>
    <w:rsid w:val="00EF11C0"/>
    <w:rsid w:val="00EF18BE"/>
    <w:rsid w:val="00EF5B8C"/>
    <w:rsid w:val="00EF600B"/>
    <w:rsid w:val="00EF692E"/>
    <w:rsid w:val="00EF7916"/>
    <w:rsid w:val="00EF7D78"/>
    <w:rsid w:val="00F000C3"/>
    <w:rsid w:val="00F00EBA"/>
    <w:rsid w:val="00F0128A"/>
    <w:rsid w:val="00F01F34"/>
    <w:rsid w:val="00F02719"/>
    <w:rsid w:val="00F03346"/>
    <w:rsid w:val="00F04556"/>
    <w:rsid w:val="00F04750"/>
    <w:rsid w:val="00F05016"/>
    <w:rsid w:val="00F05FD8"/>
    <w:rsid w:val="00F06845"/>
    <w:rsid w:val="00F06E30"/>
    <w:rsid w:val="00F07C20"/>
    <w:rsid w:val="00F102A6"/>
    <w:rsid w:val="00F11D20"/>
    <w:rsid w:val="00F11DA6"/>
    <w:rsid w:val="00F13047"/>
    <w:rsid w:val="00F1445F"/>
    <w:rsid w:val="00F14D01"/>
    <w:rsid w:val="00F14EEA"/>
    <w:rsid w:val="00F15C71"/>
    <w:rsid w:val="00F17188"/>
    <w:rsid w:val="00F17B56"/>
    <w:rsid w:val="00F20471"/>
    <w:rsid w:val="00F206C6"/>
    <w:rsid w:val="00F20EE6"/>
    <w:rsid w:val="00F21225"/>
    <w:rsid w:val="00F21A26"/>
    <w:rsid w:val="00F21A88"/>
    <w:rsid w:val="00F2388A"/>
    <w:rsid w:val="00F2429B"/>
    <w:rsid w:val="00F24E10"/>
    <w:rsid w:val="00F2535A"/>
    <w:rsid w:val="00F25671"/>
    <w:rsid w:val="00F25728"/>
    <w:rsid w:val="00F25D70"/>
    <w:rsid w:val="00F26156"/>
    <w:rsid w:val="00F2664C"/>
    <w:rsid w:val="00F269CC"/>
    <w:rsid w:val="00F27CFB"/>
    <w:rsid w:val="00F3003D"/>
    <w:rsid w:val="00F313C9"/>
    <w:rsid w:val="00F31FDB"/>
    <w:rsid w:val="00F32532"/>
    <w:rsid w:val="00F32CE3"/>
    <w:rsid w:val="00F330DE"/>
    <w:rsid w:val="00F33578"/>
    <w:rsid w:val="00F357C5"/>
    <w:rsid w:val="00F358BF"/>
    <w:rsid w:val="00F36804"/>
    <w:rsid w:val="00F36B0F"/>
    <w:rsid w:val="00F3710E"/>
    <w:rsid w:val="00F4031F"/>
    <w:rsid w:val="00F4081C"/>
    <w:rsid w:val="00F40AA4"/>
    <w:rsid w:val="00F40FFA"/>
    <w:rsid w:val="00F41E38"/>
    <w:rsid w:val="00F41F94"/>
    <w:rsid w:val="00F41FEE"/>
    <w:rsid w:val="00F422AE"/>
    <w:rsid w:val="00F43285"/>
    <w:rsid w:val="00F43887"/>
    <w:rsid w:val="00F453AA"/>
    <w:rsid w:val="00F4604E"/>
    <w:rsid w:val="00F46512"/>
    <w:rsid w:val="00F47078"/>
    <w:rsid w:val="00F4731A"/>
    <w:rsid w:val="00F478C8"/>
    <w:rsid w:val="00F50091"/>
    <w:rsid w:val="00F5065F"/>
    <w:rsid w:val="00F50D9C"/>
    <w:rsid w:val="00F50E6C"/>
    <w:rsid w:val="00F50FAF"/>
    <w:rsid w:val="00F516BC"/>
    <w:rsid w:val="00F51FC4"/>
    <w:rsid w:val="00F521C7"/>
    <w:rsid w:val="00F523DC"/>
    <w:rsid w:val="00F52F16"/>
    <w:rsid w:val="00F562FD"/>
    <w:rsid w:val="00F5657F"/>
    <w:rsid w:val="00F56DC5"/>
    <w:rsid w:val="00F56F72"/>
    <w:rsid w:val="00F57266"/>
    <w:rsid w:val="00F572AF"/>
    <w:rsid w:val="00F57F06"/>
    <w:rsid w:val="00F61025"/>
    <w:rsid w:val="00F63786"/>
    <w:rsid w:val="00F640A9"/>
    <w:rsid w:val="00F646ED"/>
    <w:rsid w:val="00F647F6"/>
    <w:rsid w:val="00F65142"/>
    <w:rsid w:val="00F653E4"/>
    <w:rsid w:val="00F66E62"/>
    <w:rsid w:val="00F6794D"/>
    <w:rsid w:val="00F679BF"/>
    <w:rsid w:val="00F70CAF"/>
    <w:rsid w:val="00F70EF8"/>
    <w:rsid w:val="00F732A4"/>
    <w:rsid w:val="00F747FC"/>
    <w:rsid w:val="00F750CA"/>
    <w:rsid w:val="00F751BB"/>
    <w:rsid w:val="00F756F6"/>
    <w:rsid w:val="00F75CAA"/>
    <w:rsid w:val="00F76222"/>
    <w:rsid w:val="00F762B0"/>
    <w:rsid w:val="00F7735B"/>
    <w:rsid w:val="00F80D20"/>
    <w:rsid w:val="00F8127C"/>
    <w:rsid w:val="00F81984"/>
    <w:rsid w:val="00F81A1B"/>
    <w:rsid w:val="00F81D16"/>
    <w:rsid w:val="00F82466"/>
    <w:rsid w:val="00F83240"/>
    <w:rsid w:val="00F851C4"/>
    <w:rsid w:val="00F85467"/>
    <w:rsid w:val="00F8549C"/>
    <w:rsid w:val="00F85ABD"/>
    <w:rsid w:val="00F867A4"/>
    <w:rsid w:val="00F879DE"/>
    <w:rsid w:val="00F87C07"/>
    <w:rsid w:val="00F87C4B"/>
    <w:rsid w:val="00F91169"/>
    <w:rsid w:val="00F918ED"/>
    <w:rsid w:val="00F9209A"/>
    <w:rsid w:val="00F92A4A"/>
    <w:rsid w:val="00F953D4"/>
    <w:rsid w:val="00FA25EE"/>
    <w:rsid w:val="00FA2A49"/>
    <w:rsid w:val="00FA376A"/>
    <w:rsid w:val="00FA4491"/>
    <w:rsid w:val="00FA4AC3"/>
    <w:rsid w:val="00FA4B9B"/>
    <w:rsid w:val="00FA5049"/>
    <w:rsid w:val="00FA54AD"/>
    <w:rsid w:val="00FA5B52"/>
    <w:rsid w:val="00FA5EA0"/>
    <w:rsid w:val="00FA64C5"/>
    <w:rsid w:val="00FA6E12"/>
    <w:rsid w:val="00FA76FF"/>
    <w:rsid w:val="00FA7CCE"/>
    <w:rsid w:val="00FB00F9"/>
    <w:rsid w:val="00FB11AA"/>
    <w:rsid w:val="00FB1BAD"/>
    <w:rsid w:val="00FB388F"/>
    <w:rsid w:val="00FB4858"/>
    <w:rsid w:val="00FB4BF8"/>
    <w:rsid w:val="00FB53AD"/>
    <w:rsid w:val="00FB56FE"/>
    <w:rsid w:val="00FB6F45"/>
    <w:rsid w:val="00FC00C9"/>
    <w:rsid w:val="00FC00F4"/>
    <w:rsid w:val="00FC0AA1"/>
    <w:rsid w:val="00FC30DF"/>
    <w:rsid w:val="00FC31F5"/>
    <w:rsid w:val="00FC4764"/>
    <w:rsid w:val="00FC4A13"/>
    <w:rsid w:val="00FC53B4"/>
    <w:rsid w:val="00FC54A5"/>
    <w:rsid w:val="00FC623E"/>
    <w:rsid w:val="00FC704D"/>
    <w:rsid w:val="00FC71B5"/>
    <w:rsid w:val="00FD0AE0"/>
    <w:rsid w:val="00FD1BDE"/>
    <w:rsid w:val="00FD23C3"/>
    <w:rsid w:val="00FD38E4"/>
    <w:rsid w:val="00FD72F5"/>
    <w:rsid w:val="00FD7FBF"/>
    <w:rsid w:val="00FE0739"/>
    <w:rsid w:val="00FE0C4E"/>
    <w:rsid w:val="00FE1045"/>
    <w:rsid w:val="00FE130B"/>
    <w:rsid w:val="00FE1DCC"/>
    <w:rsid w:val="00FE2283"/>
    <w:rsid w:val="00FE3105"/>
    <w:rsid w:val="00FE3147"/>
    <w:rsid w:val="00FE44A3"/>
    <w:rsid w:val="00FF1028"/>
    <w:rsid w:val="00FF111E"/>
    <w:rsid w:val="00FF1678"/>
    <w:rsid w:val="00FF1687"/>
    <w:rsid w:val="00FF27A5"/>
    <w:rsid w:val="00FF2D46"/>
    <w:rsid w:val="00FF35B9"/>
    <w:rsid w:val="00FF3D1D"/>
    <w:rsid w:val="00FF486B"/>
    <w:rsid w:val="00FF59C9"/>
    <w:rsid w:val="00FF60CD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8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2F9E3-E8DC-4C13-9E76-1A28B423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560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Fininki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Ilyzova</dc:creator>
  <cp:lastModifiedBy>Винокурова Елена Борисовна</cp:lastModifiedBy>
  <cp:revision>14</cp:revision>
  <cp:lastPrinted>2023-10-05T14:55:00Z</cp:lastPrinted>
  <dcterms:created xsi:type="dcterms:W3CDTF">2023-10-04T10:36:00Z</dcterms:created>
  <dcterms:modified xsi:type="dcterms:W3CDTF">2023-10-19T05:49:00Z</dcterms:modified>
</cp:coreProperties>
</file>