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690"/>
        <w:gridCol w:w="4665"/>
      </w:tblGrid>
      <w:tr w:rsidR="003D0244" w:rsidRPr="007954C0" w14:paraId="08453FB5" w14:textId="77777777" w:rsidTr="00CF50D8">
        <w:tc>
          <w:tcPr>
            <w:tcW w:w="4785" w:type="dxa"/>
            <w:shd w:val="clear" w:color="auto" w:fill="auto"/>
          </w:tcPr>
          <w:p w14:paraId="6B5193B3" w14:textId="77777777"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48AD25" wp14:editId="2D2710A7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14:paraId="339C2507" w14:textId="77777777"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  <w:tr w:rsidR="003D0244" w:rsidRPr="007954C0" w14:paraId="55E780DF" w14:textId="77777777" w:rsidTr="00CF50D8">
        <w:tc>
          <w:tcPr>
            <w:tcW w:w="4785" w:type="dxa"/>
            <w:shd w:val="clear" w:color="auto" w:fill="auto"/>
          </w:tcPr>
          <w:p w14:paraId="63A9C523" w14:textId="77777777"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2FCCD60" w14:textId="77777777" w:rsidR="003D0244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ГЛАВА</w:t>
            </w:r>
            <w:r w:rsidRPr="007954C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пРИМОРСКОГО МУНИЦИПАЛЬНОГО ОКРУГА</w:t>
            </w:r>
          </w:p>
          <w:p w14:paraId="375F8071" w14:textId="77777777"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аРХАНГЕЛЬСКОЙ ОБЛАСТИ</w:t>
            </w:r>
          </w:p>
          <w:p w14:paraId="65CF3B1A" w14:textId="77777777" w:rsidR="003D0244" w:rsidRPr="007954C0" w:rsidRDefault="003D0244" w:rsidP="00CF50D8">
            <w:pPr>
              <w:suppressAutoHyphens/>
              <w:overflowPunct w:val="0"/>
              <w:autoSpaceDE w:val="0"/>
              <w:spacing w:after="0" w:line="360" w:lineRule="exac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A1B534C" w14:textId="77777777"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просп. Ломоносова, 30, г. Архангельск, 163002,</w:t>
            </w:r>
          </w:p>
          <w:p w14:paraId="6557784D" w14:textId="77777777"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тел. (8182) 68-22-17, тел./факс (8182) 68-20-19,</w:t>
            </w:r>
          </w:p>
          <w:p w14:paraId="67AF1F2D" w14:textId="77777777" w:rsidR="003D0244" w:rsidRPr="00E22343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mail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: 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amo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@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primadm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ru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,</w:t>
            </w:r>
          </w:p>
          <w:p w14:paraId="444BEF31" w14:textId="77777777" w:rsidR="003D0244" w:rsidRPr="007954C0" w:rsidRDefault="00F458EF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hyperlink r:id="rId5" w:history="1"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http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://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www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primadm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ru</w:t>
              </w:r>
            </w:hyperlink>
          </w:p>
          <w:p w14:paraId="30240F95" w14:textId="77777777"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276865E" w14:textId="05E6FFE4" w:rsidR="003D0244" w:rsidRPr="007954C0" w:rsidRDefault="00B72941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F458E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» ноября </w:t>
            </w:r>
            <w:r w:rsidR="003553C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2023 </w:t>
            </w:r>
            <w:r w:rsidR="003553CE"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  <w:r w:rsidR="003D0244"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_______</w:t>
            </w:r>
          </w:p>
          <w:p w14:paraId="480DA9AD" w14:textId="77777777"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F33307B" w14:textId="77777777"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6" w:type="dxa"/>
            <w:shd w:val="clear" w:color="auto" w:fill="auto"/>
          </w:tcPr>
          <w:p w14:paraId="79D7C854" w14:textId="77777777" w:rsidR="003D0244" w:rsidRDefault="003D0244" w:rsidP="00B72941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14:paraId="662D4310" w14:textId="77777777" w:rsidR="003D0244" w:rsidRPr="003D0244" w:rsidRDefault="003553CE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  <w:r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t>Собрание депутатов</w:t>
            </w:r>
            <w:r w:rsidR="003D0244"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br/>
              <w:t>Приморского муниципального округа Архангельской области</w:t>
            </w:r>
          </w:p>
          <w:p w14:paraId="7172A316" w14:textId="77777777"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</w:tbl>
    <w:p w14:paraId="2D47CAD9" w14:textId="63B05D4F" w:rsidR="00B72941" w:rsidRPr="00B72941" w:rsidRDefault="00B72941" w:rsidP="00B729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2941">
        <w:rPr>
          <w:rFonts w:ascii="Times New Roman" w:eastAsia="Lucida Sans Unicode" w:hAnsi="Times New Roman" w:cs="Times New Roman"/>
          <w:sz w:val="26"/>
          <w:szCs w:val="26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областным законом от 2 мая 2023 года № 706-43-ОЗ «О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Приморский муниципальный округа Архангельской области», решением Приморского муниципального округа Архангельской области от 5 октября 2023 года № 13 «О правопреемстве органов местного самоуправления Приморского муниципального округа Архангельской области», администрация муниципального образования «Приморский муниципальный район» вносит на четвертую очередную сессию Собрания депутатов Приморского муниципального округа проект решения Собрания депутатов </w:t>
      </w:r>
      <w:r w:rsidR="002441F4">
        <w:rPr>
          <w:rFonts w:ascii="Times New Roman" w:eastAsia="Lucida Sans Unicode" w:hAnsi="Times New Roman" w:cs="Times New Roman"/>
          <w:sz w:val="26"/>
          <w:szCs w:val="26"/>
        </w:rPr>
        <w:t>«</w:t>
      </w:r>
      <w:r w:rsidR="002441F4" w:rsidRPr="002441F4">
        <w:rPr>
          <w:rFonts w:ascii="Times New Roman" w:eastAsia="Lucida Sans Unicode" w:hAnsi="Times New Roman" w:cs="Times New Roman"/>
          <w:sz w:val="26"/>
          <w:szCs w:val="26"/>
        </w:rPr>
        <w:t>О переименовании управления экономики и прогнозирования администрации муниципального образования «Приморский муниципальный район» и утверждении Положения об управлении экономики и прогнозирования администрации Приморского муниципального округа Архангельской области</w:t>
      </w:r>
      <w:r w:rsidR="002441F4">
        <w:rPr>
          <w:rFonts w:ascii="Times New Roman" w:eastAsia="Lucida Sans Unicode" w:hAnsi="Times New Roman" w:cs="Times New Roman"/>
          <w:sz w:val="26"/>
          <w:szCs w:val="26"/>
        </w:rPr>
        <w:t>»</w:t>
      </w:r>
      <w:r w:rsidRPr="00B72941">
        <w:rPr>
          <w:rFonts w:ascii="Times New Roman" w:eastAsia="Lucida Sans Unicode" w:hAnsi="Times New Roman" w:cs="Times New Roman"/>
          <w:sz w:val="26"/>
          <w:szCs w:val="26"/>
        </w:rPr>
        <w:t>.</w:t>
      </w:r>
    </w:p>
    <w:p w14:paraId="363DA686" w14:textId="0B6A2E37" w:rsidR="00B72941" w:rsidRPr="00B72941" w:rsidRDefault="00B72941" w:rsidP="00B72941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2941">
        <w:rPr>
          <w:rFonts w:ascii="Times New Roman" w:hAnsi="Times New Roman" w:cs="Times New Roman"/>
          <w:sz w:val="26"/>
          <w:szCs w:val="26"/>
        </w:rPr>
        <w:t>Официальным представителем по данному вопросу назначается заместитель главы местной администрации</w:t>
      </w:r>
      <w:r w:rsidR="002441F4">
        <w:rPr>
          <w:rFonts w:ascii="Times New Roman" w:hAnsi="Times New Roman" w:cs="Times New Roman"/>
          <w:sz w:val="26"/>
          <w:szCs w:val="26"/>
        </w:rPr>
        <w:t xml:space="preserve"> по инвестиционному развитию</w:t>
      </w:r>
      <w:r w:rsidRPr="00B72941">
        <w:rPr>
          <w:rFonts w:ascii="Times New Roman" w:hAnsi="Times New Roman" w:cs="Times New Roman"/>
          <w:sz w:val="26"/>
          <w:szCs w:val="26"/>
        </w:rPr>
        <w:t xml:space="preserve">, начальник управления </w:t>
      </w:r>
      <w:r w:rsidR="002441F4">
        <w:rPr>
          <w:rFonts w:ascii="Times New Roman" w:hAnsi="Times New Roman" w:cs="Times New Roman"/>
          <w:sz w:val="26"/>
          <w:szCs w:val="26"/>
        </w:rPr>
        <w:t>экономики и прогнозирования</w:t>
      </w:r>
      <w:r w:rsidRPr="00B72941">
        <w:rPr>
          <w:rFonts w:ascii="Times New Roman" w:hAnsi="Times New Roman" w:cs="Times New Roman"/>
          <w:sz w:val="26"/>
          <w:szCs w:val="26"/>
        </w:rPr>
        <w:t xml:space="preserve"> — </w:t>
      </w:r>
      <w:r w:rsidR="002441F4">
        <w:rPr>
          <w:rFonts w:ascii="Times New Roman" w:hAnsi="Times New Roman" w:cs="Times New Roman"/>
          <w:sz w:val="26"/>
          <w:szCs w:val="26"/>
        </w:rPr>
        <w:t>Панова Ирина Васильевна</w:t>
      </w:r>
      <w:r w:rsidRPr="00B72941">
        <w:rPr>
          <w:rFonts w:ascii="Times New Roman" w:hAnsi="Times New Roman" w:cs="Times New Roman"/>
          <w:sz w:val="26"/>
          <w:szCs w:val="26"/>
        </w:rPr>
        <w:t>.</w:t>
      </w:r>
    </w:p>
    <w:p w14:paraId="762A254A" w14:textId="77777777" w:rsidR="00B72941" w:rsidRPr="00B72941" w:rsidRDefault="00B72941" w:rsidP="00B72941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2941">
        <w:rPr>
          <w:rFonts w:ascii="Times New Roman" w:hAnsi="Times New Roman" w:cs="Times New Roman"/>
          <w:sz w:val="26"/>
          <w:szCs w:val="26"/>
        </w:rPr>
        <w:t>Предоставляются следующие документы:</w:t>
      </w:r>
    </w:p>
    <w:p w14:paraId="49E57414" w14:textId="77777777" w:rsidR="00B72941" w:rsidRPr="00B72941" w:rsidRDefault="00B72941" w:rsidP="00B72941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2941">
        <w:rPr>
          <w:rFonts w:ascii="Times New Roman" w:hAnsi="Times New Roman" w:cs="Times New Roman"/>
          <w:sz w:val="26"/>
          <w:szCs w:val="26"/>
        </w:rPr>
        <w:t xml:space="preserve"> 1)  проект решения;</w:t>
      </w:r>
    </w:p>
    <w:p w14:paraId="02A30833" w14:textId="77777777" w:rsidR="00B72941" w:rsidRPr="00B72941" w:rsidRDefault="00B72941" w:rsidP="00B72941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2941">
        <w:rPr>
          <w:rFonts w:ascii="Times New Roman" w:hAnsi="Times New Roman" w:cs="Times New Roman"/>
          <w:sz w:val="26"/>
          <w:szCs w:val="26"/>
        </w:rPr>
        <w:t xml:space="preserve"> 2)  пояснительная записка;</w:t>
      </w:r>
    </w:p>
    <w:p w14:paraId="437E3357" w14:textId="77777777" w:rsidR="00B72941" w:rsidRPr="00B72941" w:rsidRDefault="00B72941" w:rsidP="00B72941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2941">
        <w:rPr>
          <w:rFonts w:ascii="Times New Roman" w:hAnsi="Times New Roman" w:cs="Times New Roman"/>
          <w:sz w:val="26"/>
          <w:szCs w:val="26"/>
        </w:rPr>
        <w:t xml:space="preserve"> 3)  финансово-экономическое обоснование;</w:t>
      </w:r>
    </w:p>
    <w:p w14:paraId="5B846DE4" w14:textId="77777777" w:rsidR="00B72941" w:rsidRPr="00B72941" w:rsidRDefault="00B72941" w:rsidP="00B72941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2941">
        <w:rPr>
          <w:rFonts w:ascii="Times New Roman" w:hAnsi="Times New Roman" w:cs="Times New Roman"/>
          <w:sz w:val="26"/>
          <w:szCs w:val="26"/>
        </w:rPr>
        <w:t xml:space="preserve"> 4) перечень решений и иных нормативных актов, отмены, изменений или дополнения которых потребует принятие данного решения.</w:t>
      </w:r>
    </w:p>
    <w:p w14:paraId="0278BA25" w14:textId="77777777" w:rsidR="00B72941" w:rsidRPr="00B72941" w:rsidRDefault="00B72941" w:rsidP="00B72941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C89C9A6" w14:textId="77777777"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09C596" w14:textId="77777777"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EE0BFE" w14:textId="77777777" w:rsidR="003D0244" w:rsidRPr="003D0244" w:rsidRDefault="003D0244" w:rsidP="003D02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Временно исполняющий обязанности</w:t>
      </w:r>
      <w:r w:rsidRPr="003D024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главы Приморского муниципального округа</w:t>
      </w:r>
      <w:r w:rsidRPr="003D024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              А.Н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>. Авилов</w:t>
      </w:r>
    </w:p>
    <w:p w14:paraId="194EFCE5" w14:textId="77777777" w:rsidR="00153947" w:rsidRDefault="00153947"/>
    <w:sectPr w:rsidR="0015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244"/>
    <w:rsid w:val="00153947"/>
    <w:rsid w:val="002441F4"/>
    <w:rsid w:val="003553CE"/>
    <w:rsid w:val="003D0244"/>
    <w:rsid w:val="00754A29"/>
    <w:rsid w:val="00B72941"/>
    <w:rsid w:val="00E22343"/>
    <w:rsid w:val="00F4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5B3FE"/>
  <w15:docId w15:val="{290D67FC-176B-458F-BF10-AF70AE049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im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Анисимова Мария Николаевна</cp:lastModifiedBy>
  <cp:revision>4</cp:revision>
  <dcterms:created xsi:type="dcterms:W3CDTF">2023-11-17T10:53:00Z</dcterms:created>
  <dcterms:modified xsi:type="dcterms:W3CDTF">2023-11-28T11:54:00Z</dcterms:modified>
</cp:coreProperties>
</file>