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FF258F">
        <w:rPr>
          <w:sz w:val="20"/>
          <w:szCs w:val="20"/>
        </w:rPr>
        <w:t>10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E23648">
        <w:rPr>
          <w:sz w:val="20"/>
          <w:szCs w:val="20"/>
        </w:rPr>
        <w:t>14</w:t>
      </w:r>
      <w:r>
        <w:rPr>
          <w:sz w:val="20"/>
          <w:szCs w:val="20"/>
        </w:rPr>
        <w:t xml:space="preserve"> </w:t>
      </w:r>
      <w:r w:rsidR="00E23648">
        <w:rPr>
          <w:sz w:val="20"/>
          <w:szCs w:val="20"/>
        </w:rPr>
        <w:t>декабря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>
        <w:rPr>
          <w:sz w:val="20"/>
          <w:szCs w:val="20"/>
        </w:rPr>
        <w:t>__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</w:t>
      </w:r>
      <w:r w:rsidR="00C91282">
        <w:rPr>
          <w:sz w:val="26"/>
          <w:szCs w:val="26"/>
        </w:rPr>
        <w:t>3 год и плановый период 2024</w:t>
      </w:r>
      <w:r w:rsidRPr="00135B7A">
        <w:rPr>
          <w:sz w:val="26"/>
          <w:szCs w:val="26"/>
        </w:rPr>
        <w:t xml:space="preserve"> и 202</w:t>
      </w:r>
      <w:r w:rsidR="00C91282">
        <w:rPr>
          <w:sz w:val="26"/>
          <w:szCs w:val="26"/>
        </w:rPr>
        <w:t>5</w:t>
      </w:r>
      <w:r w:rsidRPr="00135B7A">
        <w:rPr>
          <w:sz w:val="26"/>
          <w:szCs w:val="26"/>
        </w:rPr>
        <w:t xml:space="preserve">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11049C" w:rsidRPr="00FF5F0E" w:rsidRDefault="0011049C" w:rsidP="00FD1968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96B8A" w:rsidRDefault="00D96B8A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D96B8A" w:rsidRPr="00E56B7E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56B7E">
        <w:rPr>
          <w:rFonts w:eastAsiaTheme="minorHAnsi"/>
          <w:lang w:eastAsia="en-US"/>
        </w:rPr>
        <w:t>1.</w:t>
      </w:r>
      <w:r w:rsidRPr="00E56B7E">
        <w:tab/>
        <w:t>П</w:t>
      </w:r>
      <w:r w:rsidR="00260E8C" w:rsidRPr="00E56B7E">
        <w:t>реамбулу дополнить подпункт</w:t>
      </w:r>
      <w:r w:rsidR="00023AD1">
        <w:t>о</w:t>
      </w:r>
      <w:r w:rsidR="00260E8C" w:rsidRPr="00E56B7E">
        <w:t>м 31</w:t>
      </w:r>
      <w:r w:rsidR="00933D16" w:rsidRPr="00E56B7E">
        <w:t xml:space="preserve"> </w:t>
      </w:r>
      <w:r w:rsidRPr="00E56B7E">
        <w:t>следующего содержания:</w:t>
      </w:r>
    </w:p>
    <w:p w:rsidR="00933D16" w:rsidRPr="00E56B7E" w:rsidRDefault="00933D16" w:rsidP="00260E8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E56B7E">
        <w:rPr>
          <w:rFonts w:eastAsiaTheme="minorHAnsi"/>
        </w:rPr>
        <w:t>3</w:t>
      </w:r>
      <w:r w:rsidR="00481994" w:rsidRPr="00E56B7E">
        <w:rPr>
          <w:rFonts w:eastAsiaTheme="minorHAnsi"/>
        </w:rPr>
        <w:t>1</w:t>
      </w:r>
      <w:r w:rsidRPr="00E56B7E">
        <w:rPr>
          <w:rFonts w:eastAsiaTheme="minorHAnsi"/>
        </w:rPr>
        <w:t xml:space="preserve">.) </w:t>
      </w:r>
      <w:r w:rsidRPr="00E56B7E">
        <w:t>иных межбюджетных трансфертов бюджетам сельских поселений на реализацию мероприятий по ремонту муниципального жилищного фонда</w:t>
      </w:r>
      <w:r w:rsidRPr="00E56B7E">
        <w:rPr>
          <w:rFonts w:eastAsiaTheme="minorHAnsi"/>
        </w:rPr>
        <w:t>.»</w:t>
      </w:r>
    </w:p>
    <w:p w:rsidR="00D96B8A" w:rsidRPr="00E56B7E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56B7E">
        <w:rPr>
          <w:rFonts w:eastAsiaTheme="minorHAnsi"/>
          <w:lang w:eastAsia="en-US"/>
        </w:rPr>
        <w:t xml:space="preserve"> 2. Пункт 6.1 изложить в следующей редакции:</w:t>
      </w:r>
    </w:p>
    <w:p w:rsidR="00D96B8A" w:rsidRPr="00D96B8A" w:rsidRDefault="00D96B8A" w:rsidP="00D96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bCs/>
          <w:lang w:eastAsia="en-US"/>
        </w:rPr>
      </w:pPr>
      <w:r w:rsidRPr="00E56B7E">
        <w:rPr>
          <w:rFonts w:eastAsiaTheme="minorEastAsia"/>
          <w:lang w:eastAsia="en-US"/>
        </w:rPr>
        <w:t>«6.1. Настоящий порядок определяет правила и условия</w:t>
      </w:r>
      <w:r w:rsidRPr="00D96B8A">
        <w:rPr>
          <w:rFonts w:eastAsiaTheme="minorEastAsia"/>
          <w:lang w:eastAsia="en-US"/>
        </w:rPr>
        <w:t xml:space="preserve"> предоставления и расходования иных межбюджетных трансфертов бюджетам сельских поселений </w:t>
      </w:r>
      <w:r w:rsidRPr="00D96B8A">
        <w:rPr>
          <w:rFonts w:eastAsiaTheme="minorEastAsia"/>
          <w:bCs/>
          <w:lang w:eastAsia="en-US"/>
        </w:rPr>
        <w:t>на</w:t>
      </w:r>
      <w:r w:rsidRPr="00D96B8A">
        <w:rPr>
          <w:rFonts w:eastAsiaTheme="minorEastAsia"/>
          <w:lang w:eastAsia="en-US"/>
        </w:rPr>
        <w:t xml:space="preserve"> 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</w:r>
      <w:r w:rsidRPr="00D96B8A">
        <w:rPr>
          <w:rFonts w:eastAsiaTheme="minorEastAsia"/>
          <w:color w:val="0000FF"/>
          <w:lang w:eastAsia="en-US"/>
        </w:rPr>
        <w:t xml:space="preserve"> </w:t>
      </w:r>
      <w:r w:rsidRPr="00D96B8A">
        <w:rPr>
          <w:rFonts w:eastAsiaTheme="minorEastAsia"/>
          <w:lang w:eastAsia="en-US"/>
        </w:rPr>
        <w:t>в границах населенных пунктов поселений и обеспечению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  <w:r>
        <w:rPr>
          <w:rFonts w:eastAsiaTheme="minorEastAsia"/>
          <w:lang w:eastAsia="en-US"/>
        </w:rPr>
        <w:t>»</w:t>
      </w:r>
    </w:p>
    <w:p w:rsidR="00FD1968" w:rsidRDefault="00D96B8A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2875DF" w:rsidRPr="00FF5F0E">
        <w:rPr>
          <w:rFonts w:eastAsiaTheme="minorHAnsi"/>
          <w:lang w:eastAsia="en-US"/>
        </w:rPr>
        <w:t>.</w:t>
      </w:r>
      <w:r w:rsidR="00C43CF0">
        <w:rPr>
          <w:rFonts w:eastAsiaTheme="minorHAnsi"/>
          <w:lang w:eastAsia="en-US"/>
        </w:rPr>
        <w:tab/>
      </w:r>
      <w:proofErr w:type="gramStart"/>
      <w:r w:rsidR="00FD1968">
        <w:rPr>
          <w:rFonts w:eastAsiaTheme="minorHAnsi"/>
          <w:lang w:eastAsia="en-US"/>
        </w:rPr>
        <w:t>В</w:t>
      </w:r>
      <w:proofErr w:type="gramEnd"/>
      <w:r w:rsidR="00FD1968">
        <w:rPr>
          <w:rFonts w:eastAsiaTheme="minorHAnsi"/>
          <w:lang w:eastAsia="en-US"/>
        </w:rPr>
        <w:t xml:space="preserve"> п</w:t>
      </w:r>
      <w:r w:rsidR="0011049C" w:rsidRPr="00FF5F0E">
        <w:rPr>
          <w:rFonts w:eastAsiaTheme="minorHAnsi"/>
          <w:lang w:eastAsia="en-US"/>
        </w:rPr>
        <w:t>ункт</w:t>
      </w:r>
      <w:r w:rsidR="00FD1968">
        <w:rPr>
          <w:rFonts w:eastAsiaTheme="minorHAnsi"/>
          <w:lang w:eastAsia="en-US"/>
        </w:rPr>
        <w:t>е</w:t>
      </w:r>
      <w:r w:rsidR="0011049C" w:rsidRPr="00FF5F0E">
        <w:rPr>
          <w:rFonts w:eastAsiaTheme="minorHAnsi"/>
          <w:lang w:eastAsia="en-US"/>
        </w:rPr>
        <w:t xml:space="preserve"> </w:t>
      </w:r>
      <w:r w:rsidR="00FD1968">
        <w:rPr>
          <w:rFonts w:eastAsiaTheme="minorHAnsi"/>
          <w:lang w:eastAsia="en-US"/>
        </w:rPr>
        <w:t>17.7:</w:t>
      </w:r>
    </w:p>
    <w:p w:rsidR="00892AD8" w:rsidRDefault="00FD1968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в абзаце первом слова «</w:t>
      </w:r>
      <w:r w:rsidRPr="00B015AF">
        <w:t>от 6 июня 2019 года № 85н</w:t>
      </w:r>
      <w:r>
        <w:t>» заменить словами</w:t>
      </w:r>
      <w:r w:rsidR="00023AD1">
        <w:br/>
      </w:r>
      <w:r>
        <w:t xml:space="preserve"> «от 24 мая 2022 года № 82н»;</w:t>
      </w:r>
    </w:p>
    <w:p w:rsidR="00FD1968" w:rsidRDefault="00FD1968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в абзаце третьем </w:t>
      </w:r>
      <w:r>
        <w:rPr>
          <w:rFonts w:eastAsiaTheme="minorHAnsi"/>
          <w:lang w:eastAsia="en-US"/>
        </w:rPr>
        <w:t>слова «</w:t>
      </w:r>
      <w:r w:rsidRPr="00B015AF">
        <w:t>от 6 июня 2019 года № 85н</w:t>
      </w:r>
      <w:r>
        <w:t xml:space="preserve">» заменить словами </w:t>
      </w:r>
      <w:r w:rsidR="00023AD1">
        <w:br/>
      </w:r>
      <w:r>
        <w:t>«от 24 мая 2022 года № 82н».</w:t>
      </w:r>
    </w:p>
    <w:p w:rsidR="00260E8C" w:rsidRDefault="00260E8C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FD1968" w:rsidRDefault="005B6E79" w:rsidP="00FD19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81994">
        <w:rPr>
          <w:rFonts w:eastAsiaTheme="minorHAnsi"/>
          <w:lang w:eastAsia="en-US"/>
        </w:rPr>
        <w:t>4. Дополнить пункт</w:t>
      </w:r>
      <w:r w:rsidR="00023AD1">
        <w:rPr>
          <w:rFonts w:eastAsiaTheme="minorHAnsi"/>
          <w:lang w:eastAsia="en-US"/>
        </w:rPr>
        <w:t>о</w:t>
      </w:r>
      <w:r w:rsidRPr="00481994">
        <w:rPr>
          <w:rFonts w:eastAsiaTheme="minorHAnsi"/>
          <w:lang w:eastAsia="en-US"/>
        </w:rPr>
        <w:t>м</w:t>
      </w:r>
      <w:r w:rsidR="00D96B8A" w:rsidRPr="00481994">
        <w:rPr>
          <w:rFonts w:eastAsiaTheme="minorHAnsi"/>
          <w:lang w:eastAsia="en-US"/>
        </w:rPr>
        <w:t xml:space="preserve"> </w:t>
      </w:r>
      <w:r w:rsidR="00260E8C" w:rsidRPr="00481994">
        <w:rPr>
          <w:rFonts w:eastAsiaTheme="minorHAnsi"/>
          <w:lang w:eastAsia="en-US"/>
        </w:rPr>
        <w:t>31</w:t>
      </w:r>
      <w:r w:rsidRPr="00481994">
        <w:rPr>
          <w:rFonts w:eastAsiaTheme="minorHAnsi"/>
          <w:lang w:eastAsia="en-US"/>
        </w:rPr>
        <w:t xml:space="preserve"> </w:t>
      </w:r>
      <w:r w:rsidR="00D96B8A" w:rsidRPr="00481994">
        <w:rPr>
          <w:rFonts w:eastAsiaTheme="minorHAnsi"/>
          <w:lang w:eastAsia="en-US"/>
        </w:rPr>
        <w:t>следующего содержания:</w:t>
      </w:r>
    </w:p>
    <w:p w:rsidR="00260E8C" w:rsidRDefault="00260E8C" w:rsidP="00FF5F0E">
      <w:pPr>
        <w:jc w:val="both"/>
      </w:pPr>
    </w:p>
    <w:p w:rsidR="00933D16" w:rsidRPr="00BC1FB3" w:rsidRDefault="00933D16" w:rsidP="00260E8C">
      <w:pPr>
        <w:tabs>
          <w:tab w:val="left" w:pos="1276"/>
        </w:tabs>
        <w:ind w:firstLine="708"/>
        <w:jc w:val="both"/>
      </w:pPr>
    </w:p>
    <w:p w:rsidR="00933D16" w:rsidRPr="00481994" w:rsidRDefault="009201E0" w:rsidP="00933D16">
      <w:pPr>
        <w:jc w:val="center"/>
        <w:rPr>
          <w:rStyle w:val="a3"/>
          <w:b/>
          <w:color w:val="auto"/>
          <w:u w:val="none"/>
        </w:rPr>
      </w:pPr>
      <w:bookmarkStart w:id="0" w:name="п09_жилищное_хозяйтсво"/>
      <w:r>
        <w:rPr>
          <w:b/>
        </w:rPr>
        <w:t>«</w:t>
      </w:r>
      <w:r w:rsidR="00481994" w:rsidRPr="00481994">
        <w:rPr>
          <w:b/>
        </w:rPr>
        <w:t>31</w:t>
      </w:r>
      <w:r w:rsidR="00933D16" w:rsidRPr="00481994">
        <w:rPr>
          <w:b/>
        </w:rPr>
        <w:t xml:space="preserve">. </w:t>
      </w:r>
      <w:hyperlink r:id="rId6" w:anchor="_top" w:history="1">
        <w:r w:rsidR="00933D16" w:rsidRPr="00481994">
          <w:rPr>
            <w:rStyle w:val="a3"/>
            <w:b/>
            <w:color w:val="auto"/>
            <w:u w:val="none"/>
          </w:rPr>
          <w:t>Порядок</w:t>
        </w:r>
      </w:hyperlink>
    </w:p>
    <w:p w:rsidR="00933D16" w:rsidRPr="00481994" w:rsidRDefault="009201E0" w:rsidP="00933D16">
      <w:pPr>
        <w:jc w:val="center"/>
        <w:rPr>
          <w:rStyle w:val="a3"/>
          <w:b/>
          <w:color w:val="auto"/>
          <w:u w:val="none"/>
        </w:rPr>
      </w:pPr>
      <w:hyperlink r:id="rId7" w:anchor="_top" w:history="1">
        <w:r w:rsidR="00933D16" w:rsidRPr="00481994">
          <w:rPr>
            <w:rStyle w:val="a3"/>
            <w:b/>
            <w:color w:val="auto"/>
            <w:u w:val="none"/>
          </w:rPr>
          <w:t>предоставления иных межбюджетных трансфертов</w:t>
        </w:r>
      </w:hyperlink>
    </w:p>
    <w:p w:rsidR="00933D16" w:rsidRPr="00481994" w:rsidRDefault="009201E0" w:rsidP="00933D16">
      <w:pPr>
        <w:jc w:val="center"/>
        <w:rPr>
          <w:rStyle w:val="a3"/>
          <w:b/>
          <w:color w:val="auto"/>
          <w:u w:val="none"/>
        </w:rPr>
      </w:pPr>
      <w:hyperlink r:id="rId8" w:anchor="_top" w:history="1">
        <w:r w:rsidR="00933D16" w:rsidRPr="00481994">
          <w:rPr>
            <w:rStyle w:val="a3"/>
            <w:b/>
            <w:color w:val="auto"/>
            <w:u w:val="none"/>
          </w:rPr>
          <w:t>бюджетам сельских поселений на реализацию мероприятий</w:t>
        </w:r>
      </w:hyperlink>
    </w:p>
    <w:bookmarkEnd w:id="0"/>
    <w:p w:rsidR="00933D16" w:rsidRPr="00481994" w:rsidRDefault="00933D16" w:rsidP="00933D16">
      <w:pPr>
        <w:tabs>
          <w:tab w:val="left" w:pos="1560"/>
        </w:tabs>
        <w:ind w:firstLine="708"/>
        <w:jc w:val="center"/>
        <w:rPr>
          <w:rStyle w:val="a3"/>
          <w:b/>
          <w:color w:val="auto"/>
          <w:u w:val="none"/>
        </w:rPr>
      </w:pPr>
      <w:r w:rsidRPr="00481994">
        <w:rPr>
          <w:rStyle w:val="a3"/>
          <w:b/>
          <w:color w:val="auto"/>
          <w:u w:val="none"/>
        </w:rPr>
        <w:t>по ремонту муниципального жилищного фонда</w:t>
      </w:r>
    </w:p>
    <w:p w:rsidR="00933D16" w:rsidRPr="00481994" w:rsidRDefault="00933D16" w:rsidP="00933D16">
      <w:pPr>
        <w:tabs>
          <w:tab w:val="left" w:pos="1560"/>
        </w:tabs>
        <w:ind w:firstLine="708"/>
        <w:jc w:val="both"/>
      </w:pPr>
    </w:p>
    <w:p w:rsidR="00933D16" w:rsidRPr="00481994" w:rsidRDefault="00933D16" w:rsidP="00933D16">
      <w:pPr>
        <w:tabs>
          <w:tab w:val="left" w:pos="1276"/>
        </w:tabs>
        <w:ind w:firstLine="708"/>
        <w:jc w:val="both"/>
      </w:pPr>
      <w:r w:rsidRPr="00481994">
        <w:t>3</w:t>
      </w:r>
      <w:r w:rsidR="00481994" w:rsidRPr="00481994">
        <w:t>1</w:t>
      </w:r>
      <w:r w:rsidRPr="00481994">
        <w:t>.1.</w:t>
      </w:r>
      <w:r w:rsidRPr="00481994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ремонту муниципального жилищного фонда (далее в настоящем Порядке – межбюджетные трансферты).</w:t>
      </w:r>
    </w:p>
    <w:p w:rsidR="00933D16" w:rsidRPr="00481994" w:rsidRDefault="00481994" w:rsidP="00933D16">
      <w:pPr>
        <w:tabs>
          <w:tab w:val="left" w:pos="1276"/>
        </w:tabs>
        <w:ind w:firstLine="708"/>
        <w:jc w:val="both"/>
      </w:pPr>
      <w:r w:rsidRPr="00481994">
        <w:lastRenderedPageBreak/>
        <w:t>31</w:t>
      </w:r>
      <w:r w:rsidR="00933D16" w:rsidRPr="00481994">
        <w:t>.2.</w:t>
      </w:r>
      <w:r w:rsidR="00933D16" w:rsidRPr="00481994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EB13DB" w:rsidRPr="00EB13DB" w:rsidRDefault="00933D16" w:rsidP="00EB13DB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56B7E">
        <w:t>3</w:t>
      </w:r>
      <w:r w:rsidR="00481994" w:rsidRPr="00E56B7E">
        <w:t>1</w:t>
      </w:r>
      <w:r w:rsidRPr="00E56B7E">
        <w:t xml:space="preserve">.3. </w:t>
      </w:r>
      <w:r w:rsidR="00EB13DB" w:rsidRPr="00EB13DB">
        <w:t xml:space="preserve">Получателями межбюджетных трансфертов являются органы местного самоуправления сельских поселений, реализующих в 2023 году мероприятия </w:t>
      </w:r>
      <w:r w:rsidR="00EB13DB">
        <w:br/>
      </w:r>
      <w:r w:rsidR="00EB13DB" w:rsidRPr="00EB13DB">
        <w:t>по переселению граждан из аварийного жилищного фонда в рамках адресной программы Архангельской области «Переселение граждан из аварийного жилищного фонда</w:t>
      </w:r>
      <w:r w:rsidR="00EB13DB">
        <w:br/>
      </w:r>
      <w:r w:rsidR="00EB13DB" w:rsidRPr="00EB13DB">
        <w:t xml:space="preserve"> на 2019-2025 годы», утвержденной постановлением Правительства Архангельской области </w:t>
      </w:r>
      <w:r w:rsidR="00EB13DB">
        <w:br/>
      </w:r>
      <w:r w:rsidR="00EB13DB" w:rsidRPr="00EB13DB">
        <w:t>от 29 марта 2019 года №153-пп, имеющие потребность в приведении жилых помещений, предназначенных для предоставления гражданам, в нормативное состояние.</w:t>
      </w:r>
    </w:p>
    <w:p w:rsidR="00933D16" w:rsidRPr="00E56B7E" w:rsidRDefault="00933D16" w:rsidP="00933D16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E56B7E">
        <w:t>Расходование межбюджетных трансфертов на мероприятия, указанные в абзаце первом пункта 3</w:t>
      </w:r>
      <w:r w:rsidR="00481994" w:rsidRPr="00E56B7E">
        <w:t>1</w:t>
      </w:r>
      <w:r w:rsidRPr="00E56B7E">
        <w:t xml:space="preserve">.3 настоящего Порядка допускается на жилые помещения, находящиеся </w:t>
      </w:r>
      <w:r w:rsidR="00EB13DB">
        <w:br/>
      </w:r>
      <w:r w:rsidRPr="00E56B7E">
        <w:t>в муниципальной собственности сельского поселения. Право собственности сельского поселения на муниципальное жилое помещение подтверждается выпиской из реестра муниципального имущества поселения.</w:t>
      </w:r>
    </w:p>
    <w:p w:rsidR="00933D16" w:rsidRPr="00E56B7E" w:rsidRDefault="00933D16" w:rsidP="00933D16">
      <w:pPr>
        <w:tabs>
          <w:tab w:val="left" w:pos="993"/>
        </w:tabs>
        <w:ind w:firstLine="567"/>
        <w:jc w:val="both"/>
      </w:pPr>
      <w:r w:rsidRPr="00E56B7E">
        <w:t>3</w:t>
      </w:r>
      <w:r w:rsidR="00481994" w:rsidRPr="00E56B7E">
        <w:t>1</w:t>
      </w:r>
      <w:r w:rsidRPr="00E56B7E">
        <w:t>.4.</w:t>
      </w:r>
      <w:r w:rsidRPr="00E56B7E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Pr="00E56B7E">
        <w:t>.5.</w:t>
      </w:r>
      <w:r w:rsidRPr="00E56B7E"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Pr="00E56B7E">
        <w:t>.6.</w:t>
      </w:r>
      <w:r w:rsidRPr="00E56B7E">
        <w:tab/>
        <w:t>Межбюджетные трансферты предоставляются при соблюдении следующих условий: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</w:t>
      </w:r>
      <w:r w:rsidR="00EB13DB">
        <w:br/>
      </w:r>
      <w:r w:rsidRPr="00E56B7E">
        <w:t xml:space="preserve">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выполнение условий, предусмотренных соглашением и настоящим Порядком;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Обязательными условиями, включаемыми в соглашение, предусмотренное абзацем третьим подпункта 3</w:t>
      </w:r>
      <w:r w:rsidR="00481994" w:rsidRPr="00E56B7E">
        <w:t>1</w:t>
      </w:r>
      <w:r w:rsidRPr="00E56B7E">
        <w:t>.6. настоящего Порядка, являются: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возврат межбюджетных трансфертов, в том числе использованных не</w:t>
      </w:r>
      <w:r w:rsidR="00EB13DB">
        <w:br/>
      </w:r>
      <w:r w:rsidRPr="00E56B7E">
        <w:t xml:space="preserve"> по целевому назначению;</w:t>
      </w:r>
    </w:p>
    <w:p w:rsidR="00933D16" w:rsidRPr="00E56B7E" w:rsidRDefault="00933D16" w:rsidP="00933D16">
      <w:pPr>
        <w:tabs>
          <w:tab w:val="left" w:pos="993"/>
        </w:tabs>
        <w:ind w:firstLine="708"/>
        <w:jc w:val="both"/>
      </w:pPr>
      <w:r w:rsidRPr="00E56B7E">
        <w:t>-</w:t>
      </w:r>
      <w:r w:rsidRPr="00E56B7E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933D16" w:rsidRPr="00E56B7E" w:rsidRDefault="009617F1" w:rsidP="00933D16">
      <w:pPr>
        <w:tabs>
          <w:tab w:val="left" w:pos="1260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7</w:t>
      </w:r>
      <w:r w:rsidR="00933D16" w:rsidRPr="00E56B7E">
        <w:t>.</w:t>
      </w:r>
      <w:r w:rsidR="00933D16" w:rsidRPr="00E56B7E">
        <w:tab/>
        <w:t>Межбюджетные трансферты перечисляются уполномоченной организацией</w:t>
      </w:r>
      <w:r w:rsidR="00EB13DB">
        <w:br/>
      </w:r>
      <w:r w:rsidR="00933D16" w:rsidRPr="00E56B7E">
        <w:t xml:space="preserve">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lastRenderedPageBreak/>
        <w:t>3</w:t>
      </w:r>
      <w:r w:rsidR="00481994" w:rsidRPr="00E56B7E">
        <w:t>1</w:t>
      </w:r>
      <w:r w:rsidR="00933D16" w:rsidRPr="00E56B7E">
        <w:t>.</w:t>
      </w:r>
      <w:r w:rsidRPr="00E56B7E">
        <w:t>8</w:t>
      </w:r>
      <w:r w:rsidR="00933D16" w:rsidRPr="00E56B7E">
        <w:t>.</w:t>
      </w:r>
      <w:r w:rsidR="00933D16" w:rsidRPr="00E56B7E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9</w:t>
      </w:r>
      <w:r w:rsidR="00933D16" w:rsidRPr="00E56B7E">
        <w:t>.</w:t>
      </w:r>
      <w:r w:rsidR="00933D16" w:rsidRPr="00E56B7E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2023 год и плановый период 2024 и 2025 годов».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</w:t>
      </w:r>
      <w:r w:rsidRPr="00E56B7E">
        <w:t>10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расходуют средства межбюджетных трансфертов на проведение мероприяти</w:t>
      </w:r>
      <w:r w:rsidR="00481994" w:rsidRPr="00E56B7E">
        <w:t>й, предусмотренных подпунктом 31</w:t>
      </w:r>
      <w:r w:rsidR="00933D16" w:rsidRPr="00E56B7E">
        <w:t>.3. настоящего Порядка и в соглашении.</w:t>
      </w:r>
    </w:p>
    <w:p w:rsidR="00933D16" w:rsidRPr="00E56B7E" w:rsidRDefault="00933D16" w:rsidP="00933D16">
      <w:pPr>
        <w:tabs>
          <w:tab w:val="left" w:pos="1276"/>
        </w:tabs>
        <w:ind w:firstLine="708"/>
        <w:jc w:val="both"/>
      </w:pPr>
      <w:r w:rsidRPr="00E56B7E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933D16" w:rsidRPr="00E56B7E" w:rsidRDefault="00481994" w:rsidP="00933D16">
      <w:pPr>
        <w:tabs>
          <w:tab w:val="left" w:pos="1276"/>
        </w:tabs>
        <w:ind w:firstLine="708"/>
        <w:jc w:val="both"/>
      </w:pPr>
      <w:r w:rsidRPr="00E56B7E">
        <w:t>31</w:t>
      </w:r>
      <w:r w:rsidR="00933D16" w:rsidRPr="00E56B7E">
        <w:t>.1</w:t>
      </w:r>
      <w:r w:rsidR="009617F1" w:rsidRPr="00E56B7E">
        <w:t>1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2</w:t>
      </w:r>
      <w:r w:rsidR="00933D16" w:rsidRPr="00E56B7E">
        <w:t>.</w:t>
      </w:r>
      <w:r w:rsidR="00933D16" w:rsidRPr="00E56B7E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3</w:t>
      </w:r>
      <w:r w:rsidR="00933D16" w:rsidRPr="00E56B7E">
        <w:t>.</w:t>
      </w:r>
      <w:r w:rsidR="00933D16" w:rsidRPr="00E56B7E"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4</w:t>
      </w:r>
      <w:r w:rsidR="00933D16" w:rsidRPr="00E56B7E">
        <w:t>.</w:t>
      </w:r>
      <w:r w:rsidR="00933D16" w:rsidRPr="00E56B7E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933D16" w:rsidRPr="00E56B7E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5</w:t>
      </w:r>
      <w:r w:rsidR="00933D16" w:rsidRPr="00E56B7E">
        <w:t>.</w:t>
      </w:r>
      <w:r w:rsidR="00933D16" w:rsidRPr="00E56B7E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933D16" w:rsidRPr="007B7558" w:rsidRDefault="009617F1" w:rsidP="00933D16">
      <w:pPr>
        <w:tabs>
          <w:tab w:val="left" w:pos="1276"/>
        </w:tabs>
        <w:ind w:firstLine="708"/>
        <w:jc w:val="both"/>
      </w:pPr>
      <w:r w:rsidRPr="00E56B7E">
        <w:t>3</w:t>
      </w:r>
      <w:r w:rsidR="00481994" w:rsidRPr="00E56B7E">
        <w:t>1</w:t>
      </w:r>
      <w:r w:rsidR="00933D16" w:rsidRPr="00E56B7E">
        <w:t>.1</w:t>
      </w:r>
      <w:r w:rsidRPr="00E56B7E">
        <w:t>6</w:t>
      </w:r>
      <w:r w:rsidR="00933D16" w:rsidRPr="00E56B7E">
        <w:t>.</w:t>
      </w:r>
      <w:r w:rsidR="00933D16" w:rsidRPr="00E56B7E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 w:rsidR="009201E0">
        <w:t>»</w:t>
      </w:r>
      <w:bookmarkStart w:id="1" w:name="_GoBack"/>
      <w:bookmarkEnd w:id="1"/>
    </w:p>
    <w:sectPr w:rsidR="00933D16" w:rsidRPr="007B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 w15:restartNumberingAfterBreak="0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23AD1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2FD6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1049C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0E8C"/>
    <w:rsid w:val="00261998"/>
    <w:rsid w:val="002633B6"/>
    <w:rsid w:val="00265583"/>
    <w:rsid w:val="0026610B"/>
    <w:rsid w:val="002667DB"/>
    <w:rsid w:val="002737AA"/>
    <w:rsid w:val="002746DD"/>
    <w:rsid w:val="002753DD"/>
    <w:rsid w:val="00275A1A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0EB3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67C61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1994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710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B6E79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C7DCB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2AD8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201E0"/>
    <w:rsid w:val="009306BD"/>
    <w:rsid w:val="00930B21"/>
    <w:rsid w:val="00931818"/>
    <w:rsid w:val="00933D16"/>
    <w:rsid w:val="00934A59"/>
    <w:rsid w:val="00940031"/>
    <w:rsid w:val="00943C46"/>
    <w:rsid w:val="0095366B"/>
    <w:rsid w:val="009550EA"/>
    <w:rsid w:val="009617F1"/>
    <w:rsid w:val="00961CBF"/>
    <w:rsid w:val="00966954"/>
    <w:rsid w:val="00976112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43CF0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1282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96B8A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3648"/>
    <w:rsid w:val="00E2717B"/>
    <w:rsid w:val="00E4085A"/>
    <w:rsid w:val="00E44D72"/>
    <w:rsid w:val="00E47B89"/>
    <w:rsid w:val="00E56B7E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13DB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1968"/>
    <w:rsid w:val="00FD3360"/>
    <w:rsid w:val="00FD356C"/>
    <w:rsid w:val="00FD3C3D"/>
    <w:rsid w:val="00FD4545"/>
    <w:rsid w:val="00FE713E"/>
    <w:rsid w:val="00FF0D90"/>
    <w:rsid w:val="00FF258F"/>
    <w:rsid w:val="00FF369B"/>
    <w:rsid w:val="00FF38E5"/>
    <w:rsid w:val="00FF54F7"/>
    <w:rsid w:val="00FF5F0E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2216-3A9B-45CC-A009-503EC5EF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5FCC1-C9B8-4F05-AC8A-19977BDE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Левенец Екатерина Викторовна</cp:lastModifiedBy>
  <cp:revision>81</cp:revision>
  <cp:lastPrinted>2023-12-01T12:10:00Z</cp:lastPrinted>
  <dcterms:created xsi:type="dcterms:W3CDTF">2021-10-29T07:12:00Z</dcterms:created>
  <dcterms:modified xsi:type="dcterms:W3CDTF">2023-12-01T12:17:00Z</dcterms:modified>
</cp:coreProperties>
</file>