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441" w:rsidRDefault="00B76441" w:rsidP="006177F0">
      <w:pPr>
        <w:pStyle w:val="BodyText"/>
        <w:tabs>
          <w:tab w:val="left" w:pos="4302"/>
        </w:tabs>
        <w:spacing w:before="63"/>
        <w:ind w:right="518" w:firstLine="395"/>
        <w:jc w:val="right"/>
      </w:pPr>
      <w:r>
        <w:t>ПРОЕКТ</w:t>
      </w:r>
    </w:p>
    <w:p w:rsidR="00B76441" w:rsidRPr="009D70CD" w:rsidRDefault="00B76441" w:rsidP="005C090E">
      <w:pPr>
        <w:pStyle w:val="BodyText"/>
        <w:tabs>
          <w:tab w:val="left" w:pos="4302"/>
        </w:tabs>
        <w:spacing w:before="63"/>
        <w:ind w:right="518" w:firstLine="395"/>
        <w:jc w:val="center"/>
      </w:pPr>
      <w:r w:rsidRPr="009D70CD">
        <w:t>ПАСПОРТ</w:t>
      </w:r>
    </w:p>
    <w:p w:rsidR="00B76441" w:rsidRPr="009D70CD" w:rsidRDefault="00B76441" w:rsidP="0026629B">
      <w:pPr>
        <w:pStyle w:val="BodyText"/>
        <w:tabs>
          <w:tab w:val="left" w:pos="4302"/>
        </w:tabs>
        <w:spacing w:before="6" w:line="276" w:lineRule="auto"/>
        <w:jc w:val="center"/>
      </w:pPr>
      <w:bookmarkStart w:id="0" w:name="_Hlk148368093"/>
      <w:r w:rsidRPr="009D70CD">
        <w:t xml:space="preserve">муниципальной программы </w:t>
      </w:r>
      <w:r w:rsidRPr="000E0873">
        <w:t xml:space="preserve">Приморского муниципального округа Архангельской области </w:t>
      </w:r>
      <w:r w:rsidRPr="009D70CD">
        <w:t>«Формирование современной городской среды»</w:t>
      </w:r>
    </w:p>
    <w:bookmarkEnd w:id="0"/>
    <w:p w:rsidR="00B76441" w:rsidRPr="009D70CD" w:rsidRDefault="00B76441" w:rsidP="0026629B">
      <w:pPr>
        <w:pStyle w:val="BodyText"/>
        <w:tabs>
          <w:tab w:val="left" w:pos="4302"/>
        </w:tabs>
        <w:spacing w:before="3"/>
        <w:ind w:right="301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6237"/>
      </w:tblGrid>
      <w:tr w:rsidR="00B76441" w:rsidRPr="009D70CD" w:rsidTr="006D1387">
        <w:tc>
          <w:tcPr>
            <w:tcW w:w="3539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Наименование программы</w:t>
            </w:r>
          </w:p>
        </w:tc>
        <w:tc>
          <w:tcPr>
            <w:tcW w:w="6237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bookmarkStart w:id="1" w:name="_Hlk148368037"/>
            <w:r w:rsidRPr="000E66CD">
              <w:t xml:space="preserve">«Формирование современной городской среды» </w:t>
            </w:r>
          </w:p>
          <w:bookmarkEnd w:id="1"/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(далее - муниципальная программа)</w:t>
            </w:r>
          </w:p>
        </w:tc>
      </w:tr>
      <w:tr w:rsidR="00B76441" w:rsidRPr="009D70CD" w:rsidTr="006D1387">
        <w:tc>
          <w:tcPr>
            <w:tcW w:w="3539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Ответственный исполнитель программы</w:t>
            </w:r>
          </w:p>
        </w:tc>
        <w:tc>
          <w:tcPr>
            <w:tcW w:w="6237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Управление по инфраструктурному развитию и муниципальному хозяйству администрации Приморского муниципального округа Архангельской области (далее – УИРиМХ)</w:t>
            </w:r>
          </w:p>
        </w:tc>
      </w:tr>
      <w:tr w:rsidR="00B76441" w:rsidRPr="009D70CD" w:rsidTr="006D1387">
        <w:tc>
          <w:tcPr>
            <w:tcW w:w="3539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Соисполнители программы</w:t>
            </w:r>
          </w:p>
        </w:tc>
        <w:tc>
          <w:tcPr>
            <w:tcW w:w="6237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нет</w:t>
            </w:r>
          </w:p>
        </w:tc>
      </w:tr>
      <w:tr w:rsidR="00B76441" w:rsidRPr="009D70CD" w:rsidTr="006D1387">
        <w:tc>
          <w:tcPr>
            <w:tcW w:w="3539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Участники программы</w:t>
            </w:r>
          </w:p>
        </w:tc>
        <w:tc>
          <w:tcPr>
            <w:tcW w:w="6237" w:type="dxa"/>
            <w:vAlign w:val="center"/>
          </w:tcPr>
          <w:p w:rsidR="00B76441" w:rsidRPr="000E66CD" w:rsidRDefault="00B76441" w:rsidP="000E7B3B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Уемское территориальное управление администрации Приморского муниципального округа Архангельской области (далее – УТУ),</w:t>
            </w:r>
          </w:p>
          <w:p w:rsidR="00B76441" w:rsidRPr="000E66CD" w:rsidRDefault="00B76441" w:rsidP="000E7B3B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Лисестровское территориальное управление администрации Приморского муниципального округа Архангельской области (далее – ЛТУ),</w:t>
            </w:r>
          </w:p>
          <w:p w:rsidR="00B76441" w:rsidRPr="000E66CD" w:rsidRDefault="00B76441" w:rsidP="000E7B3B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Беломорское территориальное управление администрации Приморского муниципального округа Архангельской области (далее – БТУ),</w:t>
            </w:r>
          </w:p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Талажский территориальный отдел администрации Приморского муниципального округа Архангельской области (далее – ТТО)</w:t>
            </w:r>
          </w:p>
        </w:tc>
      </w:tr>
      <w:tr w:rsidR="00B76441" w:rsidRPr="009D70CD" w:rsidTr="006D1387">
        <w:tc>
          <w:tcPr>
            <w:tcW w:w="3539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Цели программы</w:t>
            </w:r>
          </w:p>
        </w:tc>
        <w:tc>
          <w:tcPr>
            <w:tcW w:w="6237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повышение качества и комфорта городской среды на территории Приморского муниципального округа Архангельской области</w:t>
            </w:r>
          </w:p>
        </w:tc>
      </w:tr>
      <w:tr w:rsidR="00B76441" w:rsidRPr="009D70CD" w:rsidTr="006D1387">
        <w:tc>
          <w:tcPr>
            <w:tcW w:w="3539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Задачи программы</w:t>
            </w:r>
          </w:p>
        </w:tc>
        <w:tc>
          <w:tcPr>
            <w:tcW w:w="6237" w:type="dxa"/>
            <w:vAlign w:val="center"/>
          </w:tcPr>
          <w:p w:rsidR="00B76441" w:rsidRPr="009D70CD" w:rsidRDefault="00B76441" w:rsidP="00DE6C92">
            <w:pPr>
              <w:pStyle w:val="TableParagraph"/>
              <w:tabs>
                <w:tab w:val="left" w:pos="0"/>
              </w:tabs>
              <w:spacing w:line="276" w:lineRule="auto"/>
              <w:ind w:right="37"/>
              <w:jc w:val="both"/>
              <w:rPr>
                <w:sz w:val="28"/>
                <w:szCs w:val="28"/>
              </w:rPr>
            </w:pPr>
            <w:r w:rsidRPr="009D70CD">
              <w:rPr>
                <w:sz w:val="28"/>
                <w:szCs w:val="28"/>
              </w:rPr>
              <w:t xml:space="preserve">Задача 1. </w:t>
            </w:r>
            <w:r>
              <w:rPr>
                <w:sz w:val="28"/>
                <w:szCs w:val="28"/>
              </w:rPr>
              <w:t>О</w:t>
            </w:r>
            <w:r w:rsidRPr="00F14DDA">
              <w:rPr>
                <w:sz w:val="28"/>
                <w:szCs w:val="28"/>
              </w:rPr>
              <w:t xml:space="preserve">беспечение проведения мероприятий по благоустройству территорий </w:t>
            </w:r>
            <w:r w:rsidRPr="000E0873">
              <w:rPr>
                <w:sz w:val="28"/>
                <w:szCs w:val="28"/>
              </w:rPr>
              <w:t>Приморского муниципального округа Архангельской области</w:t>
            </w:r>
            <w:r>
              <w:rPr>
                <w:sz w:val="28"/>
                <w:szCs w:val="28"/>
              </w:rPr>
              <w:t xml:space="preserve">, </w:t>
            </w:r>
            <w:r w:rsidRPr="00F14DDA">
              <w:rPr>
                <w:sz w:val="28"/>
                <w:szCs w:val="28"/>
              </w:rPr>
              <w:t>включая объекты, находящиеся в частной собственности, и прилегающие к ним территории</w:t>
            </w:r>
            <w:r w:rsidRPr="009D70CD">
              <w:rPr>
                <w:sz w:val="28"/>
                <w:szCs w:val="28"/>
              </w:rPr>
              <w:t>.</w:t>
            </w:r>
          </w:p>
          <w:p w:rsidR="00B76441" w:rsidRPr="009D70CD" w:rsidRDefault="00B76441" w:rsidP="00321355">
            <w:pPr>
              <w:pStyle w:val="TableParagraph"/>
              <w:tabs>
                <w:tab w:val="left" w:pos="0"/>
              </w:tabs>
              <w:spacing w:line="276" w:lineRule="auto"/>
              <w:ind w:right="37"/>
              <w:jc w:val="both"/>
              <w:rPr>
                <w:sz w:val="28"/>
                <w:szCs w:val="28"/>
              </w:rPr>
            </w:pPr>
            <w:r w:rsidRPr="009D70CD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2</w:t>
            </w:r>
            <w:r w:rsidRPr="009D70CD">
              <w:rPr>
                <w:sz w:val="28"/>
                <w:szCs w:val="28"/>
              </w:rPr>
              <w:t xml:space="preserve">. Создание универсальных механизмов вовлечения заинтересованных лиц в реализацию мероприятий по благоустройству территории </w:t>
            </w:r>
            <w:r w:rsidRPr="007966AD">
              <w:rPr>
                <w:sz w:val="28"/>
                <w:szCs w:val="28"/>
              </w:rPr>
              <w:t>Приморского муниципального округа Архангельской области</w:t>
            </w:r>
            <w:r w:rsidRPr="009D70CD">
              <w:rPr>
                <w:sz w:val="28"/>
                <w:szCs w:val="28"/>
              </w:rPr>
              <w:t>.</w:t>
            </w:r>
          </w:p>
        </w:tc>
      </w:tr>
      <w:tr w:rsidR="00B76441" w:rsidRPr="009D70CD" w:rsidTr="006D1387">
        <w:tc>
          <w:tcPr>
            <w:tcW w:w="3539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Целевые показатели</w:t>
            </w:r>
          </w:p>
        </w:tc>
        <w:tc>
          <w:tcPr>
            <w:tcW w:w="6237" w:type="dxa"/>
            <w:vAlign w:val="center"/>
          </w:tcPr>
          <w:p w:rsidR="00B76441" w:rsidRPr="009D70CD" w:rsidRDefault="00B76441" w:rsidP="003E5DAF">
            <w:pPr>
              <w:pStyle w:val="TableParagraph"/>
              <w:tabs>
                <w:tab w:val="left" w:pos="32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9D70CD">
              <w:rPr>
                <w:sz w:val="28"/>
                <w:szCs w:val="28"/>
              </w:rPr>
              <w:t>Целевой показатель 1. Количество благоустроенных общественных территорий в рамках реализации федерального проекта «Формирование комфортной городской среды» национального проекта «Жилье и городская среда».</w:t>
            </w:r>
          </w:p>
          <w:p w:rsidR="00B76441" w:rsidRPr="009D70CD" w:rsidRDefault="00B76441" w:rsidP="00DE6C92">
            <w:pPr>
              <w:pStyle w:val="TableParagraph"/>
              <w:tabs>
                <w:tab w:val="left" w:pos="32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9D70CD">
              <w:rPr>
                <w:sz w:val="28"/>
                <w:szCs w:val="28"/>
              </w:rPr>
              <w:t>Целевой показатель 2. Количество благоустроенных дворовых территорий</w:t>
            </w:r>
            <w:r>
              <w:rPr>
                <w:sz w:val="28"/>
                <w:szCs w:val="28"/>
              </w:rPr>
              <w:t xml:space="preserve"> многоквартирных домов</w:t>
            </w:r>
            <w:r w:rsidRPr="009D70CD">
              <w:rPr>
                <w:sz w:val="28"/>
                <w:szCs w:val="28"/>
              </w:rPr>
              <w:t>.</w:t>
            </w:r>
          </w:p>
          <w:p w:rsidR="00B76441" w:rsidRPr="009D70CD" w:rsidRDefault="00B76441" w:rsidP="007A7EBF">
            <w:pPr>
              <w:pStyle w:val="TableParagraph"/>
              <w:tabs>
                <w:tab w:val="left" w:pos="32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9D70CD">
              <w:rPr>
                <w:sz w:val="28"/>
                <w:szCs w:val="28"/>
              </w:rPr>
              <w:t>Целевой показатель 3. Площадь благоустроенных общественных территорий в рамках реализации федерального проекта «Формирование комфортной городской среды» национального проекта «Жилье и городская среда».</w:t>
            </w:r>
          </w:p>
          <w:p w:rsidR="00B76441" w:rsidRPr="009D70CD" w:rsidRDefault="00B76441" w:rsidP="007A7EBF">
            <w:pPr>
              <w:pStyle w:val="TableParagraph"/>
              <w:tabs>
                <w:tab w:val="left" w:pos="32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9D70CD">
              <w:rPr>
                <w:sz w:val="28"/>
                <w:szCs w:val="28"/>
              </w:rPr>
              <w:t xml:space="preserve">Целевой показатель 4. </w:t>
            </w:r>
            <w:r>
              <w:rPr>
                <w:sz w:val="28"/>
                <w:szCs w:val="28"/>
              </w:rPr>
              <w:t>Количество</w:t>
            </w:r>
            <w:r w:rsidRPr="00262AE7">
              <w:rPr>
                <w:sz w:val="28"/>
                <w:szCs w:val="28"/>
              </w:rPr>
              <w:t xml:space="preserve"> граждан, принявших участие в решении вопросов развития городской среды в возрасте от 14 лет, проживающих в </w:t>
            </w:r>
            <w:r w:rsidRPr="007966AD">
              <w:rPr>
                <w:sz w:val="28"/>
                <w:szCs w:val="28"/>
              </w:rPr>
              <w:t>Приморско</w:t>
            </w:r>
            <w:r>
              <w:rPr>
                <w:sz w:val="28"/>
                <w:szCs w:val="28"/>
              </w:rPr>
              <w:t>м</w:t>
            </w:r>
            <w:r w:rsidRPr="007966AD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м</w:t>
            </w:r>
            <w:r w:rsidRPr="007966AD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е</w:t>
            </w:r>
            <w:r w:rsidRPr="007966AD">
              <w:rPr>
                <w:sz w:val="28"/>
                <w:szCs w:val="28"/>
              </w:rPr>
              <w:t xml:space="preserve"> Архангельской области </w:t>
            </w:r>
            <w:r w:rsidRPr="00262AE7">
              <w:rPr>
                <w:sz w:val="28"/>
                <w:szCs w:val="28"/>
              </w:rPr>
              <w:t xml:space="preserve">в рамках реализации федерального проекта </w:t>
            </w:r>
            <w:r>
              <w:rPr>
                <w:sz w:val="28"/>
                <w:szCs w:val="28"/>
              </w:rPr>
              <w:t>«</w:t>
            </w:r>
            <w:r w:rsidRPr="00262AE7">
              <w:rPr>
                <w:sz w:val="28"/>
                <w:szCs w:val="28"/>
              </w:rPr>
              <w:t>Формирование комфортной городской среды</w:t>
            </w:r>
            <w:r>
              <w:rPr>
                <w:sz w:val="28"/>
                <w:szCs w:val="28"/>
              </w:rPr>
              <w:t>»</w:t>
            </w:r>
            <w:r w:rsidRPr="00262AE7">
              <w:rPr>
                <w:sz w:val="28"/>
                <w:szCs w:val="28"/>
              </w:rPr>
              <w:t xml:space="preserve"> национального проекта </w:t>
            </w:r>
            <w:r>
              <w:rPr>
                <w:sz w:val="28"/>
                <w:szCs w:val="28"/>
              </w:rPr>
              <w:t>«</w:t>
            </w:r>
            <w:r w:rsidRPr="00262AE7">
              <w:rPr>
                <w:sz w:val="28"/>
                <w:szCs w:val="28"/>
              </w:rPr>
              <w:t>Жилье и городская среда</w:t>
            </w:r>
            <w:r>
              <w:rPr>
                <w:sz w:val="28"/>
                <w:szCs w:val="28"/>
              </w:rPr>
              <w:t>»</w:t>
            </w:r>
            <w:r w:rsidRPr="009D70CD">
              <w:rPr>
                <w:sz w:val="28"/>
                <w:szCs w:val="28"/>
              </w:rPr>
              <w:t>.</w:t>
            </w:r>
          </w:p>
        </w:tc>
      </w:tr>
      <w:tr w:rsidR="00B76441" w:rsidRPr="009D70CD" w:rsidTr="006D1387">
        <w:tc>
          <w:tcPr>
            <w:tcW w:w="3539" w:type="dxa"/>
            <w:vAlign w:val="center"/>
          </w:tcPr>
          <w:p w:rsidR="00B76441" w:rsidRPr="000E66CD" w:rsidRDefault="00B76441" w:rsidP="006D1387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Сроки и этапы реализации программы</w:t>
            </w:r>
          </w:p>
        </w:tc>
        <w:tc>
          <w:tcPr>
            <w:tcW w:w="6237" w:type="dxa"/>
            <w:vAlign w:val="center"/>
          </w:tcPr>
          <w:p w:rsidR="00B76441" w:rsidRPr="009D70CD" w:rsidRDefault="00B76441" w:rsidP="006D1387">
            <w:pPr>
              <w:pStyle w:val="TableParagraph"/>
              <w:tabs>
                <w:tab w:val="left" w:pos="4302"/>
              </w:tabs>
              <w:spacing w:line="276" w:lineRule="auto"/>
              <w:ind w:firstLine="40"/>
              <w:rPr>
                <w:sz w:val="28"/>
                <w:szCs w:val="28"/>
              </w:rPr>
            </w:pPr>
            <w:r w:rsidRPr="009D70CD">
              <w:rPr>
                <w:sz w:val="28"/>
                <w:szCs w:val="28"/>
              </w:rPr>
              <w:t xml:space="preserve">2024 - 2026 годы </w:t>
            </w:r>
          </w:p>
        </w:tc>
      </w:tr>
      <w:tr w:rsidR="00B76441" w:rsidRPr="009D70CD" w:rsidTr="006D1387">
        <w:tc>
          <w:tcPr>
            <w:tcW w:w="3539" w:type="dxa"/>
            <w:vAlign w:val="center"/>
          </w:tcPr>
          <w:p w:rsidR="00B76441" w:rsidRPr="009D70CD" w:rsidRDefault="00B76441" w:rsidP="006D1387">
            <w:pPr>
              <w:pStyle w:val="TableParagraph"/>
              <w:tabs>
                <w:tab w:val="left" w:pos="4302"/>
              </w:tabs>
              <w:spacing w:line="276" w:lineRule="auto"/>
              <w:rPr>
                <w:sz w:val="28"/>
                <w:szCs w:val="28"/>
              </w:rPr>
            </w:pPr>
            <w:r w:rsidRPr="009D70CD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237" w:type="dxa"/>
            <w:vAlign w:val="center"/>
          </w:tcPr>
          <w:p w:rsidR="00B76441" w:rsidRPr="000E66CD" w:rsidRDefault="00B76441" w:rsidP="00C31C79">
            <w:pPr>
              <w:pStyle w:val="BodyText"/>
              <w:tabs>
                <w:tab w:val="left" w:pos="4302"/>
              </w:tabs>
              <w:spacing w:line="276" w:lineRule="auto"/>
            </w:pPr>
            <w:r w:rsidRPr="000E66CD">
              <w:t>общий объем финансирования – 300,00 тыс. рублей, в том числе:</w:t>
            </w:r>
          </w:p>
          <w:p w:rsidR="00B76441" w:rsidRPr="000E66CD" w:rsidRDefault="00B76441" w:rsidP="00C31C79">
            <w:pPr>
              <w:pStyle w:val="BodyText"/>
              <w:tabs>
                <w:tab w:val="left" w:pos="4302"/>
              </w:tabs>
              <w:spacing w:line="276" w:lineRule="auto"/>
            </w:pPr>
            <w:r w:rsidRPr="000E66CD">
              <w:t>средства федерального бюджета – 0,00 тыс. руб.;</w:t>
            </w:r>
          </w:p>
          <w:p w:rsidR="00B76441" w:rsidRPr="000E66CD" w:rsidRDefault="00B76441" w:rsidP="00C31C79">
            <w:pPr>
              <w:pStyle w:val="BodyText"/>
              <w:tabs>
                <w:tab w:val="left" w:pos="4302"/>
              </w:tabs>
              <w:spacing w:line="276" w:lineRule="auto"/>
            </w:pPr>
            <w:r w:rsidRPr="000E66CD">
              <w:t xml:space="preserve"> средства областного бюджета – 0,00 тыс. руб.; </w:t>
            </w:r>
          </w:p>
          <w:p w:rsidR="00B76441" w:rsidRPr="000E66CD" w:rsidRDefault="00B76441" w:rsidP="00C31C79">
            <w:pPr>
              <w:pStyle w:val="BodyText"/>
              <w:tabs>
                <w:tab w:val="left" w:pos="4302"/>
              </w:tabs>
              <w:spacing w:line="276" w:lineRule="auto"/>
            </w:pPr>
            <w:r w:rsidRPr="000E66CD">
              <w:t>средства местного бюджета – 300,00 тыс. руб.;</w:t>
            </w:r>
          </w:p>
          <w:p w:rsidR="00B76441" w:rsidRPr="000E66CD" w:rsidRDefault="00B76441" w:rsidP="00C31C79">
            <w:pPr>
              <w:pStyle w:val="BodyText"/>
              <w:tabs>
                <w:tab w:val="left" w:pos="4302"/>
              </w:tabs>
              <w:spacing w:line="276" w:lineRule="auto"/>
            </w:pPr>
            <w:r w:rsidRPr="000E66CD">
              <w:t>иные источники – 0,00 тыс. руб.;</w:t>
            </w:r>
          </w:p>
          <w:p w:rsidR="00B76441" w:rsidRPr="000E66CD" w:rsidRDefault="00B76441" w:rsidP="00C31C79">
            <w:pPr>
              <w:pStyle w:val="BodyText"/>
              <w:tabs>
                <w:tab w:val="left" w:pos="4302"/>
              </w:tabs>
              <w:spacing w:before="6" w:line="276" w:lineRule="auto"/>
            </w:pPr>
            <w:r w:rsidRPr="000E66CD">
              <w:t>внебюджетные средства – 0,00 тыс. руб.</w:t>
            </w:r>
          </w:p>
        </w:tc>
      </w:tr>
    </w:tbl>
    <w:p w:rsidR="00B76441" w:rsidRPr="003000A4" w:rsidRDefault="00B76441">
      <w:pPr>
        <w:widowControl/>
        <w:spacing w:after="160" w:line="259" w:lineRule="auto"/>
        <w:rPr>
          <w:b/>
          <w:bCs/>
          <w:sz w:val="28"/>
          <w:szCs w:val="28"/>
        </w:rPr>
      </w:pPr>
      <w:bookmarkStart w:id="2" w:name="_GoBack"/>
      <w:bookmarkEnd w:id="2"/>
    </w:p>
    <w:sectPr w:rsidR="00B76441" w:rsidRPr="003000A4" w:rsidSect="00D7755A">
      <w:pgSz w:w="11906" w:h="16838"/>
      <w:pgMar w:top="799" w:right="849" w:bottom="482" w:left="1100" w:header="0" w:footer="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441" w:rsidRDefault="00B76441">
      <w:r>
        <w:separator/>
      </w:r>
    </w:p>
  </w:endnote>
  <w:endnote w:type="continuationSeparator" w:id="0">
    <w:p w:rsidR="00B76441" w:rsidRDefault="00B76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441" w:rsidRDefault="00B76441">
      <w:r>
        <w:separator/>
      </w:r>
    </w:p>
  </w:footnote>
  <w:footnote w:type="continuationSeparator" w:id="0">
    <w:p w:rsidR="00B76441" w:rsidRDefault="00B76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B59"/>
    <w:multiLevelType w:val="multilevel"/>
    <w:tmpl w:val="E2DE1092"/>
    <w:lvl w:ilvl="0">
      <w:start w:val="1"/>
      <w:numFmt w:val="decimal"/>
      <w:lvlText w:val="%1."/>
      <w:lvlJc w:val="left"/>
      <w:pPr>
        <w:ind w:left="-410" w:hanging="140"/>
      </w:pPr>
      <w:rPr>
        <w:rFonts w:ascii="Times New Roman" w:eastAsia="Times New Roman" w:hAnsi="Times New Roman" w:cs="Times New Roman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94" w:hanging="1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799" w:hanging="1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05" w:hanging="1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010" w:hanging="1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616" w:hanging="1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221" w:hanging="1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826" w:hanging="1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432" w:hanging="140"/>
      </w:pPr>
      <w:rPr>
        <w:rFonts w:ascii="Symbol" w:hAnsi="Symbol" w:hint="default"/>
      </w:rPr>
    </w:lvl>
  </w:abstractNum>
  <w:abstractNum w:abstractNumId="1">
    <w:nsid w:val="31FD05E0"/>
    <w:multiLevelType w:val="hybridMultilevel"/>
    <w:tmpl w:val="3C3A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B06654"/>
    <w:multiLevelType w:val="hybridMultilevel"/>
    <w:tmpl w:val="7FE88456"/>
    <w:lvl w:ilvl="0" w:tplc="04190013">
      <w:start w:val="1"/>
      <w:numFmt w:val="upperRoman"/>
      <w:lvlText w:val="%1."/>
      <w:lvlJc w:val="right"/>
      <w:pPr>
        <w:ind w:left="11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5" w:hanging="180"/>
      </w:pPr>
      <w:rPr>
        <w:rFonts w:cs="Times New Roman"/>
      </w:rPr>
    </w:lvl>
  </w:abstractNum>
  <w:abstractNum w:abstractNumId="3">
    <w:nsid w:val="475F4260"/>
    <w:multiLevelType w:val="hybridMultilevel"/>
    <w:tmpl w:val="B21ECF88"/>
    <w:lvl w:ilvl="0" w:tplc="A1DCE7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9267DDC"/>
    <w:multiLevelType w:val="hybridMultilevel"/>
    <w:tmpl w:val="6984734C"/>
    <w:lvl w:ilvl="0" w:tplc="04190013">
      <w:start w:val="1"/>
      <w:numFmt w:val="upperRoman"/>
      <w:lvlText w:val="%1."/>
      <w:lvlJc w:val="right"/>
      <w:pPr>
        <w:ind w:left="11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5" w:hanging="180"/>
      </w:pPr>
      <w:rPr>
        <w:rFonts w:cs="Times New Roman"/>
      </w:rPr>
    </w:lvl>
  </w:abstractNum>
  <w:abstractNum w:abstractNumId="5">
    <w:nsid w:val="4F6C3A32"/>
    <w:multiLevelType w:val="hybridMultilevel"/>
    <w:tmpl w:val="AE184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1D61F16"/>
    <w:multiLevelType w:val="hybridMultilevel"/>
    <w:tmpl w:val="AE184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F67B0B"/>
    <w:multiLevelType w:val="hybridMultilevel"/>
    <w:tmpl w:val="57747F9E"/>
    <w:lvl w:ilvl="0" w:tplc="8946EB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90E"/>
    <w:rsid w:val="00001EB6"/>
    <w:rsid w:val="00002099"/>
    <w:rsid w:val="00010A76"/>
    <w:rsid w:val="00027D47"/>
    <w:rsid w:val="00043CFC"/>
    <w:rsid w:val="000529B5"/>
    <w:rsid w:val="00056C19"/>
    <w:rsid w:val="00074B24"/>
    <w:rsid w:val="00083F0E"/>
    <w:rsid w:val="00087B99"/>
    <w:rsid w:val="00096441"/>
    <w:rsid w:val="000A07AD"/>
    <w:rsid w:val="000A200F"/>
    <w:rsid w:val="000B5F3D"/>
    <w:rsid w:val="000C2471"/>
    <w:rsid w:val="000E0873"/>
    <w:rsid w:val="000E66CD"/>
    <w:rsid w:val="000E7B3B"/>
    <w:rsid w:val="000F1A3B"/>
    <w:rsid w:val="000F24FF"/>
    <w:rsid w:val="00100155"/>
    <w:rsid w:val="001032F0"/>
    <w:rsid w:val="00107B58"/>
    <w:rsid w:val="00116D52"/>
    <w:rsid w:val="00116E89"/>
    <w:rsid w:val="001209A4"/>
    <w:rsid w:val="00127A13"/>
    <w:rsid w:val="00131B10"/>
    <w:rsid w:val="0014764E"/>
    <w:rsid w:val="001512F3"/>
    <w:rsid w:val="001515C1"/>
    <w:rsid w:val="001562B4"/>
    <w:rsid w:val="001605D9"/>
    <w:rsid w:val="00167D7A"/>
    <w:rsid w:val="00186B66"/>
    <w:rsid w:val="001948C7"/>
    <w:rsid w:val="001A0814"/>
    <w:rsid w:val="001A7863"/>
    <w:rsid w:val="001B4DF3"/>
    <w:rsid w:val="001C0ACB"/>
    <w:rsid w:val="001C3BF2"/>
    <w:rsid w:val="001D38FA"/>
    <w:rsid w:val="001D71FE"/>
    <w:rsid w:val="001D7B42"/>
    <w:rsid w:val="001E1B47"/>
    <w:rsid w:val="001E1D51"/>
    <w:rsid w:val="001F7964"/>
    <w:rsid w:val="00203FA9"/>
    <w:rsid w:val="00206CB8"/>
    <w:rsid w:val="00230118"/>
    <w:rsid w:val="00236260"/>
    <w:rsid w:val="002375FA"/>
    <w:rsid w:val="0024199F"/>
    <w:rsid w:val="00262AE7"/>
    <w:rsid w:val="0026573F"/>
    <w:rsid w:val="0026629B"/>
    <w:rsid w:val="00280F98"/>
    <w:rsid w:val="002818F8"/>
    <w:rsid w:val="00292636"/>
    <w:rsid w:val="002978E4"/>
    <w:rsid w:val="002A34B0"/>
    <w:rsid w:val="002B6BB5"/>
    <w:rsid w:val="002B7BC8"/>
    <w:rsid w:val="002B7C7A"/>
    <w:rsid w:val="002C7922"/>
    <w:rsid w:val="002D2E11"/>
    <w:rsid w:val="002D76FC"/>
    <w:rsid w:val="002E03BA"/>
    <w:rsid w:val="002E71AC"/>
    <w:rsid w:val="002F5AD8"/>
    <w:rsid w:val="003000A4"/>
    <w:rsid w:val="003024F8"/>
    <w:rsid w:val="00305F7C"/>
    <w:rsid w:val="00320B5D"/>
    <w:rsid w:val="00321355"/>
    <w:rsid w:val="00335A32"/>
    <w:rsid w:val="00343723"/>
    <w:rsid w:val="003448DB"/>
    <w:rsid w:val="0034574B"/>
    <w:rsid w:val="003674F1"/>
    <w:rsid w:val="003923A1"/>
    <w:rsid w:val="003B4821"/>
    <w:rsid w:val="003B52BE"/>
    <w:rsid w:val="003C3FEF"/>
    <w:rsid w:val="003C523C"/>
    <w:rsid w:val="003D1623"/>
    <w:rsid w:val="003E18A7"/>
    <w:rsid w:val="003E5DAF"/>
    <w:rsid w:val="00402778"/>
    <w:rsid w:val="00412E6E"/>
    <w:rsid w:val="004317BF"/>
    <w:rsid w:val="00433A8F"/>
    <w:rsid w:val="00454A27"/>
    <w:rsid w:val="004550E2"/>
    <w:rsid w:val="004625A7"/>
    <w:rsid w:val="0046419B"/>
    <w:rsid w:val="004724F5"/>
    <w:rsid w:val="00480360"/>
    <w:rsid w:val="00485D7A"/>
    <w:rsid w:val="004A0D70"/>
    <w:rsid w:val="004A3F24"/>
    <w:rsid w:val="004B4D6E"/>
    <w:rsid w:val="004C6D9A"/>
    <w:rsid w:val="004E6961"/>
    <w:rsid w:val="0051200F"/>
    <w:rsid w:val="005248C7"/>
    <w:rsid w:val="00533650"/>
    <w:rsid w:val="00533E08"/>
    <w:rsid w:val="00534D69"/>
    <w:rsid w:val="00535C38"/>
    <w:rsid w:val="00541A4A"/>
    <w:rsid w:val="00546A8F"/>
    <w:rsid w:val="00553514"/>
    <w:rsid w:val="00564D28"/>
    <w:rsid w:val="00566E81"/>
    <w:rsid w:val="00575E1E"/>
    <w:rsid w:val="005812C5"/>
    <w:rsid w:val="0059236E"/>
    <w:rsid w:val="00596946"/>
    <w:rsid w:val="005A01E3"/>
    <w:rsid w:val="005A1480"/>
    <w:rsid w:val="005C090E"/>
    <w:rsid w:val="005C2B27"/>
    <w:rsid w:val="005D446E"/>
    <w:rsid w:val="005D5C7B"/>
    <w:rsid w:val="005E1A60"/>
    <w:rsid w:val="005F036F"/>
    <w:rsid w:val="006025EF"/>
    <w:rsid w:val="006177F0"/>
    <w:rsid w:val="00621BB8"/>
    <w:rsid w:val="0062513A"/>
    <w:rsid w:val="00651DAC"/>
    <w:rsid w:val="0065544B"/>
    <w:rsid w:val="00656A3C"/>
    <w:rsid w:val="00661508"/>
    <w:rsid w:val="00663752"/>
    <w:rsid w:val="00663AA9"/>
    <w:rsid w:val="00664179"/>
    <w:rsid w:val="00672AA1"/>
    <w:rsid w:val="006924F2"/>
    <w:rsid w:val="006C136B"/>
    <w:rsid w:val="006D1387"/>
    <w:rsid w:val="006E3645"/>
    <w:rsid w:val="00703713"/>
    <w:rsid w:val="00717D56"/>
    <w:rsid w:val="00735D9F"/>
    <w:rsid w:val="00736B0F"/>
    <w:rsid w:val="00745CC8"/>
    <w:rsid w:val="00757DF4"/>
    <w:rsid w:val="00764D60"/>
    <w:rsid w:val="0078295A"/>
    <w:rsid w:val="0078311A"/>
    <w:rsid w:val="00793825"/>
    <w:rsid w:val="007966AD"/>
    <w:rsid w:val="00796D31"/>
    <w:rsid w:val="00797182"/>
    <w:rsid w:val="007A5FE1"/>
    <w:rsid w:val="007A7EBF"/>
    <w:rsid w:val="007B092F"/>
    <w:rsid w:val="007B1A14"/>
    <w:rsid w:val="007B2AE7"/>
    <w:rsid w:val="007C468A"/>
    <w:rsid w:val="007C4B7F"/>
    <w:rsid w:val="007C7CED"/>
    <w:rsid w:val="007D61F3"/>
    <w:rsid w:val="007E1AC3"/>
    <w:rsid w:val="007E3CFB"/>
    <w:rsid w:val="007F31F5"/>
    <w:rsid w:val="00806B2B"/>
    <w:rsid w:val="0081354C"/>
    <w:rsid w:val="008354C5"/>
    <w:rsid w:val="008409A7"/>
    <w:rsid w:val="008415EE"/>
    <w:rsid w:val="00845B81"/>
    <w:rsid w:val="008507D7"/>
    <w:rsid w:val="00853BC9"/>
    <w:rsid w:val="008544AB"/>
    <w:rsid w:val="00856620"/>
    <w:rsid w:val="00861648"/>
    <w:rsid w:val="00863E73"/>
    <w:rsid w:val="008A7BE3"/>
    <w:rsid w:val="008B2DA5"/>
    <w:rsid w:val="008D3B6A"/>
    <w:rsid w:val="009012F9"/>
    <w:rsid w:val="009038D2"/>
    <w:rsid w:val="0090513B"/>
    <w:rsid w:val="00907E87"/>
    <w:rsid w:val="0091550F"/>
    <w:rsid w:val="00925509"/>
    <w:rsid w:val="00933E37"/>
    <w:rsid w:val="00935DE6"/>
    <w:rsid w:val="00943CB7"/>
    <w:rsid w:val="00956343"/>
    <w:rsid w:val="00961B1B"/>
    <w:rsid w:val="009815FE"/>
    <w:rsid w:val="00987408"/>
    <w:rsid w:val="009878B2"/>
    <w:rsid w:val="009A149F"/>
    <w:rsid w:val="009A248B"/>
    <w:rsid w:val="009B1823"/>
    <w:rsid w:val="009B1B1D"/>
    <w:rsid w:val="009B2A82"/>
    <w:rsid w:val="009B2A92"/>
    <w:rsid w:val="009C51C1"/>
    <w:rsid w:val="009D69D8"/>
    <w:rsid w:val="009D70CD"/>
    <w:rsid w:val="009E70C6"/>
    <w:rsid w:val="009F5F60"/>
    <w:rsid w:val="00A11ABC"/>
    <w:rsid w:val="00A24AE0"/>
    <w:rsid w:val="00A37342"/>
    <w:rsid w:val="00A373A3"/>
    <w:rsid w:val="00A40556"/>
    <w:rsid w:val="00A61E41"/>
    <w:rsid w:val="00A64F55"/>
    <w:rsid w:val="00A65072"/>
    <w:rsid w:val="00A6543E"/>
    <w:rsid w:val="00A6756A"/>
    <w:rsid w:val="00A758C1"/>
    <w:rsid w:val="00A942A4"/>
    <w:rsid w:val="00A953A3"/>
    <w:rsid w:val="00A97DBA"/>
    <w:rsid w:val="00AA3A1E"/>
    <w:rsid w:val="00AC3992"/>
    <w:rsid w:val="00AC3B63"/>
    <w:rsid w:val="00AC52EF"/>
    <w:rsid w:val="00AE09FF"/>
    <w:rsid w:val="00AE75DF"/>
    <w:rsid w:val="00AF432B"/>
    <w:rsid w:val="00AF76BC"/>
    <w:rsid w:val="00B04FF1"/>
    <w:rsid w:val="00B07BD6"/>
    <w:rsid w:val="00B20C51"/>
    <w:rsid w:val="00B230FD"/>
    <w:rsid w:val="00B24AB8"/>
    <w:rsid w:val="00B33B3A"/>
    <w:rsid w:val="00B366F9"/>
    <w:rsid w:val="00B37667"/>
    <w:rsid w:val="00B40EA6"/>
    <w:rsid w:val="00B514A0"/>
    <w:rsid w:val="00B518C2"/>
    <w:rsid w:val="00B550A6"/>
    <w:rsid w:val="00B663DE"/>
    <w:rsid w:val="00B76441"/>
    <w:rsid w:val="00B77DAF"/>
    <w:rsid w:val="00B81DDE"/>
    <w:rsid w:val="00BA2E7C"/>
    <w:rsid w:val="00BA4421"/>
    <w:rsid w:val="00BA5813"/>
    <w:rsid w:val="00BB1366"/>
    <w:rsid w:val="00BB2EC0"/>
    <w:rsid w:val="00BB5FE8"/>
    <w:rsid w:val="00BC67DB"/>
    <w:rsid w:val="00BD0A49"/>
    <w:rsid w:val="00BD0C87"/>
    <w:rsid w:val="00BD2FFC"/>
    <w:rsid w:val="00BD387E"/>
    <w:rsid w:val="00BF3B18"/>
    <w:rsid w:val="00BF3FF8"/>
    <w:rsid w:val="00C05406"/>
    <w:rsid w:val="00C067A9"/>
    <w:rsid w:val="00C1305F"/>
    <w:rsid w:val="00C31C79"/>
    <w:rsid w:val="00C614CC"/>
    <w:rsid w:val="00C74F5A"/>
    <w:rsid w:val="00C77BA5"/>
    <w:rsid w:val="00C87A81"/>
    <w:rsid w:val="00CA69A0"/>
    <w:rsid w:val="00CB22BB"/>
    <w:rsid w:val="00CB734F"/>
    <w:rsid w:val="00CC338C"/>
    <w:rsid w:val="00CC34F2"/>
    <w:rsid w:val="00CC4080"/>
    <w:rsid w:val="00CD5EE1"/>
    <w:rsid w:val="00CF1482"/>
    <w:rsid w:val="00CF253D"/>
    <w:rsid w:val="00CF531D"/>
    <w:rsid w:val="00CF5B8B"/>
    <w:rsid w:val="00CF6984"/>
    <w:rsid w:val="00D14F31"/>
    <w:rsid w:val="00D22239"/>
    <w:rsid w:val="00D2427E"/>
    <w:rsid w:val="00D32473"/>
    <w:rsid w:val="00D57276"/>
    <w:rsid w:val="00D62F4B"/>
    <w:rsid w:val="00D67CC1"/>
    <w:rsid w:val="00D713FB"/>
    <w:rsid w:val="00D71B94"/>
    <w:rsid w:val="00D724B2"/>
    <w:rsid w:val="00D7755A"/>
    <w:rsid w:val="00D8681E"/>
    <w:rsid w:val="00D86822"/>
    <w:rsid w:val="00D90901"/>
    <w:rsid w:val="00D96DAD"/>
    <w:rsid w:val="00DA2431"/>
    <w:rsid w:val="00DC6D88"/>
    <w:rsid w:val="00DD03AB"/>
    <w:rsid w:val="00DE5041"/>
    <w:rsid w:val="00DE5819"/>
    <w:rsid w:val="00DE6C92"/>
    <w:rsid w:val="00DF484E"/>
    <w:rsid w:val="00E00151"/>
    <w:rsid w:val="00E0030F"/>
    <w:rsid w:val="00E0462A"/>
    <w:rsid w:val="00E104F3"/>
    <w:rsid w:val="00E13146"/>
    <w:rsid w:val="00E17EF9"/>
    <w:rsid w:val="00E324E7"/>
    <w:rsid w:val="00E53701"/>
    <w:rsid w:val="00E57802"/>
    <w:rsid w:val="00E77578"/>
    <w:rsid w:val="00E77A4A"/>
    <w:rsid w:val="00E80654"/>
    <w:rsid w:val="00E8690A"/>
    <w:rsid w:val="00E91019"/>
    <w:rsid w:val="00E9220E"/>
    <w:rsid w:val="00EB3363"/>
    <w:rsid w:val="00ED792C"/>
    <w:rsid w:val="00EE76D1"/>
    <w:rsid w:val="00F057D0"/>
    <w:rsid w:val="00F14DDA"/>
    <w:rsid w:val="00F21F31"/>
    <w:rsid w:val="00F310DC"/>
    <w:rsid w:val="00F54A92"/>
    <w:rsid w:val="00F66666"/>
    <w:rsid w:val="00F6787E"/>
    <w:rsid w:val="00F90745"/>
    <w:rsid w:val="00F97C78"/>
    <w:rsid w:val="00FA2218"/>
    <w:rsid w:val="00FC3B0A"/>
    <w:rsid w:val="00FC3C6A"/>
    <w:rsid w:val="00FE6E6A"/>
    <w:rsid w:val="00FF13AD"/>
    <w:rsid w:val="00FF4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90E"/>
    <w:pPr>
      <w:widowControl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0C51"/>
    <w:pPr>
      <w:keepNext/>
      <w:widowControl/>
      <w:spacing w:before="240" w:after="60"/>
      <w:outlineLvl w:val="0"/>
    </w:pPr>
    <w:rPr>
      <w:rFonts w:ascii="Arial" w:eastAsia="Calibri" w:hAnsi="Arial"/>
      <w:b/>
      <w:kern w:val="2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0C51"/>
    <w:rPr>
      <w:rFonts w:ascii="Arial" w:hAnsi="Arial"/>
      <w:b/>
      <w:kern w:val="2"/>
      <w:sz w:val="32"/>
      <w:lang w:eastAsia="ru-RU"/>
    </w:rPr>
  </w:style>
  <w:style w:type="character" w:customStyle="1" w:styleId="ListLabel126">
    <w:name w:val="ListLabel 126"/>
    <w:uiPriority w:val="99"/>
    <w:rsid w:val="005C090E"/>
  </w:style>
  <w:style w:type="paragraph" w:styleId="BodyText">
    <w:name w:val="Body Text"/>
    <w:basedOn w:val="Normal"/>
    <w:link w:val="BodyTextChar"/>
    <w:uiPriority w:val="99"/>
    <w:rsid w:val="005C090E"/>
    <w:rPr>
      <w:rFonts w:eastAsia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C090E"/>
    <w:rPr>
      <w:rFonts w:ascii="Times New Roman" w:hAnsi="Times New Roman"/>
      <w:sz w:val="28"/>
      <w:lang w:eastAsia="ru-RU"/>
    </w:rPr>
  </w:style>
  <w:style w:type="paragraph" w:customStyle="1" w:styleId="Heading11">
    <w:name w:val="Heading 11"/>
    <w:basedOn w:val="Normal"/>
    <w:uiPriority w:val="99"/>
    <w:rsid w:val="005C090E"/>
    <w:pPr>
      <w:ind w:left="101" w:right="86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Normal"/>
    <w:uiPriority w:val="99"/>
    <w:rsid w:val="005C090E"/>
  </w:style>
  <w:style w:type="table" w:styleId="TableGrid">
    <w:name w:val="Table Grid"/>
    <w:basedOn w:val="TableNormal"/>
    <w:uiPriority w:val="99"/>
    <w:rsid w:val="005C090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53701"/>
    <w:rPr>
      <w:rFonts w:cs="Times New Roman"/>
      <w:color w:val="0563C1"/>
      <w:u w:val="single"/>
    </w:rPr>
  </w:style>
  <w:style w:type="paragraph" w:styleId="NoSpacing">
    <w:name w:val="No Spacing"/>
    <w:uiPriority w:val="99"/>
    <w:qFormat/>
    <w:rsid w:val="00E53701"/>
    <w:pPr>
      <w:widowControl w:val="0"/>
    </w:pPr>
    <w:rPr>
      <w:rFonts w:ascii="Times New Roman" w:eastAsia="Times New Roman" w:hAnsi="Times New Roman"/>
    </w:rPr>
  </w:style>
  <w:style w:type="character" w:customStyle="1" w:styleId="1">
    <w:name w:val="Заголовок 1 Знак"/>
    <w:uiPriority w:val="99"/>
    <w:rsid w:val="00B20C51"/>
    <w:rPr>
      <w:rFonts w:ascii="Calibri Light" w:hAnsi="Calibri Light"/>
      <w:color w:val="2E74B5"/>
      <w:sz w:val="32"/>
      <w:lang w:eastAsia="ru-RU"/>
    </w:rPr>
  </w:style>
  <w:style w:type="character" w:customStyle="1" w:styleId="10">
    <w:name w:val="Основной текст Знак1"/>
    <w:uiPriority w:val="99"/>
    <w:rsid w:val="00B20C51"/>
    <w:rPr>
      <w:rFonts w:ascii="Times New Roman" w:hAnsi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651D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409</Words>
  <Characters>2337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Сергеевна Новицкая</dc:creator>
  <cp:keywords/>
  <dc:description/>
  <cp:lastModifiedBy>лл</cp:lastModifiedBy>
  <cp:revision>3</cp:revision>
  <cp:lastPrinted>2023-11-10T07:17:00Z</cp:lastPrinted>
  <dcterms:created xsi:type="dcterms:W3CDTF">2023-11-15T06:57:00Z</dcterms:created>
  <dcterms:modified xsi:type="dcterms:W3CDTF">2023-11-15T07:05:00Z</dcterms:modified>
</cp:coreProperties>
</file>