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9137" w14:textId="309E19A0" w:rsidR="002E7CDA" w:rsidRPr="00022182" w:rsidRDefault="002E7CDA" w:rsidP="002E7CDA">
      <w:pPr>
        <w:ind w:firstLine="0"/>
        <w:jc w:val="center"/>
        <w:rPr>
          <w:b/>
          <w:bCs/>
          <w:sz w:val="24"/>
          <w:szCs w:val="24"/>
        </w:rPr>
      </w:pPr>
      <w:r w:rsidRPr="00022182">
        <w:rPr>
          <w:b/>
          <w:bCs/>
          <w:sz w:val="24"/>
          <w:szCs w:val="24"/>
        </w:rPr>
        <w:t>СВЕДЕНИЯ</w:t>
      </w:r>
      <w:r w:rsidRPr="00022182">
        <w:rPr>
          <w:b/>
          <w:bCs/>
          <w:sz w:val="24"/>
          <w:szCs w:val="24"/>
        </w:rPr>
        <w:br/>
        <w:t>о поступлении и расходовании средств избирательных фондов кандидатов, избирательных объединений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br/>
      </w:r>
      <w:r w:rsidRPr="00022182">
        <w:rPr>
          <w:b/>
          <w:bCs/>
          <w:sz w:val="24"/>
          <w:szCs w:val="24"/>
        </w:rPr>
        <w:t>подлежащие обязательному опубликованию,</w:t>
      </w:r>
      <w:r>
        <w:rPr>
          <w:b/>
          <w:bCs/>
          <w:sz w:val="24"/>
          <w:szCs w:val="24"/>
        </w:rPr>
        <w:t xml:space="preserve"> </w:t>
      </w:r>
      <w:r w:rsidRPr="00022182">
        <w:rPr>
          <w:b/>
          <w:bCs/>
          <w:sz w:val="24"/>
          <w:szCs w:val="24"/>
        </w:rPr>
        <w:t>по состоянию на «</w:t>
      </w:r>
      <w:r w:rsidR="00CD2651">
        <w:rPr>
          <w:b/>
          <w:bCs/>
          <w:sz w:val="24"/>
          <w:szCs w:val="24"/>
        </w:rPr>
        <w:t>27</w:t>
      </w:r>
      <w:r w:rsidRPr="00022182">
        <w:rPr>
          <w:b/>
          <w:bCs/>
          <w:sz w:val="24"/>
          <w:szCs w:val="24"/>
        </w:rPr>
        <w:t xml:space="preserve">» </w:t>
      </w:r>
      <w:r w:rsidR="00CD2651">
        <w:rPr>
          <w:b/>
          <w:bCs/>
          <w:sz w:val="24"/>
          <w:szCs w:val="24"/>
        </w:rPr>
        <w:t>июля</w:t>
      </w:r>
      <w:r w:rsidRPr="00022182">
        <w:rPr>
          <w:b/>
          <w:bCs/>
          <w:sz w:val="24"/>
          <w:szCs w:val="24"/>
        </w:rPr>
        <w:t xml:space="preserve"> 20</w:t>
      </w:r>
      <w:r w:rsidR="00CD2651">
        <w:rPr>
          <w:b/>
          <w:bCs/>
          <w:sz w:val="24"/>
          <w:szCs w:val="24"/>
        </w:rPr>
        <w:t xml:space="preserve">23 </w:t>
      </w:r>
      <w:r w:rsidRPr="00022182">
        <w:rPr>
          <w:b/>
          <w:bCs/>
          <w:sz w:val="24"/>
          <w:szCs w:val="24"/>
        </w:rPr>
        <w:t>года</w:t>
      </w:r>
    </w:p>
    <w:p w14:paraId="1E77EBEF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  <w:r w:rsidRPr="00E71E68">
        <w:rPr>
          <w:bCs/>
          <w:sz w:val="20"/>
        </w:rPr>
        <w:t>(составлены на основании данных Сбербанка России)</w:t>
      </w:r>
    </w:p>
    <w:p w14:paraId="79A2FA86" w14:textId="77777777" w:rsidR="002E7CDA" w:rsidRDefault="002E7CDA" w:rsidP="002E7CDA">
      <w:pPr>
        <w:ind w:firstLine="0"/>
        <w:jc w:val="center"/>
        <w:rPr>
          <w:b/>
          <w:bCs/>
          <w:sz w:val="20"/>
        </w:rPr>
      </w:pPr>
    </w:p>
    <w:tbl>
      <w:tblPr>
        <w:tblW w:w="5032" w:type="pct"/>
        <w:tblLook w:val="0000" w:firstRow="0" w:lastRow="0" w:firstColumn="0" w:lastColumn="0" w:noHBand="0" w:noVBand="0"/>
      </w:tblPr>
      <w:tblGrid>
        <w:gridCol w:w="461"/>
        <w:gridCol w:w="2676"/>
        <w:gridCol w:w="1044"/>
        <w:gridCol w:w="985"/>
        <w:gridCol w:w="988"/>
        <w:gridCol w:w="1252"/>
        <w:gridCol w:w="1255"/>
        <w:gridCol w:w="1255"/>
        <w:gridCol w:w="1255"/>
        <w:gridCol w:w="683"/>
        <w:gridCol w:w="768"/>
        <w:gridCol w:w="683"/>
        <w:gridCol w:w="6"/>
        <w:gridCol w:w="1352"/>
      </w:tblGrid>
      <w:tr w:rsidR="002E7CDA" w:rsidRPr="00E77F82" w14:paraId="39401770" w14:textId="77777777" w:rsidTr="00CD2651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71EA8D" w14:textId="77777777" w:rsidR="002E7CDA" w:rsidRPr="00E77F82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sz w:val="20"/>
              </w:rPr>
            </w:pPr>
            <w:r w:rsidRPr="00E77F82">
              <w:rPr>
                <w:b/>
                <w:sz w:val="20"/>
              </w:rPr>
              <w:t xml:space="preserve">Выборы депутатов Архангельского областного Собрания депутатов </w:t>
            </w:r>
            <w:r>
              <w:rPr>
                <w:b/>
                <w:sz w:val="20"/>
              </w:rPr>
              <w:t>восьмого</w:t>
            </w:r>
            <w:r w:rsidRPr="00E77F82">
              <w:rPr>
                <w:b/>
                <w:sz w:val="20"/>
              </w:rPr>
              <w:t xml:space="preserve"> созыва </w:t>
            </w:r>
          </w:p>
        </w:tc>
      </w:tr>
      <w:tr w:rsidR="002E7CDA" w:rsidRPr="00E71E68" w14:paraId="212C138C" w14:textId="77777777" w:rsidTr="00CD2651"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ACFF3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№</w:t>
            </w:r>
            <w:r w:rsidRPr="002C0311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B87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Фамилия, имя и отчество кандидата, наименование избирательного объединения</w:t>
            </w:r>
          </w:p>
        </w:tc>
        <w:tc>
          <w:tcPr>
            <w:tcW w:w="18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865E5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Поступило средств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DD8A9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Израсходовано средств  (финансовые операции по расходованию средств)</w:t>
            </w:r>
          </w:p>
        </w:tc>
        <w:tc>
          <w:tcPr>
            <w:tcW w:w="7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1AA70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Возвращено средств:  в фонд (+), из фонда (-),  в руб.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0586D87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Остаток</w:t>
            </w:r>
          </w:p>
        </w:tc>
      </w:tr>
      <w:tr w:rsidR="002E7CDA" w:rsidRPr="00E71E68" w14:paraId="34B468B2" w14:textId="77777777" w:rsidTr="00CD2651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F697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0DF2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72DCEE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всего</w:t>
            </w:r>
          </w:p>
        </w:tc>
        <w:tc>
          <w:tcPr>
            <w:tcW w:w="15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668AF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из них: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FED2D6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F3607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за период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BC8C14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 (±)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AB60A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в том числе: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A72E9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2E7CDA" w:rsidRPr="00E71E68" w14:paraId="0697E714" w14:textId="77777777" w:rsidTr="00CD2651"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2153E7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9C733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354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1F21AB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юридических лиц, внесших пожертвования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F7EB0C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от граждан, внесших пожертвования, в том числе собственные средства</w:t>
            </w: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00FBE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CCD73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69FE79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F54547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(от кого, кому произведен возврат)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38C09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основание возврата</w:t>
            </w:r>
          </w:p>
        </w:tc>
        <w:tc>
          <w:tcPr>
            <w:tcW w:w="4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0D0D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2E7CDA" w:rsidRPr="00E71E68" w14:paraId="22D9C3DF" w14:textId="77777777" w:rsidTr="00CD2651">
        <w:trPr>
          <w:trHeight w:val="1272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88952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DC29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1BA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066B92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D9891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наименование юридического лица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6E4B7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сумма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D511E7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кол-во граждан</w:t>
            </w: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09C093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2D94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5AFF5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8C1FC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CAE2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4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A0D35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2E7CDA" w:rsidRPr="00E71E68" w14:paraId="464F83C9" w14:textId="77777777" w:rsidTr="00CD2651"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C0C1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9A706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98001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3                            (гр.4 + гр.6)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04C5A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DF60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D5D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B904E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BB9CF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3F9E4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9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6270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B4EE2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11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E190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12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1528" w14:textId="77777777" w:rsidR="002E7CDA" w:rsidRPr="002C031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18"/>
                <w:szCs w:val="18"/>
              </w:rPr>
            </w:pPr>
            <w:r w:rsidRPr="002C0311">
              <w:rPr>
                <w:sz w:val="18"/>
                <w:szCs w:val="18"/>
              </w:rPr>
              <w:t>13                                 (гр.3 - гр.8 (±) гр.10)</w:t>
            </w:r>
          </w:p>
        </w:tc>
      </w:tr>
      <w:tr w:rsidR="002E7CDA" w:rsidRPr="00E71E68" w14:paraId="5440127B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F9134" w14:textId="0F07122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F27A43" w14:textId="64968ACA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Бровкин Вадим Анатольевич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495EA5" w14:textId="7E576615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CD2651"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08E9F" w14:textId="79F439BF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C49D2" w14:textId="324B3B46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8D1E3" w14:textId="3D80ED4B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A7B6" w14:textId="0A9365FC" w:rsidR="002E7CDA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6DE70" w14:textId="4CF9CD97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0490D" w14:textId="7EAE8E7F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07.07-27.07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F53CF" w14:textId="2650F352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F0F1C" w14:textId="099D95CD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34FA7" w14:textId="35F4FE13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 </w:t>
            </w:r>
            <w:r w:rsidR="004E283A"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3B980" w14:textId="4CA6ADC1" w:rsidR="002E7CDA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  <w:r w:rsidR="002E7CDA" w:rsidRPr="00E71E68">
              <w:rPr>
                <w:sz w:val="20"/>
              </w:rPr>
              <w:t> </w:t>
            </w:r>
          </w:p>
        </w:tc>
      </w:tr>
      <w:tr w:rsidR="00CD2651" w:rsidRPr="00E71E68" w14:paraId="5A83D81F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A1EAD" w14:textId="1D50236F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43795FD" w14:textId="256E2DE8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Завьялов Михаил Анатольевич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81B4CC" w14:textId="0EE3F67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1BE32" w14:textId="5A72531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A2D99" w14:textId="0B2DBDBB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43195" w14:textId="6EEABE3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EE34A" w14:textId="7FDB4BE7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276A2" w14:textId="3E8F756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DFC24" w14:textId="4A846C9F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10.07-27.07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EE25F" w14:textId="2096F5C3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F2290" w14:textId="7D889018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DD629" w14:textId="12C3FCF1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DD9A8" w14:textId="5A5F066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D2651" w:rsidRPr="00E71E68" w14:paraId="7654EDEC" w14:textId="77777777" w:rsidTr="00CD2651"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B75C" w14:textId="266C14D2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12FA39" w14:textId="05F48AA6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Иванова Елена Анатольевна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162038" w14:textId="1177BCA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EE814" w14:textId="398DFF6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9F1AD" w14:textId="74D4657A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4C58" w14:textId="178CFCD9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2A549" w14:textId="1AFBE7D6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A8C7" w14:textId="16CCDB2A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6AA2B" w14:textId="237147CC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11.07-27.07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AFF39" w14:textId="4C0094ED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E121D" w14:textId="7B0CD284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9A54C" w14:textId="03CB5B75" w:rsidR="00CD2651" w:rsidRPr="00E71E68" w:rsidRDefault="004E283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72862" w14:textId="4D5E2A8E" w:rsidR="00CD2651" w:rsidRPr="00E71E68" w:rsidRDefault="00CD2651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3911CE41" w14:textId="77777777" w:rsidR="002E7CDA" w:rsidRPr="00071EC2" w:rsidRDefault="002E7CDA" w:rsidP="002E7CDA">
      <w:pPr>
        <w:rPr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11"/>
        <w:gridCol w:w="5759"/>
      </w:tblGrid>
      <w:tr w:rsidR="002E7CDA" w:rsidRPr="00E71E68" w14:paraId="70732CA8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2257B8" w14:textId="62171B21" w:rsidR="002E7CDA" w:rsidRPr="00CD2651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  <w:u w:val="single"/>
              </w:rPr>
            </w:pPr>
            <w:r w:rsidRPr="00CD2651">
              <w:rPr>
                <w:sz w:val="20"/>
                <w:u w:val="single"/>
              </w:rPr>
              <w:t>Председатель</w:t>
            </w:r>
            <w:r w:rsidR="00CD2651" w:rsidRPr="00CD2651">
              <w:rPr>
                <w:sz w:val="20"/>
                <w:u w:val="single"/>
              </w:rPr>
              <w:t xml:space="preserve"> Приморской территориальной избирательной комиссии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8C3250" w14:textId="7D2744D1" w:rsidR="002E7CDA" w:rsidRPr="00E71E68" w:rsidRDefault="00CD2651" w:rsidP="00CD2651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>
              <w:rPr>
                <w:sz w:val="20"/>
              </w:rPr>
              <w:t xml:space="preserve">       Белобородова Светлана Феликсовна  </w:t>
            </w:r>
          </w:p>
        </w:tc>
      </w:tr>
      <w:tr w:rsidR="002E7CDA" w:rsidRPr="00E71E68" w14:paraId="67E5F849" w14:textId="77777777" w:rsidTr="00514FD6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852424" w14:textId="2F5525DB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 xml:space="preserve">               </w:t>
            </w:r>
            <w:r w:rsidR="00CD2651">
              <w:rPr>
                <w:sz w:val="20"/>
              </w:rPr>
              <w:t xml:space="preserve">                </w:t>
            </w:r>
            <w:r w:rsidRPr="00E71E68">
              <w:rPr>
                <w:sz w:val="20"/>
              </w:rPr>
              <w:t xml:space="preserve">   (наименование избирательной комиссии)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C83D56" w14:textId="77777777" w:rsidR="002E7CDA" w:rsidRPr="00E71E68" w:rsidRDefault="002E7CDA" w:rsidP="00514FD6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sz w:val="20"/>
              </w:rPr>
            </w:pPr>
            <w:r w:rsidRPr="00E71E68">
              <w:rPr>
                <w:sz w:val="20"/>
              </w:rPr>
              <w:t>(фамилия, имя, отчество, подпись)</w:t>
            </w:r>
          </w:p>
        </w:tc>
      </w:tr>
    </w:tbl>
    <w:p w14:paraId="1A86D55C" w14:textId="77777777" w:rsidR="002A6DF5" w:rsidRDefault="002A6DF5"/>
    <w:sectPr w:rsidR="002A6DF5" w:rsidSect="002E7CD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CDA"/>
    <w:rsid w:val="002A6DF5"/>
    <w:rsid w:val="002E7CDA"/>
    <w:rsid w:val="004E283A"/>
    <w:rsid w:val="00CD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69E1"/>
  <w15:chartTrackingRefBased/>
  <w15:docId w15:val="{591F79C1-0F4E-4C65-8B67-7E37B90A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CDA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2023-07-13T07:49:00Z</dcterms:created>
  <dcterms:modified xsi:type="dcterms:W3CDTF">2023-07-26T13:12:00Z</dcterms:modified>
</cp:coreProperties>
</file>