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B2" w:rsidRDefault="006F5AB2" w:rsidP="006F5AB2">
      <w:pPr>
        <w:pStyle w:val="a3"/>
      </w:pPr>
      <w:r>
        <w:rPr>
          <w:noProof/>
        </w:rPr>
        <w:drawing>
          <wp:inline distT="0" distB="0" distL="0" distR="0">
            <wp:extent cx="580390" cy="683895"/>
            <wp:effectExtent l="0" t="0" r="0" b="1905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AB2" w:rsidRPr="00017F68" w:rsidRDefault="006F5AB2" w:rsidP="006F5AB2">
      <w:pPr>
        <w:pStyle w:val="a3"/>
        <w:rPr>
          <w:sz w:val="16"/>
          <w:szCs w:val="16"/>
          <w:lang w:val="en-US"/>
        </w:rPr>
      </w:pPr>
    </w:p>
    <w:p w:rsidR="006F5AB2" w:rsidRPr="00F47620" w:rsidRDefault="006F5AB2" w:rsidP="006F5AB2">
      <w:pPr>
        <w:pStyle w:val="1"/>
        <w:jc w:val="center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6F5AB2" w:rsidRPr="002F2D3E" w:rsidRDefault="006F5AB2" w:rsidP="006F5AB2">
      <w:pPr>
        <w:pStyle w:val="1"/>
        <w:jc w:val="center"/>
        <w:rPr>
          <w:color w:val="000000"/>
          <w:sz w:val="26"/>
        </w:rPr>
      </w:pPr>
    </w:p>
    <w:p w:rsidR="006F5AB2" w:rsidRDefault="006F5AB2" w:rsidP="006F5AB2">
      <w:pPr>
        <w:pStyle w:val="5"/>
        <w:ind w:firstLine="0"/>
        <w:rPr>
          <w:color w:val="000000"/>
          <w:sz w:val="26"/>
          <w:szCs w:val="26"/>
        </w:rPr>
      </w:pPr>
      <w:r w:rsidRPr="000F38DE">
        <w:rPr>
          <w:color w:val="000000"/>
          <w:sz w:val="26"/>
          <w:szCs w:val="26"/>
        </w:rPr>
        <w:t>МИНИСТЕРСТВО</w:t>
      </w:r>
      <w:r w:rsidR="00C603EC">
        <w:rPr>
          <w:color w:val="000000"/>
          <w:sz w:val="26"/>
          <w:szCs w:val="26"/>
        </w:rPr>
        <w:t xml:space="preserve"> </w:t>
      </w:r>
      <w:r w:rsidRPr="000F38DE">
        <w:rPr>
          <w:color w:val="000000"/>
          <w:sz w:val="26"/>
          <w:szCs w:val="26"/>
        </w:rPr>
        <w:t>СТРОИТЕЛЬСТВА</w:t>
      </w:r>
    </w:p>
    <w:p w:rsidR="006F5AB2" w:rsidRPr="000F38DE" w:rsidRDefault="006F5AB2" w:rsidP="006F5AB2">
      <w:pPr>
        <w:pStyle w:val="5"/>
        <w:ind w:firstLine="0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 xml:space="preserve">И АРХИТЕКТУРЫ </w:t>
      </w:r>
      <w:r w:rsidRPr="000F38DE">
        <w:rPr>
          <w:color w:val="000000"/>
          <w:sz w:val="26"/>
          <w:szCs w:val="26"/>
        </w:rPr>
        <w:t>АРХАНГЕЛЬСКОЙ ОБЛАСТИ</w:t>
      </w:r>
    </w:p>
    <w:p w:rsidR="006F5AB2" w:rsidRDefault="006F5AB2" w:rsidP="006F5AB2">
      <w:pPr>
        <w:pStyle w:val="5"/>
        <w:ind w:firstLine="0"/>
        <w:rPr>
          <w:b w:val="0"/>
          <w:color w:val="000000"/>
          <w:sz w:val="16"/>
        </w:rPr>
      </w:pPr>
    </w:p>
    <w:p w:rsidR="006F5AB2" w:rsidRPr="00017F68" w:rsidRDefault="006F5AB2" w:rsidP="006F5AB2">
      <w:pPr>
        <w:jc w:val="center"/>
      </w:pPr>
    </w:p>
    <w:p w:rsidR="006F5AB2" w:rsidRPr="000F38DE" w:rsidRDefault="006F5AB2" w:rsidP="006F5AB2">
      <w:pPr>
        <w:pStyle w:val="5"/>
        <w:ind w:firstLine="0"/>
        <w:rPr>
          <w:b w:val="0"/>
          <w:color w:val="000000"/>
          <w:sz w:val="36"/>
          <w:szCs w:val="36"/>
        </w:rPr>
      </w:pPr>
      <w:r w:rsidRPr="000F38DE">
        <w:rPr>
          <w:b w:val="0"/>
          <w:color w:val="000000"/>
          <w:sz w:val="36"/>
          <w:szCs w:val="36"/>
        </w:rPr>
        <w:t>ПОСТАНОВЛЕНИЕ</w:t>
      </w:r>
    </w:p>
    <w:p w:rsidR="006F5AB2" w:rsidRDefault="006F5AB2" w:rsidP="006F5AB2">
      <w:pPr>
        <w:jc w:val="center"/>
        <w:rPr>
          <w:color w:val="000000"/>
          <w:sz w:val="20"/>
          <w:szCs w:val="20"/>
        </w:rPr>
      </w:pPr>
    </w:p>
    <w:p w:rsidR="006F5AB2" w:rsidRPr="005F7596" w:rsidRDefault="006F5AB2" w:rsidP="006F5AB2">
      <w:pPr>
        <w:jc w:val="center"/>
        <w:rPr>
          <w:color w:val="000000"/>
          <w:sz w:val="20"/>
          <w:szCs w:val="20"/>
        </w:rPr>
      </w:pPr>
    </w:p>
    <w:p w:rsidR="006F5AB2" w:rsidRDefault="00C603EC" w:rsidP="006F5AB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B39F0">
        <w:rPr>
          <w:color w:val="000000"/>
          <w:sz w:val="28"/>
          <w:szCs w:val="28"/>
        </w:rPr>
        <w:t>«2» декабря</w:t>
      </w:r>
      <w:r w:rsidR="00105697">
        <w:rPr>
          <w:color w:val="000000"/>
          <w:sz w:val="28"/>
          <w:szCs w:val="28"/>
        </w:rPr>
        <w:t xml:space="preserve"> </w:t>
      </w:r>
      <w:r w:rsidR="00745C4C">
        <w:rPr>
          <w:color w:val="000000"/>
          <w:sz w:val="28"/>
          <w:szCs w:val="28"/>
        </w:rPr>
        <w:t>20</w:t>
      </w:r>
      <w:r w:rsidR="001A301A">
        <w:rPr>
          <w:color w:val="000000"/>
          <w:sz w:val="28"/>
          <w:szCs w:val="28"/>
        </w:rPr>
        <w:t>2</w:t>
      </w:r>
      <w:r w:rsidR="001010CF">
        <w:rPr>
          <w:color w:val="000000"/>
          <w:sz w:val="28"/>
          <w:szCs w:val="28"/>
        </w:rPr>
        <w:t>1</w:t>
      </w:r>
      <w:r w:rsidR="001500EE">
        <w:rPr>
          <w:color w:val="000000"/>
          <w:sz w:val="28"/>
          <w:szCs w:val="28"/>
        </w:rPr>
        <w:t xml:space="preserve"> г</w:t>
      </w:r>
      <w:r w:rsidR="00AB7035">
        <w:rPr>
          <w:color w:val="000000"/>
          <w:sz w:val="28"/>
          <w:szCs w:val="28"/>
        </w:rPr>
        <w:t>.</w:t>
      </w:r>
      <w:r w:rsidR="001500EE">
        <w:rPr>
          <w:color w:val="000000"/>
          <w:sz w:val="28"/>
          <w:szCs w:val="28"/>
        </w:rPr>
        <w:t xml:space="preserve"> №</w:t>
      </w:r>
      <w:r w:rsidR="00AB7035">
        <w:rPr>
          <w:sz w:val="28"/>
          <w:szCs w:val="28"/>
        </w:rPr>
        <w:t xml:space="preserve"> </w:t>
      </w:r>
      <w:r w:rsidR="00DB39F0">
        <w:rPr>
          <w:sz w:val="28"/>
          <w:szCs w:val="28"/>
        </w:rPr>
        <w:t>71</w:t>
      </w:r>
      <w:r>
        <w:rPr>
          <w:sz w:val="28"/>
          <w:szCs w:val="28"/>
        </w:rPr>
        <w:t>-п</w:t>
      </w:r>
    </w:p>
    <w:p w:rsidR="006F5AB2" w:rsidRDefault="006F5AB2" w:rsidP="006F5AB2">
      <w:pPr>
        <w:jc w:val="center"/>
        <w:rPr>
          <w:color w:val="000000"/>
          <w:sz w:val="20"/>
          <w:szCs w:val="20"/>
        </w:rPr>
      </w:pPr>
    </w:p>
    <w:p w:rsidR="006F5AB2" w:rsidRDefault="006F5AB2" w:rsidP="006F5AB2">
      <w:pPr>
        <w:jc w:val="center"/>
        <w:rPr>
          <w:color w:val="000000"/>
          <w:sz w:val="20"/>
          <w:szCs w:val="20"/>
        </w:rPr>
      </w:pPr>
    </w:p>
    <w:p w:rsidR="006F5AB2" w:rsidRPr="00017F68" w:rsidRDefault="006F5AB2" w:rsidP="006F5AB2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6F5AB2" w:rsidRDefault="006F5AB2" w:rsidP="006F5AB2">
      <w:pPr>
        <w:jc w:val="both"/>
        <w:rPr>
          <w:sz w:val="28"/>
        </w:rPr>
      </w:pPr>
    </w:p>
    <w:p w:rsidR="001B2333" w:rsidRPr="00B95D35" w:rsidRDefault="008848EA" w:rsidP="001B23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03F78">
        <w:rPr>
          <w:b/>
          <w:sz w:val="28"/>
          <w:szCs w:val="28"/>
        </w:rPr>
        <w:t xml:space="preserve"> внес</w:t>
      </w:r>
      <w:r w:rsidR="00114C31">
        <w:rPr>
          <w:b/>
          <w:sz w:val="28"/>
          <w:szCs w:val="28"/>
        </w:rPr>
        <w:t xml:space="preserve">ении </w:t>
      </w:r>
      <w:r w:rsidR="00526193">
        <w:rPr>
          <w:b/>
          <w:sz w:val="28"/>
          <w:szCs w:val="28"/>
        </w:rPr>
        <w:t>измене</w:t>
      </w:r>
      <w:r w:rsidR="004F667B">
        <w:rPr>
          <w:b/>
          <w:sz w:val="28"/>
          <w:szCs w:val="28"/>
        </w:rPr>
        <w:t xml:space="preserve">ний в </w:t>
      </w:r>
      <w:r w:rsidR="00BD7DEF">
        <w:rPr>
          <w:b/>
          <w:sz w:val="28"/>
          <w:szCs w:val="28"/>
        </w:rPr>
        <w:t>правил</w:t>
      </w:r>
      <w:r w:rsidR="001B2333">
        <w:rPr>
          <w:b/>
          <w:sz w:val="28"/>
          <w:szCs w:val="28"/>
        </w:rPr>
        <w:t>а</w:t>
      </w:r>
      <w:r w:rsidR="00BD7DEF">
        <w:rPr>
          <w:b/>
          <w:sz w:val="28"/>
          <w:szCs w:val="28"/>
        </w:rPr>
        <w:t xml:space="preserve"> землепользования </w:t>
      </w:r>
      <w:r w:rsidR="002F54F1">
        <w:rPr>
          <w:b/>
          <w:sz w:val="28"/>
          <w:szCs w:val="28"/>
        </w:rPr>
        <w:br/>
      </w:r>
      <w:r w:rsidR="00BD7DEF">
        <w:rPr>
          <w:b/>
          <w:sz w:val="28"/>
          <w:szCs w:val="28"/>
        </w:rPr>
        <w:t xml:space="preserve">и </w:t>
      </w:r>
      <w:r w:rsidR="00BD7DEF" w:rsidRPr="00B95D35">
        <w:rPr>
          <w:b/>
          <w:sz w:val="28"/>
          <w:szCs w:val="28"/>
        </w:rPr>
        <w:t xml:space="preserve">застройки </w:t>
      </w:r>
      <w:r w:rsidR="004C0AEA" w:rsidRPr="00B95D35">
        <w:rPr>
          <w:b/>
          <w:sz w:val="28"/>
          <w:szCs w:val="28"/>
        </w:rPr>
        <w:t xml:space="preserve">муниципального образования </w:t>
      </w:r>
      <w:r w:rsidR="001B2333" w:rsidRPr="00B95D35">
        <w:rPr>
          <w:b/>
          <w:sz w:val="28"/>
          <w:szCs w:val="28"/>
        </w:rPr>
        <w:t>«</w:t>
      </w:r>
      <w:r w:rsidR="00160D6A" w:rsidRPr="00B95D35">
        <w:rPr>
          <w:b/>
          <w:sz w:val="28"/>
          <w:szCs w:val="28"/>
        </w:rPr>
        <w:t>Лисестровское</w:t>
      </w:r>
      <w:r w:rsidR="001B2333" w:rsidRPr="00B95D35">
        <w:rPr>
          <w:b/>
          <w:sz w:val="28"/>
          <w:szCs w:val="28"/>
        </w:rPr>
        <w:t xml:space="preserve">» </w:t>
      </w:r>
    </w:p>
    <w:p w:rsidR="001A301A" w:rsidRPr="00B95D35" w:rsidRDefault="00160D6A" w:rsidP="001B23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5D35">
        <w:rPr>
          <w:b/>
          <w:sz w:val="28"/>
          <w:szCs w:val="28"/>
        </w:rPr>
        <w:t>Приморского</w:t>
      </w:r>
      <w:r w:rsidR="001B2333" w:rsidRPr="00B95D35">
        <w:rPr>
          <w:b/>
          <w:sz w:val="28"/>
          <w:szCs w:val="28"/>
        </w:rPr>
        <w:t xml:space="preserve"> </w:t>
      </w:r>
      <w:r w:rsidR="009566A6" w:rsidRPr="00B95D35">
        <w:rPr>
          <w:b/>
          <w:sz w:val="28"/>
          <w:szCs w:val="28"/>
        </w:rPr>
        <w:t>муниципального района</w:t>
      </w:r>
      <w:r w:rsidR="00AB7035" w:rsidRPr="00B95D35">
        <w:rPr>
          <w:b/>
          <w:sz w:val="28"/>
          <w:szCs w:val="28"/>
        </w:rPr>
        <w:t xml:space="preserve"> Архангельской области</w:t>
      </w:r>
    </w:p>
    <w:p w:rsidR="006F5AB2" w:rsidRPr="00B95D35" w:rsidRDefault="006F5AB2" w:rsidP="00BD7DEF">
      <w:pPr>
        <w:jc w:val="center"/>
      </w:pPr>
    </w:p>
    <w:p w:rsidR="006F5AB2" w:rsidRPr="00B95D35" w:rsidRDefault="00AB7035" w:rsidP="001A30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D35">
        <w:rPr>
          <w:sz w:val="28"/>
          <w:szCs w:val="28"/>
        </w:rPr>
        <w:t>В соответствии со статьей 32</w:t>
      </w:r>
      <w:r w:rsidR="00B95D35" w:rsidRPr="00B95D35">
        <w:rPr>
          <w:sz w:val="28"/>
          <w:szCs w:val="28"/>
        </w:rPr>
        <w:t>, частями 3.3, 4.1 и 9 статьи 33</w:t>
      </w:r>
      <w:r w:rsidRPr="00B95D35">
        <w:rPr>
          <w:sz w:val="28"/>
          <w:szCs w:val="28"/>
        </w:rPr>
        <w:t xml:space="preserve"> Градостроительного кодекса Российской Федерации, подпунктом </w:t>
      </w:r>
      <w:r w:rsidR="00160D6A" w:rsidRPr="00B95D35">
        <w:rPr>
          <w:sz w:val="28"/>
          <w:szCs w:val="28"/>
        </w:rPr>
        <w:t>4</w:t>
      </w:r>
      <w:r w:rsidRPr="00B95D35">
        <w:rPr>
          <w:sz w:val="28"/>
          <w:szCs w:val="28"/>
        </w:rPr>
        <w:t xml:space="preserve"> пункта 1 статьи 7.6.1 областного закона от 23 сентября 2004 г</w:t>
      </w:r>
      <w:r w:rsidR="009E1504" w:rsidRPr="00B95D35">
        <w:rPr>
          <w:sz w:val="28"/>
          <w:szCs w:val="28"/>
        </w:rPr>
        <w:t>ода</w:t>
      </w:r>
      <w:r w:rsidRPr="00B95D35">
        <w:rPr>
          <w:sz w:val="28"/>
          <w:szCs w:val="28"/>
        </w:rPr>
        <w:t xml:space="preserve"> № 259-внеоч.-ОЗ </w:t>
      </w:r>
      <w:r w:rsidR="00B95D35" w:rsidRPr="00B95D35">
        <w:rPr>
          <w:sz w:val="28"/>
          <w:szCs w:val="28"/>
        </w:rPr>
        <w:br/>
      </w:r>
      <w:r w:rsidRPr="00B95D35">
        <w:rPr>
          <w:sz w:val="28"/>
          <w:szCs w:val="28"/>
        </w:rPr>
        <w:t xml:space="preserve">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подпунктом </w:t>
      </w:r>
      <w:r w:rsidR="00902665" w:rsidRPr="00B95D35">
        <w:rPr>
          <w:sz w:val="28"/>
          <w:szCs w:val="28"/>
        </w:rPr>
        <w:t xml:space="preserve">7 </w:t>
      </w:r>
      <w:r w:rsidRPr="00B95D35">
        <w:rPr>
          <w:sz w:val="28"/>
          <w:szCs w:val="28"/>
        </w:rPr>
        <w:t xml:space="preserve">пункта 11.2, пунктом 13 Положения </w:t>
      </w:r>
      <w:r w:rsidR="00B95D35" w:rsidRPr="00B95D35">
        <w:rPr>
          <w:sz w:val="28"/>
          <w:szCs w:val="28"/>
        </w:rPr>
        <w:br/>
      </w:r>
      <w:r w:rsidRPr="00B95D35">
        <w:rPr>
          <w:sz w:val="28"/>
          <w:szCs w:val="28"/>
        </w:rPr>
        <w:t xml:space="preserve">о министерстве строительства и архитектуры Архангельской области, утвержденного постановлением Правительства Архангельской области </w:t>
      </w:r>
      <w:r w:rsidR="00A62483">
        <w:rPr>
          <w:sz w:val="28"/>
          <w:szCs w:val="28"/>
        </w:rPr>
        <w:br/>
      </w:r>
      <w:r w:rsidRPr="00B95D35">
        <w:rPr>
          <w:sz w:val="28"/>
          <w:szCs w:val="28"/>
        </w:rPr>
        <w:t>от 11 июня 2015 г</w:t>
      </w:r>
      <w:r w:rsidR="009E1504" w:rsidRPr="00B95D35">
        <w:rPr>
          <w:sz w:val="28"/>
          <w:szCs w:val="28"/>
        </w:rPr>
        <w:t>ода</w:t>
      </w:r>
      <w:r w:rsidRPr="00B95D35">
        <w:rPr>
          <w:sz w:val="28"/>
          <w:szCs w:val="28"/>
        </w:rPr>
        <w:t xml:space="preserve"> № 214-пп</w:t>
      </w:r>
      <w:r w:rsidRPr="00B95D35">
        <w:rPr>
          <w:color w:val="000000"/>
          <w:sz w:val="28"/>
          <w:szCs w:val="28"/>
        </w:rPr>
        <w:t>,</w:t>
      </w:r>
      <w:r w:rsidRPr="00B95D35">
        <w:rPr>
          <w:sz w:val="28"/>
          <w:szCs w:val="28"/>
        </w:rPr>
        <w:t xml:space="preserve"> министерство строительства и архитектуры Архангельской области </w:t>
      </w:r>
      <w:r w:rsidRPr="00B95D35">
        <w:rPr>
          <w:b/>
          <w:bCs/>
          <w:color w:val="000000"/>
          <w:spacing w:val="40"/>
          <w:sz w:val="28"/>
          <w:szCs w:val="28"/>
        </w:rPr>
        <w:t>постановляет</w:t>
      </w:r>
      <w:r w:rsidR="00A665A8" w:rsidRPr="00B95D35">
        <w:rPr>
          <w:color w:val="000000"/>
          <w:sz w:val="28"/>
          <w:szCs w:val="28"/>
        </w:rPr>
        <w:t>:</w:t>
      </w:r>
    </w:p>
    <w:p w:rsidR="0092211D" w:rsidRPr="004C0AEA" w:rsidRDefault="00275AC0" w:rsidP="009953BF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B95D35">
        <w:rPr>
          <w:sz w:val="28"/>
          <w:szCs w:val="28"/>
        </w:rPr>
        <w:t>Утвердить прилагаемые изменения</w:t>
      </w:r>
      <w:r>
        <w:rPr>
          <w:sz w:val="28"/>
          <w:szCs w:val="28"/>
        </w:rPr>
        <w:t xml:space="preserve">, </w:t>
      </w:r>
      <w:r w:rsidRPr="00275AC0">
        <w:rPr>
          <w:color w:val="000000" w:themeColor="text1"/>
          <w:sz w:val="28"/>
          <w:szCs w:val="28"/>
        </w:rPr>
        <w:t xml:space="preserve">которые вносятся </w:t>
      </w:r>
      <w:r w:rsidR="00212E89" w:rsidRPr="00275AC0">
        <w:rPr>
          <w:color w:val="000000" w:themeColor="text1"/>
          <w:sz w:val="28"/>
          <w:szCs w:val="28"/>
        </w:rPr>
        <w:t>в</w:t>
      </w:r>
      <w:r w:rsidR="008E57CB" w:rsidRPr="00275AC0">
        <w:rPr>
          <w:color w:val="000000" w:themeColor="text1"/>
          <w:sz w:val="28"/>
          <w:szCs w:val="28"/>
        </w:rPr>
        <w:t xml:space="preserve"> </w:t>
      </w:r>
      <w:r w:rsidR="008E57CB" w:rsidRPr="003F108D">
        <w:rPr>
          <w:color w:val="000000" w:themeColor="text1"/>
          <w:sz w:val="28"/>
          <w:szCs w:val="28"/>
        </w:rPr>
        <w:t>правил</w:t>
      </w:r>
      <w:r w:rsidR="00876074" w:rsidRPr="003F108D">
        <w:rPr>
          <w:color w:val="000000" w:themeColor="text1"/>
          <w:sz w:val="28"/>
          <w:szCs w:val="28"/>
        </w:rPr>
        <w:t>а</w:t>
      </w:r>
      <w:r w:rsidR="00C345CB" w:rsidRPr="003F108D">
        <w:rPr>
          <w:color w:val="000000" w:themeColor="text1"/>
          <w:sz w:val="28"/>
          <w:szCs w:val="28"/>
        </w:rPr>
        <w:t xml:space="preserve"> </w:t>
      </w:r>
      <w:r w:rsidR="00BD7DEF" w:rsidRPr="003F108D">
        <w:rPr>
          <w:color w:val="000000" w:themeColor="text1"/>
          <w:sz w:val="28"/>
          <w:szCs w:val="28"/>
        </w:rPr>
        <w:t>землепользования и застройки</w:t>
      </w:r>
      <w:r w:rsidR="00AB7035" w:rsidRPr="003F108D">
        <w:rPr>
          <w:color w:val="000000" w:themeColor="text1"/>
          <w:sz w:val="28"/>
          <w:szCs w:val="28"/>
        </w:rPr>
        <w:t xml:space="preserve"> </w:t>
      </w:r>
      <w:r w:rsidR="004C0AEA">
        <w:rPr>
          <w:color w:val="000000" w:themeColor="text1"/>
          <w:sz w:val="28"/>
          <w:szCs w:val="28"/>
        </w:rPr>
        <w:t>муниципального образования</w:t>
      </w:r>
      <w:r w:rsidR="00160D6A">
        <w:rPr>
          <w:color w:val="000000"/>
          <w:sz w:val="28"/>
          <w:szCs w:val="28"/>
        </w:rPr>
        <w:t xml:space="preserve"> «Лисестровско</w:t>
      </w:r>
      <w:r w:rsidR="001B2333" w:rsidRPr="001B2333">
        <w:rPr>
          <w:color w:val="000000"/>
          <w:sz w:val="28"/>
          <w:szCs w:val="28"/>
        </w:rPr>
        <w:t xml:space="preserve">е» </w:t>
      </w:r>
      <w:r w:rsidR="00160D6A">
        <w:rPr>
          <w:color w:val="000000"/>
          <w:sz w:val="28"/>
          <w:szCs w:val="28"/>
        </w:rPr>
        <w:t>Приморск</w:t>
      </w:r>
      <w:r w:rsidR="001B2333" w:rsidRPr="001B2333">
        <w:rPr>
          <w:color w:val="000000"/>
          <w:sz w:val="28"/>
          <w:szCs w:val="28"/>
        </w:rPr>
        <w:t xml:space="preserve">ого </w:t>
      </w:r>
      <w:r w:rsidR="009566A6" w:rsidRPr="009566A6">
        <w:rPr>
          <w:color w:val="000000"/>
          <w:sz w:val="28"/>
          <w:szCs w:val="28"/>
        </w:rPr>
        <w:t>муниципального района Архангельской области</w:t>
      </w:r>
      <w:r w:rsidR="001A301A" w:rsidRPr="00CA24C4">
        <w:rPr>
          <w:sz w:val="28"/>
          <w:szCs w:val="28"/>
        </w:rPr>
        <w:t>, утвержденные</w:t>
      </w:r>
      <w:r w:rsidR="00F877C0" w:rsidRPr="00F877C0">
        <w:rPr>
          <w:color w:val="000000"/>
          <w:sz w:val="28"/>
          <w:szCs w:val="28"/>
        </w:rPr>
        <w:t xml:space="preserve"> </w:t>
      </w:r>
      <w:r w:rsidR="00097317">
        <w:rPr>
          <w:color w:val="000000"/>
          <w:sz w:val="28"/>
          <w:szCs w:val="28"/>
        </w:rPr>
        <w:t xml:space="preserve">постановлением министерства строительства </w:t>
      </w:r>
      <w:r w:rsidR="00B95D35">
        <w:rPr>
          <w:color w:val="000000"/>
          <w:sz w:val="28"/>
          <w:szCs w:val="28"/>
        </w:rPr>
        <w:br/>
      </w:r>
      <w:r w:rsidR="00097317">
        <w:rPr>
          <w:color w:val="000000"/>
          <w:sz w:val="28"/>
          <w:szCs w:val="28"/>
        </w:rPr>
        <w:t>и архитектуры Архангельской области от 16 июня 2020 г</w:t>
      </w:r>
      <w:r w:rsidR="00B95D35">
        <w:rPr>
          <w:color w:val="000000"/>
          <w:sz w:val="28"/>
          <w:szCs w:val="28"/>
        </w:rPr>
        <w:t>ода</w:t>
      </w:r>
      <w:r w:rsidR="00097317">
        <w:rPr>
          <w:color w:val="000000"/>
          <w:sz w:val="28"/>
          <w:szCs w:val="28"/>
        </w:rPr>
        <w:t xml:space="preserve"> </w:t>
      </w:r>
      <w:r w:rsidR="00DB39F0">
        <w:rPr>
          <w:color w:val="000000"/>
          <w:sz w:val="28"/>
          <w:szCs w:val="28"/>
        </w:rPr>
        <w:t xml:space="preserve">№ </w:t>
      </w:r>
      <w:r w:rsidR="00097317">
        <w:rPr>
          <w:color w:val="000000"/>
          <w:sz w:val="28"/>
          <w:szCs w:val="28"/>
        </w:rPr>
        <w:t>56-п</w:t>
      </w:r>
      <w:r w:rsidR="00BF20F8">
        <w:rPr>
          <w:sz w:val="28"/>
          <w:szCs w:val="28"/>
        </w:rPr>
        <w:t>.</w:t>
      </w:r>
    </w:p>
    <w:p w:rsidR="00E70F31" w:rsidRDefault="00212E89" w:rsidP="005D237F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0F31">
        <w:rPr>
          <w:rFonts w:eastAsiaTheme="minorHAnsi"/>
          <w:sz w:val="28"/>
          <w:szCs w:val="28"/>
          <w:lang w:eastAsia="en-US"/>
        </w:rPr>
        <w:t>Разместить</w:t>
      </w:r>
      <w:r w:rsidR="00876074" w:rsidRPr="003D32D7">
        <w:rPr>
          <w:color w:val="000000" w:themeColor="text1"/>
          <w:sz w:val="28"/>
          <w:szCs w:val="28"/>
        </w:rPr>
        <w:t xml:space="preserve"> правила землепользования и застройки</w:t>
      </w:r>
      <w:r w:rsidRPr="003D32D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D32D7">
        <w:rPr>
          <w:color w:val="000000" w:themeColor="text1"/>
          <w:sz w:val="28"/>
          <w:szCs w:val="28"/>
        </w:rPr>
        <w:t>муниципального образования</w:t>
      </w:r>
      <w:r w:rsidR="003D32D7" w:rsidRPr="001B2333">
        <w:rPr>
          <w:color w:val="000000"/>
          <w:sz w:val="28"/>
          <w:szCs w:val="28"/>
        </w:rPr>
        <w:t xml:space="preserve"> </w:t>
      </w:r>
      <w:r w:rsidR="00097317">
        <w:rPr>
          <w:color w:val="000000"/>
          <w:sz w:val="28"/>
          <w:szCs w:val="28"/>
        </w:rPr>
        <w:t>«Лисестровско</w:t>
      </w:r>
      <w:r w:rsidR="00097317" w:rsidRPr="001B2333">
        <w:rPr>
          <w:color w:val="000000"/>
          <w:sz w:val="28"/>
          <w:szCs w:val="28"/>
        </w:rPr>
        <w:t xml:space="preserve">е» </w:t>
      </w:r>
      <w:r w:rsidR="00097317">
        <w:rPr>
          <w:color w:val="000000"/>
          <w:sz w:val="28"/>
          <w:szCs w:val="28"/>
        </w:rPr>
        <w:t>Приморск</w:t>
      </w:r>
      <w:r w:rsidR="00097317" w:rsidRPr="001B2333">
        <w:rPr>
          <w:color w:val="000000"/>
          <w:sz w:val="28"/>
          <w:szCs w:val="28"/>
        </w:rPr>
        <w:t xml:space="preserve">ого </w:t>
      </w:r>
      <w:r w:rsidR="00097317" w:rsidRPr="009566A6">
        <w:rPr>
          <w:color w:val="000000"/>
          <w:sz w:val="28"/>
          <w:szCs w:val="28"/>
        </w:rPr>
        <w:t>муниципального района Архангельской области</w:t>
      </w:r>
      <w:r w:rsidR="00097317">
        <w:rPr>
          <w:sz w:val="28"/>
          <w:szCs w:val="28"/>
        </w:rPr>
        <w:t xml:space="preserve"> </w:t>
      </w:r>
      <w:r w:rsidR="003D32D7">
        <w:rPr>
          <w:sz w:val="28"/>
          <w:szCs w:val="28"/>
        </w:rPr>
        <w:t>с учетом изменений</w:t>
      </w:r>
      <w:r w:rsidR="003F108D">
        <w:rPr>
          <w:sz w:val="28"/>
          <w:szCs w:val="28"/>
        </w:rPr>
        <w:t>, утвержденных настоящим постановлением,</w:t>
      </w:r>
      <w:r w:rsidR="003D32D7">
        <w:rPr>
          <w:sz w:val="28"/>
          <w:szCs w:val="28"/>
        </w:rPr>
        <w:t xml:space="preserve"> </w:t>
      </w:r>
      <w:r w:rsidR="00E70F31">
        <w:rPr>
          <w:sz w:val="28"/>
          <w:szCs w:val="28"/>
        </w:rPr>
        <w:t>в федеральной государственной информационной системе территориального планирования,</w:t>
      </w:r>
      <w:r w:rsidR="00516D57">
        <w:rPr>
          <w:sz w:val="28"/>
          <w:szCs w:val="28"/>
        </w:rPr>
        <w:t xml:space="preserve"> </w:t>
      </w:r>
      <w:r w:rsidR="00A665A8" w:rsidRPr="00E70F31">
        <w:rPr>
          <w:sz w:val="28"/>
          <w:szCs w:val="28"/>
        </w:rPr>
        <w:t>на официальном сайте Правительства Архангельской области</w:t>
      </w:r>
      <w:r w:rsidR="00E70F31">
        <w:rPr>
          <w:sz w:val="28"/>
          <w:szCs w:val="28"/>
        </w:rPr>
        <w:t xml:space="preserve"> и</w:t>
      </w:r>
      <w:r w:rsidRPr="00E70F31">
        <w:rPr>
          <w:rFonts w:eastAsiaTheme="minorHAnsi"/>
          <w:sz w:val="28"/>
          <w:szCs w:val="28"/>
          <w:lang w:eastAsia="en-US"/>
        </w:rPr>
        <w:t xml:space="preserve"> на официальном сайте </w:t>
      </w:r>
      <w:r w:rsidR="001346AE">
        <w:rPr>
          <w:rFonts w:eastAsiaTheme="minorHAnsi"/>
          <w:sz w:val="28"/>
          <w:szCs w:val="28"/>
          <w:lang w:eastAsia="en-US"/>
        </w:rPr>
        <w:t xml:space="preserve">органа местного самоуправления </w:t>
      </w:r>
      <w:r w:rsidR="00097317">
        <w:rPr>
          <w:color w:val="000000"/>
          <w:sz w:val="28"/>
          <w:szCs w:val="28"/>
        </w:rPr>
        <w:t>Приморск</w:t>
      </w:r>
      <w:r w:rsidR="001B2333">
        <w:rPr>
          <w:color w:val="000000"/>
          <w:sz w:val="28"/>
          <w:szCs w:val="28"/>
        </w:rPr>
        <w:t>ого</w:t>
      </w:r>
      <w:r w:rsidR="00154727" w:rsidRPr="009566A6">
        <w:rPr>
          <w:color w:val="000000"/>
          <w:sz w:val="28"/>
          <w:szCs w:val="28"/>
        </w:rPr>
        <w:t xml:space="preserve"> муниципального района Архангельской области</w:t>
      </w:r>
      <w:r w:rsidR="00154727" w:rsidRPr="00E70F31">
        <w:rPr>
          <w:rFonts w:eastAsiaTheme="minorHAnsi"/>
          <w:sz w:val="28"/>
          <w:szCs w:val="28"/>
          <w:lang w:eastAsia="en-US"/>
        </w:rPr>
        <w:t xml:space="preserve"> </w:t>
      </w:r>
      <w:r w:rsidRPr="00E70F31">
        <w:rPr>
          <w:rFonts w:eastAsiaTheme="minorHAnsi"/>
          <w:sz w:val="28"/>
          <w:szCs w:val="28"/>
          <w:lang w:eastAsia="en-US"/>
        </w:rPr>
        <w:t xml:space="preserve">в </w:t>
      </w:r>
      <w:r w:rsidR="00AB7035">
        <w:rPr>
          <w:rFonts w:eastAsiaTheme="minorHAnsi"/>
          <w:sz w:val="28"/>
          <w:szCs w:val="28"/>
          <w:lang w:eastAsia="en-US"/>
        </w:rPr>
        <w:t xml:space="preserve">информационно-телекоммуникационной </w:t>
      </w:r>
      <w:r w:rsidRPr="00E70F31">
        <w:rPr>
          <w:rFonts w:eastAsiaTheme="minorHAnsi"/>
          <w:sz w:val="28"/>
          <w:szCs w:val="28"/>
          <w:lang w:eastAsia="en-US"/>
        </w:rPr>
        <w:t>сети «Интернет»</w:t>
      </w:r>
      <w:r w:rsidR="00E70F31">
        <w:rPr>
          <w:rFonts w:eastAsiaTheme="minorHAnsi"/>
          <w:sz w:val="28"/>
          <w:szCs w:val="28"/>
          <w:lang w:eastAsia="en-US"/>
        </w:rPr>
        <w:t xml:space="preserve">, а также </w:t>
      </w:r>
      <w:r w:rsidR="00E70F31" w:rsidRPr="00E70F31">
        <w:rPr>
          <w:sz w:val="28"/>
          <w:szCs w:val="28"/>
        </w:rPr>
        <w:t xml:space="preserve">в </w:t>
      </w:r>
      <w:r w:rsidR="00E70F31">
        <w:rPr>
          <w:rFonts w:eastAsiaTheme="minorHAnsi"/>
          <w:sz w:val="28"/>
          <w:szCs w:val="28"/>
          <w:lang w:eastAsia="en-US"/>
        </w:rPr>
        <w:t>средствах массовой информации</w:t>
      </w:r>
      <w:r w:rsidR="00E70F31" w:rsidRPr="00E70F31">
        <w:rPr>
          <w:sz w:val="28"/>
          <w:szCs w:val="28"/>
        </w:rPr>
        <w:t xml:space="preserve"> по решению </w:t>
      </w:r>
      <w:r w:rsidR="00516D57">
        <w:rPr>
          <w:sz w:val="28"/>
          <w:szCs w:val="28"/>
        </w:rPr>
        <w:t xml:space="preserve">органа </w:t>
      </w:r>
      <w:r w:rsidR="00516D57">
        <w:rPr>
          <w:sz w:val="28"/>
          <w:szCs w:val="28"/>
        </w:rPr>
        <w:lastRenderedPageBreak/>
        <w:t>местного самоуправления</w:t>
      </w:r>
      <w:r w:rsidR="00E70F31" w:rsidRPr="00E70F31">
        <w:rPr>
          <w:sz w:val="28"/>
          <w:szCs w:val="28"/>
        </w:rPr>
        <w:t xml:space="preserve"> </w:t>
      </w:r>
      <w:r w:rsidR="00097317">
        <w:rPr>
          <w:color w:val="000000"/>
          <w:sz w:val="28"/>
          <w:szCs w:val="28"/>
        </w:rPr>
        <w:t>Приморс</w:t>
      </w:r>
      <w:r w:rsidR="001B2333">
        <w:rPr>
          <w:color w:val="000000"/>
          <w:sz w:val="28"/>
          <w:szCs w:val="28"/>
        </w:rPr>
        <w:t>кого</w:t>
      </w:r>
      <w:r w:rsidR="00154727" w:rsidRPr="009566A6">
        <w:rPr>
          <w:color w:val="000000"/>
          <w:sz w:val="28"/>
          <w:szCs w:val="28"/>
        </w:rPr>
        <w:t xml:space="preserve"> муниципального района Архангельской области</w:t>
      </w:r>
      <w:r w:rsidR="00154727">
        <w:rPr>
          <w:color w:val="000000"/>
          <w:sz w:val="28"/>
          <w:szCs w:val="28"/>
        </w:rPr>
        <w:t>.</w:t>
      </w:r>
    </w:p>
    <w:p w:rsidR="007714B6" w:rsidRPr="007714B6" w:rsidRDefault="007714B6" w:rsidP="005D237F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714B6">
        <w:rPr>
          <w:sz w:val="28"/>
          <w:szCs w:val="28"/>
        </w:rPr>
        <w:t xml:space="preserve">Настоящее постановление вступает в силу </w:t>
      </w:r>
      <w:r w:rsidR="001D5383">
        <w:rPr>
          <w:rFonts w:eastAsiaTheme="minorHAnsi"/>
          <w:sz w:val="28"/>
          <w:szCs w:val="28"/>
          <w:lang w:eastAsia="en-US"/>
        </w:rPr>
        <w:t>через</w:t>
      </w:r>
      <w:r w:rsidR="009A662B">
        <w:rPr>
          <w:rFonts w:eastAsiaTheme="minorHAnsi"/>
          <w:sz w:val="28"/>
          <w:szCs w:val="28"/>
          <w:lang w:eastAsia="en-US"/>
        </w:rPr>
        <w:t xml:space="preserve"> </w:t>
      </w:r>
      <w:r w:rsidRPr="007714B6">
        <w:rPr>
          <w:rFonts w:eastAsiaTheme="minorHAnsi"/>
          <w:bCs/>
          <w:sz w:val="28"/>
          <w:szCs w:val="28"/>
          <w:lang w:eastAsia="en-US"/>
        </w:rPr>
        <w:t>десят</w:t>
      </w:r>
      <w:r w:rsidR="001D5383">
        <w:rPr>
          <w:rFonts w:eastAsiaTheme="minorHAnsi"/>
          <w:bCs/>
          <w:sz w:val="28"/>
          <w:szCs w:val="28"/>
          <w:lang w:eastAsia="en-US"/>
        </w:rPr>
        <w:t>ь</w:t>
      </w:r>
      <w:r w:rsidR="009A662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714B6">
        <w:rPr>
          <w:rFonts w:eastAsiaTheme="minorHAnsi"/>
          <w:bCs/>
          <w:sz w:val="28"/>
          <w:szCs w:val="28"/>
          <w:lang w:eastAsia="en-US"/>
        </w:rPr>
        <w:t>дней</w:t>
      </w:r>
      <w:r w:rsidR="009A662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02665">
        <w:rPr>
          <w:rFonts w:eastAsiaTheme="minorHAnsi"/>
          <w:bCs/>
          <w:sz w:val="28"/>
          <w:szCs w:val="28"/>
          <w:lang w:eastAsia="en-US"/>
        </w:rPr>
        <w:br/>
      </w:r>
      <w:r w:rsidR="001D5383">
        <w:rPr>
          <w:rFonts w:eastAsiaTheme="minorHAnsi"/>
          <w:sz w:val="28"/>
          <w:szCs w:val="28"/>
          <w:lang w:eastAsia="en-US"/>
        </w:rPr>
        <w:t>со</w:t>
      </w:r>
      <w:r w:rsidR="009A662B">
        <w:rPr>
          <w:rFonts w:eastAsiaTheme="minorHAnsi"/>
          <w:sz w:val="28"/>
          <w:szCs w:val="28"/>
          <w:lang w:eastAsia="en-US"/>
        </w:rPr>
        <w:t xml:space="preserve"> </w:t>
      </w:r>
      <w:r w:rsidRPr="007714B6">
        <w:rPr>
          <w:rFonts w:eastAsiaTheme="minorHAnsi"/>
          <w:bCs/>
          <w:sz w:val="28"/>
          <w:szCs w:val="28"/>
          <w:lang w:eastAsia="en-US"/>
        </w:rPr>
        <w:t>дня</w:t>
      </w:r>
      <w:r w:rsidRPr="007714B6">
        <w:rPr>
          <w:rFonts w:eastAsiaTheme="minorHAnsi"/>
          <w:sz w:val="28"/>
          <w:szCs w:val="28"/>
          <w:lang w:eastAsia="en-US"/>
        </w:rPr>
        <w:t xml:space="preserve"> его </w:t>
      </w:r>
      <w:r w:rsidRPr="007714B6">
        <w:rPr>
          <w:rFonts w:eastAsiaTheme="minorHAnsi"/>
          <w:bCs/>
          <w:sz w:val="28"/>
          <w:szCs w:val="28"/>
          <w:lang w:eastAsia="en-US"/>
        </w:rPr>
        <w:t>официального</w:t>
      </w:r>
      <w:r w:rsidR="009A662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714B6">
        <w:rPr>
          <w:rFonts w:eastAsiaTheme="minorHAnsi"/>
          <w:bCs/>
          <w:sz w:val="28"/>
          <w:szCs w:val="28"/>
          <w:lang w:eastAsia="en-US"/>
        </w:rPr>
        <w:t>опубликования</w:t>
      </w:r>
      <w:r w:rsidRPr="007714B6">
        <w:rPr>
          <w:rFonts w:eastAsiaTheme="minorHAnsi"/>
          <w:sz w:val="28"/>
          <w:szCs w:val="28"/>
          <w:lang w:eastAsia="en-US"/>
        </w:rPr>
        <w:t>.</w:t>
      </w:r>
    </w:p>
    <w:p w:rsidR="007714B6" w:rsidRDefault="007714B6" w:rsidP="005D23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665" w:rsidRPr="005D237F" w:rsidRDefault="00902665" w:rsidP="005D23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21CC" w:rsidRDefault="005F21CC" w:rsidP="005D23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9F0" w:rsidRDefault="00DB39F0" w:rsidP="00DB39F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обязанности м</w:t>
      </w:r>
      <w:r w:rsidRPr="00160D6A">
        <w:rPr>
          <w:rFonts w:ascii="Times New Roman" w:hAnsi="Times New Roman" w:cs="Times New Roman"/>
          <w:b/>
          <w:sz w:val="28"/>
          <w:szCs w:val="28"/>
        </w:rPr>
        <w:t>инист</w:t>
      </w:r>
      <w:r>
        <w:rPr>
          <w:rFonts w:ascii="Times New Roman" w:hAnsi="Times New Roman" w:cs="Times New Roman"/>
          <w:b/>
          <w:sz w:val="28"/>
          <w:szCs w:val="28"/>
        </w:rPr>
        <w:t>ра</w:t>
      </w:r>
    </w:p>
    <w:p w:rsidR="00DB39F0" w:rsidRDefault="00DB39F0" w:rsidP="00DB39F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160D6A">
        <w:rPr>
          <w:rFonts w:ascii="Times New Roman" w:hAnsi="Times New Roman" w:cs="Times New Roman"/>
          <w:b/>
          <w:sz w:val="28"/>
          <w:szCs w:val="28"/>
        </w:rPr>
        <w:t>троительства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D6A">
        <w:rPr>
          <w:rFonts w:ascii="Times New Roman" w:hAnsi="Times New Roman" w:cs="Times New Roman"/>
          <w:b/>
          <w:sz w:val="28"/>
          <w:szCs w:val="28"/>
        </w:rPr>
        <w:t>и архитектуры</w:t>
      </w:r>
    </w:p>
    <w:p w:rsidR="00DB39F0" w:rsidRPr="00160D6A" w:rsidRDefault="00DB39F0" w:rsidP="00DB39F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D6A">
        <w:rPr>
          <w:rFonts w:ascii="Times New Roman" w:hAnsi="Times New Roman" w:cs="Times New Roman"/>
          <w:b/>
          <w:sz w:val="28"/>
          <w:szCs w:val="28"/>
        </w:rPr>
        <w:t>Архангельской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D6A">
        <w:rPr>
          <w:rFonts w:ascii="Times New Roman" w:hAnsi="Times New Roman" w:cs="Times New Roman"/>
          <w:b/>
          <w:sz w:val="28"/>
          <w:szCs w:val="28"/>
        </w:rPr>
        <w:t>области</w:t>
      </w:r>
      <w:r w:rsidRPr="00160D6A">
        <w:rPr>
          <w:rFonts w:ascii="Times New Roman" w:hAnsi="Times New Roman" w:cs="Times New Roman"/>
          <w:b/>
          <w:sz w:val="28"/>
          <w:szCs w:val="28"/>
        </w:rPr>
        <w:tab/>
      </w:r>
      <w:r w:rsidRPr="00160D6A">
        <w:rPr>
          <w:rFonts w:ascii="Times New Roman" w:hAnsi="Times New Roman" w:cs="Times New Roman"/>
          <w:b/>
          <w:sz w:val="28"/>
          <w:szCs w:val="28"/>
        </w:rPr>
        <w:tab/>
      </w:r>
      <w:r w:rsidRPr="00160D6A">
        <w:rPr>
          <w:rFonts w:ascii="Times New Roman" w:hAnsi="Times New Roman" w:cs="Times New Roman"/>
          <w:b/>
          <w:sz w:val="28"/>
          <w:szCs w:val="28"/>
        </w:rPr>
        <w:tab/>
      </w:r>
      <w:r w:rsidRPr="00160D6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160D6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Ю.А. Усенко</w:t>
      </w:r>
    </w:p>
    <w:p w:rsidR="00DB39F0" w:rsidRDefault="00DB39F0" w:rsidP="00DB39F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AC0" w:rsidRDefault="00275AC0" w:rsidP="00275AC0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275AC0" w:rsidSect="00902665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75AC0" w:rsidRPr="00F94705" w:rsidRDefault="00275AC0" w:rsidP="00275AC0">
      <w:pPr>
        <w:ind w:firstLine="6804"/>
        <w:rPr>
          <w:sz w:val="28"/>
          <w:szCs w:val="28"/>
        </w:rPr>
      </w:pPr>
      <w:r w:rsidRPr="00F94705">
        <w:rPr>
          <w:sz w:val="28"/>
          <w:szCs w:val="28"/>
        </w:rPr>
        <w:lastRenderedPageBreak/>
        <w:t>Утверждены</w:t>
      </w:r>
    </w:p>
    <w:p w:rsidR="00275AC0" w:rsidRPr="00F94705" w:rsidRDefault="00275AC0" w:rsidP="00275AC0">
      <w:pPr>
        <w:ind w:left="5529"/>
        <w:jc w:val="center"/>
        <w:rPr>
          <w:sz w:val="28"/>
          <w:szCs w:val="28"/>
        </w:rPr>
      </w:pPr>
      <w:r w:rsidRPr="00F94705">
        <w:rPr>
          <w:sz w:val="28"/>
          <w:szCs w:val="28"/>
        </w:rPr>
        <w:t>постановлением министерства строительства и архитектуры Архангельской области</w:t>
      </w:r>
    </w:p>
    <w:p w:rsidR="00275AC0" w:rsidRPr="00F94705" w:rsidRDefault="00DB39F0" w:rsidP="00275AC0">
      <w:pPr>
        <w:ind w:left="552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от «2» декабря 2021 г. №</w:t>
      </w:r>
      <w:r>
        <w:rPr>
          <w:sz w:val="28"/>
          <w:szCs w:val="28"/>
        </w:rPr>
        <w:t xml:space="preserve"> 71-п</w:t>
      </w:r>
    </w:p>
    <w:p w:rsidR="00275AC0" w:rsidRDefault="00275AC0" w:rsidP="00275AC0">
      <w:pPr>
        <w:rPr>
          <w:b/>
          <w:sz w:val="28"/>
          <w:szCs w:val="28"/>
        </w:rPr>
      </w:pPr>
    </w:p>
    <w:p w:rsidR="00275AC0" w:rsidRDefault="00275AC0" w:rsidP="00275AC0">
      <w:pPr>
        <w:rPr>
          <w:b/>
          <w:sz w:val="28"/>
          <w:szCs w:val="28"/>
        </w:rPr>
      </w:pPr>
    </w:p>
    <w:p w:rsidR="00275AC0" w:rsidRDefault="00275AC0" w:rsidP="00275AC0">
      <w:pPr>
        <w:ind w:firstLine="709"/>
        <w:jc w:val="center"/>
        <w:rPr>
          <w:b/>
          <w:sz w:val="28"/>
          <w:szCs w:val="28"/>
        </w:rPr>
      </w:pPr>
      <w:r w:rsidRPr="00F94705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>,</w:t>
      </w:r>
    </w:p>
    <w:p w:rsidR="00275AC0" w:rsidRDefault="00275AC0" w:rsidP="00275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которые вносятся </w:t>
      </w:r>
      <w:r w:rsidRPr="00F94705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правила</w:t>
      </w:r>
      <w:r w:rsidRPr="00F94705">
        <w:rPr>
          <w:b/>
          <w:sz w:val="28"/>
          <w:szCs w:val="28"/>
        </w:rPr>
        <w:t xml:space="preserve"> землепользования и застройки </w:t>
      </w:r>
    </w:p>
    <w:p w:rsidR="00275AC0" w:rsidRPr="001B2333" w:rsidRDefault="00160D6A" w:rsidP="00275A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275AC0" w:rsidRPr="001B233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Лисестровское»</w:t>
      </w:r>
      <w:r w:rsidR="00275AC0" w:rsidRPr="001B2333">
        <w:rPr>
          <w:b/>
          <w:sz w:val="28"/>
          <w:szCs w:val="28"/>
        </w:rPr>
        <w:t xml:space="preserve"> </w:t>
      </w:r>
    </w:p>
    <w:p w:rsidR="00275AC0" w:rsidRPr="00F94705" w:rsidRDefault="00160D6A" w:rsidP="00275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</w:t>
      </w:r>
      <w:r w:rsidR="00275AC0" w:rsidRPr="001B2333">
        <w:rPr>
          <w:b/>
          <w:sz w:val="28"/>
          <w:szCs w:val="28"/>
        </w:rPr>
        <w:t xml:space="preserve">о </w:t>
      </w:r>
      <w:r w:rsidR="00275AC0" w:rsidRPr="00F94705">
        <w:rPr>
          <w:b/>
          <w:sz w:val="28"/>
          <w:szCs w:val="28"/>
        </w:rPr>
        <w:t>муниципального района Архангельской области</w:t>
      </w:r>
      <w:r w:rsidR="00275AC0">
        <w:rPr>
          <w:b/>
          <w:sz w:val="28"/>
          <w:szCs w:val="28"/>
        </w:rPr>
        <w:t xml:space="preserve"> </w:t>
      </w:r>
    </w:p>
    <w:p w:rsidR="00275AC0" w:rsidRDefault="00275AC0" w:rsidP="00275AC0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275AC0" w:rsidRPr="009953BF" w:rsidRDefault="00275AC0" w:rsidP="00275AC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9953BF">
        <w:rPr>
          <w:sz w:val="28"/>
          <w:szCs w:val="28"/>
        </w:rPr>
        <w:t xml:space="preserve">арту градостроительного зонирования </w:t>
      </w:r>
      <w:r w:rsidR="005E0910" w:rsidRPr="005E0910">
        <w:rPr>
          <w:sz w:val="28"/>
          <w:szCs w:val="28"/>
        </w:rPr>
        <w:t>муниципального образования «Лисестровское»</w:t>
      </w:r>
      <w:r w:rsidR="005E0910">
        <w:rPr>
          <w:sz w:val="28"/>
          <w:szCs w:val="28"/>
        </w:rPr>
        <w:t xml:space="preserve"> масштаба 1:50000</w:t>
      </w:r>
      <w:r w:rsidR="005E0910" w:rsidRPr="005E0910">
        <w:rPr>
          <w:sz w:val="28"/>
          <w:szCs w:val="28"/>
        </w:rPr>
        <w:t xml:space="preserve"> </w:t>
      </w:r>
      <w:r w:rsidRPr="009953BF">
        <w:rPr>
          <w:sz w:val="28"/>
          <w:szCs w:val="28"/>
        </w:rPr>
        <w:t xml:space="preserve">изложить в новой редакции согласно приложению к </w:t>
      </w:r>
      <w:r w:rsidR="009E1504">
        <w:rPr>
          <w:sz w:val="28"/>
          <w:szCs w:val="28"/>
        </w:rPr>
        <w:t>настоящим Изменениям</w:t>
      </w:r>
      <w:r>
        <w:rPr>
          <w:sz w:val="28"/>
          <w:szCs w:val="28"/>
        </w:rPr>
        <w:t>.</w:t>
      </w:r>
    </w:p>
    <w:p w:rsidR="00275AC0" w:rsidRDefault="00275AC0" w:rsidP="00275AC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01389">
        <w:rPr>
          <w:sz w:val="28"/>
          <w:szCs w:val="28"/>
        </w:rPr>
        <w:t>С</w:t>
      </w:r>
      <w:r w:rsidRPr="004C0AEA">
        <w:rPr>
          <w:sz w:val="28"/>
          <w:szCs w:val="28"/>
        </w:rPr>
        <w:t>тать</w:t>
      </w:r>
      <w:r w:rsidR="003C1E1E">
        <w:rPr>
          <w:sz w:val="28"/>
          <w:szCs w:val="28"/>
        </w:rPr>
        <w:t>ю</w:t>
      </w:r>
      <w:r w:rsidRPr="004C0AEA">
        <w:rPr>
          <w:sz w:val="28"/>
          <w:szCs w:val="28"/>
        </w:rPr>
        <w:t xml:space="preserve"> </w:t>
      </w:r>
      <w:r w:rsidR="003C1E1E">
        <w:rPr>
          <w:sz w:val="28"/>
          <w:szCs w:val="28"/>
        </w:rPr>
        <w:t>55</w:t>
      </w:r>
      <w:r w:rsidRPr="004C0AEA">
        <w:rPr>
          <w:sz w:val="28"/>
          <w:szCs w:val="28"/>
        </w:rPr>
        <w:t xml:space="preserve"> </w:t>
      </w:r>
      <w:r w:rsidR="003C1E1E">
        <w:rPr>
          <w:sz w:val="28"/>
          <w:szCs w:val="28"/>
        </w:rPr>
        <w:t xml:space="preserve">изложить в </w:t>
      </w:r>
      <w:r w:rsidR="00A37F1B">
        <w:rPr>
          <w:sz w:val="28"/>
          <w:szCs w:val="28"/>
        </w:rPr>
        <w:t>следующей</w:t>
      </w:r>
      <w:r w:rsidR="003C1E1E">
        <w:rPr>
          <w:sz w:val="28"/>
          <w:szCs w:val="28"/>
        </w:rPr>
        <w:t xml:space="preserve"> редакции</w:t>
      </w:r>
      <w:r w:rsidR="00063A46">
        <w:rPr>
          <w:sz w:val="28"/>
          <w:szCs w:val="28"/>
        </w:rPr>
        <w:t>:</w:t>
      </w:r>
    </w:p>
    <w:p w:rsidR="00E01389" w:rsidRDefault="00E01389" w:rsidP="00275AC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01389" w:rsidRPr="00E01389" w:rsidRDefault="00E01389" w:rsidP="00E01389">
      <w:pPr>
        <w:pStyle w:val="3"/>
        <w:tabs>
          <w:tab w:val="left" w:pos="0"/>
        </w:tabs>
        <w:spacing w:before="0" w:after="120"/>
        <w:ind w:right="-113"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0" w:name="_Toc85123730"/>
      <w:r>
        <w:rPr>
          <w:rFonts w:ascii="Times New Roman" w:hAnsi="Times New Roman" w:cs="Times New Roman"/>
          <w:b/>
          <w:color w:val="auto"/>
          <w:sz w:val="26"/>
          <w:szCs w:val="26"/>
        </w:rPr>
        <w:t>«</w:t>
      </w:r>
      <w:r w:rsidRPr="00E01389">
        <w:rPr>
          <w:rFonts w:ascii="Times New Roman" w:hAnsi="Times New Roman" w:cs="Times New Roman"/>
          <w:b/>
          <w:color w:val="auto"/>
          <w:sz w:val="26"/>
          <w:szCs w:val="26"/>
        </w:rPr>
        <w:t xml:space="preserve">Статья 55. Ограничения использования земельных участков и (или) расположенных на них объектов недвижимости и осуществления экономической и иной деятельности на </w:t>
      </w:r>
      <w:proofErr w:type="spellStart"/>
      <w:r w:rsidRPr="00E01389">
        <w:rPr>
          <w:rFonts w:ascii="Times New Roman" w:hAnsi="Times New Roman" w:cs="Times New Roman"/>
          <w:b/>
          <w:color w:val="auto"/>
          <w:sz w:val="26"/>
          <w:szCs w:val="26"/>
        </w:rPr>
        <w:t>приаэродромной</w:t>
      </w:r>
      <w:proofErr w:type="spellEnd"/>
      <w:r w:rsidRPr="00E01389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территории</w:t>
      </w:r>
      <w:bookmarkEnd w:id="0"/>
    </w:p>
    <w:p w:rsidR="00E01389" w:rsidRPr="00E01389" w:rsidRDefault="00E01389" w:rsidP="00E01389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E01389">
        <w:rPr>
          <w:rFonts w:eastAsia="Calibri" w:cs="Calibri"/>
          <w:sz w:val="26"/>
          <w:szCs w:val="26"/>
          <w:lang w:eastAsia="en-US"/>
        </w:rPr>
        <w:t xml:space="preserve">1. В соответствии с Воздушным кодексом Российской Федерации </w:t>
      </w:r>
      <w:proofErr w:type="spellStart"/>
      <w:r w:rsidRPr="00E01389">
        <w:rPr>
          <w:rFonts w:eastAsia="Calibri" w:cs="Calibri"/>
          <w:sz w:val="26"/>
          <w:szCs w:val="26"/>
          <w:lang w:eastAsia="en-US"/>
        </w:rPr>
        <w:t>приаэродромная</w:t>
      </w:r>
      <w:proofErr w:type="spellEnd"/>
      <w:r w:rsidRPr="00E01389">
        <w:rPr>
          <w:rFonts w:eastAsia="Calibri" w:cs="Calibri"/>
          <w:sz w:val="26"/>
          <w:szCs w:val="26"/>
          <w:lang w:eastAsia="en-US"/>
        </w:rPr>
        <w:t xml:space="preserve"> территория устанавливается актом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судов,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среду. Указанным актом на </w:t>
      </w:r>
      <w:proofErr w:type="spellStart"/>
      <w:r w:rsidRPr="00E01389">
        <w:rPr>
          <w:rFonts w:eastAsia="Calibri" w:cs="Calibri"/>
          <w:sz w:val="26"/>
          <w:szCs w:val="26"/>
          <w:lang w:eastAsia="en-US"/>
        </w:rPr>
        <w:t>приаэродромной</w:t>
      </w:r>
      <w:proofErr w:type="spellEnd"/>
      <w:r w:rsidRPr="00E01389">
        <w:rPr>
          <w:rFonts w:eastAsia="Calibri" w:cs="Calibri"/>
          <w:sz w:val="26"/>
          <w:szCs w:val="26"/>
          <w:lang w:eastAsia="en-US"/>
        </w:rPr>
        <w:t xml:space="preserve">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деятельности. </w:t>
      </w:r>
    </w:p>
    <w:p w:rsidR="00E01389" w:rsidRPr="00E01389" w:rsidRDefault="00E01389" w:rsidP="00E01389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E01389">
        <w:rPr>
          <w:rFonts w:eastAsia="Calibri" w:cs="Calibri"/>
          <w:sz w:val="26"/>
          <w:szCs w:val="26"/>
          <w:lang w:eastAsia="en-US"/>
        </w:rPr>
        <w:t xml:space="preserve">2. Использование земельных участков и объектов капитального строительства в границах </w:t>
      </w:r>
      <w:proofErr w:type="spellStart"/>
      <w:r w:rsidRPr="00E01389">
        <w:rPr>
          <w:rFonts w:eastAsia="Calibri" w:cs="Calibri"/>
          <w:sz w:val="26"/>
          <w:szCs w:val="26"/>
          <w:lang w:eastAsia="en-US"/>
        </w:rPr>
        <w:t>приаэродромной</w:t>
      </w:r>
      <w:proofErr w:type="spellEnd"/>
      <w:r w:rsidRPr="00E01389">
        <w:rPr>
          <w:rFonts w:eastAsia="Calibri" w:cs="Calibri"/>
          <w:sz w:val="26"/>
          <w:szCs w:val="26"/>
          <w:lang w:eastAsia="en-US"/>
        </w:rPr>
        <w:t xml:space="preserve"> территории осуществляется </w:t>
      </w:r>
      <w:r w:rsidR="00A51651">
        <w:rPr>
          <w:rFonts w:eastAsia="Calibri" w:cs="Calibri"/>
          <w:sz w:val="26"/>
          <w:szCs w:val="26"/>
          <w:lang w:eastAsia="en-US"/>
        </w:rPr>
        <w:br/>
      </w:r>
      <w:r w:rsidRPr="00E01389">
        <w:rPr>
          <w:rFonts w:eastAsia="Calibri" w:cs="Calibri"/>
          <w:sz w:val="26"/>
          <w:szCs w:val="26"/>
          <w:lang w:eastAsia="en-US"/>
        </w:rPr>
        <w:t xml:space="preserve">в соответствии с Постановлением Правительства Российской Федерации </w:t>
      </w:r>
      <w:r w:rsidR="00A51651">
        <w:rPr>
          <w:rFonts w:eastAsia="Calibri" w:cs="Calibri"/>
          <w:sz w:val="26"/>
          <w:szCs w:val="26"/>
          <w:lang w:eastAsia="en-US"/>
        </w:rPr>
        <w:br/>
      </w:r>
      <w:r w:rsidRPr="00E01389">
        <w:rPr>
          <w:rFonts w:eastAsia="Calibri" w:cs="Calibri"/>
          <w:sz w:val="26"/>
          <w:szCs w:val="26"/>
          <w:lang w:eastAsia="en-US"/>
        </w:rPr>
        <w:t xml:space="preserve">от 2 декабря 2017 года № 1460 «Об утверждении Правил установления </w:t>
      </w:r>
      <w:proofErr w:type="spellStart"/>
      <w:r w:rsidRPr="00E01389">
        <w:rPr>
          <w:rFonts w:eastAsia="Calibri" w:cs="Calibri"/>
          <w:sz w:val="26"/>
          <w:szCs w:val="26"/>
          <w:lang w:eastAsia="en-US"/>
        </w:rPr>
        <w:t>приаэродромной</w:t>
      </w:r>
      <w:proofErr w:type="spellEnd"/>
      <w:r w:rsidRPr="00E01389">
        <w:rPr>
          <w:rFonts w:eastAsia="Calibri" w:cs="Calibri"/>
          <w:sz w:val="26"/>
          <w:szCs w:val="26"/>
          <w:lang w:eastAsia="en-US"/>
        </w:rPr>
        <w:t xml:space="preserve"> территории, Правил выделения на </w:t>
      </w:r>
      <w:proofErr w:type="spellStart"/>
      <w:r w:rsidRPr="00E01389">
        <w:rPr>
          <w:rFonts w:eastAsia="Calibri" w:cs="Calibri"/>
          <w:sz w:val="26"/>
          <w:szCs w:val="26"/>
          <w:lang w:eastAsia="en-US"/>
        </w:rPr>
        <w:t>приаэродромной</w:t>
      </w:r>
      <w:proofErr w:type="spellEnd"/>
      <w:r w:rsidRPr="00E01389">
        <w:rPr>
          <w:rFonts w:eastAsia="Calibri" w:cs="Calibri"/>
          <w:sz w:val="26"/>
          <w:szCs w:val="26"/>
          <w:lang w:eastAsia="en-US"/>
        </w:rPr>
        <w:t xml:space="preserve"> территории </w:t>
      </w:r>
      <w:proofErr w:type="spellStart"/>
      <w:r w:rsidRPr="00E01389">
        <w:rPr>
          <w:rFonts w:eastAsia="Calibri" w:cs="Calibri"/>
          <w:sz w:val="26"/>
          <w:szCs w:val="26"/>
          <w:lang w:eastAsia="en-US"/>
        </w:rPr>
        <w:t>подзон</w:t>
      </w:r>
      <w:proofErr w:type="spellEnd"/>
      <w:r w:rsidRPr="00E01389">
        <w:rPr>
          <w:rFonts w:eastAsia="Calibri" w:cs="Calibri"/>
          <w:sz w:val="26"/>
          <w:szCs w:val="26"/>
          <w:lang w:eastAsia="en-US"/>
        </w:rPr>
        <w:t xml:space="preserve"> и Правил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</w:t>
      </w:r>
      <w:proofErr w:type="spellStart"/>
      <w:r w:rsidRPr="00E01389">
        <w:rPr>
          <w:rFonts w:eastAsia="Calibri" w:cs="Calibri"/>
          <w:sz w:val="26"/>
          <w:szCs w:val="26"/>
          <w:lang w:eastAsia="en-US"/>
        </w:rPr>
        <w:t>приаэродромной</w:t>
      </w:r>
      <w:proofErr w:type="spellEnd"/>
      <w:r w:rsidRPr="00E01389">
        <w:rPr>
          <w:rFonts w:eastAsia="Calibri" w:cs="Calibri"/>
          <w:sz w:val="26"/>
          <w:szCs w:val="26"/>
          <w:lang w:eastAsia="en-US"/>
        </w:rPr>
        <w:t xml:space="preserve"> территории», если положениями о зонах с особыми условиями использования территории, утвержденными Правительством Российской Федерации в соответствии со статьей 106 Земельного кодекса Российской Федерации, не установлены иные требования и ограничения. </w:t>
      </w:r>
    </w:p>
    <w:p w:rsidR="00E01389" w:rsidRPr="00E01389" w:rsidRDefault="00E01389" w:rsidP="00E01389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E01389">
        <w:rPr>
          <w:rFonts w:eastAsia="Calibri" w:cs="Calibri"/>
          <w:sz w:val="26"/>
          <w:szCs w:val="26"/>
          <w:lang w:eastAsia="en-US"/>
        </w:rPr>
        <w:t xml:space="preserve">3. На </w:t>
      </w:r>
      <w:proofErr w:type="spellStart"/>
      <w:r w:rsidRPr="00E01389">
        <w:rPr>
          <w:rFonts w:eastAsia="Calibri" w:cs="Calibri"/>
          <w:sz w:val="26"/>
          <w:szCs w:val="26"/>
          <w:lang w:eastAsia="en-US"/>
        </w:rPr>
        <w:t>приаэродромной</w:t>
      </w:r>
      <w:proofErr w:type="spellEnd"/>
      <w:r w:rsidRPr="00E01389">
        <w:rPr>
          <w:rFonts w:eastAsia="Calibri" w:cs="Calibri"/>
          <w:sz w:val="26"/>
          <w:szCs w:val="26"/>
          <w:lang w:eastAsia="en-US"/>
        </w:rPr>
        <w:t xml:space="preserve"> территории выделяются следующие подзоны, </w:t>
      </w:r>
      <w:r>
        <w:rPr>
          <w:rFonts w:eastAsia="Calibri" w:cs="Calibri"/>
          <w:sz w:val="26"/>
          <w:szCs w:val="26"/>
          <w:lang w:eastAsia="en-US"/>
        </w:rPr>
        <w:br/>
      </w:r>
      <w:r w:rsidRPr="00E01389">
        <w:rPr>
          <w:rFonts w:eastAsia="Calibri" w:cs="Calibri"/>
          <w:sz w:val="26"/>
          <w:szCs w:val="26"/>
          <w:lang w:eastAsia="en-US"/>
        </w:rPr>
        <w:t xml:space="preserve">в которых устанавливаются ограничения использования объектов недвижимости </w:t>
      </w:r>
      <w:r>
        <w:rPr>
          <w:rFonts w:eastAsia="Calibri" w:cs="Calibri"/>
          <w:sz w:val="26"/>
          <w:szCs w:val="26"/>
          <w:lang w:eastAsia="en-US"/>
        </w:rPr>
        <w:br/>
      </w:r>
      <w:r w:rsidRPr="00E01389">
        <w:rPr>
          <w:rFonts w:eastAsia="Calibri" w:cs="Calibri"/>
          <w:sz w:val="26"/>
          <w:szCs w:val="26"/>
          <w:lang w:eastAsia="en-US"/>
        </w:rPr>
        <w:t xml:space="preserve">и осуществления деятельности: </w:t>
      </w:r>
    </w:p>
    <w:p w:rsidR="00E01389" w:rsidRPr="00E01389" w:rsidRDefault="00E01389" w:rsidP="00E01389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E01389">
        <w:rPr>
          <w:rFonts w:eastAsia="Calibri" w:cs="Calibri"/>
          <w:sz w:val="26"/>
          <w:szCs w:val="26"/>
          <w:lang w:eastAsia="en-US"/>
        </w:rPr>
        <w:lastRenderedPageBreak/>
        <w:t xml:space="preserve">1) первая подзона, в которой запрещается размещать объекты, не предназначенные для организации и обслуживания воздушного движения и воздушных перевозок, обеспечения взлета, посадки, руления и стоянки воздушных судов; </w:t>
      </w:r>
    </w:p>
    <w:p w:rsidR="00E01389" w:rsidRPr="00E01389" w:rsidRDefault="00E01389" w:rsidP="00E01389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E01389">
        <w:rPr>
          <w:rFonts w:eastAsia="Calibri" w:cs="Calibri"/>
          <w:sz w:val="26"/>
          <w:szCs w:val="26"/>
          <w:lang w:eastAsia="en-US"/>
        </w:rPr>
        <w:t xml:space="preserve">2) вторая подзона, в которой запрещается размещать объекты, не предназначенные для обслуживания пассажиров и обработки багажа, грузов и почты, обслуживания воздушных судов, хранения авиационного топлива и заправки воздушных судов, обеспечения энергоснабжения, а также объекты, не относящиеся к инфраструктуре аэропорта; </w:t>
      </w:r>
    </w:p>
    <w:p w:rsidR="00E01389" w:rsidRPr="00E01389" w:rsidRDefault="00E01389" w:rsidP="00E01389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E01389">
        <w:rPr>
          <w:rFonts w:eastAsia="Calibri" w:cs="Calibri"/>
          <w:sz w:val="26"/>
          <w:szCs w:val="26"/>
          <w:lang w:eastAsia="en-US"/>
        </w:rPr>
        <w:t xml:space="preserve">3) третья подзона, в которой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(далее - уполномоченный федеральный орган) при установлении соответствующей </w:t>
      </w:r>
      <w:proofErr w:type="spellStart"/>
      <w:r w:rsidRPr="00E01389">
        <w:rPr>
          <w:rFonts w:eastAsia="Calibri" w:cs="Calibri"/>
          <w:sz w:val="26"/>
          <w:szCs w:val="26"/>
          <w:lang w:eastAsia="en-US"/>
        </w:rPr>
        <w:t>приаэродромной</w:t>
      </w:r>
      <w:proofErr w:type="spellEnd"/>
      <w:r w:rsidRPr="00E01389">
        <w:rPr>
          <w:rFonts w:eastAsia="Calibri" w:cs="Calibri"/>
          <w:sz w:val="26"/>
          <w:szCs w:val="26"/>
          <w:lang w:eastAsia="en-US"/>
        </w:rPr>
        <w:t xml:space="preserve"> территории; </w:t>
      </w:r>
    </w:p>
    <w:p w:rsidR="00E01389" w:rsidRPr="00E01389" w:rsidRDefault="00E01389" w:rsidP="00E01389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E01389">
        <w:rPr>
          <w:rFonts w:eastAsia="Calibri" w:cs="Calibri"/>
          <w:sz w:val="26"/>
          <w:szCs w:val="26"/>
          <w:lang w:eastAsia="en-US"/>
        </w:rPr>
        <w:t xml:space="preserve">4) четвертая подзона, в которой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подзоны; </w:t>
      </w:r>
    </w:p>
    <w:p w:rsidR="00E01389" w:rsidRPr="00E01389" w:rsidRDefault="00E01389" w:rsidP="00E01389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E01389">
        <w:rPr>
          <w:rFonts w:eastAsia="Calibri" w:cs="Calibri"/>
          <w:sz w:val="26"/>
          <w:szCs w:val="26"/>
          <w:lang w:eastAsia="en-US"/>
        </w:rPr>
        <w:t xml:space="preserve">5) пятая подзона, в которой запрещается размещать опасные производственные объекты, определенные Федеральным законом «О промышленной безопасности опасных производственных объектов», функционирование которых может повлиять на безопасность полетов воздушных судов; </w:t>
      </w:r>
    </w:p>
    <w:p w:rsidR="00E01389" w:rsidRPr="00E01389" w:rsidRDefault="00E01389" w:rsidP="00E01389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E01389">
        <w:rPr>
          <w:rFonts w:eastAsia="Calibri" w:cs="Calibri"/>
          <w:sz w:val="26"/>
          <w:szCs w:val="26"/>
          <w:lang w:eastAsia="en-US"/>
        </w:rPr>
        <w:t xml:space="preserve">6) шестая подзона, в которой запрещается размещать объекты, способствующие привлечению и массовому скоплению птиц; </w:t>
      </w:r>
    </w:p>
    <w:p w:rsidR="00E01389" w:rsidRPr="00E01389" w:rsidRDefault="00E01389" w:rsidP="00E01389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proofErr w:type="gramStart"/>
      <w:r w:rsidRPr="00E01389">
        <w:rPr>
          <w:rFonts w:eastAsia="Calibri" w:cs="Calibri"/>
          <w:sz w:val="26"/>
          <w:szCs w:val="26"/>
          <w:lang w:eastAsia="en-US"/>
        </w:rPr>
        <w:t xml:space="preserve">7) </w:t>
      </w:r>
      <w:r w:rsidR="00DB39F0" w:rsidRPr="00E01389">
        <w:rPr>
          <w:rFonts w:eastAsia="Calibri" w:cs="Calibri"/>
          <w:sz w:val="26"/>
          <w:szCs w:val="26"/>
          <w:lang w:eastAsia="en-US"/>
        </w:rPr>
        <w:t xml:space="preserve">седьмая </w:t>
      </w:r>
      <w:proofErr w:type="spellStart"/>
      <w:r w:rsidR="00DB39F0" w:rsidRPr="00E01389">
        <w:rPr>
          <w:rFonts w:eastAsia="Calibri" w:cs="Calibri"/>
          <w:sz w:val="26"/>
          <w:szCs w:val="26"/>
          <w:lang w:eastAsia="en-US"/>
        </w:rPr>
        <w:t>подзона</w:t>
      </w:r>
      <w:proofErr w:type="spellEnd"/>
      <w:r w:rsidR="00DB39F0" w:rsidRPr="00E01389">
        <w:rPr>
          <w:rFonts w:eastAsia="Calibri" w:cs="Calibri"/>
          <w:sz w:val="26"/>
          <w:szCs w:val="26"/>
          <w:lang w:eastAsia="en-US"/>
        </w:rPr>
        <w:t xml:space="preserve">, </w:t>
      </w:r>
      <w:r w:rsidR="00DB39F0" w:rsidRPr="005B1127">
        <w:rPr>
          <w:rFonts w:eastAsia="Calibri" w:cs="Calibri"/>
          <w:sz w:val="26"/>
          <w:szCs w:val="26"/>
          <w:lang w:eastAsia="en-US"/>
        </w:rPr>
        <w:t xml:space="preserve">в которой ввиду превышения уровня шумового и электромагнитного воздействий, концентраций загрязняющих веществ в атмосферном воздухе запрещается размещать объекты, виды которых в зависимости от их функционального назначения определяются уполномоченным федеральным органом исполнительной власти при установлении соответствующей </w:t>
      </w:r>
      <w:proofErr w:type="spellStart"/>
      <w:r w:rsidR="00DB39F0" w:rsidRPr="005B1127">
        <w:rPr>
          <w:rFonts w:eastAsia="Calibri" w:cs="Calibri"/>
          <w:sz w:val="26"/>
          <w:szCs w:val="26"/>
          <w:lang w:eastAsia="en-US"/>
        </w:rPr>
        <w:t>приаэродромной</w:t>
      </w:r>
      <w:proofErr w:type="spellEnd"/>
      <w:r w:rsidR="00DB39F0" w:rsidRPr="005B1127">
        <w:rPr>
          <w:rFonts w:eastAsia="Calibri" w:cs="Calibri"/>
          <w:sz w:val="26"/>
          <w:szCs w:val="26"/>
          <w:lang w:eastAsia="en-US"/>
        </w:rPr>
        <w:t xml:space="preserve"> территории с учетом требований законодательства в области обеспечения санитарно-эпидемиологического благополучия населения, если иное не установлено федеральными законами</w:t>
      </w:r>
      <w:r w:rsidRPr="00E01389">
        <w:rPr>
          <w:rFonts w:eastAsia="Calibri" w:cs="Calibri"/>
          <w:sz w:val="26"/>
          <w:szCs w:val="26"/>
          <w:lang w:eastAsia="en-US"/>
        </w:rPr>
        <w:t xml:space="preserve">. </w:t>
      </w:r>
      <w:proofErr w:type="gramEnd"/>
    </w:p>
    <w:p w:rsidR="00E01389" w:rsidRPr="00E01389" w:rsidRDefault="00E01389" w:rsidP="00E01389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E01389">
        <w:rPr>
          <w:rFonts w:eastAsia="Calibri" w:cs="Calibri"/>
          <w:sz w:val="26"/>
          <w:szCs w:val="26"/>
          <w:lang w:eastAsia="en-US"/>
        </w:rPr>
        <w:t xml:space="preserve">4. Выделение следующих подзон осуществляется: </w:t>
      </w:r>
    </w:p>
    <w:p w:rsidR="00E01389" w:rsidRPr="00E01389" w:rsidRDefault="00E01389" w:rsidP="00E01389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E01389">
        <w:rPr>
          <w:rFonts w:eastAsia="Calibri" w:cs="Calibri"/>
          <w:sz w:val="26"/>
          <w:szCs w:val="26"/>
          <w:lang w:eastAsia="en-US"/>
        </w:rPr>
        <w:t xml:space="preserve">1) первая и вторая подзоны - по внешним границам земельных участков, предоставленных для размещения и эксплуатации зданий, сооружений и оборудования, подлежащих размещению в указанных подзонах, отграничивающим такие земельные участки от земельных участков, предназначенных для иных целей; </w:t>
      </w:r>
    </w:p>
    <w:p w:rsidR="00E01389" w:rsidRPr="00E01389" w:rsidRDefault="00E01389" w:rsidP="00E01389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E01389">
        <w:rPr>
          <w:rFonts w:eastAsia="Calibri" w:cs="Calibri"/>
          <w:sz w:val="26"/>
          <w:szCs w:val="26"/>
          <w:lang w:eastAsia="en-US"/>
        </w:rPr>
        <w:t xml:space="preserve">2) третья подзона - в границах полос воздушных подходов, установленных в соответствии с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 от 11 марта 2010 года № 138 «Об утверждении Федеральных правил использования воздушного пространства Российской Федерации»; </w:t>
      </w:r>
    </w:p>
    <w:p w:rsidR="00E01389" w:rsidRPr="00E01389" w:rsidRDefault="00E01389" w:rsidP="00E01389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E01389">
        <w:rPr>
          <w:rFonts w:eastAsia="Calibri" w:cs="Calibri"/>
          <w:sz w:val="26"/>
          <w:szCs w:val="26"/>
          <w:lang w:eastAsia="en-US"/>
        </w:rPr>
        <w:t xml:space="preserve">3) четвертая подзона - по границам зон действия средств радиотехнического обеспечения полетов воздушных судов и авиационной электросвязи, обозначенным в аэронавигационном паспорте аэродрома гражданской авиации, инструкции по </w:t>
      </w:r>
      <w:r w:rsidRPr="00E01389">
        <w:rPr>
          <w:rFonts w:eastAsia="Calibri" w:cs="Calibri"/>
          <w:sz w:val="26"/>
          <w:szCs w:val="26"/>
          <w:lang w:eastAsia="en-US"/>
        </w:rPr>
        <w:lastRenderedPageBreak/>
        <w:t xml:space="preserve">производству полетов в районе аэродрома государственной (экспериментальной) авиации; </w:t>
      </w:r>
    </w:p>
    <w:p w:rsidR="00E01389" w:rsidRPr="00E01389" w:rsidRDefault="00E01389" w:rsidP="00E01389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E01389">
        <w:rPr>
          <w:rFonts w:eastAsia="Calibri" w:cs="Calibri"/>
          <w:sz w:val="26"/>
          <w:szCs w:val="26"/>
          <w:lang w:eastAsia="en-US"/>
        </w:rPr>
        <w:t xml:space="preserve">4) пятая подзона - по границам, установленным исходя из требований безопасности полетов и промышленной безопасности опасных производственных объектов с учетом максимального радиуса зон поражения в случаях происшествий техногенного характера на опасных производственных объектах; </w:t>
      </w:r>
    </w:p>
    <w:p w:rsidR="00E01389" w:rsidRPr="00E01389" w:rsidRDefault="00E01389" w:rsidP="00E01389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E01389">
        <w:rPr>
          <w:rFonts w:eastAsia="Calibri" w:cs="Calibri"/>
          <w:sz w:val="26"/>
          <w:szCs w:val="26"/>
          <w:lang w:eastAsia="en-US"/>
        </w:rPr>
        <w:t xml:space="preserve">5) шестая подзона - по границам, установленным на удалении 15 километров от контрольной точки аэродрома; </w:t>
      </w:r>
    </w:p>
    <w:p w:rsidR="00E01389" w:rsidRPr="00E01389" w:rsidRDefault="00E01389" w:rsidP="00E01389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E01389">
        <w:rPr>
          <w:rFonts w:eastAsia="Calibri" w:cs="Calibri"/>
          <w:sz w:val="26"/>
          <w:szCs w:val="26"/>
          <w:lang w:eastAsia="en-US"/>
        </w:rPr>
        <w:t xml:space="preserve">6) седьмая подзона - по границам, установленным согласно расчетам, учитывающим следующие факторы: </w:t>
      </w:r>
    </w:p>
    <w:p w:rsidR="00E01389" w:rsidRPr="00E01389" w:rsidRDefault="00E01389" w:rsidP="00E01389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E01389">
        <w:rPr>
          <w:rFonts w:eastAsia="Calibri" w:cs="Calibri"/>
          <w:sz w:val="26"/>
          <w:szCs w:val="26"/>
          <w:lang w:eastAsia="en-US"/>
        </w:rPr>
        <w:t xml:space="preserve">- в части электромагнитного воздействия - границы зон действия средств радиотехнического обеспечения полетов воздушных судов и авиационной электросвязи, обозначенных в аэронавигационном паспорте аэродрома гражданской авиации, или в инструкции по производству полетов в районе аэродрома государственной авиации, или в инструкции по производству полетов в районе аэродрома экспериментальной авиации; </w:t>
      </w:r>
    </w:p>
    <w:p w:rsidR="00E01389" w:rsidRPr="00E01389" w:rsidRDefault="00E01389" w:rsidP="00E01389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E01389">
        <w:rPr>
          <w:rFonts w:eastAsia="Calibri" w:cs="Calibri"/>
          <w:sz w:val="26"/>
          <w:szCs w:val="26"/>
          <w:lang w:eastAsia="en-US"/>
        </w:rPr>
        <w:t xml:space="preserve">- в части концентрации загрязняющих веществ в атмосферном воздухе и шумового воздействия - типы используемых воздушных судов, траектории взлета, посадки и маневрирования воздушных судов в районе аэродрома, расписание движения воздушных судов (в дневное и ночное время), рельеф местности и климатологическое описание аэродрома.  </w:t>
      </w:r>
    </w:p>
    <w:p w:rsidR="00E01389" w:rsidRPr="00E01389" w:rsidRDefault="00E01389" w:rsidP="00E01389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E01389">
        <w:rPr>
          <w:rFonts w:eastAsia="Calibri" w:cs="Calibri"/>
          <w:sz w:val="26"/>
          <w:szCs w:val="26"/>
          <w:lang w:eastAsia="en-US"/>
        </w:rPr>
        <w:t xml:space="preserve">6. </w:t>
      </w:r>
      <w:r w:rsidR="00C15604">
        <w:rPr>
          <w:rFonts w:eastAsia="Calibri" w:cs="Calibri"/>
          <w:sz w:val="26"/>
          <w:szCs w:val="26"/>
          <w:lang w:eastAsia="en-US"/>
        </w:rPr>
        <w:t>В</w:t>
      </w:r>
      <w:r w:rsidRPr="00E01389">
        <w:rPr>
          <w:rFonts w:eastAsia="Calibri" w:cs="Calibri"/>
          <w:sz w:val="26"/>
          <w:szCs w:val="26"/>
          <w:lang w:eastAsia="en-US"/>
        </w:rPr>
        <w:t xml:space="preserve"> границах Поселения расположены </w:t>
      </w:r>
      <w:proofErr w:type="spellStart"/>
      <w:r w:rsidRPr="00E01389">
        <w:rPr>
          <w:rFonts w:eastAsia="Calibri" w:cs="Calibri"/>
          <w:sz w:val="26"/>
          <w:szCs w:val="26"/>
          <w:lang w:eastAsia="en-US"/>
        </w:rPr>
        <w:t>приаэродромная</w:t>
      </w:r>
      <w:proofErr w:type="spellEnd"/>
      <w:r w:rsidRPr="00E01389">
        <w:rPr>
          <w:rFonts w:eastAsia="Calibri" w:cs="Calibri"/>
          <w:sz w:val="26"/>
          <w:szCs w:val="26"/>
          <w:lang w:eastAsia="en-US"/>
        </w:rPr>
        <w:t xml:space="preserve"> территория аэропорта Васьково, </w:t>
      </w:r>
      <w:r w:rsidR="005F32C1">
        <w:rPr>
          <w:rFonts w:eastAsia="Calibri" w:cs="Calibri"/>
          <w:sz w:val="26"/>
          <w:szCs w:val="26"/>
          <w:lang w:eastAsia="en-US"/>
        </w:rPr>
        <w:t xml:space="preserve">первая, вторая, </w:t>
      </w:r>
      <w:r w:rsidR="00C15604">
        <w:rPr>
          <w:rFonts w:eastAsia="Calibri" w:cs="Calibri"/>
          <w:sz w:val="26"/>
          <w:szCs w:val="26"/>
          <w:lang w:eastAsia="en-US"/>
        </w:rPr>
        <w:t>третья</w:t>
      </w:r>
      <w:r w:rsidR="005F32C1">
        <w:rPr>
          <w:rFonts w:eastAsia="Calibri" w:cs="Calibri"/>
          <w:sz w:val="26"/>
          <w:szCs w:val="26"/>
          <w:lang w:eastAsia="en-US"/>
        </w:rPr>
        <w:t>, четвертая,</w:t>
      </w:r>
      <w:r w:rsidR="00C15604">
        <w:rPr>
          <w:rFonts w:eastAsia="Calibri" w:cs="Calibri"/>
          <w:sz w:val="26"/>
          <w:szCs w:val="26"/>
          <w:lang w:eastAsia="en-US"/>
        </w:rPr>
        <w:t xml:space="preserve"> пятая</w:t>
      </w:r>
      <w:r w:rsidR="005F32C1">
        <w:rPr>
          <w:rFonts w:eastAsia="Calibri" w:cs="Calibri"/>
          <w:sz w:val="26"/>
          <w:szCs w:val="26"/>
          <w:lang w:eastAsia="en-US"/>
        </w:rPr>
        <w:t>, шестая и седьмая</w:t>
      </w:r>
      <w:r w:rsidRPr="00E01389">
        <w:rPr>
          <w:rFonts w:eastAsia="Calibri" w:cs="Calibri"/>
          <w:sz w:val="26"/>
          <w:szCs w:val="26"/>
          <w:lang w:eastAsia="en-US"/>
        </w:rPr>
        <w:t xml:space="preserve"> </w:t>
      </w:r>
      <w:proofErr w:type="spellStart"/>
      <w:r w:rsidRPr="00E01389">
        <w:rPr>
          <w:rFonts w:eastAsia="Calibri" w:cs="Calibri"/>
          <w:sz w:val="26"/>
          <w:szCs w:val="26"/>
          <w:lang w:eastAsia="en-US"/>
        </w:rPr>
        <w:t>подзоны</w:t>
      </w:r>
      <w:proofErr w:type="spellEnd"/>
      <w:r w:rsidRPr="00E01389">
        <w:rPr>
          <w:rFonts w:eastAsia="Calibri" w:cs="Calibri"/>
          <w:sz w:val="26"/>
          <w:szCs w:val="26"/>
          <w:lang w:eastAsia="en-US"/>
        </w:rPr>
        <w:t xml:space="preserve"> </w:t>
      </w:r>
      <w:proofErr w:type="spellStart"/>
      <w:r w:rsidRPr="00E01389">
        <w:rPr>
          <w:rFonts w:eastAsia="Calibri" w:cs="Calibri"/>
          <w:sz w:val="26"/>
          <w:szCs w:val="26"/>
          <w:lang w:eastAsia="en-US"/>
        </w:rPr>
        <w:t>приаэродромной</w:t>
      </w:r>
      <w:proofErr w:type="spellEnd"/>
      <w:r w:rsidRPr="00E01389">
        <w:rPr>
          <w:rFonts w:eastAsia="Calibri" w:cs="Calibri"/>
          <w:sz w:val="26"/>
          <w:szCs w:val="26"/>
          <w:lang w:eastAsia="en-US"/>
        </w:rPr>
        <w:t xml:space="preserve"> территории аэропорта Васьково. </w:t>
      </w:r>
    </w:p>
    <w:p w:rsidR="00E01389" w:rsidRPr="00E01389" w:rsidRDefault="00E01389" w:rsidP="00E01389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E01389">
        <w:rPr>
          <w:rFonts w:eastAsia="Calibri" w:cs="Calibri"/>
          <w:sz w:val="26"/>
          <w:szCs w:val="26"/>
          <w:lang w:eastAsia="en-US"/>
        </w:rPr>
        <w:t xml:space="preserve">7. На аэродроме устанавливается полоса воздушных подходов (воздушное пространство в установленных границах), примыкающая к взлетно-посадочной полосе, в которой воздушные суда производят набор высоты после взлета и снижение при заходе на посадку. Границы полос воздушных подходов устанавливаются в порядке, определенном Министерством транспорта Российской Федерации, Министерством обороны Российской Федерации, Министерством промышленности и торговли Российской Федерации соответственно для гражданской, государственной и экспериментальной авиации. </w:t>
      </w:r>
    </w:p>
    <w:p w:rsidR="00E01389" w:rsidRPr="00E01389" w:rsidRDefault="00E01389" w:rsidP="00E01389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E01389">
        <w:rPr>
          <w:rFonts w:eastAsia="Calibri" w:cs="Calibri"/>
          <w:sz w:val="26"/>
          <w:szCs w:val="26"/>
          <w:lang w:eastAsia="en-US"/>
        </w:rPr>
        <w:t xml:space="preserve">8. Использование воздушного пространства при проведении салютов и фейерверков высотой более 50 м осуществляется с разрешения центров Единой системы организации воздушного движения Российской Федерации. Производство салютов и фейерверков в границах проекции полос воздушных подходов на земную или водную поверхность запрещается. </w:t>
      </w:r>
    </w:p>
    <w:p w:rsidR="00E01389" w:rsidRPr="00E01389" w:rsidRDefault="00E01389" w:rsidP="00E01389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E01389">
        <w:rPr>
          <w:rFonts w:eastAsia="Calibri" w:cs="Calibri"/>
          <w:sz w:val="26"/>
          <w:szCs w:val="26"/>
          <w:lang w:eastAsia="en-US"/>
        </w:rPr>
        <w:t xml:space="preserve">9. Применение лазеров и изделий на основе лазеров в направлении, осуществляющих руление, взлет, посадку и полет воздушных судов запрещается, за исключением лазерных излучателей, входящих в состав оборудования, применяемого в целях обеспечения полетов воздушных судов. </w:t>
      </w:r>
    </w:p>
    <w:p w:rsidR="00E01389" w:rsidRDefault="00E01389" w:rsidP="00E01389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E01389">
        <w:rPr>
          <w:rFonts w:eastAsia="Calibri" w:cs="Calibri"/>
          <w:sz w:val="26"/>
          <w:szCs w:val="26"/>
          <w:lang w:eastAsia="en-US"/>
        </w:rPr>
        <w:t xml:space="preserve">10. До установления </w:t>
      </w:r>
      <w:proofErr w:type="spellStart"/>
      <w:r w:rsidRPr="00E01389">
        <w:rPr>
          <w:rFonts w:eastAsia="Calibri" w:cs="Calibri"/>
          <w:sz w:val="26"/>
          <w:szCs w:val="26"/>
          <w:lang w:eastAsia="en-US"/>
        </w:rPr>
        <w:t>приаэродромных</w:t>
      </w:r>
      <w:proofErr w:type="spellEnd"/>
      <w:r w:rsidRPr="00E01389">
        <w:rPr>
          <w:rFonts w:eastAsia="Calibri" w:cs="Calibri"/>
          <w:sz w:val="26"/>
          <w:szCs w:val="26"/>
          <w:lang w:eastAsia="en-US"/>
        </w:rPr>
        <w:t xml:space="preserve"> территорий в порядке, предусмотренном Воздушным кодексом Российской Федерации, архитектурно-строительное проектирование, строительство, реконструкция объектов капитального строительства, размещение радиотехнических и иных объектов, которые могут угрожать безопасности полетов воздушных судов, оказывать негативное воздействие на здоровье человека и окружающую среду, создавать помехи в работе радиотехнического оборудования, установленного на аэродроме, </w:t>
      </w:r>
      <w:r w:rsidRPr="00E01389">
        <w:rPr>
          <w:rFonts w:eastAsia="Calibri" w:cs="Calibri"/>
          <w:sz w:val="26"/>
          <w:szCs w:val="26"/>
          <w:lang w:eastAsia="en-US"/>
        </w:rPr>
        <w:lastRenderedPageBreak/>
        <w:t xml:space="preserve">объектов радиолокации и радионавигации, предназначенных для обеспечения полетов воздушных судов, в границах </w:t>
      </w:r>
      <w:proofErr w:type="spellStart"/>
      <w:r w:rsidRPr="00E01389">
        <w:rPr>
          <w:rFonts w:eastAsia="Calibri" w:cs="Calibri"/>
          <w:sz w:val="26"/>
          <w:szCs w:val="26"/>
          <w:lang w:eastAsia="en-US"/>
        </w:rPr>
        <w:t>приаэродромных</w:t>
      </w:r>
      <w:proofErr w:type="spellEnd"/>
      <w:r w:rsidRPr="00E01389">
        <w:rPr>
          <w:rFonts w:eastAsia="Calibri" w:cs="Calibri"/>
          <w:sz w:val="26"/>
          <w:szCs w:val="26"/>
          <w:lang w:eastAsia="en-US"/>
        </w:rPr>
        <w:t xml:space="preserve"> территорий или полос воздушных подходов на аэродромах, санитарно-защитных зон аэродромов должны осуществляться с учетом положений статьи 4 Федерального закона от 1 июля 2017 года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E01389">
        <w:rPr>
          <w:rFonts w:eastAsia="Calibri" w:cs="Calibri"/>
          <w:sz w:val="26"/>
          <w:szCs w:val="26"/>
          <w:lang w:eastAsia="en-US"/>
        </w:rPr>
        <w:t>приаэродромной</w:t>
      </w:r>
      <w:proofErr w:type="spellEnd"/>
      <w:r w:rsidRPr="00E01389">
        <w:rPr>
          <w:rFonts w:eastAsia="Calibri" w:cs="Calibri"/>
          <w:sz w:val="26"/>
          <w:szCs w:val="26"/>
          <w:lang w:eastAsia="en-US"/>
        </w:rPr>
        <w:t xml:space="preserve"> территории и санитарно-защитной зоны».</w:t>
      </w:r>
      <w:r>
        <w:rPr>
          <w:rFonts w:eastAsia="Calibri" w:cs="Calibri"/>
          <w:sz w:val="26"/>
          <w:szCs w:val="26"/>
          <w:lang w:eastAsia="en-US"/>
        </w:rPr>
        <w:t>».</w:t>
      </w:r>
    </w:p>
    <w:p w:rsidR="00F70199" w:rsidRDefault="00F70199" w:rsidP="00E01389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:rsidR="00F70199" w:rsidRDefault="00F70199" w:rsidP="00E01389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:rsidR="00F70199" w:rsidRPr="00E01389" w:rsidRDefault="00F70199" w:rsidP="00F70199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en-US"/>
        </w:rPr>
      </w:pPr>
      <w:r>
        <w:rPr>
          <w:rFonts w:eastAsia="Calibri" w:cs="Calibri"/>
          <w:sz w:val="26"/>
          <w:szCs w:val="26"/>
          <w:lang w:eastAsia="en-US"/>
        </w:rPr>
        <w:t>________________________</w:t>
      </w:r>
    </w:p>
    <w:p w:rsidR="002F54F1" w:rsidRDefault="002F54F1" w:rsidP="00E01389">
      <w:pPr>
        <w:spacing w:after="160" w:line="259" w:lineRule="auto"/>
        <w:jc w:val="both"/>
        <w:rPr>
          <w:sz w:val="28"/>
          <w:szCs w:val="28"/>
          <w:lang w:eastAsia="en-US"/>
        </w:rPr>
      </w:pPr>
    </w:p>
    <w:p w:rsidR="00E01389" w:rsidRDefault="00E01389" w:rsidP="00E01389">
      <w:pPr>
        <w:spacing w:after="160" w:line="259" w:lineRule="auto"/>
        <w:jc w:val="both"/>
        <w:rPr>
          <w:b/>
          <w:sz w:val="28"/>
          <w:szCs w:val="28"/>
        </w:rPr>
      </w:pPr>
    </w:p>
    <w:p w:rsidR="00E77C57" w:rsidRDefault="00E77C57" w:rsidP="00E77C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28D3" w:rsidRDefault="005828D3" w:rsidP="001A301A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5828D3" w:rsidSect="00561CAB">
          <w:head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E77C57" w:rsidRPr="00E77C57" w:rsidRDefault="00E77C57" w:rsidP="00E77C5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7C57">
        <w:rPr>
          <w:sz w:val="28"/>
          <w:szCs w:val="28"/>
        </w:rPr>
        <w:lastRenderedPageBreak/>
        <w:t>ПРИЛОЖЕНИЕ</w:t>
      </w:r>
    </w:p>
    <w:p w:rsidR="004228D0" w:rsidRDefault="00E77C57" w:rsidP="00E77C57">
      <w:pPr>
        <w:jc w:val="center"/>
        <w:rPr>
          <w:sz w:val="28"/>
          <w:szCs w:val="28"/>
        </w:rPr>
      </w:pPr>
      <w:r w:rsidRPr="00E77C57">
        <w:rPr>
          <w:sz w:val="28"/>
          <w:szCs w:val="28"/>
        </w:rPr>
        <w:t>к Изменениям в правила землепользования и застройки муниципального образования «Лисестровское» Приморского муниципального района Архангельской области</w:t>
      </w:r>
    </w:p>
    <w:p w:rsidR="00E77C57" w:rsidRDefault="00E77C57" w:rsidP="00E77C57">
      <w:pPr>
        <w:jc w:val="center"/>
        <w:rPr>
          <w:b/>
          <w:szCs w:val="28"/>
        </w:rPr>
      </w:pPr>
    </w:p>
    <w:p w:rsidR="002F54F1" w:rsidRPr="00826E84" w:rsidRDefault="00D12FB0" w:rsidP="004228D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34698" cy="8210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500" cy="827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54F1" w:rsidRPr="00826E84" w:rsidSect="00E77C57">
      <w:pgSz w:w="11906" w:h="16838" w:code="9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73F" w:rsidRDefault="00B5473F" w:rsidP="00745C4C">
      <w:r>
        <w:separator/>
      </w:r>
    </w:p>
  </w:endnote>
  <w:endnote w:type="continuationSeparator" w:id="0">
    <w:p w:rsidR="00B5473F" w:rsidRDefault="00B5473F" w:rsidP="00745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73F" w:rsidRDefault="00B5473F" w:rsidP="00745C4C">
      <w:r>
        <w:separator/>
      </w:r>
    </w:p>
  </w:footnote>
  <w:footnote w:type="continuationSeparator" w:id="0">
    <w:p w:rsidR="00B5473F" w:rsidRDefault="00B5473F" w:rsidP="00745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478445"/>
      <w:docPartObj>
        <w:docPartGallery w:val="Page Numbers (Top of Page)"/>
        <w:docPartUnique/>
      </w:docPartObj>
    </w:sdtPr>
    <w:sdtContent>
      <w:p w:rsidR="00F70199" w:rsidRDefault="00205459">
        <w:pPr>
          <w:pStyle w:val="ab"/>
          <w:jc w:val="center"/>
        </w:pPr>
        <w:r>
          <w:fldChar w:fldCharType="begin"/>
        </w:r>
        <w:r w:rsidR="00B5473F">
          <w:instrText>PAGE   \* MERGEFORMAT</w:instrText>
        </w:r>
        <w:r>
          <w:fldChar w:fldCharType="separate"/>
        </w:r>
        <w:r w:rsidR="00DB39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0199" w:rsidRDefault="00F7019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1420"/>
      <w:docPartObj>
        <w:docPartGallery w:val="Page Numbers (Top of Page)"/>
        <w:docPartUnique/>
      </w:docPartObj>
    </w:sdtPr>
    <w:sdtContent>
      <w:p w:rsidR="00F70199" w:rsidRDefault="00205459">
        <w:pPr>
          <w:pStyle w:val="ab"/>
          <w:jc w:val="center"/>
        </w:pPr>
        <w:r>
          <w:fldChar w:fldCharType="begin"/>
        </w:r>
        <w:r w:rsidR="00B5473F">
          <w:instrText>PAGE   \* MERGEFORMAT</w:instrText>
        </w:r>
        <w:r>
          <w:fldChar w:fldCharType="separate"/>
        </w:r>
        <w:r w:rsidR="00DB39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70199" w:rsidRDefault="00F7019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DED"/>
    <w:multiLevelType w:val="hybridMultilevel"/>
    <w:tmpl w:val="AEE63262"/>
    <w:lvl w:ilvl="0" w:tplc="70EECF80">
      <w:start w:val="1"/>
      <w:numFmt w:val="russianLower"/>
      <w:lvlText w:val="%1)"/>
      <w:lvlJc w:val="left"/>
      <w:pPr>
        <w:tabs>
          <w:tab w:val="num" w:pos="4179"/>
        </w:tabs>
        <w:ind w:left="4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99"/>
        </w:tabs>
        <w:ind w:left="48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619"/>
        </w:tabs>
        <w:ind w:left="56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39"/>
        </w:tabs>
        <w:ind w:left="63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59"/>
        </w:tabs>
        <w:ind w:left="70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79"/>
        </w:tabs>
        <w:ind w:left="77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99"/>
        </w:tabs>
        <w:ind w:left="84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219"/>
        </w:tabs>
        <w:ind w:left="92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39"/>
        </w:tabs>
        <w:ind w:left="9939" w:hanging="180"/>
      </w:pPr>
    </w:lvl>
  </w:abstractNum>
  <w:abstractNum w:abstractNumId="1">
    <w:nsid w:val="1E4D22A8"/>
    <w:multiLevelType w:val="hybridMultilevel"/>
    <w:tmpl w:val="54709D40"/>
    <w:lvl w:ilvl="0" w:tplc="3AD66C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156C09"/>
    <w:multiLevelType w:val="hybridMultilevel"/>
    <w:tmpl w:val="DEBEB6DC"/>
    <w:lvl w:ilvl="0" w:tplc="1C46F80E">
      <w:start w:val="1"/>
      <w:numFmt w:val="decimal"/>
      <w:lvlText w:val="%1."/>
      <w:lvlJc w:val="left"/>
      <w:pPr>
        <w:ind w:left="593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F53FD7"/>
    <w:multiLevelType w:val="hybridMultilevel"/>
    <w:tmpl w:val="88745B58"/>
    <w:lvl w:ilvl="0" w:tplc="2CC0426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DE4A13"/>
    <w:multiLevelType w:val="hybridMultilevel"/>
    <w:tmpl w:val="FFFAD3F0"/>
    <w:lvl w:ilvl="0" w:tplc="E318B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26078C"/>
    <w:multiLevelType w:val="hybridMultilevel"/>
    <w:tmpl w:val="EF566E58"/>
    <w:lvl w:ilvl="0" w:tplc="A67ED760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</w:lvl>
    <w:lvl w:ilvl="1" w:tplc="8C808A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00A86"/>
    <w:multiLevelType w:val="hybridMultilevel"/>
    <w:tmpl w:val="1BEEFE1A"/>
    <w:lvl w:ilvl="0" w:tplc="DCF09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8C2F87"/>
    <w:multiLevelType w:val="multilevel"/>
    <w:tmpl w:val="1820008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418B3C56"/>
    <w:multiLevelType w:val="hybridMultilevel"/>
    <w:tmpl w:val="27A8B6D4"/>
    <w:lvl w:ilvl="0" w:tplc="332A376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D9386A"/>
    <w:multiLevelType w:val="hybridMultilevel"/>
    <w:tmpl w:val="E6620330"/>
    <w:lvl w:ilvl="0" w:tplc="0F1E70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90A71"/>
    <w:multiLevelType w:val="hybridMultilevel"/>
    <w:tmpl w:val="2CD2C05E"/>
    <w:lvl w:ilvl="0" w:tplc="BB509C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49544F"/>
    <w:multiLevelType w:val="multilevel"/>
    <w:tmpl w:val="22CEA3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CEE4DD0"/>
    <w:multiLevelType w:val="hybridMultilevel"/>
    <w:tmpl w:val="54B0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508CE"/>
    <w:rsid w:val="0003560F"/>
    <w:rsid w:val="00063A46"/>
    <w:rsid w:val="00097317"/>
    <w:rsid w:val="000A7BA5"/>
    <w:rsid w:val="000C41E7"/>
    <w:rsid w:val="000D7F03"/>
    <w:rsid w:val="001010CF"/>
    <w:rsid w:val="00105697"/>
    <w:rsid w:val="00114C31"/>
    <w:rsid w:val="00130203"/>
    <w:rsid w:val="001346AE"/>
    <w:rsid w:val="00137541"/>
    <w:rsid w:val="00146132"/>
    <w:rsid w:val="001477E4"/>
    <w:rsid w:val="00147A0C"/>
    <w:rsid w:val="001500EE"/>
    <w:rsid w:val="0015237F"/>
    <w:rsid w:val="00153B30"/>
    <w:rsid w:val="00154727"/>
    <w:rsid w:val="00160D6A"/>
    <w:rsid w:val="00183CF4"/>
    <w:rsid w:val="00184971"/>
    <w:rsid w:val="00185AF8"/>
    <w:rsid w:val="001A301A"/>
    <w:rsid w:val="001B2333"/>
    <w:rsid w:val="001B24D1"/>
    <w:rsid w:val="001D496A"/>
    <w:rsid w:val="001D5383"/>
    <w:rsid w:val="00205459"/>
    <w:rsid w:val="00212E89"/>
    <w:rsid w:val="0023010C"/>
    <w:rsid w:val="00235151"/>
    <w:rsid w:val="002412AE"/>
    <w:rsid w:val="002649C8"/>
    <w:rsid w:val="00275AC0"/>
    <w:rsid w:val="0029091B"/>
    <w:rsid w:val="00292291"/>
    <w:rsid w:val="002949B8"/>
    <w:rsid w:val="002A04C9"/>
    <w:rsid w:val="002E2F20"/>
    <w:rsid w:val="002E69BC"/>
    <w:rsid w:val="002F03AF"/>
    <w:rsid w:val="002F1883"/>
    <w:rsid w:val="002F54F1"/>
    <w:rsid w:val="00307523"/>
    <w:rsid w:val="00316B28"/>
    <w:rsid w:val="00347D48"/>
    <w:rsid w:val="00353445"/>
    <w:rsid w:val="00365901"/>
    <w:rsid w:val="0037537D"/>
    <w:rsid w:val="003A60FB"/>
    <w:rsid w:val="003C1E1E"/>
    <w:rsid w:val="003C63A2"/>
    <w:rsid w:val="003D32D7"/>
    <w:rsid w:val="003F108D"/>
    <w:rsid w:val="00401CDF"/>
    <w:rsid w:val="00403CA7"/>
    <w:rsid w:val="00403F78"/>
    <w:rsid w:val="00405C3E"/>
    <w:rsid w:val="004144B8"/>
    <w:rsid w:val="004228D0"/>
    <w:rsid w:val="00427896"/>
    <w:rsid w:val="00430ED6"/>
    <w:rsid w:val="004430DA"/>
    <w:rsid w:val="00445433"/>
    <w:rsid w:val="00452F64"/>
    <w:rsid w:val="00461673"/>
    <w:rsid w:val="00485CC3"/>
    <w:rsid w:val="00493DB0"/>
    <w:rsid w:val="004A7836"/>
    <w:rsid w:val="004C0AEA"/>
    <w:rsid w:val="004C1B8F"/>
    <w:rsid w:val="004F6010"/>
    <w:rsid w:val="004F667B"/>
    <w:rsid w:val="00501CA0"/>
    <w:rsid w:val="0051523F"/>
    <w:rsid w:val="00516D57"/>
    <w:rsid w:val="00526193"/>
    <w:rsid w:val="00526995"/>
    <w:rsid w:val="00526B3B"/>
    <w:rsid w:val="00530964"/>
    <w:rsid w:val="0053307E"/>
    <w:rsid w:val="005330C9"/>
    <w:rsid w:val="00537C98"/>
    <w:rsid w:val="005508CE"/>
    <w:rsid w:val="00555692"/>
    <w:rsid w:val="0055722A"/>
    <w:rsid w:val="00561CAB"/>
    <w:rsid w:val="0057718C"/>
    <w:rsid w:val="0058077A"/>
    <w:rsid w:val="005828D3"/>
    <w:rsid w:val="005B1E40"/>
    <w:rsid w:val="005D237F"/>
    <w:rsid w:val="005E0910"/>
    <w:rsid w:val="005F21CC"/>
    <w:rsid w:val="005F32C1"/>
    <w:rsid w:val="005F76FC"/>
    <w:rsid w:val="00622B74"/>
    <w:rsid w:val="00630421"/>
    <w:rsid w:val="00630951"/>
    <w:rsid w:val="00631AC5"/>
    <w:rsid w:val="006367F3"/>
    <w:rsid w:val="00644A1A"/>
    <w:rsid w:val="00661A68"/>
    <w:rsid w:val="006743A4"/>
    <w:rsid w:val="00677EC4"/>
    <w:rsid w:val="00692692"/>
    <w:rsid w:val="006931B1"/>
    <w:rsid w:val="006C4118"/>
    <w:rsid w:val="006D6614"/>
    <w:rsid w:val="006E504E"/>
    <w:rsid w:val="006E7F45"/>
    <w:rsid w:val="006F5AB2"/>
    <w:rsid w:val="006F6FD1"/>
    <w:rsid w:val="00706658"/>
    <w:rsid w:val="00720780"/>
    <w:rsid w:val="00724DFC"/>
    <w:rsid w:val="00726CD8"/>
    <w:rsid w:val="00742FE2"/>
    <w:rsid w:val="00745C4C"/>
    <w:rsid w:val="00745E08"/>
    <w:rsid w:val="0074708D"/>
    <w:rsid w:val="007714B6"/>
    <w:rsid w:val="00777A9C"/>
    <w:rsid w:val="0078262E"/>
    <w:rsid w:val="007A0293"/>
    <w:rsid w:val="007A0667"/>
    <w:rsid w:val="007B01AB"/>
    <w:rsid w:val="007B04B4"/>
    <w:rsid w:val="007B14B9"/>
    <w:rsid w:val="007C67BE"/>
    <w:rsid w:val="007C6ED0"/>
    <w:rsid w:val="007E01B5"/>
    <w:rsid w:val="008065E9"/>
    <w:rsid w:val="008122F3"/>
    <w:rsid w:val="00820CB7"/>
    <w:rsid w:val="00820D75"/>
    <w:rsid w:val="00826E84"/>
    <w:rsid w:val="00827990"/>
    <w:rsid w:val="00831F1F"/>
    <w:rsid w:val="0083260E"/>
    <w:rsid w:val="00860499"/>
    <w:rsid w:val="00861EB8"/>
    <w:rsid w:val="008625C3"/>
    <w:rsid w:val="00872BB2"/>
    <w:rsid w:val="0087419E"/>
    <w:rsid w:val="008756DE"/>
    <w:rsid w:val="00876074"/>
    <w:rsid w:val="008848EA"/>
    <w:rsid w:val="00890913"/>
    <w:rsid w:val="008B637B"/>
    <w:rsid w:val="008B6703"/>
    <w:rsid w:val="008C4727"/>
    <w:rsid w:val="008D17FF"/>
    <w:rsid w:val="008D5AF4"/>
    <w:rsid w:val="008E57CB"/>
    <w:rsid w:val="008E70DD"/>
    <w:rsid w:val="008F1C84"/>
    <w:rsid w:val="00902665"/>
    <w:rsid w:val="009035E0"/>
    <w:rsid w:val="00904416"/>
    <w:rsid w:val="009061A9"/>
    <w:rsid w:val="00913F43"/>
    <w:rsid w:val="0092211D"/>
    <w:rsid w:val="00934151"/>
    <w:rsid w:val="0094586B"/>
    <w:rsid w:val="009566A6"/>
    <w:rsid w:val="00973572"/>
    <w:rsid w:val="00987285"/>
    <w:rsid w:val="009953BF"/>
    <w:rsid w:val="009A0341"/>
    <w:rsid w:val="009A662B"/>
    <w:rsid w:val="009C4A5F"/>
    <w:rsid w:val="009C579A"/>
    <w:rsid w:val="009D3463"/>
    <w:rsid w:val="009E1504"/>
    <w:rsid w:val="009F3B7A"/>
    <w:rsid w:val="009F4FA1"/>
    <w:rsid w:val="00A14297"/>
    <w:rsid w:val="00A172B1"/>
    <w:rsid w:val="00A37F1B"/>
    <w:rsid w:val="00A51651"/>
    <w:rsid w:val="00A53EEF"/>
    <w:rsid w:val="00A62483"/>
    <w:rsid w:val="00A65030"/>
    <w:rsid w:val="00A665A8"/>
    <w:rsid w:val="00AA4F62"/>
    <w:rsid w:val="00AB5907"/>
    <w:rsid w:val="00AB7035"/>
    <w:rsid w:val="00AC4D8D"/>
    <w:rsid w:val="00AD0300"/>
    <w:rsid w:val="00AE6265"/>
    <w:rsid w:val="00AF2FAE"/>
    <w:rsid w:val="00B02B9D"/>
    <w:rsid w:val="00B5473F"/>
    <w:rsid w:val="00B61C67"/>
    <w:rsid w:val="00B7052A"/>
    <w:rsid w:val="00B75706"/>
    <w:rsid w:val="00B95D35"/>
    <w:rsid w:val="00BA3350"/>
    <w:rsid w:val="00BA51EF"/>
    <w:rsid w:val="00BA6760"/>
    <w:rsid w:val="00BB71FF"/>
    <w:rsid w:val="00BD7DEF"/>
    <w:rsid w:val="00BE39EB"/>
    <w:rsid w:val="00BF20F8"/>
    <w:rsid w:val="00C15604"/>
    <w:rsid w:val="00C23CFC"/>
    <w:rsid w:val="00C31682"/>
    <w:rsid w:val="00C345CB"/>
    <w:rsid w:val="00C4561A"/>
    <w:rsid w:val="00C5021A"/>
    <w:rsid w:val="00C603EC"/>
    <w:rsid w:val="00C6201E"/>
    <w:rsid w:val="00C67D93"/>
    <w:rsid w:val="00C74198"/>
    <w:rsid w:val="00C76D0D"/>
    <w:rsid w:val="00C912CE"/>
    <w:rsid w:val="00C94A1B"/>
    <w:rsid w:val="00CB0971"/>
    <w:rsid w:val="00CB1F8F"/>
    <w:rsid w:val="00CB5C96"/>
    <w:rsid w:val="00D047E0"/>
    <w:rsid w:val="00D12FB0"/>
    <w:rsid w:val="00D13D55"/>
    <w:rsid w:val="00D222AD"/>
    <w:rsid w:val="00D50845"/>
    <w:rsid w:val="00D56C30"/>
    <w:rsid w:val="00D64E26"/>
    <w:rsid w:val="00D91020"/>
    <w:rsid w:val="00DA29B6"/>
    <w:rsid w:val="00DB2E3D"/>
    <w:rsid w:val="00DB39F0"/>
    <w:rsid w:val="00DC099F"/>
    <w:rsid w:val="00DE31FE"/>
    <w:rsid w:val="00DE59D9"/>
    <w:rsid w:val="00E01389"/>
    <w:rsid w:val="00E055FC"/>
    <w:rsid w:val="00E15DBF"/>
    <w:rsid w:val="00E70F31"/>
    <w:rsid w:val="00E73C55"/>
    <w:rsid w:val="00E77C57"/>
    <w:rsid w:val="00E87614"/>
    <w:rsid w:val="00EA098A"/>
    <w:rsid w:val="00EB2391"/>
    <w:rsid w:val="00EB5685"/>
    <w:rsid w:val="00EB5772"/>
    <w:rsid w:val="00EC1FEB"/>
    <w:rsid w:val="00EC27C2"/>
    <w:rsid w:val="00EC5DF1"/>
    <w:rsid w:val="00EC704A"/>
    <w:rsid w:val="00ED2BD7"/>
    <w:rsid w:val="00EF4F22"/>
    <w:rsid w:val="00F22AE8"/>
    <w:rsid w:val="00F257B3"/>
    <w:rsid w:val="00F70199"/>
    <w:rsid w:val="00F75AF5"/>
    <w:rsid w:val="00F76BB3"/>
    <w:rsid w:val="00F877C0"/>
    <w:rsid w:val="00F95AB9"/>
    <w:rsid w:val="00FF5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5AB2"/>
    <w:pPr>
      <w:keepNext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qFormat/>
    <w:rsid w:val="006F5AB2"/>
    <w:pPr>
      <w:keepNext/>
      <w:ind w:firstLine="993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AB2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F5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F5AB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F5A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6F5AB2"/>
    <w:pPr>
      <w:jc w:val="center"/>
    </w:pPr>
    <w:rPr>
      <w:sz w:val="32"/>
    </w:rPr>
  </w:style>
  <w:style w:type="character" w:customStyle="1" w:styleId="a6">
    <w:name w:val="Основной текст Знак"/>
    <w:basedOn w:val="a0"/>
    <w:link w:val="a5"/>
    <w:rsid w:val="006F5A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6F5A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913F4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B5C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5C9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45C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45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45C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5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basedOn w:val="a0"/>
    <w:rsid w:val="00235151"/>
  </w:style>
  <w:style w:type="paragraph" w:customStyle="1" w:styleId="2">
    <w:name w:val="Стиль2"/>
    <w:basedOn w:val="a"/>
    <w:rsid w:val="00461673"/>
    <w:pPr>
      <w:ind w:firstLine="709"/>
      <w:jc w:val="both"/>
    </w:pPr>
    <w:rPr>
      <w:color w:val="000000"/>
      <w:sz w:val="28"/>
      <w:szCs w:val="28"/>
    </w:rPr>
  </w:style>
  <w:style w:type="character" w:styleId="af">
    <w:name w:val="Hyperlink"/>
    <w:uiPriority w:val="99"/>
    <w:rsid w:val="00EB2391"/>
    <w:rPr>
      <w:color w:val="0000FF"/>
      <w:u w:val="single"/>
    </w:rPr>
  </w:style>
  <w:style w:type="paragraph" w:customStyle="1" w:styleId="ConsNormal">
    <w:name w:val="ConsNormal"/>
    <w:rsid w:val="00EB2391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8">
    <w:name w:val="Абзац списка Знак"/>
    <w:link w:val="a7"/>
    <w:uiPriority w:val="34"/>
    <w:locked/>
    <w:rsid w:val="00582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Таблица"/>
    <w:basedOn w:val="a"/>
    <w:qFormat/>
    <w:rsid w:val="00063A46"/>
    <w:pPr>
      <w:widowControl w:val="0"/>
      <w:tabs>
        <w:tab w:val="left" w:pos="7200"/>
      </w:tabs>
      <w:suppressAutoHyphens/>
      <w:snapToGrid w:val="0"/>
    </w:pPr>
    <w:rPr>
      <w:lang w:eastAsia="ar-SA"/>
    </w:rPr>
  </w:style>
  <w:style w:type="table" w:styleId="af1">
    <w:name w:val="Table Grid"/>
    <w:basedOn w:val="a1"/>
    <w:uiPriority w:val="59"/>
    <w:rsid w:val="00063A46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0138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CD394-E5BF-4A04-BDE6-A60A27F4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Виктория Николаевна</dc:creator>
  <cp:lastModifiedBy>gabova</cp:lastModifiedBy>
  <cp:revision>3</cp:revision>
  <cp:lastPrinted>2021-01-18T07:09:00Z</cp:lastPrinted>
  <dcterms:created xsi:type="dcterms:W3CDTF">2021-12-02T13:55:00Z</dcterms:created>
  <dcterms:modified xsi:type="dcterms:W3CDTF">2021-12-02T13:57:00Z</dcterms:modified>
</cp:coreProperties>
</file>