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352"/>
      </w:tblGrid>
      <w:tr w:rsidR="00E8783D" w:rsidTr="00E8783D">
        <w:tc>
          <w:tcPr>
            <w:tcW w:w="4219" w:type="dxa"/>
          </w:tcPr>
          <w:p w:rsidR="00E8783D" w:rsidRDefault="00E8783D" w:rsidP="00E8783D">
            <w:pPr>
              <w:ind w:firstLine="709"/>
              <w:jc w:val="both"/>
              <w:rPr>
                <w:rFonts w:ascii="Times New Roman" w:hAnsi="Times New Roman" w:cs="Times New Roman"/>
                <w:color w:val="000000" w:themeColor="text1"/>
                <w:sz w:val="24"/>
                <w:szCs w:val="24"/>
              </w:rPr>
            </w:pPr>
          </w:p>
        </w:tc>
        <w:tc>
          <w:tcPr>
            <w:tcW w:w="5352" w:type="dxa"/>
          </w:tcPr>
          <w:p w:rsidR="00E8783D" w:rsidRPr="00E8783D" w:rsidRDefault="00E8783D" w:rsidP="00E8783D">
            <w:pPr>
              <w:ind w:firstLine="709"/>
              <w:jc w:val="right"/>
              <w:rPr>
                <w:rFonts w:ascii="Times New Roman" w:hAnsi="Times New Roman" w:cs="Times New Roman"/>
                <w:color w:val="000000" w:themeColor="text1"/>
                <w:sz w:val="24"/>
                <w:szCs w:val="24"/>
              </w:rPr>
            </w:pPr>
            <w:r w:rsidRPr="00E8783D">
              <w:rPr>
                <w:rFonts w:ascii="Times New Roman" w:hAnsi="Times New Roman" w:cs="Times New Roman"/>
                <w:color w:val="000000" w:themeColor="text1"/>
                <w:sz w:val="24"/>
                <w:szCs w:val="24"/>
              </w:rPr>
              <w:t xml:space="preserve">ПРИЛОЖЕНИЕ № </w:t>
            </w:r>
            <w:r w:rsidR="006C1FDD">
              <w:rPr>
                <w:rFonts w:ascii="Times New Roman" w:hAnsi="Times New Roman" w:cs="Times New Roman"/>
                <w:color w:val="000000" w:themeColor="text1"/>
                <w:sz w:val="24"/>
                <w:szCs w:val="24"/>
              </w:rPr>
              <w:t>14</w:t>
            </w:r>
          </w:p>
          <w:p w:rsidR="00E8783D" w:rsidRPr="00E8783D" w:rsidRDefault="00E8783D" w:rsidP="00E8783D">
            <w:pPr>
              <w:ind w:firstLine="709"/>
              <w:jc w:val="right"/>
              <w:rPr>
                <w:rFonts w:ascii="Times New Roman" w:hAnsi="Times New Roman" w:cs="Times New Roman"/>
                <w:color w:val="000000" w:themeColor="text1"/>
                <w:sz w:val="24"/>
                <w:szCs w:val="24"/>
              </w:rPr>
            </w:pPr>
            <w:r w:rsidRPr="00E8783D">
              <w:rPr>
                <w:rFonts w:ascii="Times New Roman" w:hAnsi="Times New Roman" w:cs="Times New Roman"/>
                <w:color w:val="000000" w:themeColor="text1"/>
                <w:sz w:val="24"/>
                <w:szCs w:val="24"/>
              </w:rPr>
              <w:t>к решению Собрания депутатов</w:t>
            </w:r>
          </w:p>
          <w:p w:rsidR="00E8783D" w:rsidRPr="00E8783D" w:rsidRDefault="00E8783D" w:rsidP="00E8783D">
            <w:pPr>
              <w:ind w:firstLine="709"/>
              <w:jc w:val="right"/>
              <w:rPr>
                <w:rFonts w:ascii="Times New Roman" w:hAnsi="Times New Roman" w:cs="Times New Roman"/>
                <w:color w:val="000000" w:themeColor="text1"/>
                <w:sz w:val="24"/>
                <w:szCs w:val="24"/>
              </w:rPr>
            </w:pPr>
            <w:r w:rsidRPr="00E8783D">
              <w:rPr>
                <w:rFonts w:ascii="Times New Roman" w:hAnsi="Times New Roman" w:cs="Times New Roman"/>
                <w:color w:val="000000" w:themeColor="text1"/>
                <w:sz w:val="24"/>
                <w:szCs w:val="24"/>
              </w:rPr>
              <w:t>МО «Приморский муниципальный район»</w:t>
            </w:r>
          </w:p>
          <w:p w:rsidR="00E8783D" w:rsidRDefault="00E8783D" w:rsidP="00E8783D">
            <w:pPr>
              <w:spacing w:after="120"/>
              <w:ind w:firstLine="709"/>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 9</w:t>
            </w:r>
            <w:r w:rsidRPr="00E8783D">
              <w:rPr>
                <w:rFonts w:ascii="Times New Roman" w:hAnsi="Times New Roman" w:cs="Times New Roman"/>
                <w:color w:val="000000" w:themeColor="text1"/>
                <w:sz w:val="24"/>
                <w:szCs w:val="24"/>
              </w:rPr>
              <w:t xml:space="preserve"> декабря 202</w:t>
            </w:r>
            <w:r>
              <w:rPr>
                <w:rFonts w:ascii="Times New Roman" w:hAnsi="Times New Roman" w:cs="Times New Roman"/>
                <w:color w:val="000000" w:themeColor="text1"/>
                <w:sz w:val="24"/>
                <w:szCs w:val="24"/>
              </w:rPr>
              <w:t>1</w:t>
            </w:r>
            <w:r w:rsidRPr="00E8783D">
              <w:rPr>
                <w:rFonts w:ascii="Times New Roman" w:hAnsi="Times New Roman" w:cs="Times New Roman"/>
                <w:color w:val="000000" w:themeColor="text1"/>
                <w:sz w:val="24"/>
                <w:szCs w:val="24"/>
              </w:rPr>
              <w:t xml:space="preserve"> года №</w:t>
            </w:r>
            <w:r w:rsidR="004F2661">
              <w:rPr>
                <w:rFonts w:ascii="Times New Roman" w:hAnsi="Times New Roman" w:cs="Times New Roman"/>
                <w:color w:val="000000" w:themeColor="text1"/>
                <w:sz w:val="24"/>
                <w:szCs w:val="24"/>
              </w:rPr>
              <w:t xml:space="preserve"> 304</w:t>
            </w:r>
            <w:r w:rsidRPr="00E8783D">
              <w:rPr>
                <w:rFonts w:ascii="Times New Roman" w:hAnsi="Times New Roman" w:cs="Times New Roman"/>
                <w:color w:val="000000" w:themeColor="text1"/>
                <w:sz w:val="24"/>
                <w:szCs w:val="24"/>
              </w:rPr>
              <w:t xml:space="preserve"> </w:t>
            </w:r>
          </w:p>
        </w:tc>
      </w:tr>
      <w:tr w:rsidR="00E8783D" w:rsidTr="00E8783D">
        <w:tc>
          <w:tcPr>
            <w:tcW w:w="4219" w:type="dxa"/>
          </w:tcPr>
          <w:p w:rsidR="00E8783D" w:rsidRDefault="00E8783D" w:rsidP="00E8783D">
            <w:pPr>
              <w:ind w:firstLine="709"/>
              <w:jc w:val="both"/>
              <w:rPr>
                <w:rFonts w:ascii="Times New Roman" w:hAnsi="Times New Roman" w:cs="Times New Roman"/>
                <w:color w:val="000000" w:themeColor="text1"/>
                <w:sz w:val="24"/>
                <w:szCs w:val="24"/>
              </w:rPr>
            </w:pPr>
          </w:p>
        </w:tc>
        <w:tc>
          <w:tcPr>
            <w:tcW w:w="5352" w:type="dxa"/>
          </w:tcPr>
          <w:p w:rsidR="00E8783D" w:rsidRPr="00E8783D" w:rsidRDefault="00E8783D" w:rsidP="00E8783D">
            <w:pPr>
              <w:ind w:firstLine="709"/>
              <w:jc w:val="right"/>
              <w:rPr>
                <w:rFonts w:ascii="Times New Roman" w:hAnsi="Times New Roman" w:cs="Times New Roman"/>
                <w:color w:val="000000" w:themeColor="text1"/>
                <w:sz w:val="24"/>
                <w:szCs w:val="24"/>
              </w:rPr>
            </w:pPr>
            <w:r w:rsidRPr="00E8783D">
              <w:rPr>
                <w:rFonts w:ascii="Times New Roman" w:hAnsi="Times New Roman" w:cs="Times New Roman"/>
                <w:color w:val="000000" w:themeColor="text1"/>
                <w:sz w:val="24"/>
                <w:szCs w:val="24"/>
              </w:rPr>
              <w:t>ПРИЛОЖЕНИЕ № 45</w:t>
            </w:r>
          </w:p>
          <w:p w:rsidR="00E8783D" w:rsidRPr="00E8783D" w:rsidRDefault="00E8783D" w:rsidP="00E8783D">
            <w:pPr>
              <w:ind w:firstLine="709"/>
              <w:jc w:val="right"/>
              <w:rPr>
                <w:rFonts w:ascii="Times New Roman" w:hAnsi="Times New Roman" w:cs="Times New Roman"/>
                <w:color w:val="000000" w:themeColor="text1"/>
                <w:sz w:val="24"/>
                <w:szCs w:val="24"/>
              </w:rPr>
            </w:pPr>
            <w:r w:rsidRPr="00E8783D">
              <w:rPr>
                <w:rFonts w:ascii="Times New Roman" w:hAnsi="Times New Roman" w:cs="Times New Roman"/>
                <w:color w:val="000000" w:themeColor="text1"/>
                <w:sz w:val="24"/>
                <w:szCs w:val="24"/>
              </w:rPr>
              <w:t>к решению Собрания депутатов</w:t>
            </w:r>
          </w:p>
          <w:p w:rsidR="00E8783D" w:rsidRPr="00E8783D" w:rsidRDefault="00E8783D" w:rsidP="00E8783D">
            <w:pPr>
              <w:ind w:firstLine="709"/>
              <w:jc w:val="right"/>
              <w:rPr>
                <w:rFonts w:ascii="Times New Roman" w:hAnsi="Times New Roman" w:cs="Times New Roman"/>
                <w:color w:val="000000" w:themeColor="text1"/>
                <w:sz w:val="24"/>
                <w:szCs w:val="24"/>
              </w:rPr>
            </w:pPr>
            <w:r w:rsidRPr="00E8783D">
              <w:rPr>
                <w:rFonts w:ascii="Times New Roman" w:hAnsi="Times New Roman" w:cs="Times New Roman"/>
                <w:color w:val="000000" w:themeColor="text1"/>
                <w:sz w:val="24"/>
                <w:szCs w:val="24"/>
              </w:rPr>
              <w:t>МО «Приморский муниципальный район»</w:t>
            </w:r>
          </w:p>
          <w:p w:rsidR="00E8783D" w:rsidRDefault="00E8783D" w:rsidP="00E8783D">
            <w:pPr>
              <w:ind w:firstLine="709"/>
              <w:jc w:val="right"/>
              <w:rPr>
                <w:rFonts w:ascii="Times New Roman" w:hAnsi="Times New Roman" w:cs="Times New Roman"/>
                <w:color w:val="000000" w:themeColor="text1"/>
                <w:sz w:val="24"/>
                <w:szCs w:val="24"/>
              </w:rPr>
            </w:pPr>
            <w:r w:rsidRPr="00E8783D">
              <w:rPr>
                <w:rFonts w:ascii="Times New Roman" w:hAnsi="Times New Roman" w:cs="Times New Roman"/>
                <w:color w:val="000000" w:themeColor="text1"/>
                <w:sz w:val="24"/>
                <w:szCs w:val="24"/>
              </w:rPr>
              <w:t>от 10 декабря 2020 года № 222</w:t>
            </w:r>
          </w:p>
        </w:tc>
      </w:tr>
    </w:tbl>
    <w:p w:rsidR="00E8783D" w:rsidRDefault="00E8783D" w:rsidP="00E8783D">
      <w:pPr>
        <w:spacing w:after="0" w:line="240" w:lineRule="auto"/>
        <w:ind w:firstLine="709"/>
        <w:jc w:val="both"/>
        <w:rPr>
          <w:rFonts w:ascii="Times New Roman" w:hAnsi="Times New Roman" w:cs="Times New Roman"/>
          <w:color w:val="000000" w:themeColor="text1"/>
          <w:sz w:val="24"/>
          <w:szCs w:val="24"/>
        </w:rPr>
      </w:pPr>
    </w:p>
    <w:p w:rsidR="005C44E8" w:rsidRPr="0082783A" w:rsidRDefault="005C44E8" w:rsidP="00E8783D">
      <w:pPr>
        <w:spacing w:after="0" w:line="240" w:lineRule="auto"/>
        <w:ind w:firstLine="709"/>
        <w:jc w:val="both"/>
        <w:rPr>
          <w:rFonts w:ascii="Times New Roman" w:hAnsi="Times New Roman" w:cs="Times New Roman"/>
          <w:color w:val="000000" w:themeColor="text1"/>
          <w:sz w:val="28"/>
          <w:szCs w:val="28"/>
        </w:rPr>
      </w:pPr>
    </w:p>
    <w:p w:rsidR="00E104CA" w:rsidRPr="0082783A" w:rsidRDefault="00E104CA" w:rsidP="00E8783D">
      <w:pPr>
        <w:spacing w:after="0" w:line="240" w:lineRule="auto"/>
        <w:ind w:firstLine="709"/>
        <w:jc w:val="center"/>
        <w:rPr>
          <w:rFonts w:ascii="Times New Roman" w:hAnsi="Times New Roman" w:cs="Times New Roman"/>
          <w:b/>
          <w:color w:val="000000" w:themeColor="text1"/>
          <w:sz w:val="28"/>
          <w:szCs w:val="28"/>
        </w:rPr>
      </w:pPr>
      <w:r w:rsidRPr="0082783A">
        <w:rPr>
          <w:rFonts w:ascii="Times New Roman" w:hAnsi="Times New Roman" w:cs="Times New Roman"/>
          <w:b/>
          <w:color w:val="000000" w:themeColor="text1"/>
          <w:sz w:val="28"/>
          <w:szCs w:val="28"/>
        </w:rPr>
        <w:t>Порядок</w:t>
      </w:r>
    </w:p>
    <w:p w:rsidR="00E104CA" w:rsidRPr="0082783A" w:rsidRDefault="00E104CA" w:rsidP="00E8783D">
      <w:pPr>
        <w:spacing w:after="0" w:line="240" w:lineRule="auto"/>
        <w:ind w:firstLine="709"/>
        <w:jc w:val="center"/>
        <w:rPr>
          <w:rFonts w:ascii="Times New Roman" w:hAnsi="Times New Roman" w:cs="Times New Roman"/>
          <w:b/>
          <w:color w:val="000000" w:themeColor="text1"/>
          <w:sz w:val="28"/>
          <w:szCs w:val="28"/>
        </w:rPr>
      </w:pPr>
      <w:r w:rsidRPr="0082783A">
        <w:rPr>
          <w:rFonts w:ascii="Times New Roman" w:hAnsi="Times New Roman" w:cs="Times New Roman"/>
          <w:b/>
          <w:color w:val="000000" w:themeColor="text1"/>
          <w:sz w:val="28"/>
          <w:szCs w:val="28"/>
        </w:rPr>
        <w:t>привлечения, погашения и обслуживания кредитов кредитных организаций и бюджетных кредитов</w:t>
      </w:r>
    </w:p>
    <w:p w:rsidR="00E104CA" w:rsidRPr="0082783A" w:rsidRDefault="00E104CA" w:rsidP="00E8783D">
      <w:pPr>
        <w:spacing w:after="0" w:line="240" w:lineRule="auto"/>
        <w:ind w:firstLine="709"/>
        <w:jc w:val="both"/>
        <w:rPr>
          <w:rFonts w:ascii="Times New Roman" w:hAnsi="Times New Roman" w:cs="Times New Roman"/>
          <w:color w:val="000000" w:themeColor="text1"/>
          <w:sz w:val="28"/>
          <w:szCs w:val="28"/>
        </w:rPr>
      </w:pPr>
    </w:p>
    <w:p w:rsidR="00E8783D" w:rsidRPr="00E8783D" w:rsidRDefault="00E8783D" w:rsidP="00E8783D">
      <w:pPr>
        <w:pStyle w:val="a3"/>
        <w:spacing w:before="120" w:after="0" w:line="240" w:lineRule="auto"/>
        <w:ind w:left="0" w:firstLine="709"/>
        <w:jc w:val="both"/>
        <w:rPr>
          <w:rFonts w:ascii="Times New Roman" w:hAnsi="Times New Roman" w:cs="Times New Roman"/>
          <w:color w:val="000000" w:themeColor="text1"/>
          <w:sz w:val="28"/>
          <w:szCs w:val="28"/>
        </w:rPr>
      </w:pPr>
      <w:proofErr w:type="gramStart"/>
      <w:r w:rsidRPr="00E8783D">
        <w:rPr>
          <w:rFonts w:ascii="Times New Roman" w:hAnsi="Times New Roman" w:cs="Times New Roman"/>
          <w:color w:val="000000" w:themeColor="text1"/>
          <w:sz w:val="28"/>
          <w:szCs w:val="28"/>
        </w:rPr>
        <w:t>Настоящий порядок разработан на основании статей 93.6, 96, 103, 219.2 Бюджетного кодекса Российской Феде</w:t>
      </w:r>
      <w:bookmarkStart w:id="0" w:name="_GoBack"/>
      <w:bookmarkEnd w:id="0"/>
      <w:r w:rsidRPr="00E8783D">
        <w:rPr>
          <w:rFonts w:ascii="Times New Roman" w:hAnsi="Times New Roman" w:cs="Times New Roman"/>
          <w:color w:val="000000" w:themeColor="text1"/>
          <w:sz w:val="28"/>
          <w:szCs w:val="28"/>
        </w:rPr>
        <w:t>рации, приказа Минфина Российской Федерации от 06.10.2020 года № 231н «О порядке заключения и форме договора о предоставлении субъекту Российской Федерации (муниципальному образованию) бюджетного кредита на пополнение остатка средств на едином счете бюджета», статьи 40 Устава муниципального образования «Приморский муниципальный район» Архангельской области, статьи 11 Положения «О бюджетном</w:t>
      </w:r>
      <w:proofErr w:type="gramEnd"/>
      <w:r w:rsidRPr="00E8783D">
        <w:rPr>
          <w:rFonts w:ascii="Times New Roman" w:hAnsi="Times New Roman" w:cs="Times New Roman"/>
          <w:color w:val="000000" w:themeColor="text1"/>
          <w:sz w:val="28"/>
          <w:szCs w:val="28"/>
        </w:rPr>
        <w:t xml:space="preserve"> устройстве и бюджетном процессе </w:t>
      </w:r>
      <w:proofErr w:type="gramStart"/>
      <w:r w:rsidRPr="00E8783D">
        <w:rPr>
          <w:rFonts w:ascii="Times New Roman" w:hAnsi="Times New Roman" w:cs="Times New Roman"/>
          <w:color w:val="000000" w:themeColor="text1"/>
          <w:sz w:val="28"/>
          <w:szCs w:val="28"/>
        </w:rPr>
        <w:t>в</w:t>
      </w:r>
      <w:proofErr w:type="gramEnd"/>
      <w:r w:rsidRPr="00E8783D">
        <w:rPr>
          <w:rFonts w:ascii="Times New Roman" w:hAnsi="Times New Roman" w:cs="Times New Roman"/>
          <w:color w:val="000000" w:themeColor="text1"/>
          <w:sz w:val="28"/>
          <w:szCs w:val="28"/>
        </w:rPr>
        <w:t xml:space="preserve"> </w:t>
      </w:r>
      <w:proofErr w:type="gramStart"/>
      <w:r w:rsidRPr="00E8783D">
        <w:rPr>
          <w:rFonts w:ascii="Times New Roman" w:hAnsi="Times New Roman" w:cs="Times New Roman"/>
          <w:color w:val="000000" w:themeColor="text1"/>
          <w:sz w:val="28"/>
          <w:szCs w:val="28"/>
        </w:rPr>
        <w:t>муниципальном образовании «Приморский муниципальный район» Архангельской области и устанавливает порядок привлечения, погашения и обслуживания кредитов, привлекаемых от кредитных организаций и кредитов, привлекаемых из других бюджетов бюджетной системы Российской Федерации (далее – бюджетный кредит):</w:t>
      </w:r>
      <w:proofErr w:type="gramEnd"/>
    </w:p>
    <w:p w:rsidR="00E8783D" w:rsidRPr="00E8783D" w:rsidRDefault="00E8783D" w:rsidP="00E8783D">
      <w:pPr>
        <w:pStyle w:val="a3"/>
        <w:spacing w:before="120" w:after="0" w:line="240" w:lineRule="auto"/>
        <w:ind w:left="0" w:firstLine="709"/>
        <w:jc w:val="both"/>
        <w:rPr>
          <w:rFonts w:ascii="Times New Roman" w:hAnsi="Times New Roman" w:cs="Times New Roman"/>
          <w:color w:val="000000" w:themeColor="text1"/>
          <w:sz w:val="28"/>
          <w:szCs w:val="28"/>
        </w:rPr>
      </w:pPr>
      <w:r w:rsidRPr="00E8783D">
        <w:rPr>
          <w:rFonts w:ascii="Times New Roman" w:hAnsi="Times New Roman" w:cs="Times New Roman"/>
          <w:color w:val="000000" w:themeColor="text1"/>
          <w:sz w:val="28"/>
          <w:szCs w:val="28"/>
        </w:rPr>
        <w:t>Привлечение кредитов от кредитных организаций и бюджетных кредитов (далее – при совместном упоминании кредит) от имени муниципального образования «Приморский муниципальный район» Архангельской области (далее – муниципальное образование) осуществляет администрация муниципального образования «Приморский муниципальный район».</w:t>
      </w:r>
    </w:p>
    <w:p w:rsidR="00E8783D" w:rsidRPr="00E8783D" w:rsidRDefault="00E8783D" w:rsidP="00E8783D">
      <w:pPr>
        <w:pStyle w:val="a3"/>
        <w:spacing w:before="120" w:after="0" w:line="240" w:lineRule="auto"/>
        <w:ind w:left="0" w:firstLine="709"/>
        <w:jc w:val="both"/>
        <w:rPr>
          <w:rFonts w:ascii="Times New Roman" w:hAnsi="Times New Roman" w:cs="Times New Roman"/>
          <w:color w:val="000000" w:themeColor="text1"/>
          <w:sz w:val="28"/>
          <w:szCs w:val="28"/>
        </w:rPr>
      </w:pPr>
      <w:r w:rsidRPr="00E8783D">
        <w:rPr>
          <w:rFonts w:ascii="Times New Roman" w:hAnsi="Times New Roman" w:cs="Times New Roman"/>
          <w:color w:val="000000" w:themeColor="text1"/>
          <w:sz w:val="28"/>
          <w:szCs w:val="28"/>
        </w:rPr>
        <w:t>Привлечение кредитов осуществляется в пределах объемов, установленных решением о районном бюджете на соответствующий финансовый год (программами муниципальных внутренних и внешних заимствований муниципального образования «Приморский муниципальный райо</w:t>
      </w:r>
      <w:r>
        <w:rPr>
          <w:rFonts w:ascii="Times New Roman" w:hAnsi="Times New Roman" w:cs="Times New Roman"/>
          <w:color w:val="000000" w:themeColor="text1"/>
          <w:sz w:val="28"/>
          <w:szCs w:val="28"/>
        </w:rPr>
        <w:t>н» Архангельской области на 2021</w:t>
      </w:r>
      <w:r w:rsidRPr="00E8783D">
        <w:rPr>
          <w:rFonts w:ascii="Times New Roman" w:hAnsi="Times New Roman" w:cs="Times New Roman"/>
          <w:color w:val="000000" w:themeColor="text1"/>
          <w:sz w:val="28"/>
          <w:szCs w:val="28"/>
        </w:rPr>
        <w:t xml:space="preserve"> год и плановый период 202</w:t>
      </w:r>
      <w:r>
        <w:rPr>
          <w:rFonts w:ascii="Times New Roman" w:hAnsi="Times New Roman" w:cs="Times New Roman"/>
          <w:color w:val="000000" w:themeColor="text1"/>
          <w:sz w:val="28"/>
          <w:szCs w:val="28"/>
        </w:rPr>
        <w:t>2</w:t>
      </w:r>
      <w:r w:rsidRPr="00E8783D">
        <w:rPr>
          <w:rFonts w:ascii="Times New Roman" w:hAnsi="Times New Roman" w:cs="Times New Roman"/>
          <w:color w:val="000000" w:themeColor="text1"/>
          <w:sz w:val="28"/>
          <w:szCs w:val="28"/>
        </w:rPr>
        <w:t xml:space="preserve"> и 202</w:t>
      </w:r>
      <w:r>
        <w:rPr>
          <w:rFonts w:ascii="Times New Roman" w:hAnsi="Times New Roman" w:cs="Times New Roman"/>
          <w:color w:val="000000" w:themeColor="text1"/>
          <w:sz w:val="28"/>
          <w:szCs w:val="28"/>
        </w:rPr>
        <w:t>3</w:t>
      </w:r>
      <w:r w:rsidRPr="00E8783D">
        <w:rPr>
          <w:rFonts w:ascii="Times New Roman" w:hAnsi="Times New Roman" w:cs="Times New Roman"/>
          <w:color w:val="000000" w:themeColor="text1"/>
          <w:sz w:val="28"/>
          <w:szCs w:val="28"/>
        </w:rPr>
        <w:t xml:space="preserve"> годов).</w:t>
      </w:r>
    </w:p>
    <w:p w:rsidR="00E8783D" w:rsidRPr="00E8783D" w:rsidRDefault="00E8783D" w:rsidP="00E8783D">
      <w:pPr>
        <w:pStyle w:val="a3"/>
        <w:spacing w:before="120" w:after="0" w:line="240" w:lineRule="auto"/>
        <w:ind w:left="0" w:firstLine="709"/>
        <w:jc w:val="both"/>
        <w:rPr>
          <w:rFonts w:ascii="Times New Roman" w:hAnsi="Times New Roman" w:cs="Times New Roman"/>
          <w:color w:val="000000" w:themeColor="text1"/>
          <w:sz w:val="28"/>
          <w:szCs w:val="28"/>
        </w:rPr>
      </w:pPr>
      <w:r w:rsidRPr="00E8783D">
        <w:rPr>
          <w:rFonts w:ascii="Times New Roman" w:hAnsi="Times New Roman" w:cs="Times New Roman"/>
          <w:color w:val="000000" w:themeColor="text1"/>
          <w:sz w:val="28"/>
          <w:szCs w:val="28"/>
        </w:rPr>
        <w:t>Кредиты привлекаются в целях:</w:t>
      </w:r>
    </w:p>
    <w:p w:rsidR="00E8783D" w:rsidRPr="00E8783D" w:rsidRDefault="00E8783D" w:rsidP="00E8783D">
      <w:pPr>
        <w:pStyle w:val="a3"/>
        <w:spacing w:before="120" w:after="0" w:line="240" w:lineRule="auto"/>
        <w:ind w:left="0" w:firstLine="709"/>
        <w:jc w:val="both"/>
        <w:rPr>
          <w:rFonts w:ascii="Times New Roman" w:hAnsi="Times New Roman" w:cs="Times New Roman"/>
          <w:color w:val="000000" w:themeColor="text1"/>
          <w:sz w:val="28"/>
          <w:szCs w:val="28"/>
        </w:rPr>
      </w:pPr>
      <w:r w:rsidRPr="00E8783D">
        <w:rPr>
          <w:rFonts w:ascii="Times New Roman" w:hAnsi="Times New Roman" w:cs="Times New Roman"/>
          <w:color w:val="000000" w:themeColor="text1"/>
          <w:sz w:val="28"/>
          <w:szCs w:val="28"/>
        </w:rPr>
        <w:t>-</w:t>
      </w:r>
      <w:r w:rsidRPr="00E8783D">
        <w:rPr>
          <w:rFonts w:ascii="Times New Roman" w:hAnsi="Times New Roman" w:cs="Times New Roman"/>
          <w:color w:val="000000" w:themeColor="text1"/>
          <w:sz w:val="28"/>
          <w:szCs w:val="28"/>
        </w:rPr>
        <w:tab/>
        <w:t>пополнения остатка средств на едином счете бюджета;</w:t>
      </w:r>
    </w:p>
    <w:p w:rsidR="00E8783D" w:rsidRPr="00E8783D" w:rsidRDefault="00E8783D" w:rsidP="00E8783D">
      <w:pPr>
        <w:pStyle w:val="a3"/>
        <w:spacing w:before="120" w:after="0" w:line="240" w:lineRule="auto"/>
        <w:ind w:left="0" w:firstLine="709"/>
        <w:jc w:val="both"/>
        <w:rPr>
          <w:rFonts w:ascii="Times New Roman" w:hAnsi="Times New Roman" w:cs="Times New Roman"/>
          <w:color w:val="000000" w:themeColor="text1"/>
          <w:sz w:val="28"/>
          <w:szCs w:val="28"/>
        </w:rPr>
      </w:pPr>
      <w:r w:rsidRPr="00E8783D">
        <w:rPr>
          <w:rFonts w:ascii="Times New Roman" w:hAnsi="Times New Roman" w:cs="Times New Roman"/>
          <w:color w:val="000000" w:themeColor="text1"/>
          <w:sz w:val="28"/>
          <w:szCs w:val="28"/>
        </w:rPr>
        <w:t>-</w:t>
      </w:r>
      <w:r w:rsidRPr="00E8783D">
        <w:rPr>
          <w:rFonts w:ascii="Times New Roman" w:hAnsi="Times New Roman" w:cs="Times New Roman"/>
          <w:color w:val="000000" w:themeColor="text1"/>
          <w:sz w:val="28"/>
          <w:szCs w:val="28"/>
        </w:rPr>
        <w:tab/>
        <w:t>покрытия дефицита бюджета муниципального образования;</w:t>
      </w:r>
    </w:p>
    <w:p w:rsidR="00E8783D" w:rsidRPr="00E8783D" w:rsidRDefault="00E8783D" w:rsidP="00E8783D">
      <w:pPr>
        <w:pStyle w:val="a3"/>
        <w:spacing w:before="120" w:after="0" w:line="240" w:lineRule="auto"/>
        <w:ind w:left="0" w:firstLine="709"/>
        <w:jc w:val="both"/>
        <w:rPr>
          <w:rFonts w:ascii="Times New Roman" w:hAnsi="Times New Roman" w:cs="Times New Roman"/>
          <w:color w:val="000000" w:themeColor="text1"/>
          <w:sz w:val="28"/>
          <w:szCs w:val="28"/>
        </w:rPr>
      </w:pPr>
      <w:r w:rsidRPr="00E8783D">
        <w:rPr>
          <w:rFonts w:ascii="Times New Roman" w:hAnsi="Times New Roman" w:cs="Times New Roman"/>
          <w:color w:val="000000" w:themeColor="text1"/>
          <w:sz w:val="28"/>
          <w:szCs w:val="28"/>
        </w:rPr>
        <w:t>-</w:t>
      </w:r>
      <w:r w:rsidRPr="00E8783D">
        <w:rPr>
          <w:rFonts w:ascii="Times New Roman" w:hAnsi="Times New Roman" w:cs="Times New Roman"/>
          <w:color w:val="000000" w:themeColor="text1"/>
          <w:sz w:val="28"/>
          <w:szCs w:val="28"/>
        </w:rPr>
        <w:tab/>
        <w:t>финансирования расходов бюджета муниципального образования на погашение муниципальных долговых обязательств.</w:t>
      </w:r>
    </w:p>
    <w:p w:rsidR="00E8783D" w:rsidRPr="00E8783D" w:rsidRDefault="00E8783D" w:rsidP="00E8783D">
      <w:pPr>
        <w:pStyle w:val="a3"/>
        <w:spacing w:before="120" w:after="0" w:line="240" w:lineRule="auto"/>
        <w:ind w:left="0" w:firstLine="709"/>
        <w:jc w:val="both"/>
        <w:rPr>
          <w:rFonts w:ascii="Times New Roman" w:hAnsi="Times New Roman" w:cs="Times New Roman"/>
          <w:color w:val="000000" w:themeColor="text1"/>
          <w:sz w:val="28"/>
          <w:szCs w:val="28"/>
        </w:rPr>
      </w:pPr>
      <w:r w:rsidRPr="00E8783D">
        <w:rPr>
          <w:rFonts w:ascii="Times New Roman" w:hAnsi="Times New Roman" w:cs="Times New Roman"/>
          <w:color w:val="000000" w:themeColor="text1"/>
          <w:sz w:val="28"/>
          <w:szCs w:val="28"/>
        </w:rPr>
        <w:lastRenderedPageBreak/>
        <w:t>Организацию работы по привлечению кредитов осуществляет финансовое управление администрации муниципального образования «Приморский муниципальный район» (далее – финансовое управление) с учетом следующего:</w:t>
      </w:r>
    </w:p>
    <w:p w:rsidR="00E8783D" w:rsidRPr="00E8783D" w:rsidRDefault="00E8783D" w:rsidP="00E8783D">
      <w:pPr>
        <w:pStyle w:val="a3"/>
        <w:spacing w:before="120" w:after="0" w:line="240" w:lineRule="auto"/>
        <w:ind w:left="0" w:firstLine="709"/>
        <w:jc w:val="both"/>
        <w:rPr>
          <w:rFonts w:ascii="Times New Roman" w:hAnsi="Times New Roman" w:cs="Times New Roman"/>
          <w:color w:val="000000" w:themeColor="text1"/>
          <w:sz w:val="28"/>
          <w:szCs w:val="28"/>
        </w:rPr>
      </w:pPr>
      <w:r w:rsidRPr="00E8783D">
        <w:rPr>
          <w:rFonts w:ascii="Times New Roman" w:hAnsi="Times New Roman" w:cs="Times New Roman"/>
          <w:color w:val="000000" w:themeColor="text1"/>
          <w:sz w:val="28"/>
          <w:szCs w:val="28"/>
        </w:rPr>
        <w:t>2.1) при осуществлении муниципальных заимствований в виде кредитов от кредитных организаций главным администратором источников дефицита районного бюджета является администрация муниципального образования «Приморский муниципальный район»;</w:t>
      </w:r>
    </w:p>
    <w:p w:rsidR="00E8783D" w:rsidRPr="00E8783D" w:rsidRDefault="00E8783D" w:rsidP="00E8783D">
      <w:pPr>
        <w:pStyle w:val="a3"/>
        <w:spacing w:before="120" w:after="0" w:line="240" w:lineRule="auto"/>
        <w:ind w:left="0" w:firstLine="709"/>
        <w:jc w:val="both"/>
        <w:rPr>
          <w:rFonts w:ascii="Times New Roman" w:hAnsi="Times New Roman" w:cs="Times New Roman"/>
          <w:color w:val="000000" w:themeColor="text1"/>
          <w:sz w:val="28"/>
          <w:szCs w:val="28"/>
        </w:rPr>
      </w:pPr>
      <w:r w:rsidRPr="00E8783D">
        <w:rPr>
          <w:rFonts w:ascii="Times New Roman" w:hAnsi="Times New Roman" w:cs="Times New Roman"/>
          <w:color w:val="000000" w:themeColor="text1"/>
          <w:sz w:val="28"/>
          <w:szCs w:val="28"/>
        </w:rPr>
        <w:t>2.2) при осуществлении муниципальных заимствований в виде бюджетных кредитов главным администратором источников дефицита районного бюджета является финансовое управление.</w:t>
      </w:r>
    </w:p>
    <w:p w:rsidR="00E8783D" w:rsidRPr="00E8783D" w:rsidRDefault="00E8783D" w:rsidP="00E8783D">
      <w:pPr>
        <w:pStyle w:val="a3"/>
        <w:spacing w:before="120" w:after="0" w:line="240" w:lineRule="auto"/>
        <w:ind w:left="0" w:firstLine="709"/>
        <w:jc w:val="both"/>
        <w:rPr>
          <w:rFonts w:ascii="Times New Roman" w:hAnsi="Times New Roman" w:cs="Times New Roman"/>
          <w:color w:val="000000" w:themeColor="text1"/>
          <w:sz w:val="28"/>
          <w:szCs w:val="28"/>
        </w:rPr>
      </w:pPr>
      <w:r w:rsidRPr="00E8783D">
        <w:rPr>
          <w:rFonts w:ascii="Times New Roman" w:hAnsi="Times New Roman" w:cs="Times New Roman"/>
          <w:color w:val="000000" w:themeColor="text1"/>
          <w:sz w:val="28"/>
          <w:szCs w:val="28"/>
        </w:rPr>
        <w:t>Заключение договора о предоставлении бюджетного кредита осуществляется с учетом следующих особенностей:</w:t>
      </w:r>
    </w:p>
    <w:p w:rsidR="00E8783D" w:rsidRPr="00E8783D" w:rsidRDefault="00E8783D" w:rsidP="00E8783D">
      <w:pPr>
        <w:pStyle w:val="a3"/>
        <w:spacing w:before="120" w:after="0" w:line="240" w:lineRule="auto"/>
        <w:ind w:left="0" w:firstLine="709"/>
        <w:jc w:val="both"/>
        <w:rPr>
          <w:rFonts w:ascii="Times New Roman" w:hAnsi="Times New Roman" w:cs="Times New Roman"/>
          <w:color w:val="000000" w:themeColor="text1"/>
          <w:sz w:val="28"/>
          <w:szCs w:val="28"/>
        </w:rPr>
      </w:pPr>
      <w:r w:rsidRPr="00E8783D">
        <w:rPr>
          <w:rFonts w:ascii="Times New Roman" w:hAnsi="Times New Roman" w:cs="Times New Roman"/>
          <w:color w:val="000000" w:themeColor="text1"/>
          <w:sz w:val="28"/>
          <w:szCs w:val="28"/>
        </w:rPr>
        <w:t>- право подписания договора предоставляется руководителю финансового управления на основании доверенности, выданной главой муниципального образования «Приморский муниципальный район»;</w:t>
      </w:r>
    </w:p>
    <w:p w:rsidR="00E8783D" w:rsidRPr="00E8783D" w:rsidRDefault="00E8783D" w:rsidP="00E8783D">
      <w:pPr>
        <w:pStyle w:val="a3"/>
        <w:spacing w:before="120" w:after="0" w:line="240" w:lineRule="auto"/>
        <w:ind w:left="0" w:firstLine="709"/>
        <w:jc w:val="both"/>
        <w:rPr>
          <w:rFonts w:ascii="Times New Roman" w:hAnsi="Times New Roman" w:cs="Times New Roman"/>
          <w:color w:val="000000" w:themeColor="text1"/>
          <w:sz w:val="28"/>
          <w:szCs w:val="28"/>
        </w:rPr>
      </w:pPr>
      <w:r w:rsidRPr="00E8783D">
        <w:rPr>
          <w:rFonts w:ascii="Times New Roman" w:hAnsi="Times New Roman" w:cs="Times New Roman"/>
          <w:color w:val="000000" w:themeColor="text1"/>
          <w:sz w:val="28"/>
          <w:szCs w:val="28"/>
        </w:rPr>
        <w:t>-</w:t>
      </w:r>
      <w:r w:rsidRPr="00E8783D">
        <w:rPr>
          <w:rFonts w:ascii="Times New Roman" w:hAnsi="Times New Roman" w:cs="Times New Roman"/>
          <w:color w:val="000000" w:themeColor="text1"/>
          <w:sz w:val="28"/>
          <w:szCs w:val="28"/>
        </w:rPr>
        <w:tab/>
        <w:t>в договоре указываются реквизиты (код, ИНН, КПП, лицевой счет) главного администратора источников финансирования дефицита районного бюджета – финансового управления.</w:t>
      </w:r>
    </w:p>
    <w:p w:rsidR="00E104CA" w:rsidRPr="0082783A" w:rsidRDefault="00E8783D" w:rsidP="00E8783D">
      <w:pPr>
        <w:pStyle w:val="a3"/>
        <w:spacing w:before="120" w:after="0" w:line="240" w:lineRule="auto"/>
        <w:ind w:left="0" w:firstLine="709"/>
        <w:jc w:val="both"/>
        <w:rPr>
          <w:rFonts w:ascii="Times New Roman" w:hAnsi="Times New Roman" w:cs="Times New Roman"/>
          <w:color w:val="000000" w:themeColor="text1"/>
          <w:sz w:val="28"/>
          <w:szCs w:val="28"/>
        </w:rPr>
      </w:pPr>
      <w:proofErr w:type="gramStart"/>
      <w:r w:rsidRPr="00E8783D">
        <w:rPr>
          <w:rFonts w:ascii="Times New Roman" w:hAnsi="Times New Roman" w:cs="Times New Roman"/>
          <w:color w:val="000000" w:themeColor="text1"/>
          <w:sz w:val="28"/>
          <w:szCs w:val="28"/>
        </w:rPr>
        <w:t>Операции по учету привлеченных кредитов, обслуживанию муниципального долга главные администраторы источников финансирования дефицита районного бюджета осуществляют в соответствии с условиями заключенного муниципального контракта, договора о предоставлении бюджетного кредита, программами муниципальных внутренних и внешних заимствований муниципального образования «Приморский муниципальный район» Архангельской области на 202</w:t>
      </w:r>
      <w:r>
        <w:rPr>
          <w:rFonts w:ascii="Times New Roman" w:hAnsi="Times New Roman" w:cs="Times New Roman"/>
          <w:color w:val="000000" w:themeColor="text1"/>
          <w:sz w:val="28"/>
          <w:szCs w:val="28"/>
        </w:rPr>
        <w:t>1 год и плановый период 2022</w:t>
      </w:r>
      <w:r w:rsidRPr="00E8783D">
        <w:rPr>
          <w:rFonts w:ascii="Times New Roman" w:hAnsi="Times New Roman" w:cs="Times New Roman"/>
          <w:color w:val="000000" w:themeColor="text1"/>
          <w:sz w:val="28"/>
          <w:szCs w:val="28"/>
        </w:rPr>
        <w:t xml:space="preserve"> и 202</w:t>
      </w:r>
      <w:r>
        <w:rPr>
          <w:rFonts w:ascii="Times New Roman" w:hAnsi="Times New Roman" w:cs="Times New Roman"/>
          <w:color w:val="000000" w:themeColor="text1"/>
          <w:sz w:val="28"/>
          <w:szCs w:val="28"/>
        </w:rPr>
        <w:t>3</w:t>
      </w:r>
      <w:r w:rsidRPr="00E8783D">
        <w:rPr>
          <w:rFonts w:ascii="Times New Roman" w:hAnsi="Times New Roman" w:cs="Times New Roman"/>
          <w:color w:val="000000" w:themeColor="text1"/>
          <w:sz w:val="28"/>
          <w:szCs w:val="28"/>
        </w:rPr>
        <w:t xml:space="preserve"> годов и в пределах средств, предусмотренных в районном бюджете на</w:t>
      </w:r>
      <w:proofErr w:type="gramEnd"/>
      <w:r w:rsidRPr="00E8783D">
        <w:rPr>
          <w:rFonts w:ascii="Times New Roman" w:hAnsi="Times New Roman" w:cs="Times New Roman"/>
          <w:color w:val="000000" w:themeColor="text1"/>
          <w:sz w:val="28"/>
          <w:szCs w:val="28"/>
        </w:rPr>
        <w:t xml:space="preserve"> указанные цели в текущем финансовом году.</w:t>
      </w:r>
    </w:p>
    <w:p w:rsidR="006F57D2" w:rsidRPr="0082783A" w:rsidRDefault="006F57D2" w:rsidP="00E8783D">
      <w:pPr>
        <w:spacing w:after="0" w:line="240" w:lineRule="auto"/>
        <w:ind w:firstLine="709"/>
        <w:jc w:val="both"/>
        <w:rPr>
          <w:rFonts w:ascii="Times New Roman" w:hAnsi="Times New Roman" w:cs="Times New Roman"/>
          <w:color w:val="000000" w:themeColor="text1"/>
          <w:sz w:val="28"/>
          <w:szCs w:val="28"/>
        </w:rPr>
      </w:pPr>
    </w:p>
    <w:sectPr w:rsidR="006F57D2" w:rsidRPr="008278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31F36"/>
    <w:multiLevelType w:val="hybridMultilevel"/>
    <w:tmpl w:val="231C4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8A6F5D"/>
    <w:multiLevelType w:val="hybridMultilevel"/>
    <w:tmpl w:val="99EC7386"/>
    <w:lvl w:ilvl="0" w:tplc="720CD8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D3E2341"/>
    <w:multiLevelType w:val="hybridMultilevel"/>
    <w:tmpl w:val="11FEB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DA9"/>
    <w:rsid w:val="00027C97"/>
    <w:rsid w:val="00036079"/>
    <w:rsid w:val="00102A6E"/>
    <w:rsid w:val="00102DA9"/>
    <w:rsid w:val="001755E6"/>
    <w:rsid w:val="001965E3"/>
    <w:rsid w:val="00247F09"/>
    <w:rsid w:val="003D65DE"/>
    <w:rsid w:val="003E7ADB"/>
    <w:rsid w:val="00417CC3"/>
    <w:rsid w:val="0047490D"/>
    <w:rsid w:val="004F2661"/>
    <w:rsid w:val="00510D87"/>
    <w:rsid w:val="0052405A"/>
    <w:rsid w:val="00587E87"/>
    <w:rsid w:val="005B5473"/>
    <w:rsid w:val="005C44E8"/>
    <w:rsid w:val="005E5064"/>
    <w:rsid w:val="005E6E83"/>
    <w:rsid w:val="006C1FDD"/>
    <w:rsid w:val="006E3721"/>
    <w:rsid w:val="006F32BE"/>
    <w:rsid w:val="006F57D2"/>
    <w:rsid w:val="00716257"/>
    <w:rsid w:val="00780F52"/>
    <w:rsid w:val="007855AD"/>
    <w:rsid w:val="007A3291"/>
    <w:rsid w:val="007E6C68"/>
    <w:rsid w:val="0082783A"/>
    <w:rsid w:val="008D50AF"/>
    <w:rsid w:val="009220EE"/>
    <w:rsid w:val="009E5C29"/>
    <w:rsid w:val="009F00EE"/>
    <w:rsid w:val="00A44940"/>
    <w:rsid w:val="00A5347D"/>
    <w:rsid w:val="00A73C45"/>
    <w:rsid w:val="00A83083"/>
    <w:rsid w:val="00A84B13"/>
    <w:rsid w:val="00C05D7D"/>
    <w:rsid w:val="00C55D29"/>
    <w:rsid w:val="00C75262"/>
    <w:rsid w:val="00CA5E7C"/>
    <w:rsid w:val="00CC4CDA"/>
    <w:rsid w:val="00CD2329"/>
    <w:rsid w:val="00CF3D2E"/>
    <w:rsid w:val="00D352F3"/>
    <w:rsid w:val="00D4686E"/>
    <w:rsid w:val="00D56900"/>
    <w:rsid w:val="00E104CA"/>
    <w:rsid w:val="00E3477B"/>
    <w:rsid w:val="00E55BC9"/>
    <w:rsid w:val="00E8783D"/>
    <w:rsid w:val="00EF12B1"/>
    <w:rsid w:val="00FA4B16"/>
    <w:rsid w:val="00FE2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083"/>
    <w:pPr>
      <w:ind w:left="720"/>
      <w:contextualSpacing/>
    </w:pPr>
  </w:style>
  <w:style w:type="paragraph" w:styleId="a4">
    <w:name w:val="Title"/>
    <w:basedOn w:val="a"/>
    <w:next w:val="a"/>
    <w:link w:val="a5"/>
    <w:uiPriority w:val="10"/>
    <w:qFormat/>
    <w:rsid w:val="00CF3D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0"/>
    <w:link w:val="a4"/>
    <w:uiPriority w:val="10"/>
    <w:rsid w:val="00CF3D2E"/>
    <w:rPr>
      <w:rFonts w:asciiTheme="majorHAnsi" w:eastAsiaTheme="majorEastAsia" w:hAnsiTheme="majorHAnsi" w:cstheme="majorBidi"/>
      <w:spacing w:val="-10"/>
      <w:kern w:val="28"/>
      <w:sz w:val="56"/>
      <w:szCs w:val="56"/>
    </w:rPr>
  </w:style>
  <w:style w:type="paragraph" w:styleId="a6">
    <w:name w:val="Balloon Text"/>
    <w:basedOn w:val="a"/>
    <w:link w:val="a7"/>
    <w:uiPriority w:val="99"/>
    <w:semiHidden/>
    <w:unhideWhenUsed/>
    <w:rsid w:val="005E506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E5064"/>
    <w:rPr>
      <w:rFonts w:ascii="Segoe UI" w:hAnsi="Segoe UI" w:cs="Segoe UI"/>
      <w:sz w:val="18"/>
      <w:szCs w:val="18"/>
    </w:rPr>
  </w:style>
  <w:style w:type="table" w:styleId="a8">
    <w:name w:val="Table Grid"/>
    <w:basedOn w:val="a1"/>
    <w:uiPriority w:val="39"/>
    <w:rsid w:val="00E878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083"/>
    <w:pPr>
      <w:ind w:left="720"/>
      <w:contextualSpacing/>
    </w:pPr>
  </w:style>
  <w:style w:type="paragraph" w:styleId="a4">
    <w:name w:val="Title"/>
    <w:basedOn w:val="a"/>
    <w:next w:val="a"/>
    <w:link w:val="a5"/>
    <w:uiPriority w:val="10"/>
    <w:qFormat/>
    <w:rsid w:val="00CF3D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0"/>
    <w:link w:val="a4"/>
    <w:uiPriority w:val="10"/>
    <w:rsid w:val="00CF3D2E"/>
    <w:rPr>
      <w:rFonts w:asciiTheme="majorHAnsi" w:eastAsiaTheme="majorEastAsia" w:hAnsiTheme="majorHAnsi" w:cstheme="majorBidi"/>
      <w:spacing w:val="-10"/>
      <w:kern w:val="28"/>
      <w:sz w:val="56"/>
      <w:szCs w:val="56"/>
    </w:rPr>
  </w:style>
  <w:style w:type="paragraph" w:styleId="a6">
    <w:name w:val="Balloon Text"/>
    <w:basedOn w:val="a"/>
    <w:link w:val="a7"/>
    <w:uiPriority w:val="99"/>
    <w:semiHidden/>
    <w:unhideWhenUsed/>
    <w:rsid w:val="005E506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E5064"/>
    <w:rPr>
      <w:rFonts w:ascii="Segoe UI" w:hAnsi="Segoe UI" w:cs="Segoe UI"/>
      <w:sz w:val="18"/>
      <w:szCs w:val="18"/>
    </w:rPr>
  </w:style>
  <w:style w:type="table" w:styleId="a8">
    <w:name w:val="Table Grid"/>
    <w:basedOn w:val="a1"/>
    <w:uiPriority w:val="39"/>
    <w:rsid w:val="00E878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74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1</Pages>
  <Words>552</Words>
  <Characters>3150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Панова Елена Юрьевна</dc:creator>
  <cp:keywords/>
  <dc:description/>
  <cp:lastModifiedBy>Мельников Дмитрий Анатольевич</cp:lastModifiedBy>
  <cp:revision>48</cp:revision>
  <cp:lastPrinted>2020-11-12T07:19:00Z</cp:lastPrinted>
  <dcterms:created xsi:type="dcterms:W3CDTF">2016-12-01T05:24:00Z</dcterms:created>
  <dcterms:modified xsi:type="dcterms:W3CDTF">2021-12-09T06:02:00Z</dcterms:modified>
</cp:coreProperties>
</file>