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135" w:rsidRPr="006B0C02" w:rsidRDefault="00C84135" w:rsidP="006B0C02">
      <w:pPr>
        <w:spacing w:after="0" w:line="240" w:lineRule="auto"/>
        <w:jc w:val="center"/>
        <w:outlineLvl w:val="3"/>
        <w:rPr>
          <w:rFonts w:ascii="Times New Roman" w:hAnsi="Times New Roman"/>
          <w:b/>
          <w:bCs/>
          <w:sz w:val="28"/>
          <w:szCs w:val="28"/>
          <w:lang w:eastAsia="ru-RU"/>
        </w:rPr>
      </w:pPr>
      <w:r>
        <w:rPr>
          <w:rFonts w:ascii="Times New Roman" w:hAnsi="Times New Roman"/>
          <w:b/>
          <w:bCs/>
          <w:sz w:val="28"/>
          <w:szCs w:val="28"/>
          <w:lang w:eastAsia="ru-RU"/>
        </w:rPr>
        <w:t>1.Условия</w:t>
      </w:r>
    </w:p>
    <w:p w:rsidR="00C84135" w:rsidRPr="006B0C02" w:rsidRDefault="00C84135" w:rsidP="006B0C02">
      <w:pPr>
        <w:spacing w:after="0" w:line="240" w:lineRule="auto"/>
        <w:outlineLvl w:val="3"/>
        <w:rPr>
          <w:rFonts w:ascii="Times New Roman" w:hAnsi="Times New Roman"/>
          <w:b/>
          <w:bCs/>
          <w:sz w:val="28"/>
          <w:szCs w:val="28"/>
          <w:lang w:eastAsia="ru-RU"/>
        </w:rPr>
      </w:pPr>
    </w:p>
    <w:p w:rsidR="00C84135" w:rsidRPr="00784FB3" w:rsidRDefault="00C84135" w:rsidP="00F67433">
      <w:pPr>
        <w:spacing w:after="0" w:line="240" w:lineRule="auto"/>
        <w:jc w:val="both"/>
        <w:outlineLvl w:val="3"/>
        <w:rPr>
          <w:rFonts w:ascii="Times New Roman" w:hAnsi="Times New Roman"/>
          <w:b/>
          <w:bCs/>
          <w:sz w:val="28"/>
          <w:szCs w:val="28"/>
          <w:lang w:eastAsia="ru-RU"/>
        </w:rPr>
      </w:pPr>
      <w:r w:rsidRPr="00784FB3">
        <w:rPr>
          <w:rFonts w:ascii="Times New Roman" w:hAnsi="Times New Roman"/>
          <w:b/>
          <w:bCs/>
          <w:sz w:val="28"/>
          <w:szCs w:val="28"/>
          <w:lang w:eastAsia="ru-RU"/>
        </w:rPr>
        <w:t>Базовые параметры:</w:t>
      </w:r>
    </w:p>
    <w:p w:rsidR="00C84135" w:rsidRPr="00784FB3" w:rsidRDefault="00C84135" w:rsidP="00F67433">
      <w:pPr>
        <w:spacing w:after="0" w:line="240" w:lineRule="auto"/>
        <w:jc w:val="both"/>
        <w:rPr>
          <w:rFonts w:ascii="Times New Roman" w:hAnsi="Times New Roman"/>
          <w:sz w:val="28"/>
          <w:szCs w:val="28"/>
          <w:lang w:eastAsia="ru-RU"/>
        </w:rPr>
      </w:pPr>
      <w:r w:rsidRPr="00784FB3">
        <w:rPr>
          <w:rFonts w:ascii="Times New Roman" w:hAnsi="Times New Roman"/>
          <w:sz w:val="28"/>
          <w:szCs w:val="28"/>
          <w:lang w:eastAsia="ru-RU"/>
        </w:rPr>
        <w:t xml:space="preserve">Объект недвижимости с земельным участком на сельской территории, по договору купли продажи или строящегося по договору участия в долевом строительстве. </w:t>
      </w:r>
    </w:p>
    <w:p w:rsidR="00C84135" w:rsidRPr="00784FB3" w:rsidRDefault="00C84135" w:rsidP="00F67433">
      <w:pPr>
        <w:spacing w:after="0" w:line="240" w:lineRule="auto"/>
        <w:jc w:val="both"/>
        <w:rPr>
          <w:rFonts w:ascii="Times New Roman" w:hAnsi="Times New Roman"/>
          <w:sz w:val="28"/>
          <w:szCs w:val="28"/>
          <w:lang w:eastAsia="ru-RU"/>
        </w:rPr>
      </w:pPr>
      <w:r w:rsidRPr="00784FB3">
        <w:rPr>
          <w:rFonts w:ascii="Times New Roman" w:hAnsi="Times New Roman"/>
          <w:sz w:val="28"/>
          <w:szCs w:val="28"/>
          <w:lang w:eastAsia="ru-RU"/>
        </w:rPr>
        <w:t>Земельный участок на сельской территории, и строительство на нем жилого дома</w:t>
      </w:r>
      <w:r w:rsidRPr="00784FB3">
        <w:rPr>
          <w:rFonts w:ascii="Times New Roman" w:hAnsi="Times New Roman"/>
          <w:sz w:val="28"/>
          <w:szCs w:val="28"/>
          <w:vertAlign w:val="superscript"/>
          <w:lang w:eastAsia="ru-RU"/>
        </w:rPr>
        <w:t>1</w:t>
      </w:r>
      <w:r w:rsidRPr="00784FB3">
        <w:rPr>
          <w:rFonts w:ascii="Times New Roman" w:hAnsi="Times New Roman"/>
          <w:sz w:val="28"/>
          <w:szCs w:val="28"/>
          <w:lang w:eastAsia="ru-RU"/>
        </w:rPr>
        <w:t xml:space="preserve">. </w:t>
      </w:r>
    </w:p>
    <w:p w:rsidR="00C84135" w:rsidRPr="00784FB3" w:rsidRDefault="00C84135" w:rsidP="00F67433">
      <w:pPr>
        <w:spacing w:after="0" w:line="240" w:lineRule="auto"/>
        <w:jc w:val="both"/>
        <w:rPr>
          <w:rFonts w:ascii="Times New Roman" w:hAnsi="Times New Roman"/>
          <w:sz w:val="28"/>
          <w:szCs w:val="28"/>
          <w:lang w:eastAsia="ru-RU"/>
        </w:rPr>
      </w:pPr>
      <w:r w:rsidRPr="00784FB3">
        <w:rPr>
          <w:rFonts w:ascii="Times New Roman" w:hAnsi="Times New Roman"/>
          <w:sz w:val="28"/>
          <w:szCs w:val="28"/>
          <w:lang w:eastAsia="ru-RU"/>
        </w:rPr>
        <w:t xml:space="preserve">Строительство или завершение строительства жилого дома по договору подряда на имеющемся в собственности земельном участке на сельской территории. </w:t>
      </w:r>
    </w:p>
    <w:p w:rsidR="00C84135" w:rsidRPr="00784FB3" w:rsidRDefault="00C84135" w:rsidP="00F67433">
      <w:pPr>
        <w:spacing w:after="0" w:line="240" w:lineRule="auto"/>
        <w:jc w:val="both"/>
        <w:rPr>
          <w:rFonts w:ascii="Times New Roman" w:hAnsi="Times New Roman"/>
          <w:sz w:val="28"/>
          <w:szCs w:val="28"/>
          <w:lang w:eastAsia="ru-RU"/>
        </w:rPr>
      </w:pPr>
      <w:r w:rsidRPr="00784FB3">
        <w:rPr>
          <w:rFonts w:ascii="Times New Roman" w:hAnsi="Times New Roman"/>
          <w:sz w:val="28"/>
          <w:szCs w:val="28"/>
          <w:lang w:eastAsia="ru-RU"/>
        </w:rPr>
        <w:t xml:space="preserve">Первоначальный взнос от 10%. </w:t>
      </w:r>
    </w:p>
    <w:p w:rsidR="00C84135" w:rsidRPr="00784FB3" w:rsidRDefault="00C84135" w:rsidP="00F67433">
      <w:pPr>
        <w:spacing w:after="0" w:line="240" w:lineRule="auto"/>
        <w:jc w:val="both"/>
        <w:rPr>
          <w:rFonts w:ascii="Times New Roman" w:hAnsi="Times New Roman"/>
          <w:sz w:val="28"/>
          <w:szCs w:val="28"/>
          <w:lang w:eastAsia="ru-RU"/>
        </w:rPr>
      </w:pPr>
      <w:r w:rsidRPr="00784FB3">
        <w:rPr>
          <w:rFonts w:ascii="Times New Roman" w:hAnsi="Times New Roman"/>
          <w:sz w:val="28"/>
          <w:szCs w:val="28"/>
          <w:lang w:eastAsia="ru-RU"/>
        </w:rPr>
        <w:t xml:space="preserve">Срок 1 - 300 месяцев. </w:t>
      </w:r>
    </w:p>
    <w:p w:rsidR="00C84135" w:rsidRPr="00784FB3" w:rsidRDefault="00C84135" w:rsidP="00F67433">
      <w:pPr>
        <w:spacing w:after="0" w:line="240" w:lineRule="auto"/>
        <w:jc w:val="both"/>
        <w:rPr>
          <w:rFonts w:ascii="Times New Roman" w:hAnsi="Times New Roman"/>
          <w:sz w:val="28"/>
          <w:szCs w:val="28"/>
          <w:lang w:eastAsia="ru-RU"/>
        </w:rPr>
      </w:pPr>
      <w:r w:rsidRPr="00784FB3">
        <w:rPr>
          <w:rFonts w:ascii="Times New Roman" w:hAnsi="Times New Roman"/>
          <w:sz w:val="28"/>
          <w:szCs w:val="28"/>
          <w:lang w:eastAsia="ru-RU"/>
        </w:rPr>
        <w:t xml:space="preserve">Сумма кредита  100 000 - 5 000 000 ₽. </w:t>
      </w:r>
    </w:p>
    <w:p w:rsidR="00C84135" w:rsidRPr="00784FB3" w:rsidRDefault="00C84135" w:rsidP="00F67433">
      <w:pPr>
        <w:numPr>
          <w:ilvl w:val="0"/>
          <w:numId w:val="1"/>
        </w:numPr>
        <w:spacing w:after="0" w:line="240" w:lineRule="auto"/>
        <w:jc w:val="both"/>
        <w:rPr>
          <w:rFonts w:ascii="Times New Roman" w:hAnsi="Times New Roman"/>
          <w:sz w:val="28"/>
          <w:szCs w:val="28"/>
          <w:lang w:eastAsia="ru-RU"/>
        </w:rPr>
      </w:pPr>
      <w:r w:rsidRPr="00784FB3">
        <w:rPr>
          <w:rFonts w:ascii="Times New Roman" w:hAnsi="Times New Roman"/>
          <w:sz w:val="28"/>
          <w:szCs w:val="28"/>
          <w:lang w:eastAsia="ru-RU"/>
        </w:rPr>
        <w:t>до 3 000 000 ₽. для объектов недвижимости, расположенных на сельских территориях субъектов РФ, за исключением Ленинградской области и субъектов РФ, входящих в состав Дальневосточного федерального округа;</w:t>
      </w:r>
    </w:p>
    <w:p w:rsidR="00C84135" w:rsidRPr="00784FB3" w:rsidRDefault="00C84135" w:rsidP="00F67433">
      <w:pPr>
        <w:numPr>
          <w:ilvl w:val="0"/>
          <w:numId w:val="1"/>
        </w:numPr>
        <w:spacing w:after="0" w:line="240" w:lineRule="auto"/>
        <w:jc w:val="both"/>
        <w:rPr>
          <w:rFonts w:ascii="Times New Roman" w:hAnsi="Times New Roman"/>
          <w:sz w:val="28"/>
          <w:szCs w:val="28"/>
          <w:lang w:eastAsia="ru-RU"/>
        </w:rPr>
      </w:pPr>
      <w:r w:rsidRPr="00784FB3">
        <w:rPr>
          <w:rFonts w:ascii="Times New Roman" w:hAnsi="Times New Roman"/>
          <w:sz w:val="28"/>
          <w:szCs w:val="28"/>
          <w:lang w:eastAsia="ru-RU"/>
        </w:rPr>
        <w:t>до 5 000 000 ₽. для объектов недвижимости, расположенных на сельских территориях Ленинградской области и субъектов РФ, входящих в состав Дальневосточного федерального округа.</w:t>
      </w:r>
    </w:p>
    <w:p w:rsidR="00C84135" w:rsidRPr="00784FB3" w:rsidRDefault="00C84135" w:rsidP="00F67433">
      <w:pPr>
        <w:spacing w:after="0" w:line="240" w:lineRule="auto"/>
        <w:jc w:val="both"/>
        <w:rPr>
          <w:rFonts w:ascii="Times New Roman" w:hAnsi="Times New Roman"/>
          <w:sz w:val="28"/>
          <w:szCs w:val="28"/>
          <w:lang w:eastAsia="ru-RU"/>
        </w:rPr>
      </w:pPr>
      <w:r w:rsidRPr="00784FB3">
        <w:rPr>
          <w:rFonts w:ascii="Times New Roman" w:hAnsi="Times New Roman"/>
          <w:sz w:val="28"/>
          <w:szCs w:val="28"/>
          <w:lang w:eastAsia="ru-RU"/>
        </w:rPr>
        <w:t xml:space="preserve">Залог объект приобретаемой недвижимости. </w:t>
      </w:r>
    </w:p>
    <w:p w:rsidR="00C84135" w:rsidRPr="00784FB3" w:rsidRDefault="00C84135" w:rsidP="00F67433">
      <w:pPr>
        <w:spacing w:after="0" w:line="240" w:lineRule="auto"/>
        <w:jc w:val="both"/>
        <w:rPr>
          <w:rFonts w:ascii="Times New Roman" w:hAnsi="Times New Roman"/>
          <w:sz w:val="28"/>
          <w:szCs w:val="28"/>
          <w:lang w:eastAsia="ru-RU"/>
        </w:rPr>
      </w:pPr>
      <w:r w:rsidRPr="00784FB3">
        <w:rPr>
          <w:rFonts w:ascii="Times New Roman" w:hAnsi="Times New Roman"/>
          <w:sz w:val="28"/>
          <w:szCs w:val="28"/>
          <w:lang w:eastAsia="ru-RU"/>
        </w:rPr>
        <w:t>Не более 3-х созаемщиков, в том числе не состоящие в родственной связи с Заемщиком. Супруг(а) Заемщика в обязательном порядке привлекается в качестве Созаемщика по кредиту</w:t>
      </w:r>
      <w:r w:rsidRPr="00784FB3">
        <w:rPr>
          <w:rFonts w:ascii="Times New Roman" w:hAnsi="Times New Roman"/>
          <w:sz w:val="28"/>
          <w:szCs w:val="28"/>
          <w:vertAlign w:val="superscript"/>
          <w:lang w:eastAsia="ru-RU"/>
        </w:rPr>
        <w:t>2</w:t>
      </w:r>
      <w:r w:rsidRPr="00784FB3">
        <w:rPr>
          <w:rFonts w:ascii="Times New Roman" w:hAnsi="Times New Roman"/>
          <w:sz w:val="28"/>
          <w:szCs w:val="28"/>
          <w:lang w:eastAsia="ru-RU"/>
        </w:rPr>
        <w:t xml:space="preserve">. </w:t>
      </w:r>
    </w:p>
    <w:p w:rsidR="00C84135" w:rsidRPr="00784FB3" w:rsidRDefault="00C84135" w:rsidP="00F67433">
      <w:pPr>
        <w:spacing w:after="0" w:line="240" w:lineRule="auto"/>
        <w:jc w:val="both"/>
        <w:rPr>
          <w:rFonts w:ascii="Times New Roman" w:hAnsi="Times New Roman"/>
          <w:sz w:val="28"/>
          <w:szCs w:val="28"/>
          <w:lang w:eastAsia="ru-RU"/>
        </w:rPr>
      </w:pPr>
      <w:r w:rsidRPr="00784FB3">
        <w:rPr>
          <w:rFonts w:ascii="Times New Roman" w:hAnsi="Times New Roman"/>
          <w:sz w:val="28"/>
          <w:szCs w:val="28"/>
          <w:lang w:eastAsia="ru-RU"/>
        </w:rPr>
        <w:t xml:space="preserve">Рассмотрение заявки до 5 рабочих дней. </w:t>
      </w:r>
    </w:p>
    <w:p w:rsidR="00C84135" w:rsidRPr="00784FB3" w:rsidRDefault="00C84135" w:rsidP="00F67433">
      <w:pPr>
        <w:spacing w:after="0" w:line="240" w:lineRule="auto"/>
        <w:jc w:val="both"/>
        <w:rPr>
          <w:rFonts w:ascii="Times New Roman" w:hAnsi="Times New Roman"/>
          <w:sz w:val="28"/>
          <w:szCs w:val="28"/>
          <w:lang w:eastAsia="ru-RU"/>
        </w:rPr>
      </w:pPr>
      <w:r w:rsidRPr="00995D53">
        <w:rPr>
          <w:rFonts w:ascii="Times New Roman" w:hAnsi="Times New Roman"/>
          <w:sz w:val="28"/>
          <w:szCs w:val="28"/>
          <w:lang w:eastAsia="ru-RU"/>
        </w:rPr>
        <w:pict>
          <v:rect id="_x0000_i1025" style="width:0;height:1.5pt" o:hralign="center" o:hrstd="t" o:hr="t" fillcolor="#a0a0a0" stroked="f"/>
        </w:pict>
      </w:r>
    </w:p>
    <w:p w:rsidR="00C84135" w:rsidRPr="00784FB3" w:rsidRDefault="00C84135" w:rsidP="00F67433">
      <w:pPr>
        <w:spacing w:after="0" w:line="240" w:lineRule="auto"/>
        <w:jc w:val="both"/>
        <w:outlineLvl w:val="3"/>
        <w:rPr>
          <w:rFonts w:ascii="Times New Roman" w:hAnsi="Times New Roman"/>
          <w:b/>
          <w:bCs/>
          <w:sz w:val="28"/>
          <w:szCs w:val="28"/>
          <w:lang w:eastAsia="ru-RU"/>
        </w:rPr>
      </w:pPr>
      <w:r w:rsidRPr="00784FB3">
        <w:rPr>
          <w:rFonts w:ascii="Times New Roman" w:hAnsi="Times New Roman"/>
          <w:b/>
          <w:bCs/>
          <w:sz w:val="28"/>
          <w:szCs w:val="28"/>
          <w:lang w:eastAsia="ru-RU"/>
        </w:rPr>
        <w:t>Страхование:</w:t>
      </w:r>
    </w:p>
    <w:p w:rsidR="00C84135" w:rsidRPr="00784FB3" w:rsidRDefault="00C84135" w:rsidP="00F67433">
      <w:pPr>
        <w:spacing w:after="0" w:line="240" w:lineRule="auto"/>
        <w:jc w:val="both"/>
        <w:rPr>
          <w:rFonts w:ascii="Times New Roman" w:hAnsi="Times New Roman"/>
          <w:sz w:val="28"/>
          <w:szCs w:val="28"/>
          <w:lang w:eastAsia="ru-RU"/>
        </w:rPr>
      </w:pPr>
      <w:r w:rsidRPr="00784FB3">
        <w:rPr>
          <w:rFonts w:ascii="Times New Roman" w:hAnsi="Times New Roman"/>
          <w:sz w:val="28"/>
          <w:szCs w:val="28"/>
          <w:lang w:eastAsia="ru-RU"/>
        </w:rPr>
        <w:t xml:space="preserve">Обязательное страхование имущества, принимаемого Банком в залог на весь срок кредита. </w:t>
      </w:r>
    </w:p>
    <w:p w:rsidR="00C84135" w:rsidRPr="00784FB3" w:rsidRDefault="00C84135" w:rsidP="00F67433">
      <w:pPr>
        <w:spacing w:after="0" w:line="240" w:lineRule="auto"/>
        <w:jc w:val="both"/>
        <w:rPr>
          <w:rFonts w:ascii="Times New Roman" w:hAnsi="Times New Roman"/>
          <w:sz w:val="28"/>
          <w:szCs w:val="28"/>
          <w:lang w:eastAsia="ru-RU"/>
        </w:rPr>
      </w:pPr>
      <w:r w:rsidRPr="00784FB3">
        <w:rPr>
          <w:rFonts w:ascii="Times New Roman" w:hAnsi="Times New Roman"/>
          <w:sz w:val="28"/>
          <w:szCs w:val="28"/>
          <w:lang w:eastAsia="ru-RU"/>
        </w:rPr>
        <w:t xml:space="preserve">Добровольное страхование жизни и здоровья Заемщика / Созаемщиков на весь срок кредита. </w:t>
      </w:r>
    </w:p>
    <w:p w:rsidR="00C84135" w:rsidRPr="00784FB3" w:rsidRDefault="00C84135" w:rsidP="00F67433">
      <w:pPr>
        <w:spacing w:after="0" w:line="240" w:lineRule="auto"/>
        <w:jc w:val="both"/>
        <w:rPr>
          <w:rFonts w:ascii="Times New Roman" w:hAnsi="Times New Roman"/>
          <w:sz w:val="28"/>
          <w:szCs w:val="28"/>
          <w:lang w:eastAsia="ru-RU"/>
        </w:rPr>
      </w:pPr>
      <w:r w:rsidRPr="00995D53">
        <w:rPr>
          <w:rFonts w:ascii="Times New Roman" w:hAnsi="Times New Roman"/>
          <w:sz w:val="28"/>
          <w:szCs w:val="28"/>
          <w:lang w:eastAsia="ru-RU"/>
        </w:rPr>
        <w:pict>
          <v:rect id="_x0000_i1026" style="width:0;height:1.5pt" o:hralign="center" o:hrstd="t" o:hr="t" fillcolor="#a0a0a0" stroked="f"/>
        </w:pict>
      </w:r>
    </w:p>
    <w:p w:rsidR="00C84135" w:rsidRPr="00784FB3" w:rsidRDefault="00C84135" w:rsidP="00F67433">
      <w:pPr>
        <w:spacing w:after="0" w:line="240" w:lineRule="auto"/>
        <w:jc w:val="both"/>
        <w:rPr>
          <w:rFonts w:ascii="Times New Roman" w:hAnsi="Times New Roman"/>
          <w:sz w:val="28"/>
          <w:szCs w:val="28"/>
          <w:lang w:eastAsia="ru-RU"/>
        </w:rPr>
      </w:pPr>
      <w:r w:rsidRPr="00784FB3">
        <w:rPr>
          <w:rFonts w:ascii="Times New Roman" w:hAnsi="Times New Roman"/>
          <w:sz w:val="28"/>
          <w:szCs w:val="28"/>
          <w:lang w:eastAsia="ru-RU"/>
        </w:rPr>
        <w:t xml:space="preserve">Кредитные договоры в рамках ипотечного кредита на строительство и покупку жилья на селе заключаются в соответствии с Правилами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РФ на строительство/приобретение жилого помещения (жилого дома) на сельских территориях (сельских агломерациях) утвержденных постановлением Правительства РФ от 30.11.2019 № 1567. </w:t>
      </w:r>
    </w:p>
    <w:p w:rsidR="00C84135" w:rsidRPr="00784FB3" w:rsidRDefault="00C84135" w:rsidP="00F67433">
      <w:pPr>
        <w:spacing w:after="0" w:line="240" w:lineRule="auto"/>
        <w:jc w:val="both"/>
        <w:rPr>
          <w:rFonts w:ascii="Times New Roman" w:hAnsi="Times New Roman"/>
          <w:sz w:val="28"/>
          <w:szCs w:val="28"/>
          <w:lang w:eastAsia="ru-RU"/>
        </w:rPr>
      </w:pPr>
      <w:r w:rsidRPr="00784FB3">
        <w:rPr>
          <w:rFonts w:ascii="Times New Roman" w:hAnsi="Times New Roman"/>
          <w:sz w:val="28"/>
          <w:szCs w:val="28"/>
          <w:vertAlign w:val="superscript"/>
          <w:lang w:eastAsia="ru-RU"/>
        </w:rPr>
        <w:t>1</w:t>
      </w:r>
      <w:r w:rsidRPr="00784FB3">
        <w:rPr>
          <w:rFonts w:ascii="Times New Roman" w:hAnsi="Times New Roman"/>
          <w:sz w:val="28"/>
          <w:szCs w:val="28"/>
          <w:lang w:eastAsia="ru-RU"/>
        </w:rP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РФ), городских поселений и внутригородских муниципальных образований г. Севастополя. Перечень таких сельских населенных пунктов, рабочих поселков на территории субъекта РФ определяется высшим исполнительным органом государственной власти субъекта РФ или органом исполнительной власти субъекта РФ, уполномоченным высшим исполнительным органом государственной власти субъекта РФ (далее - орган исполнительной власти). В указанное понятие не входят внутригородские муниципальные образования гг. Москвы и Санкт-Петербурга, а также муниципальные образования и городские округа Московской области.</w:t>
      </w:r>
      <w:r w:rsidRPr="00784FB3">
        <w:rPr>
          <w:rFonts w:ascii="Times New Roman" w:hAnsi="Times New Roman"/>
          <w:sz w:val="28"/>
          <w:szCs w:val="28"/>
          <w:lang w:eastAsia="ru-RU"/>
        </w:rPr>
        <w:br/>
        <w:t xml:space="preserve">Сельские агломерации – сельские территории, а также поселки городского типа, рабочие поселки, не входящие в состав городских округов, и малые города с численностью населения, постоянно проживающего на территории, не превышающей 30 тыс. человек. Перечень сельских агломераций на территории субъекта РФ определяется в соответствии с приложением № 11 к государственной программе РФ «Комплексное развитие сельских территорий», утвержденной постановлением Правительства РФ от 31.05.2019 № 696 «Об утверждении государственной программы РФ «Комплексное развитие сельских территорий» и о внесении изменений в некоторые акты Правительства РФ». В указанное понятие не входят внутригородские муниципальные образования гг. Москвы и Санкт-Петербурга, а также муниципальные образования и городские округа Московской области. </w:t>
      </w:r>
    </w:p>
    <w:p w:rsidR="00C84135" w:rsidRPr="00784FB3" w:rsidRDefault="00C84135" w:rsidP="00F67433">
      <w:pPr>
        <w:spacing w:after="0" w:line="240" w:lineRule="auto"/>
        <w:jc w:val="both"/>
        <w:rPr>
          <w:rFonts w:ascii="Times New Roman" w:hAnsi="Times New Roman"/>
          <w:sz w:val="28"/>
          <w:szCs w:val="28"/>
          <w:lang w:eastAsia="ru-RU"/>
        </w:rPr>
      </w:pPr>
      <w:r w:rsidRPr="00784FB3">
        <w:rPr>
          <w:rFonts w:ascii="Times New Roman" w:hAnsi="Times New Roman"/>
          <w:sz w:val="28"/>
          <w:szCs w:val="28"/>
          <w:vertAlign w:val="superscript"/>
          <w:lang w:eastAsia="ru-RU"/>
        </w:rPr>
        <w:t>2</w:t>
      </w:r>
      <w:r w:rsidRPr="00784FB3">
        <w:rPr>
          <w:rFonts w:ascii="Times New Roman" w:hAnsi="Times New Roman"/>
          <w:sz w:val="28"/>
          <w:szCs w:val="28"/>
          <w:lang w:eastAsia="ru-RU"/>
        </w:rPr>
        <w:t>В случае если объект недвижимости оформляется в их общую совместную собственность (в том числе будет находиться в их общей совместной собственности в соответствии со ст. 34 Семейного кодекса РФ).</w:t>
      </w:r>
    </w:p>
    <w:p w:rsidR="00C84135" w:rsidRPr="006B0C02" w:rsidRDefault="00C84135" w:rsidP="00F67433">
      <w:pPr>
        <w:spacing w:after="0"/>
        <w:jc w:val="both"/>
        <w:rPr>
          <w:rFonts w:ascii="Times New Roman" w:hAnsi="Times New Roman"/>
          <w:sz w:val="28"/>
          <w:szCs w:val="28"/>
        </w:rPr>
      </w:pPr>
    </w:p>
    <w:p w:rsidR="00C84135" w:rsidRPr="006B0C02" w:rsidRDefault="00C84135" w:rsidP="00F67433">
      <w:pPr>
        <w:spacing w:after="0"/>
        <w:jc w:val="both"/>
        <w:rPr>
          <w:rFonts w:ascii="Times New Roman" w:hAnsi="Times New Roman"/>
          <w:sz w:val="28"/>
          <w:szCs w:val="28"/>
        </w:rPr>
      </w:pPr>
    </w:p>
    <w:p w:rsidR="00C84135" w:rsidRPr="006B0C02" w:rsidRDefault="00C84135" w:rsidP="00F67433">
      <w:pPr>
        <w:spacing w:after="0"/>
        <w:jc w:val="both"/>
        <w:rPr>
          <w:rFonts w:ascii="Times New Roman" w:hAnsi="Times New Roman"/>
          <w:sz w:val="28"/>
          <w:szCs w:val="28"/>
        </w:rPr>
      </w:pPr>
    </w:p>
    <w:p w:rsidR="00C84135" w:rsidRPr="006B0C02" w:rsidRDefault="00C84135" w:rsidP="00F67433">
      <w:pPr>
        <w:spacing w:after="0"/>
        <w:jc w:val="both"/>
        <w:rPr>
          <w:rFonts w:ascii="Times New Roman" w:hAnsi="Times New Roman"/>
          <w:sz w:val="28"/>
          <w:szCs w:val="28"/>
        </w:rPr>
      </w:pPr>
    </w:p>
    <w:p w:rsidR="00C84135" w:rsidRDefault="00C84135" w:rsidP="00F67433">
      <w:pPr>
        <w:spacing w:after="0"/>
        <w:jc w:val="both"/>
        <w:rPr>
          <w:rFonts w:ascii="Times New Roman" w:hAnsi="Times New Roman"/>
          <w:sz w:val="28"/>
          <w:szCs w:val="28"/>
        </w:rPr>
      </w:pPr>
    </w:p>
    <w:p w:rsidR="00C84135" w:rsidRPr="006B0C02" w:rsidRDefault="00C84135" w:rsidP="00F67433">
      <w:pPr>
        <w:spacing w:after="0"/>
        <w:jc w:val="both"/>
        <w:rPr>
          <w:rFonts w:ascii="Times New Roman" w:hAnsi="Times New Roman"/>
          <w:sz w:val="28"/>
          <w:szCs w:val="28"/>
        </w:rPr>
      </w:pPr>
    </w:p>
    <w:p w:rsidR="00C84135" w:rsidRPr="006B0C02" w:rsidRDefault="00C84135" w:rsidP="00F67433">
      <w:pPr>
        <w:spacing w:after="0"/>
        <w:jc w:val="both"/>
        <w:rPr>
          <w:rFonts w:ascii="Times New Roman" w:hAnsi="Times New Roman"/>
          <w:sz w:val="28"/>
          <w:szCs w:val="28"/>
        </w:rPr>
      </w:pPr>
    </w:p>
    <w:p w:rsidR="00C84135" w:rsidRPr="006B0C02" w:rsidRDefault="00C84135" w:rsidP="00F67433">
      <w:pPr>
        <w:spacing w:after="0"/>
        <w:jc w:val="both"/>
        <w:rPr>
          <w:rFonts w:ascii="Times New Roman" w:hAnsi="Times New Roman"/>
          <w:sz w:val="28"/>
          <w:szCs w:val="28"/>
        </w:rPr>
      </w:pPr>
    </w:p>
    <w:p w:rsidR="00C84135" w:rsidRPr="006B0C02" w:rsidRDefault="00C84135" w:rsidP="00F67433">
      <w:pPr>
        <w:spacing w:after="0"/>
        <w:jc w:val="both"/>
        <w:rPr>
          <w:rFonts w:ascii="Times New Roman" w:hAnsi="Times New Roman"/>
          <w:sz w:val="28"/>
          <w:szCs w:val="28"/>
        </w:rPr>
      </w:pPr>
    </w:p>
    <w:p w:rsidR="00C84135" w:rsidRPr="006B0C02" w:rsidRDefault="00C84135" w:rsidP="00F67433">
      <w:pPr>
        <w:spacing w:after="0"/>
        <w:jc w:val="both"/>
        <w:rPr>
          <w:rFonts w:ascii="Times New Roman" w:hAnsi="Times New Roman"/>
          <w:sz w:val="28"/>
          <w:szCs w:val="28"/>
        </w:rPr>
      </w:pPr>
    </w:p>
    <w:p w:rsidR="00C84135" w:rsidRDefault="00C84135" w:rsidP="00F67433">
      <w:pPr>
        <w:spacing w:after="0"/>
        <w:jc w:val="both"/>
        <w:rPr>
          <w:rFonts w:ascii="Times New Roman" w:hAnsi="Times New Roman"/>
          <w:sz w:val="28"/>
          <w:szCs w:val="28"/>
        </w:rPr>
      </w:pPr>
    </w:p>
    <w:p w:rsidR="00C84135" w:rsidRPr="006B0C02" w:rsidRDefault="00C84135" w:rsidP="00F67433">
      <w:pPr>
        <w:spacing w:after="0"/>
        <w:jc w:val="both"/>
        <w:rPr>
          <w:rFonts w:ascii="Times New Roman" w:hAnsi="Times New Roman"/>
          <w:sz w:val="28"/>
          <w:szCs w:val="28"/>
        </w:rPr>
      </w:pPr>
    </w:p>
    <w:p w:rsidR="00C84135" w:rsidRPr="006B0C02" w:rsidRDefault="00C84135" w:rsidP="00F67433">
      <w:pPr>
        <w:spacing w:after="0"/>
        <w:jc w:val="both"/>
        <w:rPr>
          <w:rFonts w:ascii="Times New Roman" w:hAnsi="Times New Roman"/>
          <w:sz w:val="28"/>
          <w:szCs w:val="28"/>
        </w:rPr>
      </w:pPr>
    </w:p>
    <w:p w:rsidR="00C84135" w:rsidRPr="006B0C02" w:rsidRDefault="00C84135" w:rsidP="00F67433">
      <w:pPr>
        <w:spacing w:after="0"/>
        <w:jc w:val="both"/>
        <w:rPr>
          <w:rFonts w:ascii="Times New Roman" w:hAnsi="Times New Roman"/>
          <w:sz w:val="28"/>
          <w:szCs w:val="28"/>
        </w:rPr>
      </w:pPr>
    </w:p>
    <w:sectPr w:rsidR="00C84135" w:rsidRPr="006B0C02" w:rsidSect="00995D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B4306"/>
    <w:multiLevelType w:val="multilevel"/>
    <w:tmpl w:val="E60E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C01A2E"/>
    <w:multiLevelType w:val="multilevel"/>
    <w:tmpl w:val="242A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2F782E"/>
    <w:multiLevelType w:val="multilevel"/>
    <w:tmpl w:val="7F7E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7B460E"/>
    <w:multiLevelType w:val="multilevel"/>
    <w:tmpl w:val="86FAC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0072D9"/>
    <w:multiLevelType w:val="multilevel"/>
    <w:tmpl w:val="6F3E2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37201F"/>
    <w:multiLevelType w:val="multilevel"/>
    <w:tmpl w:val="F526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915AE3"/>
    <w:multiLevelType w:val="multilevel"/>
    <w:tmpl w:val="E61E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171356"/>
    <w:multiLevelType w:val="multilevel"/>
    <w:tmpl w:val="E40A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1E3921"/>
    <w:multiLevelType w:val="multilevel"/>
    <w:tmpl w:val="F0C4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565B9D"/>
    <w:multiLevelType w:val="multilevel"/>
    <w:tmpl w:val="C84C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4"/>
  </w:num>
  <w:num w:numId="5">
    <w:abstractNumId w:val="3"/>
  </w:num>
  <w:num w:numId="6">
    <w:abstractNumId w:val="1"/>
  </w:num>
  <w:num w:numId="7">
    <w:abstractNumId w:val="9"/>
  </w:num>
  <w:num w:numId="8">
    <w:abstractNumId w:val="7"/>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31D8"/>
    <w:rsid w:val="00024EEC"/>
    <w:rsid w:val="0008650B"/>
    <w:rsid w:val="003433CA"/>
    <w:rsid w:val="006B0C02"/>
    <w:rsid w:val="007145F8"/>
    <w:rsid w:val="00784FB3"/>
    <w:rsid w:val="00984E3D"/>
    <w:rsid w:val="00986209"/>
    <w:rsid w:val="00995D53"/>
    <w:rsid w:val="00A1425D"/>
    <w:rsid w:val="00A231D8"/>
    <w:rsid w:val="00AE5642"/>
    <w:rsid w:val="00B20627"/>
    <w:rsid w:val="00C84135"/>
    <w:rsid w:val="00F0276D"/>
    <w:rsid w:val="00F674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D5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1640951">
      <w:marLeft w:val="0"/>
      <w:marRight w:val="0"/>
      <w:marTop w:val="0"/>
      <w:marBottom w:val="0"/>
      <w:divBdr>
        <w:top w:val="none" w:sz="0" w:space="0" w:color="auto"/>
        <w:left w:val="none" w:sz="0" w:space="0" w:color="auto"/>
        <w:bottom w:val="none" w:sz="0" w:space="0" w:color="auto"/>
        <w:right w:val="none" w:sz="0" w:space="0" w:color="auto"/>
      </w:divBdr>
      <w:divsChild>
        <w:div w:id="311640944">
          <w:marLeft w:val="0"/>
          <w:marRight w:val="0"/>
          <w:marTop w:val="0"/>
          <w:marBottom w:val="0"/>
          <w:divBdr>
            <w:top w:val="none" w:sz="0" w:space="0" w:color="auto"/>
            <w:left w:val="none" w:sz="0" w:space="0" w:color="auto"/>
            <w:bottom w:val="none" w:sz="0" w:space="0" w:color="auto"/>
            <w:right w:val="none" w:sz="0" w:space="0" w:color="auto"/>
          </w:divBdr>
          <w:divsChild>
            <w:div w:id="311640970">
              <w:marLeft w:val="0"/>
              <w:marRight w:val="0"/>
              <w:marTop w:val="0"/>
              <w:marBottom w:val="0"/>
              <w:divBdr>
                <w:top w:val="none" w:sz="0" w:space="0" w:color="auto"/>
                <w:left w:val="none" w:sz="0" w:space="0" w:color="auto"/>
                <w:bottom w:val="none" w:sz="0" w:space="0" w:color="auto"/>
                <w:right w:val="none" w:sz="0" w:space="0" w:color="auto"/>
              </w:divBdr>
              <w:divsChild>
                <w:div w:id="311640971">
                  <w:marLeft w:val="0"/>
                  <w:marRight w:val="0"/>
                  <w:marTop w:val="0"/>
                  <w:marBottom w:val="0"/>
                  <w:divBdr>
                    <w:top w:val="none" w:sz="0" w:space="0" w:color="auto"/>
                    <w:left w:val="none" w:sz="0" w:space="0" w:color="auto"/>
                    <w:bottom w:val="none" w:sz="0" w:space="0" w:color="auto"/>
                    <w:right w:val="none" w:sz="0" w:space="0" w:color="auto"/>
                  </w:divBdr>
                  <w:divsChild>
                    <w:div w:id="3116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640947">
          <w:marLeft w:val="0"/>
          <w:marRight w:val="0"/>
          <w:marTop w:val="0"/>
          <w:marBottom w:val="0"/>
          <w:divBdr>
            <w:top w:val="none" w:sz="0" w:space="0" w:color="auto"/>
            <w:left w:val="none" w:sz="0" w:space="0" w:color="auto"/>
            <w:bottom w:val="none" w:sz="0" w:space="0" w:color="auto"/>
            <w:right w:val="none" w:sz="0" w:space="0" w:color="auto"/>
          </w:divBdr>
          <w:divsChild>
            <w:div w:id="311640956">
              <w:marLeft w:val="0"/>
              <w:marRight w:val="0"/>
              <w:marTop w:val="0"/>
              <w:marBottom w:val="0"/>
              <w:divBdr>
                <w:top w:val="none" w:sz="0" w:space="0" w:color="auto"/>
                <w:left w:val="none" w:sz="0" w:space="0" w:color="auto"/>
                <w:bottom w:val="none" w:sz="0" w:space="0" w:color="auto"/>
                <w:right w:val="none" w:sz="0" w:space="0" w:color="auto"/>
              </w:divBdr>
              <w:divsChild>
                <w:div w:id="311640974">
                  <w:marLeft w:val="0"/>
                  <w:marRight w:val="0"/>
                  <w:marTop w:val="0"/>
                  <w:marBottom w:val="0"/>
                  <w:divBdr>
                    <w:top w:val="none" w:sz="0" w:space="0" w:color="auto"/>
                    <w:left w:val="none" w:sz="0" w:space="0" w:color="auto"/>
                    <w:bottom w:val="none" w:sz="0" w:space="0" w:color="auto"/>
                    <w:right w:val="none" w:sz="0" w:space="0" w:color="auto"/>
                  </w:divBdr>
                  <w:divsChild>
                    <w:div w:id="31164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640976">
          <w:marLeft w:val="0"/>
          <w:marRight w:val="0"/>
          <w:marTop w:val="0"/>
          <w:marBottom w:val="0"/>
          <w:divBdr>
            <w:top w:val="none" w:sz="0" w:space="0" w:color="auto"/>
            <w:left w:val="none" w:sz="0" w:space="0" w:color="auto"/>
            <w:bottom w:val="none" w:sz="0" w:space="0" w:color="auto"/>
            <w:right w:val="none" w:sz="0" w:space="0" w:color="auto"/>
          </w:divBdr>
          <w:divsChild>
            <w:div w:id="3116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640963">
      <w:marLeft w:val="0"/>
      <w:marRight w:val="0"/>
      <w:marTop w:val="0"/>
      <w:marBottom w:val="0"/>
      <w:divBdr>
        <w:top w:val="none" w:sz="0" w:space="0" w:color="auto"/>
        <w:left w:val="none" w:sz="0" w:space="0" w:color="auto"/>
        <w:bottom w:val="none" w:sz="0" w:space="0" w:color="auto"/>
        <w:right w:val="none" w:sz="0" w:space="0" w:color="auto"/>
      </w:divBdr>
      <w:divsChild>
        <w:div w:id="311640919">
          <w:marLeft w:val="0"/>
          <w:marRight w:val="0"/>
          <w:marTop w:val="0"/>
          <w:marBottom w:val="0"/>
          <w:divBdr>
            <w:top w:val="none" w:sz="0" w:space="0" w:color="auto"/>
            <w:left w:val="none" w:sz="0" w:space="0" w:color="auto"/>
            <w:bottom w:val="none" w:sz="0" w:space="0" w:color="auto"/>
            <w:right w:val="none" w:sz="0" w:space="0" w:color="auto"/>
          </w:divBdr>
          <w:divsChild>
            <w:div w:id="311640960">
              <w:marLeft w:val="0"/>
              <w:marRight w:val="0"/>
              <w:marTop w:val="0"/>
              <w:marBottom w:val="0"/>
              <w:divBdr>
                <w:top w:val="none" w:sz="0" w:space="0" w:color="auto"/>
                <w:left w:val="none" w:sz="0" w:space="0" w:color="auto"/>
                <w:bottom w:val="none" w:sz="0" w:space="0" w:color="auto"/>
                <w:right w:val="none" w:sz="0" w:space="0" w:color="auto"/>
              </w:divBdr>
              <w:divsChild>
                <w:div w:id="311640975">
                  <w:marLeft w:val="0"/>
                  <w:marRight w:val="0"/>
                  <w:marTop w:val="0"/>
                  <w:marBottom w:val="0"/>
                  <w:divBdr>
                    <w:top w:val="none" w:sz="0" w:space="0" w:color="auto"/>
                    <w:left w:val="none" w:sz="0" w:space="0" w:color="auto"/>
                    <w:bottom w:val="none" w:sz="0" w:space="0" w:color="auto"/>
                    <w:right w:val="none" w:sz="0" w:space="0" w:color="auto"/>
                  </w:divBdr>
                  <w:divsChild>
                    <w:div w:id="3116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640926">
          <w:marLeft w:val="0"/>
          <w:marRight w:val="0"/>
          <w:marTop w:val="0"/>
          <w:marBottom w:val="0"/>
          <w:divBdr>
            <w:top w:val="none" w:sz="0" w:space="0" w:color="auto"/>
            <w:left w:val="none" w:sz="0" w:space="0" w:color="auto"/>
            <w:bottom w:val="none" w:sz="0" w:space="0" w:color="auto"/>
            <w:right w:val="none" w:sz="0" w:space="0" w:color="auto"/>
          </w:divBdr>
          <w:divsChild>
            <w:div w:id="311640923">
              <w:marLeft w:val="0"/>
              <w:marRight w:val="0"/>
              <w:marTop w:val="0"/>
              <w:marBottom w:val="0"/>
              <w:divBdr>
                <w:top w:val="none" w:sz="0" w:space="0" w:color="auto"/>
                <w:left w:val="none" w:sz="0" w:space="0" w:color="auto"/>
                <w:bottom w:val="none" w:sz="0" w:space="0" w:color="auto"/>
                <w:right w:val="none" w:sz="0" w:space="0" w:color="auto"/>
              </w:divBdr>
            </w:div>
          </w:divsChild>
        </w:div>
        <w:div w:id="311640940">
          <w:marLeft w:val="0"/>
          <w:marRight w:val="0"/>
          <w:marTop w:val="0"/>
          <w:marBottom w:val="0"/>
          <w:divBdr>
            <w:top w:val="none" w:sz="0" w:space="0" w:color="auto"/>
            <w:left w:val="none" w:sz="0" w:space="0" w:color="auto"/>
            <w:bottom w:val="none" w:sz="0" w:space="0" w:color="auto"/>
            <w:right w:val="none" w:sz="0" w:space="0" w:color="auto"/>
          </w:divBdr>
          <w:divsChild>
            <w:div w:id="311640921">
              <w:marLeft w:val="0"/>
              <w:marRight w:val="0"/>
              <w:marTop w:val="0"/>
              <w:marBottom w:val="0"/>
              <w:divBdr>
                <w:top w:val="none" w:sz="0" w:space="0" w:color="auto"/>
                <w:left w:val="none" w:sz="0" w:space="0" w:color="auto"/>
                <w:bottom w:val="none" w:sz="0" w:space="0" w:color="auto"/>
                <w:right w:val="none" w:sz="0" w:space="0" w:color="auto"/>
              </w:divBdr>
              <w:divsChild>
                <w:div w:id="311640939">
                  <w:marLeft w:val="0"/>
                  <w:marRight w:val="0"/>
                  <w:marTop w:val="0"/>
                  <w:marBottom w:val="0"/>
                  <w:divBdr>
                    <w:top w:val="none" w:sz="0" w:space="0" w:color="auto"/>
                    <w:left w:val="none" w:sz="0" w:space="0" w:color="auto"/>
                    <w:bottom w:val="none" w:sz="0" w:space="0" w:color="auto"/>
                    <w:right w:val="none" w:sz="0" w:space="0" w:color="auto"/>
                  </w:divBdr>
                  <w:divsChild>
                    <w:div w:id="31164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640941">
          <w:marLeft w:val="0"/>
          <w:marRight w:val="0"/>
          <w:marTop w:val="0"/>
          <w:marBottom w:val="0"/>
          <w:divBdr>
            <w:top w:val="none" w:sz="0" w:space="0" w:color="auto"/>
            <w:left w:val="none" w:sz="0" w:space="0" w:color="auto"/>
            <w:bottom w:val="none" w:sz="0" w:space="0" w:color="auto"/>
            <w:right w:val="none" w:sz="0" w:space="0" w:color="auto"/>
          </w:divBdr>
          <w:divsChild>
            <w:div w:id="311640936">
              <w:marLeft w:val="0"/>
              <w:marRight w:val="0"/>
              <w:marTop w:val="0"/>
              <w:marBottom w:val="0"/>
              <w:divBdr>
                <w:top w:val="none" w:sz="0" w:space="0" w:color="auto"/>
                <w:left w:val="none" w:sz="0" w:space="0" w:color="auto"/>
                <w:bottom w:val="none" w:sz="0" w:space="0" w:color="auto"/>
                <w:right w:val="none" w:sz="0" w:space="0" w:color="auto"/>
              </w:divBdr>
            </w:div>
          </w:divsChild>
        </w:div>
        <w:div w:id="311640945">
          <w:marLeft w:val="0"/>
          <w:marRight w:val="0"/>
          <w:marTop w:val="0"/>
          <w:marBottom w:val="0"/>
          <w:divBdr>
            <w:top w:val="none" w:sz="0" w:space="0" w:color="auto"/>
            <w:left w:val="none" w:sz="0" w:space="0" w:color="auto"/>
            <w:bottom w:val="none" w:sz="0" w:space="0" w:color="auto"/>
            <w:right w:val="none" w:sz="0" w:space="0" w:color="auto"/>
          </w:divBdr>
          <w:divsChild>
            <w:div w:id="311640964">
              <w:marLeft w:val="0"/>
              <w:marRight w:val="0"/>
              <w:marTop w:val="0"/>
              <w:marBottom w:val="0"/>
              <w:divBdr>
                <w:top w:val="none" w:sz="0" w:space="0" w:color="auto"/>
                <w:left w:val="none" w:sz="0" w:space="0" w:color="auto"/>
                <w:bottom w:val="none" w:sz="0" w:space="0" w:color="auto"/>
                <w:right w:val="none" w:sz="0" w:space="0" w:color="auto"/>
              </w:divBdr>
              <w:divsChild>
                <w:div w:id="311640918">
                  <w:marLeft w:val="0"/>
                  <w:marRight w:val="0"/>
                  <w:marTop w:val="0"/>
                  <w:marBottom w:val="0"/>
                  <w:divBdr>
                    <w:top w:val="none" w:sz="0" w:space="0" w:color="auto"/>
                    <w:left w:val="none" w:sz="0" w:space="0" w:color="auto"/>
                    <w:bottom w:val="none" w:sz="0" w:space="0" w:color="auto"/>
                    <w:right w:val="none" w:sz="0" w:space="0" w:color="auto"/>
                  </w:divBdr>
                  <w:divsChild>
                    <w:div w:id="3116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640946">
          <w:marLeft w:val="0"/>
          <w:marRight w:val="0"/>
          <w:marTop w:val="0"/>
          <w:marBottom w:val="0"/>
          <w:divBdr>
            <w:top w:val="none" w:sz="0" w:space="0" w:color="auto"/>
            <w:left w:val="none" w:sz="0" w:space="0" w:color="auto"/>
            <w:bottom w:val="none" w:sz="0" w:space="0" w:color="auto"/>
            <w:right w:val="none" w:sz="0" w:space="0" w:color="auto"/>
          </w:divBdr>
        </w:div>
        <w:div w:id="311640966">
          <w:marLeft w:val="0"/>
          <w:marRight w:val="0"/>
          <w:marTop w:val="0"/>
          <w:marBottom w:val="0"/>
          <w:divBdr>
            <w:top w:val="none" w:sz="0" w:space="0" w:color="auto"/>
            <w:left w:val="none" w:sz="0" w:space="0" w:color="auto"/>
            <w:bottom w:val="none" w:sz="0" w:space="0" w:color="auto"/>
            <w:right w:val="none" w:sz="0" w:space="0" w:color="auto"/>
          </w:divBdr>
          <w:divsChild>
            <w:div w:id="31164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640967">
      <w:marLeft w:val="0"/>
      <w:marRight w:val="0"/>
      <w:marTop w:val="0"/>
      <w:marBottom w:val="0"/>
      <w:divBdr>
        <w:top w:val="none" w:sz="0" w:space="0" w:color="auto"/>
        <w:left w:val="none" w:sz="0" w:space="0" w:color="auto"/>
        <w:bottom w:val="none" w:sz="0" w:space="0" w:color="auto"/>
        <w:right w:val="none" w:sz="0" w:space="0" w:color="auto"/>
      </w:divBdr>
      <w:divsChild>
        <w:div w:id="311640927">
          <w:marLeft w:val="0"/>
          <w:marRight w:val="0"/>
          <w:marTop w:val="0"/>
          <w:marBottom w:val="0"/>
          <w:divBdr>
            <w:top w:val="none" w:sz="0" w:space="0" w:color="auto"/>
            <w:left w:val="none" w:sz="0" w:space="0" w:color="auto"/>
            <w:bottom w:val="none" w:sz="0" w:space="0" w:color="auto"/>
            <w:right w:val="none" w:sz="0" w:space="0" w:color="auto"/>
          </w:divBdr>
          <w:divsChild>
            <w:div w:id="311640934">
              <w:marLeft w:val="0"/>
              <w:marRight w:val="0"/>
              <w:marTop w:val="0"/>
              <w:marBottom w:val="0"/>
              <w:divBdr>
                <w:top w:val="none" w:sz="0" w:space="0" w:color="auto"/>
                <w:left w:val="none" w:sz="0" w:space="0" w:color="auto"/>
                <w:bottom w:val="none" w:sz="0" w:space="0" w:color="auto"/>
                <w:right w:val="none" w:sz="0" w:space="0" w:color="auto"/>
              </w:divBdr>
              <w:divsChild>
                <w:div w:id="311640959">
                  <w:marLeft w:val="0"/>
                  <w:marRight w:val="0"/>
                  <w:marTop w:val="0"/>
                  <w:marBottom w:val="0"/>
                  <w:divBdr>
                    <w:top w:val="none" w:sz="0" w:space="0" w:color="auto"/>
                    <w:left w:val="none" w:sz="0" w:space="0" w:color="auto"/>
                    <w:bottom w:val="none" w:sz="0" w:space="0" w:color="auto"/>
                    <w:right w:val="none" w:sz="0" w:space="0" w:color="auto"/>
                  </w:divBdr>
                  <w:divsChild>
                    <w:div w:id="3116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640931">
          <w:marLeft w:val="0"/>
          <w:marRight w:val="0"/>
          <w:marTop w:val="0"/>
          <w:marBottom w:val="0"/>
          <w:divBdr>
            <w:top w:val="none" w:sz="0" w:space="0" w:color="auto"/>
            <w:left w:val="none" w:sz="0" w:space="0" w:color="auto"/>
            <w:bottom w:val="none" w:sz="0" w:space="0" w:color="auto"/>
            <w:right w:val="none" w:sz="0" w:space="0" w:color="auto"/>
          </w:divBdr>
          <w:divsChild>
            <w:div w:id="311640969">
              <w:marLeft w:val="0"/>
              <w:marRight w:val="0"/>
              <w:marTop w:val="0"/>
              <w:marBottom w:val="0"/>
              <w:divBdr>
                <w:top w:val="none" w:sz="0" w:space="0" w:color="auto"/>
                <w:left w:val="none" w:sz="0" w:space="0" w:color="auto"/>
                <w:bottom w:val="none" w:sz="0" w:space="0" w:color="auto"/>
                <w:right w:val="none" w:sz="0" w:space="0" w:color="auto"/>
              </w:divBdr>
            </w:div>
          </w:divsChild>
        </w:div>
        <w:div w:id="311640955">
          <w:marLeft w:val="0"/>
          <w:marRight w:val="0"/>
          <w:marTop w:val="0"/>
          <w:marBottom w:val="0"/>
          <w:divBdr>
            <w:top w:val="none" w:sz="0" w:space="0" w:color="auto"/>
            <w:left w:val="none" w:sz="0" w:space="0" w:color="auto"/>
            <w:bottom w:val="none" w:sz="0" w:space="0" w:color="auto"/>
            <w:right w:val="none" w:sz="0" w:space="0" w:color="auto"/>
          </w:divBdr>
          <w:divsChild>
            <w:div w:id="311640920">
              <w:marLeft w:val="0"/>
              <w:marRight w:val="0"/>
              <w:marTop w:val="0"/>
              <w:marBottom w:val="0"/>
              <w:divBdr>
                <w:top w:val="none" w:sz="0" w:space="0" w:color="auto"/>
                <w:left w:val="none" w:sz="0" w:space="0" w:color="auto"/>
                <w:bottom w:val="none" w:sz="0" w:space="0" w:color="auto"/>
                <w:right w:val="none" w:sz="0" w:space="0" w:color="auto"/>
              </w:divBdr>
            </w:div>
          </w:divsChild>
        </w:div>
        <w:div w:id="311640958">
          <w:marLeft w:val="0"/>
          <w:marRight w:val="0"/>
          <w:marTop w:val="0"/>
          <w:marBottom w:val="0"/>
          <w:divBdr>
            <w:top w:val="none" w:sz="0" w:space="0" w:color="auto"/>
            <w:left w:val="none" w:sz="0" w:space="0" w:color="auto"/>
            <w:bottom w:val="none" w:sz="0" w:space="0" w:color="auto"/>
            <w:right w:val="none" w:sz="0" w:space="0" w:color="auto"/>
          </w:divBdr>
          <w:divsChild>
            <w:div w:id="311640949">
              <w:marLeft w:val="0"/>
              <w:marRight w:val="0"/>
              <w:marTop w:val="0"/>
              <w:marBottom w:val="0"/>
              <w:divBdr>
                <w:top w:val="none" w:sz="0" w:space="0" w:color="auto"/>
                <w:left w:val="none" w:sz="0" w:space="0" w:color="auto"/>
                <w:bottom w:val="none" w:sz="0" w:space="0" w:color="auto"/>
                <w:right w:val="none" w:sz="0" w:space="0" w:color="auto"/>
              </w:divBdr>
              <w:divsChild>
                <w:div w:id="311640925">
                  <w:marLeft w:val="0"/>
                  <w:marRight w:val="0"/>
                  <w:marTop w:val="0"/>
                  <w:marBottom w:val="0"/>
                  <w:divBdr>
                    <w:top w:val="none" w:sz="0" w:space="0" w:color="auto"/>
                    <w:left w:val="none" w:sz="0" w:space="0" w:color="auto"/>
                    <w:bottom w:val="none" w:sz="0" w:space="0" w:color="auto"/>
                    <w:right w:val="none" w:sz="0" w:space="0" w:color="auto"/>
                  </w:divBdr>
                  <w:divsChild>
                    <w:div w:id="3116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640972">
      <w:marLeft w:val="0"/>
      <w:marRight w:val="0"/>
      <w:marTop w:val="0"/>
      <w:marBottom w:val="0"/>
      <w:divBdr>
        <w:top w:val="none" w:sz="0" w:space="0" w:color="auto"/>
        <w:left w:val="none" w:sz="0" w:space="0" w:color="auto"/>
        <w:bottom w:val="none" w:sz="0" w:space="0" w:color="auto"/>
        <w:right w:val="none" w:sz="0" w:space="0" w:color="auto"/>
      </w:divBdr>
      <w:divsChild>
        <w:div w:id="311640943">
          <w:marLeft w:val="0"/>
          <w:marRight w:val="0"/>
          <w:marTop w:val="0"/>
          <w:marBottom w:val="0"/>
          <w:divBdr>
            <w:top w:val="none" w:sz="0" w:space="0" w:color="auto"/>
            <w:left w:val="none" w:sz="0" w:space="0" w:color="auto"/>
            <w:bottom w:val="none" w:sz="0" w:space="0" w:color="auto"/>
            <w:right w:val="none" w:sz="0" w:space="0" w:color="auto"/>
          </w:divBdr>
          <w:divsChild>
            <w:div w:id="311640933">
              <w:marLeft w:val="0"/>
              <w:marRight w:val="0"/>
              <w:marTop w:val="0"/>
              <w:marBottom w:val="0"/>
              <w:divBdr>
                <w:top w:val="none" w:sz="0" w:space="0" w:color="auto"/>
                <w:left w:val="none" w:sz="0" w:space="0" w:color="auto"/>
                <w:bottom w:val="none" w:sz="0" w:space="0" w:color="auto"/>
                <w:right w:val="none" w:sz="0" w:space="0" w:color="auto"/>
              </w:divBdr>
              <w:divsChild>
                <w:div w:id="311640965">
                  <w:marLeft w:val="0"/>
                  <w:marRight w:val="0"/>
                  <w:marTop w:val="0"/>
                  <w:marBottom w:val="0"/>
                  <w:divBdr>
                    <w:top w:val="none" w:sz="0" w:space="0" w:color="auto"/>
                    <w:left w:val="none" w:sz="0" w:space="0" w:color="auto"/>
                    <w:bottom w:val="none" w:sz="0" w:space="0" w:color="auto"/>
                    <w:right w:val="none" w:sz="0" w:space="0" w:color="auto"/>
                  </w:divBdr>
                  <w:divsChild>
                    <w:div w:id="311640948">
                      <w:marLeft w:val="0"/>
                      <w:marRight w:val="0"/>
                      <w:marTop w:val="0"/>
                      <w:marBottom w:val="0"/>
                      <w:divBdr>
                        <w:top w:val="none" w:sz="0" w:space="0" w:color="auto"/>
                        <w:left w:val="none" w:sz="0" w:space="0" w:color="auto"/>
                        <w:bottom w:val="none" w:sz="0" w:space="0" w:color="auto"/>
                        <w:right w:val="none" w:sz="0" w:space="0" w:color="auto"/>
                      </w:divBdr>
                      <w:divsChild>
                        <w:div w:id="311640928">
                          <w:marLeft w:val="0"/>
                          <w:marRight w:val="0"/>
                          <w:marTop w:val="0"/>
                          <w:marBottom w:val="0"/>
                          <w:divBdr>
                            <w:top w:val="none" w:sz="0" w:space="0" w:color="auto"/>
                            <w:left w:val="none" w:sz="0" w:space="0" w:color="auto"/>
                            <w:bottom w:val="none" w:sz="0" w:space="0" w:color="auto"/>
                            <w:right w:val="none" w:sz="0" w:space="0" w:color="auto"/>
                          </w:divBdr>
                          <w:divsChild>
                            <w:div w:id="311640929">
                              <w:marLeft w:val="0"/>
                              <w:marRight w:val="0"/>
                              <w:marTop w:val="0"/>
                              <w:marBottom w:val="0"/>
                              <w:divBdr>
                                <w:top w:val="none" w:sz="0" w:space="0" w:color="auto"/>
                                <w:left w:val="none" w:sz="0" w:space="0" w:color="auto"/>
                                <w:bottom w:val="none" w:sz="0" w:space="0" w:color="auto"/>
                                <w:right w:val="none" w:sz="0" w:space="0" w:color="auto"/>
                              </w:divBdr>
                            </w:div>
                          </w:divsChild>
                        </w:div>
                        <w:div w:id="311640942">
                          <w:marLeft w:val="0"/>
                          <w:marRight w:val="0"/>
                          <w:marTop w:val="0"/>
                          <w:marBottom w:val="0"/>
                          <w:divBdr>
                            <w:top w:val="none" w:sz="0" w:space="0" w:color="auto"/>
                            <w:left w:val="none" w:sz="0" w:space="0" w:color="auto"/>
                            <w:bottom w:val="none" w:sz="0" w:space="0" w:color="auto"/>
                            <w:right w:val="none" w:sz="0" w:space="0" w:color="auto"/>
                          </w:divBdr>
                          <w:divsChild>
                            <w:div w:id="311640922">
                              <w:marLeft w:val="0"/>
                              <w:marRight w:val="0"/>
                              <w:marTop w:val="0"/>
                              <w:marBottom w:val="0"/>
                              <w:divBdr>
                                <w:top w:val="none" w:sz="0" w:space="0" w:color="auto"/>
                                <w:left w:val="none" w:sz="0" w:space="0" w:color="auto"/>
                                <w:bottom w:val="none" w:sz="0" w:space="0" w:color="auto"/>
                                <w:right w:val="none" w:sz="0" w:space="0" w:color="auto"/>
                              </w:divBdr>
                              <w:divsChild>
                                <w:div w:id="311640924">
                                  <w:marLeft w:val="0"/>
                                  <w:marRight w:val="0"/>
                                  <w:marTop w:val="0"/>
                                  <w:marBottom w:val="0"/>
                                  <w:divBdr>
                                    <w:top w:val="none" w:sz="0" w:space="0" w:color="auto"/>
                                    <w:left w:val="none" w:sz="0" w:space="0" w:color="auto"/>
                                    <w:bottom w:val="none" w:sz="0" w:space="0" w:color="auto"/>
                                    <w:right w:val="none" w:sz="0" w:space="0" w:color="auto"/>
                                  </w:divBdr>
                                  <w:divsChild>
                                    <w:div w:id="3116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640961">
                          <w:marLeft w:val="0"/>
                          <w:marRight w:val="0"/>
                          <w:marTop w:val="0"/>
                          <w:marBottom w:val="0"/>
                          <w:divBdr>
                            <w:top w:val="none" w:sz="0" w:space="0" w:color="auto"/>
                            <w:left w:val="none" w:sz="0" w:space="0" w:color="auto"/>
                            <w:bottom w:val="none" w:sz="0" w:space="0" w:color="auto"/>
                            <w:right w:val="none" w:sz="0" w:space="0" w:color="auto"/>
                          </w:divBdr>
                          <w:divsChild>
                            <w:div w:id="311640954">
                              <w:marLeft w:val="0"/>
                              <w:marRight w:val="0"/>
                              <w:marTop w:val="0"/>
                              <w:marBottom w:val="0"/>
                              <w:divBdr>
                                <w:top w:val="none" w:sz="0" w:space="0" w:color="auto"/>
                                <w:left w:val="none" w:sz="0" w:space="0" w:color="auto"/>
                                <w:bottom w:val="none" w:sz="0" w:space="0" w:color="auto"/>
                                <w:right w:val="none" w:sz="0" w:space="0" w:color="auto"/>
                              </w:divBdr>
                              <w:divsChild>
                                <w:div w:id="311640932">
                                  <w:marLeft w:val="0"/>
                                  <w:marRight w:val="0"/>
                                  <w:marTop w:val="0"/>
                                  <w:marBottom w:val="0"/>
                                  <w:divBdr>
                                    <w:top w:val="none" w:sz="0" w:space="0" w:color="auto"/>
                                    <w:left w:val="none" w:sz="0" w:space="0" w:color="auto"/>
                                    <w:bottom w:val="none" w:sz="0" w:space="0" w:color="auto"/>
                                    <w:right w:val="none" w:sz="0" w:space="0" w:color="auto"/>
                                  </w:divBdr>
                                  <w:divsChild>
                                    <w:div w:id="3116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572</Words>
  <Characters>3264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Ольга Васильевна</dc:creator>
  <cp:keywords/>
  <dc:description/>
  <cp:lastModifiedBy>uprec05</cp:lastModifiedBy>
  <cp:revision>12</cp:revision>
  <dcterms:created xsi:type="dcterms:W3CDTF">2020-03-04T09:56:00Z</dcterms:created>
  <dcterms:modified xsi:type="dcterms:W3CDTF">2020-05-25T10:31:00Z</dcterms:modified>
</cp:coreProperties>
</file>