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54" w:rsidRPr="00E6637F" w:rsidRDefault="00FD6C54" w:rsidP="00FD6C54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FD6C54" w:rsidRPr="00E6637F" w:rsidRDefault="00FD6C54" w:rsidP="00FD6C54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к Регламенту сопровождения инвестиционных проектов</w:t>
      </w:r>
    </w:p>
    <w:p w:rsidR="00FD6C54" w:rsidRPr="00E6637F" w:rsidRDefault="00FD6C54" w:rsidP="00FD6C54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</w:p>
    <w:p w:rsidR="00FD6C54" w:rsidRPr="00E6637F" w:rsidRDefault="00FD6C54" w:rsidP="00FD6C5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D6C54" w:rsidRPr="00E6637F" w:rsidRDefault="00FD6C54" w:rsidP="00FD6C5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FD6C54" w:rsidRPr="00E6637F" w:rsidRDefault="00FD6C54" w:rsidP="00FD6C5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на сопровождение инвестиционного проекта</w:t>
      </w:r>
    </w:p>
    <w:p w:rsidR="00FD6C54" w:rsidRPr="00701820" w:rsidRDefault="00FD6C54" w:rsidP="00FD6C5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6095"/>
        <w:gridCol w:w="1700"/>
      </w:tblGrid>
      <w:tr w:rsidR="00FD6C54" w:rsidRPr="00701820" w:rsidTr="0069058C">
        <w:tc>
          <w:tcPr>
            <w:tcW w:w="9638" w:type="dxa"/>
            <w:gridSpan w:val="3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FD6C54" w:rsidRPr="00701820" w:rsidTr="0069058C">
        <w:tc>
          <w:tcPr>
            <w:tcW w:w="1843" w:type="dxa"/>
            <w:vMerge w:val="restart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(инвестор)</w:t>
            </w:r>
          </w:p>
        </w:tc>
        <w:tc>
          <w:tcPr>
            <w:tcW w:w="6095" w:type="dxa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700" w:type="dxa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54" w:rsidRPr="00701820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 в качестве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лица (индивидуального предпринимателя)</w:t>
            </w:r>
          </w:p>
        </w:tc>
        <w:tc>
          <w:tcPr>
            <w:tcW w:w="1700" w:type="dxa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54" w:rsidRPr="00701820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700" w:type="dxa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54" w:rsidRPr="00701820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телефон, факс, e-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700" w:type="dxa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54" w:rsidRPr="00701820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700" w:type="dxa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54" w:rsidRPr="00701820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1700" w:type="dxa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54" w:rsidRPr="00701820" w:rsidTr="0069058C">
        <w:tc>
          <w:tcPr>
            <w:tcW w:w="7938" w:type="dxa"/>
            <w:gridSpan w:val="2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700" w:type="dxa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54" w:rsidRPr="00701820" w:rsidTr="0069058C">
        <w:tc>
          <w:tcPr>
            <w:tcW w:w="7938" w:type="dxa"/>
            <w:gridSpan w:val="2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1700" w:type="dxa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54" w:rsidRPr="00701820" w:rsidTr="0069058C">
        <w:tc>
          <w:tcPr>
            <w:tcW w:w="7938" w:type="dxa"/>
            <w:gridSpan w:val="2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700" w:type="dxa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54" w:rsidRPr="00701820" w:rsidTr="0069058C">
        <w:tc>
          <w:tcPr>
            <w:tcW w:w="7938" w:type="dxa"/>
            <w:gridSpan w:val="2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Связь с иными независимыми проектами, в том числе инфраструктурными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связи указать наименование проекта, место и сроки реализации)</w:t>
            </w:r>
          </w:p>
        </w:tc>
        <w:tc>
          <w:tcPr>
            <w:tcW w:w="1700" w:type="dxa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54" w:rsidRPr="00701820" w:rsidTr="0069058C">
        <w:tc>
          <w:tcPr>
            <w:tcW w:w="9638" w:type="dxa"/>
            <w:gridSpan w:val="3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готовности инвестиционного проекта на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прединвестиционной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фазах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D6C54" w:rsidRPr="00A6732B" w:rsidTr="0069058C">
        <w:tc>
          <w:tcPr>
            <w:tcW w:w="1843" w:type="dxa"/>
            <w:vMerge w:val="restart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Прединвестици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фаза</w:t>
            </w:r>
          </w:p>
        </w:tc>
        <w:tc>
          <w:tcPr>
            <w:tcW w:w="6095" w:type="dxa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Завершение маркетинговых исследований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FD6C54" w:rsidRPr="00A6732B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FD6C54" w:rsidRPr="00A6732B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FD6C54" w:rsidRPr="00A6732B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заказчиков и поставщиков сырья и материалов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FD6C54" w:rsidRPr="00A6732B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</w:tbl>
    <w:p w:rsidR="00FD6C54" w:rsidRDefault="00FD6C54" w:rsidP="00FD6C54">
      <w:r>
        <w:br w:type="page"/>
      </w:r>
    </w:p>
    <w:p w:rsidR="00FD6C54" w:rsidRDefault="00FD6C54" w:rsidP="00FD6C54">
      <w:pPr>
        <w:jc w:val="center"/>
      </w:pPr>
      <w:r>
        <w:lastRenderedPageBreak/>
        <w:t>2</w:t>
      </w:r>
    </w:p>
    <w:p w:rsidR="00FD6C54" w:rsidRDefault="00FD6C54" w:rsidP="00FD6C54">
      <w:pPr>
        <w:jc w:val="center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3969"/>
        <w:gridCol w:w="1700"/>
      </w:tblGrid>
      <w:tr w:rsidR="00FD6C54" w:rsidRPr="00A6732B" w:rsidTr="0069058C">
        <w:tc>
          <w:tcPr>
            <w:tcW w:w="1843" w:type="dxa"/>
            <w:vMerge w:val="restart"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бизнес-плана 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FD6C54" w:rsidRPr="00A6732B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FD6C54" w:rsidRPr="00A6732B" w:rsidTr="0069058C">
        <w:trPr>
          <w:trHeight w:val="438"/>
        </w:trPr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FD6C54" w:rsidRPr="00A6732B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FD6C54" w:rsidRPr="0031370A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4C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FD6C54" w:rsidRPr="00A6732B" w:rsidTr="0069058C">
        <w:tc>
          <w:tcPr>
            <w:tcW w:w="1843" w:type="dxa"/>
            <w:vMerge w:val="restart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Инвестиционная фаза</w:t>
            </w:r>
          </w:p>
        </w:tc>
        <w:tc>
          <w:tcPr>
            <w:tcW w:w="6095" w:type="dxa"/>
            <w:gridSpan w:val="2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FD6C54" w:rsidRPr="00A6732B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FD6C54" w:rsidRPr="00A6732B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ландшафтных работ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FD6C54" w:rsidRPr="00A6732B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Прокладка инфраструктурных коммуникаций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FD6C54" w:rsidRPr="00A6732B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FD6C54" w:rsidRPr="00A6732B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Монтаж технологического и вспомогательного оборудования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FD6C54" w:rsidRPr="00A6732B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FD6C54" w:rsidRPr="00A6732B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FD6C54" w:rsidRPr="00A6732B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FD6C54" w:rsidRPr="00A6732B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Набор и обучение персонала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FD6C54" w:rsidRPr="00A6732B" w:rsidTr="0069058C">
        <w:tc>
          <w:tcPr>
            <w:tcW w:w="1843" w:type="dxa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Финансирование инвестиционного проекта</w:t>
            </w:r>
          </w:p>
        </w:tc>
        <w:tc>
          <w:tcPr>
            <w:tcW w:w="1700" w:type="dxa"/>
          </w:tcPr>
          <w:p w:rsidR="00FD6C54" w:rsidRPr="00A6732B" w:rsidRDefault="00FD6C54" w:rsidP="006905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732B">
              <w:rPr>
                <w:rFonts w:ascii="Times New Roman" w:hAnsi="Times New Roman" w:cs="Times New Roman"/>
                <w:sz w:val="20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  <w:sz w:val="20"/>
              </w:rPr>
              <w:t>/процент выполнения</w:t>
            </w:r>
          </w:p>
        </w:tc>
      </w:tr>
      <w:tr w:rsidR="00FD6C54" w:rsidRPr="00701820" w:rsidTr="0069058C">
        <w:tc>
          <w:tcPr>
            <w:tcW w:w="9638" w:type="dxa"/>
            <w:gridSpan w:val="4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245" w:history="1">
              <w:r w:rsidRPr="00606F4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FD6C54" w:rsidRPr="00701820" w:rsidTr="0069058C">
        <w:trPr>
          <w:trHeight w:val="20"/>
        </w:trPr>
        <w:tc>
          <w:tcPr>
            <w:tcW w:w="3969" w:type="dxa"/>
            <w:gridSpan w:val="2"/>
            <w:vMerge w:val="restart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ответственного лица от инициатора </w:t>
            </w:r>
            <w:proofErr w:type="spellStart"/>
            <w:proofErr w:type="gram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(инвестора) для оперативного взаимодействия</w:t>
            </w:r>
          </w:p>
        </w:tc>
        <w:tc>
          <w:tcPr>
            <w:tcW w:w="3969" w:type="dxa"/>
          </w:tcPr>
          <w:p w:rsidR="00FD6C54" w:rsidRPr="00701820" w:rsidRDefault="00FD6C54" w:rsidP="006905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54" w:rsidRPr="00701820" w:rsidTr="0069058C">
        <w:trPr>
          <w:trHeight w:val="20"/>
        </w:trPr>
        <w:tc>
          <w:tcPr>
            <w:tcW w:w="3969" w:type="dxa"/>
            <w:gridSpan w:val="2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D6C54" w:rsidRPr="00701820" w:rsidRDefault="00FD6C54" w:rsidP="006905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700" w:type="dxa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54" w:rsidRPr="00701820" w:rsidTr="0069058C">
        <w:trPr>
          <w:trHeight w:val="20"/>
        </w:trPr>
        <w:tc>
          <w:tcPr>
            <w:tcW w:w="3969" w:type="dxa"/>
            <w:gridSpan w:val="2"/>
            <w:vMerge/>
          </w:tcPr>
          <w:p w:rsidR="00FD6C54" w:rsidRPr="00701820" w:rsidRDefault="00FD6C54" w:rsidP="0069058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D6C54" w:rsidRPr="00701820" w:rsidRDefault="00FD6C54" w:rsidP="006905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700" w:type="dxa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54" w:rsidRPr="00701820" w:rsidTr="0069058C">
        <w:tc>
          <w:tcPr>
            <w:tcW w:w="9638" w:type="dxa"/>
            <w:gridSpan w:val="4"/>
          </w:tcPr>
          <w:p w:rsidR="00FD6C54" w:rsidRPr="00701820" w:rsidRDefault="00FD6C54" w:rsidP="006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заявки</w:t>
            </w:r>
          </w:p>
        </w:tc>
      </w:tr>
    </w:tbl>
    <w:p w:rsidR="00FD6C54" w:rsidRDefault="00FD6C54" w:rsidP="00FD6C54">
      <w:pPr>
        <w:pStyle w:val="ConsPlusNormal"/>
        <w:spacing w:before="220"/>
        <w:jc w:val="both"/>
        <w:rPr>
          <w:szCs w:val="28"/>
        </w:rPr>
      </w:pPr>
      <w:r w:rsidRPr="00701820">
        <w:rPr>
          <w:rFonts w:ascii="Times New Roman" w:hAnsi="Times New Roman" w:cs="Times New Roman"/>
        </w:rPr>
        <w:t>&lt;1</w:t>
      </w:r>
      <w:proofErr w:type="gramStart"/>
      <w:r w:rsidRPr="00701820">
        <w:rPr>
          <w:rFonts w:ascii="Times New Roman" w:hAnsi="Times New Roman" w:cs="Times New Roman"/>
        </w:rPr>
        <w:t xml:space="preserve">&gt; </w:t>
      </w:r>
      <w:r>
        <w:rPr>
          <w:rFonts w:ascii="Times New Roman" w:hAnsi="Times New Roman" w:cs="Times New Roman"/>
        </w:rPr>
        <w:t xml:space="preserve"> </w:t>
      </w:r>
      <w:r w:rsidRPr="00701820">
        <w:rPr>
          <w:rFonts w:ascii="Times New Roman" w:hAnsi="Times New Roman" w:cs="Times New Roman"/>
        </w:rPr>
        <w:t>З</w:t>
      </w:r>
      <w:proofErr w:type="gramEnd"/>
      <w:r w:rsidRPr="00701820">
        <w:rPr>
          <w:rFonts w:ascii="Times New Roman" w:hAnsi="Times New Roman" w:cs="Times New Roman"/>
        </w:rPr>
        <w:t>аполняется в случае необходимости внесения дополнений, уточнений и комментариев.</w:t>
      </w:r>
      <w:r>
        <w:rPr>
          <w:szCs w:val="28"/>
        </w:rPr>
        <w:br w:type="page"/>
      </w:r>
    </w:p>
    <w:p w:rsidR="00FD6C54" w:rsidRDefault="00FD6C54" w:rsidP="00FD6C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FD6C54" w:rsidRDefault="00FD6C54" w:rsidP="00FD6C5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D6C54" w:rsidRPr="00671FE0" w:rsidRDefault="00FD6C54" w:rsidP="00FD6C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E0">
        <w:rPr>
          <w:rFonts w:ascii="Times New Roman" w:hAnsi="Times New Roman" w:cs="Times New Roman"/>
          <w:sz w:val="26"/>
          <w:szCs w:val="26"/>
        </w:rPr>
        <w:t>Подтверждаю достоверность и полноту представленных сведений.</w:t>
      </w:r>
    </w:p>
    <w:p w:rsidR="00FD6C54" w:rsidRPr="00701820" w:rsidRDefault="00FD6C54" w:rsidP="00FD6C54">
      <w:pPr>
        <w:pStyle w:val="ConsPlusNonformat"/>
        <w:spacing w:before="200"/>
        <w:rPr>
          <w:rFonts w:ascii="Times New Roman" w:hAnsi="Times New Roman" w:cs="Times New Roman"/>
        </w:rPr>
      </w:pPr>
      <w:r w:rsidRPr="00671FE0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671FE0">
        <w:rPr>
          <w:rFonts w:ascii="Times New Roman" w:hAnsi="Times New Roman" w:cs="Times New Roman"/>
          <w:sz w:val="26"/>
          <w:szCs w:val="26"/>
        </w:rPr>
        <w:tab/>
        <w:t>_______________</w:t>
      </w:r>
      <w:r w:rsidRPr="00701820">
        <w:rPr>
          <w:rFonts w:ascii="Times New Roman" w:hAnsi="Times New Roman" w:cs="Times New Roman"/>
          <w:sz w:val="28"/>
          <w:szCs w:val="28"/>
        </w:rPr>
        <w:t xml:space="preserve">  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FD6C54" w:rsidRPr="00701820" w:rsidRDefault="00FD6C54" w:rsidP="00FD6C54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0182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701820">
        <w:rPr>
          <w:rFonts w:ascii="Times New Roman" w:hAnsi="Times New Roman" w:cs="Times New Roman"/>
        </w:rPr>
        <w:t xml:space="preserve">(подпись)              </w:t>
      </w:r>
      <w:r>
        <w:rPr>
          <w:rFonts w:ascii="Times New Roman" w:hAnsi="Times New Roman" w:cs="Times New Roman"/>
        </w:rPr>
        <w:t xml:space="preserve">          </w:t>
      </w:r>
      <w:r w:rsidRPr="00701820">
        <w:rPr>
          <w:rFonts w:ascii="Times New Roman" w:hAnsi="Times New Roman" w:cs="Times New Roman"/>
        </w:rPr>
        <w:t>(расшифровка подписи)</w:t>
      </w:r>
    </w:p>
    <w:p w:rsidR="00FD6C54" w:rsidRDefault="00FD6C54" w:rsidP="00FD6C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701820">
        <w:rPr>
          <w:rFonts w:ascii="Times New Roman" w:hAnsi="Times New Roman" w:cs="Times New Roman"/>
        </w:rPr>
        <w:t>М.П.</w:t>
      </w:r>
    </w:p>
    <w:p w:rsidR="00FD6C54" w:rsidRPr="00701820" w:rsidRDefault="00FD6C54" w:rsidP="00FD6C54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(печать</w:t>
      </w:r>
      <w:r>
        <w:rPr>
          <w:rFonts w:ascii="Times New Roman" w:hAnsi="Times New Roman" w:cs="Times New Roman"/>
        </w:rPr>
        <w:t xml:space="preserve"> – </w:t>
      </w:r>
      <w:r w:rsidRPr="00701820">
        <w:rPr>
          <w:rFonts w:ascii="Times New Roman" w:hAnsi="Times New Roman" w:cs="Times New Roman"/>
        </w:rPr>
        <w:t>при наличии печати)</w:t>
      </w:r>
    </w:p>
    <w:p w:rsidR="00FD6C54" w:rsidRDefault="00FD6C54" w:rsidP="00FD6C54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245"/>
      <w:bookmarkEnd w:id="0"/>
    </w:p>
    <w:p w:rsidR="00FD6C54" w:rsidRDefault="00FD6C54" w:rsidP="00FD6C54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D6C54" w:rsidRDefault="00FD6C54" w:rsidP="00FD6C54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D6C54" w:rsidRDefault="00FD6C54" w:rsidP="00FD6C5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</w:t>
      </w:r>
    </w:p>
    <w:p w:rsidR="00FD6C54" w:rsidRDefault="00FD6C54" w:rsidP="00FD6C54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FD6C54" w:rsidSect="00D87FD7">
          <w:headerReference w:type="default" r:id="rId5"/>
          <w:pgSz w:w="11905" w:h="16838"/>
          <w:pgMar w:top="993" w:right="565" w:bottom="993" w:left="1701" w:header="568" w:footer="0" w:gutter="0"/>
          <w:cols w:space="720"/>
          <w:titlePg/>
          <w:docGrid w:linePitch="381"/>
        </w:sectPr>
      </w:pPr>
    </w:p>
    <w:p w:rsidR="001D545F" w:rsidRDefault="001D545F">
      <w:bookmarkStart w:id="1" w:name="_GoBack"/>
      <w:bookmarkEnd w:id="1"/>
    </w:p>
    <w:sectPr w:rsidR="001D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6A" w:rsidRDefault="00FD6C54" w:rsidP="00A5774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EA"/>
    <w:rsid w:val="001D545F"/>
    <w:rsid w:val="00E10FEA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C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6C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C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C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6C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C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Куклина Людмила Николаевна</cp:lastModifiedBy>
  <cp:revision>2</cp:revision>
  <dcterms:created xsi:type="dcterms:W3CDTF">2021-04-19T15:03:00Z</dcterms:created>
  <dcterms:modified xsi:type="dcterms:W3CDTF">2021-04-19T15:03:00Z</dcterms:modified>
</cp:coreProperties>
</file>