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Pr="001E711E" w:rsidRDefault="001E711E" w:rsidP="005631C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Прогноза социально-экономического развития </w:t>
      </w:r>
      <w:r w:rsidR="00DA4F77">
        <w:rPr>
          <w:rFonts w:ascii="Times New Roman" w:hAnsi="Times New Roman" w:cs="Times New Roman"/>
          <w:b/>
          <w:sz w:val="26"/>
          <w:szCs w:val="26"/>
        </w:rPr>
        <w:br/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>Приморск</w:t>
      </w:r>
      <w:r w:rsidR="00DA4F77">
        <w:rPr>
          <w:rFonts w:ascii="Times New Roman" w:hAnsi="Times New Roman" w:cs="Times New Roman"/>
          <w:b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DA4F77">
        <w:rPr>
          <w:rFonts w:ascii="Times New Roman" w:hAnsi="Times New Roman" w:cs="Times New Roman"/>
          <w:b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4F77">
        <w:rPr>
          <w:rFonts w:ascii="Times New Roman" w:hAnsi="Times New Roman" w:cs="Times New Roman"/>
          <w:b/>
          <w:sz w:val="26"/>
          <w:szCs w:val="26"/>
        </w:rPr>
        <w:t>округа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Архангельской области </w:t>
      </w:r>
      <w:r w:rsidR="00DA4F77">
        <w:rPr>
          <w:rFonts w:ascii="Times New Roman" w:hAnsi="Times New Roman" w:cs="Times New Roman"/>
          <w:b/>
          <w:sz w:val="26"/>
          <w:szCs w:val="26"/>
        </w:rPr>
        <w:br/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>на 202</w:t>
      </w:r>
      <w:r w:rsidR="00DA4F77">
        <w:rPr>
          <w:rFonts w:ascii="Times New Roman" w:hAnsi="Times New Roman" w:cs="Times New Roman"/>
          <w:b/>
          <w:sz w:val="26"/>
          <w:szCs w:val="26"/>
        </w:rPr>
        <w:t>4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год и плановый период 202</w:t>
      </w:r>
      <w:r w:rsidR="00DA4F77">
        <w:rPr>
          <w:rFonts w:ascii="Times New Roman" w:hAnsi="Times New Roman" w:cs="Times New Roman"/>
          <w:b/>
          <w:sz w:val="26"/>
          <w:szCs w:val="26"/>
        </w:rPr>
        <w:t>5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DA4F77">
        <w:rPr>
          <w:rFonts w:ascii="Times New Roman" w:hAnsi="Times New Roman" w:cs="Times New Roman"/>
          <w:b/>
          <w:sz w:val="26"/>
          <w:szCs w:val="26"/>
        </w:rPr>
        <w:t>6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974878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631C2" w:rsidRPr="005631C2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Приморск</w:t>
      </w:r>
      <w:r w:rsidR="00DA4F77">
        <w:rPr>
          <w:rFonts w:ascii="Times New Roman" w:hAnsi="Times New Roman" w:cs="Times New Roman"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A4F77">
        <w:rPr>
          <w:rFonts w:ascii="Times New Roman" w:hAnsi="Times New Roman" w:cs="Times New Roman"/>
          <w:sz w:val="26"/>
          <w:szCs w:val="26"/>
        </w:rPr>
        <w:t>ого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</w:t>
      </w:r>
      <w:r w:rsidR="00DA4F77">
        <w:rPr>
          <w:rFonts w:ascii="Times New Roman" w:hAnsi="Times New Roman" w:cs="Times New Roman"/>
          <w:sz w:val="26"/>
          <w:szCs w:val="26"/>
        </w:rPr>
        <w:t>округа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Архангельской области на 202</w:t>
      </w:r>
      <w:r w:rsidR="00DA4F77">
        <w:rPr>
          <w:rFonts w:ascii="Times New Roman" w:hAnsi="Times New Roman" w:cs="Times New Roman"/>
          <w:sz w:val="26"/>
          <w:szCs w:val="26"/>
        </w:rPr>
        <w:t>4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A4F77">
        <w:rPr>
          <w:rFonts w:ascii="Times New Roman" w:hAnsi="Times New Roman" w:cs="Times New Roman"/>
          <w:sz w:val="26"/>
          <w:szCs w:val="26"/>
        </w:rPr>
        <w:t>5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и 202</w:t>
      </w:r>
      <w:r w:rsidR="00DA4F77">
        <w:rPr>
          <w:rFonts w:ascii="Times New Roman" w:hAnsi="Times New Roman" w:cs="Times New Roman"/>
          <w:sz w:val="26"/>
          <w:szCs w:val="26"/>
        </w:rPr>
        <w:t>6</w:t>
      </w:r>
      <w:r w:rsidR="005631C2" w:rsidRPr="005631C2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(далее – проект)</w:t>
      </w:r>
      <w:r w:rsidR="001E711E"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1E711E">
        <w:rPr>
          <w:rFonts w:ascii="Times New Roman" w:hAnsi="Times New Roman" w:cs="Times New Roman"/>
          <w:sz w:val="26"/>
          <w:szCs w:val="26"/>
        </w:rPr>
        <w:t xml:space="preserve"> </w:t>
      </w:r>
      <w:r w:rsidR="00C74ACA" w:rsidRPr="00C74ACA">
        <w:rPr>
          <w:rFonts w:ascii="Times New Roman" w:hAnsi="Times New Roman" w:cs="Times New Roman"/>
          <w:sz w:val="26"/>
          <w:szCs w:val="26"/>
        </w:rPr>
        <w:t>в сетевом издании «Официальный интернет-портал «Вестник Приморского района»</w:t>
      </w:r>
      <w:r w:rsidR="001E711E">
        <w:rPr>
          <w:rFonts w:ascii="Times New Roman" w:hAnsi="Times New Roman" w:cs="Times New Roman"/>
          <w:sz w:val="26"/>
          <w:szCs w:val="26"/>
        </w:rPr>
        <w:t xml:space="preserve">. Общественное обсуждение проекта проводилось с </w:t>
      </w:r>
      <w:r w:rsidR="00DA4F77">
        <w:rPr>
          <w:rFonts w:ascii="Times New Roman" w:hAnsi="Times New Roman" w:cs="Times New Roman"/>
          <w:sz w:val="26"/>
          <w:szCs w:val="26"/>
        </w:rPr>
        <w:t>1</w:t>
      </w:r>
      <w:r w:rsid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DA4F77">
        <w:rPr>
          <w:rFonts w:ascii="Times New Roman" w:hAnsi="Times New Roman" w:cs="Times New Roman"/>
          <w:sz w:val="26"/>
          <w:szCs w:val="26"/>
        </w:rPr>
        <w:t>ноября</w:t>
      </w:r>
      <w:r w:rsidR="001E711E">
        <w:rPr>
          <w:rFonts w:ascii="Times New Roman" w:hAnsi="Times New Roman" w:cs="Times New Roman"/>
          <w:sz w:val="26"/>
          <w:szCs w:val="26"/>
        </w:rPr>
        <w:t xml:space="preserve">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DA4F77">
        <w:rPr>
          <w:rFonts w:ascii="Times New Roman" w:hAnsi="Times New Roman" w:cs="Times New Roman"/>
          <w:sz w:val="26"/>
          <w:szCs w:val="26"/>
        </w:rPr>
        <w:t>3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321FA0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321FA0">
        <w:rPr>
          <w:rFonts w:ascii="Times New Roman" w:hAnsi="Times New Roman" w:cs="Times New Roman"/>
          <w:sz w:val="26"/>
          <w:szCs w:val="26"/>
        </w:rPr>
        <w:t xml:space="preserve"> по </w:t>
      </w:r>
      <w:r w:rsidR="00DA4F77">
        <w:rPr>
          <w:rFonts w:ascii="Times New Roman" w:hAnsi="Times New Roman" w:cs="Times New Roman"/>
          <w:sz w:val="26"/>
          <w:szCs w:val="26"/>
        </w:rPr>
        <w:t>7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ноября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DA4F77">
        <w:rPr>
          <w:rFonts w:ascii="Times New Roman" w:hAnsi="Times New Roman" w:cs="Times New Roman"/>
          <w:sz w:val="26"/>
          <w:szCs w:val="26"/>
        </w:rPr>
        <w:t>3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1E71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и и прогнозирования администрации </w:t>
      </w:r>
      <w:r w:rsidR="0049007C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21FA0"/>
    <w:rsid w:val="003417D4"/>
    <w:rsid w:val="0045105D"/>
    <w:rsid w:val="0049007C"/>
    <w:rsid w:val="005631C2"/>
    <w:rsid w:val="005A0DFD"/>
    <w:rsid w:val="00974878"/>
    <w:rsid w:val="009A62FA"/>
    <w:rsid w:val="00C74ACA"/>
    <w:rsid w:val="00DA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349F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Шипицына Екатерина Ивановна</cp:lastModifiedBy>
  <cp:revision>9</cp:revision>
  <cp:lastPrinted>2023-11-06T07:51:00Z</cp:lastPrinted>
  <dcterms:created xsi:type="dcterms:W3CDTF">2017-11-09T12:04:00Z</dcterms:created>
  <dcterms:modified xsi:type="dcterms:W3CDTF">2023-11-06T07:51:00Z</dcterms:modified>
</cp:coreProperties>
</file>