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D" w:rsidRDefault="00C47AA1" w:rsidP="00CB5C19">
      <w:pPr>
        <w:tabs>
          <w:tab w:val="left" w:pos="3420"/>
          <w:tab w:val="right" w:pos="9354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8.35pt;width:50.25pt;height:63pt;z-index:-251658240;mso-position-vertical:absolute;mso-position-vertical-relative:page" fillcolor="window">
            <v:imagedata r:id="rId8" o:title=""/>
            <w10:wrap anchory="page"/>
          </v:shape>
          <o:OLEObject Type="Embed" ProgID="Word.Picture.8" ShapeID="_x0000_s1026" DrawAspect="Content" ObjectID="_1733836321" r:id="rId9"/>
        </w:pict>
      </w:r>
      <w:r w:rsidR="0068072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B5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83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АКТУАЛЬНАЯ РЕДАКЦИЯ </w:t>
      </w:r>
    </w:p>
    <w:p w:rsidR="002062ED" w:rsidRPr="002062ED" w:rsidRDefault="002062ED" w:rsidP="002062ED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66F3" w:rsidRPr="008C4F16" w:rsidRDefault="00F966F3" w:rsidP="00BD6E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C4F16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F966F3" w:rsidRPr="00F966F3" w:rsidRDefault="00BD6EA3" w:rsidP="00BD6E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F966F3" w:rsidRPr="00F966F3" w:rsidRDefault="00F966F3" w:rsidP="00BD6E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FE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0911C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96F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5C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0C3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D6947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F966F3" w:rsidRPr="00FC5216" w:rsidRDefault="00F966F3" w:rsidP="00F966F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F966F3" w:rsidRPr="00F966F3" w:rsidRDefault="00F966F3" w:rsidP="00F966F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22E8" w:rsidRDefault="008822E8" w:rsidP="00882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F76F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мерах по обеспечению исполнения районного бюджета </w:t>
      </w:r>
    </w:p>
    <w:p w:rsidR="00996913" w:rsidRPr="007B65ED" w:rsidRDefault="00996913" w:rsidP="0099691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ред. пост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 25.03.2021 № 582</w:t>
      </w:r>
      <w:r w:rsidR="0068753E">
        <w:rPr>
          <w:rFonts w:ascii="Times New Roman" w:eastAsia="Times New Roman" w:hAnsi="Times New Roman"/>
          <w:sz w:val="28"/>
          <w:szCs w:val="28"/>
          <w:lang w:eastAsia="ru-RU"/>
        </w:rPr>
        <w:t>, от 3.06.2021 № 1158</w:t>
      </w:r>
      <w:r w:rsidR="007F5B5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60C33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="00BA5043"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="007F5B5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A60C33">
        <w:rPr>
          <w:rFonts w:ascii="Times New Roman" w:eastAsia="Times New Roman" w:hAnsi="Times New Roman"/>
          <w:sz w:val="28"/>
          <w:szCs w:val="28"/>
          <w:lang w:eastAsia="ru-RU"/>
        </w:rPr>
        <w:t xml:space="preserve"> № 142</w:t>
      </w:r>
      <w:r w:rsidR="004370DF">
        <w:rPr>
          <w:rFonts w:ascii="Times New Roman" w:eastAsia="Times New Roman" w:hAnsi="Times New Roman"/>
          <w:sz w:val="28"/>
          <w:szCs w:val="28"/>
          <w:lang w:eastAsia="ru-RU"/>
        </w:rPr>
        <w:t>, от 11.07.2022 № 1454</w:t>
      </w:r>
      <w:r w:rsidR="00DC65A1">
        <w:rPr>
          <w:rFonts w:ascii="Times New Roman" w:eastAsia="Times New Roman" w:hAnsi="Times New Roman"/>
          <w:sz w:val="28"/>
          <w:szCs w:val="28"/>
          <w:lang w:eastAsia="ru-RU"/>
        </w:rPr>
        <w:t>, от 02.09.2022 № 1940</w:t>
      </w:r>
      <w:r w:rsidR="00EC56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56FB" w:rsidRPr="00D415F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15FF" w:rsidRPr="00D415FF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="00EC56FB" w:rsidRPr="00D415FF">
        <w:rPr>
          <w:rFonts w:ascii="Times New Roman" w:eastAsia="Times New Roman" w:hAnsi="Times New Roman"/>
          <w:sz w:val="28"/>
          <w:szCs w:val="28"/>
          <w:lang w:eastAsia="ru-RU"/>
        </w:rPr>
        <w:t>12.2022 №</w:t>
      </w:r>
      <w:r w:rsidR="00D415FF" w:rsidRPr="00D415FF">
        <w:rPr>
          <w:rFonts w:ascii="Times New Roman" w:eastAsia="Times New Roman" w:hAnsi="Times New Roman"/>
          <w:sz w:val="28"/>
          <w:szCs w:val="28"/>
          <w:lang w:eastAsia="ru-RU"/>
        </w:rPr>
        <w:t xml:space="preserve"> 3062</w:t>
      </w:r>
      <w:r w:rsidRPr="00D415F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96913" w:rsidRPr="00DF76F7" w:rsidRDefault="00996913" w:rsidP="00882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822E8" w:rsidRPr="00DF76F7" w:rsidRDefault="008822E8" w:rsidP="00D62D9F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2E8" w:rsidRPr="00DF76F7" w:rsidRDefault="008822E8" w:rsidP="00F30929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6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«О бюджетном устройстве и бюджетном процессе в муниципальном образовании «Приморский муниципальный район», утвержденным </w:t>
      </w:r>
      <w:r w:rsidR="00F3092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76F7">
        <w:rPr>
          <w:rFonts w:ascii="Times New Roman" w:hAnsi="Times New Roman" w:cs="Times New Roman"/>
          <w:b w:val="0"/>
          <w:sz w:val="28"/>
          <w:szCs w:val="28"/>
        </w:rPr>
        <w:t>ешением Собрания депутатов муниципального образования «Приморский муниципальный район» от 20</w:t>
      </w:r>
      <w:r w:rsidR="00D024EC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DF76F7">
        <w:rPr>
          <w:rFonts w:ascii="Times New Roman" w:hAnsi="Times New Roman" w:cs="Times New Roman"/>
          <w:b w:val="0"/>
          <w:sz w:val="28"/>
          <w:szCs w:val="28"/>
        </w:rPr>
        <w:t>2008</w:t>
      </w:r>
      <w:r w:rsidR="00D024E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3092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F76F7">
        <w:rPr>
          <w:rFonts w:ascii="Times New Roman" w:hAnsi="Times New Roman" w:cs="Times New Roman"/>
          <w:b w:val="0"/>
          <w:sz w:val="28"/>
          <w:szCs w:val="28"/>
        </w:rPr>
        <w:t xml:space="preserve">№ 217 </w:t>
      </w:r>
      <w:r w:rsidRPr="00DF76F7">
        <w:rPr>
          <w:rFonts w:ascii="Times New Roman" w:hAnsi="Times New Roman"/>
          <w:b w:val="0"/>
          <w:sz w:val="28"/>
          <w:szCs w:val="28"/>
        </w:rPr>
        <w:t>администрация муниципального образования</w:t>
      </w:r>
      <w:r w:rsidRPr="00DF76F7">
        <w:rPr>
          <w:rFonts w:ascii="Times New Roman" w:hAnsi="Times New Roman"/>
          <w:sz w:val="28"/>
          <w:szCs w:val="28"/>
        </w:rPr>
        <w:t xml:space="preserve"> </w:t>
      </w:r>
      <w:r w:rsidRPr="00DF76F7">
        <w:rPr>
          <w:rFonts w:ascii="Times New Roman" w:hAnsi="Times New Roman"/>
          <w:spacing w:val="60"/>
          <w:sz w:val="28"/>
          <w:szCs w:val="28"/>
        </w:rPr>
        <w:t>постановляет:</w:t>
      </w:r>
    </w:p>
    <w:p w:rsidR="008822E8" w:rsidRPr="00DF76F7" w:rsidRDefault="008822E8" w:rsidP="0072596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Главные распорядители, распорядители и получатели средств районного бюджета обеспечивают</w:t>
      </w:r>
      <w:r w:rsidRPr="00DF76F7">
        <w:rPr>
          <w:rFonts w:ascii="Times New Roman" w:hAnsi="Times New Roman"/>
          <w:sz w:val="28"/>
          <w:szCs w:val="28"/>
          <w:lang w:eastAsia="ru-RU"/>
        </w:rPr>
        <w:t xml:space="preserve"> в пределах доведенных лимитов бюджетных обязательств, бюджетных ассигнований своевременное исполнение расходных обязательств </w:t>
      </w:r>
      <w:r w:rsidRPr="00DF76F7">
        <w:rPr>
          <w:rFonts w:ascii="Times New Roman" w:hAnsi="Times New Roman"/>
          <w:sz w:val="28"/>
          <w:szCs w:val="28"/>
        </w:rPr>
        <w:t>муниципального образования «Приморский муниципальный район» Архангельской области (далее – МО «Приморский муниципальный район»</w:t>
      </w:r>
      <w:r w:rsidRPr="00DF76F7">
        <w:rPr>
          <w:rFonts w:ascii="Times New Roman" w:hAnsi="Times New Roman"/>
          <w:sz w:val="28"/>
          <w:szCs w:val="28"/>
          <w:lang w:eastAsia="ru-RU"/>
        </w:rPr>
        <w:t xml:space="preserve">), финансовое обеспечение которых осуществляется за счет средств районного бюджета, и принимают меры по недопущению образования (снижению) кредиторской задолженности районного бюджета, а также кредиторской задолженности подведомственных муниципальных бюджетных учреждений </w:t>
      </w:r>
      <w:r w:rsidR="00D62D9F">
        <w:rPr>
          <w:rFonts w:ascii="Times New Roman" w:hAnsi="Times New Roman"/>
          <w:sz w:val="28"/>
          <w:szCs w:val="28"/>
          <w:lang w:eastAsia="ru-RU"/>
        </w:rPr>
        <w:t>МО</w:t>
      </w:r>
      <w:r w:rsidRPr="00DF76F7">
        <w:rPr>
          <w:rFonts w:ascii="Times New Roman" w:hAnsi="Times New Roman"/>
          <w:sz w:val="28"/>
          <w:szCs w:val="28"/>
        </w:rPr>
        <w:t xml:space="preserve"> «Приморский муниципальный район».</w:t>
      </w:r>
    </w:p>
    <w:p w:rsidR="00F96FEC" w:rsidRPr="00DF76F7" w:rsidRDefault="009B2DE6" w:rsidP="00D62D9F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94D9E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обеспечения исполнения районного бюджета по доходам главные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администратор</w:t>
      </w:r>
      <w:r w:rsidR="00994D9E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ы (администраторы)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доходов  районного бюджета: </w:t>
      </w:r>
    </w:p>
    <w:p w:rsidR="00994D9E" w:rsidRPr="00DF76F7" w:rsidRDefault="00F96FEC" w:rsidP="00D62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94D9E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принимают меры </w:t>
      </w:r>
      <w:r w:rsidR="00994D9E" w:rsidRPr="00DF76F7">
        <w:rPr>
          <w:rFonts w:ascii="Times New Roman" w:hAnsi="Times New Roman"/>
          <w:sz w:val="28"/>
          <w:szCs w:val="28"/>
          <w:lang w:eastAsia="ru-RU"/>
        </w:rPr>
        <w:t>по обеспечению поступления в консолидированный бюджет МО «Приморский муниципальный район» налогов, сборов и других обязательных платежей, а также по сокращению задолженности по их уплате;</w:t>
      </w:r>
    </w:p>
    <w:p w:rsidR="00F96FEC" w:rsidRPr="00DF76F7" w:rsidRDefault="00994D9E" w:rsidP="00D62D9F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б) 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ют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администрирование неналоговых доходов в соответствии с постановлением Главы муниципального образования от 19 декабря 2008 года № 158 «Об утверждении порядка осуществления бюджетных полномочий главными администраторами доходов районного бюджета и главными администраторами источников финансирования дефицита районного бюджета»;</w:t>
      </w:r>
    </w:p>
    <w:p w:rsidR="00F96FEC" w:rsidRPr="00DF76F7" w:rsidRDefault="00994D9E" w:rsidP="00F96FE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в)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ежеквартально проводят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инвентаризацию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задолженности по неналоговым платежам</w:t>
      </w:r>
      <w:r w:rsidR="00F96FEC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районный бюджет с оценкой темпов ее изменения</w:t>
      </w:r>
      <w:r w:rsidR="006554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Установить перечень уполномоченных организаций по расходованию межбюджетных трансфертов, составлению и предоставлению отчетности о целевом использовании межбюджетных трансфертов, поступающих в районный бюджет из </w:t>
      </w: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других уровней бюджетной системы Российской Федерации, согласно приложению № 1 к настоящему постановлению.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Установить, что исполнение районного бюджета организуется на основе сводной бюджетной росписи и кассового плана, составление и ведение которых осуществляет финансовое управление администрации муниципального образования «Приморский муниципальный район» (далее – финансовое управление) в установленных им порядках. </w:t>
      </w:r>
    </w:p>
    <w:p w:rsidR="00FB7A65" w:rsidRDefault="00FB7A65" w:rsidP="00FB7A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A65">
        <w:rPr>
          <w:rFonts w:ascii="Times New Roman" w:eastAsia="Times New Roman" w:hAnsi="Times New Roman"/>
          <w:bCs/>
          <w:sz w:val="28"/>
          <w:szCs w:val="28"/>
          <w:lang w:eastAsia="ru-RU"/>
        </w:rPr>
        <w:t>5. Управление Федерального казначейства по Архангельской области и Ненецкому автономному округу:</w:t>
      </w:r>
    </w:p>
    <w:p w:rsidR="00FB7A65" w:rsidRPr="00FB7A65" w:rsidRDefault="00FB7A65" w:rsidP="00FB7A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A65">
        <w:rPr>
          <w:rFonts w:ascii="Times New Roman" w:eastAsia="Times New Roman" w:hAnsi="Times New Roman"/>
          <w:bCs/>
          <w:sz w:val="28"/>
          <w:szCs w:val="28"/>
          <w:lang w:eastAsia="ru-RU"/>
        </w:rPr>
        <w:t>1) в соответствии со статьей 220.2 Бюджетного кодекса Российской Федерации осуществляет отдельные функции финансового управления муниципального образования «Приморский муниципальный район» на основании обращения о передаче отдельных функций финансового органа бюджета муниципального образования;</w:t>
      </w:r>
    </w:p>
    <w:p w:rsidR="008822E8" w:rsidRDefault="00FB7A65" w:rsidP="00FB7A65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A65">
        <w:rPr>
          <w:rFonts w:ascii="Times New Roman" w:eastAsia="Times New Roman" w:hAnsi="Times New Roman"/>
          <w:bCs/>
          <w:sz w:val="28"/>
          <w:szCs w:val="28"/>
          <w:lang w:eastAsia="ru-RU"/>
        </w:rPr>
        <w:t>2) осуществляет контроль, предусмотренный частью 5 статьи 99 Федерального закона от 5 апреля 2013 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</w:r>
      <w:r w:rsidR="008822E8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7A65" w:rsidRPr="00FC015F" w:rsidRDefault="00FB7A65" w:rsidP="00FB7A65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A60C33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27.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01.2022 №</w:t>
      </w:r>
      <w:r w:rsidR="00A60C33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142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Pr="00DF76F7" w:rsidRDefault="008822E8" w:rsidP="00FB7A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FB7A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</w:t>
      </w:r>
      <w:r w:rsidRPr="00DF76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DF76F7">
          <w:rPr>
            <w:rFonts w:ascii="Times New Roman" w:hAnsi="Times New Roman"/>
            <w:sz w:val="28"/>
            <w:szCs w:val="28"/>
            <w:lang w:eastAsia="ru-RU"/>
          </w:rPr>
          <w:t>пунктом 5 статьи 242</w:t>
        </w:r>
      </w:hyperlink>
      <w:r w:rsidRPr="00DF76F7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главные администраторы доходов районного бюджета, уполномоченные на использование субвенций, субсидий и иных межбюджетных трансфертов, имеющих целевое назначение, из бюджетов бюджетной системы Российской Федерации, обеспечивают в течение первых 15 рабочих дней текущего финансового года возврат не использованных на</w:t>
      </w:r>
      <w:r w:rsidR="008A252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76F7">
        <w:rPr>
          <w:rFonts w:ascii="Times New Roman" w:hAnsi="Times New Roman"/>
          <w:sz w:val="28"/>
          <w:szCs w:val="28"/>
          <w:lang w:eastAsia="ru-RU"/>
        </w:rPr>
        <w:t xml:space="preserve"> 1 января текущего финансового года на счете районного бюджета и на счетах бюджетов сельских поселений остатков указанных межбюджетных </w:t>
      </w:r>
      <w:r w:rsidRPr="00DF76F7">
        <w:rPr>
          <w:rFonts w:ascii="Times New Roman" w:hAnsi="Times New Roman"/>
          <w:sz w:val="28"/>
          <w:szCs w:val="28"/>
          <w:lang w:eastAsia="ru-RU"/>
        </w:rPr>
        <w:lastRenderedPageBreak/>
        <w:t>трансфертов в соответствующий бюджет, из которого они были ранее предоставлены,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Установить, что главные администраторы доходов районного бюджета (главные администраторы источников финансирования дефицита бюджета):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направляют в доход областного бюджета не использованные на 1 января </w:t>
      </w:r>
      <w:r w:rsidR="00682401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текущего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 года на счете районного бюджета остатки субвенций, субсидий и иных межбюджетных трансфертов, имеющих целевое назначение, предоставленных за счет средств областного бюджета, и поступившие в районный бюджет доходы от возврата указанных остатков из бюджетов поселений, а в случае их возврата из областного бюджета для использования на те же цели, – направляют указанные средства на те же цели;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направляют в бюджеты поселений на те же цели поступившие в районный бюджет неиспользованные на 1 января </w:t>
      </w:r>
      <w:r w:rsidR="00682401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текущего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 года на счетах бюджетов поселений остатки субвенций, субсидий и иных межбюджетных трансфертов, имеющих целевое назначение, предоставленных за счет средств районного бюджета, при установлении наличия потребности в них в соответствии с решениями главных администраторов доходов районного бюджета по соответствующему коду доходов, установленному бюджетной классификацией Российской Федерации;</w:t>
      </w:r>
    </w:p>
    <w:p w:rsidR="008822E8" w:rsidRPr="00DF76F7" w:rsidRDefault="008822E8" w:rsidP="008822E8">
      <w:pPr>
        <w:pStyle w:val="2"/>
        <w:tabs>
          <w:tab w:val="left" w:pos="1080"/>
        </w:tabs>
        <w:spacing w:line="276" w:lineRule="auto"/>
        <w:rPr>
          <w:bCs/>
          <w:sz w:val="28"/>
          <w:szCs w:val="28"/>
        </w:rPr>
      </w:pPr>
      <w:r w:rsidRPr="00DF76F7">
        <w:rPr>
          <w:sz w:val="28"/>
          <w:szCs w:val="28"/>
        </w:rPr>
        <w:t>направляют в доход областного бюджета поступившие от организаций на счет районного бюджета доходы от возврата субсидий имеющих целевое назначение, предоставленных за счет средств областного бюджета, а в случае их возврата из областного бюджета для использования на те же цели, – направляют указанные средства на те же цели;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корректируют план по доходам районного бюджета по возвратам в областной бюджет и от возврата в районный бюджет бюджетами бюджетной системы Российской Федерации и организациями остатков субсидий, субвенций, иных межбюджетных трансфертов, имеющих целевое назначение, прошлых лет, в случае отклонения от объемов, утвержденных решением о бюджете, с одновременным изменением плана по источникам финансирования дефицита бюджета.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суммы неиспользованных остатков межбюджетных трансфертов в форме субсидий, субвенций и иных межбюджетных трансфертов, имеющих целевое назначение, подлежащих возврату в бюджеты другого уровня, финансовое управление вносит соответствующие изменения в кассовый план исполнения районного бюджета текущего финансового года.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Ответственным исполнителям муниципальных программ </w:t>
      </w:r>
      <w:r w:rsidR="00FF6809">
        <w:rPr>
          <w:rFonts w:ascii="Times New Roman" w:eastAsia="Times New Roman" w:hAnsi="Times New Roman"/>
          <w:bCs/>
          <w:sz w:val="28"/>
          <w:szCs w:val="28"/>
          <w:lang w:eastAsia="ru-RU"/>
        </w:rPr>
        <w:t>МО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«Приморский муниципальный район»:</w:t>
      </w:r>
    </w:p>
    <w:p w:rsidR="008822E8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 принятии решений Собрания депутатов муниципального образования «Приморский муниципальный район» о внесении изменений и дополнений в решение о бюджете муниципального образования «Приморский муниципальный район»</w:t>
      </w:r>
      <w:r w:rsidR="00325374" w:rsidRPr="00325374">
        <w:rPr>
          <w:sz w:val="28"/>
          <w:szCs w:val="28"/>
        </w:rPr>
        <w:t xml:space="preserve"> </w:t>
      </w:r>
      <w:r w:rsidR="00325374" w:rsidRPr="00325374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Архангельской области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приведение муниципальных программ в соответствие с указанными решениями не позднее трех месяцев со дня вступления решений в силу; </w:t>
      </w:r>
    </w:p>
    <w:p w:rsidR="00325374" w:rsidRPr="00FC015F" w:rsidRDefault="00325374" w:rsidP="00325374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A60C33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27.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01.2022 №</w:t>
      </w:r>
      <w:r w:rsidR="00A60C33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142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достижение утвержденных целевых показателей соответ</w:t>
      </w:r>
      <w:r w:rsidR="006A0E24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ствующих муниципальных программ;</w:t>
      </w:r>
    </w:p>
    <w:p w:rsidR="006A0E24" w:rsidRPr="00DF76F7" w:rsidRDefault="006A0E24" w:rsidP="000D33FB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обеспечить соответствие утвержденных целевых показателей соответствующих муниципальных программ целям достижения результата (ов) регионального проекта, </w:t>
      </w:r>
      <w:r w:rsidR="00614574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обеспечивающего достижение целей, показателей и результатов федеральных проектов.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Главным распорядителям средств районного бюджета, органам местной администрации, осуществляющим функции и полномочия учредителя: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в пределах выделенных объемов финансирования своевременное исполнение расходных обязательств, финансирование которых осуществляется за счет средств районного бюджета, и принять меры по недопущению образования (роста) кредиторской задолженности;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предоставление субсидий муниципальным бюджетным учреждениям на финансовое обеспечение выполнения муниципального задания на основании заключенных соглашений о порядке и условиях предоставления субсидий на финансовое обеспечение выполнения муниципального задания для муниципальных учреждений не реже одного раза в квартал;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в)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осуществлять мониторинг состояния кредиторской задолженности подведомственных муниципальных бюджетных учреждений, принимать меры по недопущению образования (роста) кредиторской задолженности подведомственных муниципальных бюджетных учреждений;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осуществлять мониторинг текущего исполнения районного бюджета в разрезе подведомственных муниципальных бюджетных учреждений;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д)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ежемесячно представлять в финансовое управление отчет о просроченной кредиторской задолженности по обязательствам бюджетных учреждений, подведомственных соответствующему главному распорядителю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средств районного бюджета, по форме и в сроки, установленные финансовым управлением;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е)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своевременное и качественное предоставление муниципальных услуг в пределах бюджетных ассигнований, утвержденных в районном бюджете;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ж)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обеспечить до 1 февраля текущего финансового года утверждение и размещение сбалансированных планов финансово-хозяйственной деятельности муниципальных бюджетных учреждений; 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з)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осуществлять </w:t>
      </w:r>
      <w:proofErr w:type="gramStart"/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соответствием показателей, предусмотренных в планах финансово-хозяйственной деятельности муниципальных бюджетных учреждений, принятым расходным обязательствам;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и)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исполнение подведомственными учреждениями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 июля 2011 года № 86н;</w:t>
      </w:r>
    </w:p>
    <w:p w:rsidR="008822E8" w:rsidRPr="00F96FEC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96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обеспечить возврат в районный бюджет средств в объеме остатков субсидий, предоставленных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отчетном финансовом</w:t>
      </w:r>
      <w:r w:rsidRPr="00F96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на 1 января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за отчетным финансовым годом</w:t>
      </w:r>
      <w:r w:rsidRPr="00F96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не достижением муниципальным бюджетным учреждением установленных муниципальным заданием показателей, характеризующих объем муниципальных услуг (работ);</w:t>
      </w:r>
      <w:proofErr w:type="gramEnd"/>
    </w:p>
    <w:p w:rsidR="008822E8" w:rsidRPr="00F96FEC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96FEC">
        <w:rPr>
          <w:rFonts w:ascii="Times New Roman" w:eastAsia="Times New Roman" w:hAnsi="Times New Roman"/>
          <w:bCs/>
          <w:sz w:val="28"/>
          <w:szCs w:val="28"/>
          <w:lang w:eastAsia="ru-RU"/>
        </w:rPr>
        <w:t>своевременно представлять сведения о численности и оплате труда работников сферы образования, культуры путем заполнения соответствующих форм в государственной информационной системе Архангельской области «Комплексная информационно-аналитическая система Архангельской области»;</w:t>
      </w:r>
    </w:p>
    <w:p w:rsidR="008822E8" w:rsidRPr="00F96FEC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6FEC">
        <w:rPr>
          <w:rFonts w:ascii="Times New Roman" w:eastAsia="Times New Roman" w:hAnsi="Times New Roman"/>
          <w:bCs/>
          <w:sz w:val="28"/>
          <w:szCs w:val="28"/>
          <w:lang w:eastAsia="ru-RU"/>
        </w:rPr>
        <w:t>м)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96FEC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осуществлять реализацию полномочий, финансирование которых предусмотрено за счет средств межбюджетных трансфертов из областного бюджета и бюджетов поселений, в пределах утвержденных сумм и в соответствии с целевым направлением;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установленный уровень софинансирования за счет средств районного бюджета при предоставлении субсидий из бюджетов других уровней, в том числе с учетом экономии при осуществлении закупок товаров (работ, услуг) для муниципальных нужд конкурентными способами определения поставщиков (подрядчиков, исполнителей);</w:t>
      </w:r>
    </w:p>
    <w:p w:rsidR="005E4EEF" w:rsidRPr="00C47AA1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оперативно доводить до финансового управления информацию, необходимую для внесения в реестр участников бюджетного процесса, а также юридических лиц, не являющихся участниками бюджетного процесса, и его актуализации, в соответствии с приложениями к приказу Министерства Финансов РФ от 23 декабря 2014 года № 163н</w:t>
      </w:r>
      <w:r w:rsidR="005E4EEF" w:rsidRPr="00C47AA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66D3F" w:rsidRPr="00C47AA1" w:rsidRDefault="00766D3F" w:rsidP="00FC015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AA1">
        <w:rPr>
          <w:rFonts w:ascii="Times New Roman" w:eastAsia="Times New Roman" w:hAnsi="Times New Roman"/>
          <w:sz w:val="28"/>
          <w:szCs w:val="28"/>
          <w:lang w:eastAsia="ru-RU"/>
        </w:rPr>
        <w:t>п)</w:t>
      </w:r>
      <w:r w:rsidRPr="00C47A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обеспечивают перечисление средств местного бюджета подведомственным муниципальным бюджетным учреждениям МО «Приморский муниципальный район» на счета, открытые учреждениям </w:t>
      </w:r>
      <w:r w:rsidRPr="00C47AA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Pr="00C47A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Управлении Федерального казначейства по Архангельской области </w:t>
      </w:r>
      <w:r w:rsidRPr="00C47AA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Ненецкому автономному округу</w:t>
      </w:r>
      <w:r w:rsidRPr="00C47A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015F" w:rsidRPr="00684DAC" w:rsidRDefault="00FC015F" w:rsidP="00684DA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C47AA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C47AA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766D3F" w:rsidRPr="00B27CCD" w:rsidRDefault="00766D3F" w:rsidP="00766D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р)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представляют в финансовое управление:</w:t>
      </w:r>
    </w:p>
    <w:p w:rsidR="00766D3F" w:rsidRPr="00B27CCD" w:rsidRDefault="00766D3F" w:rsidP="006A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плановых назначениях и кассовых расходах на осуществление бюджетных инвестиций в форме капитальных вложений 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br/>
        <w:t>в объекты капитального строительства муниципальной собственности МО «Приморский муниципальный район» или приобретение объектов недвижимого имущества в муниципальную собственнос</w:t>
      </w:r>
      <w:r w:rsidR="00E83841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ть МО «Приморский муниципальный 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E4328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B27CCD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28 декабря 2016 года № 243н «О составе и порядке размещения и предоставления информации на</w:t>
      </w:r>
      <w:proofErr w:type="gramEnd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едином портале бюджетной системы Российской Федерации» ежемесячно, до 10-го числа месяца, следующего за </w:t>
      </w:r>
      <w:proofErr w:type="gramStart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форме, согласно приложению № </w:t>
      </w:r>
      <w:r w:rsidR="000D33FB" w:rsidRPr="00B27CC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и № </w:t>
      </w:r>
      <w:r w:rsidR="000D33FB" w:rsidRPr="00B27CC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45C" w:rsidRPr="00B27CC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постановлению;</w:t>
      </w:r>
    </w:p>
    <w:p w:rsidR="00766D3F" w:rsidRPr="00B27CCD" w:rsidRDefault="00766D3F" w:rsidP="00165B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субсидиях, в том числе грантах в форме субсидий, юридическим лицам, индивидуальным предпринимателям, а также физическим лицам - производителям товаров, работ, услуг в соответствии 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hyperlink r:id="rId12" w:history="1">
        <w:r w:rsidRPr="00B27CC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«ж» пункта 3</w:t>
        </w:r>
      </w:hyperlink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постановлением Правительства Российской Федерации от 18 сентября 2020 года № 1492, не позднее семи рабочих дней, следующих за днем принятия решения </w:t>
      </w:r>
      <w:r w:rsidR="00705152" w:rsidRPr="00B27CC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о бюджете</w:t>
      </w:r>
      <w:r w:rsidR="00F42BCD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397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Архангельской области 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D3397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решений о внесении изменений </w:t>
      </w:r>
      <w:r w:rsidR="00165BAA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D3397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и дополнений в решение о бюджете муниципального образования «Приморский муниципальный район»</w:t>
      </w:r>
      <w:r w:rsidR="00ED3397" w:rsidRPr="00B27CCD">
        <w:rPr>
          <w:sz w:val="28"/>
          <w:szCs w:val="28"/>
        </w:rPr>
        <w:t xml:space="preserve"> </w:t>
      </w:r>
      <w:r w:rsidR="00ED3397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Архангельской области</w:t>
      </w:r>
      <w:r w:rsidR="00165BAA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форме, согласно приложению № </w:t>
      </w:r>
      <w:r w:rsidR="00095061" w:rsidRPr="00B27C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33FB" w:rsidRPr="00B27C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 </w:t>
      </w:r>
      <w:proofErr w:type="gramEnd"/>
    </w:p>
    <w:p w:rsidR="00766D3F" w:rsidRPr="00705152" w:rsidRDefault="008D545C" w:rsidP="00684D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CCD">
        <w:rPr>
          <w:rFonts w:ascii="Times New Roman" w:eastAsia="Times New Roman" w:hAnsi="Times New Roman"/>
          <w:sz w:val="28"/>
          <w:szCs w:val="28"/>
          <w:lang w:eastAsia="ru-RU"/>
        </w:rPr>
        <w:t>Главные распорядители средств районного бюджета ф</w:t>
      </w:r>
      <w:r w:rsidR="00766D3F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ормируют планы мероприятий по достижению результатов предоставления субсидий, в том </w:t>
      </w:r>
      <w:r w:rsidR="00766D3F" w:rsidRPr="00B27C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числе грантов в форме субсидий, юридическим лицам, индивидуальным предпринимателям, а также физическим лицам - производителям товаров, работ, услуг (за исключением субсидий, в том числе грантов в форме субсидий, если расходные обязательства по предоставлению указанных субсидий софинансируются путем предоставления межбюджетных трансфертов, имеющих целевое назначение, из федерального бюджета), обеспечивают предоставление отчетов о их реализации и сведения </w:t>
      </w:r>
      <w:r w:rsidR="00705152" w:rsidRPr="00B27CC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6D3F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о мониторинге главными распорядителями средств районного бюджета достижения результатов предоставления указанных субсидий (далее – сведения о мониторинге) в соответствии с </w:t>
      </w:r>
      <w:hyperlink r:id="rId13" w:history="1">
        <w:r w:rsidR="00766D3F" w:rsidRPr="00B27CCD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="00766D3F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</w:t>
      </w:r>
      <w:r w:rsidR="00705152" w:rsidRPr="00B27CCD">
        <w:rPr>
          <w:rFonts w:ascii="Times New Roman" w:eastAsia="Times New Roman" w:hAnsi="Times New Roman"/>
          <w:sz w:val="28"/>
          <w:szCs w:val="28"/>
          <w:lang w:eastAsia="ru-RU"/>
        </w:rPr>
        <w:t>т 29 сентября 2021 года № 138н</w:t>
      </w:r>
      <w:r w:rsidR="00766D3F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152" w:rsidRPr="00B27CC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приказ № 138н). Сведения о мониторинге по форме приложения № 4 к приказу № 138н, в срок не позднее пяти рабочих дней после срока для предоставления отчетности </w:t>
      </w:r>
      <w:r w:rsidR="00705152" w:rsidRPr="00B27CCD">
        <w:rPr>
          <w:rFonts w:ascii="Times New Roman" w:eastAsia="Times New Roman" w:hAnsi="Times New Roman"/>
          <w:sz w:val="28"/>
          <w:szCs w:val="28"/>
          <w:lang w:eastAsia="ru-RU"/>
        </w:rPr>
        <w:br/>
        <w:t>о достижении значений результатов, указанного в соглашении, предоставлять в финансовое управление.».</w:t>
      </w:r>
    </w:p>
    <w:p w:rsidR="00684DAC" w:rsidRPr="00FC015F" w:rsidRDefault="00684DAC" w:rsidP="00684DAC">
      <w:pPr>
        <w:tabs>
          <w:tab w:val="left" w:pos="1134"/>
        </w:tabs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Главным распорядителям средств районного бюджета, осуществляющим предоставление межбюджетных трансфертов бюджетам муниципальных образований поселений: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осуществлять предоставление межбюджетных трансфертов в соответствии с объемом бюджетных ассигнований, утвержденным в районном бюджете для каждого муниципального образования поселения, и с учетом требований, установленных порядком предоставления межбюджетных трансфертов и (или) заключенными соглашениями (договорами) о предоставлении межбюджетных трансфертов;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осуществлять мероприятия по своевременному и эффективному использованию муниципальными образованиями поселений бюджетных средств, имеющих целевое назначение, с целью недопущения образования неиспользованных остатков указанных средств.</w:t>
      </w:r>
    </w:p>
    <w:p w:rsidR="008822E8" w:rsidRPr="00DF76F7" w:rsidRDefault="008822E8" w:rsidP="00F76591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Рекомендовать органам местного самоуправления сельских поселений </w:t>
      </w:r>
      <w:r w:rsidR="00F76591">
        <w:rPr>
          <w:rFonts w:ascii="Times New Roman" w:eastAsia="Times New Roman" w:hAnsi="Times New Roman"/>
          <w:bCs/>
          <w:sz w:val="28"/>
          <w:szCs w:val="28"/>
          <w:lang w:eastAsia="ru-RU"/>
        </w:rPr>
        <w:t>МО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«Приморский муниципальный район»: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своевременно предоставлять главным распорядителям средств районного бюджета (в соответствии с ведомственной структурой расходов районного бюджета на текущий год и плановый период) реквизиты счетов и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коды администраторов доходов местных бюджетов по соответствующим межбюджетным трансфертам на основании решений о бюджетах поселений;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исполнение подведомственными муниципальными учреждениями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 июля 2011 года № 86н;</w:t>
      </w:r>
    </w:p>
    <w:p w:rsidR="008822E8" w:rsidRPr="00DF76F7" w:rsidRDefault="008822E8" w:rsidP="00FC3887">
      <w:pPr>
        <w:pStyle w:val="ConsPlusNormal"/>
        <w:spacing w:line="276" w:lineRule="auto"/>
        <w:ind w:firstLine="709"/>
        <w:jc w:val="both"/>
      </w:pPr>
      <w:r w:rsidRPr="00DF76F7">
        <w:rPr>
          <w:rFonts w:eastAsia="Times New Roman"/>
          <w:bCs/>
        </w:rPr>
        <w:t>в)</w:t>
      </w:r>
      <w:r w:rsidRPr="00DF76F7">
        <w:t xml:space="preserve"> обеспечить 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по оплате коммунальных услуг и по обеспечению бесперебойного функционирования социальной и жилищно-коммунальной сферы;</w:t>
      </w:r>
    </w:p>
    <w:p w:rsidR="008822E8" w:rsidRPr="00DF76F7" w:rsidRDefault="008822E8" w:rsidP="00FC3887">
      <w:pPr>
        <w:pStyle w:val="ConsPlusNormal"/>
        <w:spacing w:line="276" w:lineRule="auto"/>
        <w:ind w:firstLine="709"/>
        <w:jc w:val="both"/>
      </w:pPr>
      <w:r w:rsidRPr="00DF76F7">
        <w:t>г) не допускать образования (обеспечить снижение) просроченной кредиторской и дебиторской задолженности по расходным обязательствам муниципальных образований, финансирование которых осуществляется за счет средств местных бюджетов;</w:t>
      </w:r>
    </w:p>
    <w:p w:rsidR="008822E8" w:rsidRPr="0092505B" w:rsidRDefault="008822E8" w:rsidP="0092505B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д)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эффективно и своевременно использовать бюджетные средства, в том числе имеющие целевое назначение, полученные из районного бюджета, с целью недопущения образования неиспользованных остатков указанных средств</w:t>
      </w:r>
      <w:r w:rsidR="0092505B" w:rsidRPr="0092505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11.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Установить, что получатели средств районного бюджета, бюджетные учреждения при заключении контрактов (договоров) в сфере закупок товаров, работ, услуг (далее – контракт (договор) вправе предусматривать авансовые платежи (предварительную оплату):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размере до 100 процентов суммы контракта (договора), при этом, для получателей средств районного бюджета – не более объема доведенных лимитов бюджетных обязательств на соответствующий финансовый год: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услуги связи, подписку на издания в печатном и в электронном виде и их приобретение;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обучение на курсах повышения квалификации, участие в семинарах, конференциях, форумах (включая оплату проживания в период нахождения в командировке), проведение и участие в выставочно-ярмарочных мероприятиях;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приобретение авиа- и железнодорожных билетов, билетов для проезда городским и пригородным транспортом;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обязательное страхование гражданской ответственности владельцев транспортных средств;</w:t>
      </w:r>
    </w:p>
    <w:p w:rsidR="008822E8" w:rsidRPr="00DF76F7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закупку иных товаров, работ и услуг на сумму не более 5 тыс. рублей;</w:t>
      </w:r>
    </w:p>
    <w:p w:rsidR="008822E8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размерах, установленных пунктом 5 Порядка расчетов за природный газ, утвержденного постановлением Правительства Российской Федерации от 4 апреля 2000 года № 294, пунктом 34.1 Правил организации теплоснабжения в Российской Федерации, утвержденных постановлением Правительства Российской Федерации от 8 августа 2012 года № 808,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4 мая 2012 года № 442 «О функционировании розничных рынков электрической энергии, полном и (или) частичном ограничении режима потребления электрической энергии», (при этом, для получателей средств районного бюджета – не более объема доведенных лимитов бюджетных обязательств на соответствующий финансовый год), – по </w:t>
      </w:r>
      <w:r w:rsidR="009B7BD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контрактам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9B7BDE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договорам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) на поставку</w:t>
      </w:r>
      <w:r w:rsidR="00E54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43D5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природного газа,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тепловой энергии </w:t>
      </w:r>
      <w:r w:rsidR="00E543D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и электрической энергии;</w:t>
      </w:r>
    </w:p>
    <w:p w:rsidR="00684DAC" w:rsidRPr="00684DAC" w:rsidRDefault="00684DAC" w:rsidP="00684DA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7A5933" w:rsidRPr="007A5933" w:rsidRDefault="007A5933" w:rsidP="000B6A86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933">
        <w:rPr>
          <w:rFonts w:ascii="Times New Roman" w:eastAsia="Times New Roman" w:hAnsi="Times New Roman"/>
          <w:bCs/>
          <w:sz w:val="28"/>
          <w:szCs w:val="28"/>
          <w:lang w:eastAsia="ru-RU"/>
        </w:rPr>
        <w:t>в)</w:t>
      </w:r>
      <w:r w:rsidR="00603DB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A5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размере, установленном </w:t>
      </w:r>
      <w:hyperlink r:id="rId14" w:history="1">
        <w:r w:rsidRPr="007A593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Правилами</w:t>
        </w:r>
      </w:hyperlink>
      <w:r w:rsidRPr="007A5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года № 861, - по договорам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7A5933" w:rsidRPr="00357D75" w:rsidRDefault="007A5933" w:rsidP="007A593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color w:val="0070C0"/>
          <w:lang w:eastAsia="ru-RU"/>
        </w:rPr>
      </w:pPr>
      <w:r w:rsidRPr="00357D75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A60C33" w:rsidRPr="00357D75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27.</w:t>
      </w:r>
      <w:r w:rsidRPr="00357D75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01.2022 №</w:t>
      </w:r>
      <w:r w:rsidR="00A60C33" w:rsidRPr="00357D75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142</w:t>
      </w:r>
      <w:r w:rsidRPr="00357D75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0F57F7" w:rsidRDefault="00603DBB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F57F7" w:rsidRPr="000F57F7">
        <w:rPr>
          <w:rFonts w:ascii="Times New Roman" w:eastAsia="Times New Roman" w:hAnsi="Times New Roman"/>
          <w:bCs/>
          <w:sz w:val="28"/>
          <w:szCs w:val="28"/>
          <w:lang w:eastAsia="ru-RU"/>
        </w:rPr>
        <w:t>в размере, установленном Правилами подключения (технологического присоединения) объектов капитального строительства</w:t>
      </w:r>
      <w:r w:rsidR="000F57F7" w:rsidRPr="000F57F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года № 2130, по договорам об осуществлении технологического присоединения объектов капитального строительства к централизованным системам горячего водоснабжения, холодного водоснабжения и (или) водоотведения»;</w:t>
      </w:r>
    </w:p>
    <w:p w:rsidR="000F57F7" w:rsidRPr="00357D75" w:rsidRDefault="000F57F7" w:rsidP="000F57F7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color w:val="0070C0"/>
          <w:lang w:eastAsia="ru-RU"/>
        </w:rPr>
      </w:pPr>
      <w:r w:rsidRPr="00357D75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(подпункт «г» введен постановлением от 02.09.2022 № 1940)</w:t>
      </w:r>
    </w:p>
    <w:p w:rsidR="008822E8" w:rsidRPr="00DF76F7" w:rsidRDefault="00DA23BC" w:rsidP="00EF533E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8822E8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822E8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822E8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размере до 30 процентов от суммы контракта (договора) (кроме того, для получателей средств районного бюджета – не более 30 процентов доведенных лимитов бюджетных обязательств на соответствующий </w:t>
      </w:r>
      <w:r w:rsidR="008822E8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финансовый год), если иное не предусмотрено федеральным и областным законодательством, иными нормативными правовыми актами</w:t>
      </w:r>
      <w:r w:rsidR="008822E8" w:rsidRPr="00B27CCD"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  <w:t>:</w:t>
      </w:r>
      <w:r w:rsidR="00EF533E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- </w:t>
      </w:r>
      <w:r w:rsidR="008822E8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расходам, источником финансового обеспечения которых являются целевые межбюджетные трансферты из федерального и областного бюджет</w:t>
      </w:r>
      <w:r w:rsidR="00097E99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8822E8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97E99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822E8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расходы, в целях софинансирования которых предоставляются субсидии из федерального и областного бюджетов;</w:t>
      </w:r>
    </w:p>
    <w:p w:rsidR="00684DAC" w:rsidRPr="00684DAC" w:rsidRDefault="00B27CCD" w:rsidP="00684DA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</w:t>
      </w:r>
      <w:r w:rsidR="00684DAC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 w:rsidR="00684DAC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="00684DAC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="00684DAC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Default="00DA23BC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822E8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822E8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размере до 15 процентов от суммы контракта (договора) (кроме того, для получателей средств районного бюджета – не более 15 процентов доведенных лимитов бюджетных обязательств на соответствующий финансовый год), если иное не предусмотрено федеральным и областным законодательством – по расходам, источником финансового обеспечения которых являются целевые межбюджетные трансферты из областного бюджета, а также расходы, в целях софинансирования которых предоставляются</w:t>
      </w:r>
      <w:r w:rsidR="00DB0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из областного бюджета;</w:t>
      </w:r>
    </w:p>
    <w:p w:rsidR="00DB0872" w:rsidRDefault="00DA23BC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="00DB0872" w:rsidRPr="00DB0872">
        <w:rPr>
          <w:rFonts w:ascii="Times New Roman" w:eastAsia="Times New Roman" w:hAnsi="Times New Roman"/>
          <w:bCs/>
          <w:sz w:val="28"/>
          <w:szCs w:val="28"/>
          <w:lang w:eastAsia="ru-RU"/>
        </w:rPr>
        <w:t>) в размере, не превышающем 90 процентов суммы контракта (договора), при наличии в указанных контрактах (договорах), а также в контрактах (договорах), заключаемых в рамках их исполнения, условия об осуществлении Управлением Федерального казначейства по Архангельской области и Ненецкому автономному округу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</w:t>
      </w:r>
      <w:r w:rsidR="00D962EB">
        <w:rPr>
          <w:rFonts w:ascii="Times New Roman" w:eastAsia="Times New Roman" w:hAnsi="Times New Roman"/>
          <w:bCs/>
          <w:sz w:val="28"/>
          <w:szCs w:val="28"/>
          <w:lang w:eastAsia="ru-RU"/>
        </w:rPr>
        <w:t>ательством Российской Федерации;</w:t>
      </w:r>
      <w:proofErr w:type="gramEnd"/>
    </w:p>
    <w:p w:rsidR="00D9382F" w:rsidRPr="002313B2" w:rsidRDefault="00D9382F" w:rsidP="007A593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(</w:t>
      </w:r>
      <w:r w:rsidR="00D70B74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под</w:t>
      </w: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пункт </w:t>
      </w:r>
      <w:r w:rsidR="00DA23BC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«</w:t>
      </w:r>
      <w:r w:rsidR="00D70B74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е)</w:t>
      </w:r>
      <w:r w:rsidR="00DA23BC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»</w:t>
      </w:r>
      <w:r w:rsidR="00D70B74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</w:t>
      </w: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введен постановлением от 25.03.2021</w:t>
      </w:r>
      <w:r w:rsidR="003E720F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№582</w:t>
      </w:r>
      <w:r w:rsidR="00DA23BC"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,в ред. пост от 02.09.2022 №1940</w:t>
      </w: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D70B74" w:rsidRDefault="00D70B74" w:rsidP="00D70B74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(пункты 11.1 и 11.2 введены постановлением от 11.07.2022 № 1454)</w:t>
      </w:r>
    </w:p>
    <w:p w:rsidR="00B63FF4" w:rsidRDefault="00B63FF4" w:rsidP="00B63FF4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з)</w:t>
      </w:r>
      <w:r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размере до 30 процентов от суммы контракта (договора) (кроме того, для получателей средств районного бюджета – не более 30 процентов доведенных лимитов бюджетных обязательств на соответствующий финансовый год), - по остальным контрактам (договорам)</w:t>
      </w:r>
      <w:r w:rsidR="00D962EB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3FF4" w:rsidRDefault="00B63FF4" w:rsidP="00B27CCD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(подпункт «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з</w:t>
      </w: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» введен постановлением от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28.12.2022</w:t>
      </w:r>
      <w:r w:rsidRPr="002313B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№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3062)</w:t>
      </w:r>
    </w:p>
    <w:p w:rsidR="00A8352A" w:rsidRDefault="00A8352A" w:rsidP="008C4E2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4465B">
        <w:rPr>
          <w:rFonts w:ascii="Times New Roman" w:eastAsiaTheme="minorHAnsi" w:hAnsi="Times New Roman"/>
          <w:bCs/>
          <w:sz w:val="28"/>
          <w:szCs w:val="28"/>
        </w:rPr>
        <w:t xml:space="preserve">11.1. </w:t>
      </w:r>
      <w:r w:rsidR="0054465B" w:rsidRPr="00D70B74">
        <w:rPr>
          <w:rFonts w:ascii="Times New Roman" w:eastAsiaTheme="minorHAnsi" w:hAnsi="Times New Roman"/>
          <w:bCs/>
          <w:sz w:val="28"/>
          <w:szCs w:val="28"/>
        </w:rPr>
        <w:t xml:space="preserve">Установить, что в 2022 году в части, не противоречащей положениям пункта 11 настоящего постановления, главные распорядители средств районного бюджета как получатели средств районного бюджета </w:t>
      </w:r>
      <w:r w:rsidR="0054465B" w:rsidRPr="00D70B74">
        <w:rPr>
          <w:rFonts w:ascii="Times New Roman" w:eastAsiaTheme="minorHAnsi" w:hAnsi="Times New Roman"/>
          <w:bCs/>
          <w:sz w:val="28"/>
          <w:szCs w:val="28"/>
        </w:rPr>
        <w:br/>
        <w:t xml:space="preserve">и подведомственные им получатели средств районного бюджета предусматривают в заключаемых ими контрактах (договорах), средства </w:t>
      </w:r>
      <w:r w:rsidR="0054465B" w:rsidRPr="00D70B74">
        <w:rPr>
          <w:rFonts w:ascii="Times New Roman" w:eastAsiaTheme="minorHAnsi" w:hAnsi="Times New Roman"/>
          <w:bCs/>
          <w:sz w:val="28"/>
          <w:szCs w:val="28"/>
        </w:rPr>
        <w:br/>
        <w:t>на финансовое обеспечение которых:</w:t>
      </w:r>
    </w:p>
    <w:p w:rsidR="00D70B74" w:rsidRPr="00D70B74" w:rsidRDefault="00D70B74" w:rsidP="00AC524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контракта </w:t>
      </w:r>
      <w:r w:rsidRPr="00D70B74">
        <w:rPr>
          <w:rFonts w:ascii="Times New Roman" w:eastAsiaTheme="minorHAnsi" w:hAnsi="Times New Roman"/>
          <w:bCs/>
          <w:sz w:val="28"/>
          <w:szCs w:val="28"/>
        </w:rPr>
        <w:lastRenderedPageBreak/>
        <w:t>(договора), но не более лимитов бюджетных обязательств, доведенных до получателей средств районного бюджета на указанные цели на соответствующий финансовый год;</w:t>
      </w:r>
    </w:p>
    <w:p w:rsidR="00D70B74" w:rsidRPr="00D70B74" w:rsidRDefault="00D70B74" w:rsidP="00D70B7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не подлежат казначейскому сопровождению, - авансовые платежи </w:t>
      </w:r>
      <w:r w:rsidRPr="00D70B74">
        <w:rPr>
          <w:rFonts w:ascii="Times New Roman" w:eastAsiaTheme="minorHAnsi" w:hAnsi="Times New Roman"/>
          <w:bCs/>
          <w:sz w:val="28"/>
          <w:szCs w:val="28"/>
        </w:rPr>
        <w:br/>
        <w:t>в размере до 50 процентов суммы контракта (договора), но не более лимитов бюджетных обязательств, доведенных до получателей средств районного бюджета на указанные цели на соответствующий финансовый год.</w:t>
      </w:r>
    </w:p>
    <w:p w:rsidR="00D70B74" w:rsidRPr="00D70B74" w:rsidRDefault="00D70B74" w:rsidP="00D70B7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В случае если исполнение контракта (договора), указанного в абзаце втором настоящего пункта, осуществляется в 2022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</w:t>
      </w:r>
      <w:r w:rsidRPr="00D70B74">
        <w:rPr>
          <w:rFonts w:ascii="Times New Roman" w:eastAsiaTheme="minorHAnsi" w:hAnsi="Times New Roman"/>
          <w:bCs/>
          <w:sz w:val="28"/>
          <w:szCs w:val="28"/>
        </w:rPr>
        <w:br/>
        <w:t xml:space="preserve">в оставшемся размере не позднее 1 февраля очередного финансового года без подтверждения поставки товаров (выполнения работ, оказания услуг) </w:t>
      </w:r>
      <w:r w:rsidRPr="00D70B74">
        <w:rPr>
          <w:rFonts w:ascii="Times New Roman" w:eastAsiaTheme="minorHAnsi" w:hAnsi="Times New Roman"/>
          <w:bCs/>
          <w:sz w:val="28"/>
          <w:szCs w:val="28"/>
        </w:rPr>
        <w:br/>
        <w:t>в объеме ранее выплаченного авансового платежа.</w:t>
      </w:r>
    </w:p>
    <w:p w:rsidR="00D70B74" w:rsidRDefault="00D70B74" w:rsidP="00D70B74">
      <w:pPr>
        <w:autoSpaceDE w:val="0"/>
        <w:autoSpaceDN w:val="0"/>
        <w:adjustRightInd w:val="0"/>
        <w:spacing w:before="280" w:after="240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11.2. Установить, что по соглашению сторон в соответствии с </w:t>
      </w:r>
      <w:hyperlink r:id="rId15" w:history="1">
        <w:r w:rsidRPr="00D70B74">
          <w:rPr>
            <w:rFonts w:ascii="Times New Roman" w:eastAsiaTheme="minorHAnsi" w:hAnsi="Times New Roman"/>
            <w:bCs/>
            <w:sz w:val="28"/>
            <w:szCs w:val="28"/>
          </w:rPr>
          <w:t>частью 65.1 статьи 112</w:t>
        </w:r>
      </w:hyperlink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№ 44-ФЗ и </w:t>
      </w:r>
      <w:r w:rsidRPr="00D70B74">
        <w:rPr>
          <w:rFonts w:ascii="Times New Roman" w:hAnsi="Times New Roman"/>
          <w:sz w:val="28"/>
          <w:szCs w:val="28"/>
        </w:rPr>
        <w:t xml:space="preserve">Порядком подготовки проектов распоряжений </w:t>
      </w:r>
      <w:r w:rsidRPr="00D70B74">
        <w:rPr>
          <w:rFonts w:ascii="Times New Roman" w:hAnsi="Times New Roman"/>
          <w:sz w:val="28"/>
          <w:szCs w:val="28"/>
          <w:lang w:bidi="ru-RU"/>
        </w:rPr>
        <w:t xml:space="preserve">администрации муниципального образования «Приморский муниципальный район» </w:t>
      </w:r>
      <w:r w:rsidRPr="00D70B74">
        <w:rPr>
          <w:rFonts w:ascii="Times New Roman" w:hAnsi="Times New Roman"/>
          <w:sz w:val="28"/>
          <w:szCs w:val="28"/>
        </w:rPr>
        <w:t xml:space="preserve">об изменении существенных условий </w:t>
      </w:r>
      <w:r w:rsidRPr="00D70B74">
        <w:rPr>
          <w:rFonts w:ascii="Times New Roman" w:hAnsi="Times New Roman"/>
          <w:sz w:val="28"/>
          <w:szCs w:val="28"/>
          <w:lang w:bidi="ru-RU"/>
        </w:rPr>
        <w:t xml:space="preserve">муниципального </w:t>
      </w:r>
      <w:r w:rsidRPr="00D70B74">
        <w:rPr>
          <w:rFonts w:ascii="Times New Roman" w:hAnsi="Times New Roman"/>
          <w:sz w:val="28"/>
          <w:szCs w:val="28"/>
        </w:rPr>
        <w:t>контракта на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</w:t>
      </w:r>
      <w:r w:rsidRPr="00D70B74">
        <w:rPr>
          <w:rFonts w:ascii="Times New Roman" w:eastAsiaTheme="minorHAnsi" w:hAnsi="Times New Roman"/>
          <w:bCs/>
          <w:sz w:val="28"/>
          <w:szCs w:val="28"/>
        </w:rPr>
        <w:t>, утвержденным постановлением администрации муниципального образования «Приморский муниципальный район» от 12 апреля 2022 года № 716, допускается изменение существенных условий контрактов (договоров), заключенных до дня вступления в силу постановления администрации муниципального образования «Приморский муниципальный район» от 11 июня 2022 года № 1454 «</w:t>
      </w:r>
      <w:r w:rsidRPr="00D70B7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«Приморский муниципальный район» от 12 января 2021 года № 39»</w:t>
      </w:r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, в части увеличения предусмотренных ими размеров авансовых платежей до размеров, определенных в </w:t>
      </w:r>
      <w:hyperlink w:anchor="Par0" w:history="1">
        <w:r w:rsidRPr="00D70B74">
          <w:rPr>
            <w:rFonts w:ascii="Times New Roman" w:eastAsiaTheme="minorHAnsi" w:hAnsi="Times New Roman"/>
            <w:bCs/>
            <w:sz w:val="28"/>
            <w:szCs w:val="28"/>
          </w:rPr>
          <w:t>пункте 11.1</w:t>
        </w:r>
      </w:hyperlink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 настоящего постановления, с соблюдением размера обеспечения исполнения контракта (договора), устанавливаемого в соответствии с </w:t>
      </w:r>
      <w:hyperlink r:id="rId16" w:history="1">
        <w:r w:rsidRPr="00D70B74">
          <w:rPr>
            <w:rFonts w:ascii="Times New Roman" w:eastAsiaTheme="minorHAnsi" w:hAnsi="Times New Roman"/>
            <w:bCs/>
            <w:sz w:val="28"/>
            <w:szCs w:val="28"/>
          </w:rPr>
          <w:t>частью 6 статьи 96</w:t>
        </w:r>
      </w:hyperlink>
      <w:r w:rsidRPr="00D70B74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№ 44-ФЗ.</w:t>
      </w:r>
    </w:p>
    <w:p w:rsidR="008822E8" w:rsidRPr="00DF76F7" w:rsidRDefault="008822E8" w:rsidP="00D70B74">
      <w:pPr>
        <w:autoSpaceDE w:val="0"/>
        <w:autoSpaceDN w:val="0"/>
        <w:adjustRightInd w:val="0"/>
        <w:spacing w:before="280" w:after="240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12. Казенные учреждения, органы местного самоуправления </w:t>
      </w:r>
      <w:r w:rsidR="001D63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органы местной администрации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осуществляют (с учетом необходимости исполнения не оплаченных на начало текущего финансового года 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районного бюджета на текущий финансовый год и на плановый период, в пределах доведенных лимитов бюджетных обязательств на соответствующий финансовый год.</w:t>
      </w:r>
    </w:p>
    <w:p w:rsidR="008822E8" w:rsidRPr="00DF76F7" w:rsidRDefault="008822E8" w:rsidP="008C4E2E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контрактов (договоров) с превышением срока действия доведенных лимитов бюджетных обязательств осуществляется </w:t>
      </w:r>
      <w:r w:rsidR="008C4E2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72 Бюджетного кодекса Российской Федерации.</w:t>
      </w:r>
    </w:p>
    <w:p w:rsidR="008822E8" w:rsidRPr="00C671EF" w:rsidRDefault="008822E8" w:rsidP="0068753E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>13.</w:t>
      </w:r>
      <w:r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порядок использования</w:t>
      </w:r>
      <w:r w:rsidR="0068753E"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восстановления в состав</w:t>
      </w:r>
      <w:r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зарезервированных</w:t>
      </w:r>
      <w:r w:rsidR="0068753E"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средств, предусмотренных на погашение кредиторской задолженности и на исполнение судебных актов, предусматривающих обращение взыскания на средства бюджета, на обеспечение софинансирования отдельных мероприятий государственных, муниципальных и иных программ, в том числе на восстановление остатков и возврат в вышестоящий бюджет целевых средств в рамках проверок контрольно-надзорных органов согласно приложению № 2 к настоящему постановлению.</w:t>
      </w:r>
    </w:p>
    <w:p w:rsidR="0068753E" w:rsidRPr="0068753E" w:rsidRDefault="0068753E" w:rsidP="00564303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13.1 </w:t>
      </w:r>
      <w:r w:rsidRPr="00C671EF">
        <w:rPr>
          <w:rFonts w:ascii="Times New Roman" w:hAnsi="Times New Roman"/>
          <w:bCs/>
          <w:sz w:val="28"/>
          <w:szCs w:val="28"/>
        </w:rPr>
        <w:t>Утвердить порядок использования и восстановления в состав зарезервированных, средств, предусмотренных на</w:t>
      </w:r>
      <w:r w:rsidRPr="00C671EF">
        <w:rPr>
          <w:rFonts w:ascii="Times New Roman" w:hAnsi="Times New Roman"/>
          <w:b/>
          <w:sz w:val="28"/>
          <w:szCs w:val="28"/>
        </w:rPr>
        <w:t xml:space="preserve"> </w:t>
      </w:r>
      <w:r w:rsidRPr="00C671EF">
        <w:rPr>
          <w:rFonts w:ascii="Times New Roman" w:hAnsi="Times New Roman"/>
          <w:sz w:val="28"/>
          <w:szCs w:val="28"/>
        </w:rPr>
        <w:t>реализацию инициативных проектов,</w:t>
      </w:r>
      <w:r w:rsidRPr="00C671EF">
        <w:rPr>
          <w:rFonts w:ascii="Times New Roman" w:hAnsi="Times New Roman"/>
          <w:bCs/>
          <w:sz w:val="28"/>
          <w:szCs w:val="28"/>
        </w:rPr>
        <w:t xml:space="preserve"> согласно приложению № 8 к настоящему постановлению.</w:t>
      </w:r>
    </w:p>
    <w:p w:rsidR="008822E8" w:rsidRPr="00D62D9F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14.</w:t>
      </w: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порядок использования зарезервированных средств, предусмотренных на дорожную деятельность согласно приложению № 3 к настоящему постановлению.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целях реализации условий соглашения о предоставлении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на софинансирование вопросов местного значения: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главным распорядителям средств районного бюджета и главам муниципальных образований </w:t>
      </w:r>
      <w:r w:rsidR="009B7B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сельских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поселений обеспечить отсутствие на 1 января фактически занятых штатных единиц муниципальных учреждений и муниципальных органов, за исключением финансируемых за счет субвенций из областного и федерального бюджетов, с заработной платой ниже минимального размера оплаты труда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главным распорядителям средств районного бюджета и главам муниципальных образований сельских поселений обеспечить отсутствие по состоянию на первое число каждого месяца текущего года и на 1 января </w:t>
      </w:r>
      <w:r w:rsidR="00E12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года,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за текущим годом просроченной кредиторской задолженности консолидированного бюджета муниципального образования по социально значимым направлениям</w:t>
      </w:r>
      <w:r w:rsidR="002C79FB"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по налоговым и другим обязательным платежам (включая пени и штрафы)</w:t>
      </w:r>
      <w:r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социально значимыми направлениями понимаются расходы на фонд оплаты труда, взносы по обязательному социальному страхованию на выплаты денежного содержания и иные выплаты работникам, на реализацию мер социальной поддержки отдельных категорий граждан (включая пени и штрафы). Проводить своевременную сверку информации с Управлением Федеральной налоговой службы по Архангельской области и Ненецкому автономному округу </w:t>
      </w:r>
      <w:r w:rsidR="00E12CE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о задолженности и обеспечить отсутствие расхождений с данными бухгалтерской отчетности;</w:t>
      </w:r>
    </w:p>
    <w:p w:rsidR="00AC5246" w:rsidRPr="00FC015F" w:rsidRDefault="00B27CCD" w:rsidP="00AC5246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</w:t>
      </w:r>
      <w:r w:rsidR="00AC5246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 w:rsidR="00AC5246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="00AC5246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="00AC5246"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CE9">
        <w:rPr>
          <w:rFonts w:ascii="Times New Roman" w:eastAsia="Times New Roman" w:hAnsi="Times New Roman"/>
          <w:bCs/>
          <w:sz w:val="28"/>
          <w:szCs w:val="28"/>
          <w:lang w:eastAsia="ru-RU"/>
        </w:rPr>
        <w:t>в)</w:t>
      </w: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главным распорядителям средств районного бюджета обеспечить представление в финансовое управление не позднее 15 числа месяца следующего за отчетным кварталом отчеты: </w:t>
      </w:r>
    </w:p>
    <w:p w:rsidR="008822E8" w:rsidRPr="00D62D9F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расходах на выплату минимального </w:t>
      </w:r>
      <w:proofErr w:type="gramStart"/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, по форме согласно приложению № 5 к настоящему постановлению;</w:t>
      </w:r>
    </w:p>
    <w:p w:rsidR="008822E8" w:rsidRDefault="008822E8" w:rsidP="008822E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о достижении значений показателей результативности по форме согласно приложению № 6 к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настоящему пос</w:t>
      </w:r>
      <w:r w:rsidR="00E12CE9">
        <w:rPr>
          <w:rFonts w:ascii="Times New Roman" w:eastAsia="Times New Roman" w:hAnsi="Times New Roman"/>
          <w:bCs/>
          <w:sz w:val="28"/>
          <w:szCs w:val="28"/>
          <w:lang w:eastAsia="ru-RU"/>
        </w:rPr>
        <w:t>тановлению;</w:t>
      </w:r>
    </w:p>
    <w:p w:rsidR="00E12CE9" w:rsidRDefault="00E12CE9" w:rsidP="00E12CE9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CCD">
        <w:rPr>
          <w:rFonts w:ascii="Times New Roman" w:eastAsia="Times New Roman" w:hAnsi="Times New Roman"/>
          <w:bCs/>
          <w:sz w:val="28"/>
          <w:szCs w:val="28"/>
          <w:lang w:eastAsia="ru-RU"/>
        </w:rPr>
        <w:t>о достижении целевого показателя уровень средней заработной платы по форме согласно приложению № 9 к настоящему постановлению.</w:t>
      </w:r>
    </w:p>
    <w:p w:rsidR="00E12CE9" w:rsidRPr="00E12CE9" w:rsidRDefault="00E12CE9" w:rsidP="00E12CE9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(</w:t>
      </w:r>
      <w:r w:rsidR="007B4D3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пп. </w:t>
      </w:r>
      <w:proofErr w:type="gramStart"/>
      <w:r w:rsidR="007B4D3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введен</w:t>
      </w:r>
      <w:proofErr w:type="gramEnd"/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постановлени</w:t>
      </w:r>
      <w:r w:rsidR="007B4D3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ем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от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B27CCD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E12CE9" w:rsidRPr="00ED5FD6" w:rsidRDefault="00E12CE9" w:rsidP="00E12CE9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управлению образования </w:t>
      </w:r>
      <w:r w:rsidRPr="00ED5FD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«Приморский муниципальный район» </w:t>
      </w: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управлению культуры </w:t>
      </w:r>
      <w:r w:rsidRPr="00ED5FD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«Приморский муниципальный район» (далее соответственно - </w:t>
      </w: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образования,</w:t>
      </w:r>
      <w:r w:rsidRPr="00ED5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управлению культуры) обеспечить достижение целевого показателя в размере не менее 96-ти процентов к – уровню средней заработной платы педагогических работников муниципальных образовательных организаций дополнительного образования в целом по муниципальному образованию за текущий финансовый год (по данным министерства образования Архангельской</w:t>
      </w:r>
      <w:proofErr w:type="gramEnd"/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области); </w:t>
      </w:r>
    </w:p>
    <w:p w:rsidR="00E12CE9" w:rsidRPr="00AC5246" w:rsidRDefault="00E12CE9" w:rsidP="00E12CE9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ED5FD6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ED5FD6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E12CE9" w:rsidRDefault="00E12CE9" w:rsidP="00E12CE9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>д)</w:t>
      </w: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управлению культуры обеспечить достижение целевого показателя в размере не менее 96-ти процентов к – уровню средней заработной платы </w:t>
      </w:r>
      <w:r w:rsidRPr="00ED5FD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работников муниципальных учреждений культуры в целом по муниципальному образованию за текущий финансовый год (по данным министерства культуры Архангельской области);</w:t>
      </w:r>
    </w:p>
    <w:p w:rsidR="00E12CE9" w:rsidRDefault="00E12CE9" w:rsidP="00E12CE9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F072EB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F072EB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E12CE9" w:rsidRDefault="00E12CE9" w:rsidP="0030757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>е)</w:t>
      </w:r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управлению </w:t>
      </w:r>
      <w:r w:rsidRPr="00C27A9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инфраструктурному развитию и муниципальному хозяйству администрации муниципального образования «Приморский муниципальный район» </w:t>
      </w:r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обеспечить количество заключений (в отношении многоквартирных домов, признанных аварийными и подлежащими сносу </w:t>
      </w:r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результате физического износа с 1 января 2017 года по </w:t>
      </w:r>
      <w:r w:rsidR="00307573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31 декабря 2020 года), выполненных в 2023 году в соответствии </w:t>
      </w:r>
      <w:r w:rsidR="00307573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>с методическими рекомендациями по оценке качества технических заключений специализированных организаций по обследованиям многоквартирных домов</w:t>
      </w:r>
      <w:proofErr w:type="gramEnd"/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признания аварийной категории их технического состояния, утвержденных государственной корпорацией – Фондом содействия реформированию жилищно-коммунального хозяйства, не ниже</w:t>
      </w:r>
      <w:r w:rsidR="00307573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учтенного при расчете субсидии.</w:t>
      </w:r>
    </w:p>
    <w:p w:rsidR="00AC5246" w:rsidRPr="00AC5246" w:rsidRDefault="00AC5246" w:rsidP="00AC5246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C27A9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.2022 № </w:t>
      </w:r>
      <w:r w:rsidR="00C27A9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16.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Управлению культуры и управлению образования: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обеспечить достижение значений показателей результативности исполнения мероприятий, в целях софинансирования которых предоставляется субсидия из областного бюджета бюджету муниципального образования «Приморский муниципальный район» </w:t>
      </w:r>
      <w:r w:rsidR="009B7B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Архангельской области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сельских населенных пунктах, рабочих поселках (поселках городского типа), а именно – отсутствие кредиторской задолженности по расходам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сельских населенных пунктах, рабочих поселках (поселках городского типа) по состоянию на 1 января года следующего за отчетным;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обеспечить представление в финансовое управление не позднее 15 числа месяца следующего за отчетным кварталом отчет «О достижении </w:t>
      </w: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значений показателей результативности», по форме согласно приложению</w:t>
      </w:r>
      <w:r w:rsidR="00BA504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62D9F">
        <w:rPr>
          <w:rFonts w:ascii="Times New Roman" w:eastAsia="Times New Roman" w:hAnsi="Times New Roman"/>
          <w:bCs/>
          <w:sz w:val="28"/>
          <w:szCs w:val="28"/>
          <w:lang w:eastAsia="ru-RU"/>
        </w:rPr>
        <w:t>№ 7 к настоящему постановлению.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17. В случае невыполнения условий указанных в подпунктах «а» - </w:t>
      </w:r>
      <w:r w:rsidR="0042628B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C4E2E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2628B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15</w:t>
      </w:r>
      <w:r w:rsidR="008C4E2E" w:rsidRPr="00C27A92">
        <w:rPr>
          <w:rFonts w:ascii="Times New Roman" w:eastAsia="Times New Roman" w:hAnsi="Times New Roman"/>
          <w:bCs/>
          <w:sz w:val="28"/>
          <w:szCs w:val="28"/>
          <w:lang w:eastAsia="ru-RU"/>
        </w:rPr>
        <w:t>, пункте 16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постановления глава муниципального образования, применяет к должностным лицам органов местного самоуправления, чьи действия (бездействие) привели к нарушению указанных условий, меры дисциплинарной ответственности в соответствии с законодательством Российской Федерации.</w:t>
      </w:r>
    </w:p>
    <w:p w:rsidR="008822E8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Органу местной администрации, осуществляющему функции </w:t>
      </w:r>
      <w:r w:rsidR="008216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>и полномочия учредителя принять меры по недопущению невыполнения подведомственными</w:t>
      </w:r>
      <w:r w:rsidR="0082160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условий указанных</w:t>
      </w: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подпунктах </w:t>
      </w:r>
      <w:r w:rsidR="00ED7216">
        <w:rPr>
          <w:rFonts w:ascii="Times New Roman" w:eastAsia="Times New Roman" w:hAnsi="Times New Roman"/>
          <w:sz w:val="28"/>
          <w:szCs w:val="28"/>
          <w:lang w:eastAsia="ru-RU"/>
        </w:rPr>
        <w:br/>
        <w:t>«а»</w:t>
      </w: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21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7216" w:rsidRPr="00C27A92">
        <w:rPr>
          <w:rFonts w:ascii="Times New Roman" w:eastAsia="Times New Roman" w:hAnsi="Times New Roman"/>
          <w:sz w:val="28"/>
          <w:szCs w:val="28"/>
          <w:lang w:eastAsia="ru-RU"/>
        </w:rPr>
        <w:t>«е</w:t>
      </w:r>
      <w:r w:rsidR="0082160E" w:rsidRPr="00C27A92">
        <w:rPr>
          <w:rFonts w:ascii="Times New Roman" w:eastAsia="Times New Roman" w:hAnsi="Times New Roman"/>
          <w:sz w:val="28"/>
          <w:szCs w:val="28"/>
          <w:lang w:eastAsia="ru-RU"/>
        </w:rPr>
        <w:t>» пункта 15</w:t>
      </w:r>
      <w:r w:rsidR="00ED7216" w:rsidRPr="00C27A92">
        <w:rPr>
          <w:rFonts w:ascii="Times New Roman" w:eastAsia="Times New Roman" w:hAnsi="Times New Roman"/>
          <w:sz w:val="28"/>
          <w:szCs w:val="28"/>
          <w:lang w:eastAsia="ru-RU"/>
        </w:rPr>
        <w:t>, пункте 16 настоящего постановления</w:t>
      </w:r>
      <w:r w:rsidR="0082160E" w:rsidRPr="00C27A9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реализовать право по привлечению виновных должностных лиц к дисциплинарной ответственности.</w:t>
      </w:r>
    </w:p>
    <w:p w:rsidR="00AC5246" w:rsidRPr="00FC015F" w:rsidRDefault="00AC5246" w:rsidP="00AC5246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(в редакции постановления от </w:t>
      </w:r>
      <w:r w:rsidR="00C27A9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28.</w:t>
      </w:r>
      <w:r>
        <w:rPr>
          <w:rFonts w:ascii="Times New Roman" w:eastAsia="Times New Roman" w:hAnsi="Times New Roman"/>
          <w:b/>
          <w:bCs/>
          <w:i/>
          <w:color w:val="0070C0"/>
          <w:lang w:eastAsia="ru-RU"/>
        </w:rPr>
        <w:t>12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.2022 №</w:t>
      </w:r>
      <w:r w:rsidR="00C27A92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 3062</w:t>
      </w:r>
      <w:r w:rsidRPr="00FC015F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)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18.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случае если исполнение переданных полномочий по организации образовательного процесса на территории </w:t>
      </w:r>
      <w:r w:rsidR="009B7BDE">
        <w:rPr>
          <w:rFonts w:ascii="Times New Roman" w:eastAsia="Times New Roman" w:hAnsi="Times New Roman"/>
          <w:bCs/>
          <w:sz w:val="28"/>
          <w:szCs w:val="28"/>
          <w:lang w:eastAsia="ru-RU"/>
        </w:rPr>
        <w:t>МО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«Приморский муниципальный район» осуществляется таким образом, что выделенных бюджетных средств недостаточно, то данный случай не может являться основанием для увеличения бюджетных ассигнований по отрасли «Образование».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19.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Установить, что финансирование Приморской территориальной избирательной комиссии производится через лицевой счет, открытый администрации муниципального образования «Приморский муниципальный район» в Управлении Федерального казначейства по Архангельской области</w:t>
      </w:r>
      <w:r w:rsidR="00F21F68" w:rsidRPr="00F21F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1F68"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и Ненецкому автономному округу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. Средства, выделенные на проведение выборов и референдумов, администрация муниципального образования «Приморский муниципальный район» с лицевого счета перечисляет в полном объеме на счет, открытый в отделении Архангельск в г. Архангельске для осуществления соответствующих расходов. После проведения выборов неиспользованные целевые средства подлежат возврату в районный бюджет в установленном порядке.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обеспечения исполнения законодательства в части финансирования избирательной кампании заместителю главы местной администрации, начальнику управления по развитию местного самоуправления и социальной политике обеспечить своевременное представление в течение года в финансовое управление информации о датах официального опубликования (публикации) решений о назначении выборов.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20.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Установить, что экономия по результатам осуществления муниципальными заказчиками закупок товаров (работ, услуг) для муниципальных нужд конкурентными способами определения поставщиков (подрядчиков, исполнителей) (за исключением запроса котировок и запроса 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предложений) подлежит консолидации в районном бюджете в соответствии с порядком, утвержденным постановлением администрации муниципального образования «Приморский муниципальный район»</w:t>
      </w:r>
      <w:r w:rsidR="00BA504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от 28 декабря 2017 года № 954.</w:t>
      </w:r>
      <w:proofErr w:type="gramEnd"/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>21.</w:t>
      </w:r>
      <w:r w:rsidRPr="00DF76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Отделу контрольно-ревизионной работы администрации муниципального образования «Приморский муниципальный район» обеспечить качественное осуществление контрольной деятельности за обеспечением правомерного, целевого и эффективного использования средств районного бюджета.</w:t>
      </w:r>
    </w:p>
    <w:p w:rsidR="008822E8" w:rsidRPr="00DF76F7" w:rsidRDefault="008822E8" w:rsidP="008822E8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488" w:rsidRPr="00DF76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76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со дня его подписания. </w:t>
      </w:r>
    </w:p>
    <w:p w:rsidR="008822E8" w:rsidRPr="00DF76F7" w:rsidRDefault="008822E8" w:rsidP="008822E8">
      <w:pPr>
        <w:tabs>
          <w:tab w:val="left" w:pos="1080"/>
        </w:tabs>
        <w:spacing w:after="0" w:line="240" w:lineRule="auto"/>
        <w:ind w:right="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2E8" w:rsidRPr="00F966F3" w:rsidRDefault="008822E8" w:rsidP="008822E8">
      <w:pPr>
        <w:tabs>
          <w:tab w:val="left" w:pos="1080"/>
        </w:tabs>
        <w:spacing w:after="0" w:line="240" w:lineRule="auto"/>
        <w:ind w:right="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В.А. Рудкина</w:t>
      </w: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822E8" w:rsidSect="00E44211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65ED" w:rsidRPr="007B65ED" w:rsidRDefault="007B65ED" w:rsidP="007B65ED">
      <w:pPr>
        <w:spacing w:after="0" w:line="240" w:lineRule="auto"/>
        <w:ind w:left="4536" w:right="-2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B65ED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 № 1</w:t>
      </w:r>
    </w:p>
    <w:p w:rsidR="007B65ED" w:rsidRDefault="007B65ED" w:rsidP="007B65ED">
      <w:pPr>
        <w:spacing w:after="0" w:line="240" w:lineRule="auto"/>
        <w:ind w:left="4536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5E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муниципального образования «Приморский муниципальный район» от 12 января 2021 года № 39</w:t>
      </w:r>
    </w:p>
    <w:p w:rsidR="005C63C9" w:rsidRDefault="007B65ED" w:rsidP="001B3335">
      <w:pPr>
        <w:spacing w:after="0" w:line="240" w:lineRule="auto"/>
        <w:ind w:left="4536" w:right="-2"/>
        <w:jc w:val="center"/>
        <w:rPr>
          <w:rFonts w:ascii="Times New Roman" w:eastAsia="Times New Roman" w:hAnsi="Times New Roman"/>
          <w:b/>
          <w:i/>
          <w:color w:val="0070C0"/>
          <w:lang w:eastAsia="ru-RU"/>
        </w:rPr>
      </w:pPr>
      <w:r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(в ред. пост</w:t>
      </w:r>
      <w:r w:rsidR="00951453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ановления</w:t>
      </w:r>
      <w:r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от 25.03.2021 № 582</w:t>
      </w:r>
      <w:r w:rsidR="00951453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;</w:t>
      </w:r>
    </w:p>
    <w:p w:rsidR="001B3335" w:rsidRPr="005C63C9" w:rsidRDefault="00951453" w:rsidP="001B3335">
      <w:pPr>
        <w:spacing w:after="0" w:line="240" w:lineRule="auto"/>
        <w:ind w:left="4536" w:right="-2"/>
        <w:jc w:val="center"/>
        <w:rPr>
          <w:rFonts w:ascii="Times New Roman" w:eastAsia="Times New Roman" w:hAnsi="Times New Roman"/>
          <w:b/>
          <w:i/>
          <w:color w:val="0070C0"/>
          <w:lang w:eastAsia="ru-RU"/>
        </w:rPr>
      </w:pPr>
      <w:r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от </w:t>
      </w:r>
      <w:r w:rsidR="00A60C33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27.</w:t>
      </w:r>
      <w:r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01.2022 №</w:t>
      </w:r>
      <w:r w:rsidR="00A60C33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142</w:t>
      </w:r>
      <w:r w:rsidR="00133A1B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, от 11.07.2022 № 1454</w:t>
      </w:r>
      <w:r w:rsidR="00AC5246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,</w:t>
      </w:r>
      <w:r w:rsidR="005C63C9">
        <w:rPr>
          <w:rFonts w:ascii="Times New Roman" w:eastAsia="Times New Roman" w:hAnsi="Times New Roman"/>
          <w:b/>
          <w:i/>
          <w:color w:val="0070C0"/>
          <w:lang w:eastAsia="ru-RU"/>
        </w:rPr>
        <w:br/>
      </w:r>
      <w:r w:rsidR="001B3335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от </w:t>
      </w:r>
      <w:r w:rsidR="00C27A92">
        <w:rPr>
          <w:rFonts w:ascii="Times New Roman" w:eastAsia="Times New Roman" w:hAnsi="Times New Roman"/>
          <w:b/>
          <w:i/>
          <w:color w:val="0070C0"/>
          <w:lang w:eastAsia="ru-RU"/>
        </w:rPr>
        <w:t>28</w:t>
      </w:r>
      <w:r w:rsidR="001B3335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.12.2022</w:t>
      </w:r>
      <w:r w:rsidR="00C27A92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</w:t>
      </w:r>
      <w:r w:rsidR="005C63C9">
        <w:rPr>
          <w:rFonts w:ascii="Times New Roman" w:eastAsia="Times New Roman" w:hAnsi="Times New Roman"/>
          <w:b/>
          <w:i/>
          <w:color w:val="0070C0"/>
          <w:lang w:eastAsia="ru-RU"/>
        </w:rPr>
        <w:t>№</w:t>
      </w:r>
      <w:r w:rsidR="00C27A92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3062</w:t>
      </w:r>
      <w:r w:rsidR="007B65ED" w:rsidRPr="005C63C9">
        <w:rPr>
          <w:rFonts w:ascii="Times New Roman" w:eastAsia="Times New Roman" w:hAnsi="Times New Roman"/>
          <w:b/>
          <w:i/>
          <w:color w:val="0070C0"/>
          <w:lang w:eastAsia="ru-RU"/>
        </w:rPr>
        <w:t>)</w:t>
      </w:r>
    </w:p>
    <w:p w:rsidR="001B3335" w:rsidRPr="001B3335" w:rsidRDefault="001B3335" w:rsidP="001B3335">
      <w:pPr>
        <w:spacing w:after="0" w:line="240" w:lineRule="auto"/>
        <w:ind w:left="4536" w:right="-2"/>
        <w:jc w:val="center"/>
        <w:rPr>
          <w:rFonts w:ascii="Times New Roman" w:eastAsia="Times New Roman" w:hAnsi="Times New Roman"/>
          <w:i/>
          <w:color w:val="0070C0"/>
          <w:sz w:val="26"/>
          <w:szCs w:val="26"/>
          <w:lang w:eastAsia="ru-RU"/>
        </w:rPr>
      </w:pPr>
    </w:p>
    <w:p w:rsidR="001B3335" w:rsidRPr="001B3335" w:rsidRDefault="001B3335" w:rsidP="001B3335">
      <w:pPr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33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уполномоченных организаций по расходованию межбюджетных трансфертов, составлению и предоставлению отчетности о целевом использовании межбюджетных трансфертов, поступающих в районный бюджет из других уровней бюджетной системы Российской Федерации</w:t>
      </w:r>
    </w:p>
    <w:p w:rsidR="001B3335" w:rsidRPr="001B3335" w:rsidRDefault="001B3335" w:rsidP="001B3335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994"/>
      </w:tblGrid>
      <w:tr w:rsidR="001B3335" w:rsidRPr="001B3335" w:rsidTr="00E543D5">
        <w:trPr>
          <w:cantSplit/>
          <w:tblHeader/>
        </w:trPr>
        <w:tc>
          <w:tcPr>
            <w:tcW w:w="24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3335" w:rsidRPr="001B3335" w:rsidRDefault="001B3335" w:rsidP="001B3335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>Наименование уполномоченной организации</w:t>
            </w:r>
          </w:p>
        </w:tc>
        <w:tc>
          <w:tcPr>
            <w:tcW w:w="6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3335" w:rsidRPr="001B3335" w:rsidRDefault="001B3335" w:rsidP="001B3335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>Наименование межбюджетного трансферта</w:t>
            </w:r>
          </w:p>
        </w:tc>
      </w:tr>
      <w:tr w:rsidR="001B3335" w:rsidRPr="001B3335" w:rsidTr="00E543D5">
        <w:trPr>
          <w:cantSplit/>
          <w:trHeight w:val="381"/>
        </w:trPr>
        <w:tc>
          <w:tcPr>
            <w:tcW w:w="24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>Финансовое управление администрации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doub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ind w:right="28"/>
              <w:jc w:val="both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B3335" w:rsidRPr="001B3335" w:rsidTr="00E543D5">
        <w:trPr>
          <w:cantSplit/>
          <w:trHeight w:val="626"/>
        </w:trPr>
        <w:tc>
          <w:tcPr>
            <w:tcW w:w="2470" w:type="dxa"/>
            <w:vMerge/>
            <w:tcBorders>
              <w:top w:val="doub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ind w:right="28"/>
              <w:jc w:val="both"/>
              <w:rPr>
                <w:sz w:val="24"/>
                <w:szCs w:val="24"/>
                <w:lang w:eastAsia="ru-RU"/>
              </w:rPr>
            </w:pPr>
            <w:r w:rsidRPr="001B3335">
              <w:rPr>
                <w:rFonts w:ascii="Times New Roman" w:hAnsi="Times New Roman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софинансирование вопросов местного значения</w:t>
            </w:r>
          </w:p>
        </w:tc>
      </w:tr>
      <w:tr w:rsidR="001B3335" w:rsidRPr="001B3335" w:rsidTr="00E543D5">
        <w:trPr>
          <w:cantSplit/>
          <w:trHeight w:val="80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осуществление государственных полномочий по расчету и предоставлению местным бюджетам поселений дотаций на выравнивание бюджетной обеспеченности поселений</w:t>
            </w:r>
          </w:p>
        </w:tc>
      </w:tr>
      <w:tr w:rsidR="001B3335" w:rsidRPr="001B3335" w:rsidTr="00E543D5">
        <w:trPr>
          <w:cantSplit/>
          <w:trHeight w:val="442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 w:val="restart"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>Управление образования администрации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1B3335" w:rsidRPr="001B3335" w:rsidTr="00E543D5">
        <w:trPr>
          <w:cantSplit/>
          <w:trHeight w:val="61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реализацию образовательных программ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 xml:space="preserve">Субвенции бюджетам муниципальных районов на осуществление государственных полномочий по финансовому обеспечению оплаты стоимости набора продуктов питания в организациях отдыха детей </w:t>
            </w:r>
            <w:r w:rsidRPr="001B3335">
              <w:rPr>
                <w:rFonts w:ascii="Times New Roman" w:hAnsi="Times New Roman"/>
              </w:rPr>
              <w:br/>
              <w:t>и их оздоровления с дневным пребыванием детей в каникулярное время</w:t>
            </w:r>
          </w:p>
        </w:tc>
      </w:tr>
      <w:tr w:rsidR="001B3335" w:rsidRPr="001B3335" w:rsidTr="00E543D5">
        <w:trPr>
          <w:cantSplit/>
          <w:trHeight w:val="830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B3335" w:rsidRPr="001B3335" w:rsidTr="00E543D5">
        <w:trPr>
          <w:cantSplit/>
          <w:trHeight w:val="1152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 Архангельской области</w:t>
            </w:r>
          </w:p>
        </w:tc>
      </w:tr>
      <w:tr w:rsidR="001B3335" w:rsidRPr="001B3335" w:rsidTr="00E543D5">
        <w:trPr>
          <w:cantSplit/>
          <w:trHeight w:val="663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B3335" w:rsidRPr="001B3335" w:rsidTr="00E543D5">
        <w:trPr>
          <w:cantSplit/>
          <w:trHeight w:val="663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обеспечение условий для развития кадрового потенциала муниципальных образовательных организаций в Архангельской области</w:t>
            </w:r>
          </w:p>
        </w:tc>
      </w:tr>
      <w:tr w:rsidR="001B3335" w:rsidRPr="001B3335" w:rsidTr="00E543D5">
        <w:trPr>
          <w:cantSplit/>
          <w:trHeight w:val="1152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1B3335" w:rsidRPr="001B3335" w:rsidTr="00E543D5">
        <w:trPr>
          <w:cantSplit/>
          <w:trHeight w:val="141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 Архангельской области, которым не предусмотрено федеральное софинансирование</w:t>
            </w:r>
          </w:p>
        </w:tc>
      </w:tr>
      <w:tr w:rsidR="001B3335" w:rsidRPr="001B3335" w:rsidTr="00E543D5">
        <w:trPr>
          <w:cantSplit/>
          <w:trHeight w:val="74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Субсидии бюджетам муниципальных районов на обеспечение условий для организации безопасного подвоза обучающихся к месту обучения </w:t>
            </w:r>
            <w:r w:rsidRPr="001B3335">
              <w:rPr>
                <w:rFonts w:ascii="Times New Roman" w:hAnsi="Times New Roman"/>
              </w:rPr>
              <w:br/>
              <w:t>и обратно (учреждениям общего образования)</w:t>
            </w:r>
          </w:p>
        </w:tc>
      </w:tr>
      <w:tr w:rsidR="001B3335" w:rsidRPr="001B3335" w:rsidTr="00E543D5">
        <w:trPr>
          <w:cantSplit/>
          <w:trHeight w:val="7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оснащение муниципальных общеобразовательных организаций специальными транспортными средствами для перевозки детей</w:t>
            </w:r>
          </w:p>
        </w:tc>
      </w:tr>
      <w:tr w:rsidR="001B3335" w:rsidRPr="001B3335" w:rsidTr="00E543D5">
        <w:trPr>
          <w:cantSplit/>
          <w:trHeight w:val="7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Субсидии бюджетам муниципальных районов на создание </w:t>
            </w:r>
            <w:r w:rsidRPr="001B3335">
              <w:rPr>
                <w:rFonts w:ascii="Times New Roman" w:hAnsi="Times New Roman"/>
              </w:rPr>
              <w:br/>
              <w:t>в муниципальных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B3335" w:rsidRPr="001B3335" w:rsidTr="00E543D5">
        <w:trPr>
          <w:cantSplit/>
          <w:trHeight w:val="7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1 июня 2012 года № 761 </w:t>
            </w:r>
            <w:r w:rsidRPr="001B3335">
              <w:rPr>
                <w:rFonts w:ascii="Times New Roman" w:hAnsi="Times New Roman"/>
              </w:rPr>
              <w:br/>
              <w:t>«О Национальной стратегии действий в интересах детей на 2012-2017 годы»</w:t>
            </w:r>
          </w:p>
        </w:tc>
      </w:tr>
      <w:tr w:rsidR="001B3335" w:rsidRPr="001B3335" w:rsidTr="00E543D5">
        <w:trPr>
          <w:cantSplit/>
          <w:trHeight w:val="7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обеспечение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 (учреждениям общего образования)</w:t>
            </w:r>
          </w:p>
        </w:tc>
      </w:tr>
      <w:tr w:rsidR="001B3335" w:rsidRPr="001B3335" w:rsidTr="00E543D5">
        <w:trPr>
          <w:cantSplit/>
          <w:trHeight w:val="7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укрепление материально-технической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питания обучающихся, получающих начальное общее образование</w:t>
            </w:r>
          </w:p>
        </w:tc>
      </w:tr>
      <w:tr w:rsidR="001B3335" w:rsidRPr="001B3335" w:rsidTr="00E543D5">
        <w:trPr>
          <w:cantSplit/>
          <w:trHeight w:val="7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укрепление материально-технической базы муниципальных дошкольных образовательных организаций</w:t>
            </w:r>
          </w:p>
        </w:tc>
      </w:tr>
      <w:tr w:rsidR="001B3335" w:rsidRPr="001B3335" w:rsidTr="00E543D5">
        <w:trPr>
          <w:cantSplit/>
          <w:trHeight w:val="78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софинансирование капитального ремонта крытых спортивных объектов муниципальных образований</w:t>
            </w:r>
          </w:p>
        </w:tc>
      </w:tr>
      <w:tr w:rsidR="001B3335" w:rsidRPr="001B3335" w:rsidTr="00E543D5">
        <w:trPr>
          <w:cantSplit/>
          <w:trHeight w:val="780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trike/>
              </w:rPr>
            </w:pPr>
            <w:r w:rsidRPr="001B3335">
              <w:rPr>
                <w:rFonts w:ascii="Times New Roman" w:hAnsi="Times New Roman"/>
              </w:rPr>
              <w:t>Субсидии на обустройство плоскостных спортивных сооружений муниципальных образований</w:t>
            </w:r>
          </w:p>
        </w:tc>
      </w:tr>
      <w:tr w:rsidR="001B3335" w:rsidRPr="001B3335" w:rsidTr="00E543D5">
        <w:trPr>
          <w:cantSplit/>
          <w:trHeight w:val="1163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Иные межбюджетные трансферты на укрепление материально-технической базы и развитие противопожарной инфраструктуры </w:t>
            </w:r>
            <w:r w:rsidRPr="001B3335">
              <w:rPr>
                <w:rFonts w:ascii="Times New Roman" w:hAnsi="Times New Roman"/>
              </w:rPr>
              <w:br/>
              <w:t>в муниципальных образовательных организациях (учреждениям общего образования)</w:t>
            </w:r>
          </w:p>
        </w:tc>
      </w:tr>
      <w:tr w:rsidR="001B3335" w:rsidRPr="001B3335" w:rsidTr="00E543D5">
        <w:trPr>
          <w:cantSplit/>
          <w:trHeight w:val="1083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Иные межбюджетные трансферты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</w:t>
            </w:r>
            <w:r w:rsidRPr="001B3335">
              <w:rPr>
                <w:rFonts w:ascii="Times New Roman" w:hAnsi="Times New Roman"/>
              </w:rPr>
              <w:br/>
              <w:t xml:space="preserve">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лиц, заключивших контракт </w:t>
            </w:r>
            <w:r w:rsidRPr="001B3335">
              <w:rPr>
                <w:rFonts w:ascii="Times New Roman" w:hAnsi="Times New Roman"/>
              </w:rPr>
              <w:br/>
              <w:t xml:space="preserve">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детьми, посещающими муниципальные образовательные организации, реализующие программы дошкольного образования, </w:t>
            </w:r>
            <w:r w:rsidRPr="001B3335">
              <w:rPr>
                <w:rFonts w:ascii="Times New Roman" w:hAnsi="Times New Roman"/>
              </w:rPr>
              <w:br/>
              <w:t xml:space="preserve">в виде оплаты расходов образовательной организации, связанных </w:t>
            </w:r>
            <w:r w:rsidRPr="001B3335">
              <w:rPr>
                <w:rFonts w:ascii="Times New Roman" w:hAnsi="Times New Roman"/>
              </w:rPr>
              <w:br/>
              <w:t>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</w:tr>
      <w:tr w:rsidR="001B3335" w:rsidRPr="001B3335" w:rsidTr="00E543D5">
        <w:trPr>
          <w:cantSplit/>
          <w:trHeight w:val="71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 (Гранты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области)</w:t>
            </w:r>
          </w:p>
        </w:tc>
      </w:tr>
      <w:tr w:rsidR="001B3335" w:rsidRPr="001B3335" w:rsidTr="00E543D5">
        <w:trPr>
          <w:cantSplit/>
          <w:trHeight w:val="67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B3335" w:rsidRPr="001B3335" w:rsidTr="00E543D5">
        <w:trPr>
          <w:cantSplit/>
          <w:trHeight w:val="62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 w:val="restart"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 xml:space="preserve">Управление экономики </w:t>
            </w:r>
            <w:r w:rsidRPr="001B3335">
              <w:rPr>
                <w:rFonts w:ascii="Times New Roman" w:hAnsi="Times New Roman"/>
                <w:b/>
                <w:lang w:eastAsia="ru-RU"/>
              </w:rPr>
              <w:br/>
              <w:t>и прогнозирования администрации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осуществление государственных полномочий по формированию торгового реестра</w:t>
            </w:r>
          </w:p>
        </w:tc>
      </w:tr>
      <w:tr w:rsidR="001B3335" w:rsidRPr="001B3335" w:rsidTr="00E543D5">
        <w:trPr>
          <w:cantSplit/>
          <w:trHeight w:val="772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создание условий для обеспечения поселений и жителей городских округов услугами торговли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B3335" w:rsidRPr="001B3335" w:rsidTr="00E543D5">
        <w:trPr>
          <w:cantSplit/>
          <w:trHeight w:val="939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реализацию мероприятий по улучшению жилищных условий граждан, проживающих на сельских территориях</w:t>
            </w:r>
          </w:p>
        </w:tc>
      </w:tr>
      <w:tr w:rsidR="001B3335" w:rsidRPr="001B3335" w:rsidTr="00E543D5">
        <w:trPr>
          <w:cantSplit/>
          <w:trHeight w:val="87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софинансирование мероприятий по предотвращению распространения сорного растения борщевика Сосновского на землях сельскохозяйственного назначения</w:t>
            </w:r>
          </w:p>
        </w:tc>
      </w:tr>
      <w:tr w:rsidR="001B3335" w:rsidRPr="001B3335" w:rsidTr="00E543D5">
        <w:trPr>
          <w:cantSplit/>
          <w:trHeight w:val="117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C27A92">
              <w:rPr>
                <w:rFonts w:ascii="Times New Roman" w:hAnsi="Times New Roman"/>
              </w:rPr>
              <w:t>Субсидии бюджетам муниципальных образований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</w:tr>
      <w:tr w:rsidR="001B3335" w:rsidRPr="001B3335" w:rsidTr="00E543D5">
        <w:trPr>
          <w:cantSplit/>
          <w:trHeight w:val="552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3335" w:rsidRPr="001B3335" w:rsidTr="00E543D5">
        <w:trPr>
          <w:cantSplit/>
          <w:trHeight w:val="610"/>
        </w:trPr>
        <w:tc>
          <w:tcPr>
            <w:tcW w:w="2470" w:type="dxa"/>
            <w:vMerge w:val="restart"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 xml:space="preserve">Управление по инфраструктурному развитию </w:t>
            </w:r>
            <w:r w:rsidRPr="001B3335">
              <w:rPr>
                <w:rFonts w:ascii="Times New Roman" w:hAnsi="Times New Roman"/>
                <w:b/>
                <w:lang w:eastAsia="ru-RU"/>
              </w:rPr>
              <w:br/>
              <w:t>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 xml:space="preserve">Субсидии бюджетам муниципальных районов на строительство </w:t>
            </w:r>
            <w:r w:rsidRPr="001B3335">
              <w:rPr>
                <w:rFonts w:ascii="Times New Roman" w:hAnsi="Times New Roman"/>
              </w:rPr>
              <w:br/>
              <w:t>и реконструкцию (модернизацию) объектов питьевого водоснабжения</w:t>
            </w:r>
          </w:p>
        </w:tc>
      </w:tr>
      <w:tr w:rsidR="001B3335" w:rsidRPr="001B3335" w:rsidTr="00E543D5">
        <w:trPr>
          <w:cantSplit/>
          <w:trHeight w:val="42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на разработку проектно-сметной документации на строительство и реконструкцию (модернизацию) объектов водоотведения</w:t>
            </w:r>
          </w:p>
        </w:tc>
      </w:tr>
      <w:tr w:rsidR="001B3335" w:rsidRPr="001B3335" w:rsidTr="00E543D5">
        <w:trPr>
          <w:cantSplit/>
          <w:trHeight w:val="63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B3335" w:rsidRPr="001B3335" w:rsidTr="00E543D5">
        <w:trPr>
          <w:cantSplit/>
          <w:trHeight w:val="63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B3335" w:rsidRPr="001B3335" w:rsidTr="00E543D5">
        <w:trPr>
          <w:cantSplit/>
          <w:trHeight w:val="63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проведение ремонтных работ на пассажирских судах водного транспорта</w:t>
            </w:r>
          </w:p>
        </w:tc>
      </w:tr>
      <w:tr w:rsidR="001B3335" w:rsidRPr="001B3335" w:rsidTr="00E543D5">
        <w:trPr>
          <w:cantSplit/>
          <w:trHeight w:val="63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развитие транспортной системы Архангельской области</w:t>
            </w:r>
          </w:p>
        </w:tc>
      </w:tr>
      <w:tr w:rsidR="001B3335" w:rsidRPr="001B3335" w:rsidTr="00E543D5">
        <w:trPr>
          <w:cantSplit/>
          <w:trHeight w:val="63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на мероприятия в сфере общественного пассажирского транспорта и транспортной инфраструктуры</w:t>
            </w:r>
          </w:p>
        </w:tc>
      </w:tr>
      <w:tr w:rsidR="001B3335" w:rsidRPr="001B3335" w:rsidTr="00E543D5">
        <w:trPr>
          <w:cantSplit/>
          <w:trHeight w:val="901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разработку проектно-сметной документации по строительству, модернизации объектов питьевого водоснабжения</w:t>
            </w:r>
          </w:p>
        </w:tc>
      </w:tr>
      <w:tr w:rsidR="001B3335" w:rsidRPr="001B3335" w:rsidTr="00E543D5">
        <w:trPr>
          <w:cantSplit/>
          <w:trHeight w:val="1389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B3335" w:rsidRPr="001B3335" w:rsidTr="00E543D5">
        <w:trPr>
          <w:cantSplit/>
          <w:trHeight w:val="1887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B3335" w:rsidRPr="001B3335" w:rsidTr="00E543D5">
        <w:trPr>
          <w:cantSplit/>
          <w:trHeight w:val="1389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B3335" w:rsidRPr="001B3335" w:rsidTr="00E543D5">
        <w:trPr>
          <w:cantSplit/>
          <w:trHeight w:val="914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B3335" w:rsidRPr="001B3335" w:rsidTr="00E543D5">
        <w:trPr>
          <w:cantSplit/>
          <w:trHeight w:val="914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на ремонт автомобильных дорог общего пользования местного значения в муниципальных районах и городских округах Архангельской области</w:t>
            </w:r>
          </w:p>
        </w:tc>
      </w:tr>
      <w:tr w:rsidR="001B3335" w:rsidRPr="001B3335" w:rsidTr="00E543D5">
        <w:trPr>
          <w:cantSplit/>
          <w:trHeight w:val="638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Субвенции бюджетам муниципальных районов на осуществление государственных полномочий по регистрации и учету граждан, имеющих право на получение жилищных субсидий в связи </w:t>
            </w:r>
            <w:r w:rsidRPr="001B3335">
              <w:rPr>
                <w:rFonts w:ascii="Times New Roman" w:hAnsi="Times New Roman"/>
              </w:rPr>
              <w:br/>
              <w:t>с переселением из районов Крайнего Севера и приравненных к ним местностей</w:t>
            </w:r>
          </w:p>
        </w:tc>
      </w:tr>
      <w:tr w:rsidR="001B3335" w:rsidRPr="001B3335" w:rsidTr="00E543D5">
        <w:trPr>
          <w:cantSplit/>
          <w:trHeight w:val="973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1B3335" w:rsidRPr="001B3335" w:rsidTr="00E543D5">
        <w:trPr>
          <w:cantSplit/>
          <w:trHeight w:val="727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1B3335" w:rsidRPr="001B3335" w:rsidTr="00E543D5">
        <w:trPr>
          <w:cantSplit/>
          <w:trHeight w:val="56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40" w:lineRule="auto"/>
              <w:jc w:val="both"/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 w:val="restart"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lastRenderedPageBreak/>
              <w:t>Администрация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autoSpaceDE w:val="0"/>
              <w:autoSpaceDN w:val="0"/>
              <w:adjustRightInd w:val="0"/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Единая субвенция местным бюджетам Архангельской области:</w:t>
            </w:r>
          </w:p>
          <w:p w:rsidR="001B3335" w:rsidRPr="001B3335" w:rsidRDefault="001B3335" w:rsidP="001B3335">
            <w:pPr>
              <w:tabs>
                <w:tab w:val="left" w:pos="224"/>
              </w:tabs>
              <w:autoSpaceDE w:val="0"/>
              <w:autoSpaceDN w:val="0"/>
              <w:adjustRightInd w:val="0"/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-</w:t>
            </w:r>
            <w:r w:rsidRPr="001B3335">
              <w:rPr>
                <w:rFonts w:ascii="Times New Roman" w:hAnsi="Times New Roman"/>
              </w:rPr>
              <w:tab/>
              <w:t>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прав;</w:t>
            </w:r>
          </w:p>
          <w:p w:rsidR="001B3335" w:rsidRPr="001B3335" w:rsidRDefault="001B3335" w:rsidP="001B3335">
            <w:pPr>
              <w:tabs>
                <w:tab w:val="left" w:pos="224"/>
              </w:tabs>
              <w:autoSpaceDE w:val="0"/>
              <w:autoSpaceDN w:val="0"/>
              <w:adjustRightInd w:val="0"/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-</w:t>
            </w:r>
            <w:r w:rsidRPr="001B3335">
              <w:rPr>
                <w:rFonts w:ascii="Times New Roman" w:hAnsi="Times New Roman"/>
              </w:rPr>
              <w:tab/>
              <w:t>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попечительству;</w:t>
            </w:r>
          </w:p>
          <w:p w:rsidR="001B3335" w:rsidRPr="001B3335" w:rsidRDefault="001B3335" w:rsidP="001B3335">
            <w:pPr>
              <w:tabs>
                <w:tab w:val="left" w:pos="224"/>
              </w:tabs>
              <w:autoSpaceDE w:val="0"/>
              <w:autoSpaceDN w:val="0"/>
              <w:adjustRightInd w:val="0"/>
              <w:spacing w:beforeLines="40" w:before="96" w:afterLines="40" w:after="96" w:line="20" w:lineRule="atLeast"/>
              <w:jc w:val="both"/>
              <w:rPr>
                <w:rFonts w:ascii="Times New Roman" w:hAnsi="Times New Roman"/>
                <w:highlight w:val="yellow"/>
              </w:rPr>
            </w:pPr>
            <w:r w:rsidRPr="001B3335">
              <w:rPr>
                <w:rFonts w:ascii="Times New Roman" w:hAnsi="Times New Roman"/>
              </w:rPr>
              <w:t>- субвенции бюджетам муниципальных районов на осуществление государственных полномочий в сфере административных правонарушений</w:t>
            </w:r>
          </w:p>
        </w:tc>
      </w:tr>
      <w:tr w:rsidR="001B3335" w:rsidRPr="001B3335" w:rsidTr="00E543D5">
        <w:trPr>
          <w:cantSplit/>
          <w:trHeight w:val="441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осуществление государственных полномочий в сфере охраны труда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осуществление государственных полномочий по выплате вознаграждений профессиональным опекунам</w:t>
            </w:r>
          </w:p>
        </w:tc>
      </w:tr>
      <w:tr w:rsidR="001B3335" w:rsidRPr="001B3335" w:rsidTr="00E543D5">
        <w:trPr>
          <w:cantSplit/>
          <w:trHeight w:val="1010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</w:t>
            </w:r>
            <w:r w:rsidRPr="001B3335">
              <w:rPr>
                <w:rFonts w:ascii="Times New Roman" w:hAnsi="Times New Roman"/>
              </w:rPr>
              <w:br/>
              <w:t xml:space="preserve">в присяжные заседатели федеральных судов общей юрисдикции </w:t>
            </w:r>
            <w:r w:rsidRPr="001B3335">
              <w:rPr>
                <w:rFonts w:ascii="Times New Roman" w:hAnsi="Times New Roman"/>
              </w:rPr>
              <w:br/>
              <w:t>в Российской Федерации</w:t>
            </w:r>
          </w:p>
        </w:tc>
      </w:tr>
      <w:tr w:rsidR="001B3335" w:rsidRPr="001B3335" w:rsidTr="00E543D5">
        <w:trPr>
          <w:cantSplit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B3335" w:rsidRPr="001B3335" w:rsidTr="00E543D5">
        <w:trPr>
          <w:cantSplit/>
          <w:trHeight w:val="1013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муниципальным районам Архангельской области на реализацию мероприятий по финансовой поддержке социально ориентированных некоммерческих организаций (за исключением государственных и муниципальных учреждений)</w:t>
            </w:r>
          </w:p>
        </w:tc>
      </w:tr>
      <w:tr w:rsidR="001B3335" w:rsidRPr="001B3335" w:rsidTr="00E543D5">
        <w:trPr>
          <w:cantSplit/>
          <w:trHeight w:val="922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 бюджетам муниципальных районов (обеспечение равной доступности услуг общественного транспорта)</w:t>
            </w:r>
          </w:p>
        </w:tc>
      </w:tr>
      <w:tr w:rsidR="001B3335" w:rsidRPr="001B3335" w:rsidTr="00E543D5">
        <w:trPr>
          <w:cantSplit/>
          <w:trHeight w:val="474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 бюджетам муниципальных районов на поощрение муниципальных управленческих команд за достижение показателей деятельности органов исполнительной власти субъектов Российской Федерации за счет дотации (гранта)</w:t>
            </w:r>
          </w:p>
        </w:tc>
      </w:tr>
      <w:tr w:rsidR="001B3335" w:rsidRPr="001B3335" w:rsidTr="00E543D5">
        <w:trPr>
          <w:cantSplit/>
          <w:trHeight w:val="94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 на развитие территориального общественного самоуправления в Архангельской области</w:t>
            </w:r>
          </w:p>
        </w:tc>
      </w:tr>
      <w:tr w:rsidR="001B3335" w:rsidRPr="001B3335" w:rsidTr="00E543D5">
        <w:trPr>
          <w:cantSplit/>
          <w:trHeight w:val="451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B3335" w:rsidRPr="001B3335" w:rsidTr="00E543D5">
        <w:trPr>
          <w:cantSplit/>
          <w:trHeight w:val="30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Lines="40" w:before="96" w:afterLines="40" w:after="96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3335" w:rsidRPr="001B3335" w:rsidTr="00E543D5">
        <w:trPr>
          <w:cantSplit/>
          <w:trHeight w:val="1038"/>
        </w:trPr>
        <w:tc>
          <w:tcPr>
            <w:tcW w:w="2470" w:type="dxa"/>
            <w:vMerge w:val="restart"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B3335">
              <w:rPr>
                <w:rFonts w:ascii="Times New Roman" w:hAnsi="Times New Roman"/>
                <w:b/>
                <w:lang w:eastAsia="ru-RU"/>
              </w:rPr>
              <w:br/>
              <w:t>и земельным отношениям администрации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B3335" w:rsidRPr="001B3335" w:rsidTr="00E543D5">
        <w:trPr>
          <w:cantSplit/>
          <w:trHeight w:val="1101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0" w:lineRule="atLeast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1B3335" w:rsidRPr="001B3335" w:rsidTr="00E543D5">
        <w:trPr>
          <w:cantSplit/>
          <w:trHeight w:val="64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0" w:lineRule="atLeast"/>
              <w:jc w:val="both"/>
            </w:pPr>
            <w:r w:rsidRPr="001B3335">
              <w:rPr>
                <w:rFonts w:ascii="Times New Roman" w:hAnsi="Times New Roman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1B3335" w:rsidRPr="001B3335" w:rsidTr="00E543D5">
        <w:trPr>
          <w:cantSplit/>
          <w:trHeight w:val="1627"/>
        </w:trPr>
        <w:tc>
          <w:tcPr>
            <w:tcW w:w="2470" w:type="dxa"/>
            <w:vMerge w:val="restart"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lang w:eastAsia="ru-RU"/>
              </w:rPr>
            </w:pPr>
            <w:r w:rsidRPr="001B3335">
              <w:rPr>
                <w:rFonts w:ascii="Times New Roman" w:hAnsi="Times New Roman"/>
                <w:b/>
                <w:lang w:eastAsia="ru-RU"/>
              </w:rPr>
              <w:t>Управление культуры администрации муниципального образования «Приморский муниципальный район»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Субвенции бюджетам муниципальных районов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1B3335" w:rsidRPr="001B3335" w:rsidTr="00E543D5">
        <w:trPr>
          <w:cantSplit/>
          <w:trHeight w:val="60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на государственную поддержку отрасли культуры</w:t>
            </w:r>
          </w:p>
        </w:tc>
      </w:tr>
      <w:tr w:rsidR="001B3335" w:rsidRPr="001B3335" w:rsidTr="00E543D5">
        <w:trPr>
          <w:cantSplit/>
          <w:trHeight w:val="384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комплектование книжных фондов библиотек муниципальных образований Архангельской области и подписку на периодическую печать</w:t>
            </w:r>
          </w:p>
        </w:tc>
      </w:tr>
      <w:tr w:rsidR="001B3335" w:rsidRPr="001B3335" w:rsidTr="00E543D5">
        <w:trPr>
          <w:cantSplit/>
          <w:trHeight w:val="626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</w:t>
            </w:r>
            <w:r w:rsidRPr="001B3335">
              <w:rPr>
                <w:rFonts w:ascii="Times New Roman" w:hAnsi="Times New Roman"/>
              </w:rPr>
              <w:br/>
              <w:t>в населенных пунктах с числом жителей до 50 тысяч человек</w:t>
            </w:r>
          </w:p>
        </w:tc>
      </w:tr>
      <w:tr w:rsidR="001B3335" w:rsidRPr="001B3335" w:rsidTr="00E543D5">
        <w:trPr>
          <w:cantSplit/>
          <w:trHeight w:val="397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</w:tr>
      <w:tr w:rsidR="001B3335" w:rsidRPr="001B3335" w:rsidTr="00E543D5">
        <w:trPr>
          <w:cantSplit/>
          <w:trHeight w:val="397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повышение средней заработной платы работников муниципальных учреждений культуры</w:t>
            </w:r>
          </w:p>
        </w:tc>
      </w:tr>
      <w:tr w:rsidR="001B3335" w:rsidRPr="001B3335" w:rsidTr="00E543D5">
        <w:trPr>
          <w:cantSplit/>
          <w:trHeight w:val="397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Субсидии бюджетам муниципальных районов на проведение муниципальных молодежных форумов</w:t>
            </w:r>
          </w:p>
        </w:tc>
      </w:tr>
      <w:tr w:rsidR="001B3335" w:rsidRPr="001B3335" w:rsidTr="00E543D5">
        <w:trPr>
          <w:cantSplit/>
          <w:trHeight w:val="397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1B3335">
              <w:rPr>
                <w:rFonts w:ascii="Times New Roman" w:hAnsi="Times New Roman"/>
              </w:rPr>
              <w:t>Прочие межбюджетные трансферты, передаваемые  бюджетам муниципальных районов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  <w:proofErr w:type="gramEnd"/>
          </w:p>
        </w:tc>
      </w:tr>
      <w:tr w:rsidR="001B3335" w:rsidRPr="001B3335" w:rsidTr="00E543D5">
        <w:trPr>
          <w:cantSplit/>
          <w:trHeight w:val="255"/>
        </w:trPr>
        <w:tc>
          <w:tcPr>
            <w:tcW w:w="2470" w:type="dxa"/>
            <w:vMerge/>
            <w:shd w:val="clear" w:color="auto" w:fill="auto"/>
          </w:tcPr>
          <w:p w:rsidR="001B3335" w:rsidRPr="001B3335" w:rsidRDefault="001B3335" w:rsidP="001B3335">
            <w:pPr>
              <w:spacing w:beforeLines="60" w:before="144" w:afterLines="60" w:after="144" w:line="240" w:lineRule="auto"/>
              <w:ind w:right="2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335" w:rsidRPr="001B3335" w:rsidRDefault="001B3335" w:rsidP="001B3335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B333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563B59" w:rsidRDefault="00563B59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27A92" w:rsidRDefault="00C27A92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27A92" w:rsidRDefault="00C27A92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27A92" w:rsidRDefault="00C27A92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27A92" w:rsidRDefault="00C27A92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63B59" w:rsidRDefault="00563B59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822E8" w:rsidRPr="00CA6EE0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 № 2</w:t>
      </w: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Pr="00D57537" w:rsidRDefault="008822E8" w:rsidP="008822E8">
      <w:pPr>
        <w:spacing w:after="0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FA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57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использования </w:t>
      </w:r>
      <w:r w:rsidR="0068753E" w:rsidRPr="00D57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восстановления в состав зарезервированных, </w:t>
      </w:r>
      <w:r w:rsidRPr="00D57537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 предусмотренных на погашение кредиторской задолженности и на исполнение судебных актов, предусматривающих обращение взыскания на средства бюджета, на обеспечение софинансирования отдельных мероприятий государственных, муниципальных и иных программ, в том числе на восстановление остатков и возврат в вышестоящий бюджет целевых средств в рамках проверок контрольно-надзорных органов</w:t>
      </w:r>
    </w:p>
    <w:p w:rsidR="008822E8" w:rsidRPr="00D57537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Настоящий Порядок определяет правила использования </w:t>
      </w:r>
      <w:r w:rsidR="0068753E" w:rsidRPr="00D57537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восстановления в состав </w:t>
      </w: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>зарезервированных</w:t>
      </w:r>
      <w:r w:rsidR="0068753E" w:rsidRPr="00D575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>средств, предусмотренных в составе расходов районного бюджета по разделу «Общегосударственные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вопросы» на погашение кредиторской задолженности и на исполнение судебных актов, предусматривающих обращение взыскани</w:t>
      </w:r>
      <w:r w:rsidR="00F11454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средства бюджета, 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софинансирования отдельных мероприятий государственных, муниципальных и иных программ, в том числе на восстановление остатков и возврат в вышестоящий бюджет целевых средств в рамках проверок контрольно-надзорных органов (далее – зарезервированные средства).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зарезервированных средств на цели, указанные в пункте 1 настоящего Порядка, осуществляется на основании распоряжения администрации муниципального образования «Приморский муниципальный район» о финансировании (далее – администрация, распоряжение).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Проект распоряжения с указанием суммы и целевого направления расходования зарезервированных средств формирует финансовое управление администрации муниципального образования «Приморский муниципальный район» (далее – финансовое управление). 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Проект распоряжения готовится на основании письменного ходатайства главного распорядителя средств районного бюджета, органов местного самоуправления поселений на имя главы муниципального образования, возглавляющего администрацию муниципального образования 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«Приморский муниципальный район», о выделении средств, с обоснованием размера испрашиваемых средств.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Зарезервированные средства направляются через главного распорядителя, курирующего сферу 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которой выделяются средства.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 учреждениям зарезервированные средства направляются через главных распорядителей в виде субсидий на иные цели.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ab/>
        <w:t>Распоряжение является основанием для финансового управления по внесению изменений в сводную бюджетную роспись бюджета муниципального образования «Приморский муниципальный район» на текущий финансовый год и плановый период. Финансовое управление вносит изменения путем уменьшения ассигнований по коду классификации расходов бюджетов, закрепленному за финансовым управлением, и отражения бюджетных ассигнований по кодам классификации расходов бюджетов (исходя из отраслевой и ведомственной принадлежности), соответствующим направлению выделяемых средств:</w:t>
      </w:r>
    </w:p>
    <w:p w:rsidR="008822E8" w:rsidRDefault="008822E8" w:rsidP="008822E8">
      <w:pPr>
        <w:tabs>
          <w:tab w:val="left" w:pos="993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зарезервированным средствам на погашение кредиторской задолженности и на исполнение судебных актов, предусматривающих обращение взыскания на средства бюджета – с сохранением в коде целевой статьи кода направления расходов (13 – 17 разряды кода расходов бюджетов), предусмотренного на погашение кредиторской задолженности и исполнение судебных актов, предусматривающих обращение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взыскания на средства бюджета;</w:t>
      </w:r>
    </w:p>
    <w:p w:rsidR="008822E8" w:rsidRPr="00E943B7" w:rsidRDefault="008822E8" w:rsidP="008822E8">
      <w:pPr>
        <w:tabs>
          <w:tab w:val="left" w:pos="993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зарезервированным средствам на обеспечение софинансирования отдельных мероприятий государственных, муниципальных и иных программ, в том числе на восстановление остатков и возврат в вышестоящий бюджет целевых средств в рамках проверок контрольно-надзорных органов – без сохранения кода целевой статьи расходов, присвоенного зарезервированным средствам в бюджете муниципального образования «Приморский муниципальный район». </w:t>
      </w:r>
    </w:p>
    <w:p w:rsidR="008822E8" w:rsidRPr="00E943B7" w:rsidRDefault="000805C1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D5">
        <w:rPr>
          <w:rFonts w:ascii="Times New Roman" w:eastAsia="Times New Roman" w:hAnsi="Times New Roman"/>
          <w:sz w:val="28"/>
          <w:szCs w:val="28"/>
          <w:lang w:eastAsia="ru-RU"/>
        </w:rPr>
        <w:t>В случае передачи межбюджетных трансфертов бюджетам муниципальных образований поселений</w:t>
      </w:r>
      <w:r w:rsidR="008E0FD5" w:rsidRPr="008E0F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0F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отражения в расходной части бюджета</w:t>
      </w:r>
      <w:r w:rsidR="009E7646" w:rsidRPr="008E0FD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статей расходов</w:t>
      </w:r>
      <w:r w:rsidR="008E0FD5" w:rsidRPr="008E0F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0F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положения статьи 21 Бюджетного кодекса Российской Федерации.</w:t>
      </w:r>
    </w:p>
    <w:p w:rsidR="008822E8" w:rsidRPr="00E943B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В случае передачи межбюджетных трансфертов бюджетам муниципальных образований поселений для осуществления возврата средств, применяется код бюджетной классификации доходов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60010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t xml:space="preserve">150 «Возврат прочих остатков субсидий, субвенций и </w:t>
      </w:r>
      <w:r w:rsidRPr="00E94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иных межбюджетных трансфертов, имеющих целевое назначение, прошлых лет из бюджетов сельских поселений».</w:t>
      </w:r>
    </w:p>
    <w:p w:rsidR="002D2DF3" w:rsidRPr="00D57537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DF3" w:rsidRPr="00D57537">
        <w:rPr>
          <w:rFonts w:ascii="Times New Roman" w:hAnsi="Times New Roman"/>
          <w:bCs/>
          <w:color w:val="000000"/>
          <w:sz w:val="28"/>
          <w:szCs w:val="28"/>
        </w:rPr>
        <w:t>Восстановление в состав</w:t>
      </w:r>
      <w:r w:rsidR="002D2DF3" w:rsidRPr="00D57537">
        <w:rPr>
          <w:rFonts w:ascii="Times New Roman" w:hAnsi="Times New Roman"/>
          <w:sz w:val="28"/>
          <w:szCs w:val="28"/>
        </w:rPr>
        <w:t xml:space="preserve"> зарезервированных средств осуществляется на основании распоряжения администрации муниципального образования «Приморский муниципальный район», подготовленного согласно ходатайству главного распорядителя средств районного бюджета. </w:t>
      </w:r>
    </w:p>
    <w:p w:rsidR="002D2DF3" w:rsidRPr="00D57537" w:rsidRDefault="008822E8" w:rsidP="00951453">
      <w:pPr>
        <w:tabs>
          <w:tab w:val="left" w:pos="1134"/>
        </w:tabs>
        <w:spacing w:after="0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DF3" w:rsidRPr="00D57537">
        <w:rPr>
          <w:rFonts w:ascii="Times New Roman" w:hAnsi="Times New Roman"/>
          <w:sz w:val="28"/>
          <w:szCs w:val="28"/>
        </w:rPr>
        <w:t>Главные распорядители средств районного бюджета, муниципальные учреждения, органы местного самоуправления поселений, в распоряжение которых выделяются зарезервированные средства, несут ответственность за нецелевое использование средств.</w:t>
      </w:r>
    </w:p>
    <w:p w:rsidR="008822E8" w:rsidRPr="00D57537" w:rsidRDefault="008822E8" w:rsidP="00D57537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D575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DF3" w:rsidRPr="00D57537">
        <w:rPr>
          <w:rFonts w:ascii="Times New Roman" w:hAnsi="Times New Roman"/>
          <w:sz w:val="28"/>
          <w:szCs w:val="28"/>
        </w:rPr>
        <w:t>Контроль за целевым использованием зарезервированных средств осуществляется органами муниципального финансового контроля муниципального образования «Приморский муниципальный район», главными распорядителями средств районного бюджета.</w:t>
      </w: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  <w:sectPr w:rsidR="008822E8" w:rsidSect="00E4421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22E8" w:rsidRPr="00CA6EE0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 № 3</w:t>
      </w: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2021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Pr="00CA6EE0" w:rsidRDefault="008822E8" w:rsidP="008822E8">
      <w:pPr>
        <w:spacing w:after="0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FA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C3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использования зарезервированных средств, </w:t>
      </w:r>
      <w:r w:rsidRPr="00E94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предусмотренных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E943B7">
        <w:rPr>
          <w:rFonts w:ascii="Times New Roman" w:eastAsia="Times New Roman" w:hAnsi="Times New Roman"/>
          <w:b/>
          <w:sz w:val="28"/>
          <w:szCs w:val="28"/>
          <w:lang w:eastAsia="ru-RU"/>
        </w:rPr>
        <w:t>на дорожную деятельность</w:t>
      </w: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Настоящий Порядок определяет правила использования зарезервированных средств, предусмотренных в составе расходов районного бюджета по разделу «Дорожное хозяйство (дорожные фонды)» на финансовое обеспечение дорожной деятельности (далее – зарезервированные средства).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зарезервированных средств определяется решением Собрания депутатов муниципального образования «Приморский муниципальный район» о бюджете на соответствующий финансовый год и плановый период.</w:t>
      </w:r>
    </w:p>
    <w:p w:rsidR="008822E8" w:rsidRPr="00B1401E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401E">
        <w:rPr>
          <w:rFonts w:ascii="Times New Roman" w:eastAsia="Times New Roman" w:hAnsi="Times New Roman"/>
          <w:sz w:val="28"/>
          <w:szCs w:val="28"/>
          <w:lang w:eastAsia="ru-RU"/>
        </w:rPr>
        <w:t>Зарезервированные средства направляются на: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01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E22DD2">
        <w:rPr>
          <w:rFonts w:ascii="Times New Roman" w:eastAsia="Times New Roman" w:hAnsi="Times New Roman"/>
          <w:sz w:val="28"/>
          <w:szCs w:val="28"/>
          <w:lang w:eastAsia="ru-RU"/>
        </w:rPr>
        <w:t>содержание, капитальный ремонт и ремонт автомобильных дорог общего пользования местного значения, включая обеспечение безопасности дорожного движения на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E22DD2">
        <w:rPr>
          <w:rFonts w:ascii="Times New Roman" w:eastAsia="Times New Roman" w:hAnsi="Times New Roman"/>
          <w:sz w:val="28"/>
          <w:szCs w:val="28"/>
          <w:lang w:eastAsia="ru-RU"/>
        </w:rPr>
        <w:t>проектирование, строительство и реконструкцию автомобильных дорог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E22DD2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E22DD2">
        <w:t xml:space="preserve"> </w:t>
      </w:r>
      <w:r w:rsidRPr="00E22DD2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1401E">
        <w:rPr>
          <w:rFonts w:ascii="Times New Roman" w:eastAsia="Times New Roman" w:hAnsi="Times New Roman"/>
          <w:sz w:val="28"/>
          <w:szCs w:val="28"/>
          <w:lang w:eastAsia="ru-RU"/>
        </w:rPr>
        <w:t>) на 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обеспечения софинансирования отдельных мероприятий государственных и муниципальных программ в рамках осуществления дорожной деятельности.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Главным распорядителем зарезервированных средств, на цели, указанные в пункте 3 настоящего Порядка является управление по 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инфраструктурному развитию и муниципальному хозяйству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«Приморский муниципальный район»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по инфраструктурному развитию).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зарезервированных средств осуществляется на основании распоряжения администрации муниципального образования «Приморский муниципальный район» о финансировании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администрация, распоряжение).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01E">
        <w:rPr>
          <w:rFonts w:ascii="Times New Roman" w:eastAsia="Times New Roman" w:hAnsi="Times New Roman"/>
          <w:sz w:val="28"/>
          <w:szCs w:val="28"/>
          <w:lang w:eastAsia="ru-RU"/>
        </w:rPr>
        <w:t>Проект распоряжения на цели, указанные в подпункте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1401E">
        <w:rPr>
          <w:rFonts w:ascii="Times New Roman" w:eastAsia="Times New Roman" w:hAnsi="Times New Roman"/>
          <w:sz w:val="28"/>
          <w:szCs w:val="28"/>
          <w:lang w:eastAsia="ru-RU"/>
        </w:rPr>
        <w:t>» пункта 3 настоящего Порядка готовится на основании письменного ходатайства органов местного самоуправления поселений о выделении средств, с обоснованием размера испрашиваемых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 распоряжения с указанием суммы и целевого направления расходования зарезервированных средств формирует управление по инфраструктурному развитию.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 распоряжения в обязательном порядке подлежит согласованию с финансовым управлением.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Для согласования проекта распоряжения в финансовое управление представляются следующие документы:</w:t>
      </w:r>
    </w:p>
    <w:p w:rsidR="008822E8" w:rsidRDefault="008822E8" w:rsidP="008822E8">
      <w:pPr>
        <w:tabs>
          <w:tab w:val="left" w:pos="993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ходатайство с обоснованием необходимости использования зарезервированных средств с указанием объема и направления расходования;</w:t>
      </w:r>
    </w:p>
    <w:p w:rsidR="008822E8" w:rsidRPr="0054768F" w:rsidRDefault="008822E8" w:rsidP="008822E8">
      <w:pPr>
        <w:tabs>
          <w:tab w:val="left" w:pos="993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расчеты, сметы и иные подтверждающие заявленный объем средств документы.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является основанием для финансового управления по внесению изменений в сводную бюджетную роспись бюджета муниципального образования «Приморский муниципальный район» на текущий финансовый год и плановый период. 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2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вносит изменения путем перераспределения ассигнований по кодам классификации расходов бюджетов, закрепленных за управлением по инфраструктурному развитию без сохранения кода целевой статьи расходов, присвоенного зарезервированным средствам решением о бюджете муниципального образования «Приморский муниципальный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FD5" w:rsidRPr="00E943B7" w:rsidRDefault="008E0FD5" w:rsidP="008E0FD5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D5">
        <w:rPr>
          <w:rFonts w:ascii="Times New Roman" w:eastAsia="Times New Roman" w:hAnsi="Times New Roman"/>
          <w:sz w:val="28"/>
          <w:szCs w:val="28"/>
          <w:lang w:eastAsia="ru-RU"/>
        </w:rPr>
        <w:t>В случае передачи межбюджетных трансфертов бюджетам муниципальных образований поселений, для отражения в расходной части бюджета целевых статей расходов, применяются положения статьи 21 Бюджетного кодекса Российской Федерации.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7C2E">
        <w:rPr>
          <w:rFonts w:ascii="Times New Roman" w:eastAsia="Times New Roman" w:hAnsi="Times New Roman"/>
          <w:sz w:val="28"/>
          <w:szCs w:val="28"/>
          <w:lang w:eastAsia="ru-RU"/>
        </w:rPr>
        <w:t>Управление по инфраструктурному развитию, органы местного самоуправления поселений, в распоряжение которых выделяются зарезервированные средства, несут ответственность за нецелевое использование средств.</w:t>
      </w:r>
    </w:p>
    <w:p w:rsidR="008822E8" w:rsidRPr="0054768F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целевым использованием зарезервированных средств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муниципального финансового контроля, </w:t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управлением по инфраструктурному развитию.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768F">
        <w:rPr>
          <w:rFonts w:ascii="Times New Roman" w:eastAsia="Times New Roman" w:hAnsi="Times New Roman"/>
          <w:sz w:val="28"/>
          <w:szCs w:val="28"/>
          <w:lang w:eastAsia="ru-RU"/>
        </w:rPr>
        <w:t>Условия использования зарезервированных средств на цели, указанные в пункте 3 настоящего Порядка, определяются в соответствии с Порядком формирования и использования бюджетных ассигнований муниципального дорожного фонда муниципального образования «Приморский муниципальный район», утвержденного решением Собрания депутатов муниципального образования «Приморский муниципальный район» от 29 августа 2013 года № 267.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  <w:sectPr w:rsidR="008822E8" w:rsidSect="00E4421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6FD" w:rsidRDefault="005B06FD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B06FD" w:rsidRDefault="005B06FD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B06FD" w:rsidRDefault="005B06FD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822E8" w:rsidRPr="00B716D6" w:rsidRDefault="008822E8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716D6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 № 4</w:t>
      </w:r>
    </w:p>
    <w:p w:rsidR="008822E8" w:rsidRPr="00B716D6" w:rsidRDefault="008822E8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6D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от </w:t>
      </w:r>
      <w:r w:rsidR="004245F9" w:rsidRPr="00B716D6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B716D6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2021 года № </w:t>
      </w:r>
      <w:r w:rsidR="004245F9" w:rsidRPr="00B716D6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8822E8" w:rsidRPr="00AA3C39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trike/>
          <w:sz w:val="28"/>
          <w:szCs w:val="28"/>
          <w:highlight w:val="yellow"/>
          <w:lang w:eastAsia="ru-RU"/>
        </w:rPr>
      </w:pPr>
    </w:p>
    <w:p w:rsidR="008822E8" w:rsidRPr="00AA3C39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trike/>
          <w:sz w:val="28"/>
          <w:szCs w:val="28"/>
          <w:highlight w:val="yellow"/>
          <w:lang w:eastAsia="ru-RU"/>
        </w:rPr>
      </w:pPr>
    </w:p>
    <w:p w:rsidR="00B716D6" w:rsidRDefault="00B716D6" w:rsidP="00B716D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Исключено. Постановление от </w:t>
      </w:r>
      <w:r w:rsidR="00C27A92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12.2022 г. №</w:t>
      </w:r>
      <w:r w:rsidR="00C27A92">
        <w:rPr>
          <w:rFonts w:ascii="Times New Roman" w:eastAsia="Times New Roman" w:hAnsi="Times New Roman"/>
          <w:sz w:val="28"/>
          <w:szCs w:val="28"/>
          <w:lang w:eastAsia="ru-RU"/>
        </w:rPr>
        <w:t xml:space="preserve"> 3062</w:t>
      </w: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  <w:sectPr w:rsidR="008822E8" w:rsidSect="005B06F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822E8" w:rsidRPr="00CA6EE0" w:rsidRDefault="008822E8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 № 5</w:t>
      </w:r>
    </w:p>
    <w:p w:rsidR="008822E8" w:rsidRDefault="008822E8" w:rsidP="008822E8">
      <w:pPr>
        <w:spacing w:after="0" w:line="240" w:lineRule="auto"/>
        <w:ind w:left="9923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8822E8" w:rsidRDefault="008822E8" w:rsidP="008822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22E8" w:rsidRPr="00FC5BBE" w:rsidRDefault="008822E8" w:rsidP="008822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BBE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расходах бюджета муниципального образования «Приморский муниципальный район», связанных с выплатой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работникам муниципальных учреждений и муниципальных органов, за исключением финансируемых за счет субвенций из областного и федерального бюджетов, в целях доведения их заработной платы до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B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минимального размера оплаты труда с начислением на него районного коэффициента и процентной надбавки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января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822E8" w:rsidRPr="00FC5BBE" w:rsidRDefault="008822E8" w:rsidP="008822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>МО «__________________________________»</w:t>
      </w:r>
    </w:p>
    <w:p w:rsidR="008822E8" w:rsidRPr="00FC5BBE" w:rsidRDefault="008822E8" w:rsidP="008822E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>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946"/>
        <w:gridCol w:w="2232"/>
        <w:gridCol w:w="2002"/>
        <w:gridCol w:w="2549"/>
        <w:gridCol w:w="2478"/>
      </w:tblGrid>
      <w:tr w:rsidR="008822E8" w:rsidRPr="00FC5BBE" w:rsidTr="00533A9A">
        <w:trPr>
          <w:trHeight w:val="10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Среднегодовое количество фактически занятых ставок за 20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</w:t>
            </w: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год, ед.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Среднесписочная численность (без внешних совместителей) за 20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</w:t>
            </w: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год, чел.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Среднесписочная численность внешних совместителей за 20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</w:t>
            </w: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плановые расходы заработной платы в размере МРОТ с начислениями РК и ПН, тыс. 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кассовые расх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оды заработной платы в размере </w:t>
            </w: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МРОТ с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начислениями </w:t>
            </w:r>
          </w:p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РК и ПН, тыс. руб.</w:t>
            </w:r>
          </w:p>
        </w:tc>
      </w:tr>
      <w:tr w:rsidR="008822E8" w:rsidRPr="00FC5BBE" w:rsidTr="00533A9A">
        <w:trPr>
          <w:trHeight w:val="21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</w:tr>
      <w:tr w:rsidR="008822E8" w:rsidRPr="00FC5BBE" w:rsidTr="00533A9A">
        <w:trPr>
          <w:trHeight w:val="531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Работники муниципальных учреждений с заработной платой в размере МРОТ с РК и ПН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822E8" w:rsidRPr="00FC5BBE" w:rsidTr="00533A9A">
        <w:trPr>
          <w:trHeight w:val="411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Работники муниципальных органов с заработной платой в размере МРОТ с РК и ПН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822E8" w:rsidRPr="00FC5BBE" w:rsidTr="00533A9A">
        <w:trPr>
          <w:trHeight w:val="32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FC5BBE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E8" w:rsidRPr="00FC5BBE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</w:tbl>
    <w:p w:rsidR="008822E8" w:rsidRPr="00FC5BBE" w:rsidRDefault="008822E8" w:rsidP="00882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E8" w:rsidRPr="00FC5BBE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BBE">
        <w:rPr>
          <w:rFonts w:ascii="Times New Roman" w:eastAsia="Times New Roman" w:hAnsi="Times New Roman"/>
          <w:sz w:val="24"/>
          <w:szCs w:val="26"/>
          <w:lang w:eastAsia="ru-RU"/>
        </w:rPr>
        <w:t>Руководитель</w:t>
      </w:r>
      <w:r w:rsidRPr="00FC5BB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__________________                      ________________________</w:t>
      </w:r>
    </w:p>
    <w:p w:rsidR="008822E8" w:rsidRPr="00FC5BBE" w:rsidRDefault="008822E8" w:rsidP="008822E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C5BB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(подпись)                                                            (расшифровка подписи)</w:t>
      </w:r>
    </w:p>
    <w:p w:rsidR="008822E8" w:rsidRPr="00FC5BBE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BBE">
        <w:rPr>
          <w:rFonts w:ascii="Times New Roman" w:eastAsia="Times New Roman" w:hAnsi="Times New Roman"/>
          <w:sz w:val="24"/>
          <w:szCs w:val="26"/>
          <w:lang w:eastAsia="ru-RU"/>
        </w:rPr>
        <w:t>Исполнитель</w:t>
      </w:r>
      <w:r w:rsidRPr="00FC5B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5B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__________________                      ________________________</w:t>
      </w:r>
    </w:p>
    <w:p w:rsidR="008822E8" w:rsidRPr="00FC5BBE" w:rsidRDefault="008822E8" w:rsidP="008822E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C5BB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(подпись)                                                            (расшифровка подписи)</w:t>
      </w:r>
    </w:p>
    <w:p w:rsidR="008822E8" w:rsidRDefault="008822E8" w:rsidP="008822E8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BBE">
        <w:rPr>
          <w:rFonts w:ascii="Times New Roman" w:eastAsia="Times New Roman" w:hAnsi="Times New Roman"/>
          <w:sz w:val="24"/>
          <w:szCs w:val="26"/>
          <w:lang w:eastAsia="ru-RU"/>
        </w:rPr>
        <w:t>телефон</w:t>
      </w:r>
    </w:p>
    <w:p w:rsidR="008822E8" w:rsidRDefault="008822E8" w:rsidP="008822E8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  <w:sectPr w:rsidR="008822E8" w:rsidSect="005B06F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822E8" w:rsidRPr="00CA6EE0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 № 6</w:t>
      </w:r>
    </w:p>
    <w:p w:rsidR="008822E8" w:rsidRDefault="008822E8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Pr="003E6E32" w:rsidRDefault="008822E8" w:rsidP="008822E8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E6E32">
        <w:rPr>
          <w:rFonts w:ascii="Times New Roman" w:eastAsia="Times New Roman" w:hAnsi="Times New Roman"/>
          <w:sz w:val="24"/>
          <w:szCs w:val="24"/>
          <w:lang w:eastAsia="ru-RU"/>
        </w:rPr>
        <w:t>Отчет о достижении значений показателя результативности доведения заработной платы</w:t>
      </w:r>
      <w:r w:rsidRPr="003E6E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6E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с учетом расходов на уплату страховых взносов по обязательному социальному страхованию</w:t>
      </w:r>
      <w:r w:rsidRPr="003E6E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  <w:t>в государственные внебюджетные фонды Российской Федерации, за исключением финансируемых за счет субвенций из областного и федерального бюджетов, работникам муниципальных учреждений и муниципальных органов до минимального размера оплаты труда с начислением на него районного коэффициента и процентной надбавки</w:t>
      </w:r>
    </w:p>
    <w:p w:rsidR="008822E8" w:rsidRPr="003E6E32" w:rsidRDefault="008822E8" w:rsidP="008822E8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E6E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МО «____________________________________»</w:t>
      </w:r>
    </w:p>
    <w:p w:rsidR="008822E8" w:rsidRPr="003E6E32" w:rsidRDefault="008822E8" w:rsidP="008822E8">
      <w:pPr>
        <w:spacing w:after="240" w:line="240" w:lineRule="auto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E6E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по состоянию на «___»_____________20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__</w:t>
      </w:r>
      <w:r w:rsidRPr="003E6E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984"/>
        <w:gridCol w:w="1134"/>
        <w:gridCol w:w="1418"/>
      </w:tblGrid>
      <w:tr w:rsidR="008822E8" w:rsidRPr="003E6E32" w:rsidTr="00533A9A">
        <w:tc>
          <w:tcPr>
            <w:tcW w:w="3794" w:type="dxa"/>
            <w:vMerge w:val="restart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Дата, на которую запланировано достижение значения показателя результативности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</w:tr>
      <w:tr w:rsidR="008822E8" w:rsidRPr="003E6E32" w:rsidTr="00533A9A">
        <w:tc>
          <w:tcPr>
            <w:tcW w:w="3794" w:type="dxa"/>
            <w:vMerge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ind w:left="-31" w:right="-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8822E8" w:rsidRPr="003E6E32" w:rsidTr="00533A9A">
        <w:tc>
          <w:tcPr>
            <w:tcW w:w="3794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822E8" w:rsidRPr="003E6E32" w:rsidTr="00533A9A">
        <w:tc>
          <w:tcPr>
            <w:tcW w:w="3794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работников списочного состава </w:t>
            </w:r>
            <w:r w:rsidRPr="003E6E3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муниципальных учреждений </w:t>
            </w: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заработной платой </w:t>
            </w:r>
            <w:r w:rsidRPr="003E6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ниже</w:t>
            </w: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минимального размера оплаты труда, установленного статьей 1 Федерального закона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19 июня 2000 года № 82-ФЗ «О минимальном размере оплаты труда»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2E8" w:rsidRPr="003E6E32" w:rsidTr="00533A9A">
        <w:tc>
          <w:tcPr>
            <w:tcW w:w="3794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3E6E3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фактически занятых штатных единиц муниципальных органов </w:t>
            </w: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заработной платой </w:t>
            </w:r>
            <w:r w:rsidRPr="003E6E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ниже</w:t>
            </w: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минимального размера оплаты труда, установленного статьей 1 Федерального закона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19 июня 2000 года № 82-ФЗ </w:t>
            </w:r>
          </w:p>
          <w:p w:rsidR="008822E8" w:rsidRPr="003E6E32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мин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имальном размере оплаты труда»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2E8" w:rsidRPr="003E6E32" w:rsidRDefault="008822E8" w:rsidP="00E54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E54C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2E8" w:rsidRPr="003E6E32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822E8" w:rsidRPr="003E6E32" w:rsidRDefault="008822E8" w:rsidP="00533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22E8" w:rsidRPr="003E6E32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2E8" w:rsidRPr="003E6E32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2E8" w:rsidRPr="003E6E32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E32">
        <w:rPr>
          <w:rFonts w:ascii="Times New Roman" w:eastAsia="Times New Roman" w:hAnsi="Times New Roman"/>
          <w:sz w:val="26"/>
          <w:szCs w:val="26"/>
          <w:lang w:eastAsia="ru-RU"/>
        </w:rPr>
        <w:t>Руководитель</w:t>
      </w:r>
      <w:r w:rsidRPr="003E6E32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3E6E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_____________________                     ____________________</w:t>
      </w:r>
    </w:p>
    <w:p w:rsidR="008822E8" w:rsidRPr="003E6E32" w:rsidRDefault="008822E8" w:rsidP="008822E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E3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(подпись)                                                            (расшифровка подписи)</w:t>
      </w:r>
    </w:p>
    <w:p w:rsidR="008822E8" w:rsidRPr="003E6E32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E32">
        <w:rPr>
          <w:rFonts w:ascii="Times New Roman" w:eastAsia="Times New Roman" w:hAnsi="Times New Roman"/>
          <w:sz w:val="26"/>
          <w:szCs w:val="26"/>
          <w:lang w:eastAsia="ru-RU"/>
        </w:rPr>
        <w:t>Исполнитель</w:t>
      </w:r>
      <w:r w:rsidRPr="003E6E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_____________________                     ____________________</w:t>
      </w:r>
    </w:p>
    <w:p w:rsidR="008822E8" w:rsidRPr="003E6E32" w:rsidRDefault="008822E8" w:rsidP="008822E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E3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(подпись)                                                            (расшифровка подписи)</w:t>
      </w: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32">
        <w:rPr>
          <w:rFonts w:ascii="Times New Roman" w:eastAsia="Times New Roman" w:hAnsi="Times New Roman"/>
          <w:sz w:val="26"/>
          <w:szCs w:val="26"/>
          <w:lang w:eastAsia="ru-RU"/>
        </w:rPr>
        <w:t>телефон</w:t>
      </w:r>
    </w:p>
    <w:p w:rsidR="008822E8" w:rsidRDefault="008822E8" w:rsidP="008822E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035" w:rsidRDefault="00980035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80035" w:rsidRDefault="00980035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80035" w:rsidRDefault="00980035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80035" w:rsidRDefault="00980035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80035" w:rsidRDefault="00980035" w:rsidP="008822E8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A1746" w:rsidRDefault="004A1746" w:rsidP="00980035">
      <w:pPr>
        <w:spacing w:after="0" w:line="240" w:lineRule="auto"/>
        <w:ind w:right="28"/>
        <w:rPr>
          <w:rFonts w:ascii="Times New Roman" w:eastAsia="Times New Roman" w:hAnsi="Times New Roman"/>
          <w:sz w:val="28"/>
          <w:szCs w:val="28"/>
          <w:lang w:eastAsia="ru-RU"/>
        </w:rPr>
        <w:sectPr w:rsidR="004A1746" w:rsidSect="004A1746">
          <w:head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0035" w:rsidRPr="00980035" w:rsidRDefault="00980035" w:rsidP="00980035">
      <w:pPr>
        <w:tabs>
          <w:tab w:val="left" w:pos="9923"/>
        </w:tabs>
        <w:spacing w:after="0" w:line="240" w:lineRule="auto"/>
        <w:ind w:left="9923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 № 7</w:t>
      </w:r>
    </w:p>
    <w:p w:rsidR="008822E8" w:rsidRDefault="008822E8" w:rsidP="00980035">
      <w:pPr>
        <w:tabs>
          <w:tab w:val="left" w:pos="9923"/>
        </w:tabs>
        <w:spacing w:after="0" w:line="240" w:lineRule="auto"/>
        <w:ind w:left="9923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245F9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76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8822E8" w:rsidRPr="00CF5176" w:rsidRDefault="008822E8" w:rsidP="00882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76">
        <w:rPr>
          <w:rFonts w:ascii="Times New Roman" w:eastAsia="Times New Roman" w:hAnsi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8822E8" w:rsidRPr="00CF5176" w:rsidRDefault="008822E8" w:rsidP="00882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76">
        <w:rPr>
          <w:rFonts w:ascii="Times New Roman" w:eastAsia="Times New Roman" w:hAnsi="Times New Roman"/>
          <w:sz w:val="24"/>
          <w:szCs w:val="24"/>
          <w:lang w:eastAsia="ru-RU"/>
        </w:rPr>
        <w:t>МО «___________________________________»</w:t>
      </w:r>
    </w:p>
    <w:p w:rsidR="008822E8" w:rsidRPr="00CF5176" w:rsidRDefault="008822E8" w:rsidP="008822E8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7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517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51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20__ года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473"/>
        <w:gridCol w:w="3444"/>
        <w:gridCol w:w="1279"/>
        <w:gridCol w:w="769"/>
        <w:gridCol w:w="1561"/>
        <w:gridCol w:w="1003"/>
        <w:gridCol w:w="983"/>
        <w:gridCol w:w="1106"/>
        <w:gridCol w:w="1050"/>
      </w:tblGrid>
      <w:tr w:rsidR="008822E8" w:rsidRPr="00CF5176" w:rsidTr="00533A9A">
        <w:tc>
          <w:tcPr>
            <w:tcW w:w="1184" w:type="pct"/>
            <w:vMerge w:val="restar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74" w:type="pct"/>
            <w:vMerge w:val="restar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8" w:type="pct"/>
            <w:gridSpan w:val="2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9" w:history="1">
              <w:r w:rsidRPr="00CF5176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32" w:type="pct"/>
            <w:vMerge w:val="restar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г</w:t>
            </w: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од, на который запланировано достижение показателя результативности</w:t>
            </w:r>
          </w:p>
        </w:tc>
        <w:tc>
          <w:tcPr>
            <w:tcW w:w="677" w:type="pct"/>
            <w:gridSpan w:val="2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результативности</w:t>
            </w:r>
          </w:p>
        </w:tc>
        <w:tc>
          <w:tcPr>
            <w:tcW w:w="377" w:type="pct"/>
            <w:vMerge w:val="restar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Величина отклонения, %</w:t>
            </w:r>
          </w:p>
        </w:tc>
        <w:tc>
          <w:tcPr>
            <w:tcW w:w="358" w:type="pct"/>
            <w:vMerge w:val="restar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8822E8" w:rsidRPr="00CF5176" w:rsidTr="00533A9A">
        <w:tc>
          <w:tcPr>
            <w:tcW w:w="1184" w:type="pct"/>
            <w:vMerge/>
            <w:vAlign w:val="center"/>
          </w:tcPr>
          <w:p w:rsidR="008822E8" w:rsidRPr="00CF5176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8822E8" w:rsidRPr="00CF5176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2" w:type="pc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2" w:type="pct"/>
            <w:vMerge/>
            <w:vAlign w:val="center"/>
          </w:tcPr>
          <w:p w:rsidR="008822E8" w:rsidRPr="00CF5176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плановое</w:t>
            </w:r>
          </w:p>
        </w:tc>
        <w:tc>
          <w:tcPr>
            <w:tcW w:w="335" w:type="pct"/>
            <w:vAlign w:val="center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377" w:type="pct"/>
            <w:vMerge/>
            <w:vAlign w:val="center"/>
          </w:tcPr>
          <w:p w:rsidR="008822E8" w:rsidRPr="00CF5176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vAlign w:val="center"/>
          </w:tcPr>
          <w:p w:rsidR="008822E8" w:rsidRPr="00CF5176" w:rsidRDefault="008822E8" w:rsidP="0053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22E8" w:rsidRPr="00CF5176" w:rsidTr="00533A9A">
        <w:tc>
          <w:tcPr>
            <w:tcW w:w="1184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74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6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2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2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2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5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7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8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</w:tr>
      <w:tr w:rsidR="008822E8" w:rsidRPr="00CF5176" w:rsidTr="00533A9A">
        <w:tc>
          <w:tcPr>
            <w:tcW w:w="1184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174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76">
              <w:rPr>
                <w:rFonts w:ascii="Times New Roman" w:hAnsi="Times New Roman"/>
                <w:sz w:val="16"/>
                <w:szCs w:val="16"/>
              </w:rPr>
              <w:t xml:space="preserve">отсутствие кредиторской задолженности местных бюджетов </w:t>
            </w: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расходам по </w:t>
            </w:r>
            <w:r w:rsidRPr="00CF517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предоставлению мер социальной поддержки квалифицированных</w:t>
            </w:r>
            <w:r w:rsidRPr="00CF5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на 1 января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года, следующего за отчетным.</w:t>
            </w:r>
          </w:p>
        </w:tc>
        <w:tc>
          <w:tcPr>
            <w:tcW w:w="436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62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2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342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8822E8" w:rsidRPr="00CF5176" w:rsidRDefault="008822E8" w:rsidP="0053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5176">
        <w:rPr>
          <w:rFonts w:ascii="Times New Roman" w:eastAsia="Times New Roman" w:hAnsi="Times New Roman"/>
          <w:sz w:val="18"/>
          <w:szCs w:val="18"/>
          <w:lang w:eastAsia="ru-RU"/>
        </w:rPr>
        <w:t>Руководитель                                               ___________                      _________                         _____________________</w:t>
      </w: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5176">
        <w:rPr>
          <w:rFonts w:ascii="Times New Roman" w:eastAsia="Times New Roman" w:hAnsi="Times New Roman"/>
          <w:sz w:val="18"/>
          <w:szCs w:val="18"/>
          <w:lang w:eastAsia="ru-RU"/>
        </w:rPr>
        <w:t>(уполномоченное лицо)                              (должность)                        (подпись)                         (расшифровка подписи)</w:t>
      </w: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5176">
        <w:rPr>
          <w:rFonts w:ascii="Times New Roman" w:eastAsia="Times New Roman" w:hAnsi="Times New Roman"/>
          <w:sz w:val="18"/>
          <w:szCs w:val="18"/>
          <w:lang w:eastAsia="ru-RU"/>
        </w:rPr>
        <w:t>Исполнитель                               ___________             ___________________                   ________________________</w:t>
      </w: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517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(должность)              (фамилия, инициалы)                      (телефон с кодом города)</w:t>
      </w:r>
    </w:p>
    <w:p w:rsidR="008822E8" w:rsidRPr="00CF5176" w:rsidRDefault="008822E8" w:rsidP="0088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5176">
        <w:rPr>
          <w:rFonts w:ascii="Times New Roman" w:eastAsia="Times New Roman" w:hAnsi="Times New Roman"/>
          <w:sz w:val="18"/>
          <w:szCs w:val="18"/>
          <w:lang w:eastAsia="ru-RU"/>
        </w:rPr>
        <w:t>«__» _______ 20__ г.</w:t>
      </w:r>
    </w:p>
    <w:p w:rsidR="008822E8" w:rsidRDefault="008822E8" w:rsidP="008822E8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DF3" w:rsidRDefault="002D2DF3" w:rsidP="008822E8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46" w:rsidRDefault="004A1746" w:rsidP="004A1746">
      <w:pPr>
        <w:tabs>
          <w:tab w:val="left" w:pos="1134"/>
        </w:tabs>
        <w:spacing w:after="120" w:line="360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4A1746" w:rsidSect="004A174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D2DF3" w:rsidRPr="002D2DF3" w:rsidRDefault="002D2DF3" w:rsidP="002D2D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Pr="002D2DF3">
        <w:rPr>
          <w:rFonts w:ascii="Times New Roman" w:hAnsi="Times New Roman"/>
          <w:sz w:val="28"/>
          <w:szCs w:val="28"/>
        </w:rPr>
        <w:t xml:space="preserve"> № 8</w:t>
      </w:r>
    </w:p>
    <w:p w:rsidR="002D2DF3" w:rsidRPr="002D2DF3" w:rsidRDefault="002D2DF3" w:rsidP="002D2D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D2DF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D2DF3" w:rsidRPr="002D2DF3" w:rsidRDefault="002D2DF3" w:rsidP="002D2D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D2DF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D2DF3" w:rsidRPr="002D2DF3" w:rsidRDefault="002D2DF3" w:rsidP="002D2D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2D2DF3" w:rsidRPr="002D2DF3" w:rsidRDefault="002D2DF3" w:rsidP="002D2D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D2DF3">
        <w:rPr>
          <w:rFonts w:ascii="Times New Roman" w:hAnsi="Times New Roman"/>
          <w:sz w:val="28"/>
          <w:szCs w:val="28"/>
        </w:rPr>
        <w:t>от 12 января 2021 года № 39</w:t>
      </w:r>
    </w:p>
    <w:p w:rsidR="002D2DF3" w:rsidRPr="002D2DF3" w:rsidRDefault="002D2DF3" w:rsidP="002D2DF3">
      <w:pPr>
        <w:spacing w:line="360" w:lineRule="exact"/>
        <w:ind w:right="28"/>
        <w:jc w:val="right"/>
        <w:rPr>
          <w:rFonts w:ascii="Times New Roman" w:hAnsi="Times New Roman"/>
          <w:sz w:val="28"/>
          <w:szCs w:val="28"/>
        </w:rPr>
      </w:pPr>
    </w:p>
    <w:p w:rsidR="002D2DF3" w:rsidRPr="002D2DF3" w:rsidRDefault="002D2DF3" w:rsidP="002D2DF3">
      <w:pPr>
        <w:spacing w:line="360" w:lineRule="exact"/>
        <w:ind w:right="28"/>
        <w:jc w:val="both"/>
        <w:rPr>
          <w:rFonts w:ascii="Times New Roman" w:hAnsi="Times New Roman"/>
          <w:sz w:val="28"/>
          <w:szCs w:val="28"/>
        </w:rPr>
      </w:pPr>
    </w:p>
    <w:p w:rsidR="002D2DF3" w:rsidRDefault="002D2DF3" w:rsidP="002D2DF3">
      <w:pPr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2D2DF3">
        <w:rPr>
          <w:rFonts w:ascii="Times New Roman" w:hAnsi="Times New Roman"/>
          <w:b/>
          <w:caps/>
          <w:sz w:val="28"/>
          <w:szCs w:val="28"/>
        </w:rPr>
        <w:t>Порядок</w:t>
      </w:r>
      <w:r w:rsidRPr="002D2DF3">
        <w:rPr>
          <w:rFonts w:ascii="Times New Roman" w:hAnsi="Times New Roman"/>
          <w:b/>
          <w:sz w:val="28"/>
          <w:szCs w:val="28"/>
        </w:rPr>
        <w:t xml:space="preserve"> </w:t>
      </w:r>
      <w:r w:rsidRPr="002D2DF3">
        <w:rPr>
          <w:rFonts w:ascii="Times New Roman" w:hAnsi="Times New Roman"/>
          <w:b/>
          <w:sz w:val="28"/>
          <w:szCs w:val="28"/>
        </w:rPr>
        <w:br/>
        <w:t xml:space="preserve">использования </w:t>
      </w:r>
      <w:r w:rsidRPr="002D2DF3">
        <w:rPr>
          <w:rFonts w:ascii="Times New Roman" w:hAnsi="Times New Roman"/>
          <w:b/>
          <w:bCs/>
          <w:color w:val="000000"/>
          <w:sz w:val="28"/>
          <w:szCs w:val="28"/>
        </w:rPr>
        <w:t>и восстановления в состав</w:t>
      </w:r>
      <w:r w:rsidRPr="002D2D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D2DF3">
        <w:rPr>
          <w:rFonts w:ascii="Times New Roman" w:hAnsi="Times New Roman"/>
          <w:b/>
          <w:sz w:val="28"/>
          <w:szCs w:val="28"/>
        </w:rPr>
        <w:t>зарезервированных, средств, предусмотренных на реализацию инициативных проектов</w:t>
      </w:r>
    </w:p>
    <w:p w:rsidR="002D2DF3" w:rsidRPr="002D2DF3" w:rsidRDefault="002D2DF3" w:rsidP="002D2DF3">
      <w:pPr>
        <w:ind w:right="28"/>
        <w:jc w:val="center"/>
        <w:rPr>
          <w:rFonts w:ascii="Times New Roman" w:hAnsi="Times New Roman"/>
          <w:sz w:val="28"/>
          <w:szCs w:val="28"/>
        </w:rPr>
      </w:pP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1.</w:t>
      </w:r>
      <w:r w:rsidRPr="002D2DF3">
        <w:rPr>
          <w:rFonts w:ascii="Times New Roman" w:hAnsi="Times New Roman"/>
          <w:sz w:val="28"/>
          <w:szCs w:val="28"/>
        </w:rPr>
        <w:tab/>
        <w:t>Настоящий Порядок определяет правила использования</w:t>
      </w:r>
      <w:r w:rsidRPr="002D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D2DF3">
        <w:rPr>
          <w:rFonts w:ascii="Times New Roman" w:hAnsi="Times New Roman"/>
          <w:bCs/>
          <w:color w:val="000000"/>
          <w:sz w:val="28"/>
          <w:szCs w:val="28"/>
        </w:rPr>
        <w:t>и восстановления в состав</w:t>
      </w:r>
      <w:r w:rsidRPr="002D2DF3">
        <w:rPr>
          <w:rFonts w:ascii="Times New Roman" w:hAnsi="Times New Roman"/>
          <w:sz w:val="28"/>
          <w:szCs w:val="28"/>
        </w:rPr>
        <w:t xml:space="preserve"> зарезервированных, средств, предусмотренных в составе расходов районного бюджета по разделу «Общегосударственные вопросы» на реализацию инициативных проектов (далее – зарезервированные средства).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2.</w:t>
      </w:r>
      <w:r w:rsidRPr="002D2DF3">
        <w:rPr>
          <w:rFonts w:ascii="Times New Roman" w:hAnsi="Times New Roman"/>
          <w:sz w:val="28"/>
          <w:szCs w:val="28"/>
        </w:rPr>
        <w:tab/>
        <w:t>Распределение зарезервированных средств на цели, указанные в пункте 1 настоящего Порядка, осуществляется на основании распоряжения администрации муниципального образования «Приморский муниципальный район» о финансировании (далее – администрация, распоряжение).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3.</w:t>
      </w:r>
      <w:r w:rsidRPr="002D2DF3">
        <w:rPr>
          <w:rFonts w:ascii="Times New Roman" w:hAnsi="Times New Roman"/>
          <w:sz w:val="28"/>
          <w:szCs w:val="28"/>
        </w:rPr>
        <w:tab/>
        <w:t xml:space="preserve">Проект распоряжения с указанием суммы и целевого направления расходования зарезервированных средств формирует финансовое управление администрации муниципального образования «Приморский муниципальный район» (далее – финансовое управление). 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4.</w:t>
      </w:r>
      <w:r w:rsidRPr="002D2DF3">
        <w:rPr>
          <w:rFonts w:ascii="Times New Roman" w:hAnsi="Times New Roman"/>
          <w:sz w:val="28"/>
          <w:szCs w:val="28"/>
        </w:rPr>
        <w:tab/>
        <w:t>Проект распоряжения готовится на основании письменного ходатайства главного распорядителя средств районного бюджета на имя главы муниципального образования, возглавляющего администрацию муниципального образования «Приморский муниципальный район», о выделении средств, с обоснованием размера испрашиваемых средств и с копией Постановления администрации муниципального образования «Приморский муниципальный район» о реализации инициативного проекта.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5.</w:t>
      </w:r>
      <w:r w:rsidRPr="002D2DF3">
        <w:rPr>
          <w:rFonts w:ascii="Times New Roman" w:hAnsi="Times New Roman"/>
          <w:sz w:val="28"/>
          <w:szCs w:val="28"/>
        </w:rPr>
        <w:tab/>
        <w:t>Зарезервированные средства направляются через главного распорядителя, курирующего сферу деятельности, по которой выделяются средства.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lastRenderedPageBreak/>
        <w:t>Муниципальным бюджетным учреждениям зарезервированные средства направляются через главных распорядителей в виде субсидий на иные цели.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6.</w:t>
      </w:r>
      <w:r w:rsidRPr="002D2DF3">
        <w:rPr>
          <w:rFonts w:ascii="Times New Roman" w:hAnsi="Times New Roman"/>
          <w:sz w:val="28"/>
          <w:szCs w:val="28"/>
        </w:rPr>
        <w:tab/>
        <w:t xml:space="preserve">Распоряжение является основанием для финансового управления по внесению изменений в сводную бюджетную роспись бюджета муниципального образования «Приморский муниципальный район» Архангельской области на текущий финансовый год и плановый период. 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Финансовое управление вносит изменения путем уменьшения ассигнований по коду классификации расходов бюджетов, закрепленному за финансовым управлением, и отражения бюджетных ассигнований по кодам классификации расходов бюджетов (исходя из отраслевой и ведомственной принадлежности), соответствующим направлению выделяемых средств, без сохранения кода целевой статьи расходов, присвоенного зарезервированным средствам в бюджете муниципального образования «Приморский муниципальный район» Архангельской области.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Отражение расходов на реализацию инициативного проекта осуществляется по кодам целевых статей расходов, содержащих направления расходов, соответствующие каждому инициативному проекту.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bCs/>
          <w:color w:val="000000"/>
          <w:sz w:val="28"/>
          <w:szCs w:val="28"/>
        </w:rPr>
        <w:t>7. Восстановление в состав</w:t>
      </w:r>
      <w:r w:rsidRPr="002D2DF3">
        <w:rPr>
          <w:rFonts w:ascii="Times New Roman" w:hAnsi="Times New Roman"/>
          <w:sz w:val="28"/>
          <w:szCs w:val="28"/>
        </w:rPr>
        <w:t xml:space="preserve"> зарезервированных средств осуществляется на основании распоряжения администрации муниципального образования «Приморский муниципальный район», подготовленного на основании ходатайства главного распорядителя бюджетных средств.</w:t>
      </w:r>
    </w:p>
    <w:p w:rsidR="002D2DF3" w:rsidRP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8.</w:t>
      </w:r>
      <w:r w:rsidRPr="002D2DF3">
        <w:rPr>
          <w:rFonts w:ascii="Times New Roman" w:hAnsi="Times New Roman"/>
          <w:sz w:val="28"/>
          <w:szCs w:val="28"/>
        </w:rPr>
        <w:tab/>
        <w:t>Главные распорядители средств районного бюджета, муниципальные учреждения, в распоряжение которых выделяются зарезервированные средства, несут ответственность за нецелевое использование средств.</w:t>
      </w:r>
    </w:p>
    <w:p w:rsidR="002D2DF3" w:rsidRDefault="002D2DF3" w:rsidP="002D2DF3">
      <w:pPr>
        <w:tabs>
          <w:tab w:val="left" w:pos="1134"/>
        </w:tabs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2D2DF3">
        <w:rPr>
          <w:rFonts w:ascii="Times New Roman" w:hAnsi="Times New Roman"/>
          <w:sz w:val="28"/>
          <w:szCs w:val="28"/>
        </w:rPr>
        <w:t>9.</w:t>
      </w:r>
      <w:r w:rsidRPr="002D2DF3">
        <w:rPr>
          <w:rFonts w:ascii="Times New Roman" w:hAnsi="Times New Roman"/>
          <w:sz w:val="28"/>
          <w:szCs w:val="28"/>
        </w:rPr>
        <w:tab/>
        <w:t>Контроль за целевым использованием зарезервированных средств осуществляется органами муниципального финансового контроля муниципального образования «Приморский муниципальный район», главными распорядителями средств районного бюджета.</w:t>
      </w:r>
    </w:p>
    <w:p w:rsidR="00C261A0" w:rsidRDefault="00C261A0" w:rsidP="002D2DF3">
      <w:pPr>
        <w:tabs>
          <w:tab w:val="left" w:pos="1134"/>
        </w:tabs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ED" w:rsidRDefault="000157ED" w:rsidP="002D2DF3">
      <w:pPr>
        <w:tabs>
          <w:tab w:val="left" w:pos="1134"/>
        </w:tabs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ED" w:rsidRDefault="000157ED" w:rsidP="002D2DF3">
      <w:pPr>
        <w:tabs>
          <w:tab w:val="left" w:pos="1134"/>
        </w:tabs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6D6" w:rsidRPr="00CA6EE0" w:rsidRDefault="00C261A0" w:rsidP="00B716D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B716D6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 № 9</w:t>
      </w:r>
    </w:p>
    <w:p w:rsidR="00B716D6" w:rsidRDefault="00B716D6" w:rsidP="00B716D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«Приморский муниципальный район»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22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B716D6" w:rsidRDefault="00B716D6" w:rsidP="00B716D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6D6" w:rsidRPr="00065376" w:rsidRDefault="00B716D6" w:rsidP="00B71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376">
        <w:rPr>
          <w:rFonts w:ascii="Times New Roman" w:eastAsia="Times New Roman" w:hAnsi="Times New Roman"/>
          <w:sz w:val="28"/>
          <w:szCs w:val="24"/>
          <w:lang w:eastAsia="ru-RU"/>
        </w:rPr>
        <w:t>ОТЧЕТ</w:t>
      </w:r>
    </w:p>
    <w:p w:rsidR="00B716D6" w:rsidRPr="00065376" w:rsidRDefault="00B716D6" w:rsidP="00B71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376">
        <w:rPr>
          <w:rFonts w:ascii="Times New Roman" w:eastAsia="Times New Roman" w:hAnsi="Times New Roman"/>
          <w:sz w:val="28"/>
          <w:szCs w:val="24"/>
          <w:lang w:eastAsia="ru-RU"/>
        </w:rPr>
        <w:t>о достижении целевого показателя – уровень средней заработной платы</w:t>
      </w:r>
    </w:p>
    <w:p w:rsidR="00B716D6" w:rsidRPr="00065376" w:rsidRDefault="00B716D6" w:rsidP="00B71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376">
        <w:rPr>
          <w:rFonts w:ascii="Times New Roman" w:eastAsia="Times New Roman" w:hAnsi="Times New Roman"/>
          <w:sz w:val="28"/>
          <w:szCs w:val="24"/>
          <w:lang w:eastAsia="ru-RU"/>
        </w:rPr>
        <w:t>по состоян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ию на «___» _________________20</w:t>
      </w:r>
      <w:r w:rsidRPr="00065376">
        <w:rPr>
          <w:rFonts w:ascii="Times New Roman" w:eastAsia="Times New Roman" w:hAnsi="Times New Roman"/>
          <w:sz w:val="28"/>
          <w:szCs w:val="24"/>
          <w:lang w:eastAsia="ru-RU"/>
        </w:rPr>
        <w:t>__ г.</w:t>
      </w:r>
    </w:p>
    <w:p w:rsidR="00B716D6" w:rsidRPr="00065376" w:rsidRDefault="00B716D6" w:rsidP="00B716D6">
      <w:pPr>
        <w:tabs>
          <w:tab w:val="left" w:pos="1152"/>
        </w:tabs>
        <w:jc w:val="center"/>
        <w:rPr>
          <w:sz w:val="24"/>
          <w:szCs w:val="24"/>
          <w:u w:val="single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2585"/>
        <w:gridCol w:w="1809"/>
        <w:gridCol w:w="1701"/>
        <w:gridCol w:w="1346"/>
        <w:gridCol w:w="1631"/>
      </w:tblGrid>
      <w:tr w:rsidR="00B716D6" w:rsidRPr="00065376" w:rsidTr="00564303">
        <w:trPr>
          <w:trHeight w:val="9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 по данным министерств,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состоянию на отчетный период, рублей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Отклонение*, рублей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716D6" w:rsidRPr="00065376" w:rsidTr="00564303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5=4-3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716D6" w:rsidRPr="00065376" w:rsidTr="00564303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color w:val="000000"/>
                <w:lang w:eastAsia="ru-RU"/>
              </w:rPr>
              <w:t>Средняя заработная плата педагогических работников муниципальных образовательных организаций дополнительного образования за 20__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16D6" w:rsidRPr="00065376" w:rsidRDefault="00B716D6" w:rsidP="00564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16D6" w:rsidRPr="00065376" w:rsidTr="00564303">
        <w:trPr>
          <w:trHeight w:val="1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D6" w:rsidRPr="00065376" w:rsidRDefault="00B716D6" w:rsidP="00564303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376">
              <w:rPr>
                <w:rFonts w:ascii="Times New Roman" w:eastAsia="Times New Roman" w:hAnsi="Times New Roman"/>
                <w:color w:val="000000"/>
                <w:lang w:eastAsia="ru-RU"/>
              </w:rPr>
              <w:t>Средняя заработная плата работников муниципальных учреждений культуры муниципального района и входящих в его состав поселений за 20__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6D6" w:rsidRPr="00065376" w:rsidRDefault="00B716D6" w:rsidP="0056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16D6" w:rsidRPr="00065376" w:rsidRDefault="00B716D6" w:rsidP="00564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716D6" w:rsidRPr="00065376" w:rsidRDefault="00B716D6" w:rsidP="00B716D6">
      <w:pPr>
        <w:spacing w:before="240"/>
        <w:rPr>
          <w:rFonts w:ascii="Times New Roman" w:hAnsi="Times New Roman"/>
        </w:rPr>
      </w:pPr>
      <w:r w:rsidRPr="00065376">
        <w:rPr>
          <w:rFonts w:ascii="Times New Roman" w:hAnsi="Times New Roman"/>
        </w:rPr>
        <w:t>*при отрицательном отклонении – пояснить в примечании.</w:t>
      </w:r>
    </w:p>
    <w:p w:rsidR="00B716D6" w:rsidRPr="00E75AE9" w:rsidRDefault="00B716D6" w:rsidP="00B716D6"/>
    <w:p w:rsidR="00B716D6" w:rsidRPr="00E75AE9" w:rsidRDefault="00B716D6" w:rsidP="00B71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AE9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       ___________              _________               _____________</w:t>
      </w:r>
    </w:p>
    <w:p w:rsidR="00B716D6" w:rsidRPr="00E75AE9" w:rsidRDefault="00B716D6" w:rsidP="00B71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AE9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   (должность)                        (подпись)              (расшифровка подписи)</w:t>
      </w:r>
    </w:p>
    <w:p w:rsidR="00B716D6" w:rsidRPr="00E75AE9" w:rsidRDefault="00B716D6" w:rsidP="00B71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6D6" w:rsidRPr="00E75AE9" w:rsidRDefault="00B716D6" w:rsidP="00B71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AE9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E75A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_____________            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E75AE9">
        <w:rPr>
          <w:rFonts w:ascii="Times New Roman" w:eastAsia="Times New Roman" w:hAnsi="Times New Roman"/>
          <w:sz w:val="20"/>
          <w:szCs w:val="20"/>
          <w:lang w:eastAsia="ru-RU"/>
        </w:rPr>
        <w:t>___________                  ________________</w:t>
      </w:r>
    </w:p>
    <w:p w:rsidR="00B716D6" w:rsidRPr="00E75AE9" w:rsidRDefault="00B716D6" w:rsidP="00B71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A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(должность)               (фамилия, инициалы)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E75A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(телефон)</w:t>
      </w:r>
    </w:p>
    <w:p w:rsidR="00B716D6" w:rsidRPr="00E75AE9" w:rsidRDefault="00B716D6" w:rsidP="00B71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5AE9">
        <w:rPr>
          <w:rFonts w:ascii="Times New Roman" w:eastAsia="Times New Roman" w:hAnsi="Times New Roman"/>
          <w:sz w:val="24"/>
          <w:szCs w:val="24"/>
          <w:lang w:eastAsia="ru-RU"/>
        </w:rPr>
        <w:t>«__» _______ 20__ г.</w:t>
      </w:r>
    </w:p>
    <w:p w:rsidR="00B716D6" w:rsidRDefault="00B716D6" w:rsidP="00B716D6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6D6" w:rsidRDefault="00B716D6" w:rsidP="00B716D6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DF3" w:rsidRDefault="002D2DF3" w:rsidP="00B716D6">
      <w:pPr>
        <w:tabs>
          <w:tab w:val="left" w:pos="3002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D2DF3" w:rsidSect="004A174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A1" w:rsidRDefault="00C47AA1" w:rsidP="00817092">
      <w:pPr>
        <w:spacing w:after="0" w:line="240" w:lineRule="auto"/>
      </w:pPr>
      <w:r>
        <w:separator/>
      </w:r>
    </w:p>
  </w:endnote>
  <w:endnote w:type="continuationSeparator" w:id="0">
    <w:p w:rsidR="00C47AA1" w:rsidRDefault="00C47AA1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A1" w:rsidRDefault="00C47AA1" w:rsidP="00817092">
      <w:pPr>
        <w:spacing w:after="0" w:line="240" w:lineRule="auto"/>
      </w:pPr>
      <w:r>
        <w:separator/>
      </w:r>
    </w:p>
  </w:footnote>
  <w:footnote w:type="continuationSeparator" w:id="0">
    <w:p w:rsidR="00C47AA1" w:rsidRDefault="00C47AA1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A1" w:rsidRDefault="00C47AA1">
    <w:pPr>
      <w:pStyle w:val="a7"/>
      <w:jc w:val="center"/>
    </w:pPr>
  </w:p>
  <w:p w:rsidR="00C47AA1" w:rsidRDefault="00C47A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98812"/>
      <w:docPartObj>
        <w:docPartGallery w:val="Page Numbers (Top of Page)"/>
        <w:docPartUnique/>
      </w:docPartObj>
    </w:sdtPr>
    <w:sdtContent>
      <w:p w:rsidR="00C47AA1" w:rsidRDefault="00C47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92">
          <w:rPr>
            <w:noProof/>
          </w:rPr>
          <w:t>2</w:t>
        </w:r>
        <w:r>
          <w:fldChar w:fldCharType="end"/>
        </w:r>
      </w:p>
    </w:sdtContent>
  </w:sdt>
  <w:p w:rsidR="00C47AA1" w:rsidRDefault="00C47A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11608"/>
    <w:rsid w:val="000157ED"/>
    <w:rsid w:val="00023372"/>
    <w:rsid w:val="000256D4"/>
    <w:rsid w:val="00030F92"/>
    <w:rsid w:val="00036391"/>
    <w:rsid w:val="000421AB"/>
    <w:rsid w:val="00046D99"/>
    <w:rsid w:val="0005699A"/>
    <w:rsid w:val="0006248D"/>
    <w:rsid w:val="00063698"/>
    <w:rsid w:val="00063C7B"/>
    <w:rsid w:val="00063FC4"/>
    <w:rsid w:val="00065376"/>
    <w:rsid w:val="00067209"/>
    <w:rsid w:val="0006736F"/>
    <w:rsid w:val="0007017E"/>
    <w:rsid w:val="00077AB3"/>
    <w:rsid w:val="000805C1"/>
    <w:rsid w:val="00080919"/>
    <w:rsid w:val="0008495D"/>
    <w:rsid w:val="000910B1"/>
    <w:rsid w:val="000911C6"/>
    <w:rsid w:val="00092D89"/>
    <w:rsid w:val="00095061"/>
    <w:rsid w:val="00097E99"/>
    <w:rsid w:val="000A7D79"/>
    <w:rsid w:val="000A7FAD"/>
    <w:rsid w:val="000B6A86"/>
    <w:rsid w:val="000C125C"/>
    <w:rsid w:val="000C2606"/>
    <w:rsid w:val="000C569A"/>
    <w:rsid w:val="000D33FB"/>
    <w:rsid w:val="000E012D"/>
    <w:rsid w:val="000F1CEE"/>
    <w:rsid w:val="000F57F7"/>
    <w:rsid w:val="00117375"/>
    <w:rsid w:val="00120817"/>
    <w:rsid w:val="00133A1B"/>
    <w:rsid w:val="00142565"/>
    <w:rsid w:val="001505D0"/>
    <w:rsid w:val="0015190A"/>
    <w:rsid w:val="00152EFC"/>
    <w:rsid w:val="001558B4"/>
    <w:rsid w:val="00155FFF"/>
    <w:rsid w:val="00165BAA"/>
    <w:rsid w:val="001701F1"/>
    <w:rsid w:val="001704C1"/>
    <w:rsid w:val="001917C4"/>
    <w:rsid w:val="001A60C6"/>
    <w:rsid w:val="001B3335"/>
    <w:rsid w:val="001D4863"/>
    <w:rsid w:val="001D6319"/>
    <w:rsid w:val="001D7F22"/>
    <w:rsid w:val="001E207D"/>
    <w:rsid w:val="001E3220"/>
    <w:rsid w:val="001E4328"/>
    <w:rsid w:val="001E57E8"/>
    <w:rsid w:val="001F1561"/>
    <w:rsid w:val="001F5421"/>
    <w:rsid w:val="00205D8D"/>
    <w:rsid w:val="002062ED"/>
    <w:rsid w:val="0020640E"/>
    <w:rsid w:val="00210F80"/>
    <w:rsid w:val="00212B08"/>
    <w:rsid w:val="00214CF6"/>
    <w:rsid w:val="00222F83"/>
    <w:rsid w:val="00223A77"/>
    <w:rsid w:val="00227674"/>
    <w:rsid w:val="002313B2"/>
    <w:rsid w:val="00236EC7"/>
    <w:rsid w:val="00243180"/>
    <w:rsid w:val="00246252"/>
    <w:rsid w:val="002527F5"/>
    <w:rsid w:val="0025488E"/>
    <w:rsid w:val="002634FC"/>
    <w:rsid w:val="00265E1C"/>
    <w:rsid w:val="00275DE9"/>
    <w:rsid w:val="002827B6"/>
    <w:rsid w:val="0028510A"/>
    <w:rsid w:val="002920F1"/>
    <w:rsid w:val="00295CBC"/>
    <w:rsid w:val="002A35F2"/>
    <w:rsid w:val="002B240A"/>
    <w:rsid w:val="002B52AF"/>
    <w:rsid w:val="002B5466"/>
    <w:rsid w:val="002C5614"/>
    <w:rsid w:val="002C79FB"/>
    <w:rsid w:val="002D2DF3"/>
    <w:rsid w:val="002F6FE4"/>
    <w:rsid w:val="00307573"/>
    <w:rsid w:val="00312FC9"/>
    <w:rsid w:val="00315D40"/>
    <w:rsid w:val="00325374"/>
    <w:rsid w:val="0032588C"/>
    <w:rsid w:val="00325AB2"/>
    <w:rsid w:val="00341816"/>
    <w:rsid w:val="003427D4"/>
    <w:rsid w:val="00357D75"/>
    <w:rsid w:val="003641DC"/>
    <w:rsid w:val="003729A2"/>
    <w:rsid w:val="00372D53"/>
    <w:rsid w:val="0037412F"/>
    <w:rsid w:val="00374C29"/>
    <w:rsid w:val="00382981"/>
    <w:rsid w:val="0038408C"/>
    <w:rsid w:val="00390044"/>
    <w:rsid w:val="00392FBF"/>
    <w:rsid w:val="0039543C"/>
    <w:rsid w:val="003B015C"/>
    <w:rsid w:val="003B54B0"/>
    <w:rsid w:val="003B590A"/>
    <w:rsid w:val="003D22B8"/>
    <w:rsid w:val="003D2E75"/>
    <w:rsid w:val="003D6E5E"/>
    <w:rsid w:val="003E2B0B"/>
    <w:rsid w:val="003E6E32"/>
    <w:rsid w:val="003E708C"/>
    <w:rsid w:val="003E720F"/>
    <w:rsid w:val="003E7E34"/>
    <w:rsid w:val="003F289F"/>
    <w:rsid w:val="00400614"/>
    <w:rsid w:val="0040167F"/>
    <w:rsid w:val="00410236"/>
    <w:rsid w:val="004121FD"/>
    <w:rsid w:val="004164E4"/>
    <w:rsid w:val="004245F9"/>
    <w:rsid w:val="0042628B"/>
    <w:rsid w:val="004370DF"/>
    <w:rsid w:val="004418A2"/>
    <w:rsid w:val="0045370F"/>
    <w:rsid w:val="0045521C"/>
    <w:rsid w:val="0045540B"/>
    <w:rsid w:val="00456351"/>
    <w:rsid w:val="00462C6F"/>
    <w:rsid w:val="00475267"/>
    <w:rsid w:val="004849A7"/>
    <w:rsid w:val="00484FF9"/>
    <w:rsid w:val="004855FE"/>
    <w:rsid w:val="004907B0"/>
    <w:rsid w:val="00491227"/>
    <w:rsid w:val="00491D67"/>
    <w:rsid w:val="0049576F"/>
    <w:rsid w:val="004A1746"/>
    <w:rsid w:val="004C197E"/>
    <w:rsid w:val="004C5688"/>
    <w:rsid w:val="004D5B27"/>
    <w:rsid w:val="004E12F7"/>
    <w:rsid w:val="004E138B"/>
    <w:rsid w:val="004F4D0A"/>
    <w:rsid w:val="005029AB"/>
    <w:rsid w:val="005229E4"/>
    <w:rsid w:val="00533A9A"/>
    <w:rsid w:val="0054465B"/>
    <w:rsid w:val="0054768F"/>
    <w:rsid w:val="00563B59"/>
    <w:rsid w:val="00564303"/>
    <w:rsid w:val="005713E4"/>
    <w:rsid w:val="0057631C"/>
    <w:rsid w:val="00581E3C"/>
    <w:rsid w:val="005A167F"/>
    <w:rsid w:val="005A2A21"/>
    <w:rsid w:val="005A56D0"/>
    <w:rsid w:val="005B06FD"/>
    <w:rsid w:val="005C2AF8"/>
    <w:rsid w:val="005C3BF1"/>
    <w:rsid w:val="005C63C9"/>
    <w:rsid w:val="005D3B02"/>
    <w:rsid w:val="005D4531"/>
    <w:rsid w:val="005E22D5"/>
    <w:rsid w:val="005E4EEF"/>
    <w:rsid w:val="005F298B"/>
    <w:rsid w:val="00600AA2"/>
    <w:rsid w:val="006030DC"/>
    <w:rsid w:val="00603DBB"/>
    <w:rsid w:val="00614574"/>
    <w:rsid w:val="0061646E"/>
    <w:rsid w:val="006238CA"/>
    <w:rsid w:val="0063209B"/>
    <w:rsid w:val="00632208"/>
    <w:rsid w:val="00641C1B"/>
    <w:rsid w:val="0064482B"/>
    <w:rsid w:val="00653138"/>
    <w:rsid w:val="00655448"/>
    <w:rsid w:val="00667DBB"/>
    <w:rsid w:val="006724F8"/>
    <w:rsid w:val="0068072D"/>
    <w:rsid w:val="00682401"/>
    <w:rsid w:val="00684DAC"/>
    <w:rsid w:val="0068753E"/>
    <w:rsid w:val="00690BD3"/>
    <w:rsid w:val="006A0E24"/>
    <w:rsid w:val="006A26F2"/>
    <w:rsid w:val="006A2729"/>
    <w:rsid w:val="006B1E79"/>
    <w:rsid w:val="006B415F"/>
    <w:rsid w:val="006C4132"/>
    <w:rsid w:val="006C6384"/>
    <w:rsid w:val="006D0664"/>
    <w:rsid w:val="006D57D0"/>
    <w:rsid w:val="006D5FA8"/>
    <w:rsid w:val="006D6F4E"/>
    <w:rsid w:val="006E1753"/>
    <w:rsid w:val="006E458C"/>
    <w:rsid w:val="006F11F3"/>
    <w:rsid w:val="006F469D"/>
    <w:rsid w:val="006F680B"/>
    <w:rsid w:val="006F7C2E"/>
    <w:rsid w:val="00705152"/>
    <w:rsid w:val="0070589F"/>
    <w:rsid w:val="00706A32"/>
    <w:rsid w:val="00710591"/>
    <w:rsid w:val="00715DDE"/>
    <w:rsid w:val="00720381"/>
    <w:rsid w:val="00721BAC"/>
    <w:rsid w:val="0072200F"/>
    <w:rsid w:val="0072596C"/>
    <w:rsid w:val="00731954"/>
    <w:rsid w:val="00733B6D"/>
    <w:rsid w:val="00734A49"/>
    <w:rsid w:val="00756AA7"/>
    <w:rsid w:val="00761508"/>
    <w:rsid w:val="00766A92"/>
    <w:rsid w:val="00766D3F"/>
    <w:rsid w:val="007670F9"/>
    <w:rsid w:val="007717E3"/>
    <w:rsid w:val="0077381C"/>
    <w:rsid w:val="0078723F"/>
    <w:rsid w:val="00787D91"/>
    <w:rsid w:val="007A5933"/>
    <w:rsid w:val="007B4D32"/>
    <w:rsid w:val="007B65ED"/>
    <w:rsid w:val="007D1271"/>
    <w:rsid w:val="007D69F6"/>
    <w:rsid w:val="007F2367"/>
    <w:rsid w:val="007F2B30"/>
    <w:rsid w:val="007F34CB"/>
    <w:rsid w:val="007F5B55"/>
    <w:rsid w:val="00800FCD"/>
    <w:rsid w:val="0080692E"/>
    <w:rsid w:val="008072A9"/>
    <w:rsid w:val="00807B10"/>
    <w:rsid w:val="00811814"/>
    <w:rsid w:val="00817092"/>
    <w:rsid w:val="00817961"/>
    <w:rsid w:val="0082160E"/>
    <w:rsid w:val="00837FAF"/>
    <w:rsid w:val="0085083C"/>
    <w:rsid w:val="00860B95"/>
    <w:rsid w:val="00863D48"/>
    <w:rsid w:val="00867B3A"/>
    <w:rsid w:val="00877DD6"/>
    <w:rsid w:val="008822E8"/>
    <w:rsid w:val="0088345D"/>
    <w:rsid w:val="0088426D"/>
    <w:rsid w:val="008937D4"/>
    <w:rsid w:val="008A2210"/>
    <w:rsid w:val="008A2527"/>
    <w:rsid w:val="008A5909"/>
    <w:rsid w:val="008B3FAC"/>
    <w:rsid w:val="008C4E2E"/>
    <w:rsid w:val="008C4F16"/>
    <w:rsid w:val="008C797B"/>
    <w:rsid w:val="008D545C"/>
    <w:rsid w:val="008E0FD5"/>
    <w:rsid w:val="008E5148"/>
    <w:rsid w:val="0090071A"/>
    <w:rsid w:val="00901AD9"/>
    <w:rsid w:val="00903BB7"/>
    <w:rsid w:val="0090426F"/>
    <w:rsid w:val="0091484B"/>
    <w:rsid w:val="00924883"/>
    <w:rsid w:val="0092505B"/>
    <w:rsid w:val="0093281D"/>
    <w:rsid w:val="009435EC"/>
    <w:rsid w:val="00945F63"/>
    <w:rsid w:val="009510AF"/>
    <w:rsid w:val="00951453"/>
    <w:rsid w:val="00954E08"/>
    <w:rsid w:val="00957370"/>
    <w:rsid w:val="00960C20"/>
    <w:rsid w:val="0096151E"/>
    <w:rsid w:val="00977E61"/>
    <w:rsid w:val="00980035"/>
    <w:rsid w:val="009823A8"/>
    <w:rsid w:val="00994D9E"/>
    <w:rsid w:val="00996913"/>
    <w:rsid w:val="009B2DE6"/>
    <w:rsid w:val="009B336B"/>
    <w:rsid w:val="009B7BDE"/>
    <w:rsid w:val="009C5E09"/>
    <w:rsid w:val="009D5B8D"/>
    <w:rsid w:val="009D702B"/>
    <w:rsid w:val="009E0AE1"/>
    <w:rsid w:val="009E35E8"/>
    <w:rsid w:val="009E7646"/>
    <w:rsid w:val="009F1CC3"/>
    <w:rsid w:val="00A00585"/>
    <w:rsid w:val="00A03633"/>
    <w:rsid w:val="00A22B69"/>
    <w:rsid w:val="00A37572"/>
    <w:rsid w:val="00A37B28"/>
    <w:rsid w:val="00A40940"/>
    <w:rsid w:val="00A44460"/>
    <w:rsid w:val="00A507EE"/>
    <w:rsid w:val="00A60C33"/>
    <w:rsid w:val="00A60EE7"/>
    <w:rsid w:val="00A629D2"/>
    <w:rsid w:val="00A764E2"/>
    <w:rsid w:val="00A8352A"/>
    <w:rsid w:val="00A95825"/>
    <w:rsid w:val="00AA0DC1"/>
    <w:rsid w:val="00AA24A2"/>
    <w:rsid w:val="00AA3C39"/>
    <w:rsid w:val="00AC25A5"/>
    <w:rsid w:val="00AC5246"/>
    <w:rsid w:val="00AC6A22"/>
    <w:rsid w:val="00AD6505"/>
    <w:rsid w:val="00AE0037"/>
    <w:rsid w:val="00AF6084"/>
    <w:rsid w:val="00B068F4"/>
    <w:rsid w:val="00B1401E"/>
    <w:rsid w:val="00B27CCD"/>
    <w:rsid w:val="00B3243E"/>
    <w:rsid w:val="00B353BF"/>
    <w:rsid w:val="00B4614E"/>
    <w:rsid w:val="00B54261"/>
    <w:rsid w:val="00B61066"/>
    <w:rsid w:val="00B63FF4"/>
    <w:rsid w:val="00B716D6"/>
    <w:rsid w:val="00B85712"/>
    <w:rsid w:val="00B87E94"/>
    <w:rsid w:val="00B922F4"/>
    <w:rsid w:val="00B927C9"/>
    <w:rsid w:val="00B92F4A"/>
    <w:rsid w:val="00BA29EF"/>
    <w:rsid w:val="00BA5043"/>
    <w:rsid w:val="00BA5A88"/>
    <w:rsid w:val="00BA66A4"/>
    <w:rsid w:val="00BA7E0A"/>
    <w:rsid w:val="00BB36A4"/>
    <w:rsid w:val="00BC51AE"/>
    <w:rsid w:val="00BD3F8D"/>
    <w:rsid w:val="00BD4267"/>
    <w:rsid w:val="00BD6EA3"/>
    <w:rsid w:val="00BE609F"/>
    <w:rsid w:val="00BF076D"/>
    <w:rsid w:val="00C01B1A"/>
    <w:rsid w:val="00C02CCA"/>
    <w:rsid w:val="00C07E12"/>
    <w:rsid w:val="00C16601"/>
    <w:rsid w:val="00C17D22"/>
    <w:rsid w:val="00C21F49"/>
    <w:rsid w:val="00C22E5A"/>
    <w:rsid w:val="00C2592B"/>
    <w:rsid w:val="00C261A0"/>
    <w:rsid w:val="00C27A92"/>
    <w:rsid w:val="00C36488"/>
    <w:rsid w:val="00C428B9"/>
    <w:rsid w:val="00C47563"/>
    <w:rsid w:val="00C47AA1"/>
    <w:rsid w:val="00C5320A"/>
    <w:rsid w:val="00C53571"/>
    <w:rsid w:val="00C63F1A"/>
    <w:rsid w:val="00C671EF"/>
    <w:rsid w:val="00C72176"/>
    <w:rsid w:val="00C907F0"/>
    <w:rsid w:val="00C9182A"/>
    <w:rsid w:val="00CA6EE0"/>
    <w:rsid w:val="00CB5366"/>
    <w:rsid w:val="00CB5C19"/>
    <w:rsid w:val="00CC0A57"/>
    <w:rsid w:val="00CC0F21"/>
    <w:rsid w:val="00CC321E"/>
    <w:rsid w:val="00CC6DE2"/>
    <w:rsid w:val="00CD0044"/>
    <w:rsid w:val="00CD22C4"/>
    <w:rsid w:val="00CD5A12"/>
    <w:rsid w:val="00CE18DC"/>
    <w:rsid w:val="00CE453B"/>
    <w:rsid w:val="00CF0364"/>
    <w:rsid w:val="00CF30EA"/>
    <w:rsid w:val="00CF4436"/>
    <w:rsid w:val="00CF5176"/>
    <w:rsid w:val="00CF7485"/>
    <w:rsid w:val="00D0248F"/>
    <w:rsid w:val="00D024EC"/>
    <w:rsid w:val="00D02C85"/>
    <w:rsid w:val="00D03B98"/>
    <w:rsid w:val="00D03F1D"/>
    <w:rsid w:val="00D04B33"/>
    <w:rsid w:val="00D05BC3"/>
    <w:rsid w:val="00D06561"/>
    <w:rsid w:val="00D15D3D"/>
    <w:rsid w:val="00D21361"/>
    <w:rsid w:val="00D21A97"/>
    <w:rsid w:val="00D2666B"/>
    <w:rsid w:val="00D3250A"/>
    <w:rsid w:val="00D32A23"/>
    <w:rsid w:val="00D349D6"/>
    <w:rsid w:val="00D349E5"/>
    <w:rsid w:val="00D415FF"/>
    <w:rsid w:val="00D57537"/>
    <w:rsid w:val="00D61FD0"/>
    <w:rsid w:val="00D62D9F"/>
    <w:rsid w:val="00D634EB"/>
    <w:rsid w:val="00D67598"/>
    <w:rsid w:val="00D70B74"/>
    <w:rsid w:val="00D75A8E"/>
    <w:rsid w:val="00D86840"/>
    <w:rsid w:val="00D8798D"/>
    <w:rsid w:val="00D92C13"/>
    <w:rsid w:val="00D93113"/>
    <w:rsid w:val="00D9382F"/>
    <w:rsid w:val="00D94581"/>
    <w:rsid w:val="00D962EB"/>
    <w:rsid w:val="00D9699B"/>
    <w:rsid w:val="00DA23BC"/>
    <w:rsid w:val="00DA5248"/>
    <w:rsid w:val="00DB0872"/>
    <w:rsid w:val="00DB2393"/>
    <w:rsid w:val="00DB55B9"/>
    <w:rsid w:val="00DC23E9"/>
    <w:rsid w:val="00DC328A"/>
    <w:rsid w:val="00DC3B21"/>
    <w:rsid w:val="00DC3EAB"/>
    <w:rsid w:val="00DC6477"/>
    <w:rsid w:val="00DC65A1"/>
    <w:rsid w:val="00DD545A"/>
    <w:rsid w:val="00DF1469"/>
    <w:rsid w:val="00DF4877"/>
    <w:rsid w:val="00DF76F7"/>
    <w:rsid w:val="00E000C1"/>
    <w:rsid w:val="00E04B06"/>
    <w:rsid w:val="00E057CA"/>
    <w:rsid w:val="00E12CE9"/>
    <w:rsid w:val="00E22DD2"/>
    <w:rsid w:val="00E2425E"/>
    <w:rsid w:val="00E322DB"/>
    <w:rsid w:val="00E37E50"/>
    <w:rsid w:val="00E44211"/>
    <w:rsid w:val="00E50725"/>
    <w:rsid w:val="00E50E13"/>
    <w:rsid w:val="00E543D5"/>
    <w:rsid w:val="00E54C9C"/>
    <w:rsid w:val="00E6177E"/>
    <w:rsid w:val="00E63A59"/>
    <w:rsid w:val="00E64252"/>
    <w:rsid w:val="00E72B12"/>
    <w:rsid w:val="00E75AE9"/>
    <w:rsid w:val="00E77982"/>
    <w:rsid w:val="00E83841"/>
    <w:rsid w:val="00E91199"/>
    <w:rsid w:val="00E92783"/>
    <w:rsid w:val="00E943B7"/>
    <w:rsid w:val="00EA0BB0"/>
    <w:rsid w:val="00EA6CA3"/>
    <w:rsid w:val="00EB0828"/>
    <w:rsid w:val="00EB38FB"/>
    <w:rsid w:val="00EC334A"/>
    <w:rsid w:val="00EC56FB"/>
    <w:rsid w:val="00EC6A50"/>
    <w:rsid w:val="00ED3397"/>
    <w:rsid w:val="00ED5FD6"/>
    <w:rsid w:val="00ED61B6"/>
    <w:rsid w:val="00ED7216"/>
    <w:rsid w:val="00EE1BAE"/>
    <w:rsid w:val="00EF533E"/>
    <w:rsid w:val="00EF5E8D"/>
    <w:rsid w:val="00F072EB"/>
    <w:rsid w:val="00F11454"/>
    <w:rsid w:val="00F1691A"/>
    <w:rsid w:val="00F21F68"/>
    <w:rsid w:val="00F30929"/>
    <w:rsid w:val="00F31C72"/>
    <w:rsid w:val="00F42BCD"/>
    <w:rsid w:val="00F5268B"/>
    <w:rsid w:val="00F56AF1"/>
    <w:rsid w:val="00F60A86"/>
    <w:rsid w:val="00F65F2E"/>
    <w:rsid w:val="00F67A6C"/>
    <w:rsid w:val="00F73A20"/>
    <w:rsid w:val="00F75D19"/>
    <w:rsid w:val="00F76591"/>
    <w:rsid w:val="00F82A0C"/>
    <w:rsid w:val="00F84A87"/>
    <w:rsid w:val="00F91111"/>
    <w:rsid w:val="00F92659"/>
    <w:rsid w:val="00F9492A"/>
    <w:rsid w:val="00F966F3"/>
    <w:rsid w:val="00F96FEC"/>
    <w:rsid w:val="00FA7ECE"/>
    <w:rsid w:val="00FB4CC5"/>
    <w:rsid w:val="00FB7A65"/>
    <w:rsid w:val="00FC015F"/>
    <w:rsid w:val="00FC3887"/>
    <w:rsid w:val="00FC3FAE"/>
    <w:rsid w:val="00FC432F"/>
    <w:rsid w:val="00FC5216"/>
    <w:rsid w:val="00FC5BBE"/>
    <w:rsid w:val="00FC7A68"/>
    <w:rsid w:val="00FD1540"/>
    <w:rsid w:val="00FD4842"/>
    <w:rsid w:val="00FD4EF2"/>
    <w:rsid w:val="00FD6947"/>
    <w:rsid w:val="00FF1C29"/>
    <w:rsid w:val="00FF1C36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03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34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0672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8822E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22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03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34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0672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8822E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22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22977703818167E335FBA47F1EC8A96E361BB7FD9E2E71A6663C3AA7D8DF964CC171697D44124B7232A2921D013F6C533B602AD4B6862DEs5v0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977703818167E335FBA47F1EC8A96E363BC79DBEEE71A6663C3AA7D8DF964CC171692D34A70E7647470729558FAC52CAA03ADs5v7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AABAD2C5C2CE1EFC79A7BFEF829905E80B7BF8545D3A1DBCD92906CAC511CE75051FB208FA5087741C4C8C3D7E2060986D3F175E44rB29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977703818167E335FBA47F1EC8A96E467BC7DD6EDE71A6663C3AA7D8DF964DE174E9BD6403AB7223F7F7096s4v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AABAD2C5C2CE1EFC79A7BFEF829905E80B7BF8545D3A1DBCD92906CAC511CE75051FB00AF956842B19599D65712B77866B270B5C46B9rC27K" TargetMode="External"/><Relationship Id="rId10" Type="http://schemas.openxmlformats.org/officeDocument/2006/relationships/hyperlink" Target="consultantplus://offline/ref=2F30883F6DFDE4AB86E5D3999FAFB04353B4B1C9E05CA038330E0DD0BE9B0DBD56683353438C4194473F511D724E0AFDE9B47AE03F9AQ5b5N" TargetMode="External"/><Relationship Id="rId19" Type="http://schemas.openxmlformats.org/officeDocument/2006/relationships/hyperlink" Target="consultantplus://offline/ref=3793443BF32ABCF2FDB93141DDA4365B7A8A815584F76F61AA941DB03C43SF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9DEA365E615121D9879CEBFF7270E3BA287CA6868833F14BAEBE06A494F4B8551B73993F8DC6E669BB0D90ADD1045DC502F007C0E642F02F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883B-D270-4225-9106-DF1558C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36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Васягина Е.Н.</cp:lastModifiedBy>
  <cp:revision>84</cp:revision>
  <cp:lastPrinted>2022-06-22T07:35:00Z</cp:lastPrinted>
  <dcterms:created xsi:type="dcterms:W3CDTF">2022-12-22T12:14:00Z</dcterms:created>
  <dcterms:modified xsi:type="dcterms:W3CDTF">2022-12-29T13:26:00Z</dcterms:modified>
</cp:coreProperties>
</file>