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72D" w:rsidRDefault="001604F6" w:rsidP="00DC23E9">
      <w:pPr>
        <w:tabs>
          <w:tab w:val="left" w:pos="8340"/>
        </w:tabs>
        <w:spacing w:after="0" w:line="360" w:lineRule="auto"/>
        <w:jc w:val="right"/>
        <w:rPr>
          <w:rFonts w:ascii="Times New Roman" w:eastAsia="Times New Roman" w:hAnsi="Times New Roman"/>
          <w:b/>
          <w:sz w:val="28"/>
          <w:szCs w:val="28"/>
          <w:lang w:eastAsia="ru-RU"/>
        </w:rPr>
      </w:pPr>
      <w:proofErr w:type="gramStart"/>
      <w:r>
        <w:rPr>
          <w:rFonts w:ascii="Times New Roman" w:eastAsia="Times New Roman" w:hAnsi="Times New Roman"/>
          <w:b/>
          <w:sz w:val="28"/>
          <w:szCs w:val="28"/>
          <w:lang w:eastAsia="ru-RU"/>
        </w:rPr>
        <w:t>П</w:t>
      </w:r>
      <w:proofErr w:type="gramEnd"/>
      <w:r>
        <w:rPr>
          <w:rFonts w:ascii="Times New Roman" w:eastAsia="Times New Roman" w:hAnsi="Times New Roman"/>
          <w:b/>
          <w:sz w:val="28"/>
          <w:szCs w:val="28"/>
          <w:lang w:eastAsia="ru-RU"/>
        </w:rPr>
        <w:t xml:space="preserve"> Р О Е К Т</w:t>
      </w:r>
    </w:p>
    <w:p w:rsidR="002062ED" w:rsidRDefault="0068072D" w:rsidP="0068072D">
      <w:pPr>
        <w:tabs>
          <w:tab w:val="left" w:pos="3420"/>
        </w:tabs>
        <w:spacing w:after="0" w:line="36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ab/>
      </w:r>
    </w:p>
    <w:p w:rsidR="002062ED" w:rsidRPr="002062ED" w:rsidRDefault="002062ED" w:rsidP="002062ED">
      <w:pPr>
        <w:spacing w:after="0" w:line="360" w:lineRule="auto"/>
        <w:jc w:val="right"/>
        <w:rPr>
          <w:rFonts w:ascii="Times New Roman" w:eastAsia="Times New Roman" w:hAnsi="Times New Roman"/>
          <w:b/>
          <w:sz w:val="28"/>
          <w:szCs w:val="28"/>
          <w:lang w:eastAsia="ru-RU"/>
        </w:rPr>
      </w:pPr>
    </w:p>
    <w:p w:rsidR="00F966F3" w:rsidRPr="008C4F16" w:rsidRDefault="00F966F3" w:rsidP="00BD6EA3">
      <w:pPr>
        <w:spacing w:after="360" w:line="360" w:lineRule="exact"/>
        <w:jc w:val="center"/>
        <w:rPr>
          <w:rFonts w:ascii="Times New Roman" w:eastAsia="Times New Roman" w:hAnsi="Times New Roman"/>
          <w:caps/>
          <w:sz w:val="28"/>
          <w:szCs w:val="28"/>
          <w:lang w:eastAsia="ru-RU"/>
        </w:rPr>
      </w:pPr>
      <w:r w:rsidRPr="008C4F16">
        <w:rPr>
          <w:rFonts w:ascii="Times New Roman" w:eastAsia="Times New Roman" w:hAnsi="Times New Roman"/>
          <w:caps/>
          <w:sz w:val="28"/>
          <w:szCs w:val="28"/>
          <w:lang w:eastAsia="ru-RU"/>
        </w:rPr>
        <w:t>Администрация муниципального образования «Приморский муниципальный район»</w:t>
      </w:r>
    </w:p>
    <w:p w:rsidR="00F966F3" w:rsidRPr="00F966F3" w:rsidRDefault="00BD6EA3" w:rsidP="00BD6EA3">
      <w:pPr>
        <w:spacing w:after="360" w:line="360" w:lineRule="exact"/>
        <w:jc w:val="center"/>
        <w:rPr>
          <w:rFonts w:ascii="Times New Roman" w:eastAsia="Times New Roman" w:hAnsi="Times New Roman"/>
          <w:b/>
          <w:bCs/>
          <w:caps/>
          <w:spacing w:val="60"/>
          <w:sz w:val="28"/>
          <w:szCs w:val="28"/>
          <w:lang w:eastAsia="ru-RU"/>
        </w:rPr>
      </w:pPr>
      <w:r>
        <w:rPr>
          <w:rFonts w:ascii="Times New Roman" w:eastAsia="Times New Roman" w:hAnsi="Times New Roman"/>
          <w:b/>
          <w:bCs/>
          <w:caps/>
          <w:spacing w:val="60"/>
          <w:sz w:val="28"/>
          <w:szCs w:val="28"/>
          <w:lang w:eastAsia="ru-RU"/>
        </w:rPr>
        <w:t>постановление</w:t>
      </w:r>
    </w:p>
    <w:p w:rsidR="00F966F3" w:rsidRPr="00F966F3" w:rsidRDefault="00F966F3" w:rsidP="00BD6EA3">
      <w:pPr>
        <w:spacing w:after="0" w:line="360" w:lineRule="exact"/>
        <w:rPr>
          <w:rFonts w:ascii="Times New Roman" w:eastAsia="Times New Roman" w:hAnsi="Times New Roman"/>
          <w:sz w:val="28"/>
          <w:szCs w:val="28"/>
          <w:lang w:eastAsia="ru-RU"/>
        </w:rPr>
      </w:pPr>
      <w:r w:rsidRPr="00F966F3">
        <w:rPr>
          <w:rFonts w:ascii="Times New Roman" w:eastAsia="Times New Roman" w:hAnsi="Times New Roman"/>
          <w:sz w:val="28"/>
          <w:szCs w:val="28"/>
          <w:lang w:eastAsia="ru-RU"/>
        </w:rPr>
        <w:t xml:space="preserve">от </w:t>
      </w:r>
      <w:r w:rsidR="001604F6">
        <w:rPr>
          <w:rFonts w:ascii="Times New Roman" w:eastAsia="Times New Roman" w:hAnsi="Times New Roman"/>
          <w:sz w:val="28"/>
          <w:szCs w:val="28"/>
          <w:lang w:eastAsia="ru-RU"/>
        </w:rPr>
        <w:t>__</w:t>
      </w:r>
      <w:r>
        <w:rPr>
          <w:rFonts w:ascii="Times New Roman" w:eastAsia="Times New Roman" w:hAnsi="Times New Roman"/>
          <w:sz w:val="28"/>
          <w:szCs w:val="28"/>
          <w:lang w:eastAsia="ru-RU"/>
        </w:rPr>
        <w:t xml:space="preserve"> </w:t>
      </w:r>
      <w:r w:rsidR="00F96FEC">
        <w:rPr>
          <w:rFonts w:ascii="Times New Roman" w:eastAsia="Times New Roman" w:hAnsi="Times New Roman"/>
          <w:sz w:val="28"/>
          <w:szCs w:val="28"/>
          <w:lang w:eastAsia="ru-RU"/>
        </w:rPr>
        <w:t>января</w:t>
      </w:r>
      <w:r w:rsidR="000911C6">
        <w:rPr>
          <w:rFonts w:ascii="Times New Roman" w:eastAsia="Times New Roman" w:hAnsi="Times New Roman"/>
          <w:sz w:val="28"/>
          <w:szCs w:val="28"/>
          <w:lang w:eastAsia="ru-RU"/>
        </w:rPr>
        <w:t xml:space="preserve"> 20</w:t>
      </w:r>
      <w:r w:rsidR="00F96FEC">
        <w:rPr>
          <w:rFonts w:ascii="Times New Roman" w:eastAsia="Times New Roman" w:hAnsi="Times New Roman"/>
          <w:sz w:val="28"/>
          <w:szCs w:val="28"/>
          <w:lang w:eastAsia="ru-RU"/>
        </w:rPr>
        <w:t>20</w:t>
      </w:r>
      <w:r w:rsidRPr="00F966F3">
        <w:rPr>
          <w:rFonts w:ascii="Times New Roman" w:eastAsia="Times New Roman" w:hAnsi="Times New Roman"/>
          <w:sz w:val="28"/>
          <w:szCs w:val="28"/>
          <w:lang w:eastAsia="ru-RU"/>
        </w:rPr>
        <w:t xml:space="preserve"> г.</w:t>
      </w:r>
      <w:r w:rsidRPr="00F966F3">
        <w:rPr>
          <w:rFonts w:ascii="Times New Roman" w:eastAsia="Times New Roman" w:hAnsi="Times New Roman"/>
          <w:sz w:val="28"/>
          <w:szCs w:val="28"/>
          <w:lang w:eastAsia="ru-RU"/>
        </w:rPr>
        <w:tab/>
      </w:r>
      <w:r w:rsidRPr="00F966F3">
        <w:rPr>
          <w:rFonts w:ascii="Times New Roman" w:eastAsia="Times New Roman" w:hAnsi="Times New Roman"/>
          <w:sz w:val="28"/>
          <w:szCs w:val="28"/>
          <w:lang w:eastAsia="ru-RU"/>
        </w:rPr>
        <w:tab/>
      </w:r>
      <w:r w:rsidRPr="00F966F3">
        <w:rPr>
          <w:rFonts w:ascii="Times New Roman" w:eastAsia="Times New Roman" w:hAnsi="Times New Roman"/>
          <w:sz w:val="28"/>
          <w:szCs w:val="28"/>
          <w:lang w:eastAsia="ru-RU"/>
        </w:rPr>
        <w:tab/>
      </w:r>
      <w:r w:rsidRPr="00F966F3">
        <w:rPr>
          <w:rFonts w:ascii="Times New Roman" w:eastAsia="Times New Roman" w:hAnsi="Times New Roman"/>
          <w:sz w:val="28"/>
          <w:szCs w:val="28"/>
          <w:lang w:eastAsia="ru-RU"/>
        </w:rPr>
        <w:tab/>
      </w:r>
      <w:r w:rsidRPr="00F966F3">
        <w:rPr>
          <w:rFonts w:ascii="Times New Roman" w:eastAsia="Times New Roman" w:hAnsi="Times New Roman"/>
          <w:sz w:val="28"/>
          <w:szCs w:val="28"/>
          <w:lang w:eastAsia="ru-RU"/>
        </w:rPr>
        <w:tab/>
      </w:r>
      <w:r w:rsidRPr="00F966F3">
        <w:rPr>
          <w:rFonts w:ascii="Times New Roman" w:eastAsia="Times New Roman" w:hAnsi="Times New Roman"/>
          <w:sz w:val="28"/>
          <w:szCs w:val="28"/>
          <w:lang w:eastAsia="ru-RU"/>
        </w:rPr>
        <w:tab/>
      </w:r>
      <w:r w:rsidRPr="00F966F3">
        <w:rPr>
          <w:rFonts w:ascii="Times New Roman" w:eastAsia="Times New Roman" w:hAnsi="Times New Roman"/>
          <w:sz w:val="28"/>
          <w:szCs w:val="28"/>
          <w:lang w:eastAsia="ru-RU"/>
        </w:rPr>
        <w:tab/>
      </w:r>
      <w:r w:rsidRPr="00F966F3">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Pr="00F966F3">
        <w:rPr>
          <w:rFonts w:ascii="Times New Roman" w:eastAsia="Times New Roman" w:hAnsi="Times New Roman"/>
          <w:sz w:val="28"/>
          <w:szCs w:val="28"/>
          <w:lang w:eastAsia="ru-RU"/>
        </w:rPr>
        <w:t xml:space="preserve">№ </w:t>
      </w:r>
      <w:r w:rsidR="001604F6">
        <w:rPr>
          <w:rFonts w:ascii="Times New Roman" w:eastAsia="Times New Roman" w:hAnsi="Times New Roman"/>
          <w:sz w:val="28"/>
          <w:szCs w:val="28"/>
          <w:lang w:eastAsia="ru-RU"/>
        </w:rPr>
        <w:t>___</w:t>
      </w:r>
    </w:p>
    <w:p w:rsidR="00F966F3" w:rsidRPr="00FC5216" w:rsidRDefault="00F966F3" w:rsidP="00F966F3">
      <w:pPr>
        <w:spacing w:after="0" w:line="480" w:lineRule="exact"/>
        <w:jc w:val="center"/>
        <w:rPr>
          <w:rFonts w:ascii="Times New Roman" w:eastAsia="Times New Roman" w:hAnsi="Times New Roman"/>
          <w:sz w:val="20"/>
          <w:szCs w:val="20"/>
          <w:lang w:eastAsia="ru-RU"/>
        </w:rPr>
      </w:pPr>
      <w:r w:rsidRPr="00F966F3">
        <w:rPr>
          <w:rFonts w:ascii="Times New Roman" w:eastAsia="Times New Roman" w:hAnsi="Times New Roman"/>
          <w:sz w:val="20"/>
          <w:szCs w:val="20"/>
          <w:lang w:eastAsia="ru-RU"/>
        </w:rPr>
        <w:t>г. Архангельск</w:t>
      </w:r>
    </w:p>
    <w:p w:rsidR="00F966F3" w:rsidRPr="00F966F3" w:rsidRDefault="00F966F3" w:rsidP="00F966F3">
      <w:pPr>
        <w:spacing w:after="0" w:line="480" w:lineRule="exact"/>
        <w:rPr>
          <w:rFonts w:ascii="Times New Roman" w:eastAsia="Times New Roman" w:hAnsi="Times New Roman"/>
          <w:sz w:val="28"/>
          <w:szCs w:val="24"/>
          <w:lang w:eastAsia="ru-RU"/>
        </w:rPr>
      </w:pPr>
    </w:p>
    <w:p w:rsidR="00F966F3" w:rsidRPr="00C9182A" w:rsidRDefault="00F96FEC" w:rsidP="00F96FEC">
      <w:pPr>
        <w:spacing w:after="480" w:line="240" w:lineRule="auto"/>
        <w:jc w:val="center"/>
        <w:rPr>
          <w:rFonts w:ascii="Times New Roman" w:eastAsia="Times New Roman" w:hAnsi="Times New Roman"/>
          <w:b/>
          <w:sz w:val="28"/>
          <w:szCs w:val="20"/>
          <w:lang w:eastAsia="ru-RU"/>
        </w:rPr>
      </w:pPr>
      <w:r w:rsidRPr="00F96FEC">
        <w:rPr>
          <w:rFonts w:ascii="Times New Roman" w:eastAsia="Times New Roman" w:hAnsi="Times New Roman"/>
          <w:b/>
          <w:sz w:val="28"/>
          <w:szCs w:val="20"/>
          <w:lang w:eastAsia="ru-RU"/>
        </w:rPr>
        <w:t xml:space="preserve">О мерах по исполнению решения Собрания депутатов </w:t>
      </w:r>
      <w:r>
        <w:rPr>
          <w:rFonts w:ascii="Times New Roman" w:eastAsia="Times New Roman" w:hAnsi="Times New Roman"/>
          <w:b/>
          <w:sz w:val="28"/>
          <w:szCs w:val="20"/>
          <w:lang w:eastAsia="ru-RU"/>
        </w:rPr>
        <w:br/>
      </w:r>
      <w:r w:rsidRPr="00F96FEC">
        <w:rPr>
          <w:rFonts w:ascii="Times New Roman" w:eastAsia="Times New Roman" w:hAnsi="Times New Roman"/>
          <w:b/>
          <w:sz w:val="28"/>
          <w:szCs w:val="20"/>
          <w:lang w:eastAsia="ru-RU"/>
        </w:rPr>
        <w:t>муниципального образования «Приморский муниципальный район»</w:t>
      </w:r>
      <w:r>
        <w:rPr>
          <w:rFonts w:ascii="Times New Roman" w:eastAsia="Times New Roman" w:hAnsi="Times New Roman"/>
          <w:b/>
          <w:sz w:val="28"/>
          <w:szCs w:val="20"/>
          <w:lang w:eastAsia="ru-RU"/>
        </w:rPr>
        <w:t xml:space="preserve"> </w:t>
      </w:r>
      <w:r>
        <w:rPr>
          <w:rFonts w:ascii="Times New Roman" w:eastAsia="Times New Roman" w:hAnsi="Times New Roman"/>
          <w:b/>
          <w:sz w:val="28"/>
          <w:szCs w:val="20"/>
          <w:lang w:eastAsia="ru-RU"/>
        </w:rPr>
        <w:br/>
      </w:r>
      <w:r w:rsidRPr="00F96FEC">
        <w:rPr>
          <w:rFonts w:ascii="Times New Roman" w:eastAsia="Times New Roman" w:hAnsi="Times New Roman"/>
          <w:b/>
          <w:sz w:val="28"/>
          <w:szCs w:val="20"/>
          <w:lang w:eastAsia="ru-RU"/>
        </w:rPr>
        <w:t>«О бюджете муниципального образования</w:t>
      </w:r>
      <w:r>
        <w:rPr>
          <w:rFonts w:ascii="Times New Roman" w:eastAsia="Times New Roman" w:hAnsi="Times New Roman"/>
          <w:b/>
          <w:sz w:val="28"/>
          <w:szCs w:val="20"/>
          <w:lang w:eastAsia="ru-RU"/>
        </w:rPr>
        <w:t xml:space="preserve"> </w:t>
      </w:r>
      <w:r w:rsidRPr="00F96FEC">
        <w:rPr>
          <w:rFonts w:ascii="Times New Roman" w:eastAsia="Times New Roman" w:hAnsi="Times New Roman"/>
          <w:b/>
          <w:sz w:val="28"/>
          <w:szCs w:val="20"/>
          <w:lang w:eastAsia="ru-RU"/>
        </w:rPr>
        <w:t>«Приморский муниципальный район» на 2020 год</w:t>
      </w:r>
      <w:r>
        <w:rPr>
          <w:rFonts w:ascii="Times New Roman" w:eastAsia="Times New Roman" w:hAnsi="Times New Roman"/>
          <w:b/>
          <w:sz w:val="28"/>
          <w:szCs w:val="20"/>
          <w:lang w:eastAsia="ru-RU"/>
        </w:rPr>
        <w:t xml:space="preserve"> </w:t>
      </w:r>
      <w:r w:rsidRPr="00F96FEC">
        <w:rPr>
          <w:rFonts w:ascii="Times New Roman" w:eastAsia="Times New Roman" w:hAnsi="Times New Roman"/>
          <w:b/>
          <w:sz w:val="28"/>
          <w:szCs w:val="20"/>
          <w:lang w:eastAsia="ru-RU"/>
        </w:rPr>
        <w:t xml:space="preserve">и плановый период </w:t>
      </w:r>
      <w:r>
        <w:rPr>
          <w:rFonts w:ascii="Times New Roman" w:eastAsia="Times New Roman" w:hAnsi="Times New Roman"/>
          <w:b/>
          <w:sz w:val="28"/>
          <w:szCs w:val="20"/>
          <w:lang w:eastAsia="ru-RU"/>
        </w:rPr>
        <w:br/>
      </w:r>
      <w:r w:rsidRPr="00F96FEC">
        <w:rPr>
          <w:rFonts w:ascii="Times New Roman" w:eastAsia="Times New Roman" w:hAnsi="Times New Roman"/>
          <w:b/>
          <w:sz w:val="28"/>
          <w:szCs w:val="20"/>
          <w:lang w:eastAsia="ru-RU"/>
        </w:rPr>
        <w:t>2021 и 2022 годов»</w:t>
      </w:r>
    </w:p>
    <w:p w:rsidR="00F966F3" w:rsidRPr="00F966F3" w:rsidRDefault="00F96FEC" w:rsidP="0068072D">
      <w:pPr>
        <w:spacing w:after="0"/>
        <w:ind w:right="-2" w:firstLine="720"/>
        <w:jc w:val="both"/>
        <w:rPr>
          <w:rFonts w:ascii="Times New Roman" w:eastAsia="Times New Roman" w:hAnsi="Times New Roman"/>
          <w:spacing w:val="60"/>
          <w:sz w:val="28"/>
          <w:szCs w:val="28"/>
          <w:lang w:eastAsia="ru-RU"/>
        </w:rPr>
      </w:pPr>
      <w:r w:rsidRPr="00F96FEC">
        <w:rPr>
          <w:rFonts w:ascii="Times New Roman" w:eastAsia="Times New Roman" w:hAnsi="Times New Roman"/>
          <w:sz w:val="28"/>
          <w:szCs w:val="28"/>
          <w:lang w:eastAsia="ru-RU"/>
        </w:rPr>
        <w:t xml:space="preserve">В соответствии с решением Собрания депутатов МО «Приморский муниципальный район» от 12 декабря 2019 года № 122 «О бюджете муниципального образования «Приморский муниципальный район» на 2020 год и на плановый период 2021 и 2022 годов» </w:t>
      </w:r>
      <w:r w:rsidR="009D702B">
        <w:rPr>
          <w:rFonts w:ascii="Times New Roman" w:eastAsia="Times New Roman" w:hAnsi="Times New Roman"/>
          <w:sz w:val="28"/>
          <w:szCs w:val="28"/>
          <w:lang w:eastAsia="ru-RU"/>
        </w:rPr>
        <w:t>ад</w:t>
      </w:r>
      <w:r w:rsidR="00F966F3" w:rsidRPr="00F966F3">
        <w:rPr>
          <w:rFonts w:ascii="Times New Roman" w:eastAsia="Times New Roman" w:hAnsi="Times New Roman"/>
          <w:sz w:val="28"/>
          <w:szCs w:val="28"/>
          <w:lang w:eastAsia="ru-RU"/>
        </w:rPr>
        <w:t xml:space="preserve">министрация муниципального образования </w:t>
      </w:r>
      <w:r w:rsidR="00F966F3" w:rsidRPr="00F966F3">
        <w:rPr>
          <w:rFonts w:ascii="Times New Roman" w:eastAsia="Times New Roman" w:hAnsi="Times New Roman"/>
          <w:b/>
          <w:spacing w:val="60"/>
          <w:sz w:val="28"/>
          <w:szCs w:val="28"/>
          <w:lang w:eastAsia="ru-RU"/>
        </w:rPr>
        <w:t>постановляет</w:t>
      </w:r>
      <w:r w:rsidR="00F966F3" w:rsidRPr="00F966F3">
        <w:rPr>
          <w:rFonts w:ascii="Times New Roman" w:eastAsia="Times New Roman" w:hAnsi="Times New Roman"/>
          <w:spacing w:val="60"/>
          <w:sz w:val="28"/>
          <w:szCs w:val="28"/>
          <w:lang w:eastAsia="ru-RU"/>
        </w:rPr>
        <w:t>:</w:t>
      </w:r>
    </w:p>
    <w:p w:rsidR="00F96FEC" w:rsidRPr="00F96FEC" w:rsidRDefault="00F966F3" w:rsidP="00F96FEC">
      <w:pPr>
        <w:tabs>
          <w:tab w:val="left" w:pos="1134"/>
        </w:tabs>
        <w:spacing w:after="0"/>
        <w:ind w:firstLine="720"/>
        <w:jc w:val="both"/>
        <w:rPr>
          <w:rFonts w:ascii="Times New Roman" w:eastAsia="Times New Roman" w:hAnsi="Times New Roman"/>
          <w:bCs/>
          <w:sz w:val="28"/>
          <w:szCs w:val="28"/>
          <w:lang w:eastAsia="ru-RU"/>
        </w:rPr>
      </w:pPr>
      <w:r w:rsidRPr="00BA29EF">
        <w:rPr>
          <w:rFonts w:ascii="Times New Roman" w:eastAsia="Times New Roman" w:hAnsi="Times New Roman"/>
          <w:bCs/>
          <w:sz w:val="28"/>
          <w:szCs w:val="28"/>
          <w:lang w:eastAsia="ru-RU"/>
        </w:rPr>
        <w:t>1.</w:t>
      </w:r>
      <w:r w:rsidRPr="00BA29EF">
        <w:rPr>
          <w:rFonts w:ascii="Times New Roman" w:eastAsia="Times New Roman" w:hAnsi="Times New Roman"/>
          <w:bCs/>
          <w:sz w:val="28"/>
          <w:szCs w:val="28"/>
          <w:lang w:eastAsia="ru-RU"/>
        </w:rPr>
        <w:tab/>
      </w:r>
      <w:r w:rsidR="00F96FEC" w:rsidRPr="00F96FEC">
        <w:rPr>
          <w:rFonts w:ascii="Times New Roman" w:eastAsia="Times New Roman" w:hAnsi="Times New Roman"/>
          <w:bCs/>
          <w:sz w:val="28"/>
          <w:szCs w:val="28"/>
          <w:lang w:eastAsia="ru-RU"/>
        </w:rPr>
        <w:t>Принять к исполнению районный бюджет на 2020 год и на плановый период 2021 и 2022 годов (далее по тексту – районный бюджет).</w:t>
      </w:r>
    </w:p>
    <w:p w:rsidR="00F96FEC" w:rsidRPr="0020640E"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20640E">
        <w:rPr>
          <w:rFonts w:ascii="Times New Roman" w:eastAsia="Times New Roman" w:hAnsi="Times New Roman"/>
          <w:bCs/>
          <w:sz w:val="28"/>
          <w:szCs w:val="28"/>
          <w:lang w:eastAsia="ru-RU"/>
        </w:rPr>
        <w:t>2.</w:t>
      </w:r>
      <w:r w:rsidRPr="0020640E">
        <w:rPr>
          <w:rFonts w:ascii="Times New Roman" w:eastAsia="Times New Roman" w:hAnsi="Times New Roman"/>
          <w:bCs/>
          <w:sz w:val="28"/>
          <w:szCs w:val="28"/>
          <w:lang w:eastAsia="ru-RU"/>
        </w:rPr>
        <w:tab/>
        <w:t xml:space="preserve">Главным администраторам доходов (администраторам доходов) районного бюджета: </w:t>
      </w:r>
    </w:p>
    <w:p w:rsidR="00F96FEC" w:rsidRPr="0020640E"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20640E">
        <w:rPr>
          <w:rFonts w:ascii="Times New Roman" w:eastAsia="Times New Roman" w:hAnsi="Times New Roman"/>
          <w:bCs/>
          <w:sz w:val="28"/>
          <w:szCs w:val="28"/>
          <w:lang w:eastAsia="ru-RU"/>
        </w:rPr>
        <w:t>а)</w:t>
      </w:r>
      <w:r w:rsidRPr="0020640E">
        <w:rPr>
          <w:rFonts w:ascii="Times New Roman" w:eastAsia="Times New Roman" w:hAnsi="Times New Roman"/>
          <w:bCs/>
          <w:sz w:val="28"/>
          <w:szCs w:val="28"/>
          <w:lang w:eastAsia="ru-RU"/>
        </w:rPr>
        <w:tab/>
        <w:t>осуществлять администрирование неналоговых доходов в соответствии с постановлением Главы муниципального образования от 19 декабря 2008 года № 158 «Об утверждении порядка осуществления бюджетных полномочий главными администраторами доходов районного бюджета и главными администраторами источников финансирования дефицита районного бюджета»;</w:t>
      </w:r>
    </w:p>
    <w:p w:rsidR="00F96FEC" w:rsidRPr="0020640E"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20640E">
        <w:rPr>
          <w:rFonts w:ascii="Times New Roman" w:eastAsia="Times New Roman" w:hAnsi="Times New Roman"/>
          <w:bCs/>
          <w:sz w:val="28"/>
          <w:szCs w:val="28"/>
          <w:lang w:eastAsia="ru-RU"/>
        </w:rPr>
        <w:t>б)</w:t>
      </w:r>
      <w:r w:rsidRPr="0020640E">
        <w:rPr>
          <w:rFonts w:ascii="Times New Roman" w:eastAsia="Times New Roman" w:hAnsi="Times New Roman"/>
          <w:bCs/>
          <w:sz w:val="28"/>
          <w:szCs w:val="28"/>
          <w:lang w:eastAsia="ru-RU"/>
        </w:rPr>
        <w:tab/>
        <w:t>ежеквартально проводить инвентаризацию недоимки в районный бюджет по администрируемым доходам с оценкой темпов ее изменения;</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20640E">
        <w:rPr>
          <w:rFonts w:ascii="Times New Roman" w:eastAsia="Times New Roman" w:hAnsi="Times New Roman"/>
          <w:bCs/>
          <w:sz w:val="28"/>
          <w:szCs w:val="28"/>
          <w:lang w:eastAsia="ru-RU"/>
        </w:rPr>
        <w:t>в)</w:t>
      </w:r>
      <w:r w:rsidRPr="0020640E">
        <w:rPr>
          <w:rFonts w:ascii="Times New Roman" w:eastAsia="Times New Roman" w:hAnsi="Times New Roman"/>
          <w:bCs/>
          <w:sz w:val="28"/>
          <w:szCs w:val="28"/>
          <w:lang w:eastAsia="ru-RU"/>
        </w:rPr>
        <w:tab/>
        <w:t>принять меры по обеспечению поступления в консолидированный бюджет муниципального образования «Приморский муниципальный район» налогов, сборов и других обязательных платежей, а также по сокращению задолженности по их уплате.</w:t>
      </w:r>
    </w:p>
    <w:p w:rsid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3.</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 xml:space="preserve">Установить </w:t>
      </w:r>
      <w:r>
        <w:rPr>
          <w:rFonts w:ascii="Times New Roman" w:eastAsia="Times New Roman" w:hAnsi="Times New Roman"/>
          <w:bCs/>
          <w:sz w:val="28"/>
          <w:szCs w:val="28"/>
          <w:lang w:eastAsia="ru-RU"/>
        </w:rPr>
        <w:t>п</w:t>
      </w:r>
      <w:r w:rsidRPr="00F96FEC">
        <w:rPr>
          <w:rFonts w:ascii="Times New Roman" w:eastAsia="Times New Roman" w:hAnsi="Times New Roman"/>
          <w:bCs/>
          <w:sz w:val="28"/>
          <w:szCs w:val="28"/>
          <w:lang w:eastAsia="ru-RU"/>
        </w:rPr>
        <w:t>еречень уполномоченных организаций по расходованию межбюджетных трансфертов, составлению и предоставлению отчетности о целевом использовании межбюджетных трансфертов, поступающих в районный бюджет из других уровней бюджетной системы Российской Федерации, согласно приложению № 1 к настоящему постановлению.</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4.</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 xml:space="preserve">Установить, что исполнение районного бюджета организуется на основе сводной бюджетной росписи и кассового плана, составление и ведение которых осуществляет финансовое управление администрации муниципального образования «Приморский муниципальный район» (далее – финансовое управление) в установленных им порядках. </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5.</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В соответствии с соглашениями Управление Федерального казначейства по Архангельской области и Ненецкому автономному округу осуществляет:</w:t>
      </w:r>
    </w:p>
    <w:p w:rsidR="00F96FEC" w:rsidRPr="00F96FEC" w:rsidRDefault="00837FAF"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а) </w:t>
      </w:r>
      <w:r w:rsidR="00F96FEC" w:rsidRPr="00F96FEC">
        <w:rPr>
          <w:rFonts w:ascii="Times New Roman" w:eastAsia="Times New Roman" w:hAnsi="Times New Roman"/>
          <w:bCs/>
          <w:sz w:val="28"/>
          <w:szCs w:val="28"/>
          <w:lang w:eastAsia="ru-RU"/>
        </w:rPr>
        <w:t>кассовое обслуживание исполнения районного бюджета, операций со средствами муниципальных бюджетных учреждений, операций, со средствами, поступающими во временное распоряжение органов местного самоуправления и органов местной администрации, муниципальных казенных учреждений, с открытием лицевых счетов получателям средств районного бюджета для учета операций со средствами, поступающими во временное распоряжение;</w:t>
      </w:r>
    </w:p>
    <w:p w:rsidR="00F96FEC" w:rsidRPr="00F96FEC" w:rsidRDefault="00837FAF"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б) </w:t>
      </w:r>
      <w:r w:rsidR="00F96FEC" w:rsidRPr="00F96FEC">
        <w:rPr>
          <w:rFonts w:ascii="Times New Roman" w:eastAsia="Times New Roman" w:hAnsi="Times New Roman"/>
          <w:bCs/>
          <w:sz w:val="28"/>
          <w:szCs w:val="28"/>
          <w:lang w:eastAsia="ru-RU"/>
        </w:rPr>
        <w:t>учет бюджетных и денежных обязательств получателей средств районного бюджета в порядке, утвержденном министерством финансов Архангельской области;</w:t>
      </w:r>
    </w:p>
    <w:p w:rsidR="00F96FEC" w:rsidRPr="00F96FEC" w:rsidRDefault="00837FAF"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 </w:t>
      </w:r>
      <w:r w:rsidR="00F96FEC" w:rsidRPr="00F96FEC">
        <w:rPr>
          <w:rFonts w:ascii="Times New Roman" w:eastAsia="Times New Roman" w:hAnsi="Times New Roman"/>
          <w:bCs/>
          <w:sz w:val="28"/>
          <w:szCs w:val="28"/>
          <w:lang w:eastAsia="ru-RU"/>
        </w:rPr>
        <w:t>контроль, предусмотренный частью 5 статьи 99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6.</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Ответственным исполнителям муниципальных программ муниципального образования «Приморский муниципальный район»:</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а)</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 xml:space="preserve">при принятии решений Собрания депутатов муниципального образования «Приморский муниципальный район» о внесении изменений и дополнений в решение о бюджете муниципального образования «Приморский муниципальный район» обеспечить приведение муниципальных программ в соответствие с указанными решениями не позднее трех месяцев со дня вступления решений в силу; </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б)</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обеспечить достижение в 2020 году утвержденных целевых показателей соответствующих муниципальных программ.</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lastRenderedPageBreak/>
        <w:t>7.</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Главным распорядителям средств районного бюджета, администрации муниципального образования «Приморский муниципальный район» или органам местной администрации, осуществляющим функции и полномочия учредителя:</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а)</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обеспечить в пределах выделенных объемов финансирования своевременное исполнение расходных обязательств, финансирование которых осуществляется за счет средств районного бюджета, и принять меры по недопущению образования (роста) кредиторской задолженности;</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б)</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обеспечить предоставление субсидий муниципальным бюджетным учреждениям на финансовое обеспечение выполнения муниципального задания на основании заключенных соглашений о порядке и условиях предоставления субсидий на финансовое обеспечение выполнения муниципального задания для муниципальных учреждений не реже одного раза в квартал;</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осуществлять мониторинг состояния кредиторской задолженности подведомственных муниципальных бюджетных учреждений, принимать меры по недопущению образования (роста) кредиторской задолженности подведомственных муниципальных бюджетных учреждений;</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осуществлять мониторинг текущего исполнения районного бюджета в разрезе подведомственных муниципальных бюджетных учреждений;</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д)</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ежемесячно представлять в финансовое управление отчет о просроченной кредиторской задолженности по обязательствам бюджетных учреждений, подведомственных соответствующему главному распорядителю средств районного бюджета, по форме и в сроки, установленные финансовым управлением;</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е)</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обеспечить своевременное и качественное предоставление муниципальных услуг в пределах бюджетных ассигнований, утвержденных в районном бюджете;</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ж)</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 xml:space="preserve">обеспечить утверждение сбалансированных планов финансово-хозяйственной деятельности муниципальных бюджетных учреждений; </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з)</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 xml:space="preserve">осуществлять </w:t>
      </w:r>
      <w:proofErr w:type="gramStart"/>
      <w:r w:rsidRPr="00F96FEC">
        <w:rPr>
          <w:rFonts w:ascii="Times New Roman" w:eastAsia="Times New Roman" w:hAnsi="Times New Roman"/>
          <w:bCs/>
          <w:sz w:val="28"/>
          <w:szCs w:val="28"/>
          <w:lang w:eastAsia="ru-RU"/>
        </w:rPr>
        <w:t>контроль за</w:t>
      </w:r>
      <w:proofErr w:type="gramEnd"/>
      <w:r w:rsidRPr="00F96FEC">
        <w:rPr>
          <w:rFonts w:ascii="Times New Roman" w:eastAsia="Times New Roman" w:hAnsi="Times New Roman"/>
          <w:bCs/>
          <w:sz w:val="28"/>
          <w:szCs w:val="28"/>
          <w:lang w:eastAsia="ru-RU"/>
        </w:rPr>
        <w:t xml:space="preserve"> соответствием показателей, предусмотренных в планах финансово-хозяйственной деятельности муниципальных бюджетных учреждений, принятым расходным обязательствам;</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и)</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 xml:space="preserve">обеспечить исполнение подведомственными учреждениями Порядка предоставления информации государственным (муниципальным) учреждением, ее размещения на официальном сайте в сети Интернет и </w:t>
      </w:r>
      <w:r w:rsidRPr="00F96FEC">
        <w:rPr>
          <w:rFonts w:ascii="Times New Roman" w:eastAsia="Times New Roman" w:hAnsi="Times New Roman"/>
          <w:bCs/>
          <w:sz w:val="28"/>
          <w:szCs w:val="28"/>
          <w:lang w:eastAsia="ru-RU"/>
        </w:rPr>
        <w:lastRenderedPageBreak/>
        <w:t>ведения указанного сайта, утвержденного приказом Министерства финансов Российской Федерации от 21 июля 2011 года № 86н;</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proofErr w:type="gramStart"/>
      <w:r>
        <w:rPr>
          <w:rFonts w:ascii="Times New Roman" w:eastAsia="Times New Roman" w:hAnsi="Times New Roman"/>
          <w:bCs/>
          <w:sz w:val="28"/>
          <w:szCs w:val="28"/>
          <w:lang w:eastAsia="ru-RU"/>
        </w:rPr>
        <w:t>к)</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обеспечить возврат в районный бюджет средств в объеме остатков субсидий, предоставленных в 2019 году муниципальным бюджетным учреждениям на финансовое обеспечение выполнения муниципальных заданий на оказание муниципальных услуг (выполнение работ), образовавшихся на 1 января 2020 года в связи с не достижением муниципальным бюджетным учреждением установленных муниципальным заданием показателей, характеризующих объем муниципальных услуг (работ);</w:t>
      </w:r>
      <w:proofErr w:type="gramEnd"/>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л)</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своевременно представлять сведения о численности и оплате труда работников сферы образования, культуры путем заполнения соответствующих форм в государственной информационной системе Архангельской области «Комплексная информационно-аналитическая система Архангельской области»;</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м)</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осуществлять реализацию полномочий, финансирование которых предусмотрено за счет средств межбюджетных трансфертов из областного бюджета и бюджетов поселений, в пределах утвержденных сумм и в соответствии с целевым направлением;</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н)</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обеспечить установленный уровень софинансирования за счет средств районного бюджета при предоставлении субсидий из бюджетов других уровней, в том числе с учетом экономии при осуществлении закупок товаров (работ, услуг) для муниципальных нужд конкурентными способами определения поставщиков (подрядчиков, исполнителей);</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о)</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оперативно доводить до финансового управления информацию, необходимую для внесения в реестр участников бюджетного процесса, а также юридических лиц, не являющихся участниками бюджетного процесса, и его актуализации.</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8.</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В целях реализации условий соглашения о предоставлении субсидии на софинансирование вопросов местного значения на 2020 год:</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а)</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главным распорядителям средств районного бюджета и главам муниципальных образований поселений обеспечить отсутствие на 1 января 2021 года фактически занятых штатных единиц муниципальных учреждений и муниципальных органов, за исключением финансируемых за счет субвенций из областного и федерального бюджетов, с заработной платой ниже минимального размера оплаты труда в размере 12 130 рублей с начислением на него районного коэффициента и процентной надбавки к заработной плате за стаж работы в районах Крайнего Севера и приравненных к ним местностях;</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lastRenderedPageBreak/>
        <w:t>б)</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управлению образования</w:t>
      </w:r>
      <w:r w:rsidR="009F1CC3">
        <w:rPr>
          <w:rFonts w:ascii="Times New Roman" w:eastAsia="Times New Roman" w:hAnsi="Times New Roman"/>
          <w:bCs/>
          <w:sz w:val="28"/>
          <w:szCs w:val="28"/>
          <w:lang w:eastAsia="ru-RU"/>
        </w:rPr>
        <w:t xml:space="preserve"> администрации муниципального образования «Приморский муниципальный район»</w:t>
      </w:r>
      <w:r w:rsidRPr="00F96FEC">
        <w:rPr>
          <w:rFonts w:ascii="Times New Roman" w:eastAsia="Times New Roman" w:hAnsi="Times New Roman"/>
          <w:bCs/>
          <w:sz w:val="28"/>
          <w:szCs w:val="28"/>
          <w:lang w:eastAsia="ru-RU"/>
        </w:rPr>
        <w:t xml:space="preserve"> и управлению культуры </w:t>
      </w:r>
      <w:r w:rsidR="009F1CC3">
        <w:rPr>
          <w:rFonts w:ascii="Times New Roman" w:eastAsia="Times New Roman" w:hAnsi="Times New Roman"/>
          <w:bCs/>
          <w:sz w:val="28"/>
          <w:szCs w:val="28"/>
          <w:lang w:eastAsia="ru-RU"/>
        </w:rPr>
        <w:t>администрации муниципального образования «Приморский муниципальный район» (далее соответственно – управление образования, управление культур</w:t>
      </w:r>
      <w:r w:rsidR="00D0248F">
        <w:rPr>
          <w:rFonts w:ascii="Times New Roman" w:eastAsia="Times New Roman" w:hAnsi="Times New Roman"/>
          <w:bCs/>
          <w:sz w:val="28"/>
          <w:szCs w:val="28"/>
          <w:lang w:eastAsia="ru-RU"/>
        </w:rPr>
        <w:t>ы</w:t>
      </w:r>
      <w:r w:rsidR="009F1CC3">
        <w:rPr>
          <w:rFonts w:ascii="Times New Roman" w:eastAsia="Times New Roman" w:hAnsi="Times New Roman"/>
          <w:bCs/>
          <w:sz w:val="28"/>
          <w:szCs w:val="28"/>
          <w:lang w:eastAsia="ru-RU"/>
        </w:rPr>
        <w:t xml:space="preserve">) </w:t>
      </w:r>
      <w:r w:rsidRPr="00F96FEC">
        <w:rPr>
          <w:rFonts w:ascii="Times New Roman" w:eastAsia="Times New Roman" w:hAnsi="Times New Roman"/>
          <w:bCs/>
          <w:sz w:val="28"/>
          <w:szCs w:val="28"/>
          <w:lang w:eastAsia="ru-RU"/>
        </w:rPr>
        <w:t>обеспечить достижение целевого показателя в размере не менее 96</w:t>
      </w:r>
      <w:r>
        <w:rPr>
          <w:rFonts w:ascii="Times New Roman" w:eastAsia="Times New Roman" w:hAnsi="Times New Roman"/>
          <w:bCs/>
          <w:sz w:val="28"/>
          <w:szCs w:val="28"/>
          <w:lang w:eastAsia="ru-RU"/>
        </w:rPr>
        <w:t>-ти</w:t>
      </w:r>
      <w:r w:rsidRPr="00F96FEC">
        <w:rPr>
          <w:rFonts w:ascii="Times New Roman" w:eastAsia="Times New Roman" w:hAnsi="Times New Roman"/>
          <w:bCs/>
          <w:sz w:val="28"/>
          <w:szCs w:val="28"/>
          <w:lang w:eastAsia="ru-RU"/>
        </w:rPr>
        <w:t xml:space="preserve"> процентов к уровню средней заработной платы педагогических работников муниципальных образовательных организаций дополнительного образования в целом по муниципальному образованию за 2020 год (по данным министерства образования и науки Архангельской области); </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в)</w:t>
      </w:r>
      <w:r>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управлению культуры обеспечить достижение целевого показателя в размере не менее 96</w:t>
      </w:r>
      <w:r>
        <w:rPr>
          <w:rFonts w:ascii="Times New Roman" w:eastAsia="Times New Roman" w:hAnsi="Times New Roman"/>
          <w:bCs/>
          <w:sz w:val="28"/>
          <w:szCs w:val="28"/>
          <w:lang w:eastAsia="ru-RU"/>
        </w:rPr>
        <w:t>-ти</w:t>
      </w:r>
      <w:r w:rsidRPr="00F96FEC">
        <w:rPr>
          <w:rFonts w:ascii="Times New Roman" w:eastAsia="Times New Roman" w:hAnsi="Times New Roman"/>
          <w:bCs/>
          <w:sz w:val="28"/>
          <w:szCs w:val="28"/>
          <w:lang w:eastAsia="ru-RU"/>
        </w:rPr>
        <w:t xml:space="preserve"> процентов к уровню средней заработной платы работников муниципальных учреждений культуры в целом по муниципальному образованию за 2020 год (по данным министерства культуры Архангельской области);</w:t>
      </w:r>
    </w:p>
    <w:p w:rsidR="00F96FEC" w:rsidRPr="00D06561"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D06561">
        <w:rPr>
          <w:rFonts w:ascii="Times New Roman" w:eastAsia="Times New Roman" w:hAnsi="Times New Roman"/>
          <w:bCs/>
          <w:sz w:val="28"/>
          <w:szCs w:val="28"/>
          <w:lang w:eastAsia="ru-RU"/>
        </w:rPr>
        <w:t>г)</w:t>
      </w:r>
      <w:r w:rsidRPr="00D06561">
        <w:rPr>
          <w:rFonts w:ascii="Times New Roman" w:eastAsia="Times New Roman" w:hAnsi="Times New Roman"/>
          <w:bCs/>
          <w:sz w:val="28"/>
          <w:szCs w:val="28"/>
          <w:lang w:eastAsia="ru-RU"/>
        </w:rPr>
        <w:tab/>
        <w:t xml:space="preserve">финансовому управлению и главам муниципальных образований поселений провести до 1 июля 2020 года оценку налоговых </w:t>
      </w:r>
      <w:r w:rsidR="00D06561" w:rsidRPr="00D06561">
        <w:rPr>
          <w:rFonts w:ascii="Times New Roman" w:eastAsia="Times New Roman" w:hAnsi="Times New Roman"/>
          <w:bCs/>
          <w:sz w:val="28"/>
          <w:szCs w:val="28"/>
          <w:lang w:eastAsia="ru-RU"/>
        </w:rPr>
        <w:t>расходов</w:t>
      </w:r>
      <w:r w:rsidRPr="00D06561">
        <w:rPr>
          <w:rFonts w:ascii="Times New Roman" w:eastAsia="Times New Roman" w:hAnsi="Times New Roman"/>
          <w:bCs/>
          <w:sz w:val="28"/>
          <w:szCs w:val="28"/>
          <w:lang w:eastAsia="ru-RU"/>
        </w:rPr>
        <w:t xml:space="preserve">, и в установленный срок представить результаты данной оценки в </w:t>
      </w:r>
      <w:r w:rsidR="00CC321E" w:rsidRPr="00D06561">
        <w:rPr>
          <w:rFonts w:ascii="Times New Roman" w:eastAsia="Times New Roman" w:hAnsi="Times New Roman"/>
          <w:bCs/>
          <w:sz w:val="28"/>
          <w:szCs w:val="28"/>
          <w:lang w:eastAsia="ru-RU"/>
        </w:rPr>
        <w:t>м</w:t>
      </w:r>
      <w:r w:rsidRPr="00D06561">
        <w:rPr>
          <w:rFonts w:ascii="Times New Roman" w:eastAsia="Times New Roman" w:hAnsi="Times New Roman"/>
          <w:bCs/>
          <w:sz w:val="28"/>
          <w:szCs w:val="28"/>
          <w:lang w:eastAsia="ru-RU"/>
        </w:rPr>
        <w:t>инистерство финансов Архангельской области;</w:t>
      </w:r>
    </w:p>
    <w:p w:rsidR="00F96FEC" w:rsidRPr="00D06561"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D06561">
        <w:rPr>
          <w:rFonts w:ascii="Times New Roman" w:eastAsia="Times New Roman" w:hAnsi="Times New Roman"/>
          <w:bCs/>
          <w:sz w:val="28"/>
          <w:szCs w:val="28"/>
          <w:lang w:eastAsia="ru-RU"/>
        </w:rPr>
        <w:t>д)</w:t>
      </w:r>
      <w:r w:rsidRPr="00D06561">
        <w:rPr>
          <w:rFonts w:ascii="Times New Roman" w:eastAsia="Times New Roman" w:hAnsi="Times New Roman"/>
          <w:bCs/>
          <w:sz w:val="28"/>
          <w:szCs w:val="28"/>
          <w:lang w:eastAsia="ru-RU"/>
        </w:rPr>
        <w:tab/>
      </w:r>
      <w:r w:rsidRPr="006D0664">
        <w:rPr>
          <w:rFonts w:ascii="Times New Roman" w:eastAsia="Times New Roman" w:hAnsi="Times New Roman"/>
          <w:bCs/>
          <w:sz w:val="28"/>
          <w:szCs w:val="28"/>
          <w:lang w:eastAsia="ru-RU"/>
        </w:rPr>
        <w:t xml:space="preserve">главам муниципальных образований поселений </w:t>
      </w:r>
      <w:r w:rsidR="006C4132" w:rsidRPr="006D0664">
        <w:rPr>
          <w:rFonts w:ascii="Times New Roman" w:eastAsia="Times New Roman" w:hAnsi="Times New Roman"/>
          <w:bCs/>
          <w:sz w:val="28"/>
          <w:szCs w:val="28"/>
          <w:lang w:eastAsia="ru-RU"/>
        </w:rPr>
        <w:t>разработать и утвердить методику оценки налоговых расходов</w:t>
      </w:r>
      <w:r w:rsidR="00D06561" w:rsidRPr="006D0664">
        <w:rPr>
          <w:rFonts w:ascii="Times New Roman" w:eastAsia="Times New Roman" w:hAnsi="Times New Roman"/>
          <w:bCs/>
          <w:sz w:val="28"/>
          <w:szCs w:val="28"/>
          <w:lang w:eastAsia="ru-RU"/>
        </w:rPr>
        <w:t xml:space="preserve"> в соответствии с общими требованиями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 22 июня 2019 года № 796, </w:t>
      </w:r>
      <w:r w:rsidRPr="006D0664">
        <w:rPr>
          <w:rFonts w:ascii="Times New Roman" w:eastAsia="Times New Roman" w:hAnsi="Times New Roman"/>
          <w:bCs/>
          <w:sz w:val="28"/>
          <w:szCs w:val="28"/>
          <w:lang w:eastAsia="ru-RU"/>
        </w:rPr>
        <w:t xml:space="preserve">и представить </w:t>
      </w:r>
      <w:r w:rsidR="00D06561" w:rsidRPr="006D0664">
        <w:rPr>
          <w:rFonts w:ascii="Times New Roman" w:eastAsia="Times New Roman" w:hAnsi="Times New Roman"/>
          <w:bCs/>
          <w:sz w:val="28"/>
          <w:szCs w:val="28"/>
          <w:lang w:eastAsia="ru-RU"/>
        </w:rPr>
        <w:t xml:space="preserve">копии муниципальных правовых актов </w:t>
      </w:r>
      <w:r w:rsidRPr="006D0664">
        <w:rPr>
          <w:rFonts w:ascii="Times New Roman" w:eastAsia="Times New Roman" w:hAnsi="Times New Roman"/>
          <w:bCs/>
          <w:sz w:val="28"/>
          <w:szCs w:val="28"/>
          <w:lang w:eastAsia="ru-RU"/>
        </w:rPr>
        <w:t>до</w:t>
      </w:r>
      <w:r w:rsidR="00CC321E" w:rsidRPr="006D0664">
        <w:rPr>
          <w:rFonts w:ascii="Times New Roman" w:eastAsia="Times New Roman" w:hAnsi="Times New Roman"/>
          <w:bCs/>
          <w:sz w:val="28"/>
          <w:szCs w:val="28"/>
          <w:lang w:eastAsia="ru-RU"/>
        </w:rPr>
        <w:t> </w:t>
      </w:r>
      <w:r w:rsidR="006D0664" w:rsidRPr="006D0664">
        <w:rPr>
          <w:rFonts w:ascii="Times New Roman" w:eastAsia="Times New Roman" w:hAnsi="Times New Roman"/>
          <w:bCs/>
          <w:sz w:val="28"/>
          <w:szCs w:val="28"/>
          <w:lang w:eastAsia="ru-RU"/>
        </w:rPr>
        <w:t>13</w:t>
      </w:r>
      <w:r w:rsidR="00CC321E" w:rsidRPr="006D0664">
        <w:rPr>
          <w:rFonts w:ascii="Times New Roman" w:eastAsia="Times New Roman" w:hAnsi="Times New Roman"/>
          <w:bCs/>
          <w:sz w:val="28"/>
          <w:szCs w:val="28"/>
          <w:lang w:eastAsia="ru-RU"/>
        </w:rPr>
        <w:t> </w:t>
      </w:r>
      <w:r w:rsidR="006D0664" w:rsidRPr="006D0664">
        <w:rPr>
          <w:rFonts w:ascii="Times New Roman" w:eastAsia="Times New Roman" w:hAnsi="Times New Roman"/>
          <w:bCs/>
          <w:sz w:val="28"/>
          <w:szCs w:val="28"/>
          <w:lang w:eastAsia="ru-RU"/>
        </w:rPr>
        <w:t>марта</w:t>
      </w:r>
      <w:r w:rsidR="00CC321E" w:rsidRPr="006D0664">
        <w:rPr>
          <w:rFonts w:ascii="Times New Roman" w:eastAsia="Times New Roman" w:hAnsi="Times New Roman"/>
          <w:bCs/>
          <w:sz w:val="28"/>
          <w:szCs w:val="28"/>
          <w:lang w:eastAsia="ru-RU"/>
        </w:rPr>
        <w:t> </w:t>
      </w:r>
      <w:r w:rsidRPr="006D0664">
        <w:rPr>
          <w:rFonts w:ascii="Times New Roman" w:eastAsia="Times New Roman" w:hAnsi="Times New Roman"/>
          <w:bCs/>
          <w:sz w:val="28"/>
          <w:szCs w:val="28"/>
          <w:lang w:eastAsia="ru-RU"/>
        </w:rPr>
        <w:t>2020</w:t>
      </w:r>
      <w:r w:rsidR="00CC321E" w:rsidRPr="006D0664">
        <w:rPr>
          <w:rFonts w:ascii="Times New Roman" w:eastAsia="Times New Roman" w:hAnsi="Times New Roman"/>
          <w:bCs/>
          <w:sz w:val="28"/>
          <w:szCs w:val="28"/>
          <w:lang w:eastAsia="ru-RU"/>
        </w:rPr>
        <w:t> </w:t>
      </w:r>
      <w:r w:rsidRPr="006D0664">
        <w:rPr>
          <w:rFonts w:ascii="Times New Roman" w:eastAsia="Times New Roman" w:hAnsi="Times New Roman"/>
          <w:bCs/>
          <w:sz w:val="28"/>
          <w:szCs w:val="28"/>
          <w:lang w:eastAsia="ru-RU"/>
        </w:rPr>
        <w:t xml:space="preserve">года в </w:t>
      </w:r>
      <w:r w:rsidR="006D0664" w:rsidRPr="006D0664">
        <w:rPr>
          <w:rFonts w:ascii="Times New Roman" w:eastAsia="Times New Roman" w:hAnsi="Times New Roman"/>
          <w:bCs/>
          <w:sz w:val="28"/>
          <w:szCs w:val="28"/>
          <w:lang w:eastAsia="ru-RU"/>
        </w:rPr>
        <w:t>финансовое управление</w:t>
      </w:r>
      <w:r w:rsidRPr="006D0664">
        <w:rPr>
          <w:rFonts w:ascii="Times New Roman" w:eastAsia="Times New Roman" w:hAnsi="Times New Roman"/>
          <w:bCs/>
          <w:sz w:val="28"/>
          <w:szCs w:val="28"/>
          <w:lang w:eastAsia="ru-RU"/>
        </w:rPr>
        <w:t>;</w:t>
      </w:r>
    </w:p>
    <w:p w:rsidR="00F96FEC" w:rsidRPr="00A95825"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A95825">
        <w:rPr>
          <w:rFonts w:ascii="Times New Roman" w:eastAsia="Times New Roman" w:hAnsi="Times New Roman"/>
          <w:bCs/>
          <w:sz w:val="28"/>
          <w:szCs w:val="28"/>
          <w:lang w:eastAsia="ru-RU"/>
        </w:rPr>
        <w:t>е)</w:t>
      </w:r>
      <w:r w:rsidRPr="00A95825">
        <w:rPr>
          <w:rFonts w:ascii="Times New Roman" w:eastAsia="Times New Roman" w:hAnsi="Times New Roman"/>
          <w:bCs/>
          <w:sz w:val="28"/>
          <w:szCs w:val="28"/>
          <w:lang w:eastAsia="ru-RU"/>
        </w:rPr>
        <w:tab/>
        <w:t>главным администраторам (администраторам) доходов районного бюджета и главам муниципальных образований поселений обеспечить сокращение размера сложившейся на</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1</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января</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2020</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года просроченной задолженности по неналоговым платежам, администрируемым органами местного самоуправления муниципального района:</w:t>
      </w:r>
    </w:p>
    <w:p w:rsidR="00F96FEC" w:rsidRPr="00A95825"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A95825">
        <w:rPr>
          <w:rFonts w:ascii="Times New Roman" w:eastAsia="Times New Roman" w:hAnsi="Times New Roman"/>
          <w:bCs/>
          <w:sz w:val="28"/>
          <w:szCs w:val="28"/>
          <w:lang w:eastAsia="ru-RU"/>
        </w:rPr>
        <w:t>не менее чем на</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0,5</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процента к</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1</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июля</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2020</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года и не менее чем на</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1</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процент к</w:t>
      </w:r>
      <w:r w:rsidR="00CC321E" w:rsidRPr="00A95825">
        <w:rPr>
          <w:rFonts w:ascii="Times New Roman" w:eastAsia="Times New Roman" w:hAnsi="Times New Roman"/>
          <w:bCs/>
          <w:sz w:val="28"/>
          <w:szCs w:val="28"/>
          <w:lang w:eastAsia="ru-RU"/>
        </w:rPr>
        <w:t xml:space="preserve"> </w:t>
      </w:r>
      <w:r w:rsidRPr="00A95825">
        <w:rPr>
          <w:rFonts w:ascii="Times New Roman" w:eastAsia="Times New Roman" w:hAnsi="Times New Roman"/>
          <w:bCs/>
          <w:sz w:val="28"/>
          <w:szCs w:val="28"/>
          <w:lang w:eastAsia="ru-RU"/>
        </w:rPr>
        <w:t>1</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января</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2021</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года – при уровне данной совокупной задолженности на 1</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января</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2020 года в диапазоне от 25 до 30 процентов от суммы соответствующих поступлений за 2019 год;</w:t>
      </w:r>
    </w:p>
    <w:p w:rsidR="00F96FEC" w:rsidRPr="00A95825"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A95825">
        <w:rPr>
          <w:rFonts w:ascii="Times New Roman" w:eastAsia="Times New Roman" w:hAnsi="Times New Roman"/>
          <w:bCs/>
          <w:sz w:val="28"/>
          <w:szCs w:val="28"/>
          <w:lang w:eastAsia="ru-RU"/>
        </w:rPr>
        <w:t>не менее чем на</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2,5</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процента к 1</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июля</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2020</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года и не менее чем на</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5</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процентов к</w:t>
      </w:r>
      <w:r w:rsidR="00CC321E" w:rsidRPr="00A95825">
        <w:rPr>
          <w:rFonts w:ascii="Times New Roman" w:eastAsia="Times New Roman" w:hAnsi="Times New Roman"/>
          <w:bCs/>
          <w:sz w:val="28"/>
          <w:szCs w:val="28"/>
          <w:lang w:eastAsia="ru-RU"/>
        </w:rPr>
        <w:t xml:space="preserve"> </w:t>
      </w:r>
      <w:r w:rsidRPr="00A95825">
        <w:rPr>
          <w:rFonts w:ascii="Times New Roman" w:eastAsia="Times New Roman" w:hAnsi="Times New Roman"/>
          <w:bCs/>
          <w:sz w:val="28"/>
          <w:szCs w:val="28"/>
          <w:lang w:eastAsia="ru-RU"/>
        </w:rPr>
        <w:t>1</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января</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2021</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года – при уровне данной совокупной задолженности на 1</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января</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2020</w:t>
      </w:r>
      <w:r w:rsidR="00CC321E" w:rsidRPr="00A95825">
        <w:rPr>
          <w:rFonts w:ascii="Times New Roman" w:eastAsia="Times New Roman" w:hAnsi="Times New Roman"/>
          <w:bCs/>
          <w:sz w:val="28"/>
          <w:szCs w:val="28"/>
          <w:lang w:eastAsia="ru-RU"/>
        </w:rPr>
        <w:t> </w:t>
      </w:r>
      <w:r w:rsidRPr="00A95825">
        <w:rPr>
          <w:rFonts w:ascii="Times New Roman" w:eastAsia="Times New Roman" w:hAnsi="Times New Roman"/>
          <w:bCs/>
          <w:sz w:val="28"/>
          <w:szCs w:val="28"/>
          <w:lang w:eastAsia="ru-RU"/>
        </w:rPr>
        <w:t>года выше 30 процентов от суммы соответствующих поступлений за 2019 год;</w:t>
      </w:r>
    </w:p>
    <w:p w:rsidR="00F96FEC" w:rsidRPr="00F96FEC" w:rsidRDefault="00CC321E"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ж</w:t>
      </w:r>
      <w:r w:rsidR="00F96FEC" w:rsidRPr="00F96FEC">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ab/>
      </w:r>
      <w:r w:rsidR="00F96FEC" w:rsidRPr="00F96FEC">
        <w:rPr>
          <w:rFonts w:ascii="Times New Roman" w:eastAsia="Times New Roman" w:hAnsi="Times New Roman"/>
          <w:bCs/>
          <w:sz w:val="28"/>
          <w:szCs w:val="28"/>
          <w:lang w:eastAsia="ru-RU"/>
        </w:rPr>
        <w:t xml:space="preserve">главным распорядителям средств районного бюджета и главам муниципальных образований поселений обеспечить отсутствие по состоянию </w:t>
      </w:r>
      <w:r w:rsidR="00F96FEC" w:rsidRPr="00CC321E">
        <w:rPr>
          <w:rFonts w:ascii="Times New Roman" w:eastAsia="Times New Roman" w:hAnsi="Times New Roman"/>
          <w:bCs/>
          <w:sz w:val="28"/>
          <w:szCs w:val="28"/>
          <w:lang w:eastAsia="ru-RU"/>
        </w:rPr>
        <w:t>на первое число каждого месяца 2020 года и на</w:t>
      </w:r>
      <w:r w:rsidRPr="00CC321E">
        <w:rPr>
          <w:rFonts w:ascii="Times New Roman" w:eastAsia="Times New Roman" w:hAnsi="Times New Roman"/>
          <w:bCs/>
          <w:sz w:val="28"/>
          <w:szCs w:val="28"/>
          <w:lang w:eastAsia="ru-RU"/>
        </w:rPr>
        <w:t> </w:t>
      </w:r>
      <w:r w:rsidR="00F96FEC" w:rsidRPr="00CC321E">
        <w:rPr>
          <w:rFonts w:ascii="Times New Roman" w:eastAsia="Times New Roman" w:hAnsi="Times New Roman"/>
          <w:bCs/>
          <w:sz w:val="28"/>
          <w:szCs w:val="28"/>
          <w:lang w:eastAsia="ru-RU"/>
        </w:rPr>
        <w:t>1</w:t>
      </w:r>
      <w:r w:rsidRPr="00CC321E">
        <w:rPr>
          <w:rFonts w:ascii="Times New Roman" w:eastAsia="Times New Roman" w:hAnsi="Times New Roman"/>
          <w:bCs/>
          <w:sz w:val="28"/>
          <w:szCs w:val="28"/>
          <w:lang w:eastAsia="ru-RU"/>
        </w:rPr>
        <w:t> </w:t>
      </w:r>
      <w:r w:rsidR="00F96FEC" w:rsidRPr="00CC321E">
        <w:rPr>
          <w:rFonts w:ascii="Times New Roman" w:eastAsia="Times New Roman" w:hAnsi="Times New Roman"/>
          <w:bCs/>
          <w:sz w:val="28"/>
          <w:szCs w:val="28"/>
          <w:lang w:eastAsia="ru-RU"/>
        </w:rPr>
        <w:t>января</w:t>
      </w:r>
      <w:r w:rsidRPr="00CC321E">
        <w:rPr>
          <w:rFonts w:ascii="Times New Roman" w:eastAsia="Times New Roman" w:hAnsi="Times New Roman"/>
          <w:bCs/>
          <w:sz w:val="28"/>
          <w:szCs w:val="28"/>
          <w:lang w:eastAsia="ru-RU"/>
        </w:rPr>
        <w:t> </w:t>
      </w:r>
      <w:r w:rsidR="00F96FEC" w:rsidRPr="00CC321E">
        <w:rPr>
          <w:rFonts w:ascii="Times New Roman" w:eastAsia="Times New Roman" w:hAnsi="Times New Roman"/>
          <w:bCs/>
          <w:sz w:val="28"/>
          <w:szCs w:val="28"/>
          <w:lang w:eastAsia="ru-RU"/>
        </w:rPr>
        <w:t>2021</w:t>
      </w:r>
      <w:r w:rsidRPr="00CC321E">
        <w:rPr>
          <w:rFonts w:ascii="Times New Roman" w:eastAsia="Times New Roman" w:hAnsi="Times New Roman"/>
          <w:bCs/>
          <w:sz w:val="28"/>
          <w:szCs w:val="28"/>
          <w:lang w:eastAsia="ru-RU"/>
        </w:rPr>
        <w:t> </w:t>
      </w:r>
      <w:r w:rsidR="00F96FEC" w:rsidRPr="00CC321E">
        <w:rPr>
          <w:rFonts w:ascii="Times New Roman" w:eastAsia="Times New Roman" w:hAnsi="Times New Roman"/>
          <w:bCs/>
          <w:sz w:val="28"/>
          <w:szCs w:val="28"/>
          <w:lang w:eastAsia="ru-RU"/>
        </w:rPr>
        <w:t>года</w:t>
      </w:r>
      <w:r w:rsidR="00F96FEC" w:rsidRPr="00F96FEC">
        <w:rPr>
          <w:rFonts w:ascii="Times New Roman" w:eastAsia="Times New Roman" w:hAnsi="Times New Roman"/>
          <w:bCs/>
          <w:sz w:val="28"/>
          <w:szCs w:val="28"/>
          <w:lang w:eastAsia="ru-RU"/>
        </w:rPr>
        <w:t xml:space="preserve"> просроченной кредиторской задолженности консолидированного бюджета муниципального района по социально значимым направлениям. Под социально значимыми направлениями понимаются расходы на фонд оплаты труда, взносы по обязательному социальному страхованию на выплаты денежного содержания и иные выплаты работникам, на реализацию мер социальной поддержки отдельных категорий граждан (включая пени и штрафы). Проводить своевременную сверку информации с Управлением Федеральной налоговой службы по Архангельской области и Ненецкому автономному округу о задолженности и обеспечить отсутствие расхождений с данными бухгалтерской отчетности;</w:t>
      </w:r>
    </w:p>
    <w:p w:rsidR="00F96FEC" w:rsidRPr="00F96FEC" w:rsidRDefault="00CC321E" w:rsidP="00903BB7">
      <w:pPr>
        <w:tabs>
          <w:tab w:val="left" w:pos="1134"/>
        </w:tabs>
        <w:spacing w:after="0"/>
        <w:ind w:firstLine="720"/>
        <w:jc w:val="both"/>
        <w:rPr>
          <w:rFonts w:ascii="Times New Roman" w:eastAsia="Times New Roman" w:hAnsi="Times New Roman"/>
          <w:bCs/>
          <w:sz w:val="28"/>
          <w:szCs w:val="28"/>
          <w:lang w:eastAsia="ru-RU"/>
        </w:rPr>
      </w:pPr>
      <w:r w:rsidRPr="00372D53">
        <w:rPr>
          <w:rFonts w:ascii="Times New Roman" w:eastAsia="Times New Roman" w:hAnsi="Times New Roman"/>
          <w:bCs/>
          <w:sz w:val="28"/>
          <w:szCs w:val="28"/>
          <w:lang w:eastAsia="ru-RU"/>
        </w:rPr>
        <w:t>з</w:t>
      </w:r>
      <w:r w:rsidR="00F96FEC" w:rsidRPr="00372D53">
        <w:rPr>
          <w:rFonts w:ascii="Times New Roman" w:eastAsia="Times New Roman" w:hAnsi="Times New Roman"/>
          <w:bCs/>
          <w:sz w:val="28"/>
          <w:szCs w:val="28"/>
          <w:lang w:eastAsia="ru-RU"/>
        </w:rPr>
        <w:t>)</w:t>
      </w:r>
      <w:r w:rsidRPr="00372D53">
        <w:rPr>
          <w:rFonts w:ascii="Times New Roman" w:eastAsia="Times New Roman" w:hAnsi="Times New Roman"/>
          <w:bCs/>
          <w:sz w:val="28"/>
          <w:szCs w:val="28"/>
          <w:lang w:eastAsia="ru-RU"/>
        </w:rPr>
        <w:tab/>
      </w:r>
      <w:r w:rsidR="00903BB7" w:rsidRPr="00372D53">
        <w:rPr>
          <w:rFonts w:ascii="Times New Roman" w:eastAsia="Times New Roman" w:hAnsi="Times New Roman"/>
          <w:bCs/>
          <w:sz w:val="28"/>
          <w:szCs w:val="28"/>
          <w:lang w:eastAsia="ru-RU"/>
        </w:rPr>
        <w:t>главе муниципального образования</w:t>
      </w:r>
      <w:r w:rsidR="00F96FEC" w:rsidRPr="00372D53">
        <w:rPr>
          <w:rFonts w:ascii="Times New Roman" w:eastAsia="Times New Roman" w:hAnsi="Times New Roman"/>
          <w:bCs/>
          <w:sz w:val="28"/>
          <w:szCs w:val="28"/>
          <w:lang w:eastAsia="ru-RU"/>
        </w:rPr>
        <w:t xml:space="preserve"> </w:t>
      </w:r>
      <w:r w:rsidR="00903BB7" w:rsidRPr="00372D53">
        <w:rPr>
          <w:rFonts w:ascii="Times New Roman" w:eastAsia="Times New Roman" w:hAnsi="Times New Roman"/>
          <w:bCs/>
          <w:sz w:val="28"/>
          <w:szCs w:val="28"/>
          <w:lang w:eastAsia="ru-RU"/>
        </w:rPr>
        <w:t>«Катунинское»</w:t>
      </w:r>
      <w:r w:rsidR="00F96FEC" w:rsidRPr="00372D53">
        <w:rPr>
          <w:rFonts w:ascii="Times New Roman" w:eastAsia="Times New Roman" w:hAnsi="Times New Roman"/>
          <w:bCs/>
          <w:sz w:val="28"/>
          <w:szCs w:val="28"/>
          <w:lang w:eastAsia="ru-RU"/>
        </w:rPr>
        <w:t>, обеспечи</w:t>
      </w:r>
      <w:r w:rsidR="00903BB7" w:rsidRPr="00372D53">
        <w:rPr>
          <w:rFonts w:ascii="Times New Roman" w:eastAsia="Times New Roman" w:hAnsi="Times New Roman"/>
          <w:bCs/>
          <w:sz w:val="28"/>
          <w:szCs w:val="28"/>
          <w:lang w:eastAsia="ru-RU"/>
        </w:rPr>
        <w:t>ть по итогам исполнения бюджета</w:t>
      </w:r>
      <w:r w:rsidR="00F96FEC" w:rsidRPr="00372D53">
        <w:rPr>
          <w:rFonts w:ascii="Times New Roman" w:eastAsia="Times New Roman" w:hAnsi="Times New Roman"/>
          <w:bCs/>
          <w:sz w:val="28"/>
          <w:szCs w:val="28"/>
          <w:lang w:eastAsia="ru-RU"/>
        </w:rPr>
        <w:t xml:space="preserve"> за</w:t>
      </w:r>
      <w:r w:rsidRPr="00372D53">
        <w:rPr>
          <w:rFonts w:ascii="Times New Roman" w:eastAsia="Times New Roman" w:hAnsi="Times New Roman"/>
          <w:bCs/>
          <w:sz w:val="28"/>
          <w:szCs w:val="28"/>
          <w:lang w:eastAsia="ru-RU"/>
        </w:rPr>
        <w:t> </w:t>
      </w:r>
      <w:r w:rsidR="00F96FEC" w:rsidRPr="00372D53">
        <w:rPr>
          <w:rFonts w:ascii="Times New Roman" w:eastAsia="Times New Roman" w:hAnsi="Times New Roman"/>
          <w:bCs/>
          <w:sz w:val="28"/>
          <w:szCs w:val="28"/>
          <w:lang w:eastAsia="ru-RU"/>
        </w:rPr>
        <w:t>2020</w:t>
      </w:r>
      <w:r w:rsidRPr="00372D53">
        <w:rPr>
          <w:rFonts w:ascii="Times New Roman" w:eastAsia="Times New Roman" w:hAnsi="Times New Roman"/>
          <w:bCs/>
          <w:sz w:val="28"/>
          <w:szCs w:val="28"/>
          <w:lang w:eastAsia="ru-RU"/>
        </w:rPr>
        <w:t> </w:t>
      </w:r>
      <w:r w:rsidR="00F96FEC" w:rsidRPr="00372D53">
        <w:rPr>
          <w:rFonts w:ascii="Times New Roman" w:eastAsia="Times New Roman" w:hAnsi="Times New Roman"/>
          <w:bCs/>
          <w:sz w:val="28"/>
          <w:szCs w:val="28"/>
          <w:lang w:eastAsia="ru-RU"/>
        </w:rPr>
        <w:t>год сокращение на 5</w:t>
      </w:r>
      <w:r w:rsidRPr="00372D53">
        <w:rPr>
          <w:rFonts w:ascii="Times New Roman" w:eastAsia="Times New Roman" w:hAnsi="Times New Roman"/>
          <w:bCs/>
          <w:sz w:val="28"/>
          <w:szCs w:val="28"/>
          <w:lang w:eastAsia="ru-RU"/>
        </w:rPr>
        <w:t> </w:t>
      </w:r>
      <w:r w:rsidR="00F96FEC" w:rsidRPr="00372D53">
        <w:rPr>
          <w:rFonts w:ascii="Times New Roman" w:eastAsia="Times New Roman" w:hAnsi="Times New Roman"/>
          <w:bCs/>
          <w:sz w:val="28"/>
          <w:szCs w:val="28"/>
          <w:lang w:eastAsia="ru-RU"/>
        </w:rPr>
        <w:t>процентов сложившейся по данным годового отчета об исполнении бюджета за 2019 год просроченной кредиторской</w:t>
      </w:r>
      <w:r w:rsidR="00903BB7" w:rsidRPr="00372D53">
        <w:rPr>
          <w:rFonts w:ascii="Times New Roman" w:eastAsia="Times New Roman" w:hAnsi="Times New Roman"/>
          <w:bCs/>
          <w:sz w:val="28"/>
          <w:szCs w:val="28"/>
          <w:lang w:eastAsia="ru-RU"/>
        </w:rPr>
        <w:t xml:space="preserve"> задолженности </w:t>
      </w:r>
      <w:r w:rsidR="00F96FEC" w:rsidRPr="00372D53">
        <w:rPr>
          <w:rFonts w:ascii="Times New Roman" w:eastAsia="Times New Roman" w:hAnsi="Times New Roman"/>
          <w:bCs/>
          <w:sz w:val="28"/>
          <w:szCs w:val="28"/>
          <w:lang w:eastAsia="ru-RU"/>
        </w:rPr>
        <w:t>не менее чем на 181</w:t>
      </w:r>
      <w:r w:rsidR="00372D53" w:rsidRPr="00372D53">
        <w:rPr>
          <w:rFonts w:ascii="Times New Roman" w:eastAsia="Times New Roman" w:hAnsi="Times New Roman"/>
          <w:bCs/>
          <w:sz w:val="28"/>
          <w:szCs w:val="28"/>
          <w:lang w:eastAsia="ru-RU"/>
        </w:rPr>
        <w:t> 950,00</w:t>
      </w:r>
      <w:r w:rsidR="00F96FEC" w:rsidRPr="00372D53">
        <w:rPr>
          <w:rFonts w:ascii="Times New Roman" w:eastAsia="Times New Roman" w:hAnsi="Times New Roman"/>
          <w:bCs/>
          <w:sz w:val="28"/>
          <w:szCs w:val="28"/>
          <w:lang w:eastAsia="ru-RU"/>
        </w:rPr>
        <w:t xml:space="preserve"> рублей.</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CC0A57">
        <w:rPr>
          <w:rFonts w:ascii="Times New Roman" w:eastAsia="Times New Roman" w:hAnsi="Times New Roman"/>
          <w:bCs/>
          <w:sz w:val="28"/>
          <w:szCs w:val="28"/>
          <w:lang w:eastAsia="ru-RU"/>
        </w:rPr>
        <w:t>Представить в финансовое управление не позднее 15</w:t>
      </w:r>
      <w:r w:rsidR="00CC321E"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апреля</w:t>
      </w:r>
      <w:r w:rsidR="00CC321E"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2020</w:t>
      </w:r>
      <w:r w:rsidR="00CC321E"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года, 15</w:t>
      </w:r>
      <w:r w:rsidR="00CC321E"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июля</w:t>
      </w:r>
      <w:r w:rsidR="00CC321E"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2020</w:t>
      </w:r>
      <w:r w:rsidR="00CC321E"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года, 15</w:t>
      </w:r>
      <w:r w:rsidR="00CC321E"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октября</w:t>
      </w:r>
      <w:r w:rsidR="00CC321E"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2020</w:t>
      </w:r>
      <w:r w:rsidR="00CC321E"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года, 15</w:t>
      </w:r>
      <w:r w:rsidR="00CC321E"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января</w:t>
      </w:r>
      <w:r w:rsidR="00CC321E"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2021</w:t>
      </w:r>
      <w:r w:rsidR="00CC321E"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года отчет «О</w:t>
      </w:r>
      <w:r w:rsidR="00CC321E"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снижении просроченной кредиторской задолженности», по форме согласно приложению №</w:t>
      </w:r>
      <w:r w:rsidR="00690BD3" w:rsidRPr="00CC0A57">
        <w:rPr>
          <w:rFonts w:ascii="Times New Roman" w:eastAsia="Times New Roman" w:hAnsi="Times New Roman"/>
          <w:bCs/>
          <w:sz w:val="28"/>
          <w:szCs w:val="28"/>
          <w:lang w:eastAsia="ru-RU"/>
        </w:rPr>
        <w:t xml:space="preserve"> 4</w:t>
      </w:r>
      <w:r w:rsidRPr="00CC0A57">
        <w:rPr>
          <w:rFonts w:ascii="Times New Roman" w:eastAsia="Times New Roman" w:hAnsi="Times New Roman"/>
          <w:bCs/>
          <w:sz w:val="28"/>
          <w:szCs w:val="28"/>
          <w:lang w:eastAsia="ru-RU"/>
        </w:rPr>
        <w:t xml:space="preserve"> к настоящему </w:t>
      </w:r>
      <w:r w:rsidR="00CC321E" w:rsidRPr="00CC0A57">
        <w:rPr>
          <w:rFonts w:ascii="Times New Roman" w:eastAsia="Times New Roman" w:hAnsi="Times New Roman"/>
          <w:bCs/>
          <w:sz w:val="28"/>
          <w:szCs w:val="28"/>
          <w:lang w:eastAsia="ru-RU"/>
        </w:rPr>
        <w:t>постановлению</w:t>
      </w:r>
      <w:r w:rsidRPr="00CC0A57">
        <w:rPr>
          <w:rFonts w:ascii="Times New Roman" w:eastAsia="Times New Roman" w:hAnsi="Times New Roman"/>
          <w:bCs/>
          <w:sz w:val="28"/>
          <w:szCs w:val="28"/>
          <w:lang w:eastAsia="ru-RU"/>
        </w:rPr>
        <w:t>;</w:t>
      </w:r>
    </w:p>
    <w:p w:rsidR="00F96FEC" w:rsidRPr="00F96FEC" w:rsidRDefault="00CC321E"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и</w:t>
      </w:r>
      <w:r w:rsidR="00F96FEC" w:rsidRPr="00F96FEC">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ab/>
      </w:r>
      <w:r w:rsidR="00F96FEC" w:rsidRPr="00F96FEC">
        <w:rPr>
          <w:rFonts w:ascii="Times New Roman" w:eastAsia="Times New Roman" w:hAnsi="Times New Roman"/>
          <w:bCs/>
          <w:sz w:val="28"/>
          <w:szCs w:val="28"/>
          <w:lang w:eastAsia="ru-RU"/>
        </w:rPr>
        <w:t>главным распорядителям средств районного бюджета и главам муниципальных образований поселений, не имеющим просроченной кредиторской задолженности, обеспечить по итогам ис</w:t>
      </w:r>
      <w:r>
        <w:rPr>
          <w:rFonts w:ascii="Times New Roman" w:eastAsia="Times New Roman" w:hAnsi="Times New Roman"/>
          <w:bCs/>
          <w:sz w:val="28"/>
          <w:szCs w:val="28"/>
          <w:lang w:eastAsia="ru-RU"/>
        </w:rPr>
        <w:t>полнения местного бюджета за 2020</w:t>
      </w:r>
      <w:r w:rsidR="00F96FEC" w:rsidRPr="00F96FEC">
        <w:rPr>
          <w:rFonts w:ascii="Times New Roman" w:eastAsia="Times New Roman" w:hAnsi="Times New Roman"/>
          <w:bCs/>
          <w:sz w:val="28"/>
          <w:szCs w:val="28"/>
          <w:lang w:eastAsia="ru-RU"/>
        </w:rPr>
        <w:t xml:space="preserve"> год отсутствие просроченной кредиторской задолженности органов местного самоуправления и муниципальных учреждений (включая пени и штрафы);</w:t>
      </w:r>
    </w:p>
    <w:p w:rsidR="00F96FEC" w:rsidRPr="00F96FEC" w:rsidRDefault="00CC321E"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к</w:t>
      </w:r>
      <w:r w:rsidR="00F96FEC" w:rsidRPr="00F96FEC">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ab/>
      </w:r>
      <w:r w:rsidR="00F96FEC" w:rsidRPr="00F96FEC">
        <w:rPr>
          <w:rFonts w:ascii="Times New Roman" w:eastAsia="Times New Roman" w:hAnsi="Times New Roman"/>
          <w:bCs/>
          <w:sz w:val="28"/>
          <w:szCs w:val="28"/>
          <w:lang w:eastAsia="ru-RU"/>
        </w:rPr>
        <w:t>главам муниципальных образований поселений не превышать норматив формирования расходов на содержание органов местного самоуправления на 2020 год, утвержденный постановлением Прав</w:t>
      </w:r>
      <w:r w:rsidR="00837FAF">
        <w:rPr>
          <w:rFonts w:ascii="Times New Roman" w:eastAsia="Times New Roman" w:hAnsi="Times New Roman"/>
          <w:bCs/>
          <w:sz w:val="28"/>
          <w:szCs w:val="28"/>
          <w:lang w:eastAsia="ru-RU"/>
        </w:rPr>
        <w:t>ительства Архангельской области от 3 марта 2016 года №70-пп;</w:t>
      </w:r>
    </w:p>
    <w:p w:rsidR="00F96FEC" w:rsidRDefault="00CC321E"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л</w:t>
      </w:r>
      <w:r w:rsidR="00F96FEC" w:rsidRPr="00F96FEC">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ab/>
      </w:r>
      <w:r w:rsidR="00F96FEC" w:rsidRPr="00F96FEC">
        <w:rPr>
          <w:rFonts w:ascii="Times New Roman" w:eastAsia="Times New Roman" w:hAnsi="Times New Roman"/>
          <w:bCs/>
          <w:sz w:val="28"/>
          <w:szCs w:val="28"/>
          <w:lang w:eastAsia="ru-RU"/>
        </w:rPr>
        <w:t>главным распорядителям средств районного бюджета и главам муниципальных образований поселений не принимать решений об увеличении (индексации) окладов денежного содержания муниципальных служащих сверх предусмотренных на 2020 год размеров индексации окладов денежного содержания федеральных государственных гражданских служащих и государственных служащих Архангельской области;</w:t>
      </w:r>
    </w:p>
    <w:p w:rsidR="00CC321E" w:rsidRPr="00F96FEC" w:rsidRDefault="00CC321E" w:rsidP="00F96FEC">
      <w:pPr>
        <w:tabs>
          <w:tab w:val="left" w:pos="1134"/>
        </w:tabs>
        <w:spacing w:after="0"/>
        <w:ind w:firstLine="720"/>
        <w:jc w:val="both"/>
        <w:rPr>
          <w:rFonts w:ascii="Times New Roman" w:eastAsia="Times New Roman" w:hAnsi="Times New Roman"/>
          <w:bCs/>
          <w:sz w:val="28"/>
          <w:szCs w:val="28"/>
          <w:lang w:eastAsia="ru-RU"/>
        </w:rPr>
      </w:pPr>
      <w:r w:rsidRPr="00491D67">
        <w:rPr>
          <w:rFonts w:ascii="Times New Roman" w:eastAsia="Times New Roman" w:hAnsi="Times New Roman"/>
          <w:bCs/>
          <w:sz w:val="28"/>
          <w:szCs w:val="28"/>
          <w:lang w:eastAsia="ru-RU"/>
        </w:rPr>
        <w:lastRenderedPageBreak/>
        <w:t>м)</w:t>
      </w:r>
      <w:r w:rsidRPr="00491D67">
        <w:rPr>
          <w:rFonts w:ascii="Times New Roman" w:eastAsia="Times New Roman" w:hAnsi="Times New Roman"/>
          <w:bCs/>
          <w:sz w:val="28"/>
          <w:szCs w:val="28"/>
          <w:lang w:eastAsia="ru-RU"/>
        </w:rPr>
        <w:tab/>
      </w:r>
      <w:r w:rsidR="00AD6505" w:rsidRPr="00491D67">
        <w:rPr>
          <w:rFonts w:ascii="Times New Roman" w:eastAsia="Times New Roman" w:hAnsi="Times New Roman"/>
          <w:bCs/>
          <w:sz w:val="28"/>
          <w:szCs w:val="28"/>
          <w:lang w:eastAsia="ru-RU"/>
        </w:rPr>
        <w:t xml:space="preserve">рекомендовать </w:t>
      </w:r>
      <w:r w:rsidR="00EA0BB0" w:rsidRPr="00491D67">
        <w:rPr>
          <w:rFonts w:ascii="Times New Roman" w:eastAsia="Times New Roman" w:hAnsi="Times New Roman"/>
          <w:bCs/>
          <w:sz w:val="28"/>
          <w:szCs w:val="28"/>
          <w:lang w:eastAsia="ru-RU"/>
        </w:rPr>
        <w:t xml:space="preserve">органам местного самоуправления муниципальных образований поселений </w:t>
      </w:r>
      <w:r w:rsidRPr="00491D67">
        <w:rPr>
          <w:rFonts w:ascii="Times New Roman" w:eastAsia="Times New Roman" w:hAnsi="Times New Roman"/>
          <w:bCs/>
          <w:sz w:val="28"/>
          <w:szCs w:val="28"/>
          <w:lang w:eastAsia="ru-RU"/>
        </w:rPr>
        <w:t xml:space="preserve">не принимать решений </w:t>
      </w:r>
      <w:r w:rsidR="009F1CC3" w:rsidRPr="00491D67">
        <w:rPr>
          <w:rFonts w:ascii="Times New Roman" w:eastAsia="Times New Roman" w:hAnsi="Times New Roman"/>
          <w:bCs/>
          <w:sz w:val="28"/>
          <w:szCs w:val="28"/>
          <w:lang w:eastAsia="ru-RU"/>
        </w:rPr>
        <w:t>об увеличении (индексации) размеров денежного вознаграждения лиц, замещающих муниципальные должности, сверх предусмотренных на 2020 год размеров индексации денежного вознаграждения, которые установлены для лиц, замещающих государственные должности Российской Федерации и государственные должности Архангельской области;</w:t>
      </w:r>
    </w:p>
    <w:p w:rsidR="00F96FEC" w:rsidRPr="00CC0A57"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CC0A57">
        <w:rPr>
          <w:rFonts w:ascii="Times New Roman" w:eastAsia="Times New Roman" w:hAnsi="Times New Roman"/>
          <w:bCs/>
          <w:sz w:val="28"/>
          <w:szCs w:val="28"/>
          <w:lang w:eastAsia="ru-RU"/>
        </w:rPr>
        <w:t>н)</w:t>
      </w:r>
      <w:r w:rsidR="009F1CC3" w:rsidRPr="00CC0A57">
        <w:rPr>
          <w:rFonts w:ascii="Times New Roman" w:eastAsia="Times New Roman" w:hAnsi="Times New Roman"/>
          <w:bCs/>
          <w:sz w:val="28"/>
          <w:szCs w:val="28"/>
          <w:lang w:eastAsia="ru-RU"/>
        </w:rPr>
        <w:tab/>
      </w:r>
      <w:r w:rsidRPr="00CC0A57">
        <w:rPr>
          <w:rFonts w:ascii="Times New Roman" w:eastAsia="Times New Roman" w:hAnsi="Times New Roman"/>
          <w:bCs/>
          <w:sz w:val="28"/>
          <w:szCs w:val="28"/>
          <w:lang w:eastAsia="ru-RU"/>
        </w:rPr>
        <w:t>главным распорядителям средств районного бюджета обеспечить представление в финансовое управление не позднее 15</w:t>
      </w:r>
      <w:r w:rsidR="009F1CC3"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апреля</w:t>
      </w:r>
      <w:r w:rsidR="009F1CC3"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2020</w:t>
      </w:r>
      <w:r w:rsidR="009F1CC3"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года, 15</w:t>
      </w:r>
      <w:r w:rsidR="009F1CC3"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июля</w:t>
      </w:r>
      <w:r w:rsidR="009F1CC3"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2020</w:t>
      </w:r>
      <w:r w:rsidR="009F1CC3"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года, 15</w:t>
      </w:r>
      <w:r w:rsidR="009F1CC3"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октября</w:t>
      </w:r>
      <w:r w:rsidR="009F1CC3"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2020</w:t>
      </w:r>
      <w:r w:rsidR="009F1CC3"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года, 15</w:t>
      </w:r>
      <w:r w:rsidR="009F1CC3"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января</w:t>
      </w:r>
      <w:r w:rsidR="009F1CC3"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2021</w:t>
      </w:r>
      <w:r w:rsidR="009F1CC3" w:rsidRPr="00CC0A57">
        <w:rPr>
          <w:rFonts w:ascii="Times New Roman" w:eastAsia="Times New Roman" w:hAnsi="Times New Roman"/>
          <w:bCs/>
          <w:sz w:val="28"/>
          <w:szCs w:val="28"/>
          <w:lang w:eastAsia="ru-RU"/>
        </w:rPr>
        <w:t> </w:t>
      </w:r>
      <w:r w:rsidRPr="00CC0A57">
        <w:rPr>
          <w:rFonts w:ascii="Times New Roman" w:eastAsia="Times New Roman" w:hAnsi="Times New Roman"/>
          <w:bCs/>
          <w:sz w:val="28"/>
          <w:szCs w:val="28"/>
          <w:lang w:eastAsia="ru-RU"/>
        </w:rPr>
        <w:t xml:space="preserve">года отчеты: </w:t>
      </w:r>
    </w:p>
    <w:p w:rsidR="009F1CC3" w:rsidRPr="00CC0A57" w:rsidRDefault="00F96FEC" w:rsidP="009F1CC3">
      <w:pPr>
        <w:tabs>
          <w:tab w:val="left" w:pos="993"/>
        </w:tabs>
        <w:spacing w:after="0"/>
        <w:ind w:firstLine="720"/>
        <w:jc w:val="both"/>
        <w:rPr>
          <w:rFonts w:ascii="Times New Roman" w:eastAsia="Times New Roman" w:hAnsi="Times New Roman"/>
          <w:bCs/>
          <w:sz w:val="28"/>
          <w:szCs w:val="28"/>
          <w:lang w:eastAsia="ru-RU"/>
        </w:rPr>
      </w:pPr>
      <w:r w:rsidRPr="00CC0A57">
        <w:rPr>
          <w:rFonts w:ascii="Times New Roman" w:eastAsia="Times New Roman" w:hAnsi="Times New Roman"/>
          <w:bCs/>
          <w:sz w:val="28"/>
          <w:szCs w:val="28"/>
          <w:lang w:eastAsia="ru-RU"/>
        </w:rPr>
        <w:t xml:space="preserve">о расходах на выплату минимального </w:t>
      </w:r>
      <w:proofErr w:type="gramStart"/>
      <w:r w:rsidRPr="00CC0A57">
        <w:rPr>
          <w:rFonts w:ascii="Times New Roman" w:eastAsia="Times New Roman" w:hAnsi="Times New Roman"/>
          <w:bCs/>
          <w:sz w:val="28"/>
          <w:szCs w:val="28"/>
          <w:lang w:eastAsia="ru-RU"/>
        </w:rPr>
        <w:t>размера оплаты труда</w:t>
      </w:r>
      <w:proofErr w:type="gramEnd"/>
      <w:r w:rsidRPr="00CC0A57">
        <w:rPr>
          <w:rFonts w:ascii="Times New Roman" w:eastAsia="Times New Roman" w:hAnsi="Times New Roman"/>
          <w:bCs/>
          <w:sz w:val="28"/>
          <w:szCs w:val="28"/>
          <w:lang w:eastAsia="ru-RU"/>
        </w:rPr>
        <w:t xml:space="preserve">, по форме согласно приложению № </w:t>
      </w:r>
      <w:r w:rsidR="00CF5176" w:rsidRPr="00CC0A57">
        <w:rPr>
          <w:rFonts w:ascii="Times New Roman" w:eastAsia="Times New Roman" w:hAnsi="Times New Roman"/>
          <w:bCs/>
          <w:sz w:val="28"/>
          <w:szCs w:val="28"/>
          <w:lang w:eastAsia="ru-RU"/>
        </w:rPr>
        <w:t>5</w:t>
      </w:r>
      <w:r w:rsidRPr="00CC0A57">
        <w:rPr>
          <w:rFonts w:ascii="Times New Roman" w:eastAsia="Times New Roman" w:hAnsi="Times New Roman"/>
          <w:bCs/>
          <w:sz w:val="28"/>
          <w:szCs w:val="28"/>
          <w:lang w:eastAsia="ru-RU"/>
        </w:rPr>
        <w:t xml:space="preserve"> к настоящему </w:t>
      </w:r>
      <w:r w:rsidR="009F1CC3" w:rsidRPr="00CC0A57">
        <w:rPr>
          <w:rFonts w:ascii="Times New Roman" w:eastAsia="Times New Roman" w:hAnsi="Times New Roman"/>
          <w:bCs/>
          <w:sz w:val="28"/>
          <w:szCs w:val="28"/>
          <w:lang w:eastAsia="ru-RU"/>
        </w:rPr>
        <w:t>постановлению</w:t>
      </w:r>
      <w:r w:rsidRPr="00CC0A57">
        <w:rPr>
          <w:rFonts w:ascii="Times New Roman" w:eastAsia="Times New Roman" w:hAnsi="Times New Roman"/>
          <w:bCs/>
          <w:sz w:val="28"/>
          <w:szCs w:val="28"/>
          <w:lang w:eastAsia="ru-RU"/>
        </w:rPr>
        <w:t>;</w:t>
      </w:r>
    </w:p>
    <w:p w:rsidR="00F96FEC" w:rsidRPr="00CC0A57" w:rsidRDefault="00F96FEC" w:rsidP="009F1CC3">
      <w:pPr>
        <w:tabs>
          <w:tab w:val="left" w:pos="993"/>
        </w:tabs>
        <w:spacing w:after="0"/>
        <w:ind w:firstLine="720"/>
        <w:jc w:val="both"/>
        <w:rPr>
          <w:rFonts w:ascii="Times New Roman" w:eastAsia="Times New Roman" w:hAnsi="Times New Roman"/>
          <w:bCs/>
          <w:sz w:val="28"/>
          <w:szCs w:val="28"/>
          <w:lang w:eastAsia="ru-RU"/>
        </w:rPr>
      </w:pPr>
      <w:r w:rsidRPr="00CC0A57">
        <w:rPr>
          <w:rFonts w:ascii="Times New Roman" w:eastAsia="Times New Roman" w:hAnsi="Times New Roman"/>
          <w:bCs/>
          <w:sz w:val="28"/>
          <w:szCs w:val="28"/>
          <w:lang w:eastAsia="ru-RU"/>
        </w:rPr>
        <w:t xml:space="preserve">о достижении значений показателей результативности по форме согласно </w:t>
      </w:r>
      <w:r w:rsidR="00CF5176" w:rsidRPr="00CC0A57">
        <w:rPr>
          <w:rFonts w:ascii="Times New Roman" w:eastAsia="Times New Roman" w:hAnsi="Times New Roman"/>
          <w:bCs/>
          <w:sz w:val="28"/>
          <w:szCs w:val="28"/>
          <w:lang w:eastAsia="ru-RU"/>
        </w:rPr>
        <w:t>приложению № 6</w:t>
      </w:r>
      <w:r w:rsidRPr="00CC0A57">
        <w:rPr>
          <w:rFonts w:ascii="Times New Roman" w:eastAsia="Times New Roman" w:hAnsi="Times New Roman"/>
          <w:bCs/>
          <w:sz w:val="28"/>
          <w:szCs w:val="28"/>
          <w:lang w:eastAsia="ru-RU"/>
        </w:rPr>
        <w:t xml:space="preserve"> к настоящему </w:t>
      </w:r>
      <w:r w:rsidR="009F1CC3" w:rsidRPr="00CC0A57">
        <w:rPr>
          <w:rFonts w:ascii="Times New Roman" w:eastAsia="Times New Roman" w:hAnsi="Times New Roman"/>
          <w:bCs/>
          <w:sz w:val="28"/>
          <w:szCs w:val="28"/>
          <w:lang w:eastAsia="ru-RU"/>
        </w:rPr>
        <w:t>постановлению</w:t>
      </w:r>
      <w:r w:rsidRPr="00CC0A57">
        <w:rPr>
          <w:rFonts w:ascii="Times New Roman" w:eastAsia="Times New Roman" w:hAnsi="Times New Roman"/>
          <w:bCs/>
          <w:sz w:val="28"/>
          <w:szCs w:val="28"/>
          <w:lang w:eastAsia="ru-RU"/>
        </w:rPr>
        <w:t>;</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CC0A57">
        <w:rPr>
          <w:rFonts w:ascii="Times New Roman" w:eastAsia="Times New Roman" w:hAnsi="Times New Roman"/>
          <w:bCs/>
          <w:sz w:val="28"/>
          <w:szCs w:val="28"/>
          <w:lang w:eastAsia="ru-RU"/>
        </w:rPr>
        <w:t>о достижении целевого показателя уров</w:t>
      </w:r>
      <w:r w:rsidR="009F1CC3" w:rsidRPr="00CC0A57">
        <w:rPr>
          <w:rFonts w:ascii="Times New Roman" w:eastAsia="Times New Roman" w:hAnsi="Times New Roman"/>
          <w:bCs/>
          <w:sz w:val="28"/>
          <w:szCs w:val="28"/>
          <w:lang w:eastAsia="ru-RU"/>
        </w:rPr>
        <w:t>е</w:t>
      </w:r>
      <w:r w:rsidRPr="00CC0A57">
        <w:rPr>
          <w:rFonts w:ascii="Times New Roman" w:eastAsia="Times New Roman" w:hAnsi="Times New Roman"/>
          <w:bCs/>
          <w:sz w:val="28"/>
          <w:szCs w:val="28"/>
          <w:lang w:eastAsia="ru-RU"/>
        </w:rPr>
        <w:t>н</w:t>
      </w:r>
      <w:r w:rsidR="009F1CC3" w:rsidRPr="00CC0A57">
        <w:rPr>
          <w:rFonts w:ascii="Times New Roman" w:eastAsia="Times New Roman" w:hAnsi="Times New Roman"/>
          <w:bCs/>
          <w:sz w:val="28"/>
          <w:szCs w:val="28"/>
          <w:lang w:eastAsia="ru-RU"/>
        </w:rPr>
        <w:t>ь</w:t>
      </w:r>
      <w:r w:rsidRPr="00CC0A57">
        <w:rPr>
          <w:rFonts w:ascii="Times New Roman" w:eastAsia="Times New Roman" w:hAnsi="Times New Roman"/>
          <w:bCs/>
          <w:sz w:val="28"/>
          <w:szCs w:val="28"/>
          <w:lang w:eastAsia="ru-RU"/>
        </w:rPr>
        <w:t xml:space="preserve"> средней заработной платы по форме согласно </w:t>
      </w:r>
      <w:r w:rsidR="00CF5176" w:rsidRPr="00CC0A57">
        <w:rPr>
          <w:rFonts w:ascii="Times New Roman" w:eastAsia="Times New Roman" w:hAnsi="Times New Roman"/>
          <w:bCs/>
          <w:sz w:val="28"/>
          <w:szCs w:val="28"/>
          <w:lang w:eastAsia="ru-RU"/>
        </w:rPr>
        <w:t>приложению № 7</w:t>
      </w:r>
      <w:r w:rsidRPr="00CC0A57">
        <w:rPr>
          <w:rFonts w:ascii="Times New Roman" w:eastAsia="Times New Roman" w:hAnsi="Times New Roman"/>
          <w:bCs/>
          <w:sz w:val="28"/>
          <w:szCs w:val="28"/>
          <w:lang w:eastAsia="ru-RU"/>
        </w:rPr>
        <w:t xml:space="preserve"> к настоящему </w:t>
      </w:r>
      <w:r w:rsidR="009F1CC3" w:rsidRPr="00CC0A57">
        <w:rPr>
          <w:rFonts w:ascii="Times New Roman" w:eastAsia="Times New Roman" w:hAnsi="Times New Roman"/>
          <w:bCs/>
          <w:sz w:val="28"/>
          <w:szCs w:val="28"/>
          <w:lang w:eastAsia="ru-RU"/>
        </w:rPr>
        <w:t>постановлению</w:t>
      </w:r>
      <w:r w:rsidRPr="00CC0A57">
        <w:rPr>
          <w:rFonts w:ascii="Times New Roman" w:eastAsia="Times New Roman" w:hAnsi="Times New Roman"/>
          <w:bCs/>
          <w:sz w:val="28"/>
          <w:szCs w:val="28"/>
          <w:lang w:eastAsia="ru-RU"/>
        </w:rPr>
        <w:t>.</w:t>
      </w:r>
    </w:p>
    <w:p w:rsidR="009F1CC3" w:rsidRDefault="009F1CC3"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9.</w:t>
      </w:r>
      <w:r>
        <w:rPr>
          <w:rFonts w:ascii="Times New Roman" w:eastAsia="Times New Roman" w:hAnsi="Times New Roman"/>
          <w:bCs/>
          <w:sz w:val="28"/>
          <w:szCs w:val="28"/>
          <w:lang w:eastAsia="ru-RU"/>
        </w:rPr>
        <w:tab/>
      </w:r>
      <w:r w:rsidR="00F96FEC" w:rsidRPr="00F96FEC">
        <w:rPr>
          <w:rFonts w:ascii="Times New Roman" w:eastAsia="Times New Roman" w:hAnsi="Times New Roman"/>
          <w:bCs/>
          <w:sz w:val="28"/>
          <w:szCs w:val="28"/>
          <w:lang w:eastAsia="ru-RU"/>
        </w:rPr>
        <w:t>Управлению культуры и управлению образования</w:t>
      </w:r>
      <w:r>
        <w:rPr>
          <w:rFonts w:ascii="Times New Roman" w:eastAsia="Times New Roman" w:hAnsi="Times New Roman"/>
          <w:bCs/>
          <w:sz w:val="28"/>
          <w:szCs w:val="28"/>
          <w:lang w:eastAsia="ru-RU"/>
        </w:rPr>
        <w:t>:</w:t>
      </w:r>
    </w:p>
    <w:p w:rsidR="00F96FEC" w:rsidRPr="00F96FEC" w:rsidRDefault="009F1CC3" w:rsidP="00F96FEC">
      <w:pPr>
        <w:tabs>
          <w:tab w:val="left" w:pos="1134"/>
        </w:tabs>
        <w:spacing w:after="0"/>
        <w:ind w:firstLine="720"/>
        <w:jc w:val="both"/>
        <w:rPr>
          <w:rFonts w:ascii="Times New Roman" w:eastAsia="Times New Roman" w:hAnsi="Times New Roman"/>
          <w:bCs/>
          <w:sz w:val="28"/>
          <w:szCs w:val="28"/>
          <w:lang w:eastAsia="ru-RU"/>
        </w:rPr>
      </w:pPr>
      <w:proofErr w:type="gramStart"/>
      <w:r>
        <w:rPr>
          <w:rFonts w:ascii="Times New Roman" w:eastAsia="Times New Roman" w:hAnsi="Times New Roman"/>
          <w:bCs/>
          <w:sz w:val="28"/>
          <w:szCs w:val="28"/>
          <w:lang w:eastAsia="ru-RU"/>
        </w:rPr>
        <w:t>а)</w:t>
      </w:r>
      <w:r>
        <w:rPr>
          <w:rFonts w:ascii="Times New Roman" w:eastAsia="Times New Roman" w:hAnsi="Times New Roman"/>
          <w:bCs/>
          <w:sz w:val="28"/>
          <w:szCs w:val="28"/>
          <w:lang w:eastAsia="ru-RU"/>
        </w:rPr>
        <w:tab/>
      </w:r>
      <w:r w:rsidR="00F96FEC" w:rsidRPr="00F96FEC">
        <w:rPr>
          <w:rFonts w:ascii="Times New Roman" w:eastAsia="Times New Roman" w:hAnsi="Times New Roman"/>
          <w:bCs/>
          <w:sz w:val="28"/>
          <w:szCs w:val="28"/>
          <w:lang w:eastAsia="ru-RU"/>
        </w:rPr>
        <w:t xml:space="preserve">обеспечить достижение значений показателей результативности исполнения мероприятий, в целях софинансирования которых предоставляется </w:t>
      </w:r>
      <w:r>
        <w:rPr>
          <w:rFonts w:ascii="Times New Roman" w:eastAsia="Times New Roman" w:hAnsi="Times New Roman"/>
          <w:bCs/>
          <w:sz w:val="28"/>
          <w:szCs w:val="28"/>
          <w:lang w:eastAsia="ru-RU"/>
        </w:rPr>
        <w:t>с</w:t>
      </w:r>
      <w:r w:rsidR="00F96FEC" w:rsidRPr="00F96FEC">
        <w:rPr>
          <w:rFonts w:ascii="Times New Roman" w:eastAsia="Times New Roman" w:hAnsi="Times New Roman"/>
          <w:bCs/>
          <w:sz w:val="28"/>
          <w:szCs w:val="28"/>
          <w:lang w:eastAsia="ru-RU"/>
        </w:rPr>
        <w:t>убсидия из областного бюджета бюджету муниципального образования «Приморский муниципальный район» на частичное возмещение расходов по предоставлению мер социальной поддержки квалифицированных специалистов учреждений культуры и образовательных организаций (кроме педагогических работников), финансируемых из местных бюджетов, проживающих и работающих сельских населенных пунктах, рабочих поселках (поселках городского типа), а именно – отсутствие</w:t>
      </w:r>
      <w:proofErr w:type="gramEnd"/>
      <w:r w:rsidR="00F96FEC" w:rsidRPr="00F96FEC">
        <w:rPr>
          <w:rFonts w:ascii="Times New Roman" w:eastAsia="Times New Roman" w:hAnsi="Times New Roman"/>
          <w:bCs/>
          <w:sz w:val="28"/>
          <w:szCs w:val="28"/>
          <w:lang w:eastAsia="ru-RU"/>
        </w:rPr>
        <w:t xml:space="preserve"> кредиторской задолженности по расходам по предоставлению </w:t>
      </w:r>
      <w:proofErr w:type="gramStart"/>
      <w:r w:rsidR="00F96FEC" w:rsidRPr="00F96FEC">
        <w:rPr>
          <w:rFonts w:ascii="Times New Roman" w:eastAsia="Times New Roman" w:hAnsi="Times New Roman"/>
          <w:bCs/>
          <w:sz w:val="28"/>
          <w:szCs w:val="28"/>
          <w:lang w:eastAsia="ru-RU"/>
        </w:rPr>
        <w:t>мер социальной поддержки квалифицированных специалистов учреждений культуры</w:t>
      </w:r>
      <w:proofErr w:type="gramEnd"/>
      <w:r w:rsidR="00F96FEC" w:rsidRPr="00F96FEC">
        <w:rPr>
          <w:rFonts w:ascii="Times New Roman" w:eastAsia="Times New Roman" w:hAnsi="Times New Roman"/>
          <w:bCs/>
          <w:sz w:val="28"/>
          <w:szCs w:val="28"/>
          <w:lang w:eastAsia="ru-RU"/>
        </w:rPr>
        <w:t xml:space="preserve"> и образовательных организаций (кроме педагогических работников), финансируемых из местных бюджетов, проживающих и работающих сельских населенных пунктах, рабочих поселках (поселках городского типа) по состоянию на</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1</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января</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2021</w:t>
      </w:r>
      <w:r>
        <w:rPr>
          <w:rFonts w:ascii="Times New Roman" w:eastAsia="Times New Roman" w:hAnsi="Times New Roman"/>
          <w:bCs/>
          <w:sz w:val="28"/>
          <w:szCs w:val="28"/>
          <w:lang w:eastAsia="ru-RU"/>
        </w:rPr>
        <w:t> </w:t>
      </w:r>
      <w:r w:rsidR="00837FAF">
        <w:rPr>
          <w:rFonts w:ascii="Times New Roman" w:eastAsia="Times New Roman" w:hAnsi="Times New Roman"/>
          <w:bCs/>
          <w:sz w:val="28"/>
          <w:szCs w:val="28"/>
          <w:lang w:eastAsia="ru-RU"/>
        </w:rPr>
        <w:t>года;</w:t>
      </w:r>
    </w:p>
    <w:p w:rsidR="00F96FEC" w:rsidRPr="00F96FEC" w:rsidRDefault="009F1CC3"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б)</w:t>
      </w:r>
      <w:r>
        <w:rPr>
          <w:rFonts w:ascii="Times New Roman" w:eastAsia="Times New Roman" w:hAnsi="Times New Roman"/>
          <w:bCs/>
          <w:sz w:val="28"/>
          <w:szCs w:val="28"/>
          <w:lang w:eastAsia="ru-RU"/>
        </w:rPr>
        <w:tab/>
      </w:r>
      <w:r w:rsidR="00F96FEC" w:rsidRPr="00F96FEC">
        <w:rPr>
          <w:rFonts w:ascii="Times New Roman" w:eastAsia="Times New Roman" w:hAnsi="Times New Roman"/>
          <w:bCs/>
          <w:sz w:val="28"/>
          <w:szCs w:val="28"/>
          <w:lang w:eastAsia="ru-RU"/>
        </w:rPr>
        <w:t>обеспечить представление в финансовое управление не позднее 15</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апреля</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2020</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года, 15</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июля</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2020</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года, 15</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октября</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2020</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года, 15</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января</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2021</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 xml:space="preserve">года отчет «О достижении значений показателей </w:t>
      </w:r>
      <w:r w:rsidR="00F96FEC" w:rsidRPr="00CF5176">
        <w:rPr>
          <w:rFonts w:ascii="Times New Roman" w:eastAsia="Times New Roman" w:hAnsi="Times New Roman"/>
          <w:bCs/>
          <w:sz w:val="28"/>
          <w:szCs w:val="28"/>
          <w:lang w:eastAsia="ru-RU"/>
        </w:rPr>
        <w:t xml:space="preserve">результативности», по форме согласно приложению № </w:t>
      </w:r>
      <w:r w:rsidR="00CF5176" w:rsidRPr="00CF5176">
        <w:rPr>
          <w:rFonts w:ascii="Times New Roman" w:eastAsia="Times New Roman" w:hAnsi="Times New Roman"/>
          <w:bCs/>
          <w:sz w:val="28"/>
          <w:szCs w:val="28"/>
          <w:lang w:eastAsia="ru-RU"/>
        </w:rPr>
        <w:t>8</w:t>
      </w:r>
      <w:r w:rsidR="00F96FEC" w:rsidRPr="00CF5176">
        <w:rPr>
          <w:rFonts w:ascii="Times New Roman" w:eastAsia="Times New Roman" w:hAnsi="Times New Roman"/>
          <w:bCs/>
          <w:sz w:val="28"/>
          <w:szCs w:val="28"/>
          <w:lang w:eastAsia="ru-RU"/>
        </w:rPr>
        <w:t xml:space="preserve"> к настоящему</w:t>
      </w:r>
      <w:r w:rsidR="00F96FEC" w:rsidRPr="00F96FEC">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постановлению</w:t>
      </w:r>
      <w:r w:rsidR="00F96FEC" w:rsidRPr="00F96FEC">
        <w:rPr>
          <w:rFonts w:ascii="Times New Roman" w:eastAsia="Times New Roman" w:hAnsi="Times New Roman"/>
          <w:bCs/>
          <w:sz w:val="28"/>
          <w:szCs w:val="28"/>
          <w:lang w:eastAsia="ru-RU"/>
        </w:rPr>
        <w:t>.</w:t>
      </w:r>
    </w:p>
    <w:p w:rsidR="00F96FEC" w:rsidRPr="00F96FEC" w:rsidRDefault="009F1CC3"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10.</w:t>
      </w:r>
      <w:r>
        <w:rPr>
          <w:rFonts w:ascii="Times New Roman" w:eastAsia="Times New Roman" w:hAnsi="Times New Roman"/>
          <w:bCs/>
          <w:sz w:val="28"/>
          <w:szCs w:val="28"/>
          <w:lang w:eastAsia="ru-RU"/>
        </w:rPr>
        <w:tab/>
      </w:r>
      <w:r w:rsidR="00F96FEC" w:rsidRPr="00F96FEC">
        <w:rPr>
          <w:rFonts w:ascii="Times New Roman" w:eastAsia="Times New Roman" w:hAnsi="Times New Roman"/>
          <w:bCs/>
          <w:sz w:val="28"/>
          <w:szCs w:val="28"/>
          <w:lang w:eastAsia="ru-RU"/>
        </w:rPr>
        <w:t>В целях реализации условий соглашения о предоставлении дотации на поддержку мер по обеспечению сбалансированности бюджетов (далее – дотация):</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proofErr w:type="gramStart"/>
      <w:r w:rsidRPr="00F96FEC">
        <w:rPr>
          <w:rFonts w:ascii="Times New Roman" w:eastAsia="Times New Roman" w:hAnsi="Times New Roman"/>
          <w:bCs/>
          <w:sz w:val="28"/>
          <w:szCs w:val="28"/>
          <w:lang w:eastAsia="ru-RU"/>
        </w:rPr>
        <w:t>а)</w:t>
      </w:r>
      <w:r w:rsidR="009F1CC3">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управлению культуры обеспечить не позднее 30</w:t>
      </w:r>
      <w:r w:rsidR="009F1CC3">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сентября</w:t>
      </w:r>
      <w:r w:rsidR="009F1CC3">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2020</w:t>
      </w:r>
      <w:r w:rsidR="009F1CC3">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года реализацию мероприятий по капитальному ремонту зданий муниципальных учреждений культуры муниципального образования, укреплению материально-технической базы в планируемых к вводу в эксплуатацию в</w:t>
      </w:r>
      <w:r w:rsidR="009F1CC3">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2020</w:t>
      </w:r>
      <w:r w:rsidR="009F1CC3">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году зданиях муниципальных учреждений культурно-досугового типа в размере не менее 760,1 тыс. рублей;</w:t>
      </w:r>
      <w:proofErr w:type="gramEnd"/>
    </w:p>
    <w:p w:rsidR="00F96FEC" w:rsidRPr="00F96FEC" w:rsidRDefault="009F1CC3"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б)</w:t>
      </w:r>
      <w:r>
        <w:rPr>
          <w:rFonts w:ascii="Times New Roman" w:eastAsia="Times New Roman" w:hAnsi="Times New Roman"/>
          <w:bCs/>
          <w:sz w:val="28"/>
          <w:szCs w:val="28"/>
          <w:lang w:eastAsia="ru-RU"/>
        </w:rPr>
        <w:tab/>
      </w:r>
      <w:r w:rsidR="00F96FEC" w:rsidRPr="00F96FEC">
        <w:rPr>
          <w:rFonts w:ascii="Times New Roman" w:eastAsia="Times New Roman" w:hAnsi="Times New Roman"/>
          <w:bCs/>
          <w:sz w:val="28"/>
          <w:szCs w:val="28"/>
          <w:lang w:eastAsia="ru-RU"/>
        </w:rPr>
        <w:t>управлению образования обеспечить не позднее 30</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сентября</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2020</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года реализацию мероприятий по обеспечению оборудованием и инвентарем интернатов в муниципальных общеобразовательных организациях в размере не менее 704,6 тыс. рублей;</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в)</w:t>
      </w:r>
      <w:r w:rsidR="009F1CC3">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управлению образования обеспечить не позднее 30</w:t>
      </w:r>
      <w:r w:rsidR="009F1CC3">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сентября</w:t>
      </w:r>
      <w:r w:rsidR="009F1CC3">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2020</w:t>
      </w:r>
      <w:r w:rsidR="009F1CC3">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года реализацию мероприятий по выполнению требований по комплексной безопасности муниципальных образовательных организаций в размере не менее 2</w:t>
      </w:r>
      <w:r w:rsidR="009F1CC3">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201,7 тыс. рублей;</w:t>
      </w:r>
    </w:p>
    <w:p w:rsidR="00F96FEC" w:rsidRPr="00F96FEC" w:rsidRDefault="009F1CC3"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w:t>
      </w:r>
      <w:r>
        <w:rPr>
          <w:rFonts w:ascii="Times New Roman" w:eastAsia="Times New Roman" w:hAnsi="Times New Roman"/>
          <w:bCs/>
          <w:sz w:val="28"/>
          <w:szCs w:val="28"/>
          <w:lang w:eastAsia="ru-RU"/>
        </w:rPr>
        <w:tab/>
      </w:r>
      <w:r w:rsidR="00F96FEC" w:rsidRPr="00F96FEC">
        <w:rPr>
          <w:rFonts w:ascii="Times New Roman" w:eastAsia="Times New Roman" w:hAnsi="Times New Roman"/>
          <w:bCs/>
          <w:sz w:val="28"/>
          <w:szCs w:val="28"/>
          <w:lang w:eastAsia="ru-RU"/>
        </w:rPr>
        <w:t>управлению образования и управлению культуры предоставить до 10</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февраля</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2020</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 xml:space="preserve">года в финансовое управление отчет об исполнении условий, указанных в подпунктах </w:t>
      </w:r>
      <w:r w:rsidR="005D4531">
        <w:rPr>
          <w:rFonts w:ascii="Times New Roman" w:eastAsia="Times New Roman" w:hAnsi="Times New Roman"/>
          <w:bCs/>
          <w:sz w:val="28"/>
          <w:szCs w:val="28"/>
          <w:lang w:eastAsia="ru-RU"/>
        </w:rPr>
        <w:t>«</w:t>
      </w:r>
      <w:r w:rsidR="005D4531" w:rsidRPr="00F96FEC">
        <w:rPr>
          <w:rFonts w:ascii="Times New Roman" w:eastAsia="Times New Roman" w:hAnsi="Times New Roman"/>
          <w:bCs/>
          <w:sz w:val="28"/>
          <w:szCs w:val="28"/>
          <w:lang w:eastAsia="ru-RU"/>
        </w:rPr>
        <w:t>а</w:t>
      </w:r>
      <w:r w:rsidR="005D4531">
        <w:rPr>
          <w:rFonts w:ascii="Times New Roman" w:eastAsia="Times New Roman" w:hAnsi="Times New Roman"/>
          <w:bCs/>
          <w:sz w:val="28"/>
          <w:szCs w:val="28"/>
          <w:lang w:eastAsia="ru-RU"/>
        </w:rPr>
        <w:t>»</w:t>
      </w:r>
      <w:r w:rsidR="005D4531" w:rsidRPr="00F96FEC">
        <w:rPr>
          <w:rFonts w:ascii="Times New Roman" w:eastAsia="Times New Roman" w:hAnsi="Times New Roman"/>
          <w:bCs/>
          <w:sz w:val="28"/>
          <w:szCs w:val="28"/>
          <w:lang w:eastAsia="ru-RU"/>
        </w:rPr>
        <w:t xml:space="preserve">, </w:t>
      </w:r>
      <w:r w:rsidR="005D4531">
        <w:rPr>
          <w:rFonts w:ascii="Times New Roman" w:eastAsia="Times New Roman" w:hAnsi="Times New Roman"/>
          <w:bCs/>
          <w:sz w:val="28"/>
          <w:szCs w:val="28"/>
          <w:lang w:eastAsia="ru-RU"/>
        </w:rPr>
        <w:t>«</w:t>
      </w:r>
      <w:r w:rsidR="005D4531" w:rsidRPr="00F96FEC">
        <w:rPr>
          <w:rFonts w:ascii="Times New Roman" w:eastAsia="Times New Roman" w:hAnsi="Times New Roman"/>
          <w:bCs/>
          <w:sz w:val="28"/>
          <w:szCs w:val="28"/>
          <w:lang w:eastAsia="ru-RU"/>
        </w:rPr>
        <w:t>б</w:t>
      </w:r>
      <w:r w:rsidR="005D4531">
        <w:rPr>
          <w:rFonts w:ascii="Times New Roman" w:eastAsia="Times New Roman" w:hAnsi="Times New Roman"/>
          <w:bCs/>
          <w:sz w:val="28"/>
          <w:szCs w:val="28"/>
          <w:lang w:eastAsia="ru-RU"/>
        </w:rPr>
        <w:t xml:space="preserve">», «в» </w:t>
      </w:r>
      <w:r w:rsidR="00F96FEC" w:rsidRPr="00F96FEC">
        <w:rPr>
          <w:rFonts w:ascii="Times New Roman" w:eastAsia="Times New Roman" w:hAnsi="Times New Roman"/>
          <w:bCs/>
          <w:sz w:val="28"/>
          <w:szCs w:val="28"/>
          <w:lang w:eastAsia="ru-RU"/>
        </w:rPr>
        <w:t>пункт</w:t>
      </w:r>
      <w:r w:rsidR="005D4531">
        <w:rPr>
          <w:rFonts w:ascii="Times New Roman" w:eastAsia="Times New Roman" w:hAnsi="Times New Roman"/>
          <w:bCs/>
          <w:sz w:val="28"/>
          <w:szCs w:val="28"/>
          <w:lang w:eastAsia="ru-RU"/>
        </w:rPr>
        <w:t>а 8</w:t>
      </w:r>
      <w:r>
        <w:rPr>
          <w:rFonts w:ascii="Times New Roman" w:eastAsia="Times New Roman" w:hAnsi="Times New Roman"/>
          <w:bCs/>
          <w:sz w:val="28"/>
          <w:szCs w:val="28"/>
          <w:lang w:eastAsia="ru-RU"/>
        </w:rPr>
        <w:t xml:space="preserve">, </w:t>
      </w:r>
      <w:r w:rsidR="005D4531">
        <w:rPr>
          <w:rFonts w:ascii="Times New Roman" w:eastAsia="Times New Roman" w:hAnsi="Times New Roman"/>
          <w:bCs/>
          <w:sz w:val="28"/>
          <w:szCs w:val="28"/>
          <w:lang w:eastAsia="ru-RU"/>
        </w:rPr>
        <w:t>подпунктах</w:t>
      </w:r>
      <w:r w:rsidR="00F96FEC" w:rsidRPr="00F96FEC">
        <w:rPr>
          <w:rFonts w:ascii="Times New Roman" w:eastAsia="Times New Roman" w:hAnsi="Times New Roman"/>
          <w:bCs/>
          <w:sz w:val="28"/>
          <w:szCs w:val="28"/>
          <w:lang w:eastAsia="ru-RU"/>
        </w:rPr>
        <w:t xml:space="preserve"> </w:t>
      </w:r>
      <w:r w:rsidR="005D4531">
        <w:rPr>
          <w:rFonts w:ascii="Times New Roman" w:eastAsia="Times New Roman" w:hAnsi="Times New Roman"/>
          <w:bCs/>
          <w:sz w:val="28"/>
          <w:szCs w:val="28"/>
          <w:lang w:eastAsia="ru-RU"/>
        </w:rPr>
        <w:t>«</w:t>
      </w:r>
      <w:r w:rsidR="005D4531" w:rsidRPr="00F96FEC">
        <w:rPr>
          <w:rFonts w:ascii="Times New Roman" w:eastAsia="Times New Roman" w:hAnsi="Times New Roman"/>
          <w:bCs/>
          <w:sz w:val="28"/>
          <w:szCs w:val="28"/>
          <w:lang w:eastAsia="ru-RU"/>
        </w:rPr>
        <w:t>а</w:t>
      </w:r>
      <w:r w:rsidR="005D4531">
        <w:rPr>
          <w:rFonts w:ascii="Times New Roman" w:eastAsia="Times New Roman" w:hAnsi="Times New Roman"/>
          <w:bCs/>
          <w:sz w:val="28"/>
          <w:szCs w:val="28"/>
          <w:lang w:eastAsia="ru-RU"/>
        </w:rPr>
        <w:t>»</w:t>
      </w:r>
      <w:r w:rsidR="005D4531" w:rsidRPr="00F96FEC">
        <w:rPr>
          <w:rFonts w:ascii="Times New Roman" w:eastAsia="Times New Roman" w:hAnsi="Times New Roman"/>
          <w:bCs/>
          <w:sz w:val="28"/>
          <w:szCs w:val="28"/>
          <w:lang w:eastAsia="ru-RU"/>
        </w:rPr>
        <w:t xml:space="preserve">, </w:t>
      </w:r>
      <w:r w:rsidR="005D4531">
        <w:rPr>
          <w:rFonts w:ascii="Times New Roman" w:eastAsia="Times New Roman" w:hAnsi="Times New Roman"/>
          <w:bCs/>
          <w:sz w:val="28"/>
          <w:szCs w:val="28"/>
          <w:lang w:eastAsia="ru-RU"/>
        </w:rPr>
        <w:t>«</w:t>
      </w:r>
      <w:r w:rsidR="005D4531" w:rsidRPr="00F96FEC">
        <w:rPr>
          <w:rFonts w:ascii="Times New Roman" w:eastAsia="Times New Roman" w:hAnsi="Times New Roman"/>
          <w:bCs/>
          <w:sz w:val="28"/>
          <w:szCs w:val="28"/>
          <w:lang w:eastAsia="ru-RU"/>
        </w:rPr>
        <w:t>б</w:t>
      </w:r>
      <w:r w:rsidR="005D4531">
        <w:rPr>
          <w:rFonts w:ascii="Times New Roman" w:eastAsia="Times New Roman" w:hAnsi="Times New Roman"/>
          <w:bCs/>
          <w:sz w:val="28"/>
          <w:szCs w:val="28"/>
          <w:lang w:eastAsia="ru-RU"/>
        </w:rPr>
        <w:t>»</w:t>
      </w:r>
      <w:r w:rsidR="005D4531" w:rsidRPr="00F96FEC">
        <w:rPr>
          <w:rFonts w:ascii="Times New Roman" w:eastAsia="Times New Roman" w:hAnsi="Times New Roman"/>
          <w:bCs/>
          <w:sz w:val="28"/>
          <w:szCs w:val="28"/>
          <w:lang w:eastAsia="ru-RU"/>
        </w:rPr>
        <w:t xml:space="preserve">, </w:t>
      </w:r>
      <w:r w:rsidR="005D4531">
        <w:rPr>
          <w:rFonts w:ascii="Times New Roman" w:eastAsia="Times New Roman" w:hAnsi="Times New Roman"/>
          <w:bCs/>
          <w:sz w:val="28"/>
          <w:szCs w:val="28"/>
          <w:lang w:eastAsia="ru-RU"/>
        </w:rPr>
        <w:t>«</w:t>
      </w:r>
      <w:r w:rsidR="005D4531" w:rsidRPr="00F96FEC">
        <w:rPr>
          <w:rFonts w:ascii="Times New Roman" w:eastAsia="Times New Roman" w:hAnsi="Times New Roman"/>
          <w:bCs/>
          <w:sz w:val="28"/>
          <w:szCs w:val="28"/>
          <w:lang w:eastAsia="ru-RU"/>
        </w:rPr>
        <w:t>в</w:t>
      </w:r>
      <w:r w:rsidR="005D4531">
        <w:rPr>
          <w:rFonts w:ascii="Times New Roman" w:eastAsia="Times New Roman" w:hAnsi="Times New Roman"/>
          <w:bCs/>
          <w:sz w:val="28"/>
          <w:szCs w:val="28"/>
          <w:lang w:eastAsia="ru-RU"/>
        </w:rPr>
        <w:t>»</w:t>
      </w:r>
      <w:r w:rsidR="005D4531" w:rsidRPr="00F96FEC">
        <w:rPr>
          <w:rFonts w:ascii="Times New Roman" w:eastAsia="Times New Roman" w:hAnsi="Times New Roman"/>
          <w:bCs/>
          <w:sz w:val="28"/>
          <w:szCs w:val="28"/>
          <w:lang w:eastAsia="ru-RU"/>
        </w:rPr>
        <w:t xml:space="preserve"> </w:t>
      </w:r>
      <w:r w:rsidR="005D4531">
        <w:rPr>
          <w:rFonts w:ascii="Times New Roman" w:eastAsia="Times New Roman" w:hAnsi="Times New Roman"/>
          <w:bCs/>
          <w:sz w:val="28"/>
          <w:szCs w:val="28"/>
          <w:lang w:eastAsia="ru-RU"/>
        </w:rPr>
        <w:t xml:space="preserve">пункта 10 </w:t>
      </w:r>
      <w:r w:rsidR="00F96FEC" w:rsidRPr="00C07E12">
        <w:rPr>
          <w:rFonts w:ascii="Times New Roman" w:eastAsia="Times New Roman" w:hAnsi="Times New Roman"/>
          <w:bCs/>
          <w:sz w:val="28"/>
          <w:szCs w:val="28"/>
          <w:lang w:eastAsia="ru-RU"/>
        </w:rPr>
        <w:t>настоящего постановления</w:t>
      </w:r>
      <w:r w:rsidR="00E72B12">
        <w:rPr>
          <w:rFonts w:ascii="Times New Roman" w:eastAsia="Times New Roman" w:hAnsi="Times New Roman"/>
          <w:bCs/>
          <w:sz w:val="28"/>
          <w:szCs w:val="28"/>
          <w:lang w:eastAsia="ru-RU"/>
        </w:rPr>
        <w:t>;</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proofErr w:type="gramStart"/>
      <w:r w:rsidRPr="00F96FEC">
        <w:rPr>
          <w:rFonts w:ascii="Times New Roman" w:eastAsia="Times New Roman" w:hAnsi="Times New Roman"/>
          <w:bCs/>
          <w:sz w:val="28"/>
          <w:szCs w:val="28"/>
          <w:lang w:eastAsia="ru-RU"/>
        </w:rPr>
        <w:t>д)</w:t>
      </w:r>
      <w:r w:rsidR="005D4531">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 xml:space="preserve">управлению образования и управлению культуры предоставить в министерство культуры Архангельской области и в министерство образования и науки Архангельской области ежеквартальные отчеты о фактической реализации мероприятий, указанных в подпунктах </w:t>
      </w:r>
      <w:r w:rsidR="005D4531">
        <w:rPr>
          <w:rFonts w:ascii="Times New Roman" w:eastAsia="Times New Roman" w:hAnsi="Times New Roman"/>
          <w:bCs/>
          <w:sz w:val="28"/>
          <w:szCs w:val="28"/>
          <w:lang w:eastAsia="ru-RU"/>
        </w:rPr>
        <w:t>«</w:t>
      </w:r>
      <w:r w:rsidRPr="00F96FEC">
        <w:rPr>
          <w:rFonts w:ascii="Times New Roman" w:eastAsia="Times New Roman" w:hAnsi="Times New Roman"/>
          <w:bCs/>
          <w:sz w:val="28"/>
          <w:szCs w:val="28"/>
          <w:lang w:eastAsia="ru-RU"/>
        </w:rPr>
        <w:t>а</w:t>
      </w:r>
      <w:r w:rsidR="005D4531">
        <w:rPr>
          <w:rFonts w:ascii="Times New Roman" w:eastAsia="Times New Roman" w:hAnsi="Times New Roman"/>
          <w:bCs/>
          <w:sz w:val="28"/>
          <w:szCs w:val="28"/>
          <w:lang w:eastAsia="ru-RU"/>
        </w:rPr>
        <w:t>»</w:t>
      </w:r>
      <w:r w:rsidRPr="00F96FEC">
        <w:rPr>
          <w:rFonts w:ascii="Times New Roman" w:eastAsia="Times New Roman" w:hAnsi="Times New Roman"/>
          <w:bCs/>
          <w:sz w:val="28"/>
          <w:szCs w:val="28"/>
          <w:lang w:eastAsia="ru-RU"/>
        </w:rPr>
        <w:t xml:space="preserve">, </w:t>
      </w:r>
      <w:r w:rsidR="005D4531">
        <w:rPr>
          <w:rFonts w:ascii="Times New Roman" w:eastAsia="Times New Roman" w:hAnsi="Times New Roman"/>
          <w:bCs/>
          <w:sz w:val="28"/>
          <w:szCs w:val="28"/>
          <w:lang w:eastAsia="ru-RU"/>
        </w:rPr>
        <w:t>«</w:t>
      </w:r>
      <w:r w:rsidRPr="00F96FEC">
        <w:rPr>
          <w:rFonts w:ascii="Times New Roman" w:eastAsia="Times New Roman" w:hAnsi="Times New Roman"/>
          <w:bCs/>
          <w:sz w:val="28"/>
          <w:szCs w:val="28"/>
          <w:lang w:eastAsia="ru-RU"/>
        </w:rPr>
        <w:t>б</w:t>
      </w:r>
      <w:r w:rsidR="005D4531">
        <w:rPr>
          <w:rFonts w:ascii="Times New Roman" w:eastAsia="Times New Roman" w:hAnsi="Times New Roman"/>
          <w:bCs/>
          <w:sz w:val="28"/>
          <w:szCs w:val="28"/>
          <w:lang w:eastAsia="ru-RU"/>
        </w:rPr>
        <w:t>»</w:t>
      </w:r>
      <w:r w:rsidRPr="00F96FEC">
        <w:rPr>
          <w:rFonts w:ascii="Times New Roman" w:eastAsia="Times New Roman" w:hAnsi="Times New Roman"/>
          <w:bCs/>
          <w:sz w:val="28"/>
          <w:szCs w:val="28"/>
          <w:lang w:eastAsia="ru-RU"/>
        </w:rPr>
        <w:t xml:space="preserve">, </w:t>
      </w:r>
      <w:r w:rsidR="005D4531">
        <w:rPr>
          <w:rFonts w:ascii="Times New Roman" w:eastAsia="Times New Roman" w:hAnsi="Times New Roman"/>
          <w:bCs/>
          <w:sz w:val="28"/>
          <w:szCs w:val="28"/>
          <w:lang w:eastAsia="ru-RU"/>
        </w:rPr>
        <w:t>«</w:t>
      </w:r>
      <w:r w:rsidRPr="00F96FEC">
        <w:rPr>
          <w:rFonts w:ascii="Times New Roman" w:eastAsia="Times New Roman" w:hAnsi="Times New Roman"/>
          <w:bCs/>
          <w:sz w:val="28"/>
          <w:szCs w:val="28"/>
          <w:lang w:eastAsia="ru-RU"/>
        </w:rPr>
        <w:t>в</w:t>
      </w:r>
      <w:r w:rsidR="005D4531">
        <w:rPr>
          <w:rFonts w:ascii="Times New Roman" w:eastAsia="Times New Roman" w:hAnsi="Times New Roman"/>
          <w:bCs/>
          <w:sz w:val="28"/>
          <w:szCs w:val="28"/>
          <w:lang w:eastAsia="ru-RU"/>
        </w:rPr>
        <w:t>»</w:t>
      </w:r>
      <w:r w:rsidRPr="00F96FEC">
        <w:rPr>
          <w:rFonts w:ascii="Times New Roman" w:eastAsia="Times New Roman" w:hAnsi="Times New Roman"/>
          <w:bCs/>
          <w:sz w:val="28"/>
          <w:szCs w:val="28"/>
          <w:lang w:eastAsia="ru-RU"/>
        </w:rPr>
        <w:t xml:space="preserve"> пункта </w:t>
      </w:r>
      <w:r w:rsidR="005D4531">
        <w:rPr>
          <w:rFonts w:ascii="Times New Roman" w:eastAsia="Times New Roman" w:hAnsi="Times New Roman"/>
          <w:bCs/>
          <w:sz w:val="28"/>
          <w:szCs w:val="28"/>
          <w:lang w:eastAsia="ru-RU"/>
        </w:rPr>
        <w:t>10</w:t>
      </w:r>
      <w:r w:rsidRPr="00F96FEC">
        <w:rPr>
          <w:rFonts w:ascii="Times New Roman" w:eastAsia="Times New Roman" w:hAnsi="Times New Roman"/>
          <w:bCs/>
          <w:sz w:val="28"/>
          <w:szCs w:val="28"/>
          <w:lang w:eastAsia="ru-RU"/>
        </w:rPr>
        <w:t xml:space="preserve"> настоящего постановления, в срок до 15</w:t>
      </w:r>
      <w:r w:rsidR="005D4531">
        <w:rPr>
          <w:rFonts w:ascii="Times New Roman" w:eastAsia="Times New Roman" w:hAnsi="Times New Roman"/>
          <w:bCs/>
          <w:sz w:val="28"/>
          <w:szCs w:val="28"/>
          <w:lang w:eastAsia="ru-RU"/>
        </w:rPr>
        <w:t>-го</w:t>
      </w:r>
      <w:r w:rsidRPr="00F96FEC">
        <w:rPr>
          <w:rFonts w:ascii="Times New Roman" w:eastAsia="Times New Roman" w:hAnsi="Times New Roman"/>
          <w:bCs/>
          <w:sz w:val="28"/>
          <w:szCs w:val="28"/>
          <w:lang w:eastAsia="ru-RU"/>
        </w:rPr>
        <w:t xml:space="preserve"> числа месяца, следующего за отчетным кварталом, и итоговый отчет в срок до 15</w:t>
      </w:r>
      <w:r w:rsidR="005D4531">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октября</w:t>
      </w:r>
      <w:r w:rsidR="005D4531">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2020</w:t>
      </w:r>
      <w:r w:rsidR="005D4531">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года, по форм</w:t>
      </w:r>
      <w:r w:rsidR="005D4531">
        <w:rPr>
          <w:rFonts w:ascii="Times New Roman" w:eastAsia="Times New Roman" w:hAnsi="Times New Roman"/>
          <w:bCs/>
          <w:sz w:val="28"/>
          <w:szCs w:val="28"/>
          <w:lang w:eastAsia="ru-RU"/>
        </w:rPr>
        <w:t>ам</w:t>
      </w:r>
      <w:r w:rsidRPr="00F96FEC">
        <w:rPr>
          <w:rFonts w:ascii="Times New Roman" w:eastAsia="Times New Roman" w:hAnsi="Times New Roman"/>
          <w:bCs/>
          <w:sz w:val="28"/>
          <w:szCs w:val="28"/>
          <w:lang w:eastAsia="ru-RU"/>
        </w:rPr>
        <w:t>, утвержденн</w:t>
      </w:r>
      <w:r w:rsidR="005D4531">
        <w:rPr>
          <w:rFonts w:ascii="Times New Roman" w:eastAsia="Times New Roman" w:hAnsi="Times New Roman"/>
          <w:bCs/>
          <w:sz w:val="28"/>
          <w:szCs w:val="28"/>
          <w:lang w:eastAsia="ru-RU"/>
        </w:rPr>
        <w:t>ым</w:t>
      </w:r>
      <w:r w:rsidRPr="00F96FEC">
        <w:rPr>
          <w:rFonts w:ascii="Times New Roman" w:eastAsia="Times New Roman" w:hAnsi="Times New Roman"/>
          <w:bCs/>
          <w:sz w:val="28"/>
          <w:szCs w:val="28"/>
          <w:lang w:eastAsia="ru-RU"/>
        </w:rPr>
        <w:t xml:space="preserve"> министерством</w:t>
      </w:r>
      <w:proofErr w:type="gramEnd"/>
      <w:r w:rsidRPr="00F96FEC">
        <w:rPr>
          <w:rFonts w:ascii="Times New Roman" w:eastAsia="Times New Roman" w:hAnsi="Times New Roman"/>
          <w:bCs/>
          <w:sz w:val="28"/>
          <w:szCs w:val="28"/>
          <w:lang w:eastAsia="ru-RU"/>
        </w:rPr>
        <w:t xml:space="preserve"> культуры Архангельской области и министерством образовани</w:t>
      </w:r>
      <w:r w:rsidR="005D4531">
        <w:rPr>
          <w:rFonts w:ascii="Times New Roman" w:eastAsia="Times New Roman" w:hAnsi="Times New Roman"/>
          <w:bCs/>
          <w:sz w:val="28"/>
          <w:szCs w:val="28"/>
          <w:lang w:eastAsia="ru-RU"/>
        </w:rPr>
        <w:t>я и науки Архангельской области,</w:t>
      </w:r>
      <w:r w:rsidRPr="00F96FEC">
        <w:rPr>
          <w:rFonts w:ascii="Times New Roman" w:eastAsia="Times New Roman" w:hAnsi="Times New Roman"/>
          <w:bCs/>
          <w:sz w:val="28"/>
          <w:szCs w:val="28"/>
          <w:lang w:eastAsia="ru-RU"/>
        </w:rPr>
        <w:t xml:space="preserve"> </w:t>
      </w:r>
      <w:r w:rsidR="005D4531">
        <w:rPr>
          <w:rFonts w:ascii="Times New Roman" w:eastAsia="Times New Roman" w:hAnsi="Times New Roman"/>
          <w:bCs/>
          <w:sz w:val="28"/>
          <w:szCs w:val="28"/>
          <w:lang w:eastAsia="ru-RU"/>
        </w:rPr>
        <w:t>п</w:t>
      </w:r>
      <w:r w:rsidRPr="00F96FEC">
        <w:rPr>
          <w:rFonts w:ascii="Times New Roman" w:eastAsia="Times New Roman" w:hAnsi="Times New Roman"/>
          <w:bCs/>
          <w:sz w:val="28"/>
          <w:szCs w:val="28"/>
          <w:lang w:eastAsia="ru-RU"/>
        </w:rPr>
        <w:t>редварительно обеспечи</w:t>
      </w:r>
      <w:r w:rsidR="005D4531">
        <w:rPr>
          <w:rFonts w:ascii="Times New Roman" w:eastAsia="Times New Roman" w:hAnsi="Times New Roman"/>
          <w:bCs/>
          <w:sz w:val="28"/>
          <w:szCs w:val="28"/>
          <w:lang w:eastAsia="ru-RU"/>
        </w:rPr>
        <w:t>в</w:t>
      </w:r>
      <w:r w:rsidRPr="00F96FEC">
        <w:rPr>
          <w:rFonts w:ascii="Times New Roman" w:eastAsia="Times New Roman" w:hAnsi="Times New Roman"/>
          <w:bCs/>
          <w:sz w:val="28"/>
          <w:szCs w:val="28"/>
          <w:lang w:eastAsia="ru-RU"/>
        </w:rPr>
        <w:t xml:space="preserve"> </w:t>
      </w:r>
      <w:r w:rsidR="005D4531">
        <w:rPr>
          <w:rFonts w:ascii="Times New Roman" w:eastAsia="Times New Roman" w:hAnsi="Times New Roman"/>
          <w:bCs/>
          <w:sz w:val="28"/>
          <w:szCs w:val="28"/>
          <w:lang w:eastAsia="ru-RU"/>
        </w:rPr>
        <w:t xml:space="preserve">их </w:t>
      </w:r>
      <w:r w:rsidRPr="00F96FEC">
        <w:rPr>
          <w:rFonts w:ascii="Times New Roman" w:eastAsia="Times New Roman" w:hAnsi="Times New Roman"/>
          <w:bCs/>
          <w:sz w:val="28"/>
          <w:szCs w:val="28"/>
          <w:lang w:eastAsia="ru-RU"/>
        </w:rPr>
        <w:t>согласование с финансовым управлением</w:t>
      </w:r>
      <w:r w:rsidR="005D4531">
        <w:rPr>
          <w:rFonts w:ascii="Times New Roman" w:eastAsia="Times New Roman" w:hAnsi="Times New Roman"/>
          <w:bCs/>
          <w:sz w:val="28"/>
          <w:szCs w:val="28"/>
          <w:lang w:eastAsia="ru-RU"/>
        </w:rPr>
        <w:t xml:space="preserve">. В целях согласования </w:t>
      </w:r>
      <w:r w:rsidRPr="00F96FEC">
        <w:rPr>
          <w:rFonts w:ascii="Times New Roman" w:eastAsia="Times New Roman" w:hAnsi="Times New Roman"/>
          <w:bCs/>
          <w:sz w:val="28"/>
          <w:szCs w:val="28"/>
          <w:lang w:eastAsia="ru-RU"/>
        </w:rPr>
        <w:t>данные отчеты</w:t>
      </w:r>
      <w:r w:rsidR="005D4531">
        <w:rPr>
          <w:rFonts w:ascii="Times New Roman" w:eastAsia="Times New Roman" w:hAnsi="Times New Roman"/>
          <w:bCs/>
          <w:sz w:val="28"/>
          <w:szCs w:val="28"/>
          <w:lang w:eastAsia="ru-RU"/>
        </w:rPr>
        <w:t xml:space="preserve"> предоставляются в финансовое управление</w:t>
      </w:r>
      <w:r w:rsidRPr="00F96FEC">
        <w:rPr>
          <w:rFonts w:ascii="Times New Roman" w:eastAsia="Times New Roman" w:hAnsi="Times New Roman"/>
          <w:bCs/>
          <w:sz w:val="28"/>
          <w:szCs w:val="28"/>
          <w:lang w:eastAsia="ru-RU"/>
        </w:rPr>
        <w:t xml:space="preserve"> до 10</w:t>
      </w:r>
      <w:r w:rsidR="005D4531">
        <w:rPr>
          <w:rFonts w:ascii="Times New Roman" w:eastAsia="Times New Roman" w:hAnsi="Times New Roman"/>
          <w:bCs/>
          <w:sz w:val="28"/>
          <w:szCs w:val="28"/>
          <w:lang w:eastAsia="ru-RU"/>
        </w:rPr>
        <w:t>-го</w:t>
      </w:r>
      <w:r w:rsidRPr="00F96FEC">
        <w:rPr>
          <w:rFonts w:ascii="Times New Roman" w:eastAsia="Times New Roman" w:hAnsi="Times New Roman"/>
          <w:bCs/>
          <w:sz w:val="28"/>
          <w:szCs w:val="28"/>
          <w:lang w:eastAsia="ru-RU"/>
        </w:rPr>
        <w:t xml:space="preserve"> числа месяца, следующего за отчетным кварталом, итоговый отчет </w:t>
      </w:r>
      <w:r w:rsidR="005D4531">
        <w:rPr>
          <w:rFonts w:ascii="Times New Roman" w:eastAsia="Times New Roman" w:hAnsi="Times New Roman"/>
          <w:bCs/>
          <w:sz w:val="28"/>
          <w:szCs w:val="28"/>
          <w:lang w:eastAsia="ru-RU"/>
        </w:rPr>
        <w:t xml:space="preserve">– </w:t>
      </w:r>
      <w:r w:rsidRPr="00F96FEC">
        <w:rPr>
          <w:rFonts w:ascii="Times New Roman" w:eastAsia="Times New Roman" w:hAnsi="Times New Roman"/>
          <w:bCs/>
          <w:sz w:val="28"/>
          <w:szCs w:val="28"/>
          <w:lang w:eastAsia="ru-RU"/>
        </w:rPr>
        <w:t>в срок до 10</w:t>
      </w:r>
      <w:r w:rsidR="005D4531">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октября</w:t>
      </w:r>
      <w:r w:rsidR="005D4531">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2020</w:t>
      </w:r>
      <w:r w:rsidR="005D4531">
        <w:rPr>
          <w:rFonts w:ascii="Times New Roman" w:eastAsia="Times New Roman" w:hAnsi="Times New Roman"/>
          <w:bCs/>
          <w:sz w:val="28"/>
          <w:szCs w:val="28"/>
          <w:lang w:eastAsia="ru-RU"/>
        </w:rPr>
        <w:t> года.</w:t>
      </w:r>
    </w:p>
    <w:p w:rsidR="00667DBB" w:rsidRDefault="005D4531" w:rsidP="00667DBB">
      <w:pPr>
        <w:tabs>
          <w:tab w:val="left" w:pos="1134"/>
        </w:tabs>
        <w:spacing w:after="0"/>
        <w:ind w:firstLine="720"/>
        <w:jc w:val="both"/>
        <w:rPr>
          <w:rFonts w:ascii="Times New Roman" w:eastAsia="Times New Roman" w:hAnsi="Times New Roman"/>
          <w:bCs/>
          <w:sz w:val="28"/>
          <w:szCs w:val="28"/>
          <w:lang w:eastAsia="ru-RU"/>
        </w:rPr>
      </w:pPr>
      <w:r w:rsidRPr="00667DBB">
        <w:rPr>
          <w:rFonts w:ascii="Times New Roman" w:eastAsia="Times New Roman" w:hAnsi="Times New Roman"/>
          <w:bCs/>
          <w:sz w:val="28"/>
          <w:szCs w:val="28"/>
          <w:lang w:eastAsia="ru-RU"/>
        </w:rPr>
        <w:t>11.</w:t>
      </w:r>
      <w:r w:rsidRPr="00667DBB">
        <w:rPr>
          <w:rFonts w:ascii="Times New Roman" w:eastAsia="Times New Roman" w:hAnsi="Times New Roman"/>
          <w:bCs/>
          <w:sz w:val="28"/>
          <w:szCs w:val="28"/>
          <w:lang w:eastAsia="ru-RU"/>
        </w:rPr>
        <w:tab/>
      </w:r>
      <w:r w:rsidR="00667DBB" w:rsidRPr="00667DBB">
        <w:rPr>
          <w:rFonts w:ascii="Times New Roman" w:eastAsia="Times New Roman" w:hAnsi="Times New Roman"/>
          <w:bCs/>
          <w:sz w:val="28"/>
          <w:szCs w:val="28"/>
          <w:lang w:eastAsia="ru-RU"/>
        </w:rPr>
        <w:t xml:space="preserve">В случае невыполнения условий </w:t>
      </w:r>
      <w:r w:rsidR="00D0248F">
        <w:rPr>
          <w:rFonts w:ascii="Times New Roman" w:eastAsia="Times New Roman" w:hAnsi="Times New Roman"/>
          <w:bCs/>
          <w:sz w:val="28"/>
          <w:szCs w:val="28"/>
          <w:lang w:eastAsia="ru-RU"/>
        </w:rPr>
        <w:t>указанных в подпунктах</w:t>
      </w:r>
      <w:r w:rsidR="00667DBB" w:rsidRPr="00667DBB">
        <w:rPr>
          <w:rFonts w:ascii="Times New Roman" w:eastAsia="Times New Roman" w:hAnsi="Times New Roman"/>
          <w:bCs/>
          <w:sz w:val="28"/>
          <w:szCs w:val="28"/>
          <w:lang w:eastAsia="ru-RU"/>
        </w:rPr>
        <w:t xml:space="preserve"> </w:t>
      </w:r>
      <w:r w:rsidR="004E138B">
        <w:rPr>
          <w:rFonts w:ascii="Times New Roman" w:eastAsia="Times New Roman" w:hAnsi="Times New Roman"/>
          <w:bCs/>
          <w:sz w:val="28"/>
          <w:szCs w:val="28"/>
          <w:lang w:eastAsia="ru-RU"/>
        </w:rPr>
        <w:t>«</w:t>
      </w:r>
      <w:r w:rsidR="004E138B" w:rsidRPr="00F96FEC">
        <w:rPr>
          <w:rFonts w:ascii="Times New Roman" w:eastAsia="Times New Roman" w:hAnsi="Times New Roman"/>
          <w:bCs/>
          <w:sz w:val="28"/>
          <w:szCs w:val="28"/>
          <w:lang w:eastAsia="ru-RU"/>
        </w:rPr>
        <w:t>а</w:t>
      </w:r>
      <w:r w:rsidR="004E138B">
        <w:rPr>
          <w:rFonts w:ascii="Times New Roman" w:eastAsia="Times New Roman" w:hAnsi="Times New Roman"/>
          <w:bCs/>
          <w:sz w:val="28"/>
          <w:szCs w:val="28"/>
          <w:lang w:eastAsia="ru-RU"/>
        </w:rPr>
        <w:t>»</w:t>
      </w:r>
      <w:r w:rsidR="004E138B" w:rsidRPr="00F96FEC">
        <w:rPr>
          <w:rFonts w:ascii="Times New Roman" w:eastAsia="Times New Roman" w:hAnsi="Times New Roman"/>
          <w:bCs/>
          <w:sz w:val="28"/>
          <w:szCs w:val="28"/>
          <w:lang w:eastAsia="ru-RU"/>
        </w:rPr>
        <w:t xml:space="preserve">, </w:t>
      </w:r>
      <w:r w:rsidR="004E138B">
        <w:rPr>
          <w:rFonts w:ascii="Times New Roman" w:eastAsia="Times New Roman" w:hAnsi="Times New Roman"/>
          <w:bCs/>
          <w:sz w:val="28"/>
          <w:szCs w:val="28"/>
          <w:lang w:eastAsia="ru-RU"/>
        </w:rPr>
        <w:t>«</w:t>
      </w:r>
      <w:r w:rsidR="004E138B" w:rsidRPr="00F96FEC">
        <w:rPr>
          <w:rFonts w:ascii="Times New Roman" w:eastAsia="Times New Roman" w:hAnsi="Times New Roman"/>
          <w:bCs/>
          <w:sz w:val="28"/>
          <w:szCs w:val="28"/>
          <w:lang w:eastAsia="ru-RU"/>
        </w:rPr>
        <w:t>б</w:t>
      </w:r>
      <w:r w:rsidR="004E138B">
        <w:rPr>
          <w:rFonts w:ascii="Times New Roman" w:eastAsia="Times New Roman" w:hAnsi="Times New Roman"/>
          <w:bCs/>
          <w:sz w:val="28"/>
          <w:szCs w:val="28"/>
          <w:lang w:eastAsia="ru-RU"/>
        </w:rPr>
        <w:t xml:space="preserve">», «в» </w:t>
      </w:r>
      <w:r w:rsidR="004E138B" w:rsidRPr="00F96FEC">
        <w:rPr>
          <w:rFonts w:ascii="Times New Roman" w:eastAsia="Times New Roman" w:hAnsi="Times New Roman"/>
          <w:bCs/>
          <w:sz w:val="28"/>
          <w:szCs w:val="28"/>
          <w:lang w:eastAsia="ru-RU"/>
        </w:rPr>
        <w:t>пункт</w:t>
      </w:r>
      <w:r w:rsidR="004E138B">
        <w:rPr>
          <w:rFonts w:ascii="Times New Roman" w:eastAsia="Times New Roman" w:hAnsi="Times New Roman"/>
          <w:bCs/>
          <w:sz w:val="28"/>
          <w:szCs w:val="28"/>
          <w:lang w:eastAsia="ru-RU"/>
        </w:rPr>
        <w:t>а 8, подпунктах</w:t>
      </w:r>
      <w:r w:rsidR="004E138B" w:rsidRPr="00F96FEC">
        <w:rPr>
          <w:rFonts w:ascii="Times New Roman" w:eastAsia="Times New Roman" w:hAnsi="Times New Roman"/>
          <w:bCs/>
          <w:sz w:val="28"/>
          <w:szCs w:val="28"/>
          <w:lang w:eastAsia="ru-RU"/>
        </w:rPr>
        <w:t xml:space="preserve"> </w:t>
      </w:r>
      <w:r w:rsidR="004E138B">
        <w:rPr>
          <w:rFonts w:ascii="Times New Roman" w:eastAsia="Times New Roman" w:hAnsi="Times New Roman"/>
          <w:bCs/>
          <w:sz w:val="28"/>
          <w:szCs w:val="28"/>
          <w:lang w:eastAsia="ru-RU"/>
        </w:rPr>
        <w:t>«г»</w:t>
      </w:r>
      <w:r w:rsidR="004E138B" w:rsidRPr="00F96FEC">
        <w:rPr>
          <w:rFonts w:ascii="Times New Roman" w:eastAsia="Times New Roman" w:hAnsi="Times New Roman"/>
          <w:bCs/>
          <w:sz w:val="28"/>
          <w:szCs w:val="28"/>
          <w:lang w:eastAsia="ru-RU"/>
        </w:rPr>
        <w:t xml:space="preserve">, </w:t>
      </w:r>
      <w:r w:rsidR="004E138B">
        <w:rPr>
          <w:rFonts w:ascii="Times New Roman" w:eastAsia="Times New Roman" w:hAnsi="Times New Roman"/>
          <w:bCs/>
          <w:sz w:val="28"/>
          <w:szCs w:val="28"/>
          <w:lang w:eastAsia="ru-RU"/>
        </w:rPr>
        <w:t>«д»</w:t>
      </w:r>
      <w:r w:rsidR="004E138B" w:rsidRPr="00F96FEC">
        <w:rPr>
          <w:rFonts w:ascii="Times New Roman" w:eastAsia="Times New Roman" w:hAnsi="Times New Roman"/>
          <w:bCs/>
          <w:sz w:val="28"/>
          <w:szCs w:val="28"/>
          <w:lang w:eastAsia="ru-RU"/>
        </w:rPr>
        <w:t xml:space="preserve"> </w:t>
      </w:r>
      <w:r w:rsidR="004E138B">
        <w:rPr>
          <w:rFonts w:ascii="Times New Roman" w:eastAsia="Times New Roman" w:hAnsi="Times New Roman"/>
          <w:bCs/>
          <w:sz w:val="28"/>
          <w:szCs w:val="28"/>
          <w:lang w:eastAsia="ru-RU"/>
        </w:rPr>
        <w:t xml:space="preserve">пункта 10 </w:t>
      </w:r>
      <w:r w:rsidR="004E138B" w:rsidRPr="004E138B">
        <w:rPr>
          <w:rFonts w:ascii="Times New Roman" w:eastAsia="Times New Roman" w:hAnsi="Times New Roman"/>
          <w:bCs/>
          <w:sz w:val="28"/>
          <w:szCs w:val="28"/>
          <w:lang w:eastAsia="ru-RU"/>
        </w:rPr>
        <w:t>настоящего постановления</w:t>
      </w:r>
      <w:r w:rsidR="004E138B">
        <w:rPr>
          <w:rFonts w:ascii="Times New Roman" w:eastAsia="Times New Roman" w:hAnsi="Times New Roman"/>
          <w:bCs/>
          <w:sz w:val="28"/>
          <w:szCs w:val="28"/>
          <w:lang w:eastAsia="ru-RU"/>
        </w:rPr>
        <w:t xml:space="preserve"> глава муниципального образования, применяет к должностным лицам органов местного самоуправления, чьи действия (бездействие) привели к нарушению </w:t>
      </w:r>
      <w:r w:rsidR="004E138B">
        <w:rPr>
          <w:rFonts w:ascii="Times New Roman" w:eastAsia="Times New Roman" w:hAnsi="Times New Roman"/>
          <w:bCs/>
          <w:sz w:val="28"/>
          <w:szCs w:val="28"/>
          <w:lang w:eastAsia="ru-RU"/>
        </w:rPr>
        <w:lastRenderedPageBreak/>
        <w:t>указанных условий, меры дисциплинарной ответственности в соответствии с законодательством Российской Федерации.</w:t>
      </w:r>
    </w:p>
    <w:p w:rsidR="00F96FEC" w:rsidRPr="00F96FEC" w:rsidRDefault="00D15D3D"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12</w:t>
      </w:r>
      <w:r w:rsidR="00F96FEC" w:rsidRPr="00F96FEC">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ab/>
      </w:r>
      <w:r w:rsidR="00F96FEC" w:rsidRPr="00F96FEC">
        <w:rPr>
          <w:rFonts w:ascii="Times New Roman" w:eastAsia="Times New Roman" w:hAnsi="Times New Roman"/>
          <w:bCs/>
          <w:sz w:val="28"/>
          <w:szCs w:val="28"/>
          <w:lang w:eastAsia="ru-RU"/>
        </w:rPr>
        <w:t xml:space="preserve">Главным распорядителям средств районного бюджета, осуществляющим предоставление межбюджетных трансфертов </w:t>
      </w:r>
      <w:r>
        <w:rPr>
          <w:rFonts w:ascii="Times New Roman" w:eastAsia="Times New Roman" w:hAnsi="Times New Roman"/>
          <w:bCs/>
          <w:sz w:val="28"/>
          <w:szCs w:val="28"/>
          <w:lang w:eastAsia="ru-RU"/>
        </w:rPr>
        <w:t xml:space="preserve">бюджетам </w:t>
      </w:r>
      <w:r w:rsidR="00F96FEC" w:rsidRPr="00F96FEC">
        <w:rPr>
          <w:rFonts w:ascii="Times New Roman" w:eastAsia="Times New Roman" w:hAnsi="Times New Roman"/>
          <w:bCs/>
          <w:sz w:val="28"/>
          <w:szCs w:val="28"/>
          <w:lang w:eastAsia="ru-RU"/>
        </w:rPr>
        <w:t>муниципальны</w:t>
      </w:r>
      <w:r>
        <w:rPr>
          <w:rFonts w:ascii="Times New Roman" w:eastAsia="Times New Roman" w:hAnsi="Times New Roman"/>
          <w:bCs/>
          <w:sz w:val="28"/>
          <w:szCs w:val="28"/>
          <w:lang w:eastAsia="ru-RU"/>
        </w:rPr>
        <w:t>х</w:t>
      </w:r>
      <w:r w:rsidR="00F96FEC" w:rsidRPr="00F96FEC">
        <w:rPr>
          <w:rFonts w:ascii="Times New Roman" w:eastAsia="Times New Roman" w:hAnsi="Times New Roman"/>
          <w:bCs/>
          <w:sz w:val="28"/>
          <w:szCs w:val="28"/>
          <w:lang w:eastAsia="ru-RU"/>
        </w:rPr>
        <w:t xml:space="preserve"> образовани</w:t>
      </w:r>
      <w:r>
        <w:rPr>
          <w:rFonts w:ascii="Times New Roman" w:eastAsia="Times New Roman" w:hAnsi="Times New Roman"/>
          <w:bCs/>
          <w:sz w:val="28"/>
          <w:szCs w:val="28"/>
          <w:lang w:eastAsia="ru-RU"/>
        </w:rPr>
        <w:t>й</w:t>
      </w:r>
      <w:r w:rsidR="00F96FEC" w:rsidRPr="00F96FEC">
        <w:rPr>
          <w:rFonts w:ascii="Times New Roman" w:eastAsia="Times New Roman" w:hAnsi="Times New Roman"/>
          <w:bCs/>
          <w:sz w:val="28"/>
          <w:szCs w:val="28"/>
          <w:lang w:eastAsia="ru-RU"/>
        </w:rPr>
        <w:t xml:space="preserve"> поселений:</w:t>
      </w:r>
    </w:p>
    <w:p w:rsidR="00F96FEC" w:rsidRPr="00F96FEC" w:rsidRDefault="00D15D3D"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а)</w:t>
      </w:r>
      <w:r>
        <w:rPr>
          <w:rFonts w:ascii="Times New Roman" w:eastAsia="Times New Roman" w:hAnsi="Times New Roman"/>
          <w:bCs/>
          <w:sz w:val="28"/>
          <w:szCs w:val="28"/>
          <w:lang w:eastAsia="ru-RU"/>
        </w:rPr>
        <w:tab/>
      </w:r>
      <w:r w:rsidR="00F96FEC" w:rsidRPr="00F96FEC">
        <w:rPr>
          <w:rFonts w:ascii="Times New Roman" w:eastAsia="Times New Roman" w:hAnsi="Times New Roman"/>
          <w:bCs/>
          <w:sz w:val="28"/>
          <w:szCs w:val="28"/>
          <w:lang w:eastAsia="ru-RU"/>
        </w:rPr>
        <w:t>осуществлять предоставление межбюджетных трансфертов в соответствии с объемом бюджетных ассигнований, утвержденным в районном бюджете для каждого муниципального образования поселения, и с учетом требований, установленных порядком предоставления межбюджетных трансфертов и (или) заключенными соглашениями</w:t>
      </w:r>
      <w:r>
        <w:rPr>
          <w:rFonts w:ascii="Times New Roman" w:eastAsia="Times New Roman" w:hAnsi="Times New Roman"/>
          <w:bCs/>
          <w:sz w:val="28"/>
          <w:szCs w:val="28"/>
          <w:lang w:eastAsia="ru-RU"/>
        </w:rPr>
        <w:t xml:space="preserve"> (договорами)</w:t>
      </w:r>
      <w:r w:rsidR="00F96FEC" w:rsidRPr="00F96FEC">
        <w:rPr>
          <w:rFonts w:ascii="Times New Roman" w:eastAsia="Times New Roman" w:hAnsi="Times New Roman"/>
          <w:bCs/>
          <w:sz w:val="28"/>
          <w:szCs w:val="28"/>
          <w:lang w:eastAsia="ru-RU"/>
        </w:rPr>
        <w:t xml:space="preserve"> о предоста</w:t>
      </w:r>
      <w:r>
        <w:rPr>
          <w:rFonts w:ascii="Times New Roman" w:eastAsia="Times New Roman" w:hAnsi="Times New Roman"/>
          <w:bCs/>
          <w:sz w:val="28"/>
          <w:szCs w:val="28"/>
          <w:lang w:eastAsia="ru-RU"/>
        </w:rPr>
        <w:t>влении межбюджетных трансфертов;</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б)</w:t>
      </w:r>
      <w:r w:rsidR="00D15D3D">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осуществлять мероприятия по своевременному и эффективному использованию муниципальными образованиями поселений бюджетных средств, имеющих целевое назначение, с целью недопущения образования неиспользованных остатков указанных средств.</w:t>
      </w:r>
    </w:p>
    <w:p w:rsidR="00F96FEC" w:rsidRPr="00F96FEC" w:rsidRDefault="00D15D3D"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13</w:t>
      </w:r>
      <w:r w:rsidR="00F96FEC" w:rsidRPr="00F96FEC">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ab/>
        <w:t>Рекомендовать о</w:t>
      </w:r>
      <w:r w:rsidR="00F96FEC" w:rsidRPr="00F96FEC">
        <w:rPr>
          <w:rFonts w:ascii="Times New Roman" w:eastAsia="Times New Roman" w:hAnsi="Times New Roman"/>
          <w:bCs/>
          <w:sz w:val="28"/>
          <w:szCs w:val="28"/>
          <w:lang w:eastAsia="ru-RU"/>
        </w:rPr>
        <w:t>рганам местного самоуправления поселений муниципального образования «Приморский муниципальный район»:</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а)</w:t>
      </w:r>
      <w:r w:rsidR="00D15D3D">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своевременно пред</w:t>
      </w:r>
      <w:r w:rsidR="00D15D3D">
        <w:rPr>
          <w:rFonts w:ascii="Times New Roman" w:eastAsia="Times New Roman" w:hAnsi="Times New Roman"/>
          <w:bCs/>
          <w:sz w:val="28"/>
          <w:szCs w:val="28"/>
          <w:lang w:eastAsia="ru-RU"/>
        </w:rPr>
        <w:t>о</w:t>
      </w:r>
      <w:r w:rsidRPr="00F96FEC">
        <w:rPr>
          <w:rFonts w:ascii="Times New Roman" w:eastAsia="Times New Roman" w:hAnsi="Times New Roman"/>
          <w:bCs/>
          <w:sz w:val="28"/>
          <w:szCs w:val="28"/>
          <w:lang w:eastAsia="ru-RU"/>
        </w:rPr>
        <w:t>ставлять главным распорядителям</w:t>
      </w:r>
      <w:r w:rsidR="00D15D3D">
        <w:rPr>
          <w:rFonts w:ascii="Times New Roman" w:eastAsia="Times New Roman" w:hAnsi="Times New Roman"/>
          <w:bCs/>
          <w:sz w:val="28"/>
          <w:szCs w:val="28"/>
          <w:lang w:eastAsia="ru-RU"/>
        </w:rPr>
        <w:t xml:space="preserve"> средств районного бюджета</w:t>
      </w:r>
      <w:r w:rsidRPr="00F96FEC">
        <w:rPr>
          <w:rFonts w:ascii="Times New Roman" w:eastAsia="Times New Roman" w:hAnsi="Times New Roman"/>
          <w:bCs/>
          <w:sz w:val="28"/>
          <w:szCs w:val="28"/>
          <w:lang w:eastAsia="ru-RU"/>
        </w:rPr>
        <w:t xml:space="preserve"> (в соответствии с ведомственной структурой расходов районного бюджета на 2020 год и плановый период 2021 и 2022 годов) реквизиты счетов и коды администраторов доходов местных бюджетов</w:t>
      </w:r>
      <w:r w:rsidR="00D15D3D">
        <w:rPr>
          <w:rFonts w:ascii="Times New Roman" w:eastAsia="Times New Roman" w:hAnsi="Times New Roman"/>
          <w:bCs/>
          <w:sz w:val="28"/>
          <w:szCs w:val="28"/>
          <w:lang w:eastAsia="ru-RU"/>
        </w:rPr>
        <w:t xml:space="preserve"> по соответствующим межбюджетным трансфертам на основании решений о бюджетах поселений</w:t>
      </w:r>
      <w:r w:rsidRPr="00F96FEC">
        <w:rPr>
          <w:rFonts w:ascii="Times New Roman" w:eastAsia="Times New Roman" w:hAnsi="Times New Roman"/>
          <w:bCs/>
          <w:sz w:val="28"/>
          <w:szCs w:val="28"/>
          <w:lang w:eastAsia="ru-RU"/>
        </w:rPr>
        <w:t>;</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б)</w:t>
      </w:r>
      <w:r w:rsidR="00D15D3D">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обеспечить исполнение подведомственными муниципальными учреждениями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Министерства финансов Российской Федерации от 21</w:t>
      </w:r>
      <w:r w:rsidR="00D15D3D">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июля</w:t>
      </w:r>
      <w:r w:rsidR="00D15D3D">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20</w:t>
      </w:r>
      <w:r w:rsidR="00D15D3D">
        <w:rPr>
          <w:rFonts w:ascii="Times New Roman" w:eastAsia="Times New Roman" w:hAnsi="Times New Roman"/>
          <w:bCs/>
          <w:sz w:val="28"/>
          <w:szCs w:val="28"/>
          <w:lang w:eastAsia="ru-RU"/>
        </w:rPr>
        <w:t>11 </w:t>
      </w:r>
      <w:r w:rsidRPr="00F96FEC">
        <w:rPr>
          <w:rFonts w:ascii="Times New Roman" w:eastAsia="Times New Roman" w:hAnsi="Times New Roman"/>
          <w:bCs/>
          <w:sz w:val="28"/>
          <w:szCs w:val="28"/>
          <w:lang w:eastAsia="ru-RU"/>
        </w:rPr>
        <w:t>года №</w:t>
      </w:r>
      <w:r w:rsidR="00D15D3D">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86н;</w:t>
      </w:r>
    </w:p>
    <w:p w:rsidR="00F96FEC" w:rsidRPr="00F96FEC" w:rsidRDefault="00E72B12"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w:t>
      </w:r>
      <w:r w:rsidR="00D15D3D">
        <w:rPr>
          <w:rFonts w:ascii="Times New Roman" w:eastAsia="Times New Roman" w:hAnsi="Times New Roman"/>
          <w:bCs/>
          <w:sz w:val="28"/>
          <w:szCs w:val="28"/>
          <w:lang w:eastAsia="ru-RU"/>
        </w:rPr>
        <w:t>)</w:t>
      </w:r>
      <w:r w:rsidR="00D15D3D">
        <w:rPr>
          <w:rFonts w:ascii="Times New Roman" w:eastAsia="Times New Roman" w:hAnsi="Times New Roman"/>
          <w:bCs/>
          <w:sz w:val="28"/>
          <w:szCs w:val="28"/>
          <w:lang w:eastAsia="ru-RU"/>
        </w:rPr>
        <w:tab/>
      </w:r>
      <w:r w:rsidR="00F96FEC" w:rsidRPr="00F96FEC">
        <w:rPr>
          <w:rFonts w:ascii="Times New Roman" w:eastAsia="Times New Roman" w:hAnsi="Times New Roman"/>
          <w:bCs/>
          <w:sz w:val="28"/>
          <w:szCs w:val="28"/>
          <w:lang w:eastAsia="ru-RU"/>
        </w:rPr>
        <w:t>эффективно и своевременно использовать бюджетные средства, в том числе имеющие целевое назначение, полученные из районного бюджета, с целью недопущения образования неиспользованных остатков указанных средств.</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1</w:t>
      </w:r>
      <w:r w:rsidR="00D15D3D">
        <w:rPr>
          <w:rFonts w:ascii="Times New Roman" w:eastAsia="Times New Roman" w:hAnsi="Times New Roman"/>
          <w:bCs/>
          <w:sz w:val="28"/>
          <w:szCs w:val="28"/>
          <w:lang w:eastAsia="ru-RU"/>
        </w:rPr>
        <w:t>4</w:t>
      </w:r>
      <w:r w:rsidRPr="00F96FEC">
        <w:rPr>
          <w:rFonts w:ascii="Times New Roman" w:eastAsia="Times New Roman" w:hAnsi="Times New Roman"/>
          <w:bCs/>
          <w:sz w:val="28"/>
          <w:szCs w:val="28"/>
          <w:lang w:eastAsia="ru-RU"/>
        </w:rPr>
        <w:t>.</w:t>
      </w:r>
      <w:r w:rsidR="00D15D3D">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Установить, что получатели средств районного бюджета, бюджетные учреждения при заключении договоров (контрактов) в сфере закупок товаров, работ, услуг (далее – договор (контракт) вправе предусматривать авансовые платежи (предварительную оплату):</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а)</w:t>
      </w:r>
      <w:r w:rsidR="00D15D3D">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 xml:space="preserve">в размере до 100 процентов суммы договора (контракта), </w:t>
      </w:r>
      <w:r w:rsidRPr="00733B6D">
        <w:rPr>
          <w:rFonts w:ascii="Times New Roman" w:eastAsia="Times New Roman" w:hAnsi="Times New Roman"/>
          <w:bCs/>
          <w:sz w:val="28"/>
          <w:szCs w:val="28"/>
          <w:lang w:eastAsia="ru-RU"/>
        </w:rPr>
        <w:t xml:space="preserve">при этом, для получателей средств районного бюджета </w:t>
      </w:r>
      <w:r w:rsidR="00D15D3D" w:rsidRPr="00733B6D">
        <w:rPr>
          <w:rFonts w:ascii="Times New Roman" w:eastAsia="Times New Roman" w:hAnsi="Times New Roman"/>
          <w:bCs/>
          <w:sz w:val="28"/>
          <w:szCs w:val="28"/>
          <w:lang w:eastAsia="ru-RU"/>
        </w:rPr>
        <w:t>–</w:t>
      </w:r>
      <w:r w:rsidRPr="00733B6D">
        <w:rPr>
          <w:rFonts w:ascii="Times New Roman" w:eastAsia="Times New Roman" w:hAnsi="Times New Roman"/>
          <w:bCs/>
          <w:sz w:val="28"/>
          <w:szCs w:val="28"/>
          <w:lang w:eastAsia="ru-RU"/>
        </w:rPr>
        <w:t xml:space="preserve"> не более объема доведенных лимитов бюджетных обязательств на соответствующий финансовый год</w:t>
      </w:r>
      <w:r w:rsidRPr="00F96FEC">
        <w:rPr>
          <w:rFonts w:ascii="Times New Roman" w:eastAsia="Times New Roman" w:hAnsi="Times New Roman"/>
          <w:bCs/>
          <w:sz w:val="28"/>
          <w:szCs w:val="28"/>
          <w:lang w:eastAsia="ru-RU"/>
        </w:rPr>
        <w:t>:</w:t>
      </w:r>
    </w:p>
    <w:p w:rsidR="00D15D3D" w:rsidRDefault="00F96FEC" w:rsidP="00D15D3D">
      <w:pPr>
        <w:tabs>
          <w:tab w:val="left" w:pos="993"/>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lastRenderedPageBreak/>
        <w:t>на услуги связи, подписку на издания в печатном и в электронном виде и их приобретение;</w:t>
      </w:r>
    </w:p>
    <w:p w:rsidR="00D15D3D" w:rsidRDefault="00F96FEC" w:rsidP="00D15D3D">
      <w:pPr>
        <w:tabs>
          <w:tab w:val="left" w:pos="993"/>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на обучение на курсах повышения квалификации, участие в семинарах, конференциях, форумах</w:t>
      </w:r>
      <w:r w:rsidR="005A56D0">
        <w:rPr>
          <w:rFonts w:ascii="Times New Roman" w:eastAsia="Times New Roman" w:hAnsi="Times New Roman"/>
          <w:bCs/>
          <w:sz w:val="28"/>
          <w:szCs w:val="28"/>
          <w:lang w:eastAsia="ru-RU"/>
        </w:rPr>
        <w:t xml:space="preserve"> (включая оплату проживания в период нахождения в командировке)</w:t>
      </w:r>
      <w:r w:rsidRPr="00F96FEC">
        <w:rPr>
          <w:rFonts w:ascii="Times New Roman" w:eastAsia="Times New Roman" w:hAnsi="Times New Roman"/>
          <w:bCs/>
          <w:sz w:val="28"/>
          <w:szCs w:val="28"/>
          <w:lang w:eastAsia="ru-RU"/>
        </w:rPr>
        <w:t>, проведение и участие в выставочно-ярмарочных мероприятиях;</w:t>
      </w:r>
    </w:p>
    <w:p w:rsidR="00D15D3D" w:rsidRDefault="00F96FEC" w:rsidP="00D15D3D">
      <w:pPr>
        <w:tabs>
          <w:tab w:val="left" w:pos="993"/>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на обязательное страхование гражданской ответственности владельцев транспортных средств;</w:t>
      </w:r>
    </w:p>
    <w:p w:rsidR="00F96FEC" w:rsidRPr="00F96FEC" w:rsidRDefault="00F96FEC" w:rsidP="00D15D3D">
      <w:pPr>
        <w:tabs>
          <w:tab w:val="left" w:pos="993"/>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на закупку иных товаров, работ и услуг на сумму не более 5</w:t>
      </w:r>
      <w:r w:rsidR="00D15D3D">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тыс.</w:t>
      </w:r>
      <w:r w:rsidR="00D15D3D">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рублей;</w:t>
      </w:r>
    </w:p>
    <w:p w:rsidR="00D15D3D"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б)</w:t>
      </w:r>
      <w:r w:rsidR="00D15D3D">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в размерах, установленных пунктом 34 Правил организации теплоснабжения в Российской Федерации, утвержденных постановлением Правительства Российской Федерации от 8</w:t>
      </w:r>
      <w:r w:rsidR="00D15D3D">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августа</w:t>
      </w:r>
      <w:r w:rsidR="00D15D3D">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2012</w:t>
      </w:r>
      <w:r w:rsidR="00D15D3D">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года №</w:t>
      </w:r>
      <w:r w:rsidR="00D15D3D">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808, пунктом 82 Основных положений функционирования розничных рынков электрической энергии, утвержденных постановлением Правительства Российской Федерации от 4</w:t>
      </w:r>
      <w:r w:rsidR="00D15D3D">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мая</w:t>
      </w:r>
      <w:r w:rsidR="00D15D3D">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2012</w:t>
      </w:r>
      <w:r w:rsidR="00D15D3D">
        <w:rPr>
          <w:rFonts w:ascii="Times New Roman" w:eastAsia="Times New Roman" w:hAnsi="Times New Roman"/>
          <w:bCs/>
          <w:sz w:val="28"/>
          <w:szCs w:val="28"/>
          <w:lang w:eastAsia="ru-RU"/>
        </w:rPr>
        <w:t> года № </w:t>
      </w:r>
      <w:r w:rsidRPr="00F96FEC">
        <w:rPr>
          <w:rFonts w:ascii="Times New Roman" w:eastAsia="Times New Roman" w:hAnsi="Times New Roman"/>
          <w:bCs/>
          <w:sz w:val="28"/>
          <w:szCs w:val="28"/>
          <w:lang w:eastAsia="ru-RU"/>
        </w:rPr>
        <w:t>442 «О функционировании розничных рынков электрической энергии, полном и (</w:t>
      </w:r>
      <w:r w:rsidRPr="00733B6D">
        <w:rPr>
          <w:rFonts w:ascii="Times New Roman" w:eastAsia="Times New Roman" w:hAnsi="Times New Roman"/>
          <w:bCs/>
          <w:sz w:val="28"/>
          <w:szCs w:val="28"/>
          <w:lang w:eastAsia="ru-RU"/>
        </w:rPr>
        <w:t xml:space="preserve">или) частичном ограничении режима потребления электрической энергии», (при этом, для получателей средств районного бюджета </w:t>
      </w:r>
      <w:r w:rsidR="00733B6D" w:rsidRPr="00733B6D">
        <w:rPr>
          <w:rFonts w:ascii="Times New Roman" w:eastAsia="Times New Roman" w:hAnsi="Times New Roman"/>
          <w:bCs/>
          <w:sz w:val="28"/>
          <w:szCs w:val="28"/>
          <w:lang w:eastAsia="ru-RU"/>
        </w:rPr>
        <w:t>–</w:t>
      </w:r>
      <w:r w:rsidRPr="00733B6D">
        <w:rPr>
          <w:rFonts w:ascii="Times New Roman" w:eastAsia="Times New Roman" w:hAnsi="Times New Roman"/>
          <w:bCs/>
          <w:sz w:val="28"/>
          <w:szCs w:val="28"/>
          <w:lang w:eastAsia="ru-RU"/>
        </w:rPr>
        <w:t xml:space="preserve"> не более объема доведенных лимитов бюджетных обязательств на соответствующий финансовый год), – по договорам (контрактам) на поставку тепловой энергии и электрической</w:t>
      </w:r>
      <w:r w:rsidRPr="00F96FEC">
        <w:rPr>
          <w:rFonts w:ascii="Times New Roman" w:eastAsia="Times New Roman" w:hAnsi="Times New Roman"/>
          <w:bCs/>
          <w:sz w:val="28"/>
          <w:szCs w:val="28"/>
          <w:lang w:eastAsia="ru-RU"/>
        </w:rPr>
        <w:t xml:space="preserve"> энергии;</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в)</w:t>
      </w:r>
      <w:r w:rsidR="00D15D3D">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 xml:space="preserve">в размере до 30 процентов от суммы контракта (договора) (кроме того, для получателей средств районного бюджета </w:t>
      </w:r>
      <w:r w:rsidR="00733B6D">
        <w:rPr>
          <w:rFonts w:ascii="Times New Roman" w:eastAsia="Times New Roman" w:hAnsi="Times New Roman"/>
          <w:bCs/>
          <w:sz w:val="28"/>
          <w:szCs w:val="28"/>
          <w:lang w:eastAsia="ru-RU"/>
        </w:rPr>
        <w:t>–</w:t>
      </w:r>
      <w:r w:rsidRPr="00F96FEC">
        <w:rPr>
          <w:rFonts w:ascii="Times New Roman" w:eastAsia="Times New Roman" w:hAnsi="Times New Roman"/>
          <w:bCs/>
          <w:sz w:val="28"/>
          <w:szCs w:val="28"/>
          <w:lang w:eastAsia="ru-RU"/>
        </w:rPr>
        <w:t xml:space="preserve"> не более 30 процентов доведенных лимитов бюджетных обязательств на соответствующий финансовый год), если иное не предусмотрено федеральным и областным законодательством, иными нормативными правовыми актами:</w:t>
      </w:r>
    </w:p>
    <w:p w:rsidR="00733B6D" w:rsidRDefault="00F96FEC" w:rsidP="00733B6D">
      <w:pPr>
        <w:tabs>
          <w:tab w:val="left" w:pos="993"/>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по расходам, источником финансового обеспечения которых являются целевые межбюджетные трансферты из федерального и областного бюджета, а также расходы, в целях софинансирования которых предоставляются субсидии из фед</w:t>
      </w:r>
      <w:r w:rsidR="00733B6D">
        <w:rPr>
          <w:rFonts w:ascii="Times New Roman" w:eastAsia="Times New Roman" w:hAnsi="Times New Roman"/>
          <w:bCs/>
          <w:sz w:val="28"/>
          <w:szCs w:val="28"/>
          <w:lang w:eastAsia="ru-RU"/>
        </w:rPr>
        <w:t>ерального и областного бюджетов;</w:t>
      </w:r>
    </w:p>
    <w:p w:rsidR="00F96FEC" w:rsidRPr="00F96FEC" w:rsidRDefault="00F96FEC" w:rsidP="00733B6D">
      <w:pPr>
        <w:tabs>
          <w:tab w:val="left" w:pos="993"/>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по расходам, подлежащим исполнению за счет средств районного бюджета на соответствующий финансовый год, если иное не предусмотрено подпунктом г) настоящего пункта - по о</w:t>
      </w:r>
      <w:r w:rsidR="00733B6D">
        <w:rPr>
          <w:rFonts w:ascii="Times New Roman" w:eastAsia="Times New Roman" w:hAnsi="Times New Roman"/>
          <w:bCs/>
          <w:sz w:val="28"/>
          <w:szCs w:val="28"/>
          <w:lang w:eastAsia="ru-RU"/>
        </w:rPr>
        <w:t>стальным договорам (контрактам);</w:t>
      </w:r>
    </w:p>
    <w:p w:rsidR="00F96FEC" w:rsidRPr="00F96FEC" w:rsidRDefault="00733B6D"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w:t>
      </w:r>
      <w:r>
        <w:rPr>
          <w:rFonts w:ascii="Times New Roman" w:eastAsia="Times New Roman" w:hAnsi="Times New Roman"/>
          <w:bCs/>
          <w:sz w:val="28"/>
          <w:szCs w:val="28"/>
          <w:lang w:eastAsia="ru-RU"/>
        </w:rPr>
        <w:tab/>
      </w:r>
      <w:r w:rsidR="00F96FEC" w:rsidRPr="00F96FEC">
        <w:rPr>
          <w:rFonts w:ascii="Times New Roman" w:eastAsia="Times New Roman" w:hAnsi="Times New Roman"/>
          <w:bCs/>
          <w:sz w:val="28"/>
          <w:szCs w:val="28"/>
          <w:lang w:eastAsia="ru-RU"/>
        </w:rPr>
        <w:t xml:space="preserve">в размере до 15 процентов от суммы контракта (договора) (кроме того, для получателей средств районного бюджета </w:t>
      </w:r>
      <w:r>
        <w:rPr>
          <w:rFonts w:ascii="Times New Roman" w:eastAsia="Times New Roman" w:hAnsi="Times New Roman"/>
          <w:bCs/>
          <w:sz w:val="28"/>
          <w:szCs w:val="28"/>
          <w:lang w:eastAsia="ru-RU"/>
        </w:rPr>
        <w:t>–</w:t>
      </w:r>
      <w:r w:rsidR="00F96FEC" w:rsidRPr="00F96FEC">
        <w:rPr>
          <w:rFonts w:ascii="Times New Roman" w:eastAsia="Times New Roman" w:hAnsi="Times New Roman"/>
          <w:bCs/>
          <w:sz w:val="28"/>
          <w:szCs w:val="28"/>
          <w:lang w:eastAsia="ru-RU"/>
        </w:rPr>
        <w:t xml:space="preserve"> не более 15 процентов доведенных лимитов бюджетных обязательств на соответствующий финансовый год), если иное не предусмотрено федеральным и областным законодательством </w:t>
      </w:r>
      <w:r>
        <w:rPr>
          <w:rFonts w:ascii="Times New Roman" w:eastAsia="Times New Roman" w:hAnsi="Times New Roman"/>
          <w:bCs/>
          <w:sz w:val="28"/>
          <w:szCs w:val="28"/>
          <w:lang w:eastAsia="ru-RU"/>
        </w:rPr>
        <w:t>–</w:t>
      </w:r>
      <w:r w:rsidR="00F96FEC" w:rsidRPr="00F96FEC">
        <w:rPr>
          <w:rFonts w:ascii="Times New Roman" w:eastAsia="Times New Roman" w:hAnsi="Times New Roman"/>
          <w:bCs/>
          <w:sz w:val="28"/>
          <w:szCs w:val="28"/>
          <w:lang w:eastAsia="ru-RU"/>
        </w:rPr>
        <w:t xml:space="preserve"> по расходам, источником финансового обеспечения </w:t>
      </w:r>
      <w:r w:rsidR="00F96FEC" w:rsidRPr="00F96FEC">
        <w:rPr>
          <w:rFonts w:ascii="Times New Roman" w:eastAsia="Times New Roman" w:hAnsi="Times New Roman"/>
          <w:bCs/>
          <w:sz w:val="28"/>
          <w:szCs w:val="28"/>
          <w:lang w:eastAsia="ru-RU"/>
        </w:rPr>
        <w:lastRenderedPageBreak/>
        <w:t>которых являются целевые межбюджетные трансферты из областного бюджета, а также расходы, в целях софинансирования которых предоставляются субсидии из областного бюджета.</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1</w:t>
      </w:r>
      <w:r w:rsidR="00733B6D">
        <w:rPr>
          <w:rFonts w:ascii="Times New Roman" w:eastAsia="Times New Roman" w:hAnsi="Times New Roman"/>
          <w:bCs/>
          <w:sz w:val="28"/>
          <w:szCs w:val="28"/>
          <w:lang w:eastAsia="ru-RU"/>
        </w:rPr>
        <w:t>5</w:t>
      </w:r>
      <w:r w:rsidRPr="00F96FEC">
        <w:rPr>
          <w:rFonts w:ascii="Times New Roman" w:eastAsia="Times New Roman" w:hAnsi="Times New Roman"/>
          <w:bCs/>
          <w:sz w:val="28"/>
          <w:szCs w:val="28"/>
          <w:lang w:eastAsia="ru-RU"/>
        </w:rPr>
        <w:t>.</w:t>
      </w:r>
      <w:r w:rsidR="00733B6D">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Установить главным распорядителям</w:t>
      </w:r>
      <w:r w:rsidR="00733B6D">
        <w:rPr>
          <w:rFonts w:ascii="Times New Roman" w:eastAsia="Times New Roman" w:hAnsi="Times New Roman"/>
          <w:bCs/>
          <w:sz w:val="28"/>
          <w:szCs w:val="28"/>
          <w:lang w:eastAsia="ru-RU"/>
        </w:rPr>
        <w:t xml:space="preserve"> средств районного бюджета</w:t>
      </w:r>
      <w:r w:rsidRPr="00F96FEC">
        <w:rPr>
          <w:rFonts w:ascii="Times New Roman" w:eastAsia="Times New Roman" w:hAnsi="Times New Roman"/>
          <w:bCs/>
          <w:sz w:val="28"/>
          <w:szCs w:val="28"/>
          <w:lang w:eastAsia="ru-RU"/>
        </w:rPr>
        <w:t xml:space="preserve"> и получателям средств районного бюджета запрет на принятие новых расходных обязательств при наличии сложившейся (в том числе просроченной) кредиторской задолженности по заработной плате и коммунальным услугам (включая пени и штрафы) перед налоговыми органами и иными кредиторами, в случае, если вновь принимаемые обязательства не обеспечены дополнительными источниками финансирования.</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1</w:t>
      </w:r>
      <w:r w:rsidR="00733B6D">
        <w:rPr>
          <w:rFonts w:ascii="Times New Roman" w:eastAsia="Times New Roman" w:hAnsi="Times New Roman"/>
          <w:bCs/>
          <w:sz w:val="28"/>
          <w:szCs w:val="28"/>
          <w:lang w:eastAsia="ru-RU"/>
        </w:rPr>
        <w:t>6</w:t>
      </w:r>
      <w:r w:rsidRPr="00F96FEC">
        <w:rPr>
          <w:rFonts w:ascii="Times New Roman" w:eastAsia="Times New Roman" w:hAnsi="Times New Roman"/>
          <w:bCs/>
          <w:sz w:val="28"/>
          <w:szCs w:val="28"/>
          <w:lang w:eastAsia="ru-RU"/>
        </w:rPr>
        <w:t>.</w:t>
      </w:r>
      <w:r w:rsidR="00733B6D">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Установить, что в пределах выделенных бюджетных ассигнований главными распорядителями</w:t>
      </w:r>
      <w:r w:rsidR="00733B6D">
        <w:rPr>
          <w:rFonts w:ascii="Times New Roman" w:eastAsia="Times New Roman" w:hAnsi="Times New Roman"/>
          <w:bCs/>
          <w:sz w:val="28"/>
          <w:szCs w:val="28"/>
          <w:lang w:eastAsia="ru-RU"/>
        </w:rPr>
        <w:t xml:space="preserve"> средств районного бюджета</w:t>
      </w:r>
      <w:r w:rsidRPr="00F96FEC">
        <w:rPr>
          <w:rFonts w:ascii="Times New Roman" w:eastAsia="Times New Roman" w:hAnsi="Times New Roman"/>
          <w:bCs/>
          <w:sz w:val="28"/>
          <w:szCs w:val="28"/>
          <w:lang w:eastAsia="ru-RU"/>
        </w:rPr>
        <w:t xml:space="preserve"> осуществляется достижение показателей, установленных Правительством Архангельской области в планах мероприятий («дорожных картах») в целях реализации указов Президента Российской Федерации от 2012 года.</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1</w:t>
      </w:r>
      <w:r w:rsidR="00733B6D">
        <w:rPr>
          <w:rFonts w:ascii="Times New Roman" w:eastAsia="Times New Roman" w:hAnsi="Times New Roman"/>
          <w:bCs/>
          <w:sz w:val="28"/>
          <w:szCs w:val="28"/>
          <w:lang w:eastAsia="ru-RU"/>
        </w:rPr>
        <w:t>7</w:t>
      </w:r>
      <w:r w:rsidRPr="00F96FEC">
        <w:rPr>
          <w:rFonts w:ascii="Times New Roman" w:eastAsia="Times New Roman" w:hAnsi="Times New Roman"/>
          <w:bCs/>
          <w:sz w:val="28"/>
          <w:szCs w:val="28"/>
          <w:lang w:eastAsia="ru-RU"/>
        </w:rPr>
        <w:t>.</w:t>
      </w:r>
      <w:r w:rsidR="00733B6D">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В случае если исполнение переданных полномочий по организации образовательного процесса на территории муниципального образования «Приморский муниципальный район» осуществляется таким образом, что выделенных бюджетных средств недостаточно, то данный случай не может являться основанием для увеличения бюджетных ассигнований по отрасли «Образование».</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1</w:t>
      </w:r>
      <w:r w:rsidR="00733B6D">
        <w:rPr>
          <w:rFonts w:ascii="Times New Roman" w:eastAsia="Times New Roman" w:hAnsi="Times New Roman"/>
          <w:bCs/>
          <w:sz w:val="28"/>
          <w:szCs w:val="28"/>
          <w:lang w:eastAsia="ru-RU"/>
        </w:rPr>
        <w:t>8</w:t>
      </w:r>
      <w:r w:rsidRPr="00F96FEC">
        <w:rPr>
          <w:rFonts w:ascii="Times New Roman" w:eastAsia="Times New Roman" w:hAnsi="Times New Roman"/>
          <w:bCs/>
          <w:sz w:val="28"/>
          <w:szCs w:val="28"/>
          <w:lang w:eastAsia="ru-RU"/>
        </w:rPr>
        <w:t>.</w:t>
      </w:r>
      <w:r w:rsidR="00733B6D">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Установить, что финансирование Приморской территориальной избирательной комиссии производится через лицевой счет, открытый администрации муниципального образования «Приморский муниципальный район» в У</w:t>
      </w:r>
      <w:r w:rsidR="00733B6D">
        <w:rPr>
          <w:rFonts w:ascii="Times New Roman" w:eastAsia="Times New Roman" w:hAnsi="Times New Roman"/>
          <w:bCs/>
          <w:sz w:val="28"/>
          <w:szCs w:val="28"/>
          <w:lang w:eastAsia="ru-RU"/>
        </w:rPr>
        <w:t xml:space="preserve">правлении </w:t>
      </w:r>
      <w:r w:rsidRPr="00F96FEC">
        <w:rPr>
          <w:rFonts w:ascii="Times New Roman" w:eastAsia="Times New Roman" w:hAnsi="Times New Roman"/>
          <w:bCs/>
          <w:sz w:val="28"/>
          <w:szCs w:val="28"/>
          <w:lang w:eastAsia="ru-RU"/>
        </w:rPr>
        <w:t>Ф</w:t>
      </w:r>
      <w:r w:rsidR="00733B6D">
        <w:rPr>
          <w:rFonts w:ascii="Times New Roman" w:eastAsia="Times New Roman" w:hAnsi="Times New Roman"/>
          <w:bCs/>
          <w:sz w:val="28"/>
          <w:szCs w:val="28"/>
          <w:lang w:eastAsia="ru-RU"/>
        </w:rPr>
        <w:t>едерального казначейства</w:t>
      </w:r>
      <w:r w:rsidRPr="00F96FEC">
        <w:rPr>
          <w:rFonts w:ascii="Times New Roman" w:eastAsia="Times New Roman" w:hAnsi="Times New Roman"/>
          <w:bCs/>
          <w:sz w:val="28"/>
          <w:szCs w:val="28"/>
          <w:lang w:eastAsia="ru-RU"/>
        </w:rPr>
        <w:t xml:space="preserve"> по Архангельской области. Средства, выделенные на проведение выборов и референдумов, администрация муниципального образования «Приморский муниципальный район» с лицевого счета перечисляет в полном объеме на счет, открытый </w:t>
      </w:r>
      <w:r w:rsidRPr="005229E4">
        <w:rPr>
          <w:rFonts w:ascii="Times New Roman" w:eastAsia="Times New Roman" w:hAnsi="Times New Roman"/>
          <w:bCs/>
          <w:sz w:val="28"/>
          <w:szCs w:val="28"/>
          <w:lang w:eastAsia="ru-RU"/>
        </w:rPr>
        <w:t>в отделении Архангельск в г. Архангельске</w:t>
      </w:r>
      <w:r w:rsidRPr="00F96FEC">
        <w:rPr>
          <w:rFonts w:ascii="Times New Roman" w:eastAsia="Times New Roman" w:hAnsi="Times New Roman"/>
          <w:bCs/>
          <w:sz w:val="28"/>
          <w:szCs w:val="28"/>
          <w:lang w:eastAsia="ru-RU"/>
        </w:rPr>
        <w:t xml:space="preserve"> для осуществления соответствующих расходов. После проведения выборов неиспользованные целевые средства подлежат возврату в районный бюджет в установленном порядке.</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В целях обеспечения исполнения законодательства в части финансирования избирательной кампании заместителю главы местной администрации, начальнику управления по развитию местного самоуправления и социальной политике обеспечить своевременное представление в течени</w:t>
      </w:r>
      <w:r w:rsidR="00733B6D">
        <w:rPr>
          <w:rFonts w:ascii="Times New Roman" w:eastAsia="Times New Roman" w:hAnsi="Times New Roman"/>
          <w:bCs/>
          <w:sz w:val="28"/>
          <w:szCs w:val="28"/>
          <w:lang w:eastAsia="ru-RU"/>
        </w:rPr>
        <w:t>е</w:t>
      </w:r>
      <w:r w:rsidRPr="00F96FEC">
        <w:rPr>
          <w:rFonts w:ascii="Times New Roman" w:eastAsia="Times New Roman" w:hAnsi="Times New Roman"/>
          <w:bCs/>
          <w:sz w:val="28"/>
          <w:szCs w:val="28"/>
          <w:lang w:eastAsia="ru-RU"/>
        </w:rPr>
        <w:t xml:space="preserve"> года в финансовое управление информации о датах официального опубликования (публикации) решений о назначении выборов.</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lastRenderedPageBreak/>
        <w:t>1</w:t>
      </w:r>
      <w:r w:rsidR="00733B6D">
        <w:rPr>
          <w:rFonts w:ascii="Times New Roman" w:eastAsia="Times New Roman" w:hAnsi="Times New Roman"/>
          <w:bCs/>
          <w:sz w:val="28"/>
          <w:szCs w:val="28"/>
          <w:lang w:eastAsia="ru-RU"/>
        </w:rPr>
        <w:t>9</w:t>
      </w:r>
      <w:r w:rsidRPr="00F96FEC">
        <w:rPr>
          <w:rFonts w:ascii="Times New Roman" w:eastAsia="Times New Roman" w:hAnsi="Times New Roman"/>
          <w:bCs/>
          <w:sz w:val="28"/>
          <w:szCs w:val="28"/>
          <w:lang w:eastAsia="ru-RU"/>
        </w:rPr>
        <w:t>.</w:t>
      </w:r>
      <w:r w:rsidR="00733B6D">
        <w:rPr>
          <w:rFonts w:ascii="Times New Roman" w:eastAsia="Times New Roman" w:hAnsi="Times New Roman"/>
          <w:bCs/>
          <w:sz w:val="28"/>
          <w:szCs w:val="28"/>
          <w:lang w:eastAsia="ru-RU"/>
        </w:rPr>
        <w:tab/>
      </w:r>
      <w:r w:rsidRPr="00F96FEC">
        <w:rPr>
          <w:rFonts w:ascii="Times New Roman" w:eastAsia="Times New Roman" w:hAnsi="Times New Roman"/>
          <w:bCs/>
          <w:sz w:val="28"/>
          <w:szCs w:val="28"/>
          <w:lang w:eastAsia="ru-RU"/>
        </w:rPr>
        <w:t>Утвердить порядок использования зарезервированных средств, предусмотренных на погашение кредиторской задолженности и на исполнение судебных актов, предусматривающих обращение взыскания на средства бюджета, на обеспечение софинансирования отдельных мероприятий государственных, муниципальных и иных программ, в том числе на восстановление остатков и возврат в вышестоящий бюджет целевых средств в рамках проверок контрольно-надзорных органов согласно приложению № 2 к настоящему постановлению.</w:t>
      </w:r>
    </w:p>
    <w:p w:rsidR="00F96FEC" w:rsidRPr="00F96FEC" w:rsidRDefault="00733B6D"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20.</w:t>
      </w:r>
      <w:r>
        <w:rPr>
          <w:rFonts w:ascii="Times New Roman" w:eastAsia="Times New Roman" w:hAnsi="Times New Roman"/>
          <w:bCs/>
          <w:sz w:val="28"/>
          <w:szCs w:val="28"/>
          <w:lang w:eastAsia="ru-RU"/>
        </w:rPr>
        <w:tab/>
      </w:r>
      <w:r w:rsidR="00F96FEC" w:rsidRPr="00F96FEC">
        <w:rPr>
          <w:rFonts w:ascii="Times New Roman" w:eastAsia="Times New Roman" w:hAnsi="Times New Roman"/>
          <w:bCs/>
          <w:sz w:val="28"/>
          <w:szCs w:val="28"/>
          <w:lang w:eastAsia="ru-RU"/>
        </w:rPr>
        <w:t>Утвердить порядок использования зарезервированных средств, предусмотренных на дорожную деятельность согласно приложению № 3 к настоящему постановлению.</w:t>
      </w:r>
    </w:p>
    <w:p w:rsidR="00F96FEC" w:rsidRPr="00F96FEC" w:rsidRDefault="00733B6D"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w:t>
      </w:r>
      <w:r w:rsidR="00F96FEC" w:rsidRPr="00F96FEC">
        <w:rPr>
          <w:rFonts w:ascii="Times New Roman" w:eastAsia="Times New Roman" w:hAnsi="Times New Roman"/>
          <w:bCs/>
          <w:sz w:val="28"/>
          <w:szCs w:val="28"/>
          <w:lang w:eastAsia="ru-RU"/>
        </w:rPr>
        <w:t>1.</w:t>
      </w:r>
      <w:r>
        <w:rPr>
          <w:rFonts w:ascii="Times New Roman" w:eastAsia="Times New Roman" w:hAnsi="Times New Roman"/>
          <w:bCs/>
          <w:sz w:val="28"/>
          <w:szCs w:val="28"/>
          <w:lang w:eastAsia="ru-RU"/>
        </w:rPr>
        <w:tab/>
      </w:r>
      <w:r w:rsidR="00F96FEC" w:rsidRPr="00F96FEC">
        <w:rPr>
          <w:rFonts w:ascii="Times New Roman" w:eastAsia="Times New Roman" w:hAnsi="Times New Roman"/>
          <w:bCs/>
          <w:sz w:val="28"/>
          <w:szCs w:val="28"/>
          <w:lang w:eastAsia="ru-RU"/>
        </w:rPr>
        <w:t xml:space="preserve">Установить, что экономия по результатам осуществления муниципальными заказчиками закупок товаров (работ, услуг) для муниципальных нужд конкурентными способами определения поставщиков (подрядчиков, исполнителей) (за исключением запроса котировок и запроса предложений) подлежит консолидации в районном бюджете в соответствии с </w:t>
      </w:r>
      <w:r>
        <w:rPr>
          <w:rFonts w:ascii="Times New Roman" w:eastAsia="Times New Roman" w:hAnsi="Times New Roman"/>
          <w:bCs/>
          <w:sz w:val="28"/>
          <w:szCs w:val="28"/>
          <w:lang w:eastAsia="ru-RU"/>
        </w:rPr>
        <w:t>порядком, утвержде</w:t>
      </w:r>
      <w:r w:rsidR="00F96FEC" w:rsidRPr="00F96FEC">
        <w:rPr>
          <w:rFonts w:ascii="Times New Roman" w:eastAsia="Times New Roman" w:hAnsi="Times New Roman"/>
          <w:bCs/>
          <w:sz w:val="28"/>
          <w:szCs w:val="28"/>
          <w:lang w:eastAsia="ru-RU"/>
        </w:rPr>
        <w:t>нным постановлением администрации муниципального образования «Приморский муниципальный район» от</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28</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декабря</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2017</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года №</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954</w:t>
      </w:r>
      <w:r>
        <w:rPr>
          <w:rFonts w:ascii="Times New Roman" w:eastAsia="Times New Roman" w:hAnsi="Times New Roman"/>
          <w:bCs/>
          <w:sz w:val="28"/>
          <w:szCs w:val="28"/>
          <w:lang w:eastAsia="ru-RU"/>
        </w:rPr>
        <w:t>.</w:t>
      </w:r>
    </w:p>
    <w:p w:rsidR="00F96FEC" w:rsidRPr="00F96FEC" w:rsidRDefault="00733B6D"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22</w:t>
      </w:r>
      <w:r w:rsidR="00F96FEC" w:rsidRPr="00F96FEC">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ab/>
      </w:r>
      <w:r w:rsidR="00F96FEC" w:rsidRPr="00F96FEC">
        <w:rPr>
          <w:rFonts w:ascii="Times New Roman" w:eastAsia="Times New Roman" w:hAnsi="Times New Roman"/>
          <w:bCs/>
          <w:sz w:val="28"/>
          <w:szCs w:val="28"/>
          <w:lang w:eastAsia="ru-RU"/>
        </w:rPr>
        <w:t>Отделу контрольно-ревизионной работы администрации муниципального образования «Приморский муниципальный район» обеспечить качественное осуществление контрольной деятельности за обеспечением правомерного, целевого и эффективного использования средств районного бюджета.</w:t>
      </w:r>
    </w:p>
    <w:p w:rsidR="00F96FEC" w:rsidRPr="00F96FEC" w:rsidRDefault="00733B6D" w:rsidP="00F96FEC">
      <w:pPr>
        <w:tabs>
          <w:tab w:val="left" w:pos="1134"/>
        </w:tabs>
        <w:spacing w:after="0"/>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23</w:t>
      </w:r>
      <w:r w:rsidR="00F96FEC" w:rsidRPr="00F96FEC">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ab/>
      </w:r>
      <w:r w:rsidR="00F96FEC" w:rsidRPr="00F96FEC">
        <w:rPr>
          <w:rFonts w:ascii="Times New Roman" w:eastAsia="Times New Roman" w:hAnsi="Times New Roman"/>
          <w:bCs/>
          <w:sz w:val="28"/>
          <w:szCs w:val="28"/>
          <w:lang w:eastAsia="ru-RU"/>
        </w:rPr>
        <w:t>Установить, что операции со сложившимися на 1</w:t>
      </w:r>
      <w:r>
        <w:rPr>
          <w:rFonts w:ascii="Times New Roman" w:eastAsia="Times New Roman" w:hAnsi="Times New Roman"/>
          <w:bCs/>
          <w:sz w:val="28"/>
          <w:szCs w:val="28"/>
          <w:lang w:eastAsia="ru-RU"/>
        </w:rPr>
        <w:t> января </w:t>
      </w:r>
      <w:r w:rsidR="00F96FEC" w:rsidRPr="00F96FEC">
        <w:rPr>
          <w:rFonts w:ascii="Times New Roman" w:eastAsia="Times New Roman" w:hAnsi="Times New Roman"/>
          <w:bCs/>
          <w:sz w:val="28"/>
          <w:szCs w:val="28"/>
          <w:lang w:eastAsia="ru-RU"/>
        </w:rPr>
        <w:t>2020</w:t>
      </w:r>
      <w:r>
        <w:rPr>
          <w:rFonts w:ascii="Times New Roman" w:eastAsia="Times New Roman" w:hAnsi="Times New Roman"/>
          <w:bCs/>
          <w:sz w:val="28"/>
          <w:szCs w:val="28"/>
          <w:lang w:eastAsia="ru-RU"/>
        </w:rPr>
        <w:t> </w:t>
      </w:r>
      <w:r w:rsidR="00F96FEC" w:rsidRPr="00F96FEC">
        <w:rPr>
          <w:rFonts w:ascii="Times New Roman" w:eastAsia="Times New Roman" w:hAnsi="Times New Roman"/>
          <w:bCs/>
          <w:sz w:val="28"/>
          <w:szCs w:val="28"/>
          <w:lang w:eastAsia="ru-RU"/>
        </w:rPr>
        <w:t xml:space="preserve">года остатками целевых межбюджетных трансфертов из федерального, областного бюджетов, бюджетов поселений на счетах местных бюджетов, осуществляются в установленном законодательством порядке. </w:t>
      </w:r>
    </w:p>
    <w:p w:rsidR="00F96FEC" w:rsidRPr="00F96FEC"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Установить, что главные администраторы доходов районного бюджета (главные администраторы источников финансирования дефицита бюджета):</w:t>
      </w:r>
    </w:p>
    <w:p w:rsidR="00733B6D" w:rsidRDefault="00F96FEC" w:rsidP="00733B6D">
      <w:pPr>
        <w:tabs>
          <w:tab w:val="left" w:pos="993"/>
        </w:tabs>
        <w:spacing w:after="0"/>
        <w:ind w:firstLine="720"/>
        <w:jc w:val="both"/>
        <w:rPr>
          <w:rFonts w:ascii="Times New Roman" w:eastAsia="Times New Roman" w:hAnsi="Times New Roman"/>
          <w:bCs/>
          <w:sz w:val="28"/>
          <w:szCs w:val="28"/>
          <w:lang w:eastAsia="ru-RU"/>
        </w:rPr>
      </w:pPr>
      <w:proofErr w:type="gramStart"/>
      <w:r w:rsidRPr="00F96FEC">
        <w:rPr>
          <w:rFonts w:ascii="Times New Roman" w:eastAsia="Times New Roman" w:hAnsi="Times New Roman"/>
          <w:bCs/>
          <w:sz w:val="28"/>
          <w:szCs w:val="28"/>
          <w:lang w:eastAsia="ru-RU"/>
        </w:rPr>
        <w:t>направляют в доход областного бюджета не использованные на 1</w:t>
      </w:r>
      <w:r w:rsidR="00733B6D">
        <w:rPr>
          <w:rFonts w:ascii="Times New Roman" w:eastAsia="Times New Roman" w:hAnsi="Times New Roman"/>
          <w:bCs/>
          <w:sz w:val="28"/>
          <w:szCs w:val="28"/>
          <w:lang w:eastAsia="ru-RU"/>
        </w:rPr>
        <w:t> января </w:t>
      </w:r>
      <w:r w:rsidRPr="00F96FEC">
        <w:rPr>
          <w:rFonts w:ascii="Times New Roman" w:eastAsia="Times New Roman" w:hAnsi="Times New Roman"/>
          <w:bCs/>
          <w:sz w:val="28"/>
          <w:szCs w:val="28"/>
          <w:lang w:eastAsia="ru-RU"/>
        </w:rPr>
        <w:t>2020</w:t>
      </w:r>
      <w:r w:rsidR="00733B6D">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года на счете районного бюджета остатки субвенций, субсидий и иных межбюджетных трансфертов, имеющих целевое назначение, предоставленных за счет средств областного бюджета, и поступившие в районный бюджет доходы от возврата указанных остатков из бюджетов поселений, а в случае их возврата из областного бюджета для использования на те же цели, – направляют</w:t>
      </w:r>
      <w:proofErr w:type="gramEnd"/>
      <w:r w:rsidRPr="00F96FEC">
        <w:rPr>
          <w:rFonts w:ascii="Times New Roman" w:eastAsia="Times New Roman" w:hAnsi="Times New Roman"/>
          <w:bCs/>
          <w:sz w:val="28"/>
          <w:szCs w:val="28"/>
          <w:lang w:eastAsia="ru-RU"/>
        </w:rPr>
        <w:t xml:space="preserve"> указанные средства </w:t>
      </w:r>
      <w:proofErr w:type="gramStart"/>
      <w:r w:rsidRPr="00F96FEC">
        <w:rPr>
          <w:rFonts w:ascii="Times New Roman" w:eastAsia="Times New Roman" w:hAnsi="Times New Roman"/>
          <w:bCs/>
          <w:sz w:val="28"/>
          <w:szCs w:val="28"/>
          <w:lang w:eastAsia="ru-RU"/>
        </w:rPr>
        <w:t>на те</w:t>
      </w:r>
      <w:proofErr w:type="gramEnd"/>
      <w:r w:rsidRPr="00F96FEC">
        <w:rPr>
          <w:rFonts w:ascii="Times New Roman" w:eastAsia="Times New Roman" w:hAnsi="Times New Roman"/>
          <w:bCs/>
          <w:sz w:val="28"/>
          <w:szCs w:val="28"/>
          <w:lang w:eastAsia="ru-RU"/>
        </w:rPr>
        <w:t xml:space="preserve"> же цели;</w:t>
      </w:r>
    </w:p>
    <w:p w:rsidR="00733B6D" w:rsidRDefault="00F96FEC" w:rsidP="00733B6D">
      <w:pPr>
        <w:tabs>
          <w:tab w:val="left" w:pos="993"/>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 xml:space="preserve">направляют в бюджеты поселений на те же </w:t>
      </w:r>
      <w:proofErr w:type="gramStart"/>
      <w:r w:rsidRPr="00F96FEC">
        <w:rPr>
          <w:rFonts w:ascii="Times New Roman" w:eastAsia="Times New Roman" w:hAnsi="Times New Roman"/>
          <w:bCs/>
          <w:sz w:val="28"/>
          <w:szCs w:val="28"/>
          <w:lang w:eastAsia="ru-RU"/>
        </w:rPr>
        <w:t>цели</w:t>
      </w:r>
      <w:proofErr w:type="gramEnd"/>
      <w:r w:rsidRPr="00F96FEC">
        <w:rPr>
          <w:rFonts w:ascii="Times New Roman" w:eastAsia="Times New Roman" w:hAnsi="Times New Roman"/>
          <w:bCs/>
          <w:sz w:val="28"/>
          <w:szCs w:val="28"/>
          <w:lang w:eastAsia="ru-RU"/>
        </w:rPr>
        <w:t xml:space="preserve"> поступившие в районный бюджет неиспользованные на 1</w:t>
      </w:r>
      <w:r w:rsidR="00733B6D">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января</w:t>
      </w:r>
      <w:r w:rsidR="00733B6D">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2020</w:t>
      </w:r>
      <w:r w:rsidR="00733B6D">
        <w:rPr>
          <w:rFonts w:ascii="Times New Roman" w:eastAsia="Times New Roman" w:hAnsi="Times New Roman"/>
          <w:bCs/>
          <w:sz w:val="28"/>
          <w:szCs w:val="28"/>
          <w:lang w:eastAsia="ru-RU"/>
        </w:rPr>
        <w:t> </w:t>
      </w:r>
      <w:r w:rsidRPr="00F96FEC">
        <w:rPr>
          <w:rFonts w:ascii="Times New Roman" w:eastAsia="Times New Roman" w:hAnsi="Times New Roman"/>
          <w:bCs/>
          <w:sz w:val="28"/>
          <w:szCs w:val="28"/>
          <w:lang w:eastAsia="ru-RU"/>
        </w:rPr>
        <w:t xml:space="preserve">года на счетах </w:t>
      </w:r>
      <w:r w:rsidRPr="00F96FEC">
        <w:rPr>
          <w:rFonts w:ascii="Times New Roman" w:eastAsia="Times New Roman" w:hAnsi="Times New Roman"/>
          <w:bCs/>
          <w:sz w:val="28"/>
          <w:szCs w:val="28"/>
          <w:lang w:eastAsia="ru-RU"/>
        </w:rPr>
        <w:lastRenderedPageBreak/>
        <w:t>бюджетов поселений остатки субвенций, субсидий и иных межбюджетных трансфертов, имеющих целевое назначение, предоставленных за счет средств районного бюджета, при установлении наличия потребности в них в соответствии с решениями главных администраторов доходов районного бюджета по соответствующему коду доходов, установленному бюджетной классификацией Российской Федерации;</w:t>
      </w:r>
    </w:p>
    <w:p w:rsidR="00F96FEC" w:rsidRPr="00F96FEC" w:rsidRDefault="00F96FEC" w:rsidP="00733B6D">
      <w:pPr>
        <w:tabs>
          <w:tab w:val="left" w:pos="993"/>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корректируют план по доходам районного бюджета по возвратам в областной бюджет и от возврата в районный бюджет бюджетами бюджетной системы Российской Федерации и организациями остатков субсидий, субвенций, иных межбюджетных трансфертов, имеющих целевое назначение, прошлых лет, в случае отклонения от объемов, утвержденных решением о бюджете, с одновременным изменением плана по источникам финансирования дефицита бюджета.</w:t>
      </w:r>
    </w:p>
    <w:p w:rsidR="00B353BF" w:rsidRDefault="00F96FEC" w:rsidP="00F96FEC">
      <w:pPr>
        <w:tabs>
          <w:tab w:val="left" w:pos="1134"/>
        </w:tabs>
        <w:spacing w:after="0"/>
        <w:ind w:firstLine="720"/>
        <w:jc w:val="both"/>
        <w:rPr>
          <w:rFonts w:ascii="Times New Roman" w:eastAsia="Times New Roman" w:hAnsi="Times New Roman"/>
          <w:bCs/>
          <w:sz w:val="28"/>
          <w:szCs w:val="28"/>
          <w:lang w:eastAsia="ru-RU"/>
        </w:rPr>
      </w:pPr>
      <w:r w:rsidRPr="00F96FEC">
        <w:rPr>
          <w:rFonts w:ascii="Times New Roman" w:eastAsia="Times New Roman" w:hAnsi="Times New Roman"/>
          <w:bCs/>
          <w:sz w:val="28"/>
          <w:szCs w:val="28"/>
          <w:lang w:eastAsia="ru-RU"/>
        </w:rPr>
        <w:t>На суммы неиспользованных остатков межбюджетных трансфертов в форме субсидий, субвенций и иных межбюджетных трансфертов, имеющих целевое назначение, подлежащих возврату в бюджеты другого уровня, финансовое управление вносит соответствующие изменения в кассовый план исполнения районного бюджета текущего финансового года.</w:t>
      </w:r>
    </w:p>
    <w:p w:rsidR="00817092" w:rsidRPr="00205D8D" w:rsidRDefault="00F966F3" w:rsidP="00E44211">
      <w:pPr>
        <w:tabs>
          <w:tab w:val="left" w:pos="1134"/>
        </w:tabs>
        <w:spacing w:after="0"/>
        <w:ind w:firstLine="720"/>
        <w:jc w:val="both"/>
        <w:rPr>
          <w:rFonts w:ascii="Times New Roman" w:eastAsia="Times New Roman" w:hAnsi="Times New Roman"/>
          <w:sz w:val="28"/>
          <w:szCs w:val="28"/>
          <w:lang w:eastAsia="ru-RU"/>
        </w:rPr>
      </w:pPr>
      <w:r w:rsidRPr="00205D8D">
        <w:rPr>
          <w:rFonts w:ascii="Times New Roman" w:eastAsia="Times New Roman" w:hAnsi="Times New Roman"/>
          <w:sz w:val="28"/>
          <w:szCs w:val="28"/>
          <w:lang w:eastAsia="ru-RU"/>
        </w:rPr>
        <w:t>2</w:t>
      </w:r>
      <w:r w:rsidR="00205D8D" w:rsidRPr="00205D8D">
        <w:rPr>
          <w:rFonts w:ascii="Times New Roman" w:eastAsia="Times New Roman" w:hAnsi="Times New Roman"/>
          <w:sz w:val="28"/>
          <w:szCs w:val="28"/>
          <w:lang w:eastAsia="ru-RU"/>
        </w:rPr>
        <w:t>4</w:t>
      </w:r>
      <w:r w:rsidRPr="00205D8D">
        <w:rPr>
          <w:rFonts w:ascii="Times New Roman" w:eastAsia="Times New Roman" w:hAnsi="Times New Roman"/>
          <w:sz w:val="28"/>
          <w:szCs w:val="28"/>
          <w:lang w:eastAsia="ru-RU"/>
        </w:rPr>
        <w:t>.</w:t>
      </w:r>
      <w:r w:rsidRPr="00205D8D">
        <w:rPr>
          <w:rFonts w:ascii="Times New Roman" w:eastAsia="Times New Roman" w:hAnsi="Times New Roman"/>
          <w:sz w:val="28"/>
          <w:szCs w:val="28"/>
          <w:lang w:eastAsia="ru-RU"/>
        </w:rPr>
        <w:tab/>
      </w:r>
      <w:r w:rsidR="004855FE" w:rsidRPr="00205D8D">
        <w:rPr>
          <w:rFonts w:ascii="Times New Roman" w:eastAsia="Times New Roman" w:hAnsi="Times New Roman"/>
          <w:sz w:val="28"/>
          <w:szCs w:val="28"/>
          <w:lang w:eastAsia="ru-RU"/>
        </w:rPr>
        <w:t xml:space="preserve">Настоящее постановление вступает в силу </w:t>
      </w:r>
      <w:r w:rsidR="00E72B12">
        <w:rPr>
          <w:rFonts w:ascii="Times New Roman" w:eastAsia="Times New Roman" w:hAnsi="Times New Roman"/>
          <w:sz w:val="28"/>
          <w:szCs w:val="28"/>
          <w:lang w:eastAsia="ru-RU"/>
        </w:rPr>
        <w:t>со дня его</w:t>
      </w:r>
      <w:r w:rsidR="004855FE" w:rsidRPr="00205D8D">
        <w:rPr>
          <w:rFonts w:ascii="Times New Roman" w:eastAsia="Times New Roman" w:hAnsi="Times New Roman"/>
          <w:sz w:val="28"/>
          <w:szCs w:val="28"/>
          <w:lang w:eastAsia="ru-RU"/>
        </w:rPr>
        <w:t xml:space="preserve"> подписания</w:t>
      </w:r>
      <w:r w:rsidR="00011608" w:rsidRPr="00205D8D">
        <w:rPr>
          <w:rFonts w:ascii="Times New Roman" w:eastAsia="Times New Roman" w:hAnsi="Times New Roman"/>
          <w:sz w:val="28"/>
          <w:szCs w:val="28"/>
          <w:lang w:eastAsia="ru-RU"/>
        </w:rPr>
        <w:t xml:space="preserve">. </w:t>
      </w:r>
    </w:p>
    <w:p w:rsidR="00F966F3" w:rsidRDefault="00F966F3" w:rsidP="00F92659">
      <w:pPr>
        <w:tabs>
          <w:tab w:val="left" w:pos="1080"/>
        </w:tabs>
        <w:spacing w:after="0" w:line="240" w:lineRule="auto"/>
        <w:ind w:right="27"/>
        <w:jc w:val="both"/>
        <w:rPr>
          <w:rFonts w:ascii="Times New Roman" w:eastAsia="Times New Roman" w:hAnsi="Times New Roman"/>
          <w:bCs/>
          <w:sz w:val="28"/>
          <w:szCs w:val="28"/>
          <w:lang w:eastAsia="ru-RU"/>
        </w:rPr>
      </w:pPr>
    </w:p>
    <w:p w:rsidR="00F92659" w:rsidRDefault="00F92659" w:rsidP="00F92659">
      <w:pPr>
        <w:tabs>
          <w:tab w:val="left" w:pos="1080"/>
        </w:tabs>
        <w:spacing w:after="0" w:line="240" w:lineRule="auto"/>
        <w:ind w:right="27"/>
        <w:jc w:val="both"/>
        <w:rPr>
          <w:rFonts w:ascii="Times New Roman" w:eastAsia="Times New Roman" w:hAnsi="Times New Roman"/>
          <w:bCs/>
          <w:sz w:val="28"/>
          <w:szCs w:val="28"/>
          <w:lang w:eastAsia="ru-RU"/>
        </w:rPr>
      </w:pPr>
    </w:p>
    <w:p w:rsidR="00F92659" w:rsidRPr="00F966F3" w:rsidRDefault="00F92659" w:rsidP="00F92659">
      <w:pPr>
        <w:tabs>
          <w:tab w:val="left" w:pos="1080"/>
        </w:tabs>
        <w:spacing w:after="0" w:line="240" w:lineRule="auto"/>
        <w:ind w:right="27"/>
        <w:jc w:val="both"/>
        <w:rPr>
          <w:rFonts w:ascii="Times New Roman" w:eastAsia="Times New Roman" w:hAnsi="Times New Roman"/>
          <w:bCs/>
          <w:sz w:val="28"/>
          <w:szCs w:val="28"/>
          <w:lang w:eastAsia="ru-RU"/>
        </w:rPr>
      </w:pPr>
    </w:p>
    <w:p w:rsidR="001558B4" w:rsidRDefault="00275DE9" w:rsidP="00F966F3">
      <w:pPr>
        <w:spacing w:after="0" w:line="360" w:lineRule="exact"/>
        <w:ind w:right="2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 муниципального образования</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В.А. Рудкина</w:t>
      </w:r>
    </w:p>
    <w:p w:rsidR="00275DE9" w:rsidRDefault="00275DE9" w:rsidP="00F966F3">
      <w:pPr>
        <w:spacing w:after="0" w:line="360" w:lineRule="exact"/>
        <w:ind w:right="28"/>
        <w:jc w:val="both"/>
        <w:rPr>
          <w:rFonts w:ascii="Times New Roman" w:eastAsia="Times New Roman" w:hAnsi="Times New Roman"/>
          <w:sz w:val="28"/>
          <w:szCs w:val="28"/>
          <w:lang w:eastAsia="ru-RU"/>
        </w:rPr>
      </w:pPr>
    </w:p>
    <w:p w:rsidR="008072A9" w:rsidRDefault="008072A9" w:rsidP="00F966F3">
      <w:pPr>
        <w:spacing w:after="0" w:line="360" w:lineRule="exact"/>
        <w:ind w:right="28"/>
        <w:jc w:val="both"/>
        <w:rPr>
          <w:rFonts w:ascii="Times New Roman" w:eastAsia="Times New Roman" w:hAnsi="Times New Roman"/>
          <w:sz w:val="28"/>
          <w:szCs w:val="28"/>
          <w:lang w:eastAsia="ru-RU"/>
        </w:rPr>
        <w:sectPr w:rsidR="008072A9" w:rsidSect="00E44211">
          <w:headerReference w:type="default" r:id="rId8"/>
          <w:pgSz w:w="11906" w:h="16838"/>
          <w:pgMar w:top="1134" w:right="851" w:bottom="1134" w:left="1701" w:header="709" w:footer="709" w:gutter="0"/>
          <w:pgNumType w:start="1"/>
          <w:cols w:space="708"/>
          <w:titlePg/>
          <w:docGrid w:linePitch="360"/>
        </w:sectPr>
      </w:pPr>
    </w:p>
    <w:p w:rsidR="00CA6EE0" w:rsidRPr="00CA6EE0" w:rsidRDefault="00036391" w:rsidP="00FC3FAE">
      <w:pPr>
        <w:spacing w:after="0" w:line="240" w:lineRule="auto"/>
        <w:ind w:left="4678" w:right="28"/>
        <w:jc w:val="center"/>
        <w:rPr>
          <w:rFonts w:ascii="Times New Roman" w:eastAsia="Times New Roman" w:hAnsi="Times New Roman"/>
          <w:caps/>
          <w:sz w:val="28"/>
          <w:szCs w:val="28"/>
          <w:lang w:eastAsia="ru-RU"/>
        </w:rPr>
      </w:pPr>
      <w:r>
        <w:rPr>
          <w:rFonts w:ascii="Times New Roman" w:eastAsia="Times New Roman" w:hAnsi="Times New Roman"/>
          <w:caps/>
          <w:sz w:val="28"/>
          <w:szCs w:val="28"/>
          <w:lang w:eastAsia="ru-RU"/>
        </w:rPr>
        <w:lastRenderedPageBreak/>
        <w:t>приложение № 1</w:t>
      </w:r>
    </w:p>
    <w:p w:rsidR="00CA6EE0" w:rsidRDefault="00036391" w:rsidP="00FC3FAE">
      <w:pPr>
        <w:spacing w:after="0" w:line="240" w:lineRule="auto"/>
        <w:ind w:left="4678" w:right="2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w:t>
      </w:r>
      <w:r w:rsidR="00CA6EE0">
        <w:rPr>
          <w:rFonts w:ascii="Times New Roman" w:eastAsia="Times New Roman" w:hAnsi="Times New Roman"/>
          <w:sz w:val="28"/>
          <w:szCs w:val="28"/>
          <w:lang w:eastAsia="ru-RU"/>
        </w:rPr>
        <w:t>постановлени</w:t>
      </w:r>
      <w:r>
        <w:rPr>
          <w:rFonts w:ascii="Times New Roman" w:eastAsia="Times New Roman" w:hAnsi="Times New Roman"/>
          <w:sz w:val="28"/>
          <w:szCs w:val="28"/>
          <w:lang w:eastAsia="ru-RU"/>
        </w:rPr>
        <w:t>ю</w:t>
      </w:r>
      <w:r w:rsidR="00CA6EE0">
        <w:rPr>
          <w:rFonts w:ascii="Times New Roman" w:eastAsia="Times New Roman" w:hAnsi="Times New Roman"/>
          <w:sz w:val="28"/>
          <w:szCs w:val="28"/>
          <w:lang w:eastAsia="ru-RU"/>
        </w:rPr>
        <w:t xml:space="preserve"> администрации муниципального образования «Приморский муниципальный район» </w:t>
      </w:r>
      <w:r w:rsidR="00CA6EE0" w:rsidRPr="001F1561">
        <w:rPr>
          <w:rFonts w:ascii="Times New Roman" w:eastAsia="Times New Roman" w:hAnsi="Times New Roman"/>
          <w:sz w:val="28"/>
          <w:szCs w:val="28"/>
          <w:lang w:eastAsia="ru-RU"/>
        </w:rPr>
        <w:t xml:space="preserve">от </w:t>
      </w:r>
      <w:r w:rsidR="001604F6">
        <w:rPr>
          <w:rFonts w:ascii="Times New Roman" w:eastAsia="Times New Roman" w:hAnsi="Times New Roman"/>
          <w:sz w:val="28"/>
          <w:szCs w:val="28"/>
          <w:lang w:eastAsia="ru-RU"/>
        </w:rPr>
        <w:t>__</w:t>
      </w:r>
      <w:r w:rsidR="00D67598">
        <w:rPr>
          <w:rFonts w:ascii="Times New Roman" w:eastAsia="Times New Roman" w:hAnsi="Times New Roman"/>
          <w:sz w:val="28"/>
          <w:szCs w:val="28"/>
          <w:lang w:eastAsia="ru-RU"/>
        </w:rPr>
        <w:t xml:space="preserve"> </w:t>
      </w:r>
      <w:r w:rsidRPr="001F1561">
        <w:rPr>
          <w:rFonts w:ascii="Times New Roman" w:eastAsia="Times New Roman" w:hAnsi="Times New Roman"/>
          <w:sz w:val="28"/>
          <w:szCs w:val="28"/>
          <w:lang w:eastAsia="ru-RU"/>
        </w:rPr>
        <w:t>января</w:t>
      </w:r>
      <w:r w:rsidR="00CA6EE0" w:rsidRPr="001F1561">
        <w:rPr>
          <w:rFonts w:ascii="Times New Roman" w:eastAsia="Times New Roman" w:hAnsi="Times New Roman"/>
          <w:sz w:val="28"/>
          <w:szCs w:val="28"/>
          <w:lang w:eastAsia="ru-RU"/>
        </w:rPr>
        <w:t xml:space="preserve"> 20</w:t>
      </w:r>
      <w:r w:rsidRPr="001F1561">
        <w:rPr>
          <w:rFonts w:ascii="Times New Roman" w:eastAsia="Times New Roman" w:hAnsi="Times New Roman"/>
          <w:sz w:val="28"/>
          <w:szCs w:val="28"/>
          <w:lang w:eastAsia="ru-RU"/>
        </w:rPr>
        <w:t>20</w:t>
      </w:r>
      <w:r w:rsidR="00CA6EE0" w:rsidRPr="001F1561">
        <w:rPr>
          <w:rFonts w:ascii="Times New Roman" w:eastAsia="Times New Roman" w:hAnsi="Times New Roman"/>
          <w:sz w:val="28"/>
          <w:szCs w:val="28"/>
          <w:lang w:eastAsia="ru-RU"/>
        </w:rPr>
        <w:t xml:space="preserve"> года № </w:t>
      </w:r>
      <w:r w:rsidR="001604F6">
        <w:rPr>
          <w:rFonts w:ascii="Times New Roman" w:eastAsia="Times New Roman" w:hAnsi="Times New Roman"/>
          <w:sz w:val="28"/>
          <w:szCs w:val="28"/>
          <w:lang w:eastAsia="ru-RU"/>
        </w:rPr>
        <w:t>___</w:t>
      </w:r>
    </w:p>
    <w:p w:rsidR="00CA6EE0" w:rsidRDefault="00CA6EE0" w:rsidP="00F966F3">
      <w:pPr>
        <w:spacing w:after="0" w:line="360" w:lineRule="exact"/>
        <w:ind w:right="28"/>
        <w:jc w:val="both"/>
        <w:rPr>
          <w:rFonts w:ascii="Times New Roman" w:eastAsia="Times New Roman" w:hAnsi="Times New Roman"/>
          <w:sz w:val="28"/>
          <w:szCs w:val="28"/>
          <w:lang w:eastAsia="ru-RU"/>
        </w:rPr>
      </w:pPr>
    </w:p>
    <w:p w:rsidR="00CA6EE0" w:rsidRPr="00CA6EE0" w:rsidRDefault="00036391" w:rsidP="00E943B7">
      <w:pPr>
        <w:spacing w:after="0" w:line="240" w:lineRule="auto"/>
        <w:ind w:right="28"/>
        <w:jc w:val="center"/>
        <w:rPr>
          <w:rFonts w:ascii="Times New Roman" w:eastAsia="Times New Roman" w:hAnsi="Times New Roman"/>
          <w:b/>
          <w:sz w:val="28"/>
          <w:szCs w:val="28"/>
          <w:lang w:eastAsia="ru-RU"/>
        </w:rPr>
      </w:pPr>
      <w:r w:rsidRPr="00036391">
        <w:rPr>
          <w:rFonts w:ascii="Times New Roman" w:eastAsia="Times New Roman" w:hAnsi="Times New Roman"/>
          <w:b/>
          <w:sz w:val="28"/>
          <w:szCs w:val="28"/>
          <w:lang w:eastAsia="ru-RU"/>
        </w:rPr>
        <w:t>Перечень уполномоченных организаций по расходованию</w:t>
      </w:r>
      <w:r>
        <w:rPr>
          <w:rFonts w:ascii="Times New Roman" w:eastAsia="Times New Roman" w:hAnsi="Times New Roman"/>
          <w:b/>
          <w:sz w:val="28"/>
          <w:szCs w:val="28"/>
          <w:lang w:eastAsia="ru-RU"/>
        </w:rPr>
        <w:t xml:space="preserve"> </w:t>
      </w:r>
      <w:r w:rsidRPr="00036391">
        <w:rPr>
          <w:rFonts w:ascii="Times New Roman" w:eastAsia="Times New Roman" w:hAnsi="Times New Roman"/>
          <w:b/>
          <w:sz w:val="28"/>
          <w:szCs w:val="28"/>
          <w:lang w:eastAsia="ru-RU"/>
        </w:rPr>
        <w:t>межбюджетных трансфертов, составлению и предоставлению отчетности о целевом использовании межбюджетных трансфертов, поступающих в районный бюджет из других уровней бюджетной системы Российской Федерации</w:t>
      </w:r>
    </w:p>
    <w:p w:rsidR="00CA6EE0" w:rsidRDefault="00CA6EE0" w:rsidP="00F966F3">
      <w:pPr>
        <w:spacing w:after="0" w:line="360" w:lineRule="exact"/>
        <w:ind w:right="28"/>
        <w:jc w:val="both"/>
        <w:rPr>
          <w:rFonts w:ascii="Times New Roman" w:eastAsia="Times New Roman" w:hAnsi="Times New Roman"/>
          <w:sz w:val="28"/>
          <w:szCs w:val="28"/>
          <w:lang w:eastAsia="ru-RU"/>
        </w:rPr>
      </w:pPr>
    </w:p>
    <w:tbl>
      <w:tblPr>
        <w:tblStyle w:val="ae"/>
        <w:tblW w:w="9464" w:type="dxa"/>
        <w:tblLook w:val="04A0" w:firstRow="1" w:lastRow="0" w:firstColumn="1" w:lastColumn="0" w:noHBand="0" w:noVBand="1"/>
      </w:tblPr>
      <w:tblGrid>
        <w:gridCol w:w="2470"/>
        <w:gridCol w:w="6994"/>
      </w:tblGrid>
      <w:tr w:rsidR="00036391" w:rsidRPr="00D32A23" w:rsidTr="00FC3FAE">
        <w:trPr>
          <w:cantSplit/>
          <w:tblHeader/>
        </w:trPr>
        <w:tc>
          <w:tcPr>
            <w:tcW w:w="2470" w:type="dxa"/>
            <w:tcBorders>
              <w:bottom w:val="double" w:sz="4" w:space="0" w:color="auto"/>
            </w:tcBorders>
            <w:vAlign w:val="center"/>
          </w:tcPr>
          <w:p w:rsidR="00036391" w:rsidRPr="00D32A23" w:rsidRDefault="00D32A23" w:rsidP="00D32A23">
            <w:pPr>
              <w:spacing w:after="0" w:line="240" w:lineRule="auto"/>
              <w:ind w:right="28"/>
              <w:jc w:val="center"/>
              <w:rPr>
                <w:rFonts w:ascii="Times New Roman" w:eastAsia="Times New Roman" w:hAnsi="Times New Roman"/>
                <w:b/>
                <w:sz w:val="24"/>
                <w:szCs w:val="24"/>
                <w:lang w:eastAsia="ru-RU"/>
              </w:rPr>
            </w:pPr>
            <w:r w:rsidRPr="00D32A23">
              <w:rPr>
                <w:rFonts w:ascii="Times New Roman" w:eastAsia="Times New Roman" w:hAnsi="Times New Roman"/>
                <w:b/>
                <w:sz w:val="24"/>
                <w:szCs w:val="24"/>
                <w:lang w:eastAsia="ru-RU"/>
              </w:rPr>
              <w:t>Наименование уполномоченной организации</w:t>
            </w:r>
          </w:p>
        </w:tc>
        <w:tc>
          <w:tcPr>
            <w:tcW w:w="6994" w:type="dxa"/>
            <w:tcBorders>
              <w:bottom w:val="double" w:sz="4" w:space="0" w:color="auto"/>
            </w:tcBorders>
            <w:vAlign w:val="center"/>
          </w:tcPr>
          <w:p w:rsidR="00036391" w:rsidRPr="00D32A23" w:rsidRDefault="00D32A23" w:rsidP="00D32A23">
            <w:pPr>
              <w:spacing w:after="0" w:line="240" w:lineRule="auto"/>
              <w:ind w:right="28"/>
              <w:jc w:val="center"/>
              <w:rPr>
                <w:rFonts w:ascii="Times New Roman" w:eastAsia="Times New Roman" w:hAnsi="Times New Roman"/>
                <w:b/>
                <w:sz w:val="24"/>
                <w:szCs w:val="24"/>
                <w:lang w:eastAsia="ru-RU"/>
              </w:rPr>
            </w:pPr>
            <w:r w:rsidRPr="00D32A23">
              <w:rPr>
                <w:rFonts w:ascii="Times New Roman" w:eastAsia="Times New Roman" w:hAnsi="Times New Roman"/>
                <w:b/>
                <w:sz w:val="24"/>
                <w:szCs w:val="24"/>
                <w:lang w:eastAsia="ru-RU"/>
              </w:rPr>
              <w:t>Наименование межбюджетного трансферта</w:t>
            </w:r>
          </w:p>
        </w:tc>
      </w:tr>
      <w:tr w:rsidR="00D32A23" w:rsidRPr="00036391" w:rsidTr="00E50E13">
        <w:trPr>
          <w:cantSplit/>
        </w:trPr>
        <w:tc>
          <w:tcPr>
            <w:tcW w:w="2470" w:type="dxa"/>
            <w:vMerge w:val="restart"/>
            <w:tcBorders>
              <w:top w:val="double" w:sz="4" w:space="0" w:color="auto"/>
            </w:tcBorders>
          </w:tcPr>
          <w:p w:rsidR="00D32A23" w:rsidRPr="00D32A23" w:rsidRDefault="00D32A23" w:rsidP="00E50E13">
            <w:pPr>
              <w:spacing w:beforeLines="60" w:before="144" w:afterLines="60" w:after="144" w:line="240" w:lineRule="auto"/>
              <w:ind w:right="28"/>
              <w:jc w:val="center"/>
              <w:rPr>
                <w:rFonts w:ascii="Times New Roman" w:eastAsia="Times New Roman" w:hAnsi="Times New Roman"/>
                <w:b/>
                <w:sz w:val="24"/>
                <w:szCs w:val="24"/>
                <w:lang w:eastAsia="ru-RU"/>
              </w:rPr>
            </w:pPr>
            <w:r w:rsidRPr="00D32A23">
              <w:rPr>
                <w:rFonts w:ascii="Times New Roman" w:eastAsia="Times New Roman" w:hAnsi="Times New Roman"/>
                <w:b/>
                <w:sz w:val="24"/>
                <w:szCs w:val="24"/>
                <w:lang w:eastAsia="ru-RU"/>
              </w:rPr>
              <w:t>Финансовое управление администрации муниципального образования «Приморский муниципальный район»</w:t>
            </w:r>
          </w:p>
        </w:tc>
        <w:tc>
          <w:tcPr>
            <w:tcW w:w="6994" w:type="dxa"/>
            <w:tcBorders>
              <w:top w:val="double" w:sz="4" w:space="0" w:color="auto"/>
            </w:tcBorders>
          </w:tcPr>
          <w:p w:rsidR="00D32A23" w:rsidRPr="00036391" w:rsidRDefault="00D32A23" w:rsidP="00E50E13">
            <w:pPr>
              <w:spacing w:beforeLines="40" w:before="96" w:afterLines="40" w:after="96" w:line="240" w:lineRule="auto"/>
              <w:ind w:right="28"/>
              <w:jc w:val="both"/>
              <w:rPr>
                <w:rFonts w:ascii="Times New Roman" w:eastAsia="Times New Roman" w:hAnsi="Times New Roman"/>
                <w:sz w:val="24"/>
                <w:szCs w:val="24"/>
                <w:lang w:eastAsia="ru-RU"/>
              </w:rPr>
            </w:pPr>
            <w:r w:rsidRPr="00D32A23">
              <w:rPr>
                <w:rFonts w:ascii="Times New Roman" w:eastAsia="Times New Roman" w:hAnsi="Times New Roman"/>
                <w:sz w:val="24"/>
                <w:szCs w:val="24"/>
                <w:lang w:eastAsia="ru-RU"/>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r>
      <w:tr w:rsidR="00D32A23" w:rsidRPr="00036391" w:rsidTr="00E50E13">
        <w:trPr>
          <w:cantSplit/>
        </w:trPr>
        <w:tc>
          <w:tcPr>
            <w:tcW w:w="2470" w:type="dxa"/>
            <w:vMerge/>
          </w:tcPr>
          <w:p w:rsidR="00D32A23" w:rsidRPr="00036391" w:rsidRDefault="00D32A23" w:rsidP="00E50E13">
            <w:pPr>
              <w:spacing w:beforeLines="60" w:before="144" w:afterLines="60" w:after="144" w:line="240" w:lineRule="auto"/>
              <w:ind w:right="28"/>
              <w:jc w:val="both"/>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D32A23" w:rsidRPr="00CD22C4" w:rsidRDefault="00D32A23" w:rsidP="00E50E13">
            <w:pPr>
              <w:spacing w:beforeLines="40" w:before="96" w:afterLines="40" w:after="96" w:line="240" w:lineRule="auto"/>
              <w:jc w:val="both"/>
              <w:rPr>
                <w:rFonts w:ascii="Times New Roman" w:hAnsi="Times New Roman"/>
                <w:sz w:val="24"/>
              </w:rPr>
            </w:pPr>
            <w:r w:rsidRPr="00CD22C4">
              <w:rPr>
                <w:rFonts w:ascii="Times New Roman" w:hAnsi="Times New Roman"/>
                <w:sz w:val="24"/>
              </w:rPr>
              <w:t>Субсидии бюджетам муниципальных районов на софинансирование вопросов местного значения</w:t>
            </w:r>
          </w:p>
        </w:tc>
      </w:tr>
      <w:tr w:rsidR="00D32A23" w:rsidRPr="00036391" w:rsidTr="00E50E13">
        <w:trPr>
          <w:cantSplit/>
          <w:trHeight w:val="883"/>
        </w:trPr>
        <w:tc>
          <w:tcPr>
            <w:tcW w:w="2470" w:type="dxa"/>
            <w:vMerge/>
          </w:tcPr>
          <w:p w:rsidR="00D32A23" w:rsidRPr="00036391" w:rsidRDefault="00D32A23" w:rsidP="00E50E13">
            <w:pPr>
              <w:spacing w:beforeLines="60" w:before="144" w:afterLines="60" w:after="144" w:line="240" w:lineRule="auto"/>
              <w:ind w:right="28"/>
              <w:jc w:val="both"/>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D32A23" w:rsidRPr="00CD22C4" w:rsidRDefault="00D32A23" w:rsidP="00E50E13">
            <w:pPr>
              <w:spacing w:beforeLines="40" w:before="96" w:afterLines="40" w:after="96" w:line="240" w:lineRule="auto"/>
              <w:jc w:val="both"/>
              <w:rPr>
                <w:rFonts w:ascii="Times New Roman" w:hAnsi="Times New Roman"/>
                <w:sz w:val="24"/>
              </w:rPr>
            </w:pPr>
            <w:r w:rsidRPr="00CD22C4">
              <w:rPr>
                <w:rFonts w:ascii="Times New Roman" w:hAnsi="Times New Roman"/>
                <w:sz w:val="24"/>
              </w:rPr>
              <w:t>Субвенции бюджетам муниципальных районов на осуществление государственных полномочий по расчету и предоставлению местным бюджетам поселений дотаций на выравнивание бюджетной обеспеченности поселений</w:t>
            </w:r>
          </w:p>
        </w:tc>
      </w:tr>
      <w:tr w:rsidR="00D32A23" w:rsidRPr="00036391" w:rsidTr="00E50E13">
        <w:trPr>
          <w:cantSplit/>
        </w:trPr>
        <w:tc>
          <w:tcPr>
            <w:tcW w:w="2470" w:type="dxa"/>
            <w:vMerge/>
          </w:tcPr>
          <w:p w:rsidR="00D32A23" w:rsidRPr="00036391" w:rsidRDefault="00D32A23" w:rsidP="00E50E13">
            <w:pPr>
              <w:spacing w:beforeLines="60" w:before="144" w:afterLines="60" w:after="144" w:line="240" w:lineRule="auto"/>
              <w:ind w:right="28"/>
              <w:jc w:val="both"/>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D32A23" w:rsidRPr="00CD22C4" w:rsidRDefault="00D32A23" w:rsidP="00E50E13">
            <w:pPr>
              <w:spacing w:beforeLines="40" w:before="96" w:afterLines="40" w:after="96" w:line="240" w:lineRule="auto"/>
              <w:jc w:val="both"/>
              <w:rPr>
                <w:rFonts w:ascii="Times New Roman" w:hAnsi="Times New Roman"/>
                <w:sz w:val="24"/>
              </w:rPr>
            </w:pPr>
            <w:r w:rsidRPr="00CD22C4">
              <w:rPr>
                <w:rFonts w:ascii="Times New Roman" w:hAnsi="Times New Roman"/>
                <w:sz w:val="24"/>
              </w:rPr>
              <w:t>Субвенции бюджетам муниципальных районов на осуществление государственных полномочий в сфере административных правонарушений</w:t>
            </w:r>
          </w:p>
        </w:tc>
      </w:tr>
      <w:tr w:rsidR="00D32A23" w:rsidRPr="00036391" w:rsidTr="00E50E13">
        <w:trPr>
          <w:cantSplit/>
        </w:trPr>
        <w:tc>
          <w:tcPr>
            <w:tcW w:w="2470" w:type="dxa"/>
            <w:vMerge/>
          </w:tcPr>
          <w:p w:rsidR="00D32A23" w:rsidRPr="00036391" w:rsidRDefault="00D32A23" w:rsidP="00E50E13">
            <w:pPr>
              <w:spacing w:beforeLines="60" w:before="144" w:afterLines="60" w:after="144" w:line="240" w:lineRule="auto"/>
              <w:ind w:right="28"/>
              <w:jc w:val="both"/>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D32A23" w:rsidRPr="00CD22C4" w:rsidRDefault="00D32A23" w:rsidP="00E50E13">
            <w:pPr>
              <w:spacing w:beforeLines="40" w:before="96" w:afterLines="40" w:after="96" w:line="240" w:lineRule="auto"/>
              <w:jc w:val="both"/>
              <w:rPr>
                <w:rFonts w:ascii="Times New Roman" w:hAnsi="Times New Roman"/>
                <w:sz w:val="24"/>
              </w:rPr>
            </w:pPr>
            <w:r w:rsidRPr="00CD22C4">
              <w:rPr>
                <w:rFonts w:ascii="Times New Roman" w:hAnsi="Times New Roman"/>
                <w:sz w:val="24"/>
              </w:rPr>
              <w:t>Прочие безвозмездные поступления в бюджеты муниципальных районов</w:t>
            </w:r>
          </w:p>
        </w:tc>
      </w:tr>
      <w:tr w:rsidR="00D32A23" w:rsidRPr="00036391" w:rsidTr="00E50E13">
        <w:trPr>
          <w:cantSplit/>
        </w:trPr>
        <w:tc>
          <w:tcPr>
            <w:tcW w:w="2470" w:type="dxa"/>
            <w:vMerge/>
          </w:tcPr>
          <w:p w:rsidR="00D32A23" w:rsidRPr="00036391" w:rsidRDefault="00D32A23" w:rsidP="00E50E13">
            <w:pPr>
              <w:spacing w:beforeLines="60" w:before="144" w:afterLines="60" w:after="144" w:line="240" w:lineRule="auto"/>
              <w:ind w:right="28"/>
              <w:jc w:val="both"/>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D32A23" w:rsidRPr="00CD22C4" w:rsidRDefault="00D32A23" w:rsidP="00E50E13">
            <w:pPr>
              <w:spacing w:beforeLines="40" w:before="96" w:afterLines="40" w:after="96" w:line="240" w:lineRule="auto"/>
              <w:jc w:val="both"/>
              <w:rPr>
                <w:rFonts w:ascii="Times New Roman" w:hAnsi="Times New Roman"/>
                <w:sz w:val="24"/>
              </w:rPr>
            </w:pPr>
            <w:r w:rsidRPr="00CD22C4">
              <w:rPr>
                <w:rFonts w:ascii="Times New Roman" w:hAnsi="Times New Roman"/>
                <w:sz w:val="24"/>
              </w:rPr>
              <w:t>Прочие межбюджетные трансферты, передаваемые бюджетам муниципальных районов</w:t>
            </w:r>
          </w:p>
        </w:tc>
      </w:tr>
      <w:tr w:rsidR="00D32A23" w:rsidRPr="00036391" w:rsidTr="00E50E13">
        <w:trPr>
          <w:cantSplit/>
        </w:trPr>
        <w:tc>
          <w:tcPr>
            <w:tcW w:w="2470" w:type="dxa"/>
            <w:vMerge w:val="restart"/>
          </w:tcPr>
          <w:p w:rsidR="00D32A23" w:rsidRPr="00036391" w:rsidRDefault="00D32A23" w:rsidP="00E50E13">
            <w:pPr>
              <w:spacing w:beforeLines="60" w:before="144" w:afterLines="60" w:after="144" w:line="240" w:lineRule="auto"/>
              <w:ind w:right="28"/>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У</w:t>
            </w:r>
            <w:r w:rsidRPr="00D32A23">
              <w:rPr>
                <w:rFonts w:ascii="Times New Roman" w:eastAsia="Times New Roman" w:hAnsi="Times New Roman"/>
                <w:b/>
                <w:sz w:val="24"/>
                <w:szCs w:val="24"/>
                <w:lang w:eastAsia="ru-RU"/>
              </w:rPr>
              <w:t xml:space="preserve">правление </w:t>
            </w:r>
            <w:r>
              <w:rPr>
                <w:rFonts w:ascii="Times New Roman" w:eastAsia="Times New Roman" w:hAnsi="Times New Roman"/>
                <w:b/>
                <w:sz w:val="24"/>
                <w:szCs w:val="24"/>
                <w:lang w:eastAsia="ru-RU"/>
              </w:rPr>
              <w:t xml:space="preserve">образования </w:t>
            </w:r>
            <w:r w:rsidRPr="00D32A23">
              <w:rPr>
                <w:rFonts w:ascii="Times New Roman" w:eastAsia="Times New Roman" w:hAnsi="Times New Roman"/>
                <w:b/>
                <w:sz w:val="24"/>
                <w:szCs w:val="24"/>
                <w:lang w:eastAsia="ru-RU"/>
              </w:rPr>
              <w:t>администрации муниципального образования «Приморский муниципальный район»</w:t>
            </w:r>
          </w:p>
        </w:tc>
        <w:tc>
          <w:tcPr>
            <w:tcW w:w="6994" w:type="dxa"/>
            <w:tcBorders>
              <w:top w:val="single" w:sz="4" w:space="0" w:color="auto"/>
              <w:left w:val="nil"/>
              <w:bottom w:val="single" w:sz="4" w:space="0" w:color="auto"/>
              <w:right w:val="single" w:sz="4" w:space="0" w:color="auto"/>
            </w:tcBorders>
            <w:shd w:val="clear" w:color="auto" w:fill="auto"/>
          </w:tcPr>
          <w:p w:rsidR="00D32A23" w:rsidRPr="00D32A23" w:rsidRDefault="00D32A23" w:rsidP="00E50E13">
            <w:pPr>
              <w:spacing w:beforeLines="40" w:before="96" w:afterLines="40" w:after="96" w:line="240" w:lineRule="auto"/>
              <w:jc w:val="both"/>
              <w:rPr>
                <w:rFonts w:ascii="Times New Roman" w:hAnsi="Times New Roman"/>
                <w:sz w:val="24"/>
                <w:highlight w:val="yellow"/>
              </w:rPr>
            </w:pPr>
            <w:r w:rsidRPr="00D32A23">
              <w:rPr>
                <w:rFonts w:ascii="Times New Roman" w:hAnsi="Times New Roman"/>
                <w:sz w:val="24"/>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общеобразовательные программы дошкольного образования</w:t>
            </w:r>
          </w:p>
        </w:tc>
      </w:tr>
      <w:tr w:rsidR="00D32A23" w:rsidRPr="00036391" w:rsidTr="00E50E13">
        <w:trPr>
          <w:cantSplit/>
        </w:trPr>
        <w:tc>
          <w:tcPr>
            <w:tcW w:w="2470" w:type="dxa"/>
            <w:vMerge/>
          </w:tcPr>
          <w:p w:rsidR="00D32A23" w:rsidRPr="00036391" w:rsidRDefault="00D32A2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D32A23" w:rsidRPr="00D32A23" w:rsidRDefault="00D32A23" w:rsidP="00E50E13">
            <w:pPr>
              <w:spacing w:beforeLines="40" w:before="96" w:afterLines="40" w:after="96" w:line="240" w:lineRule="auto"/>
              <w:jc w:val="both"/>
              <w:rPr>
                <w:rFonts w:ascii="Times New Roman" w:hAnsi="Times New Roman"/>
                <w:sz w:val="24"/>
                <w:highlight w:val="yellow"/>
              </w:rPr>
            </w:pPr>
            <w:r w:rsidRPr="00D32A23">
              <w:rPr>
                <w:rFonts w:ascii="Times New Roman" w:hAnsi="Times New Roman"/>
                <w:sz w:val="24"/>
              </w:rPr>
              <w:t>Субсидии бюджетам муниципальных районов на обеспечение питанием обучающихся по программам начального общего, основного общего, среднего общего образования в муниципальных общеобразовательных организациях, проживающих в интернате</w:t>
            </w:r>
          </w:p>
        </w:tc>
      </w:tr>
      <w:tr w:rsidR="00D32A23" w:rsidRPr="00036391" w:rsidTr="00E50E13">
        <w:trPr>
          <w:cantSplit/>
        </w:trPr>
        <w:tc>
          <w:tcPr>
            <w:tcW w:w="2470" w:type="dxa"/>
            <w:vMerge/>
          </w:tcPr>
          <w:p w:rsidR="00D32A23" w:rsidRPr="00036391" w:rsidRDefault="00D32A2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D32A23" w:rsidRPr="00D32A23" w:rsidRDefault="00D32A23" w:rsidP="00E50E13">
            <w:pPr>
              <w:spacing w:beforeLines="40" w:before="96" w:afterLines="40" w:after="96" w:line="240" w:lineRule="auto"/>
              <w:jc w:val="both"/>
              <w:rPr>
                <w:rFonts w:ascii="Times New Roman" w:hAnsi="Times New Roman"/>
                <w:sz w:val="24"/>
                <w:highlight w:val="yellow"/>
              </w:rPr>
            </w:pPr>
            <w:r w:rsidRPr="00D32A23">
              <w:rPr>
                <w:rFonts w:ascii="Times New Roman" w:hAnsi="Times New Roman"/>
                <w:sz w:val="24"/>
              </w:rPr>
              <w:t>Субвенции бюджетам муниципальных образований на реализацию образовательных программ</w:t>
            </w:r>
          </w:p>
        </w:tc>
      </w:tr>
      <w:tr w:rsidR="00D32A23" w:rsidRPr="00036391" w:rsidTr="00E50E13">
        <w:trPr>
          <w:cantSplit/>
        </w:trPr>
        <w:tc>
          <w:tcPr>
            <w:tcW w:w="2470" w:type="dxa"/>
            <w:vMerge/>
          </w:tcPr>
          <w:p w:rsidR="00D32A23" w:rsidRPr="00036391" w:rsidRDefault="00D32A2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D32A23" w:rsidRPr="00D32A23" w:rsidRDefault="00D32A23" w:rsidP="00E50E13">
            <w:pPr>
              <w:spacing w:beforeLines="40" w:before="96" w:afterLines="40" w:after="96" w:line="240" w:lineRule="auto"/>
              <w:jc w:val="both"/>
              <w:rPr>
                <w:rFonts w:ascii="Times New Roman" w:hAnsi="Times New Roman"/>
                <w:sz w:val="24"/>
                <w:highlight w:val="yellow"/>
              </w:rPr>
            </w:pPr>
            <w:r w:rsidRPr="00D32A23">
              <w:rPr>
                <w:rFonts w:ascii="Times New Roman" w:hAnsi="Times New Roman"/>
                <w:sz w:val="24"/>
              </w:rPr>
              <w:t>Субвенции бюджетам муниципальных районов на оплату набора продуктов питания в оздоровительных лагерях с дневным пребыванием детей</w:t>
            </w:r>
          </w:p>
        </w:tc>
      </w:tr>
      <w:tr w:rsidR="00D32A23" w:rsidRPr="00036391" w:rsidTr="00E50E13">
        <w:trPr>
          <w:cantSplit/>
        </w:trPr>
        <w:tc>
          <w:tcPr>
            <w:tcW w:w="2470" w:type="dxa"/>
            <w:vMerge/>
          </w:tcPr>
          <w:p w:rsidR="00D32A23" w:rsidRPr="00036391" w:rsidRDefault="00D32A2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000000"/>
            </w:tcBorders>
            <w:shd w:val="clear" w:color="auto" w:fill="auto"/>
          </w:tcPr>
          <w:p w:rsidR="00D32A23" w:rsidRPr="00D32A23" w:rsidRDefault="00D32A23" w:rsidP="00E50E13">
            <w:pPr>
              <w:spacing w:beforeLines="40" w:before="96" w:afterLines="40" w:after="96" w:line="240" w:lineRule="auto"/>
              <w:jc w:val="both"/>
              <w:rPr>
                <w:rFonts w:ascii="Times New Roman" w:hAnsi="Times New Roman"/>
                <w:sz w:val="24"/>
                <w:highlight w:val="yellow"/>
              </w:rPr>
            </w:pPr>
            <w:r w:rsidRPr="00D32A23">
              <w:rPr>
                <w:rFonts w:ascii="Times New Roman" w:hAnsi="Times New Roman"/>
                <w:sz w:val="24"/>
              </w:rPr>
              <w:t>Субсидии бюджетам муниципальных районов на возмещение расходов, связанных с реализацией мер социальной поддержки по предоставлению компенсации расходов на оплату жилых помещений, отопления и освещения педагогическим работникам образовательных учреждений в сельских населенных пунктах, рабочих поселках (поселках городского типа)</w:t>
            </w:r>
          </w:p>
        </w:tc>
      </w:tr>
      <w:tr w:rsidR="00D32A23" w:rsidRPr="00036391" w:rsidTr="00E50E13">
        <w:trPr>
          <w:cantSplit/>
        </w:trPr>
        <w:tc>
          <w:tcPr>
            <w:tcW w:w="2470" w:type="dxa"/>
            <w:vMerge/>
          </w:tcPr>
          <w:p w:rsidR="00D32A23" w:rsidRPr="00036391" w:rsidRDefault="00D32A2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000000"/>
            </w:tcBorders>
            <w:shd w:val="clear" w:color="auto" w:fill="auto"/>
          </w:tcPr>
          <w:p w:rsidR="00D32A23" w:rsidRPr="00CD22C4" w:rsidRDefault="00D32A23" w:rsidP="00E50E13">
            <w:pPr>
              <w:spacing w:beforeLines="40" w:before="96" w:afterLines="40" w:after="96" w:line="240" w:lineRule="auto"/>
              <w:jc w:val="both"/>
              <w:rPr>
                <w:rFonts w:ascii="Times New Roman" w:hAnsi="Times New Roman"/>
                <w:sz w:val="24"/>
              </w:rPr>
            </w:pPr>
            <w:r w:rsidRPr="00CD22C4">
              <w:rPr>
                <w:rFonts w:ascii="Times New Roman" w:hAnsi="Times New Roman"/>
                <w:sz w:val="24"/>
              </w:rPr>
              <w:t>Прочие межбюджетные трансферты, передаваемые бюджетам муниципальных районов</w:t>
            </w:r>
          </w:p>
        </w:tc>
      </w:tr>
      <w:tr w:rsidR="00D32A23" w:rsidRPr="00036391" w:rsidTr="00E50E13">
        <w:trPr>
          <w:cantSplit/>
        </w:trPr>
        <w:tc>
          <w:tcPr>
            <w:tcW w:w="2470" w:type="dxa"/>
            <w:vMerge/>
          </w:tcPr>
          <w:p w:rsidR="00D32A23" w:rsidRPr="00036391" w:rsidRDefault="00D32A2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D32A23" w:rsidRPr="00CD22C4" w:rsidRDefault="00D32A23" w:rsidP="00E50E13">
            <w:pPr>
              <w:spacing w:beforeLines="40" w:before="96" w:afterLines="40" w:after="96" w:line="240" w:lineRule="auto"/>
              <w:jc w:val="both"/>
              <w:rPr>
                <w:rFonts w:ascii="Times New Roman" w:hAnsi="Times New Roman"/>
                <w:sz w:val="24"/>
              </w:rPr>
            </w:pPr>
            <w:r w:rsidRPr="00CD22C4">
              <w:rPr>
                <w:rFonts w:ascii="Times New Roman" w:hAnsi="Times New Roman"/>
                <w:sz w:val="24"/>
              </w:rPr>
              <w:t>Субсидии бюджетам муниципальных районов на реализацию мероприятий государственной программы Российской Федерации «Доступная среда» на 2011-2020 годы</w:t>
            </w:r>
          </w:p>
        </w:tc>
      </w:tr>
      <w:tr w:rsidR="00D32A23" w:rsidRPr="00036391" w:rsidTr="00E50E13">
        <w:trPr>
          <w:cantSplit/>
        </w:trPr>
        <w:tc>
          <w:tcPr>
            <w:tcW w:w="2470" w:type="dxa"/>
            <w:vMerge/>
          </w:tcPr>
          <w:p w:rsidR="00D32A23" w:rsidRPr="00036391" w:rsidRDefault="00D32A2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D32A23" w:rsidRPr="00CD22C4" w:rsidRDefault="00D32A23" w:rsidP="00E50E13">
            <w:pPr>
              <w:spacing w:beforeLines="40" w:before="96" w:afterLines="40" w:after="96" w:line="240" w:lineRule="auto"/>
              <w:jc w:val="both"/>
              <w:rPr>
                <w:rFonts w:ascii="Times New Roman" w:hAnsi="Times New Roman"/>
                <w:sz w:val="24"/>
              </w:rPr>
            </w:pPr>
            <w:r w:rsidRPr="00CD22C4">
              <w:rPr>
                <w:rFonts w:ascii="Times New Roman" w:hAnsi="Times New Roman"/>
                <w:sz w:val="24"/>
              </w:rPr>
              <w:t>Субсидии бюджетам муниципальных районов на оснащение образовательных организаций специальными транспортными средствами для перевозки детей</w:t>
            </w:r>
          </w:p>
        </w:tc>
      </w:tr>
      <w:tr w:rsidR="00D32A23" w:rsidRPr="00036391" w:rsidTr="00E50E13">
        <w:trPr>
          <w:cantSplit/>
        </w:trPr>
        <w:tc>
          <w:tcPr>
            <w:tcW w:w="2470" w:type="dxa"/>
            <w:vMerge/>
          </w:tcPr>
          <w:p w:rsidR="00D32A23" w:rsidRPr="00036391" w:rsidRDefault="00D32A2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D32A23" w:rsidRPr="00CD22C4" w:rsidRDefault="00D32A23" w:rsidP="00E50E13">
            <w:pPr>
              <w:spacing w:beforeLines="40" w:before="96" w:afterLines="40" w:after="96" w:line="240" w:lineRule="auto"/>
              <w:jc w:val="both"/>
              <w:rPr>
                <w:rFonts w:ascii="Times New Roman" w:hAnsi="Times New Roman"/>
                <w:sz w:val="24"/>
              </w:rPr>
            </w:pPr>
            <w:r w:rsidRPr="00CD22C4">
              <w:rPr>
                <w:rFonts w:ascii="Times New Roman" w:hAnsi="Times New Roman"/>
                <w:sz w:val="24"/>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D32A23" w:rsidRPr="00036391" w:rsidTr="00E50E13">
        <w:trPr>
          <w:cantSplit/>
        </w:trPr>
        <w:tc>
          <w:tcPr>
            <w:tcW w:w="2470" w:type="dxa"/>
            <w:vMerge/>
          </w:tcPr>
          <w:p w:rsidR="00D32A23" w:rsidRPr="00036391" w:rsidRDefault="00D32A2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D32A23" w:rsidRPr="00CD22C4" w:rsidRDefault="00D32A23" w:rsidP="00E50E13">
            <w:pPr>
              <w:spacing w:beforeLines="40" w:before="96" w:afterLines="40" w:after="96" w:line="240" w:lineRule="auto"/>
              <w:jc w:val="both"/>
              <w:rPr>
                <w:rFonts w:ascii="Times New Roman" w:hAnsi="Times New Roman"/>
                <w:sz w:val="24"/>
              </w:rPr>
            </w:pPr>
            <w:r w:rsidRPr="00CD22C4">
              <w:rPr>
                <w:rFonts w:ascii="Times New Roman" w:hAnsi="Times New Roman"/>
                <w:sz w:val="24"/>
              </w:rPr>
              <w:t xml:space="preserve">Субсидии бюджетам муниципальных районов на обустройство плоскостных спортивных сооружений муниципальных образований </w:t>
            </w:r>
          </w:p>
        </w:tc>
      </w:tr>
      <w:tr w:rsidR="00D32A23" w:rsidRPr="00036391" w:rsidTr="00E50E13">
        <w:trPr>
          <w:cantSplit/>
        </w:trPr>
        <w:tc>
          <w:tcPr>
            <w:tcW w:w="2470" w:type="dxa"/>
            <w:vMerge/>
          </w:tcPr>
          <w:p w:rsidR="00D32A23" w:rsidRPr="00036391" w:rsidRDefault="00D32A2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D32A23" w:rsidRPr="00CD22C4" w:rsidRDefault="00D32A23" w:rsidP="00E50E13">
            <w:pPr>
              <w:spacing w:beforeLines="40" w:before="96" w:afterLines="40" w:after="96" w:line="240" w:lineRule="auto"/>
              <w:jc w:val="both"/>
              <w:rPr>
                <w:rFonts w:ascii="Times New Roman" w:hAnsi="Times New Roman"/>
                <w:sz w:val="24"/>
              </w:rPr>
            </w:pPr>
            <w:r w:rsidRPr="00CD22C4">
              <w:rPr>
                <w:rFonts w:ascii="Times New Roman" w:hAnsi="Times New Roman"/>
                <w:sz w:val="24"/>
              </w:rPr>
              <w:t>Субсидии бюджетам муниципальных районов на установку ограждений территорий муниципальных образовательных организаций</w:t>
            </w:r>
          </w:p>
        </w:tc>
      </w:tr>
      <w:tr w:rsidR="00D32A23" w:rsidRPr="00036391" w:rsidTr="00E50E13">
        <w:trPr>
          <w:cantSplit/>
        </w:trPr>
        <w:tc>
          <w:tcPr>
            <w:tcW w:w="2470" w:type="dxa"/>
            <w:vMerge/>
          </w:tcPr>
          <w:p w:rsidR="00D32A23" w:rsidRPr="00036391" w:rsidRDefault="00D32A2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D32A23" w:rsidRPr="00CD22C4" w:rsidRDefault="00D32A23" w:rsidP="00E50E13">
            <w:pPr>
              <w:spacing w:beforeLines="40" w:before="96" w:afterLines="40" w:after="96" w:line="240" w:lineRule="auto"/>
              <w:jc w:val="both"/>
              <w:rPr>
                <w:rFonts w:ascii="Times New Roman" w:hAnsi="Times New Roman"/>
                <w:sz w:val="24"/>
              </w:rPr>
            </w:pPr>
            <w:r w:rsidRPr="00CD22C4">
              <w:rPr>
                <w:rFonts w:ascii="Times New Roman" w:hAnsi="Times New Roman"/>
                <w:sz w:val="24"/>
              </w:rPr>
              <w:t>Субсидии бюджетам муниципальных районов на реализацию мероприятий по установке и обслуживанию систем видеонаблюдения в муниципальных образовательных организациях</w:t>
            </w:r>
          </w:p>
        </w:tc>
      </w:tr>
      <w:tr w:rsidR="00D32A23" w:rsidRPr="00036391" w:rsidTr="00E50E13">
        <w:trPr>
          <w:cantSplit/>
        </w:trPr>
        <w:tc>
          <w:tcPr>
            <w:tcW w:w="2470" w:type="dxa"/>
            <w:vMerge w:val="restart"/>
          </w:tcPr>
          <w:p w:rsidR="00D32A23" w:rsidRPr="00036391" w:rsidRDefault="00D32A23" w:rsidP="00E50E13">
            <w:pPr>
              <w:spacing w:beforeLines="60" w:before="144" w:afterLines="60" w:after="144" w:line="240" w:lineRule="auto"/>
              <w:ind w:right="28"/>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У</w:t>
            </w:r>
            <w:r w:rsidRPr="00D32A23">
              <w:rPr>
                <w:rFonts w:ascii="Times New Roman" w:eastAsia="Times New Roman" w:hAnsi="Times New Roman"/>
                <w:b/>
                <w:sz w:val="24"/>
                <w:szCs w:val="24"/>
                <w:lang w:eastAsia="ru-RU"/>
              </w:rPr>
              <w:t xml:space="preserve">правление </w:t>
            </w:r>
            <w:r>
              <w:rPr>
                <w:rFonts w:ascii="Times New Roman" w:eastAsia="Times New Roman" w:hAnsi="Times New Roman"/>
                <w:b/>
                <w:sz w:val="24"/>
                <w:szCs w:val="24"/>
                <w:lang w:eastAsia="ru-RU"/>
              </w:rPr>
              <w:t xml:space="preserve">экономики и прогнозирования </w:t>
            </w:r>
            <w:r w:rsidRPr="00D32A23">
              <w:rPr>
                <w:rFonts w:ascii="Times New Roman" w:eastAsia="Times New Roman" w:hAnsi="Times New Roman"/>
                <w:b/>
                <w:sz w:val="24"/>
                <w:szCs w:val="24"/>
                <w:lang w:eastAsia="ru-RU"/>
              </w:rPr>
              <w:t>администрации муниципального образования «Приморский муниципальный район»</w:t>
            </w:r>
          </w:p>
        </w:tc>
        <w:tc>
          <w:tcPr>
            <w:tcW w:w="6994" w:type="dxa"/>
            <w:tcBorders>
              <w:top w:val="single" w:sz="4" w:space="0" w:color="auto"/>
              <w:left w:val="nil"/>
              <w:bottom w:val="single" w:sz="4" w:space="0" w:color="auto"/>
              <w:right w:val="single" w:sz="4" w:space="0" w:color="auto"/>
            </w:tcBorders>
            <w:shd w:val="clear" w:color="auto" w:fill="auto"/>
          </w:tcPr>
          <w:p w:rsidR="00D32A23" w:rsidRPr="00D32A23" w:rsidRDefault="00D32A23" w:rsidP="00E50E13">
            <w:pPr>
              <w:spacing w:beforeLines="40" w:before="96" w:afterLines="40" w:after="96" w:line="240" w:lineRule="auto"/>
              <w:jc w:val="both"/>
              <w:rPr>
                <w:rFonts w:ascii="Times New Roman" w:hAnsi="Times New Roman"/>
                <w:sz w:val="24"/>
                <w:highlight w:val="yellow"/>
              </w:rPr>
            </w:pPr>
            <w:r w:rsidRPr="00D32A23">
              <w:rPr>
                <w:rFonts w:ascii="Times New Roman" w:hAnsi="Times New Roman"/>
                <w:sz w:val="24"/>
              </w:rPr>
              <w:t>Субвенции бюджетам муниципальных районов на осуществление государственных полномочий по формированию торгового реестра</w:t>
            </w:r>
          </w:p>
        </w:tc>
      </w:tr>
      <w:tr w:rsidR="00D32A23" w:rsidRPr="00036391" w:rsidTr="00E50E13">
        <w:trPr>
          <w:cantSplit/>
        </w:trPr>
        <w:tc>
          <w:tcPr>
            <w:tcW w:w="2470" w:type="dxa"/>
            <w:vMerge/>
          </w:tcPr>
          <w:p w:rsidR="00D32A23" w:rsidRPr="00036391" w:rsidRDefault="00D32A2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D32A23" w:rsidRPr="00D32A23" w:rsidRDefault="00D32A23" w:rsidP="00E50E13">
            <w:pPr>
              <w:spacing w:beforeLines="40" w:before="96" w:afterLines="40" w:after="96" w:line="240" w:lineRule="auto"/>
              <w:jc w:val="both"/>
              <w:rPr>
                <w:rFonts w:ascii="Times New Roman" w:hAnsi="Times New Roman"/>
                <w:sz w:val="24"/>
                <w:highlight w:val="yellow"/>
              </w:rPr>
            </w:pPr>
            <w:r w:rsidRPr="00D32A23">
              <w:rPr>
                <w:rFonts w:ascii="Times New Roman" w:hAnsi="Times New Roman"/>
                <w:sz w:val="24"/>
              </w:rPr>
              <w:t>Прочие межбюджетные трансферты, передаваемые бюджетам муниципальных районов</w:t>
            </w:r>
          </w:p>
        </w:tc>
      </w:tr>
      <w:tr w:rsidR="00D32A23" w:rsidRPr="00036391" w:rsidTr="00E50E13">
        <w:trPr>
          <w:cantSplit/>
        </w:trPr>
        <w:tc>
          <w:tcPr>
            <w:tcW w:w="2470" w:type="dxa"/>
            <w:vMerge/>
          </w:tcPr>
          <w:p w:rsidR="00D32A23" w:rsidRPr="00036391" w:rsidRDefault="00D32A2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D32A23" w:rsidRPr="00D32A23" w:rsidRDefault="00D32A23" w:rsidP="00E50E13">
            <w:pPr>
              <w:spacing w:beforeLines="40" w:before="96" w:afterLines="40" w:after="96" w:line="240" w:lineRule="auto"/>
              <w:jc w:val="both"/>
              <w:rPr>
                <w:rFonts w:ascii="Times New Roman" w:hAnsi="Times New Roman"/>
                <w:sz w:val="24"/>
                <w:highlight w:val="yellow"/>
              </w:rPr>
            </w:pPr>
            <w:r w:rsidRPr="00D32A23">
              <w:rPr>
                <w:rFonts w:ascii="Times New Roman" w:hAnsi="Times New Roman"/>
                <w:sz w:val="24"/>
              </w:rPr>
              <w:t>Субсидии бюджетам муниципальных районов на создание условий для обеспечения поселений и жителей городских округов услугами торговли</w:t>
            </w:r>
          </w:p>
        </w:tc>
      </w:tr>
      <w:tr w:rsidR="00D32A23" w:rsidRPr="00036391" w:rsidTr="00E50E13">
        <w:trPr>
          <w:cantSplit/>
        </w:trPr>
        <w:tc>
          <w:tcPr>
            <w:tcW w:w="2470" w:type="dxa"/>
            <w:vMerge/>
          </w:tcPr>
          <w:p w:rsidR="00D32A23" w:rsidRPr="00036391" w:rsidRDefault="00D32A2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D32A23" w:rsidRPr="00B61066" w:rsidRDefault="00B61066" w:rsidP="00B6106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Субсидии бюджетам муниципальных районов на обеспечение комплексного развития сельских территорий</w:t>
            </w:r>
          </w:p>
        </w:tc>
      </w:tr>
      <w:tr w:rsidR="00D32A23" w:rsidRPr="00036391" w:rsidTr="00E50E13">
        <w:trPr>
          <w:cantSplit/>
        </w:trPr>
        <w:tc>
          <w:tcPr>
            <w:tcW w:w="2470" w:type="dxa"/>
            <w:vMerge/>
          </w:tcPr>
          <w:p w:rsidR="00D32A23" w:rsidRPr="00036391" w:rsidRDefault="00D32A2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D32A23" w:rsidRPr="006E458C" w:rsidRDefault="00D32A23" w:rsidP="00B61066">
            <w:pPr>
              <w:spacing w:beforeLines="40" w:before="96" w:afterLines="40" w:after="96" w:line="240" w:lineRule="auto"/>
              <w:jc w:val="both"/>
              <w:rPr>
                <w:rFonts w:ascii="Times New Roman" w:hAnsi="Times New Roman"/>
                <w:sz w:val="24"/>
                <w:highlight w:val="yellow"/>
              </w:rPr>
            </w:pPr>
            <w:r w:rsidRPr="00B61066">
              <w:rPr>
                <w:rFonts w:ascii="Times New Roman" w:hAnsi="Times New Roman"/>
                <w:sz w:val="24"/>
              </w:rPr>
              <w:t xml:space="preserve">Субсидии бюджетам муниципальных районов на реализацию мероприятий по улучшению жилищных условий граждан, проживающих </w:t>
            </w:r>
            <w:r w:rsidR="00B61066" w:rsidRPr="00B61066">
              <w:rPr>
                <w:rFonts w:ascii="Times New Roman" w:hAnsi="Times New Roman"/>
                <w:sz w:val="24"/>
              </w:rPr>
              <w:t>на сельских территориях</w:t>
            </w:r>
          </w:p>
        </w:tc>
      </w:tr>
      <w:tr w:rsidR="00E50E13" w:rsidRPr="00036391" w:rsidTr="00E50E13">
        <w:trPr>
          <w:cantSplit/>
        </w:trPr>
        <w:tc>
          <w:tcPr>
            <w:tcW w:w="2470" w:type="dxa"/>
            <w:vMerge w:val="restart"/>
          </w:tcPr>
          <w:p w:rsidR="00E50E13" w:rsidRPr="00E50E13" w:rsidRDefault="00E50E13" w:rsidP="00E50E13">
            <w:pPr>
              <w:spacing w:beforeLines="60" w:before="144" w:afterLines="60" w:after="144" w:line="240" w:lineRule="auto"/>
              <w:ind w:right="28"/>
              <w:jc w:val="center"/>
              <w:rPr>
                <w:rFonts w:ascii="Times New Roman" w:eastAsia="Times New Roman" w:hAnsi="Times New Roman"/>
                <w:b/>
                <w:sz w:val="24"/>
                <w:szCs w:val="24"/>
                <w:lang w:eastAsia="ru-RU"/>
              </w:rPr>
            </w:pPr>
            <w:r w:rsidRPr="00E50E13">
              <w:rPr>
                <w:rFonts w:ascii="Times New Roman" w:eastAsia="Times New Roman" w:hAnsi="Times New Roman"/>
                <w:b/>
                <w:sz w:val="24"/>
                <w:szCs w:val="24"/>
                <w:lang w:eastAsia="ru-RU"/>
              </w:rPr>
              <w:t xml:space="preserve">Управление </w:t>
            </w:r>
            <w:r>
              <w:rPr>
                <w:rFonts w:ascii="Times New Roman" w:eastAsia="Times New Roman" w:hAnsi="Times New Roman"/>
                <w:b/>
                <w:sz w:val="24"/>
                <w:szCs w:val="24"/>
                <w:lang w:eastAsia="ru-RU"/>
              </w:rPr>
              <w:t>по инфраструктурному развитию и муниципальному хозяйству</w:t>
            </w:r>
            <w:r w:rsidRPr="00E50E13">
              <w:rPr>
                <w:rFonts w:ascii="Times New Roman" w:eastAsia="Times New Roman" w:hAnsi="Times New Roman"/>
                <w:b/>
                <w:sz w:val="24"/>
                <w:szCs w:val="24"/>
                <w:lang w:eastAsia="ru-RU"/>
              </w:rPr>
              <w:t xml:space="preserve"> администрации муниципального образования «Приморский муниципальный район»</w:t>
            </w:r>
          </w:p>
        </w:tc>
        <w:tc>
          <w:tcPr>
            <w:tcW w:w="6994" w:type="dxa"/>
            <w:tcBorders>
              <w:top w:val="single" w:sz="4" w:space="0" w:color="auto"/>
              <w:left w:val="nil"/>
              <w:bottom w:val="single" w:sz="4" w:space="0" w:color="auto"/>
              <w:right w:val="single" w:sz="4" w:space="0" w:color="auto"/>
            </w:tcBorders>
            <w:shd w:val="clear" w:color="auto" w:fill="auto"/>
          </w:tcPr>
          <w:p w:rsidR="00E50E13" w:rsidRPr="00E50E13" w:rsidRDefault="00E50E13" w:rsidP="00E50E13">
            <w:pPr>
              <w:spacing w:beforeLines="40" w:before="96" w:afterLines="40" w:after="96" w:line="240" w:lineRule="auto"/>
              <w:jc w:val="both"/>
              <w:rPr>
                <w:rFonts w:ascii="Times New Roman" w:hAnsi="Times New Roman"/>
                <w:sz w:val="24"/>
                <w:highlight w:val="yellow"/>
              </w:rPr>
            </w:pPr>
            <w:r w:rsidRPr="002920F1">
              <w:rPr>
                <w:rFonts w:ascii="Times New Roman" w:hAnsi="Times New Roman"/>
                <w:sz w:val="24"/>
              </w:rPr>
              <w:t>Субсидии бюджетам муниципальных районов на софинансирование капитальных вложений в объекты муниципальной собственности</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E50E13" w:rsidRPr="00E50E13" w:rsidRDefault="00E50E13" w:rsidP="00E50E13">
            <w:pPr>
              <w:spacing w:beforeLines="40" w:before="96" w:afterLines="40" w:after="96" w:line="240" w:lineRule="auto"/>
              <w:jc w:val="both"/>
              <w:rPr>
                <w:rFonts w:ascii="Times New Roman" w:hAnsi="Times New Roman"/>
                <w:sz w:val="24"/>
                <w:highlight w:val="yellow"/>
              </w:rPr>
            </w:pPr>
            <w:r w:rsidRPr="002920F1">
              <w:rPr>
                <w:rFonts w:ascii="Times New Roman" w:hAnsi="Times New Roman"/>
                <w:sz w:val="24"/>
              </w:rPr>
              <w:t>Субвенции бюджетам муниципальных районов на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E50E13" w:rsidRPr="00E50E13" w:rsidRDefault="00E50E13" w:rsidP="00E50E13">
            <w:pPr>
              <w:spacing w:beforeLines="40" w:before="96" w:afterLines="40" w:after="96" w:line="240" w:lineRule="auto"/>
              <w:jc w:val="both"/>
              <w:rPr>
                <w:rFonts w:ascii="Times New Roman" w:hAnsi="Times New Roman"/>
                <w:sz w:val="24"/>
                <w:highlight w:val="yellow"/>
              </w:rPr>
            </w:pPr>
            <w:r w:rsidRPr="00E50E13">
              <w:rPr>
                <w:rFonts w:ascii="Times New Roman" w:hAnsi="Times New Roman"/>
                <w:sz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E50E13" w:rsidRPr="00036391" w:rsidTr="0085083C">
        <w:trPr>
          <w:cantSplit/>
          <w:trHeight w:val="705"/>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E50E13" w:rsidRPr="002920F1" w:rsidRDefault="002920F1" w:rsidP="002920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Субсидии бюджетам муниципальных районов на обеспечение комплексного развития сельских территорий</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E50E13" w:rsidRPr="002920F1" w:rsidRDefault="00E50E13" w:rsidP="00E50E13">
            <w:pPr>
              <w:spacing w:beforeLines="40" w:before="96" w:afterLines="40" w:after="96" w:line="240" w:lineRule="auto"/>
              <w:jc w:val="both"/>
              <w:rPr>
                <w:rFonts w:ascii="Times New Roman" w:hAnsi="Times New Roman"/>
                <w:sz w:val="24"/>
              </w:rPr>
            </w:pPr>
            <w:r w:rsidRPr="002920F1">
              <w:rPr>
                <w:rFonts w:ascii="Times New Roman" w:hAnsi="Times New Roman"/>
                <w:sz w:val="24"/>
              </w:rPr>
              <w:t>Межбюджетные трансферты, передаваемые бюджетам муниципальных районов на финансовое обеспечение дорожной деятельности в рамках реализации национального проекта «Безопасные и качественные автомобильные дороги»</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E50E13" w:rsidRPr="00E50E13" w:rsidRDefault="00E50E13" w:rsidP="00E50E13">
            <w:pPr>
              <w:spacing w:beforeLines="40" w:before="96" w:afterLines="40" w:after="96" w:line="240" w:lineRule="auto"/>
              <w:jc w:val="both"/>
              <w:rPr>
                <w:rFonts w:ascii="Times New Roman" w:hAnsi="Times New Roman"/>
                <w:sz w:val="24"/>
              </w:rPr>
            </w:pPr>
            <w:r w:rsidRPr="002920F1">
              <w:rPr>
                <w:rFonts w:ascii="Times New Roman" w:hAnsi="Times New Roman"/>
                <w:sz w:val="24"/>
              </w:rPr>
              <w:t>Субсидии бюджетам муниципальных районов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E50E13" w:rsidRPr="00E50E13" w:rsidRDefault="00E50E13" w:rsidP="00E50E13">
            <w:pPr>
              <w:spacing w:beforeLines="40" w:before="96" w:afterLines="40" w:after="96" w:line="240" w:lineRule="auto"/>
              <w:jc w:val="both"/>
              <w:rPr>
                <w:rFonts w:ascii="Times New Roman" w:hAnsi="Times New Roman"/>
                <w:sz w:val="24"/>
                <w:highlight w:val="yellow"/>
              </w:rPr>
            </w:pPr>
            <w:r w:rsidRPr="002920F1">
              <w:rPr>
                <w:rFonts w:ascii="Times New Roman" w:hAnsi="Times New Roman"/>
                <w:sz w:val="24"/>
              </w:rPr>
              <w:t>Субсидии бюджетам муниципальных районов на реализацию программ формирования современной городской среды</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E50E13" w:rsidRPr="00E50E13" w:rsidRDefault="00E50E13" w:rsidP="00E50E13">
            <w:pPr>
              <w:spacing w:beforeLines="40" w:before="96" w:afterLines="40" w:after="96" w:line="240" w:lineRule="auto"/>
              <w:jc w:val="both"/>
              <w:rPr>
                <w:rFonts w:ascii="Times New Roman" w:hAnsi="Times New Roman"/>
                <w:sz w:val="24"/>
                <w:highlight w:val="yellow"/>
              </w:rPr>
            </w:pPr>
            <w:r w:rsidRPr="002920F1">
              <w:rPr>
                <w:rFonts w:ascii="Times New Roman" w:hAnsi="Times New Roman"/>
                <w:sz w:val="24"/>
              </w:rPr>
              <w:t>Субсидии бюджетам муниципальных районов на организацию транспортного обслуживания населения на пассажирских муниципальных маршрутах</w:t>
            </w:r>
            <w:r w:rsidR="002920F1">
              <w:rPr>
                <w:rFonts w:ascii="Times New Roman" w:hAnsi="Times New Roman"/>
                <w:sz w:val="24"/>
              </w:rPr>
              <w:t xml:space="preserve"> водного транспорта</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E50E13" w:rsidRPr="00E50E13" w:rsidRDefault="002920F1" w:rsidP="00E50E13">
            <w:pPr>
              <w:spacing w:beforeLines="40" w:before="96" w:afterLines="40" w:after="96" w:line="240" w:lineRule="auto"/>
              <w:jc w:val="both"/>
              <w:rPr>
                <w:rFonts w:ascii="Times New Roman" w:hAnsi="Times New Roman"/>
                <w:sz w:val="24"/>
                <w:highlight w:val="yellow"/>
              </w:rPr>
            </w:pPr>
            <w:r w:rsidRPr="002920F1">
              <w:rPr>
                <w:rFonts w:ascii="Times New Roman" w:hAnsi="Times New Roman"/>
                <w:sz w:val="24"/>
              </w:rPr>
              <w:t>Субсидии бюджетам муниципальных районов на проведение ремонтных работ на пассажирских судах водного транспорта</w:t>
            </w:r>
          </w:p>
        </w:tc>
      </w:tr>
      <w:tr w:rsidR="00E50E13" w:rsidRPr="00036391" w:rsidTr="00E50E13">
        <w:trPr>
          <w:cantSplit/>
        </w:trPr>
        <w:tc>
          <w:tcPr>
            <w:tcW w:w="2470" w:type="dxa"/>
            <w:vMerge w:val="restart"/>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А</w:t>
            </w:r>
            <w:r w:rsidRPr="00E50E13">
              <w:rPr>
                <w:rFonts w:ascii="Times New Roman" w:eastAsia="Times New Roman" w:hAnsi="Times New Roman"/>
                <w:b/>
                <w:sz w:val="24"/>
                <w:szCs w:val="24"/>
                <w:lang w:eastAsia="ru-RU"/>
              </w:rPr>
              <w:t>дминистраци</w:t>
            </w:r>
            <w:r>
              <w:rPr>
                <w:rFonts w:ascii="Times New Roman" w:eastAsia="Times New Roman" w:hAnsi="Times New Roman"/>
                <w:b/>
                <w:sz w:val="24"/>
                <w:szCs w:val="24"/>
                <w:lang w:eastAsia="ru-RU"/>
              </w:rPr>
              <w:t>я</w:t>
            </w:r>
            <w:r w:rsidRPr="00E50E13">
              <w:rPr>
                <w:rFonts w:ascii="Times New Roman" w:eastAsia="Times New Roman" w:hAnsi="Times New Roman"/>
                <w:b/>
                <w:sz w:val="24"/>
                <w:szCs w:val="24"/>
                <w:lang w:eastAsia="ru-RU"/>
              </w:rPr>
              <w:t xml:space="preserve"> муниципального образования «Приморский муниципальный район»</w:t>
            </w:r>
          </w:p>
        </w:tc>
        <w:tc>
          <w:tcPr>
            <w:tcW w:w="6994" w:type="dxa"/>
            <w:tcBorders>
              <w:top w:val="single" w:sz="4" w:space="0" w:color="auto"/>
              <w:left w:val="nil"/>
              <w:bottom w:val="single" w:sz="4" w:space="0" w:color="auto"/>
              <w:right w:val="single" w:sz="4" w:space="0" w:color="auto"/>
            </w:tcBorders>
            <w:shd w:val="clear" w:color="auto" w:fill="auto"/>
          </w:tcPr>
          <w:p w:rsidR="00E50E13" w:rsidRPr="00E50E13" w:rsidRDefault="00E50E13" w:rsidP="00E50E13">
            <w:pPr>
              <w:autoSpaceDE w:val="0"/>
              <w:autoSpaceDN w:val="0"/>
              <w:adjustRightInd w:val="0"/>
              <w:spacing w:beforeLines="40" w:before="96" w:afterLines="40" w:after="96" w:line="20" w:lineRule="atLeast"/>
              <w:jc w:val="both"/>
              <w:rPr>
                <w:rFonts w:ascii="Times New Roman" w:hAnsi="Times New Roman"/>
                <w:sz w:val="24"/>
              </w:rPr>
            </w:pPr>
            <w:r w:rsidRPr="00E50E13">
              <w:rPr>
                <w:rFonts w:ascii="Times New Roman" w:hAnsi="Times New Roman"/>
                <w:sz w:val="24"/>
              </w:rPr>
              <w:t>Единая субвенция местным бюджетам Архангельской области:</w:t>
            </w:r>
          </w:p>
          <w:p w:rsidR="00E50E13" w:rsidRDefault="00E50E13" w:rsidP="00E50E13">
            <w:pPr>
              <w:tabs>
                <w:tab w:val="left" w:pos="224"/>
              </w:tabs>
              <w:autoSpaceDE w:val="0"/>
              <w:autoSpaceDN w:val="0"/>
              <w:adjustRightInd w:val="0"/>
              <w:spacing w:beforeLines="40" w:before="96" w:afterLines="40" w:after="96" w:line="20" w:lineRule="atLeast"/>
              <w:jc w:val="both"/>
              <w:rPr>
                <w:rFonts w:ascii="Times New Roman" w:hAnsi="Times New Roman"/>
                <w:sz w:val="24"/>
              </w:rPr>
            </w:pPr>
            <w:r w:rsidRPr="00E50E13">
              <w:rPr>
                <w:rFonts w:ascii="Times New Roman" w:hAnsi="Times New Roman"/>
                <w:sz w:val="24"/>
              </w:rPr>
              <w:t>-</w:t>
            </w:r>
            <w:r>
              <w:rPr>
                <w:rFonts w:ascii="Times New Roman" w:hAnsi="Times New Roman"/>
                <w:sz w:val="24"/>
              </w:rPr>
              <w:tab/>
            </w:r>
            <w:r w:rsidRPr="00E50E13">
              <w:rPr>
                <w:rFonts w:ascii="Times New Roman" w:hAnsi="Times New Roman"/>
                <w:sz w:val="24"/>
              </w:rPr>
              <w:t>субвенции бюджетам муниципальных районов на осуществление государственных полномочий по созданию комиссий по делам несовершеннолетних и защите их прав;</w:t>
            </w:r>
          </w:p>
          <w:p w:rsidR="00E50E13" w:rsidRPr="00E50E13" w:rsidRDefault="00E50E13" w:rsidP="00E50E13">
            <w:pPr>
              <w:tabs>
                <w:tab w:val="left" w:pos="224"/>
              </w:tabs>
              <w:autoSpaceDE w:val="0"/>
              <w:autoSpaceDN w:val="0"/>
              <w:adjustRightInd w:val="0"/>
              <w:spacing w:beforeLines="40" w:before="96" w:afterLines="40" w:after="96" w:line="20" w:lineRule="atLeast"/>
              <w:jc w:val="both"/>
              <w:rPr>
                <w:rFonts w:ascii="Times New Roman" w:hAnsi="Times New Roman"/>
                <w:sz w:val="24"/>
                <w:highlight w:val="yellow"/>
              </w:rPr>
            </w:pPr>
            <w:r w:rsidRPr="00E50E13">
              <w:rPr>
                <w:rFonts w:ascii="Times New Roman" w:hAnsi="Times New Roman"/>
                <w:sz w:val="24"/>
              </w:rPr>
              <w:t>-</w:t>
            </w:r>
            <w:r>
              <w:rPr>
                <w:rFonts w:ascii="Times New Roman" w:hAnsi="Times New Roman"/>
                <w:sz w:val="24"/>
              </w:rPr>
              <w:tab/>
            </w:r>
            <w:r w:rsidRPr="00E50E13">
              <w:rPr>
                <w:rFonts w:ascii="Times New Roman" w:hAnsi="Times New Roman"/>
                <w:sz w:val="24"/>
              </w:rPr>
              <w:t>субвенции бюджетам муниципальных районов на осуществление государственных полномочий по организации и осуществлению деятельности по опеке и попечительству</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right w:val="single" w:sz="4" w:space="0" w:color="auto"/>
            </w:tcBorders>
            <w:shd w:val="clear" w:color="auto" w:fill="auto"/>
          </w:tcPr>
          <w:p w:rsidR="00E50E13" w:rsidRPr="00CD22C4" w:rsidRDefault="00E50E13" w:rsidP="00E50E13">
            <w:pPr>
              <w:spacing w:beforeLines="40" w:before="96" w:afterLines="40" w:after="96" w:line="20" w:lineRule="atLeast"/>
              <w:jc w:val="both"/>
              <w:rPr>
                <w:rFonts w:ascii="Times New Roman" w:hAnsi="Times New Roman"/>
                <w:sz w:val="24"/>
              </w:rPr>
            </w:pPr>
            <w:r w:rsidRPr="00CD22C4">
              <w:rPr>
                <w:rFonts w:ascii="Times New Roman" w:hAnsi="Times New Roman"/>
                <w:sz w:val="24"/>
              </w:rPr>
              <w:t>Субсидии бюджетам муниципальных районов на развитие территориального общественного самоуправления в Архангельской области</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right w:val="single" w:sz="4" w:space="0" w:color="auto"/>
            </w:tcBorders>
            <w:shd w:val="clear" w:color="auto" w:fill="FFFFFF"/>
          </w:tcPr>
          <w:p w:rsidR="00E50E13" w:rsidRPr="00CD22C4" w:rsidRDefault="00E50E13" w:rsidP="00E50E13">
            <w:pPr>
              <w:spacing w:beforeLines="40" w:before="96" w:afterLines="40" w:after="96" w:line="20" w:lineRule="atLeast"/>
              <w:jc w:val="both"/>
              <w:rPr>
                <w:rFonts w:ascii="Times New Roman" w:hAnsi="Times New Roman"/>
                <w:sz w:val="24"/>
              </w:rPr>
            </w:pPr>
            <w:r w:rsidRPr="00CD22C4">
              <w:rPr>
                <w:rFonts w:ascii="Times New Roman" w:hAnsi="Times New Roman"/>
                <w:sz w:val="24"/>
              </w:rPr>
              <w:t>Субвенции бюджетам муниципальных районов на осуществление государственных полномочий в сфере охраны труда</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single" w:sz="4" w:space="0" w:color="auto"/>
              <w:bottom w:val="single" w:sz="4" w:space="0" w:color="auto"/>
              <w:right w:val="single" w:sz="4" w:space="0" w:color="auto"/>
            </w:tcBorders>
            <w:shd w:val="clear" w:color="auto" w:fill="auto"/>
          </w:tcPr>
          <w:p w:rsidR="00E50E13" w:rsidRPr="00CD22C4" w:rsidRDefault="00E50E13" w:rsidP="00E50E13">
            <w:pPr>
              <w:spacing w:beforeLines="40" w:before="96" w:afterLines="40" w:after="96" w:line="20" w:lineRule="atLeast"/>
              <w:jc w:val="both"/>
              <w:rPr>
                <w:rFonts w:ascii="Times New Roman" w:hAnsi="Times New Roman"/>
                <w:sz w:val="24"/>
              </w:rPr>
            </w:pPr>
            <w:r w:rsidRPr="00CD22C4">
              <w:rPr>
                <w:rFonts w:ascii="Times New Roman" w:hAnsi="Times New Roman"/>
                <w:sz w:val="24"/>
              </w:rPr>
              <w:t>Субвенции бюджетам муниципальных районов на осуществление государственных полномочий по выплате вознаграждений профессиональным опекунам</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single" w:sz="4" w:space="0" w:color="auto"/>
              <w:right w:val="single" w:sz="4" w:space="0" w:color="auto"/>
            </w:tcBorders>
            <w:shd w:val="clear" w:color="auto" w:fill="auto"/>
          </w:tcPr>
          <w:p w:rsidR="00E50E13" w:rsidRPr="00CD22C4" w:rsidRDefault="00E50E13" w:rsidP="00E50E13">
            <w:pPr>
              <w:spacing w:beforeLines="40" w:before="96" w:afterLines="40" w:after="96" w:line="20" w:lineRule="atLeast"/>
              <w:jc w:val="both"/>
              <w:rPr>
                <w:rFonts w:ascii="Times New Roman" w:hAnsi="Times New Roman"/>
                <w:sz w:val="24"/>
              </w:rPr>
            </w:pPr>
            <w:r w:rsidRPr="00CD22C4">
              <w:rPr>
                <w:rFonts w:ascii="Times New Roman" w:hAnsi="Times New Roman"/>
                <w:sz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single" w:sz="4" w:space="0" w:color="auto"/>
              <w:bottom w:val="single" w:sz="4" w:space="0" w:color="auto"/>
              <w:right w:val="single" w:sz="4" w:space="0" w:color="auto"/>
            </w:tcBorders>
            <w:shd w:val="clear" w:color="auto" w:fill="auto"/>
          </w:tcPr>
          <w:p w:rsidR="00E50E13" w:rsidRPr="00CD22C4" w:rsidRDefault="00E50E13" w:rsidP="00E50E13">
            <w:pPr>
              <w:spacing w:beforeLines="40" w:before="96" w:afterLines="40" w:after="96" w:line="20" w:lineRule="atLeast"/>
              <w:jc w:val="both"/>
              <w:rPr>
                <w:rFonts w:ascii="Times New Roman" w:hAnsi="Times New Roman"/>
                <w:sz w:val="24"/>
              </w:rPr>
            </w:pPr>
            <w:r w:rsidRPr="00CD22C4">
              <w:rPr>
                <w:rFonts w:ascii="Times New Roman" w:hAnsi="Times New Roman"/>
                <w:sz w:val="24"/>
              </w:rPr>
              <w:t>Прочие межбюджетные трансферты, передаваемые бюджетам муниципальных районов</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E50E13" w:rsidRPr="00CD22C4" w:rsidRDefault="00E50E13" w:rsidP="00E50E13">
            <w:pPr>
              <w:spacing w:beforeLines="40" w:before="96" w:afterLines="40" w:after="96" w:line="20" w:lineRule="atLeast"/>
              <w:jc w:val="both"/>
              <w:rPr>
                <w:rFonts w:ascii="Times New Roman" w:hAnsi="Times New Roman"/>
                <w:sz w:val="24"/>
              </w:rPr>
            </w:pPr>
            <w:r w:rsidRPr="00CD22C4">
              <w:rPr>
                <w:rFonts w:ascii="Times New Roman" w:hAnsi="Times New Roman"/>
                <w:sz w:val="24"/>
              </w:rPr>
              <w:t>Субсидии бюджетам муниципальных районов на обустройство объектов городской инфраструктуры, парковых и рекреационных зон</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E50E13" w:rsidRPr="00CD22C4" w:rsidRDefault="00E50E13" w:rsidP="00E50E13">
            <w:pPr>
              <w:spacing w:beforeLines="40" w:before="96" w:afterLines="40" w:after="96" w:line="20" w:lineRule="atLeast"/>
              <w:jc w:val="both"/>
              <w:rPr>
                <w:rFonts w:ascii="Times New Roman" w:hAnsi="Times New Roman"/>
                <w:sz w:val="24"/>
              </w:rPr>
            </w:pPr>
            <w:r w:rsidRPr="00CD22C4">
              <w:rPr>
                <w:rFonts w:ascii="Times New Roman" w:hAnsi="Times New Roman"/>
                <w:sz w:val="24"/>
              </w:rPr>
              <w:t>Субсидии бюджетам муниципальных районов на реализацию мероприятий по обеспечению жильем молодых семей</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E50E13" w:rsidRPr="00CD22C4" w:rsidRDefault="00E50E13" w:rsidP="00E50E13">
            <w:pPr>
              <w:spacing w:beforeLines="40" w:before="96" w:afterLines="40" w:after="96" w:line="20" w:lineRule="atLeast"/>
              <w:jc w:val="both"/>
              <w:rPr>
                <w:rFonts w:ascii="Times New Roman" w:hAnsi="Times New Roman"/>
                <w:sz w:val="24"/>
              </w:rPr>
            </w:pPr>
            <w:r w:rsidRPr="00CD22C4">
              <w:rPr>
                <w:rFonts w:ascii="Times New Roman" w:hAnsi="Times New Roman"/>
                <w:sz w:val="24"/>
              </w:rPr>
              <w:t>Субсидии бюджетам муниципальных районов на обеспечение устойчивого развития сельских территорий</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E50E13" w:rsidRPr="00CD22C4" w:rsidRDefault="00E50E13" w:rsidP="00E50E13">
            <w:pPr>
              <w:spacing w:beforeLines="40" w:before="96" w:afterLines="40" w:after="96" w:line="20" w:lineRule="atLeast"/>
              <w:jc w:val="both"/>
              <w:rPr>
                <w:rFonts w:ascii="Times New Roman" w:hAnsi="Times New Roman"/>
                <w:sz w:val="24"/>
              </w:rPr>
            </w:pPr>
            <w:r w:rsidRPr="00CD22C4">
              <w:rPr>
                <w:rFonts w:ascii="Times New Roman" w:hAnsi="Times New Roman"/>
                <w:sz w:val="24"/>
              </w:rPr>
              <w:t>Субсидии бюджетам муниципальных районов на софинансирование на конкурсной основе мероприятий, отраженных в муниципальных программах по работе с молодежью</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E50E13" w:rsidRPr="00CD22C4" w:rsidRDefault="00E50E13" w:rsidP="00E50E13">
            <w:pPr>
              <w:spacing w:beforeLines="40" w:before="96" w:afterLines="40" w:after="96" w:line="20" w:lineRule="atLeast"/>
              <w:jc w:val="both"/>
              <w:rPr>
                <w:rFonts w:ascii="Times New Roman" w:hAnsi="Times New Roman"/>
                <w:sz w:val="24"/>
              </w:rPr>
            </w:pPr>
            <w:r w:rsidRPr="00CD22C4">
              <w:rPr>
                <w:rFonts w:ascii="Times New Roman" w:hAnsi="Times New Roman"/>
                <w:sz w:val="24"/>
              </w:rPr>
              <w:t>Субсидии бюджетам муниципальных районов на реализацию муниципальных программ поддержки социально ориентированных некоммерческих организаций</w:t>
            </w:r>
          </w:p>
        </w:tc>
      </w:tr>
      <w:tr w:rsidR="00E50E13" w:rsidRPr="00036391" w:rsidTr="00E50E13">
        <w:trPr>
          <w:cantSplit/>
          <w:trHeight w:val="1771"/>
        </w:trPr>
        <w:tc>
          <w:tcPr>
            <w:tcW w:w="2470" w:type="dxa"/>
            <w:vMerge w:val="restart"/>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Комитет по управлению муниципальным имуществом и земельным отношениям а</w:t>
            </w:r>
            <w:r w:rsidRPr="00E50E13">
              <w:rPr>
                <w:rFonts w:ascii="Times New Roman" w:eastAsia="Times New Roman" w:hAnsi="Times New Roman"/>
                <w:b/>
                <w:sz w:val="24"/>
                <w:szCs w:val="24"/>
                <w:lang w:eastAsia="ru-RU"/>
              </w:rPr>
              <w:t>дминистраци</w:t>
            </w:r>
            <w:r>
              <w:rPr>
                <w:rFonts w:ascii="Times New Roman" w:eastAsia="Times New Roman" w:hAnsi="Times New Roman"/>
                <w:b/>
                <w:sz w:val="24"/>
                <w:szCs w:val="24"/>
                <w:lang w:eastAsia="ru-RU"/>
              </w:rPr>
              <w:t>и</w:t>
            </w:r>
            <w:r w:rsidRPr="00E50E13">
              <w:rPr>
                <w:rFonts w:ascii="Times New Roman" w:eastAsia="Times New Roman" w:hAnsi="Times New Roman"/>
                <w:b/>
                <w:sz w:val="24"/>
                <w:szCs w:val="24"/>
                <w:lang w:eastAsia="ru-RU"/>
              </w:rPr>
              <w:t xml:space="preserve"> муниципального образования «Приморский муниципальный район»</w:t>
            </w:r>
          </w:p>
        </w:tc>
        <w:tc>
          <w:tcPr>
            <w:tcW w:w="6994" w:type="dxa"/>
            <w:tcBorders>
              <w:top w:val="single" w:sz="4" w:space="0" w:color="auto"/>
              <w:left w:val="single" w:sz="4" w:space="0" w:color="auto"/>
              <w:bottom w:val="single" w:sz="4" w:space="0" w:color="auto"/>
              <w:right w:val="single" w:sz="4" w:space="0" w:color="auto"/>
            </w:tcBorders>
            <w:shd w:val="clear" w:color="auto" w:fill="auto"/>
          </w:tcPr>
          <w:p w:rsidR="00E50E13" w:rsidRPr="00CD22C4" w:rsidRDefault="00E50E13" w:rsidP="00E50E13">
            <w:pPr>
              <w:spacing w:before="40" w:after="40" w:line="20" w:lineRule="atLeast"/>
              <w:jc w:val="both"/>
              <w:rPr>
                <w:rFonts w:ascii="Times New Roman" w:hAnsi="Times New Roman"/>
                <w:sz w:val="24"/>
              </w:rPr>
            </w:pPr>
            <w:r w:rsidRPr="00CD22C4">
              <w:rPr>
                <w:rFonts w:ascii="Times New Roman" w:hAnsi="Times New Roman"/>
                <w:sz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E50E13" w:rsidRPr="00036391" w:rsidTr="00E50E13">
        <w:trPr>
          <w:cantSplit/>
          <w:trHeight w:val="1771"/>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single" w:sz="4" w:space="0" w:color="auto"/>
              <w:bottom w:val="single" w:sz="4" w:space="0" w:color="auto"/>
              <w:right w:val="single" w:sz="4" w:space="0" w:color="auto"/>
            </w:tcBorders>
            <w:shd w:val="clear" w:color="auto" w:fill="auto"/>
          </w:tcPr>
          <w:p w:rsidR="00E50E13" w:rsidRPr="00CD22C4" w:rsidRDefault="00E50E13" w:rsidP="00E50E13">
            <w:pPr>
              <w:spacing w:before="40" w:after="40" w:line="20" w:lineRule="atLeast"/>
              <w:jc w:val="both"/>
              <w:rPr>
                <w:rFonts w:ascii="Times New Roman" w:hAnsi="Times New Roman"/>
                <w:sz w:val="24"/>
              </w:rPr>
            </w:pPr>
            <w:r w:rsidRPr="00CD22C4">
              <w:rPr>
                <w:rFonts w:ascii="Times New Roman" w:hAnsi="Times New Roman"/>
                <w:sz w:val="24"/>
              </w:rPr>
              <w:t>Прочие 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E50E13" w:rsidRPr="00036391" w:rsidTr="00E50E13">
        <w:trPr>
          <w:cantSplit/>
        </w:trPr>
        <w:tc>
          <w:tcPr>
            <w:tcW w:w="2470" w:type="dxa"/>
            <w:vMerge w:val="restart"/>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У</w:t>
            </w:r>
            <w:r w:rsidRPr="00D32A23">
              <w:rPr>
                <w:rFonts w:ascii="Times New Roman" w:eastAsia="Times New Roman" w:hAnsi="Times New Roman"/>
                <w:b/>
                <w:sz w:val="24"/>
                <w:szCs w:val="24"/>
                <w:lang w:eastAsia="ru-RU"/>
              </w:rPr>
              <w:t xml:space="preserve">правление </w:t>
            </w:r>
            <w:r>
              <w:rPr>
                <w:rFonts w:ascii="Times New Roman" w:eastAsia="Times New Roman" w:hAnsi="Times New Roman"/>
                <w:b/>
                <w:sz w:val="24"/>
                <w:szCs w:val="24"/>
                <w:lang w:eastAsia="ru-RU"/>
              </w:rPr>
              <w:t xml:space="preserve">культуры </w:t>
            </w:r>
            <w:r w:rsidRPr="00D32A23">
              <w:rPr>
                <w:rFonts w:ascii="Times New Roman" w:eastAsia="Times New Roman" w:hAnsi="Times New Roman"/>
                <w:b/>
                <w:sz w:val="24"/>
                <w:szCs w:val="24"/>
                <w:lang w:eastAsia="ru-RU"/>
              </w:rPr>
              <w:t>администрации муниципального образования «Приморский муниципальный район»</w:t>
            </w:r>
          </w:p>
        </w:tc>
        <w:tc>
          <w:tcPr>
            <w:tcW w:w="6994" w:type="dxa"/>
            <w:tcBorders>
              <w:top w:val="single" w:sz="4" w:space="0" w:color="auto"/>
              <w:left w:val="nil"/>
              <w:right w:val="single" w:sz="4" w:space="0" w:color="auto"/>
            </w:tcBorders>
            <w:shd w:val="clear" w:color="auto" w:fill="auto"/>
          </w:tcPr>
          <w:p w:rsidR="00E50E13" w:rsidRPr="00CD22C4" w:rsidRDefault="00E50E13" w:rsidP="00E50E13">
            <w:pPr>
              <w:spacing w:before="40" w:after="40" w:line="240" w:lineRule="auto"/>
              <w:jc w:val="both"/>
              <w:rPr>
                <w:rFonts w:ascii="Times New Roman" w:hAnsi="Times New Roman"/>
                <w:sz w:val="24"/>
                <w:szCs w:val="24"/>
              </w:rPr>
            </w:pPr>
            <w:r w:rsidRPr="00CD22C4">
              <w:rPr>
                <w:rFonts w:ascii="Times New Roman" w:hAnsi="Times New Roman"/>
                <w:sz w:val="24"/>
                <w:szCs w:val="24"/>
              </w:rPr>
              <w:t>Субсидии бюджетам муниципальных районов на частичное возмещение расходов по предоставлению мер социальной поддержки квалифицированных специалистов учреждений культуры и образовательных организаций (кроме педагогических работников), финансируемых из местных бюджетов, проживающих и работающих в сельских населенных пунктах, рабочих поселках (поселках городского типа)</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single" w:sz="4" w:space="0" w:color="auto"/>
              <w:bottom w:val="single" w:sz="4" w:space="0" w:color="auto"/>
              <w:right w:val="single" w:sz="4" w:space="0" w:color="auto"/>
            </w:tcBorders>
            <w:shd w:val="clear" w:color="auto" w:fill="auto"/>
          </w:tcPr>
          <w:p w:rsidR="00E50E13" w:rsidRPr="00CD22C4" w:rsidRDefault="00E50E13" w:rsidP="00E50E13">
            <w:pPr>
              <w:spacing w:before="40" w:after="40" w:line="240" w:lineRule="auto"/>
              <w:jc w:val="both"/>
              <w:rPr>
                <w:rFonts w:ascii="Times New Roman" w:hAnsi="Times New Roman"/>
                <w:sz w:val="24"/>
                <w:szCs w:val="24"/>
              </w:rPr>
            </w:pPr>
            <w:r w:rsidRPr="00CD22C4">
              <w:rPr>
                <w:rFonts w:ascii="Times New Roman" w:hAnsi="Times New Roman"/>
                <w:sz w:val="24"/>
                <w:szCs w:val="24"/>
              </w:rPr>
              <w:t>Прочие межбюджетные трансферты, передаваемые бюджетам муниципальных районов</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E50E13" w:rsidRPr="00CD22C4" w:rsidRDefault="00E50E13" w:rsidP="00E50E13">
            <w:pPr>
              <w:spacing w:before="40" w:after="40" w:line="240" w:lineRule="auto"/>
              <w:jc w:val="both"/>
              <w:rPr>
                <w:rFonts w:ascii="Times New Roman" w:hAnsi="Times New Roman"/>
                <w:sz w:val="24"/>
                <w:szCs w:val="24"/>
              </w:rPr>
            </w:pPr>
            <w:r w:rsidRPr="00CD22C4">
              <w:rPr>
                <w:rFonts w:ascii="Times New Roman" w:hAnsi="Times New Roman"/>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численностью жителей до 50 тысяч человек</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E50E13" w:rsidRPr="00CD22C4" w:rsidRDefault="00E50E13" w:rsidP="00E50E13">
            <w:pPr>
              <w:spacing w:before="40" w:after="40" w:line="240" w:lineRule="auto"/>
              <w:jc w:val="both"/>
              <w:rPr>
                <w:rFonts w:ascii="Times New Roman" w:hAnsi="Times New Roman"/>
                <w:sz w:val="24"/>
                <w:szCs w:val="24"/>
              </w:rPr>
            </w:pPr>
            <w:r w:rsidRPr="00CD22C4">
              <w:rPr>
                <w:rFonts w:ascii="Times New Roman" w:hAnsi="Times New Roman"/>
                <w:sz w:val="24"/>
                <w:szCs w:val="24"/>
              </w:rPr>
              <w:t>Субсидии бюджетам муниципальных районов на поддержку отрасли культуры</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E50E13" w:rsidRPr="00CD22C4" w:rsidRDefault="00E50E13" w:rsidP="00E50E13">
            <w:pPr>
              <w:spacing w:before="40" w:after="40" w:line="240" w:lineRule="auto"/>
              <w:jc w:val="both"/>
              <w:rPr>
                <w:rFonts w:ascii="Times New Roman" w:hAnsi="Times New Roman"/>
                <w:sz w:val="24"/>
                <w:szCs w:val="24"/>
              </w:rPr>
            </w:pPr>
            <w:r w:rsidRPr="00CD22C4">
              <w:rPr>
                <w:rFonts w:ascii="Times New Roman" w:hAnsi="Times New Roman"/>
                <w:sz w:val="24"/>
                <w:szCs w:val="24"/>
              </w:rPr>
              <w:t>Субсидии бюджетам муниципальных районов на комплектование книжных фондов библиотек муниципальных образований Архангельской области и подписку на периодическую печать</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E50E13" w:rsidRPr="00CD22C4" w:rsidRDefault="00E50E13" w:rsidP="00E50E13">
            <w:pPr>
              <w:spacing w:before="40" w:after="40" w:line="240" w:lineRule="auto"/>
              <w:jc w:val="both"/>
              <w:rPr>
                <w:rFonts w:ascii="Times New Roman" w:hAnsi="Times New Roman"/>
                <w:sz w:val="24"/>
                <w:szCs w:val="24"/>
              </w:rPr>
            </w:pPr>
            <w:r w:rsidRPr="00CD22C4">
              <w:rPr>
                <w:rFonts w:ascii="Times New Roman" w:hAnsi="Times New Roman"/>
                <w:sz w:val="24"/>
                <w:szCs w:val="24"/>
              </w:rPr>
              <w:t>Субсидии бюджетам муниципальных районов на мероприятия по реализации приоритетных проектов в сфере туризма</w:t>
            </w:r>
          </w:p>
        </w:tc>
      </w:tr>
      <w:tr w:rsidR="00E50E13" w:rsidRPr="00036391" w:rsidTr="00E50E13">
        <w:trPr>
          <w:cantSplit/>
        </w:trPr>
        <w:tc>
          <w:tcPr>
            <w:tcW w:w="2470" w:type="dxa"/>
            <w:vMerge/>
          </w:tcPr>
          <w:p w:rsidR="00E50E13" w:rsidRPr="00036391" w:rsidRDefault="00E50E13" w:rsidP="00E50E13">
            <w:pPr>
              <w:spacing w:beforeLines="60" w:before="144" w:afterLines="60" w:after="144" w:line="240" w:lineRule="auto"/>
              <w:ind w:right="28"/>
              <w:jc w:val="center"/>
              <w:rPr>
                <w:rFonts w:ascii="Times New Roman" w:eastAsia="Times New Roman" w:hAnsi="Times New Roman"/>
                <w:sz w:val="24"/>
                <w:szCs w:val="24"/>
                <w:lang w:eastAsia="ru-RU"/>
              </w:rPr>
            </w:pPr>
          </w:p>
        </w:tc>
        <w:tc>
          <w:tcPr>
            <w:tcW w:w="6994" w:type="dxa"/>
            <w:tcBorders>
              <w:top w:val="single" w:sz="4" w:space="0" w:color="auto"/>
              <w:left w:val="nil"/>
              <w:bottom w:val="single" w:sz="4" w:space="0" w:color="auto"/>
              <w:right w:val="single" w:sz="4" w:space="0" w:color="auto"/>
            </w:tcBorders>
            <w:shd w:val="clear" w:color="auto" w:fill="auto"/>
          </w:tcPr>
          <w:p w:rsidR="00E50E13" w:rsidRPr="00CD22C4" w:rsidRDefault="00E50E13" w:rsidP="00E50E13">
            <w:pPr>
              <w:spacing w:before="40" w:after="40" w:line="240" w:lineRule="auto"/>
              <w:jc w:val="both"/>
              <w:rPr>
                <w:rFonts w:ascii="Times New Roman" w:hAnsi="Times New Roman"/>
                <w:sz w:val="24"/>
                <w:szCs w:val="24"/>
              </w:rPr>
            </w:pPr>
            <w:r w:rsidRPr="00CD22C4">
              <w:rPr>
                <w:rFonts w:ascii="Times New Roman" w:hAnsi="Times New Roman"/>
                <w:sz w:val="24"/>
                <w:szCs w:val="24"/>
              </w:rPr>
              <w:t>Субвенции бюджетам муниципальных районов на возмещение расходов, связанных с реализацией мер социальной поддержки по предоставлению компенсации расходов на оплату жилых помещений, отопления и освещения педагогическим работникам образовательных учреждений в сельских населенных пунктах, рабочих поселках (поселках городского типа)</w:t>
            </w:r>
          </w:p>
        </w:tc>
      </w:tr>
    </w:tbl>
    <w:p w:rsidR="00036391" w:rsidRPr="003F289F" w:rsidRDefault="00036391" w:rsidP="00F966F3">
      <w:pPr>
        <w:spacing w:after="0" w:line="360" w:lineRule="exact"/>
        <w:ind w:right="28"/>
        <w:jc w:val="both"/>
        <w:rPr>
          <w:rFonts w:ascii="Times New Roman" w:eastAsia="Times New Roman" w:hAnsi="Times New Roman"/>
          <w:sz w:val="28"/>
          <w:szCs w:val="28"/>
          <w:lang w:eastAsia="ru-RU"/>
        </w:rPr>
      </w:pPr>
    </w:p>
    <w:p w:rsidR="00FC3FAE" w:rsidRDefault="00FC3FAE" w:rsidP="00FC3FAE">
      <w:pPr>
        <w:tabs>
          <w:tab w:val="left" w:pos="1134"/>
        </w:tabs>
        <w:spacing w:after="120" w:line="36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w:t>
      </w:r>
    </w:p>
    <w:p w:rsidR="00FC3FAE" w:rsidRDefault="00FC3FAE" w:rsidP="00FC3FAE">
      <w:pPr>
        <w:tabs>
          <w:tab w:val="left" w:pos="1134"/>
        </w:tabs>
        <w:spacing w:after="0"/>
        <w:ind w:right="28"/>
        <w:jc w:val="both"/>
        <w:rPr>
          <w:rFonts w:ascii="Times New Roman" w:eastAsia="Times New Roman" w:hAnsi="Times New Roman"/>
          <w:sz w:val="28"/>
          <w:szCs w:val="28"/>
          <w:lang w:eastAsia="ru-RU"/>
        </w:rPr>
        <w:sectPr w:rsidR="00FC3FAE" w:rsidSect="00E44211">
          <w:pgSz w:w="11906" w:h="16838"/>
          <w:pgMar w:top="1134" w:right="851" w:bottom="1134" w:left="1701" w:header="709" w:footer="709" w:gutter="0"/>
          <w:pgNumType w:start="1"/>
          <w:cols w:space="708"/>
          <w:titlePg/>
          <w:docGrid w:linePitch="360"/>
        </w:sectPr>
      </w:pPr>
    </w:p>
    <w:p w:rsidR="00FC3FAE" w:rsidRPr="00CA6EE0" w:rsidRDefault="00FC3FAE" w:rsidP="00E943B7">
      <w:pPr>
        <w:spacing w:after="0" w:line="240" w:lineRule="auto"/>
        <w:ind w:left="4678" w:right="28"/>
        <w:jc w:val="center"/>
        <w:rPr>
          <w:rFonts w:ascii="Times New Roman" w:eastAsia="Times New Roman" w:hAnsi="Times New Roman"/>
          <w:caps/>
          <w:sz w:val="28"/>
          <w:szCs w:val="28"/>
          <w:lang w:eastAsia="ru-RU"/>
        </w:rPr>
      </w:pPr>
      <w:r>
        <w:rPr>
          <w:rFonts w:ascii="Times New Roman" w:eastAsia="Times New Roman" w:hAnsi="Times New Roman"/>
          <w:caps/>
          <w:sz w:val="28"/>
          <w:szCs w:val="28"/>
          <w:lang w:eastAsia="ru-RU"/>
        </w:rPr>
        <w:lastRenderedPageBreak/>
        <w:t>приложение № 2</w:t>
      </w:r>
    </w:p>
    <w:p w:rsidR="00FC3FAE" w:rsidRDefault="00FC3FAE" w:rsidP="00E943B7">
      <w:pPr>
        <w:spacing w:after="0" w:line="240" w:lineRule="auto"/>
        <w:ind w:left="4678" w:right="2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постановлению администрации муниципального образования «Приморский муниципальный район» </w:t>
      </w:r>
      <w:r w:rsidRPr="00CD22C4">
        <w:rPr>
          <w:rFonts w:ascii="Times New Roman" w:eastAsia="Times New Roman" w:hAnsi="Times New Roman"/>
          <w:sz w:val="28"/>
          <w:szCs w:val="28"/>
          <w:lang w:eastAsia="ru-RU"/>
        </w:rPr>
        <w:t xml:space="preserve">от </w:t>
      </w:r>
      <w:r w:rsidR="001604F6">
        <w:rPr>
          <w:rFonts w:ascii="Times New Roman" w:eastAsia="Times New Roman" w:hAnsi="Times New Roman"/>
          <w:sz w:val="28"/>
          <w:szCs w:val="28"/>
          <w:lang w:eastAsia="ru-RU"/>
        </w:rPr>
        <w:t>___</w:t>
      </w:r>
      <w:r w:rsidR="00D67598">
        <w:rPr>
          <w:rFonts w:ascii="Times New Roman" w:eastAsia="Times New Roman" w:hAnsi="Times New Roman"/>
          <w:sz w:val="28"/>
          <w:szCs w:val="28"/>
          <w:lang w:eastAsia="ru-RU"/>
        </w:rPr>
        <w:t xml:space="preserve"> </w:t>
      </w:r>
      <w:r w:rsidRPr="00CD22C4">
        <w:rPr>
          <w:rFonts w:ascii="Times New Roman" w:eastAsia="Times New Roman" w:hAnsi="Times New Roman"/>
          <w:sz w:val="28"/>
          <w:szCs w:val="28"/>
          <w:lang w:eastAsia="ru-RU"/>
        </w:rPr>
        <w:t xml:space="preserve">января 2020 года № </w:t>
      </w:r>
      <w:r w:rsidR="001604F6">
        <w:rPr>
          <w:rFonts w:ascii="Times New Roman" w:eastAsia="Times New Roman" w:hAnsi="Times New Roman"/>
          <w:sz w:val="28"/>
          <w:szCs w:val="28"/>
          <w:lang w:eastAsia="ru-RU"/>
        </w:rPr>
        <w:t>___</w:t>
      </w:r>
    </w:p>
    <w:p w:rsidR="00FC3FAE" w:rsidRDefault="00FC3FAE" w:rsidP="00FC3FAE">
      <w:pPr>
        <w:spacing w:after="0" w:line="360" w:lineRule="exact"/>
        <w:ind w:right="28"/>
        <w:jc w:val="both"/>
        <w:rPr>
          <w:rFonts w:ascii="Times New Roman" w:eastAsia="Times New Roman" w:hAnsi="Times New Roman"/>
          <w:sz w:val="28"/>
          <w:szCs w:val="28"/>
          <w:lang w:eastAsia="ru-RU"/>
        </w:rPr>
      </w:pPr>
    </w:p>
    <w:p w:rsidR="00690BD3" w:rsidRDefault="00690BD3" w:rsidP="00FC3FAE">
      <w:pPr>
        <w:spacing w:after="0" w:line="360" w:lineRule="exact"/>
        <w:ind w:right="28"/>
        <w:jc w:val="both"/>
        <w:rPr>
          <w:rFonts w:ascii="Times New Roman" w:eastAsia="Times New Roman" w:hAnsi="Times New Roman"/>
          <w:sz w:val="28"/>
          <w:szCs w:val="28"/>
          <w:lang w:eastAsia="ru-RU"/>
        </w:rPr>
      </w:pPr>
    </w:p>
    <w:p w:rsidR="00FC3FAE" w:rsidRPr="00CA6EE0" w:rsidRDefault="00FC3FAE" w:rsidP="00690BD3">
      <w:pPr>
        <w:spacing w:after="0"/>
        <w:ind w:right="28"/>
        <w:jc w:val="center"/>
        <w:rPr>
          <w:rFonts w:ascii="Times New Roman" w:eastAsia="Times New Roman" w:hAnsi="Times New Roman"/>
          <w:b/>
          <w:sz w:val="28"/>
          <w:szCs w:val="28"/>
          <w:lang w:eastAsia="ru-RU"/>
        </w:rPr>
      </w:pPr>
      <w:r w:rsidRPr="00FC3FAE">
        <w:rPr>
          <w:rFonts w:ascii="Times New Roman" w:eastAsia="Times New Roman" w:hAnsi="Times New Roman"/>
          <w:b/>
          <w:caps/>
          <w:sz w:val="28"/>
          <w:szCs w:val="28"/>
          <w:lang w:eastAsia="ru-RU"/>
        </w:rPr>
        <w:t>Порядок</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br/>
      </w:r>
      <w:r w:rsidRPr="00FC3FAE">
        <w:rPr>
          <w:rFonts w:ascii="Times New Roman" w:eastAsia="Times New Roman" w:hAnsi="Times New Roman"/>
          <w:b/>
          <w:sz w:val="28"/>
          <w:szCs w:val="28"/>
          <w:lang w:eastAsia="ru-RU"/>
        </w:rPr>
        <w:t>использования зарезервированных средств, предусмотренных на погашение кредиторской задолженности и на исполнение судебных актов, предусматривающих обращение взыскания на средства бюджета, на обеспечение софинансирования отдельных мероприятий государственных, муниципальных и иных программ, в том числе на восстановление остатков и возврат в вышестоящий бюджет целевых средств в рамках проверок контрольно-надзорных органов</w:t>
      </w:r>
    </w:p>
    <w:p w:rsidR="00FC3FAE" w:rsidRDefault="00FC3FAE" w:rsidP="00FC3FAE">
      <w:pPr>
        <w:spacing w:after="0" w:line="360" w:lineRule="exact"/>
        <w:ind w:right="28"/>
        <w:jc w:val="both"/>
        <w:rPr>
          <w:rFonts w:ascii="Times New Roman" w:eastAsia="Times New Roman" w:hAnsi="Times New Roman"/>
          <w:sz w:val="28"/>
          <w:szCs w:val="28"/>
          <w:lang w:eastAsia="ru-RU"/>
        </w:rPr>
      </w:pPr>
    </w:p>
    <w:p w:rsidR="00E943B7" w:rsidRPr="00E943B7" w:rsidRDefault="00E943B7" w:rsidP="00E943B7">
      <w:pPr>
        <w:tabs>
          <w:tab w:val="left" w:pos="1134"/>
        </w:tabs>
        <w:spacing w:after="0"/>
        <w:ind w:right="28" w:firstLine="709"/>
        <w:jc w:val="both"/>
        <w:rPr>
          <w:rFonts w:ascii="Times New Roman" w:eastAsia="Times New Roman" w:hAnsi="Times New Roman"/>
          <w:sz w:val="28"/>
          <w:szCs w:val="28"/>
          <w:lang w:eastAsia="ru-RU"/>
        </w:rPr>
      </w:pPr>
      <w:r w:rsidRPr="00E943B7">
        <w:rPr>
          <w:rFonts w:ascii="Times New Roman" w:eastAsia="Times New Roman" w:hAnsi="Times New Roman"/>
          <w:sz w:val="28"/>
          <w:szCs w:val="28"/>
          <w:lang w:eastAsia="ru-RU"/>
        </w:rPr>
        <w:t>1.</w:t>
      </w:r>
      <w:r w:rsidRPr="00E943B7">
        <w:rPr>
          <w:rFonts w:ascii="Times New Roman" w:eastAsia="Times New Roman" w:hAnsi="Times New Roman"/>
          <w:sz w:val="28"/>
          <w:szCs w:val="28"/>
          <w:lang w:eastAsia="ru-RU"/>
        </w:rPr>
        <w:tab/>
        <w:t>Настоящий Порядок определяет правила использования зарезервированных средств, предусмотренных в составе расходов районного бюджета по разделу «Общегосударственные вопросы» на погашение кредиторской задолженности и на исполнение судебных актов, предусматривающих обращение взыскания на средства бюджета,  на обеспечение софинансирования отдельных мероприятий государственных, муниципальных и иных программ, в том числе на восстановление остатков и возврат в вышестоящий бюджет целевых средств в рамках проверок контрольно-надзорных органов (далее – зарезервированные средства).</w:t>
      </w:r>
    </w:p>
    <w:p w:rsidR="00E943B7" w:rsidRPr="00E943B7" w:rsidRDefault="00E943B7" w:rsidP="00E943B7">
      <w:pPr>
        <w:tabs>
          <w:tab w:val="left" w:pos="1134"/>
        </w:tabs>
        <w:spacing w:after="0"/>
        <w:ind w:right="28" w:firstLine="709"/>
        <w:jc w:val="both"/>
        <w:rPr>
          <w:rFonts w:ascii="Times New Roman" w:eastAsia="Times New Roman" w:hAnsi="Times New Roman"/>
          <w:sz w:val="28"/>
          <w:szCs w:val="28"/>
          <w:lang w:eastAsia="ru-RU"/>
        </w:rPr>
      </w:pPr>
      <w:r w:rsidRPr="00E943B7">
        <w:rPr>
          <w:rFonts w:ascii="Times New Roman" w:eastAsia="Times New Roman" w:hAnsi="Times New Roman"/>
          <w:sz w:val="28"/>
          <w:szCs w:val="28"/>
          <w:lang w:eastAsia="ru-RU"/>
        </w:rPr>
        <w:t>2.</w:t>
      </w:r>
      <w:r w:rsidRPr="00E943B7">
        <w:rPr>
          <w:rFonts w:ascii="Times New Roman" w:eastAsia="Times New Roman" w:hAnsi="Times New Roman"/>
          <w:sz w:val="28"/>
          <w:szCs w:val="28"/>
          <w:lang w:eastAsia="ru-RU"/>
        </w:rPr>
        <w:tab/>
        <w:t>Распределение зарезервированных средств на цели, указанные в пункте 1 настоящего Порядка, осуществляется на основании распоряжения администрации муниципального образования «Приморский муниципальный район» о финансировании (далее – администрация, распоряжение).</w:t>
      </w:r>
    </w:p>
    <w:p w:rsidR="00E943B7" w:rsidRPr="00E943B7" w:rsidRDefault="00E943B7" w:rsidP="00E943B7">
      <w:pPr>
        <w:tabs>
          <w:tab w:val="left" w:pos="1134"/>
        </w:tabs>
        <w:spacing w:after="0"/>
        <w:ind w:right="28" w:firstLine="709"/>
        <w:jc w:val="both"/>
        <w:rPr>
          <w:rFonts w:ascii="Times New Roman" w:eastAsia="Times New Roman" w:hAnsi="Times New Roman"/>
          <w:sz w:val="28"/>
          <w:szCs w:val="28"/>
          <w:lang w:eastAsia="ru-RU"/>
        </w:rPr>
      </w:pPr>
      <w:r w:rsidRPr="00E943B7">
        <w:rPr>
          <w:rFonts w:ascii="Times New Roman" w:eastAsia="Times New Roman" w:hAnsi="Times New Roman"/>
          <w:sz w:val="28"/>
          <w:szCs w:val="28"/>
          <w:lang w:eastAsia="ru-RU"/>
        </w:rPr>
        <w:t>3.</w:t>
      </w:r>
      <w:r w:rsidRPr="00E943B7">
        <w:rPr>
          <w:rFonts w:ascii="Times New Roman" w:eastAsia="Times New Roman" w:hAnsi="Times New Roman"/>
          <w:sz w:val="28"/>
          <w:szCs w:val="28"/>
          <w:lang w:eastAsia="ru-RU"/>
        </w:rPr>
        <w:tab/>
        <w:t xml:space="preserve">Проект распоряжения с указанием суммы и целевого направления расходования зарезервированных средств формирует финансовое управление администрации муниципального образования «Приморский муниципальный район» (далее – финансовое управление). </w:t>
      </w:r>
    </w:p>
    <w:p w:rsidR="00E943B7" w:rsidRPr="00E943B7" w:rsidRDefault="00E943B7" w:rsidP="00E943B7">
      <w:pPr>
        <w:tabs>
          <w:tab w:val="left" w:pos="1134"/>
        </w:tabs>
        <w:spacing w:after="0"/>
        <w:ind w:right="28" w:firstLine="709"/>
        <w:jc w:val="both"/>
        <w:rPr>
          <w:rFonts w:ascii="Times New Roman" w:eastAsia="Times New Roman" w:hAnsi="Times New Roman"/>
          <w:sz w:val="28"/>
          <w:szCs w:val="28"/>
          <w:lang w:eastAsia="ru-RU"/>
        </w:rPr>
      </w:pPr>
      <w:r w:rsidRPr="00E943B7">
        <w:rPr>
          <w:rFonts w:ascii="Times New Roman" w:eastAsia="Times New Roman" w:hAnsi="Times New Roman"/>
          <w:sz w:val="28"/>
          <w:szCs w:val="28"/>
          <w:lang w:eastAsia="ru-RU"/>
        </w:rPr>
        <w:t>4.</w:t>
      </w:r>
      <w:r w:rsidRPr="00E943B7">
        <w:rPr>
          <w:rFonts w:ascii="Times New Roman" w:eastAsia="Times New Roman" w:hAnsi="Times New Roman"/>
          <w:sz w:val="28"/>
          <w:szCs w:val="28"/>
          <w:lang w:eastAsia="ru-RU"/>
        </w:rPr>
        <w:tab/>
        <w:t>Проект распоряжения готовится на основании письменного ходатайства главного распорядителя средств районного бюджета, органов местного самоуправления поселений на имя главы муниципального образования, возглавляющего администрацию муниципального образования «Приморский муниципальный район», о выделении средств, с обоснованием размера испрашиваемых средств.</w:t>
      </w:r>
    </w:p>
    <w:p w:rsidR="00E943B7" w:rsidRPr="00E943B7" w:rsidRDefault="00E943B7" w:rsidP="00E943B7">
      <w:pPr>
        <w:tabs>
          <w:tab w:val="left" w:pos="1134"/>
        </w:tabs>
        <w:spacing w:after="0"/>
        <w:ind w:right="28" w:firstLine="709"/>
        <w:jc w:val="both"/>
        <w:rPr>
          <w:rFonts w:ascii="Times New Roman" w:eastAsia="Times New Roman" w:hAnsi="Times New Roman"/>
          <w:sz w:val="28"/>
          <w:szCs w:val="28"/>
          <w:lang w:eastAsia="ru-RU"/>
        </w:rPr>
      </w:pPr>
      <w:r w:rsidRPr="00E943B7">
        <w:rPr>
          <w:rFonts w:ascii="Times New Roman" w:eastAsia="Times New Roman" w:hAnsi="Times New Roman"/>
          <w:sz w:val="28"/>
          <w:szCs w:val="28"/>
          <w:lang w:eastAsia="ru-RU"/>
        </w:rPr>
        <w:lastRenderedPageBreak/>
        <w:t>5.</w:t>
      </w:r>
      <w:r w:rsidRPr="00E943B7">
        <w:rPr>
          <w:rFonts w:ascii="Times New Roman" w:eastAsia="Times New Roman" w:hAnsi="Times New Roman"/>
          <w:sz w:val="28"/>
          <w:szCs w:val="28"/>
          <w:lang w:eastAsia="ru-RU"/>
        </w:rPr>
        <w:tab/>
        <w:t xml:space="preserve">Зарезервированные средства направляются через главного распорядителя, курирующего сферу деятельности, </w:t>
      </w:r>
      <w:r>
        <w:rPr>
          <w:rFonts w:ascii="Times New Roman" w:eastAsia="Times New Roman" w:hAnsi="Times New Roman"/>
          <w:sz w:val="28"/>
          <w:szCs w:val="28"/>
          <w:lang w:eastAsia="ru-RU"/>
        </w:rPr>
        <w:t>по которой выделяются средства.</w:t>
      </w:r>
    </w:p>
    <w:p w:rsidR="00E943B7" w:rsidRPr="00E943B7" w:rsidRDefault="00E943B7" w:rsidP="00E943B7">
      <w:pPr>
        <w:tabs>
          <w:tab w:val="left" w:pos="1134"/>
        </w:tabs>
        <w:spacing w:after="0"/>
        <w:ind w:right="28" w:firstLine="709"/>
        <w:jc w:val="both"/>
        <w:rPr>
          <w:rFonts w:ascii="Times New Roman" w:eastAsia="Times New Roman" w:hAnsi="Times New Roman"/>
          <w:sz w:val="28"/>
          <w:szCs w:val="28"/>
          <w:lang w:eastAsia="ru-RU"/>
        </w:rPr>
      </w:pPr>
      <w:r w:rsidRPr="00E943B7">
        <w:rPr>
          <w:rFonts w:ascii="Times New Roman" w:eastAsia="Times New Roman" w:hAnsi="Times New Roman"/>
          <w:sz w:val="28"/>
          <w:szCs w:val="28"/>
          <w:lang w:eastAsia="ru-RU"/>
        </w:rPr>
        <w:t>Муниципальным бюджетным учреждениям зарезервированные средства направляются через главных распорядителей в виде субсидий на иные цели.</w:t>
      </w:r>
    </w:p>
    <w:p w:rsidR="00E943B7" w:rsidRPr="00E943B7" w:rsidRDefault="00E943B7" w:rsidP="00E943B7">
      <w:pPr>
        <w:tabs>
          <w:tab w:val="left" w:pos="1134"/>
        </w:tabs>
        <w:spacing w:after="0"/>
        <w:ind w:right="28" w:firstLine="709"/>
        <w:jc w:val="both"/>
        <w:rPr>
          <w:rFonts w:ascii="Times New Roman" w:eastAsia="Times New Roman" w:hAnsi="Times New Roman"/>
          <w:sz w:val="28"/>
          <w:szCs w:val="28"/>
          <w:lang w:eastAsia="ru-RU"/>
        </w:rPr>
      </w:pPr>
      <w:r w:rsidRPr="00E943B7">
        <w:rPr>
          <w:rFonts w:ascii="Times New Roman" w:eastAsia="Times New Roman" w:hAnsi="Times New Roman"/>
          <w:sz w:val="28"/>
          <w:szCs w:val="28"/>
          <w:lang w:eastAsia="ru-RU"/>
        </w:rPr>
        <w:t>6.</w:t>
      </w:r>
      <w:r w:rsidRPr="00E943B7">
        <w:rPr>
          <w:rFonts w:ascii="Times New Roman" w:eastAsia="Times New Roman" w:hAnsi="Times New Roman"/>
          <w:sz w:val="28"/>
          <w:szCs w:val="28"/>
          <w:lang w:eastAsia="ru-RU"/>
        </w:rPr>
        <w:tab/>
        <w:t>Распоряжение является основанием для финансового управления по внесению изменений в сводную бюджетную роспись бюджета муниципального образования «Приморский муниципальный район» на текущий финансовый год и плановый период. Финансовое управление вносит изменения путем уменьшения ассигнований по коду классификации расходов бюджетов, закрепленному за финансовым управлением, и отражения бюджетных ассигнований по кодам классификации расходов бюджетов (исходя из отраслевой и ведомственной принадлежности), соответствующим направлению выделяемых средств:</w:t>
      </w:r>
    </w:p>
    <w:p w:rsidR="00E943B7" w:rsidRDefault="00E943B7" w:rsidP="00E943B7">
      <w:pPr>
        <w:tabs>
          <w:tab w:val="left" w:pos="993"/>
        </w:tabs>
        <w:spacing w:after="0"/>
        <w:ind w:right="28"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r>
      <w:r w:rsidRPr="00E943B7">
        <w:rPr>
          <w:rFonts w:ascii="Times New Roman" w:eastAsia="Times New Roman" w:hAnsi="Times New Roman"/>
          <w:sz w:val="28"/>
          <w:szCs w:val="28"/>
          <w:lang w:eastAsia="ru-RU"/>
        </w:rPr>
        <w:t xml:space="preserve">по зарезервированным средствам на погашение кредиторской задолженности и на исполнение судебных актов, предусматривающих обращение взыскания на средства бюджета – с сохранением в коде целевой статьи кода направления расходов (13 – 17 разряды кода расходов бюджетов), предусмотренного на погашение кредиторской задолженности и исполнение судебных актов, предусматривающих обращение </w:t>
      </w:r>
      <w:r>
        <w:rPr>
          <w:rFonts w:ascii="Times New Roman" w:eastAsia="Times New Roman" w:hAnsi="Times New Roman"/>
          <w:sz w:val="28"/>
          <w:szCs w:val="28"/>
          <w:lang w:eastAsia="ru-RU"/>
        </w:rPr>
        <w:t>взыскания на средства бюджета;</w:t>
      </w:r>
    </w:p>
    <w:p w:rsidR="00E943B7" w:rsidRPr="00E943B7" w:rsidRDefault="00E943B7" w:rsidP="00E943B7">
      <w:pPr>
        <w:tabs>
          <w:tab w:val="left" w:pos="993"/>
        </w:tabs>
        <w:spacing w:after="0"/>
        <w:ind w:right="28" w:firstLine="709"/>
        <w:jc w:val="both"/>
        <w:rPr>
          <w:rFonts w:ascii="Times New Roman" w:eastAsia="Times New Roman" w:hAnsi="Times New Roman"/>
          <w:sz w:val="28"/>
          <w:szCs w:val="28"/>
          <w:lang w:eastAsia="ru-RU"/>
        </w:rPr>
      </w:pPr>
      <w:r w:rsidRPr="00E943B7">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r>
      <w:r w:rsidRPr="00E943B7">
        <w:rPr>
          <w:rFonts w:ascii="Times New Roman" w:eastAsia="Times New Roman" w:hAnsi="Times New Roman"/>
          <w:sz w:val="28"/>
          <w:szCs w:val="28"/>
          <w:lang w:eastAsia="ru-RU"/>
        </w:rPr>
        <w:t xml:space="preserve">по зарезервированным средствам на обеспечение софинансирования отдельных мероприятий государственных, муниципальных и иных программ, в том числе на восстановление остатков и возврат в вышестоящий бюджет целевых средств в рамках проверок контрольно-надзорных органов – без сохранения кода целевой статьи расходов, присвоенного зарезервированным средствам в бюджете муниципального образования «Приморский муниципальный район». </w:t>
      </w:r>
    </w:p>
    <w:p w:rsidR="00E943B7" w:rsidRPr="00E943B7" w:rsidRDefault="00E943B7" w:rsidP="00E943B7">
      <w:pPr>
        <w:tabs>
          <w:tab w:val="left" w:pos="1134"/>
        </w:tabs>
        <w:spacing w:after="0"/>
        <w:ind w:right="28" w:firstLine="709"/>
        <w:jc w:val="both"/>
        <w:rPr>
          <w:rFonts w:ascii="Times New Roman" w:eastAsia="Times New Roman" w:hAnsi="Times New Roman"/>
          <w:sz w:val="28"/>
          <w:szCs w:val="28"/>
          <w:lang w:eastAsia="ru-RU"/>
        </w:rPr>
      </w:pPr>
      <w:r w:rsidRPr="00E943B7">
        <w:rPr>
          <w:rFonts w:ascii="Times New Roman" w:eastAsia="Times New Roman" w:hAnsi="Times New Roman"/>
          <w:sz w:val="28"/>
          <w:szCs w:val="28"/>
          <w:lang w:eastAsia="ru-RU"/>
        </w:rPr>
        <w:t>В случае передачи межбюджетных трансфертов бюджетам муниципальных образований поселений для отражения в расходной части бюджета, применяются положения пункта 4 Порядка определения перечня и кодов целевых статей расходов бюджета муниципального образования «Приморский муниципальный район», утвержденного приказом финансового управления от 2</w:t>
      </w:r>
      <w:r>
        <w:rPr>
          <w:rFonts w:ascii="Times New Roman" w:eastAsia="Times New Roman" w:hAnsi="Times New Roman"/>
          <w:sz w:val="28"/>
          <w:szCs w:val="28"/>
          <w:lang w:eastAsia="ru-RU"/>
        </w:rPr>
        <w:t>4</w:t>
      </w:r>
      <w:r w:rsidRPr="00E943B7">
        <w:rPr>
          <w:rFonts w:ascii="Times New Roman" w:eastAsia="Times New Roman" w:hAnsi="Times New Roman"/>
          <w:sz w:val="28"/>
          <w:szCs w:val="28"/>
          <w:lang w:eastAsia="ru-RU"/>
        </w:rPr>
        <w:t xml:space="preserve"> октября 201</w:t>
      </w:r>
      <w:r>
        <w:rPr>
          <w:rFonts w:ascii="Times New Roman" w:eastAsia="Times New Roman" w:hAnsi="Times New Roman"/>
          <w:sz w:val="28"/>
          <w:szCs w:val="28"/>
          <w:lang w:eastAsia="ru-RU"/>
        </w:rPr>
        <w:t>9</w:t>
      </w:r>
      <w:r w:rsidRPr="00E943B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38</w:t>
      </w:r>
      <w:r w:rsidRPr="00E943B7">
        <w:rPr>
          <w:rFonts w:ascii="Times New Roman" w:eastAsia="Times New Roman" w:hAnsi="Times New Roman"/>
          <w:sz w:val="28"/>
          <w:szCs w:val="28"/>
          <w:lang w:eastAsia="ru-RU"/>
        </w:rPr>
        <w:t>.</w:t>
      </w:r>
    </w:p>
    <w:p w:rsidR="00E943B7" w:rsidRPr="00E943B7" w:rsidRDefault="00E943B7" w:rsidP="00E943B7">
      <w:pPr>
        <w:tabs>
          <w:tab w:val="left" w:pos="1134"/>
        </w:tabs>
        <w:spacing w:after="0"/>
        <w:ind w:right="28" w:firstLine="709"/>
        <w:jc w:val="both"/>
        <w:rPr>
          <w:rFonts w:ascii="Times New Roman" w:eastAsia="Times New Roman" w:hAnsi="Times New Roman"/>
          <w:sz w:val="28"/>
          <w:szCs w:val="28"/>
          <w:lang w:eastAsia="ru-RU"/>
        </w:rPr>
      </w:pPr>
      <w:r w:rsidRPr="00E943B7">
        <w:rPr>
          <w:rFonts w:ascii="Times New Roman" w:eastAsia="Times New Roman" w:hAnsi="Times New Roman"/>
          <w:sz w:val="28"/>
          <w:szCs w:val="28"/>
          <w:lang w:eastAsia="ru-RU"/>
        </w:rPr>
        <w:t>В случае передачи межбюджетных трансфертов бюджетам муниципальных образований поселений для осуществления возврата средств, применяется код бюджетной классификации доходов 000</w:t>
      </w:r>
      <w:r>
        <w:rPr>
          <w:rFonts w:ascii="Times New Roman" w:eastAsia="Times New Roman" w:hAnsi="Times New Roman"/>
          <w:sz w:val="28"/>
          <w:szCs w:val="28"/>
          <w:lang w:eastAsia="ru-RU"/>
        </w:rPr>
        <w:t> </w:t>
      </w:r>
      <w:r w:rsidRPr="00E943B7">
        <w:rPr>
          <w:rFonts w:ascii="Times New Roman" w:eastAsia="Times New Roman" w:hAnsi="Times New Roman"/>
          <w:sz w:val="28"/>
          <w:szCs w:val="28"/>
          <w:lang w:eastAsia="ru-RU"/>
        </w:rPr>
        <w:t>2</w:t>
      </w:r>
      <w:r>
        <w:rPr>
          <w:rFonts w:ascii="Times New Roman" w:eastAsia="Times New Roman" w:hAnsi="Times New Roman"/>
          <w:sz w:val="28"/>
          <w:szCs w:val="28"/>
          <w:lang w:eastAsia="ru-RU"/>
        </w:rPr>
        <w:t> </w:t>
      </w:r>
      <w:r w:rsidRPr="00E943B7">
        <w:rPr>
          <w:rFonts w:ascii="Times New Roman" w:eastAsia="Times New Roman" w:hAnsi="Times New Roman"/>
          <w:sz w:val="28"/>
          <w:szCs w:val="28"/>
          <w:lang w:eastAsia="ru-RU"/>
        </w:rPr>
        <w:t>19</w:t>
      </w:r>
      <w:r>
        <w:rPr>
          <w:rFonts w:ascii="Times New Roman" w:eastAsia="Times New Roman" w:hAnsi="Times New Roman"/>
          <w:sz w:val="28"/>
          <w:szCs w:val="28"/>
          <w:lang w:eastAsia="ru-RU"/>
        </w:rPr>
        <w:t> </w:t>
      </w:r>
      <w:r w:rsidRPr="00E943B7">
        <w:rPr>
          <w:rFonts w:ascii="Times New Roman" w:eastAsia="Times New Roman" w:hAnsi="Times New Roman"/>
          <w:sz w:val="28"/>
          <w:szCs w:val="28"/>
          <w:lang w:eastAsia="ru-RU"/>
        </w:rPr>
        <w:t>60010</w:t>
      </w:r>
      <w:r>
        <w:rPr>
          <w:rFonts w:ascii="Times New Roman" w:eastAsia="Times New Roman" w:hAnsi="Times New Roman"/>
          <w:sz w:val="28"/>
          <w:szCs w:val="28"/>
          <w:lang w:eastAsia="ru-RU"/>
        </w:rPr>
        <w:t> </w:t>
      </w:r>
      <w:r w:rsidRPr="00E943B7">
        <w:rPr>
          <w:rFonts w:ascii="Times New Roman" w:eastAsia="Times New Roman" w:hAnsi="Times New Roman"/>
          <w:sz w:val="28"/>
          <w:szCs w:val="28"/>
          <w:lang w:eastAsia="ru-RU"/>
        </w:rPr>
        <w:t>10</w:t>
      </w:r>
      <w:r>
        <w:rPr>
          <w:rFonts w:ascii="Times New Roman" w:eastAsia="Times New Roman" w:hAnsi="Times New Roman"/>
          <w:sz w:val="28"/>
          <w:szCs w:val="28"/>
          <w:lang w:eastAsia="ru-RU"/>
        </w:rPr>
        <w:t> </w:t>
      </w:r>
      <w:r w:rsidRPr="00E943B7">
        <w:rPr>
          <w:rFonts w:ascii="Times New Roman" w:eastAsia="Times New Roman" w:hAnsi="Times New Roman"/>
          <w:sz w:val="28"/>
          <w:szCs w:val="28"/>
          <w:lang w:eastAsia="ru-RU"/>
        </w:rPr>
        <w:t>0000</w:t>
      </w:r>
      <w:r>
        <w:rPr>
          <w:rFonts w:ascii="Times New Roman" w:eastAsia="Times New Roman" w:hAnsi="Times New Roman"/>
          <w:sz w:val="28"/>
          <w:szCs w:val="28"/>
          <w:lang w:eastAsia="ru-RU"/>
        </w:rPr>
        <w:t> </w:t>
      </w:r>
      <w:r w:rsidRPr="00E943B7">
        <w:rPr>
          <w:rFonts w:ascii="Times New Roman" w:eastAsia="Times New Roman" w:hAnsi="Times New Roman"/>
          <w:sz w:val="28"/>
          <w:szCs w:val="28"/>
          <w:lang w:eastAsia="ru-RU"/>
        </w:rPr>
        <w:t xml:space="preserve">150 «Возврат прочих остатков субсидий, субвенций и </w:t>
      </w:r>
      <w:r w:rsidRPr="00E943B7">
        <w:rPr>
          <w:rFonts w:ascii="Times New Roman" w:eastAsia="Times New Roman" w:hAnsi="Times New Roman"/>
          <w:sz w:val="28"/>
          <w:szCs w:val="28"/>
          <w:lang w:eastAsia="ru-RU"/>
        </w:rPr>
        <w:lastRenderedPageBreak/>
        <w:t>иных межбюджетных трансфертов, имеющих целевое назначение, прошлых лет из бюджетов сельских поселений».</w:t>
      </w:r>
    </w:p>
    <w:p w:rsidR="00E943B7" w:rsidRPr="00E943B7" w:rsidRDefault="00E943B7" w:rsidP="00E943B7">
      <w:pPr>
        <w:tabs>
          <w:tab w:val="left" w:pos="1134"/>
        </w:tabs>
        <w:spacing w:after="0"/>
        <w:ind w:right="28" w:firstLine="709"/>
        <w:jc w:val="both"/>
        <w:rPr>
          <w:rFonts w:ascii="Times New Roman" w:eastAsia="Times New Roman" w:hAnsi="Times New Roman"/>
          <w:sz w:val="28"/>
          <w:szCs w:val="28"/>
          <w:lang w:eastAsia="ru-RU"/>
        </w:rPr>
      </w:pPr>
      <w:r w:rsidRPr="00E943B7">
        <w:rPr>
          <w:rFonts w:ascii="Times New Roman" w:eastAsia="Times New Roman" w:hAnsi="Times New Roman"/>
          <w:sz w:val="28"/>
          <w:szCs w:val="28"/>
          <w:lang w:eastAsia="ru-RU"/>
        </w:rPr>
        <w:t>7.</w:t>
      </w:r>
      <w:r w:rsidRPr="00E943B7">
        <w:rPr>
          <w:rFonts w:ascii="Times New Roman" w:eastAsia="Times New Roman" w:hAnsi="Times New Roman"/>
          <w:sz w:val="28"/>
          <w:szCs w:val="28"/>
          <w:lang w:eastAsia="ru-RU"/>
        </w:rPr>
        <w:tab/>
        <w:t>Главные распорядители средств районного бюджета, муниципальные учреждения, органы местного самоуправления поселений, в распоряжение которых выделяются зарезервированные средства, несут ответственность за нецелевое использование средств.</w:t>
      </w:r>
    </w:p>
    <w:p w:rsidR="00E943B7" w:rsidRPr="00E943B7" w:rsidRDefault="00E943B7" w:rsidP="00E943B7">
      <w:pPr>
        <w:tabs>
          <w:tab w:val="left" w:pos="1134"/>
        </w:tabs>
        <w:spacing w:after="0"/>
        <w:ind w:right="28" w:firstLine="709"/>
        <w:jc w:val="both"/>
        <w:rPr>
          <w:rFonts w:ascii="Times New Roman" w:eastAsia="Times New Roman" w:hAnsi="Times New Roman"/>
          <w:sz w:val="28"/>
          <w:szCs w:val="28"/>
          <w:lang w:eastAsia="ru-RU"/>
        </w:rPr>
      </w:pPr>
      <w:r w:rsidRPr="00E943B7">
        <w:rPr>
          <w:rFonts w:ascii="Times New Roman" w:eastAsia="Times New Roman" w:hAnsi="Times New Roman"/>
          <w:sz w:val="28"/>
          <w:szCs w:val="28"/>
          <w:lang w:eastAsia="ru-RU"/>
        </w:rPr>
        <w:t>8.</w:t>
      </w:r>
      <w:r w:rsidRPr="00E943B7">
        <w:rPr>
          <w:rFonts w:ascii="Times New Roman" w:eastAsia="Times New Roman" w:hAnsi="Times New Roman"/>
          <w:sz w:val="28"/>
          <w:szCs w:val="28"/>
          <w:lang w:eastAsia="ru-RU"/>
        </w:rPr>
        <w:tab/>
        <w:t>Контроль за целевым использованием зарезервированных средств осуществляется органами муниципального финансового контроля муниципального образования «Приморский муниципальный район», главными распорядителями</w:t>
      </w:r>
      <w:r>
        <w:rPr>
          <w:rFonts w:ascii="Times New Roman" w:eastAsia="Times New Roman" w:hAnsi="Times New Roman"/>
          <w:sz w:val="28"/>
          <w:szCs w:val="28"/>
          <w:lang w:eastAsia="ru-RU"/>
        </w:rPr>
        <w:t xml:space="preserve"> средств районного бюджета</w:t>
      </w:r>
      <w:r w:rsidRPr="00E943B7">
        <w:rPr>
          <w:rFonts w:ascii="Times New Roman" w:eastAsia="Times New Roman" w:hAnsi="Times New Roman"/>
          <w:sz w:val="28"/>
          <w:szCs w:val="28"/>
          <w:lang w:eastAsia="ru-RU"/>
        </w:rPr>
        <w:t>.</w:t>
      </w:r>
    </w:p>
    <w:p w:rsidR="00FC3FAE" w:rsidRDefault="00E943B7" w:rsidP="00E943B7">
      <w:pPr>
        <w:tabs>
          <w:tab w:val="left" w:pos="1134"/>
        </w:tabs>
        <w:spacing w:after="0"/>
        <w:ind w:right="28" w:firstLine="709"/>
        <w:jc w:val="both"/>
        <w:rPr>
          <w:rFonts w:ascii="Times New Roman" w:eastAsia="Times New Roman" w:hAnsi="Times New Roman"/>
          <w:sz w:val="28"/>
          <w:szCs w:val="28"/>
          <w:lang w:eastAsia="ru-RU"/>
        </w:rPr>
      </w:pPr>
      <w:r w:rsidRPr="00E943B7">
        <w:rPr>
          <w:rFonts w:ascii="Times New Roman" w:eastAsia="Times New Roman" w:hAnsi="Times New Roman"/>
          <w:sz w:val="28"/>
          <w:szCs w:val="28"/>
          <w:lang w:eastAsia="ru-RU"/>
        </w:rPr>
        <w:t>9.</w:t>
      </w:r>
      <w:r w:rsidRPr="00E943B7">
        <w:rPr>
          <w:rFonts w:ascii="Times New Roman" w:eastAsia="Times New Roman" w:hAnsi="Times New Roman"/>
          <w:sz w:val="28"/>
          <w:szCs w:val="28"/>
          <w:lang w:eastAsia="ru-RU"/>
        </w:rPr>
        <w:tab/>
        <w:t>Бюджетные меры принуждения к получателям зарезервированных средств, совершившим бюджетные нарушения, применяются в порядке и по основаниям, установленным бюджетным законодательством Российской Федерации.</w:t>
      </w:r>
    </w:p>
    <w:p w:rsidR="00E943B7" w:rsidRPr="003F289F" w:rsidRDefault="00E943B7" w:rsidP="00E943B7">
      <w:pPr>
        <w:tabs>
          <w:tab w:val="left" w:pos="1134"/>
        </w:tabs>
        <w:spacing w:after="0"/>
        <w:ind w:right="28" w:firstLine="709"/>
        <w:jc w:val="both"/>
        <w:rPr>
          <w:rFonts w:ascii="Times New Roman" w:eastAsia="Times New Roman" w:hAnsi="Times New Roman"/>
          <w:sz w:val="28"/>
          <w:szCs w:val="28"/>
          <w:lang w:eastAsia="ru-RU"/>
        </w:rPr>
      </w:pPr>
    </w:p>
    <w:p w:rsidR="00E943B7" w:rsidRDefault="00E943B7" w:rsidP="00E943B7">
      <w:pPr>
        <w:tabs>
          <w:tab w:val="left" w:pos="1134"/>
        </w:tabs>
        <w:spacing w:after="120" w:line="36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w:t>
      </w:r>
    </w:p>
    <w:p w:rsidR="00FC3FAE" w:rsidRDefault="00FC3FAE" w:rsidP="00E943B7">
      <w:pPr>
        <w:tabs>
          <w:tab w:val="left" w:pos="1134"/>
        </w:tabs>
        <w:spacing w:after="0"/>
        <w:ind w:right="28"/>
        <w:jc w:val="both"/>
        <w:rPr>
          <w:rFonts w:ascii="Times New Roman" w:eastAsia="Times New Roman" w:hAnsi="Times New Roman"/>
          <w:sz w:val="28"/>
          <w:szCs w:val="28"/>
          <w:lang w:eastAsia="ru-RU"/>
        </w:rPr>
      </w:pPr>
    </w:p>
    <w:p w:rsidR="00E943B7" w:rsidRDefault="00E943B7" w:rsidP="00E943B7">
      <w:pPr>
        <w:spacing w:after="0" w:line="240" w:lineRule="auto"/>
        <w:ind w:left="4678" w:right="28"/>
        <w:jc w:val="center"/>
        <w:rPr>
          <w:rFonts w:ascii="Times New Roman" w:eastAsia="Times New Roman" w:hAnsi="Times New Roman"/>
          <w:caps/>
          <w:sz w:val="28"/>
          <w:szCs w:val="28"/>
          <w:lang w:eastAsia="ru-RU"/>
        </w:rPr>
        <w:sectPr w:rsidR="00E943B7" w:rsidSect="00E44211">
          <w:pgSz w:w="11906" w:h="16838"/>
          <w:pgMar w:top="1134" w:right="851" w:bottom="1134" w:left="1701" w:header="709" w:footer="709" w:gutter="0"/>
          <w:pgNumType w:start="1"/>
          <w:cols w:space="708"/>
          <w:titlePg/>
          <w:docGrid w:linePitch="360"/>
        </w:sectPr>
      </w:pPr>
    </w:p>
    <w:p w:rsidR="00E943B7" w:rsidRPr="00CA6EE0" w:rsidRDefault="00E943B7" w:rsidP="00E943B7">
      <w:pPr>
        <w:spacing w:after="0" w:line="240" w:lineRule="auto"/>
        <w:ind w:left="4678" w:right="28"/>
        <w:jc w:val="center"/>
        <w:rPr>
          <w:rFonts w:ascii="Times New Roman" w:eastAsia="Times New Roman" w:hAnsi="Times New Roman"/>
          <w:caps/>
          <w:sz w:val="28"/>
          <w:szCs w:val="28"/>
          <w:lang w:eastAsia="ru-RU"/>
        </w:rPr>
      </w:pPr>
      <w:r>
        <w:rPr>
          <w:rFonts w:ascii="Times New Roman" w:eastAsia="Times New Roman" w:hAnsi="Times New Roman"/>
          <w:caps/>
          <w:sz w:val="28"/>
          <w:szCs w:val="28"/>
          <w:lang w:eastAsia="ru-RU"/>
        </w:rPr>
        <w:lastRenderedPageBreak/>
        <w:t>приложение № 3</w:t>
      </w:r>
    </w:p>
    <w:p w:rsidR="00E943B7" w:rsidRDefault="00E943B7" w:rsidP="00E943B7">
      <w:pPr>
        <w:spacing w:after="0" w:line="240" w:lineRule="auto"/>
        <w:ind w:left="4678" w:right="2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постановлению администрации муниципального образования «Приморский муниципальный район» </w:t>
      </w:r>
      <w:r w:rsidRPr="00CD22C4">
        <w:rPr>
          <w:rFonts w:ascii="Times New Roman" w:eastAsia="Times New Roman" w:hAnsi="Times New Roman"/>
          <w:sz w:val="28"/>
          <w:szCs w:val="28"/>
          <w:lang w:eastAsia="ru-RU"/>
        </w:rPr>
        <w:t xml:space="preserve">от </w:t>
      </w:r>
      <w:r w:rsidR="001604F6">
        <w:rPr>
          <w:rFonts w:ascii="Times New Roman" w:eastAsia="Times New Roman" w:hAnsi="Times New Roman"/>
          <w:sz w:val="28"/>
          <w:szCs w:val="28"/>
          <w:lang w:eastAsia="ru-RU"/>
        </w:rPr>
        <w:t>___</w:t>
      </w:r>
      <w:r w:rsidR="00D67598">
        <w:rPr>
          <w:rFonts w:ascii="Times New Roman" w:eastAsia="Times New Roman" w:hAnsi="Times New Roman"/>
          <w:sz w:val="28"/>
          <w:szCs w:val="28"/>
          <w:lang w:eastAsia="ru-RU"/>
        </w:rPr>
        <w:t xml:space="preserve"> </w:t>
      </w:r>
      <w:r w:rsidRPr="00CD22C4">
        <w:rPr>
          <w:rFonts w:ascii="Times New Roman" w:eastAsia="Times New Roman" w:hAnsi="Times New Roman"/>
          <w:sz w:val="28"/>
          <w:szCs w:val="28"/>
          <w:lang w:eastAsia="ru-RU"/>
        </w:rPr>
        <w:t xml:space="preserve">января 2020 года № </w:t>
      </w:r>
      <w:r w:rsidR="001604F6">
        <w:rPr>
          <w:rFonts w:ascii="Times New Roman" w:eastAsia="Times New Roman" w:hAnsi="Times New Roman"/>
          <w:sz w:val="28"/>
          <w:szCs w:val="28"/>
          <w:lang w:eastAsia="ru-RU"/>
        </w:rPr>
        <w:t>___</w:t>
      </w:r>
    </w:p>
    <w:p w:rsidR="00E943B7" w:rsidRDefault="00E943B7" w:rsidP="00E943B7">
      <w:pPr>
        <w:spacing w:after="0" w:line="360" w:lineRule="exact"/>
        <w:ind w:right="28"/>
        <w:jc w:val="both"/>
        <w:rPr>
          <w:rFonts w:ascii="Times New Roman" w:eastAsia="Times New Roman" w:hAnsi="Times New Roman"/>
          <w:sz w:val="28"/>
          <w:szCs w:val="28"/>
          <w:lang w:eastAsia="ru-RU"/>
        </w:rPr>
      </w:pPr>
    </w:p>
    <w:p w:rsidR="00690BD3" w:rsidRDefault="00690BD3" w:rsidP="00E943B7">
      <w:pPr>
        <w:spacing w:after="0" w:line="360" w:lineRule="exact"/>
        <w:ind w:right="28"/>
        <w:jc w:val="both"/>
        <w:rPr>
          <w:rFonts w:ascii="Times New Roman" w:eastAsia="Times New Roman" w:hAnsi="Times New Roman"/>
          <w:sz w:val="28"/>
          <w:szCs w:val="28"/>
          <w:lang w:eastAsia="ru-RU"/>
        </w:rPr>
      </w:pPr>
    </w:p>
    <w:p w:rsidR="00E943B7" w:rsidRPr="00CA6EE0" w:rsidRDefault="00E943B7" w:rsidP="00690BD3">
      <w:pPr>
        <w:spacing w:after="0"/>
        <w:ind w:right="28"/>
        <w:jc w:val="center"/>
        <w:rPr>
          <w:rFonts w:ascii="Times New Roman" w:eastAsia="Times New Roman" w:hAnsi="Times New Roman"/>
          <w:b/>
          <w:sz w:val="28"/>
          <w:szCs w:val="28"/>
          <w:lang w:eastAsia="ru-RU"/>
        </w:rPr>
      </w:pPr>
      <w:r w:rsidRPr="00FC3FAE">
        <w:rPr>
          <w:rFonts w:ascii="Times New Roman" w:eastAsia="Times New Roman" w:hAnsi="Times New Roman"/>
          <w:b/>
          <w:caps/>
          <w:sz w:val="28"/>
          <w:szCs w:val="28"/>
          <w:lang w:eastAsia="ru-RU"/>
        </w:rPr>
        <w:t>Порядок</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br/>
      </w:r>
      <w:r w:rsidRPr="00FC3FAE">
        <w:rPr>
          <w:rFonts w:ascii="Times New Roman" w:eastAsia="Times New Roman" w:hAnsi="Times New Roman"/>
          <w:b/>
          <w:sz w:val="28"/>
          <w:szCs w:val="28"/>
          <w:lang w:eastAsia="ru-RU"/>
        </w:rPr>
        <w:t xml:space="preserve">использования зарезервированных средств, </w:t>
      </w:r>
      <w:r w:rsidRPr="00E943B7">
        <w:rPr>
          <w:rFonts w:ascii="Times New Roman" w:eastAsia="Times New Roman" w:hAnsi="Times New Roman"/>
          <w:b/>
          <w:sz w:val="28"/>
          <w:szCs w:val="28"/>
          <w:lang w:eastAsia="ru-RU"/>
        </w:rPr>
        <w:t xml:space="preserve">предусмотренных </w:t>
      </w:r>
      <w:r w:rsidR="00690BD3">
        <w:rPr>
          <w:rFonts w:ascii="Times New Roman" w:eastAsia="Times New Roman" w:hAnsi="Times New Roman"/>
          <w:b/>
          <w:sz w:val="28"/>
          <w:szCs w:val="28"/>
          <w:lang w:eastAsia="ru-RU"/>
        </w:rPr>
        <w:br/>
      </w:r>
      <w:r w:rsidRPr="00E943B7">
        <w:rPr>
          <w:rFonts w:ascii="Times New Roman" w:eastAsia="Times New Roman" w:hAnsi="Times New Roman"/>
          <w:b/>
          <w:sz w:val="28"/>
          <w:szCs w:val="28"/>
          <w:lang w:eastAsia="ru-RU"/>
        </w:rPr>
        <w:t>на дорожную деятельность</w:t>
      </w:r>
    </w:p>
    <w:p w:rsidR="00E943B7" w:rsidRDefault="00E943B7" w:rsidP="00E943B7">
      <w:pPr>
        <w:spacing w:after="0" w:line="360" w:lineRule="exact"/>
        <w:ind w:right="28"/>
        <w:jc w:val="both"/>
        <w:rPr>
          <w:rFonts w:ascii="Times New Roman" w:eastAsia="Times New Roman" w:hAnsi="Times New Roman"/>
          <w:sz w:val="28"/>
          <w:szCs w:val="28"/>
          <w:lang w:eastAsia="ru-RU"/>
        </w:rPr>
      </w:pPr>
    </w:p>
    <w:p w:rsidR="0054768F" w:rsidRPr="0054768F" w:rsidRDefault="0054768F" w:rsidP="0054768F">
      <w:pPr>
        <w:tabs>
          <w:tab w:val="left" w:pos="1134"/>
        </w:tabs>
        <w:spacing w:after="0"/>
        <w:ind w:right="28" w:firstLine="709"/>
        <w:jc w:val="both"/>
        <w:rPr>
          <w:rFonts w:ascii="Times New Roman" w:eastAsia="Times New Roman" w:hAnsi="Times New Roman"/>
          <w:sz w:val="28"/>
          <w:szCs w:val="28"/>
          <w:lang w:eastAsia="ru-RU"/>
        </w:rPr>
      </w:pPr>
      <w:r w:rsidRPr="0054768F">
        <w:rPr>
          <w:rFonts w:ascii="Times New Roman" w:eastAsia="Times New Roman" w:hAnsi="Times New Roman"/>
          <w:sz w:val="28"/>
          <w:szCs w:val="28"/>
          <w:lang w:eastAsia="ru-RU"/>
        </w:rPr>
        <w:t>1.</w:t>
      </w:r>
      <w:r w:rsidRPr="0054768F">
        <w:rPr>
          <w:rFonts w:ascii="Times New Roman" w:eastAsia="Times New Roman" w:hAnsi="Times New Roman"/>
          <w:sz w:val="28"/>
          <w:szCs w:val="28"/>
          <w:lang w:eastAsia="ru-RU"/>
        </w:rPr>
        <w:tab/>
        <w:t>Настоящий Порядок определяет правила использования зарезервированных средств, предусмотренных в составе расходов районного бюджета по разделу «Дорожное хозяйство (дорожные фонды)» на финансовое обеспечение дорожной деятельности (далее – зарезервированные средства).</w:t>
      </w:r>
    </w:p>
    <w:p w:rsidR="0054768F" w:rsidRPr="0054768F" w:rsidRDefault="0054768F" w:rsidP="0054768F">
      <w:pPr>
        <w:tabs>
          <w:tab w:val="left" w:pos="1134"/>
        </w:tabs>
        <w:spacing w:after="0"/>
        <w:ind w:right="28" w:firstLine="709"/>
        <w:jc w:val="both"/>
        <w:rPr>
          <w:rFonts w:ascii="Times New Roman" w:eastAsia="Times New Roman" w:hAnsi="Times New Roman"/>
          <w:sz w:val="28"/>
          <w:szCs w:val="28"/>
          <w:lang w:eastAsia="ru-RU"/>
        </w:rPr>
      </w:pPr>
      <w:r w:rsidRPr="0054768F">
        <w:rPr>
          <w:rFonts w:ascii="Times New Roman" w:eastAsia="Times New Roman" w:hAnsi="Times New Roman"/>
          <w:sz w:val="28"/>
          <w:szCs w:val="28"/>
          <w:lang w:eastAsia="ru-RU"/>
        </w:rPr>
        <w:t>2.</w:t>
      </w:r>
      <w:r w:rsidRPr="0054768F">
        <w:rPr>
          <w:rFonts w:ascii="Times New Roman" w:eastAsia="Times New Roman" w:hAnsi="Times New Roman"/>
          <w:sz w:val="28"/>
          <w:szCs w:val="28"/>
          <w:lang w:eastAsia="ru-RU"/>
        </w:rPr>
        <w:tab/>
        <w:t>Объем зарезервированных средств определяется решением Собрания депутатов муниципального образования «Приморский муниципальный район» о бюджете на соответствующий финансовый год и плановый период.</w:t>
      </w:r>
    </w:p>
    <w:p w:rsidR="0054768F" w:rsidRPr="0054768F" w:rsidRDefault="0054768F" w:rsidP="0054768F">
      <w:pPr>
        <w:tabs>
          <w:tab w:val="left" w:pos="1134"/>
        </w:tabs>
        <w:spacing w:after="0"/>
        <w:ind w:right="28" w:firstLine="709"/>
        <w:jc w:val="both"/>
        <w:rPr>
          <w:rFonts w:ascii="Times New Roman" w:eastAsia="Times New Roman" w:hAnsi="Times New Roman"/>
          <w:sz w:val="28"/>
          <w:szCs w:val="28"/>
          <w:lang w:eastAsia="ru-RU"/>
        </w:rPr>
      </w:pPr>
      <w:r w:rsidRPr="0054768F">
        <w:rPr>
          <w:rFonts w:ascii="Times New Roman" w:eastAsia="Times New Roman" w:hAnsi="Times New Roman"/>
          <w:sz w:val="28"/>
          <w:szCs w:val="28"/>
          <w:lang w:eastAsia="ru-RU"/>
        </w:rPr>
        <w:t>3.</w:t>
      </w:r>
      <w:r w:rsidRPr="0054768F">
        <w:rPr>
          <w:rFonts w:ascii="Times New Roman" w:eastAsia="Times New Roman" w:hAnsi="Times New Roman"/>
          <w:sz w:val="28"/>
          <w:szCs w:val="28"/>
          <w:lang w:eastAsia="ru-RU"/>
        </w:rPr>
        <w:tab/>
        <w:t>Зарезервированные средства направляются на содержание и ремонт автомобильных дорог вне границ населенных пунктов в границах Приморского района, в том числе устройство и содержание ледовых переправ.</w:t>
      </w:r>
    </w:p>
    <w:p w:rsidR="0054768F" w:rsidRPr="0054768F" w:rsidRDefault="0054768F" w:rsidP="0054768F">
      <w:pPr>
        <w:tabs>
          <w:tab w:val="left" w:pos="1134"/>
        </w:tabs>
        <w:spacing w:after="0"/>
        <w:ind w:right="28" w:firstLine="709"/>
        <w:jc w:val="both"/>
        <w:rPr>
          <w:rFonts w:ascii="Times New Roman" w:eastAsia="Times New Roman" w:hAnsi="Times New Roman"/>
          <w:sz w:val="28"/>
          <w:szCs w:val="28"/>
          <w:lang w:eastAsia="ru-RU"/>
        </w:rPr>
      </w:pPr>
      <w:r w:rsidRPr="0054768F">
        <w:rPr>
          <w:rFonts w:ascii="Times New Roman" w:eastAsia="Times New Roman" w:hAnsi="Times New Roman"/>
          <w:sz w:val="28"/>
          <w:szCs w:val="28"/>
          <w:lang w:eastAsia="ru-RU"/>
        </w:rPr>
        <w:t>4.</w:t>
      </w:r>
      <w:r w:rsidRPr="0054768F">
        <w:rPr>
          <w:rFonts w:ascii="Times New Roman" w:eastAsia="Times New Roman" w:hAnsi="Times New Roman"/>
          <w:sz w:val="28"/>
          <w:szCs w:val="28"/>
          <w:lang w:eastAsia="ru-RU"/>
        </w:rPr>
        <w:tab/>
        <w:t xml:space="preserve"> Главным распорядителем зарезервированных средств, на цели, указанные в пункте 3 настоящего Порядка является управление по инфраструктурному развитию и муниципальному хозяйству</w:t>
      </w:r>
      <w:r>
        <w:rPr>
          <w:rFonts w:ascii="Times New Roman" w:eastAsia="Times New Roman" w:hAnsi="Times New Roman"/>
          <w:sz w:val="28"/>
          <w:szCs w:val="28"/>
          <w:lang w:eastAsia="ru-RU"/>
        </w:rPr>
        <w:t xml:space="preserve"> администрации муниципального образования «Приморский муниципальный район»</w:t>
      </w:r>
      <w:r w:rsidRPr="0054768F">
        <w:rPr>
          <w:rFonts w:ascii="Times New Roman" w:eastAsia="Times New Roman" w:hAnsi="Times New Roman"/>
          <w:sz w:val="28"/>
          <w:szCs w:val="28"/>
          <w:lang w:eastAsia="ru-RU"/>
        </w:rPr>
        <w:t xml:space="preserve"> (далее – управление по инфраструктурному развитию).</w:t>
      </w:r>
    </w:p>
    <w:p w:rsidR="0054768F" w:rsidRPr="0054768F" w:rsidRDefault="0054768F" w:rsidP="0054768F">
      <w:pPr>
        <w:tabs>
          <w:tab w:val="left" w:pos="1134"/>
        </w:tabs>
        <w:spacing w:after="0"/>
        <w:ind w:right="28" w:firstLine="709"/>
        <w:jc w:val="both"/>
        <w:rPr>
          <w:rFonts w:ascii="Times New Roman" w:eastAsia="Times New Roman" w:hAnsi="Times New Roman"/>
          <w:sz w:val="28"/>
          <w:szCs w:val="28"/>
          <w:lang w:eastAsia="ru-RU"/>
        </w:rPr>
      </w:pPr>
      <w:r w:rsidRPr="0054768F">
        <w:rPr>
          <w:rFonts w:ascii="Times New Roman" w:eastAsia="Times New Roman" w:hAnsi="Times New Roman"/>
          <w:sz w:val="28"/>
          <w:szCs w:val="28"/>
          <w:lang w:eastAsia="ru-RU"/>
        </w:rPr>
        <w:t>5.</w:t>
      </w:r>
      <w:r w:rsidRPr="0054768F">
        <w:rPr>
          <w:rFonts w:ascii="Times New Roman" w:eastAsia="Times New Roman" w:hAnsi="Times New Roman"/>
          <w:sz w:val="28"/>
          <w:szCs w:val="28"/>
          <w:lang w:eastAsia="ru-RU"/>
        </w:rPr>
        <w:tab/>
        <w:t>Распределение зарезервированных средств осуществляется на основании распоряжения администрации муниципального образования «Приморский муниципальный район» о финансировании (далее</w:t>
      </w:r>
      <w:r>
        <w:rPr>
          <w:rFonts w:ascii="Times New Roman" w:eastAsia="Times New Roman" w:hAnsi="Times New Roman"/>
          <w:sz w:val="28"/>
          <w:szCs w:val="28"/>
          <w:lang w:eastAsia="ru-RU"/>
        </w:rPr>
        <w:t xml:space="preserve"> соответственно</w:t>
      </w:r>
      <w:r w:rsidRPr="0054768F">
        <w:rPr>
          <w:rFonts w:ascii="Times New Roman" w:eastAsia="Times New Roman" w:hAnsi="Times New Roman"/>
          <w:sz w:val="28"/>
          <w:szCs w:val="28"/>
          <w:lang w:eastAsia="ru-RU"/>
        </w:rPr>
        <w:t xml:space="preserve"> – администрация, распоряжение).</w:t>
      </w:r>
    </w:p>
    <w:p w:rsidR="0054768F" w:rsidRPr="0054768F" w:rsidRDefault="0054768F" w:rsidP="0054768F">
      <w:pPr>
        <w:tabs>
          <w:tab w:val="left" w:pos="1134"/>
        </w:tabs>
        <w:spacing w:after="0"/>
        <w:ind w:right="28" w:firstLine="709"/>
        <w:jc w:val="both"/>
        <w:rPr>
          <w:rFonts w:ascii="Times New Roman" w:eastAsia="Times New Roman" w:hAnsi="Times New Roman"/>
          <w:sz w:val="28"/>
          <w:szCs w:val="28"/>
          <w:lang w:eastAsia="ru-RU"/>
        </w:rPr>
      </w:pPr>
      <w:r w:rsidRPr="0054768F">
        <w:rPr>
          <w:rFonts w:ascii="Times New Roman" w:eastAsia="Times New Roman" w:hAnsi="Times New Roman"/>
          <w:sz w:val="28"/>
          <w:szCs w:val="28"/>
          <w:lang w:eastAsia="ru-RU"/>
        </w:rPr>
        <w:t>6.</w:t>
      </w:r>
      <w:r w:rsidRPr="0054768F">
        <w:rPr>
          <w:rFonts w:ascii="Times New Roman" w:eastAsia="Times New Roman" w:hAnsi="Times New Roman"/>
          <w:sz w:val="28"/>
          <w:szCs w:val="28"/>
          <w:lang w:eastAsia="ru-RU"/>
        </w:rPr>
        <w:tab/>
        <w:t>Проект распоряжения с указанием суммы и целевого направления расходования зарезервированных средств формирует управление по инфраструктурному развитию.</w:t>
      </w:r>
    </w:p>
    <w:p w:rsidR="0054768F" w:rsidRPr="0054768F" w:rsidRDefault="0054768F" w:rsidP="0054768F">
      <w:pPr>
        <w:tabs>
          <w:tab w:val="left" w:pos="1134"/>
        </w:tabs>
        <w:spacing w:after="0"/>
        <w:ind w:right="28" w:firstLine="709"/>
        <w:jc w:val="both"/>
        <w:rPr>
          <w:rFonts w:ascii="Times New Roman" w:eastAsia="Times New Roman" w:hAnsi="Times New Roman"/>
          <w:sz w:val="28"/>
          <w:szCs w:val="28"/>
          <w:lang w:eastAsia="ru-RU"/>
        </w:rPr>
      </w:pPr>
      <w:r w:rsidRPr="0054768F">
        <w:rPr>
          <w:rFonts w:ascii="Times New Roman" w:eastAsia="Times New Roman" w:hAnsi="Times New Roman"/>
          <w:sz w:val="28"/>
          <w:szCs w:val="28"/>
          <w:lang w:eastAsia="ru-RU"/>
        </w:rPr>
        <w:t>7.</w:t>
      </w:r>
      <w:r w:rsidRPr="0054768F">
        <w:rPr>
          <w:rFonts w:ascii="Times New Roman" w:eastAsia="Times New Roman" w:hAnsi="Times New Roman"/>
          <w:sz w:val="28"/>
          <w:szCs w:val="28"/>
          <w:lang w:eastAsia="ru-RU"/>
        </w:rPr>
        <w:tab/>
        <w:t>Проект распоряжения в обязательном порядке подлежит согласованию с финансовым управлением.</w:t>
      </w:r>
    </w:p>
    <w:p w:rsidR="0054768F" w:rsidRPr="0054768F" w:rsidRDefault="0054768F" w:rsidP="0054768F">
      <w:pPr>
        <w:tabs>
          <w:tab w:val="left" w:pos="1134"/>
        </w:tabs>
        <w:spacing w:after="0"/>
        <w:ind w:right="28" w:firstLine="709"/>
        <w:jc w:val="both"/>
        <w:rPr>
          <w:rFonts w:ascii="Times New Roman" w:eastAsia="Times New Roman" w:hAnsi="Times New Roman"/>
          <w:sz w:val="28"/>
          <w:szCs w:val="28"/>
          <w:lang w:eastAsia="ru-RU"/>
        </w:rPr>
      </w:pPr>
      <w:r w:rsidRPr="0054768F">
        <w:rPr>
          <w:rFonts w:ascii="Times New Roman" w:eastAsia="Times New Roman" w:hAnsi="Times New Roman"/>
          <w:sz w:val="28"/>
          <w:szCs w:val="28"/>
          <w:lang w:eastAsia="ru-RU"/>
        </w:rPr>
        <w:t>Для согласования проекта распоряжения в финансовое управление представляются следующие документы:</w:t>
      </w:r>
    </w:p>
    <w:p w:rsidR="0054768F" w:rsidRDefault="0054768F" w:rsidP="0054768F">
      <w:pPr>
        <w:tabs>
          <w:tab w:val="left" w:pos="993"/>
        </w:tabs>
        <w:spacing w:after="0"/>
        <w:ind w:right="28" w:firstLine="709"/>
        <w:jc w:val="both"/>
        <w:rPr>
          <w:rFonts w:ascii="Times New Roman" w:eastAsia="Times New Roman" w:hAnsi="Times New Roman"/>
          <w:sz w:val="28"/>
          <w:szCs w:val="28"/>
          <w:lang w:eastAsia="ru-RU"/>
        </w:rPr>
      </w:pPr>
      <w:r w:rsidRPr="0054768F">
        <w:rPr>
          <w:rFonts w:ascii="Times New Roman" w:eastAsia="Times New Roman" w:hAnsi="Times New Roman"/>
          <w:sz w:val="28"/>
          <w:szCs w:val="28"/>
          <w:lang w:eastAsia="ru-RU"/>
        </w:rPr>
        <w:lastRenderedPageBreak/>
        <w:t>-</w:t>
      </w:r>
      <w:r>
        <w:rPr>
          <w:rFonts w:ascii="Times New Roman" w:eastAsia="Times New Roman" w:hAnsi="Times New Roman"/>
          <w:sz w:val="28"/>
          <w:szCs w:val="28"/>
          <w:lang w:eastAsia="ru-RU"/>
        </w:rPr>
        <w:tab/>
      </w:r>
      <w:r w:rsidRPr="0054768F">
        <w:rPr>
          <w:rFonts w:ascii="Times New Roman" w:eastAsia="Times New Roman" w:hAnsi="Times New Roman"/>
          <w:sz w:val="28"/>
          <w:szCs w:val="28"/>
          <w:lang w:eastAsia="ru-RU"/>
        </w:rPr>
        <w:t>ходатайство с обоснованием необходимости использования зарезервированных средств с указанием объема и направления расходования;</w:t>
      </w:r>
    </w:p>
    <w:p w:rsidR="0054768F" w:rsidRPr="0054768F" w:rsidRDefault="0054768F" w:rsidP="0054768F">
      <w:pPr>
        <w:tabs>
          <w:tab w:val="left" w:pos="993"/>
        </w:tabs>
        <w:spacing w:after="0"/>
        <w:ind w:right="28" w:firstLine="709"/>
        <w:jc w:val="both"/>
        <w:rPr>
          <w:rFonts w:ascii="Times New Roman" w:eastAsia="Times New Roman" w:hAnsi="Times New Roman"/>
          <w:sz w:val="28"/>
          <w:szCs w:val="28"/>
          <w:lang w:eastAsia="ru-RU"/>
        </w:rPr>
      </w:pPr>
      <w:r w:rsidRPr="0054768F">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r>
      <w:r w:rsidRPr="0054768F">
        <w:rPr>
          <w:rFonts w:ascii="Times New Roman" w:eastAsia="Times New Roman" w:hAnsi="Times New Roman"/>
          <w:sz w:val="28"/>
          <w:szCs w:val="28"/>
          <w:lang w:eastAsia="ru-RU"/>
        </w:rPr>
        <w:t>расчеты, сметы и иные подтверждающие заявленный объем средств документы.</w:t>
      </w:r>
    </w:p>
    <w:p w:rsidR="0054768F" w:rsidRPr="0054768F" w:rsidRDefault="0054768F" w:rsidP="0054768F">
      <w:pPr>
        <w:tabs>
          <w:tab w:val="left" w:pos="1134"/>
        </w:tabs>
        <w:spacing w:after="0"/>
        <w:ind w:right="28" w:firstLine="709"/>
        <w:jc w:val="both"/>
        <w:rPr>
          <w:rFonts w:ascii="Times New Roman" w:eastAsia="Times New Roman" w:hAnsi="Times New Roman"/>
          <w:sz w:val="28"/>
          <w:szCs w:val="28"/>
          <w:lang w:eastAsia="ru-RU"/>
        </w:rPr>
      </w:pPr>
      <w:r w:rsidRPr="0054768F">
        <w:rPr>
          <w:rFonts w:ascii="Times New Roman" w:eastAsia="Times New Roman" w:hAnsi="Times New Roman"/>
          <w:sz w:val="28"/>
          <w:szCs w:val="28"/>
          <w:lang w:eastAsia="ru-RU"/>
        </w:rPr>
        <w:t>8.</w:t>
      </w:r>
      <w:r>
        <w:rPr>
          <w:rFonts w:ascii="Times New Roman" w:eastAsia="Times New Roman" w:hAnsi="Times New Roman"/>
          <w:sz w:val="28"/>
          <w:szCs w:val="28"/>
          <w:lang w:eastAsia="ru-RU"/>
        </w:rPr>
        <w:tab/>
      </w:r>
      <w:r w:rsidRPr="0054768F">
        <w:rPr>
          <w:rFonts w:ascii="Times New Roman" w:eastAsia="Times New Roman" w:hAnsi="Times New Roman"/>
          <w:sz w:val="28"/>
          <w:szCs w:val="28"/>
          <w:lang w:eastAsia="ru-RU"/>
        </w:rPr>
        <w:t xml:space="preserve">Распоряжение является основанием для финансового управления по внесению изменений в сводную бюджетную роспись бюджета муниципального образования «Приморский муниципальный район» на текущий финансовый год и плановый период. </w:t>
      </w:r>
    </w:p>
    <w:p w:rsidR="0054768F" w:rsidRPr="0054768F" w:rsidRDefault="0054768F" w:rsidP="0054768F">
      <w:pPr>
        <w:tabs>
          <w:tab w:val="left" w:pos="1134"/>
        </w:tabs>
        <w:spacing w:after="0"/>
        <w:ind w:right="28" w:firstLine="709"/>
        <w:jc w:val="both"/>
        <w:rPr>
          <w:rFonts w:ascii="Times New Roman" w:eastAsia="Times New Roman" w:hAnsi="Times New Roman"/>
          <w:sz w:val="28"/>
          <w:szCs w:val="28"/>
          <w:lang w:eastAsia="ru-RU"/>
        </w:rPr>
      </w:pPr>
      <w:r w:rsidRPr="0054768F">
        <w:rPr>
          <w:rFonts w:ascii="Times New Roman" w:eastAsia="Times New Roman" w:hAnsi="Times New Roman"/>
          <w:sz w:val="28"/>
          <w:szCs w:val="28"/>
          <w:lang w:eastAsia="ru-RU"/>
        </w:rPr>
        <w:t>Финансовое управление вносит изменения путем перераспределения ассигнований по кодам классификации расходов бюджетов, закрепленных за управлением по инфраструктурному развитию.</w:t>
      </w:r>
    </w:p>
    <w:p w:rsidR="0054768F" w:rsidRPr="0054768F" w:rsidRDefault="0054768F" w:rsidP="0054768F">
      <w:pPr>
        <w:tabs>
          <w:tab w:val="left" w:pos="1134"/>
        </w:tabs>
        <w:spacing w:after="0"/>
        <w:ind w:right="28"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Pr>
          <w:rFonts w:ascii="Times New Roman" w:eastAsia="Times New Roman" w:hAnsi="Times New Roman"/>
          <w:sz w:val="28"/>
          <w:szCs w:val="28"/>
          <w:lang w:eastAsia="ru-RU"/>
        </w:rPr>
        <w:tab/>
      </w:r>
      <w:r w:rsidRPr="0054768F">
        <w:rPr>
          <w:rFonts w:ascii="Times New Roman" w:eastAsia="Times New Roman" w:hAnsi="Times New Roman"/>
          <w:sz w:val="28"/>
          <w:szCs w:val="28"/>
          <w:lang w:eastAsia="ru-RU"/>
        </w:rPr>
        <w:t>Управление по инфраструктурному развитию, в распоряжение которого выделяются зарезервированные средства, несет ответственность за нецелевое использование средств.</w:t>
      </w:r>
    </w:p>
    <w:p w:rsidR="0054768F" w:rsidRPr="0054768F" w:rsidRDefault="0054768F" w:rsidP="0054768F">
      <w:pPr>
        <w:tabs>
          <w:tab w:val="left" w:pos="1134"/>
        </w:tabs>
        <w:spacing w:after="0"/>
        <w:ind w:right="28" w:firstLine="709"/>
        <w:jc w:val="both"/>
        <w:rPr>
          <w:rFonts w:ascii="Times New Roman" w:eastAsia="Times New Roman" w:hAnsi="Times New Roman"/>
          <w:sz w:val="28"/>
          <w:szCs w:val="28"/>
          <w:lang w:eastAsia="ru-RU"/>
        </w:rPr>
      </w:pPr>
      <w:r w:rsidRPr="0054768F">
        <w:rPr>
          <w:rFonts w:ascii="Times New Roman" w:eastAsia="Times New Roman" w:hAnsi="Times New Roman"/>
          <w:sz w:val="28"/>
          <w:szCs w:val="28"/>
          <w:lang w:eastAsia="ru-RU"/>
        </w:rPr>
        <w:t>10.</w:t>
      </w:r>
      <w:r>
        <w:rPr>
          <w:rFonts w:ascii="Times New Roman" w:eastAsia="Times New Roman" w:hAnsi="Times New Roman"/>
          <w:sz w:val="28"/>
          <w:szCs w:val="28"/>
          <w:lang w:eastAsia="ru-RU"/>
        </w:rPr>
        <w:tab/>
      </w:r>
      <w:r w:rsidRPr="0054768F">
        <w:rPr>
          <w:rFonts w:ascii="Times New Roman" w:eastAsia="Times New Roman" w:hAnsi="Times New Roman"/>
          <w:sz w:val="28"/>
          <w:szCs w:val="28"/>
          <w:lang w:eastAsia="ru-RU"/>
        </w:rPr>
        <w:t xml:space="preserve">Контроль за целевым использованием зарезервированных средств осуществляется </w:t>
      </w:r>
      <w:r>
        <w:rPr>
          <w:rFonts w:ascii="Times New Roman" w:eastAsia="Times New Roman" w:hAnsi="Times New Roman"/>
          <w:sz w:val="28"/>
          <w:szCs w:val="28"/>
          <w:lang w:eastAsia="ru-RU"/>
        </w:rPr>
        <w:t xml:space="preserve">органами муниципального финансового контроля, </w:t>
      </w:r>
      <w:r w:rsidRPr="0054768F">
        <w:rPr>
          <w:rFonts w:ascii="Times New Roman" w:eastAsia="Times New Roman" w:hAnsi="Times New Roman"/>
          <w:sz w:val="28"/>
          <w:szCs w:val="28"/>
          <w:lang w:eastAsia="ru-RU"/>
        </w:rPr>
        <w:t>управлением по инфраструктурному развитию.</w:t>
      </w:r>
    </w:p>
    <w:p w:rsidR="00FC3FAE" w:rsidRDefault="0054768F" w:rsidP="0054768F">
      <w:pPr>
        <w:tabs>
          <w:tab w:val="left" w:pos="1134"/>
        </w:tabs>
        <w:spacing w:after="0"/>
        <w:ind w:right="28"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r>
        <w:rPr>
          <w:rFonts w:ascii="Times New Roman" w:eastAsia="Times New Roman" w:hAnsi="Times New Roman"/>
          <w:sz w:val="28"/>
          <w:szCs w:val="28"/>
          <w:lang w:eastAsia="ru-RU"/>
        </w:rPr>
        <w:tab/>
      </w:r>
      <w:r w:rsidRPr="0054768F">
        <w:rPr>
          <w:rFonts w:ascii="Times New Roman" w:eastAsia="Times New Roman" w:hAnsi="Times New Roman"/>
          <w:sz w:val="28"/>
          <w:szCs w:val="28"/>
          <w:lang w:eastAsia="ru-RU"/>
        </w:rPr>
        <w:t>Условия использования зарезервированных средств на цели, указанные в пункте 3 настоящего Порядка, определяются в соответствии с Порядком формирования и использования бюджетных ассигнований муниципального дорожного фонда муниципального образования «Приморский муниципальный район», утвержденного решением Собрания депутатов муниципального образования «Приморский муниципальный район» от 29 августа 2013 года № 267.</w:t>
      </w:r>
    </w:p>
    <w:p w:rsidR="00FC3FAE" w:rsidRDefault="00FC3FAE" w:rsidP="006238CA">
      <w:pPr>
        <w:tabs>
          <w:tab w:val="left" w:pos="1134"/>
        </w:tabs>
        <w:spacing w:after="0"/>
        <w:ind w:right="28" w:firstLine="709"/>
        <w:jc w:val="both"/>
        <w:rPr>
          <w:rFonts w:ascii="Times New Roman" w:eastAsia="Times New Roman" w:hAnsi="Times New Roman"/>
          <w:sz w:val="28"/>
          <w:szCs w:val="28"/>
          <w:lang w:eastAsia="ru-RU"/>
        </w:rPr>
      </w:pPr>
    </w:p>
    <w:p w:rsidR="00690BD3" w:rsidRDefault="00690BD3" w:rsidP="00690BD3">
      <w:pPr>
        <w:tabs>
          <w:tab w:val="left" w:pos="1134"/>
        </w:tabs>
        <w:spacing w:after="120" w:line="36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w:t>
      </w:r>
    </w:p>
    <w:p w:rsidR="00690BD3" w:rsidRDefault="00690BD3" w:rsidP="00690BD3">
      <w:pPr>
        <w:tabs>
          <w:tab w:val="left" w:pos="1134"/>
        </w:tabs>
        <w:spacing w:after="0"/>
        <w:ind w:right="28"/>
        <w:jc w:val="both"/>
        <w:rPr>
          <w:rFonts w:ascii="Times New Roman" w:eastAsia="Times New Roman" w:hAnsi="Times New Roman"/>
          <w:sz w:val="28"/>
          <w:szCs w:val="28"/>
          <w:lang w:eastAsia="ru-RU"/>
        </w:rPr>
      </w:pPr>
    </w:p>
    <w:p w:rsidR="00690BD3" w:rsidRDefault="00690BD3" w:rsidP="00690BD3">
      <w:pPr>
        <w:spacing w:after="0" w:line="240" w:lineRule="auto"/>
        <w:ind w:left="4678" w:right="28"/>
        <w:jc w:val="center"/>
        <w:rPr>
          <w:rFonts w:ascii="Times New Roman" w:eastAsia="Times New Roman" w:hAnsi="Times New Roman"/>
          <w:caps/>
          <w:sz w:val="28"/>
          <w:szCs w:val="28"/>
          <w:lang w:eastAsia="ru-RU"/>
        </w:rPr>
        <w:sectPr w:rsidR="00690BD3" w:rsidSect="00E44211">
          <w:pgSz w:w="11906" w:h="16838"/>
          <w:pgMar w:top="1134" w:right="851" w:bottom="1134" w:left="1701" w:header="709" w:footer="709" w:gutter="0"/>
          <w:pgNumType w:start="1"/>
          <w:cols w:space="708"/>
          <w:titlePg/>
          <w:docGrid w:linePitch="360"/>
        </w:sectPr>
      </w:pPr>
    </w:p>
    <w:p w:rsidR="00690BD3" w:rsidRPr="00CA6EE0" w:rsidRDefault="00690BD3" w:rsidP="00690BD3">
      <w:pPr>
        <w:spacing w:after="0" w:line="240" w:lineRule="auto"/>
        <w:ind w:left="9923" w:right="28"/>
        <w:jc w:val="center"/>
        <w:rPr>
          <w:rFonts w:ascii="Times New Roman" w:eastAsia="Times New Roman" w:hAnsi="Times New Roman"/>
          <w:caps/>
          <w:sz w:val="28"/>
          <w:szCs w:val="28"/>
          <w:lang w:eastAsia="ru-RU"/>
        </w:rPr>
      </w:pPr>
      <w:r>
        <w:rPr>
          <w:rFonts w:ascii="Times New Roman" w:eastAsia="Times New Roman" w:hAnsi="Times New Roman"/>
          <w:caps/>
          <w:sz w:val="28"/>
          <w:szCs w:val="28"/>
          <w:lang w:eastAsia="ru-RU"/>
        </w:rPr>
        <w:lastRenderedPageBreak/>
        <w:t>приложение № 4</w:t>
      </w:r>
    </w:p>
    <w:p w:rsidR="00690BD3" w:rsidRDefault="00690BD3" w:rsidP="00690BD3">
      <w:pPr>
        <w:spacing w:after="0" w:line="240" w:lineRule="auto"/>
        <w:ind w:left="9923" w:right="2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постановлению администрации муниципального образования «Приморский муниципальный район» </w:t>
      </w:r>
      <w:r w:rsidRPr="00CD22C4">
        <w:rPr>
          <w:rFonts w:ascii="Times New Roman" w:eastAsia="Times New Roman" w:hAnsi="Times New Roman"/>
          <w:sz w:val="28"/>
          <w:szCs w:val="28"/>
          <w:lang w:eastAsia="ru-RU"/>
        </w:rPr>
        <w:t xml:space="preserve">от </w:t>
      </w:r>
      <w:r w:rsidR="001604F6">
        <w:rPr>
          <w:rFonts w:ascii="Times New Roman" w:eastAsia="Times New Roman" w:hAnsi="Times New Roman"/>
          <w:sz w:val="28"/>
          <w:szCs w:val="28"/>
          <w:lang w:eastAsia="ru-RU"/>
        </w:rPr>
        <w:t>___</w:t>
      </w:r>
      <w:r w:rsidR="00D67598">
        <w:rPr>
          <w:rFonts w:ascii="Times New Roman" w:eastAsia="Times New Roman" w:hAnsi="Times New Roman"/>
          <w:sz w:val="28"/>
          <w:szCs w:val="28"/>
          <w:lang w:eastAsia="ru-RU"/>
        </w:rPr>
        <w:t xml:space="preserve"> </w:t>
      </w:r>
      <w:r w:rsidRPr="00CD22C4">
        <w:rPr>
          <w:rFonts w:ascii="Times New Roman" w:eastAsia="Times New Roman" w:hAnsi="Times New Roman"/>
          <w:sz w:val="28"/>
          <w:szCs w:val="28"/>
          <w:lang w:eastAsia="ru-RU"/>
        </w:rPr>
        <w:t xml:space="preserve">января 2020 года № </w:t>
      </w:r>
      <w:r w:rsidR="001604F6">
        <w:rPr>
          <w:rFonts w:ascii="Times New Roman" w:eastAsia="Times New Roman" w:hAnsi="Times New Roman"/>
          <w:sz w:val="28"/>
          <w:szCs w:val="28"/>
          <w:lang w:eastAsia="ru-RU"/>
        </w:rPr>
        <w:t>___</w:t>
      </w:r>
    </w:p>
    <w:p w:rsidR="00690BD3" w:rsidRDefault="00690BD3" w:rsidP="00690BD3">
      <w:pPr>
        <w:spacing w:after="0" w:line="360" w:lineRule="exact"/>
        <w:ind w:right="28"/>
        <w:jc w:val="both"/>
        <w:rPr>
          <w:rFonts w:ascii="Times New Roman" w:eastAsia="Times New Roman" w:hAnsi="Times New Roman"/>
          <w:sz w:val="28"/>
          <w:szCs w:val="28"/>
          <w:lang w:eastAsia="ru-RU"/>
        </w:rPr>
      </w:pPr>
    </w:p>
    <w:p w:rsidR="00690BD3" w:rsidRDefault="00690BD3" w:rsidP="00690BD3">
      <w:pPr>
        <w:spacing w:after="0" w:line="360" w:lineRule="exact"/>
        <w:ind w:right="28"/>
        <w:jc w:val="both"/>
        <w:rPr>
          <w:rFonts w:ascii="Times New Roman" w:eastAsia="Times New Roman" w:hAnsi="Times New Roman"/>
          <w:sz w:val="28"/>
          <w:szCs w:val="28"/>
          <w:lang w:eastAsia="ru-RU"/>
        </w:rPr>
      </w:pPr>
    </w:p>
    <w:p w:rsidR="00690BD3" w:rsidRPr="00690BD3" w:rsidRDefault="00690BD3" w:rsidP="00690BD3">
      <w:pPr>
        <w:widowControl w:val="0"/>
        <w:autoSpaceDE w:val="0"/>
        <w:autoSpaceDN w:val="0"/>
        <w:spacing w:after="0" w:line="240" w:lineRule="auto"/>
        <w:jc w:val="center"/>
        <w:rPr>
          <w:rFonts w:ascii="Times New Roman" w:eastAsia="Times New Roman" w:hAnsi="Times New Roman"/>
          <w:sz w:val="28"/>
          <w:szCs w:val="28"/>
          <w:lang w:eastAsia="ru-RU"/>
        </w:rPr>
      </w:pPr>
      <w:r w:rsidRPr="00690BD3">
        <w:rPr>
          <w:rFonts w:ascii="Times New Roman" w:eastAsia="Times New Roman" w:hAnsi="Times New Roman"/>
          <w:sz w:val="28"/>
          <w:szCs w:val="28"/>
          <w:lang w:eastAsia="ru-RU"/>
        </w:rPr>
        <w:t>ОТЧЕТ</w:t>
      </w:r>
    </w:p>
    <w:p w:rsidR="00690BD3" w:rsidRPr="00690BD3" w:rsidRDefault="00690BD3" w:rsidP="00690BD3">
      <w:pPr>
        <w:widowControl w:val="0"/>
        <w:autoSpaceDE w:val="0"/>
        <w:autoSpaceDN w:val="0"/>
        <w:spacing w:after="0" w:line="240" w:lineRule="auto"/>
        <w:jc w:val="center"/>
        <w:rPr>
          <w:rFonts w:ascii="Times New Roman" w:eastAsia="Times New Roman" w:hAnsi="Times New Roman"/>
          <w:sz w:val="28"/>
          <w:szCs w:val="28"/>
          <w:lang w:eastAsia="ru-RU"/>
        </w:rPr>
      </w:pPr>
      <w:r w:rsidRPr="00690BD3">
        <w:rPr>
          <w:rFonts w:ascii="Times New Roman" w:eastAsia="Times New Roman" w:hAnsi="Times New Roman"/>
          <w:sz w:val="28"/>
          <w:szCs w:val="28"/>
          <w:lang w:eastAsia="ru-RU"/>
        </w:rPr>
        <w:t xml:space="preserve">о снижении просроченной кредиторской задолженности </w:t>
      </w:r>
    </w:p>
    <w:p w:rsidR="00690BD3" w:rsidRPr="00690BD3" w:rsidRDefault="00690BD3" w:rsidP="00690BD3">
      <w:pPr>
        <w:widowControl w:val="0"/>
        <w:autoSpaceDE w:val="0"/>
        <w:autoSpaceDN w:val="0"/>
        <w:spacing w:after="0" w:line="240" w:lineRule="auto"/>
        <w:jc w:val="center"/>
        <w:rPr>
          <w:rFonts w:ascii="Times New Roman" w:eastAsia="Times New Roman" w:hAnsi="Times New Roman"/>
          <w:sz w:val="28"/>
          <w:szCs w:val="28"/>
          <w:lang w:eastAsia="ru-RU"/>
        </w:rPr>
      </w:pPr>
      <w:r w:rsidRPr="00690BD3">
        <w:rPr>
          <w:rFonts w:ascii="Times New Roman" w:eastAsia="Times New Roman" w:hAnsi="Times New Roman"/>
          <w:sz w:val="28"/>
          <w:szCs w:val="28"/>
          <w:lang w:eastAsia="ru-RU"/>
        </w:rPr>
        <w:t xml:space="preserve">муниципального образования «____________________» </w:t>
      </w:r>
    </w:p>
    <w:p w:rsidR="00690BD3" w:rsidRPr="00690BD3" w:rsidRDefault="00690BD3" w:rsidP="00690BD3">
      <w:pPr>
        <w:widowControl w:val="0"/>
        <w:autoSpaceDE w:val="0"/>
        <w:autoSpaceDN w:val="0"/>
        <w:spacing w:after="240" w:line="240" w:lineRule="auto"/>
        <w:jc w:val="center"/>
        <w:rPr>
          <w:rFonts w:ascii="Times New Roman" w:eastAsia="Times New Roman" w:hAnsi="Times New Roman"/>
          <w:sz w:val="28"/>
          <w:szCs w:val="28"/>
          <w:lang w:eastAsia="ru-RU"/>
        </w:rPr>
      </w:pPr>
      <w:r w:rsidRPr="00690BD3">
        <w:rPr>
          <w:rFonts w:ascii="Times New Roman" w:eastAsia="Times New Roman" w:hAnsi="Times New Roman"/>
          <w:sz w:val="28"/>
          <w:szCs w:val="28"/>
          <w:lang w:eastAsia="ru-RU"/>
        </w:rPr>
        <w:t>по состоянию на « __ »__________________2020 г.</w:t>
      </w:r>
    </w:p>
    <w:tbl>
      <w:tblPr>
        <w:tblW w:w="14616" w:type="dxa"/>
        <w:tblInd w:w="93" w:type="dxa"/>
        <w:tblLook w:val="04A0" w:firstRow="1" w:lastRow="0" w:firstColumn="1" w:lastColumn="0" w:noHBand="0" w:noVBand="1"/>
      </w:tblPr>
      <w:tblGrid>
        <w:gridCol w:w="594"/>
        <w:gridCol w:w="4145"/>
        <w:gridCol w:w="2305"/>
        <w:gridCol w:w="2409"/>
        <w:gridCol w:w="1681"/>
        <w:gridCol w:w="3482"/>
      </w:tblGrid>
      <w:tr w:rsidR="00690BD3" w:rsidRPr="00690BD3" w:rsidTr="00690BD3">
        <w:trPr>
          <w:trHeight w:val="900"/>
        </w:trPr>
        <w:tc>
          <w:tcPr>
            <w:tcW w:w="59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90BD3" w:rsidRPr="00690BD3" w:rsidRDefault="00690BD3" w:rsidP="00690BD3">
            <w:pPr>
              <w:spacing w:after="0" w:line="240" w:lineRule="auto"/>
              <w:jc w:val="center"/>
              <w:rPr>
                <w:rFonts w:ascii="Times New Roman" w:eastAsia="Times New Roman" w:hAnsi="Times New Roman"/>
                <w:color w:val="000000"/>
                <w:sz w:val="28"/>
                <w:szCs w:val="28"/>
                <w:lang w:eastAsia="ru-RU"/>
              </w:rPr>
            </w:pPr>
            <w:r w:rsidRPr="00690BD3">
              <w:rPr>
                <w:rFonts w:ascii="Times New Roman" w:eastAsia="Times New Roman" w:hAnsi="Times New Roman"/>
                <w:color w:val="000000"/>
                <w:sz w:val="28"/>
                <w:szCs w:val="28"/>
                <w:lang w:eastAsia="ru-RU"/>
              </w:rPr>
              <w:t>№ п/п</w:t>
            </w:r>
          </w:p>
        </w:tc>
        <w:tc>
          <w:tcPr>
            <w:tcW w:w="4145" w:type="dxa"/>
            <w:tcBorders>
              <w:top w:val="single" w:sz="8" w:space="0" w:color="auto"/>
              <w:left w:val="nil"/>
              <w:bottom w:val="single" w:sz="4" w:space="0" w:color="auto"/>
              <w:right w:val="single" w:sz="4" w:space="0" w:color="auto"/>
            </w:tcBorders>
            <w:shd w:val="clear" w:color="auto" w:fill="auto"/>
            <w:vAlign w:val="center"/>
            <w:hideMark/>
          </w:tcPr>
          <w:p w:rsidR="00690BD3" w:rsidRPr="00690BD3" w:rsidRDefault="00690BD3" w:rsidP="00690BD3">
            <w:pPr>
              <w:spacing w:after="0" w:line="240" w:lineRule="auto"/>
              <w:jc w:val="center"/>
              <w:rPr>
                <w:rFonts w:ascii="Times New Roman" w:eastAsia="Times New Roman" w:hAnsi="Times New Roman"/>
                <w:color w:val="000000"/>
                <w:sz w:val="28"/>
                <w:szCs w:val="28"/>
                <w:lang w:eastAsia="ru-RU"/>
              </w:rPr>
            </w:pPr>
            <w:r w:rsidRPr="00690BD3">
              <w:rPr>
                <w:rFonts w:ascii="Times New Roman" w:eastAsia="Times New Roman" w:hAnsi="Times New Roman"/>
                <w:color w:val="000000"/>
                <w:sz w:val="28"/>
                <w:szCs w:val="28"/>
                <w:lang w:eastAsia="ru-RU"/>
              </w:rPr>
              <w:t>Наименование показателя</w:t>
            </w:r>
          </w:p>
        </w:tc>
        <w:tc>
          <w:tcPr>
            <w:tcW w:w="2305" w:type="dxa"/>
            <w:tcBorders>
              <w:top w:val="single" w:sz="8" w:space="0" w:color="auto"/>
              <w:left w:val="nil"/>
              <w:bottom w:val="single" w:sz="4" w:space="0" w:color="auto"/>
              <w:right w:val="single" w:sz="4" w:space="0" w:color="auto"/>
            </w:tcBorders>
            <w:shd w:val="clear" w:color="auto" w:fill="auto"/>
            <w:vAlign w:val="center"/>
            <w:hideMark/>
          </w:tcPr>
          <w:p w:rsidR="000C2606" w:rsidRDefault="00690BD3" w:rsidP="00690BD3">
            <w:pPr>
              <w:spacing w:after="0" w:line="240" w:lineRule="auto"/>
              <w:jc w:val="center"/>
              <w:rPr>
                <w:rFonts w:ascii="Times New Roman" w:eastAsia="Times New Roman" w:hAnsi="Times New Roman"/>
                <w:color w:val="000000"/>
                <w:sz w:val="28"/>
                <w:szCs w:val="28"/>
                <w:lang w:eastAsia="ru-RU"/>
              </w:rPr>
            </w:pPr>
            <w:r w:rsidRPr="00690BD3">
              <w:rPr>
                <w:rFonts w:ascii="Times New Roman" w:eastAsia="Times New Roman" w:hAnsi="Times New Roman"/>
                <w:color w:val="000000"/>
                <w:sz w:val="28"/>
                <w:szCs w:val="28"/>
                <w:lang w:eastAsia="ru-RU"/>
              </w:rPr>
              <w:t>По состоянию на 01.01.2020</w:t>
            </w:r>
            <w:r w:rsidR="000C2606">
              <w:rPr>
                <w:rFonts w:ascii="Times New Roman" w:eastAsia="Times New Roman" w:hAnsi="Times New Roman"/>
                <w:color w:val="000000"/>
                <w:sz w:val="28"/>
                <w:szCs w:val="28"/>
                <w:lang w:eastAsia="ru-RU"/>
              </w:rPr>
              <w:t xml:space="preserve"> г.,</w:t>
            </w:r>
          </w:p>
          <w:p w:rsidR="00690BD3" w:rsidRPr="00690BD3" w:rsidRDefault="00690BD3" w:rsidP="00690BD3">
            <w:pPr>
              <w:spacing w:after="0" w:line="240" w:lineRule="auto"/>
              <w:jc w:val="center"/>
              <w:rPr>
                <w:rFonts w:ascii="Times New Roman" w:eastAsia="Times New Roman" w:hAnsi="Times New Roman"/>
                <w:color w:val="000000"/>
                <w:sz w:val="28"/>
                <w:szCs w:val="28"/>
                <w:lang w:eastAsia="ru-RU"/>
              </w:rPr>
            </w:pPr>
            <w:r w:rsidRPr="00690BD3">
              <w:rPr>
                <w:rFonts w:ascii="Times New Roman" w:eastAsia="Times New Roman" w:hAnsi="Times New Roman"/>
                <w:color w:val="000000"/>
                <w:sz w:val="28"/>
                <w:szCs w:val="28"/>
                <w:lang w:eastAsia="ru-RU"/>
              </w:rPr>
              <w:t>руб. коп.</w:t>
            </w:r>
          </w:p>
        </w:tc>
        <w:tc>
          <w:tcPr>
            <w:tcW w:w="2409" w:type="dxa"/>
            <w:tcBorders>
              <w:top w:val="single" w:sz="8" w:space="0" w:color="auto"/>
              <w:left w:val="nil"/>
              <w:bottom w:val="single" w:sz="4" w:space="0" w:color="auto"/>
              <w:right w:val="single" w:sz="4" w:space="0" w:color="auto"/>
            </w:tcBorders>
            <w:shd w:val="clear" w:color="auto" w:fill="auto"/>
            <w:vAlign w:val="center"/>
            <w:hideMark/>
          </w:tcPr>
          <w:p w:rsidR="000C2606" w:rsidRDefault="00690BD3" w:rsidP="00690BD3">
            <w:pPr>
              <w:spacing w:after="0" w:line="240" w:lineRule="auto"/>
              <w:jc w:val="center"/>
              <w:rPr>
                <w:rFonts w:ascii="Times New Roman" w:eastAsia="Times New Roman" w:hAnsi="Times New Roman"/>
                <w:color w:val="000000"/>
                <w:sz w:val="28"/>
                <w:szCs w:val="28"/>
                <w:lang w:eastAsia="ru-RU"/>
              </w:rPr>
            </w:pPr>
            <w:r w:rsidRPr="00690BD3">
              <w:rPr>
                <w:rFonts w:ascii="Times New Roman" w:eastAsia="Times New Roman" w:hAnsi="Times New Roman"/>
                <w:color w:val="000000"/>
                <w:sz w:val="28"/>
                <w:szCs w:val="28"/>
                <w:lang w:eastAsia="ru-RU"/>
              </w:rPr>
              <w:t>По состоянию на 01</w:t>
            </w:r>
            <w:r w:rsidR="000C2606">
              <w:rPr>
                <w:rFonts w:ascii="Times New Roman" w:eastAsia="Times New Roman" w:hAnsi="Times New Roman"/>
                <w:color w:val="000000"/>
                <w:sz w:val="28"/>
                <w:szCs w:val="28"/>
                <w:lang w:eastAsia="ru-RU"/>
              </w:rPr>
              <w:t>.__.</w:t>
            </w:r>
            <w:r w:rsidRPr="00690BD3">
              <w:rPr>
                <w:rFonts w:ascii="Times New Roman" w:eastAsia="Times New Roman" w:hAnsi="Times New Roman"/>
                <w:color w:val="000000"/>
                <w:sz w:val="28"/>
                <w:szCs w:val="28"/>
                <w:lang w:eastAsia="ru-RU"/>
              </w:rPr>
              <w:t>202</w:t>
            </w:r>
            <w:r w:rsidR="000C2606">
              <w:rPr>
                <w:rFonts w:ascii="Times New Roman" w:eastAsia="Times New Roman" w:hAnsi="Times New Roman"/>
                <w:color w:val="000000"/>
                <w:sz w:val="28"/>
                <w:szCs w:val="28"/>
                <w:lang w:eastAsia="ru-RU"/>
              </w:rPr>
              <w:t>_</w:t>
            </w:r>
            <w:r w:rsidRPr="00690BD3">
              <w:rPr>
                <w:rFonts w:ascii="Times New Roman" w:eastAsia="Times New Roman" w:hAnsi="Times New Roman"/>
                <w:color w:val="000000"/>
                <w:sz w:val="28"/>
                <w:szCs w:val="28"/>
                <w:lang w:eastAsia="ru-RU"/>
              </w:rPr>
              <w:t xml:space="preserve"> г.</w:t>
            </w:r>
            <w:r w:rsidR="000C2606">
              <w:rPr>
                <w:rFonts w:ascii="Times New Roman" w:eastAsia="Times New Roman" w:hAnsi="Times New Roman"/>
                <w:color w:val="000000"/>
                <w:sz w:val="28"/>
                <w:szCs w:val="28"/>
                <w:lang w:eastAsia="ru-RU"/>
              </w:rPr>
              <w:t>,</w:t>
            </w:r>
          </w:p>
          <w:p w:rsidR="00690BD3" w:rsidRPr="00690BD3" w:rsidRDefault="00690BD3" w:rsidP="00690BD3">
            <w:pPr>
              <w:spacing w:after="0" w:line="240" w:lineRule="auto"/>
              <w:jc w:val="center"/>
              <w:rPr>
                <w:rFonts w:ascii="Times New Roman" w:eastAsia="Times New Roman" w:hAnsi="Times New Roman"/>
                <w:color w:val="000000"/>
                <w:sz w:val="28"/>
                <w:szCs w:val="28"/>
                <w:lang w:eastAsia="ru-RU"/>
              </w:rPr>
            </w:pPr>
            <w:r w:rsidRPr="00690BD3">
              <w:rPr>
                <w:rFonts w:ascii="Times New Roman" w:eastAsia="Times New Roman" w:hAnsi="Times New Roman"/>
                <w:color w:val="000000"/>
                <w:sz w:val="28"/>
                <w:szCs w:val="28"/>
                <w:lang w:eastAsia="ru-RU"/>
              </w:rPr>
              <w:t>руб. коп.</w:t>
            </w:r>
          </w:p>
        </w:tc>
        <w:tc>
          <w:tcPr>
            <w:tcW w:w="1681" w:type="dxa"/>
            <w:tcBorders>
              <w:top w:val="single" w:sz="8" w:space="0" w:color="auto"/>
              <w:left w:val="nil"/>
              <w:bottom w:val="single" w:sz="4" w:space="0" w:color="auto"/>
              <w:right w:val="single" w:sz="4" w:space="0" w:color="auto"/>
            </w:tcBorders>
            <w:shd w:val="clear" w:color="auto" w:fill="auto"/>
            <w:vAlign w:val="center"/>
            <w:hideMark/>
          </w:tcPr>
          <w:p w:rsidR="000C2606" w:rsidRDefault="00690BD3" w:rsidP="000C2606">
            <w:pPr>
              <w:spacing w:after="0" w:line="240" w:lineRule="auto"/>
              <w:jc w:val="center"/>
              <w:rPr>
                <w:rFonts w:ascii="Times New Roman" w:eastAsia="Times New Roman" w:hAnsi="Times New Roman"/>
                <w:color w:val="000000"/>
                <w:sz w:val="28"/>
                <w:szCs w:val="28"/>
                <w:lang w:eastAsia="ru-RU"/>
              </w:rPr>
            </w:pPr>
            <w:r w:rsidRPr="00690BD3">
              <w:rPr>
                <w:rFonts w:ascii="Times New Roman" w:eastAsia="Times New Roman" w:hAnsi="Times New Roman"/>
                <w:color w:val="000000"/>
                <w:sz w:val="28"/>
                <w:szCs w:val="28"/>
                <w:lang w:eastAsia="ru-RU"/>
              </w:rPr>
              <w:t>Целевой индикатор*, не менее</w:t>
            </w:r>
          </w:p>
          <w:p w:rsidR="00690BD3" w:rsidRPr="00690BD3" w:rsidRDefault="00690BD3" w:rsidP="000C2606">
            <w:pPr>
              <w:spacing w:after="0" w:line="240" w:lineRule="auto"/>
              <w:jc w:val="center"/>
              <w:rPr>
                <w:rFonts w:ascii="Times New Roman" w:eastAsia="Times New Roman" w:hAnsi="Times New Roman"/>
                <w:color w:val="000000"/>
                <w:sz w:val="28"/>
                <w:szCs w:val="28"/>
                <w:lang w:eastAsia="ru-RU"/>
              </w:rPr>
            </w:pPr>
            <w:r w:rsidRPr="00690BD3">
              <w:rPr>
                <w:rFonts w:ascii="Times New Roman" w:eastAsia="Times New Roman" w:hAnsi="Times New Roman"/>
                <w:color w:val="000000"/>
                <w:sz w:val="28"/>
                <w:szCs w:val="28"/>
                <w:lang w:eastAsia="ru-RU"/>
              </w:rPr>
              <w:t>5%</w:t>
            </w:r>
          </w:p>
        </w:tc>
        <w:tc>
          <w:tcPr>
            <w:tcW w:w="3482" w:type="dxa"/>
            <w:tcBorders>
              <w:top w:val="single" w:sz="8" w:space="0" w:color="auto"/>
              <w:left w:val="nil"/>
              <w:bottom w:val="single" w:sz="4" w:space="0" w:color="auto"/>
              <w:right w:val="single" w:sz="8" w:space="0" w:color="auto"/>
            </w:tcBorders>
            <w:shd w:val="clear" w:color="auto" w:fill="auto"/>
            <w:vAlign w:val="center"/>
            <w:hideMark/>
          </w:tcPr>
          <w:p w:rsidR="00690BD3" w:rsidRPr="00690BD3" w:rsidRDefault="00690BD3" w:rsidP="00690BD3">
            <w:pPr>
              <w:spacing w:after="0" w:line="240" w:lineRule="auto"/>
              <w:jc w:val="center"/>
              <w:rPr>
                <w:rFonts w:ascii="Times New Roman" w:eastAsia="Times New Roman" w:hAnsi="Times New Roman"/>
                <w:color w:val="000000"/>
                <w:sz w:val="28"/>
                <w:szCs w:val="28"/>
                <w:lang w:eastAsia="ru-RU"/>
              </w:rPr>
            </w:pPr>
            <w:r w:rsidRPr="00690BD3">
              <w:rPr>
                <w:rFonts w:ascii="Times New Roman" w:eastAsia="Times New Roman" w:hAnsi="Times New Roman"/>
                <w:color w:val="000000"/>
                <w:sz w:val="28"/>
                <w:szCs w:val="28"/>
                <w:lang w:eastAsia="ru-RU"/>
              </w:rPr>
              <w:t>Пояснение</w:t>
            </w:r>
          </w:p>
        </w:tc>
      </w:tr>
      <w:tr w:rsidR="00690BD3" w:rsidRPr="00690BD3" w:rsidTr="00690BD3">
        <w:trPr>
          <w:trHeight w:val="1050"/>
        </w:trPr>
        <w:tc>
          <w:tcPr>
            <w:tcW w:w="594" w:type="dxa"/>
            <w:tcBorders>
              <w:top w:val="nil"/>
              <w:left w:val="single" w:sz="8" w:space="0" w:color="auto"/>
              <w:bottom w:val="single" w:sz="8" w:space="0" w:color="auto"/>
              <w:right w:val="single" w:sz="4" w:space="0" w:color="auto"/>
            </w:tcBorders>
            <w:shd w:val="clear" w:color="auto" w:fill="auto"/>
            <w:noWrap/>
            <w:vAlign w:val="center"/>
            <w:hideMark/>
          </w:tcPr>
          <w:p w:rsidR="00690BD3" w:rsidRPr="00690BD3" w:rsidRDefault="00690BD3" w:rsidP="00690BD3">
            <w:pPr>
              <w:spacing w:before="240" w:after="240" w:line="240" w:lineRule="auto"/>
              <w:jc w:val="center"/>
              <w:rPr>
                <w:rFonts w:ascii="Times New Roman" w:eastAsia="Times New Roman" w:hAnsi="Times New Roman"/>
                <w:color w:val="000000"/>
                <w:sz w:val="28"/>
                <w:szCs w:val="28"/>
                <w:lang w:eastAsia="ru-RU"/>
              </w:rPr>
            </w:pPr>
            <w:r w:rsidRPr="00690BD3">
              <w:rPr>
                <w:rFonts w:ascii="Times New Roman" w:eastAsia="Times New Roman" w:hAnsi="Times New Roman"/>
                <w:color w:val="000000"/>
                <w:sz w:val="28"/>
                <w:szCs w:val="28"/>
                <w:lang w:eastAsia="ru-RU"/>
              </w:rPr>
              <w:t>1</w:t>
            </w:r>
          </w:p>
        </w:tc>
        <w:tc>
          <w:tcPr>
            <w:tcW w:w="4145" w:type="dxa"/>
            <w:tcBorders>
              <w:top w:val="nil"/>
              <w:left w:val="nil"/>
              <w:bottom w:val="single" w:sz="8" w:space="0" w:color="auto"/>
              <w:right w:val="single" w:sz="4" w:space="0" w:color="auto"/>
            </w:tcBorders>
            <w:shd w:val="clear" w:color="auto" w:fill="auto"/>
            <w:vAlign w:val="center"/>
            <w:hideMark/>
          </w:tcPr>
          <w:p w:rsidR="00690BD3" w:rsidRPr="00690BD3" w:rsidRDefault="00690BD3" w:rsidP="00690BD3">
            <w:pPr>
              <w:spacing w:after="240" w:line="240" w:lineRule="auto"/>
              <w:jc w:val="center"/>
              <w:rPr>
                <w:rFonts w:ascii="Times New Roman" w:eastAsia="Times New Roman" w:hAnsi="Times New Roman"/>
                <w:color w:val="000000"/>
                <w:sz w:val="28"/>
                <w:szCs w:val="28"/>
                <w:lang w:eastAsia="ru-RU"/>
              </w:rPr>
            </w:pPr>
            <w:r w:rsidRPr="00690BD3">
              <w:rPr>
                <w:rFonts w:ascii="Times New Roman" w:eastAsia="Times New Roman" w:hAnsi="Times New Roman"/>
                <w:color w:val="000000"/>
                <w:sz w:val="28"/>
                <w:szCs w:val="28"/>
                <w:lang w:eastAsia="ru-RU"/>
              </w:rPr>
              <w:t>Просроченная кредиторская задолженность, всего</w:t>
            </w:r>
          </w:p>
        </w:tc>
        <w:tc>
          <w:tcPr>
            <w:tcW w:w="2305" w:type="dxa"/>
            <w:tcBorders>
              <w:top w:val="nil"/>
              <w:left w:val="nil"/>
              <w:bottom w:val="single" w:sz="8" w:space="0" w:color="auto"/>
              <w:right w:val="single" w:sz="4" w:space="0" w:color="auto"/>
            </w:tcBorders>
            <w:shd w:val="clear" w:color="auto" w:fill="auto"/>
            <w:noWrap/>
            <w:vAlign w:val="center"/>
            <w:hideMark/>
          </w:tcPr>
          <w:p w:rsidR="00690BD3" w:rsidRPr="00690BD3" w:rsidRDefault="00690BD3" w:rsidP="00690BD3">
            <w:pPr>
              <w:spacing w:after="0" w:line="240" w:lineRule="auto"/>
              <w:jc w:val="center"/>
              <w:rPr>
                <w:rFonts w:ascii="Times New Roman" w:eastAsia="Times New Roman" w:hAnsi="Times New Roman"/>
                <w:color w:val="000000"/>
                <w:sz w:val="28"/>
                <w:szCs w:val="28"/>
                <w:lang w:eastAsia="ru-RU"/>
              </w:rPr>
            </w:pPr>
          </w:p>
        </w:tc>
        <w:tc>
          <w:tcPr>
            <w:tcW w:w="2409" w:type="dxa"/>
            <w:tcBorders>
              <w:top w:val="nil"/>
              <w:left w:val="nil"/>
              <w:bottom w:val="single" w:sz="8" w:space="0" w:color="auto"/>
              <w:right w:val="single" w:sz="4" w:space="0" w:color="auto"/>
            </w:tcBorders>
            <w:shd w:val="clear" w:color="auto" w:fill="auto"/>
            <w:noWrap/>
            <w:vAlign w:val="center"/>
            <w:hideMark/>
          </w:tcPr>
          <w:p w:rsidR="00690BD3" w:rsidRPr="00690BD3" w:rsidRDefault="00690BD3" w:rsidP="00690BD3">
            <w:pPr>
              <w:spacing w:after="0" w:line="240" w:lineRule="auto"/>
              <w:jc w:val="center"/>
              <w:rPr>
                <w:rFonts w:ascii="Times New Roman" w:eastAsia="Times New Roman" w:hAnsi="Times New Roman"/>
                <w:color w:val="000000"/>
                <w:sz w:val="28"/>
                <w:szCs w:val="28"/>
                <w:lang w:eastAsia="ru-RU"/>
              </w:rPr>
            </w:pPr>
          </w:p>
        </w:tc>
        <w:tc>
          <w:tcPr>
            <w:tcW w:w="1681" w:type="dxa"/>
            <w:tcBorders>
              <w:top w:val="nil"/>
              <w:left w:val="nil"/>
              <w:bottom w:val="single" w:sz="8" w:space="0" w:color="auto"/>
              <w:right w:val="single" w:sz="4" w:space="0" w:color="auto"/>
            </w:tcBorders>
            <w:shd w:val="clear" w:color="auto" w:fill="auto"/>
            <w:noWrap/>
            <w:vAlign w:val="center"/>
            <w:hideMark/>
          </w:tcPr>
          <w:p w:rsidR="00690BD3" w:rsidRPr="00690BD3" w:rsidRDefault="00690BD3" w:rsidP="00690BD3">
            <w:pPr>
              <w:spacing w:after="0" w:line="240" w:lineRule="auto"/>
              <w:jc w:val="center"/>
              <w:rPr>
                <w:rFonts w:ascii="Times New Roman" w:eastAsia="Times New Roman" w:hAnsi="Times New Roman"/>
                <w:color w:val="000000"/>
                <w:sz w:val="28"/>
                <w:szCs w:val="28"/>
                <w:lang w:eastAsia="ru-RU"/>
              </w:rPr>
            </w:pPr>
          </w:p>
        </w:tc>
        <w:tc>
          <w:tcPr>
            <w:tcW w:w="3482" w:type="dxa"/>
            <w:tcBorders>
              <w:top w:val="nil"/>
              <w:left w:val="nil"/>
              <w:bottom w:val="single" w:sz="8" w:space="0" w:color="auto"/>
              <w:right w:val="single" w:sz="8" w:space="0" w:color="auto"/>
            </w:tcBorders>
            <w:shd w:val="clear" w:color="auto" w:fill="auto"/>
            <w:noWrap/>
            <w:vAlign w:val="center"/>
            <w:hideMark/>
          </w:tcPr>
          <w:p w:rsidR="00690BD3" w:rsidRPr="00690BD3" w:rsidRDefault="00690BD3" w:rsidP="00690BD3">
            <w:pPr>
              <w:spacing w:after="0" w:line="240" w:lineRule="auto"/>
              <w:jc w:val="center"/>
              <w:rPr>
                <w:rFonts w:ascii="Times New Roman" w:eastAsia="Times New Roman" w:hAnsi="Times New Roman"/>
                <w:color w:val="000000"/>
                <w:sz w:val="28"/>
                <w:szCs w:val="28"/>
                <w:lang w:eastAsia="ru-RU"/>
              </w:rPr>
            </w:pPr>
          </w:p>
        </w:tc>
      </w:tr>
    </w:tbl>
    <w:p w:rsidR="000C2606" w:rsidRDefault="00690BD3" w:rsidP="000C2606">
      <w:pPr>
        <w:spacing w:before="240"/>
        <w:rPr>
          <w:rFonts w:ascii="Times New Roman" w:hAnsi="Times New Roman"/>
          <w:sz w:val="24"/>
          <w:szCs w:val="24"/>
        </w:rPr>
      </w:pPr>
      <w:r w:rsidRPr="00690BD3">
        <w:rPr>
          <w:rFonts w:ascii="Times New Roman" w:hAnsi="Times New Roman"/>
          <w:sz w:val="24"/>
          <w:szCs w:val="24"/>
        </w:rPr>
        <w:t>*</w:t>
      </w:r>
      <m:oMath>
        <m:r>
          <w:rPr>
            <w:rFonts w:ascii="Cambria Math" w:hAnsi="Cambria Math"/>
            <w:sz w:val="24"/>
            <w:szCs w:val="24"/>
          </w:rPr>
          <m:t>Целевой индикатор=</m:t>
        </m:r>
        <m:f>
          <m:fPr>
            <m:ctrlPr>
              <w:rPr>
                <w:rFonts w:ascii="Cambria Math" w:hAnsi="Cambria Math"/>
                <w:i/>
                <w:sz w:val="24"/>
                <w:szCs w:val="24"/>
              </w:rPr>
            </m:ctrlPr>
          </m:fPr>
          <m:num>
            <m:r>
              <w:rPr>
                <w:rFonts w:ascii="Cambria Math" w:hAnsi="Cambria Math"/>
                <w:sz w:val="24"/>
                <w:szCs w:val="24"/>
              </w:rPr>
              <m:t>просроченная кредиторская задолженность по состоянию на 01.___.202_г.</m:t>
            </m:r>
          </m:num>
          <m:den>
            <m:r>
              <w:rPr>
                <w:rFonts w:ascii="Cambria Math" w:hAnsi="Cambria Math"/>
                <w:sz w:val="24"/>
                <w:szCs w:val="24"/>
              </w:rPr>
              <m:t>просроченная кредиторская задолженность по состоянию на 01.01.2020г.</m:t>
            </m:r>
          </m:den>
        </m:f>
        <m:r>
          <w:rPr>
            <w:rFonts w:ascii="Cambria Math" w:hAnsi="Cambria Math"/>
            <w:sz w:val="24"/>
            <w:szCs w:val="24"/>
          </w:rPr>
          <m:t>×100%-100%</m:t>
        </m:r>
      </m:oMath>
    </w:p>
    <w:p w:rsidR="00690BD3" w:rsidRDefault="00690BD3" w:rsidP="006238CA">
      <w:pPr>
        <w:tabs>
          <w:tab w:val="left" w:pos="1134"/>
        </w:tabs>
        <w:spacing w:after="0"/>
        <w:ind w:right="28" w:firstLine="709"/>
        <w:jc w:val="both"/>
        <w:rPr>
          <w:rFonts w:ascii="Times New Roman" w:eastAsia="Times New Roman" w:hAnsi="Times New Roman"/>
          <w:sz w:val="28"/>
          <w:szCs w:val="28"/>
          <w:lang w:eastAsia="ru-RU"/>
        </w:rPr>
      </w:pPr>
    </w:p>
    <w:p w:rsidR="00690BD3" w:rsidRDefault="00690BD3" w:rsidP="00690BD3">
      <w:pPr>
        <w:tabs>
          <w:tab w:val="left" w:pos="1134"/>
        </w:tabs>
        <w:spacing w:after="120" w:line="36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w:t>
      </w:r>
    </w:p>
    <w:p w:rsidR="00690BD3" w:rsidRDefault="00690BD3" w:rsidP="00690BD3">
      <w:pPr>
        <w:tabs>
          <w:tab w:val="left" w:pos="1134"/>
        </w:tabs>
        <w:spacing w:after="0"/>
        <w:ind w:right="28"/>
        <w:jc w:val="both"/>
        <w:rPr>
          <w:rFonts w:ascii="Times New Roman" w:eastAsia="Times New Roman" w:hAnsi="Times New Roman"/>
          <w:sz w:val="28"/>
          <w:szCs w:val="28"/>
          <w:lang w:eastAsia="ru-RU"/>
        </w:rPr>
      </w:pPr>
    </w:p>
    <w:p w:rsidR="00690BD3" w:rsidRDefault="00690BD3" w:rsidP="00690BD3">
      <w:pPr>
        <w:spacing w:after="0" w:line="240" w:lineRule="auto"/>
        <w:ind w:left="4678" w:right="28"/>
        <w:jc w:val="center"/>
        <w:rPr>
          <w:rFonts w:ascii="Times New Roman" w:eastAsia="Times New Roman" w:hAnsi="Times New Roman"/>
          <w:caps/>
          <w:sz w:val="28"/>
          <w:szCs w:val="28"/>
          <w:lang w:eastAsia="ru-RU"/>
        </w:rPr>
        <w:sectPr w:rsidR="00690BD3" w:rsidSect="00690BD3">
          <w:pgSz w:w="16838" w:h="11906" w:orient="landscape"/>
          <w:pgMar w:top="1701" w:right="1134" w:bottom="851" w:left="1134" w:header="709" w:footer="709" w:gutter="0"/>
          <w:pgNumType w:start="1"/>
          <w:cols w:space="708"/>
          <w:titlePg/>
          <w:docGrid w:linePitch="360"/>
        </w:sectPr>
      </w:pPr>
    </w:p>
    <w:p w:rsidR="00690BD3" w:rsidRPr="00CA6EE0" w:rsidRDefault="00690BD3" w:rsidP="00FC5BBE">
      <w:pPr>
        <w:spacing w:after="0" w:line="240" w:lineRule="auto"/>
        <w:ind w:left="9923" w:right="28"/>
        <w:jc w:val="center"/>
        <w:rPr>
          <w:rFonts w:ascii="Times New Roman" w:eastAsia="Times New Roman" w:hAnsi="Times New Roman"/>
          <w:caps/>
          <w:sz w:val="28"/>
          <w:szCs w:val="28"/>
          <w:lang w:eastAsia="ru-RU"/>
        </w:rPr>
      </w:pPr>
      <w:r>
        <w:rPr>
          <w:rFonts w:ascii="Times New Roman" w:eastAsia="Times New Roman" w:hAnsi="Times New Roman"/>
          <w:caps/>
          <w:sz w:val="28"/>
          <w:szCs w:val="28"/>
          <w:lang w:eastAsia="ru-RU"/>
        </w:rPr>
        <w:lastRenderedPageBreak/>
        <w:t>приложение № 5</w:t>
      </w:r>
    </w:p>
    <w:p w:rsidR="00690BD3" w:rsidRDefault="00690BD3" w:rsidP="00FC5BBE">
      <w:pPr>
        <w:spacing w:after="0" w:line="240" w:lineRule="auto"/>
        <w:ind w:left="9923" w:right="2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постановлению администрации муниципального образования «Приморский муниципальный район» </w:t>
      </w:r>
      <w:r w:rsidRPr="00CD22C4">
        <w:rPr>
          <w:rFonts w:ascii="Times New Roman" w:eastAsia="Times New Roman" w:hAnsi="Times New Roman"/>
          <w:sz w:val="28"/>
          <w:szCs w:val="28"/>
          <w:lang w:eastAsia="ru-RU"/>
        </w:rPr>
        <w:t xml:space="preserve">от </w:t>
      </w:r>
      <w:r w:rsidR="001604F6">
        <w:rPr>
          <w:rFonts w:ascii="Times New Roman" w:eastAsia="Times New Roman" w:hAnsi="Times New Roman"/>
          <w:sz w:val="28"/>
          <w:szCs w:val="28"/>
          <w:lang w:eastAsia="ru-RU"/>
        </w:rPr>
        <w:t>___</w:t>
      </w:r>
      <w:r w:rsidR="00D67598">
        <w:rPr>
          <w:rFonts w:ascii="Times New Roman" w:eastAsia="Times New Roman" w:hAnsi="Times New Roman"/>
          <w:sz w:val="28"/>
          <w:szCs w:val="28"/>
          <w:lang w:eastAsia="ru-RU"/>
        </w:rPr>
        <w:t xml:space="preserve"> </w:t>
      </w:r>
      <w:r w:rsidRPr="00CD22C4">
        <w:rPr>
          <w:rFonts w:ascii="Times New Roman" w:eastAsia="Times New Roman" w:hAnsi="Times New Roman"/>
          <w:sz w:val="28"/>
          <w:szCs w:val="28"/>
          <w:lang w:eastAsia="ru-RU"/>
        </w:rPr>
        <w:t xml:space="preserve">января 2020 года № </w:t>
      </w:r>
      <w:r w:rsidR="001604F6">
        <w:rPr>
          <w:rFonts w:ascii="Times New Roman" w:eastAsia="Times New Roman" w:hAnsi="Times New Roman"/>
          <w:sz w:val="28"/>
          <w:szCs w:val="28"/>
          <w:lang w:eastAsia="ru-RU"/>
        </w:rPr>
        <w:t>___</w:t>
      </w:r>
    </w:p>
    <w:p w:rsidR="00FC5BBE" w:rsidRDefault="00FC5BBE" w:rsidP="00FC5BBE">
      <w:pPr>
        <w:spacing w:after="0" w:line="240" w:lineRule="auto"/>
        <w:jc w:val="center"/>
        <w:rPr>
          <w:rFonts w:ascii="Times New Roman" w:eastAsia="Times New Roman" w:hAnsi="Times New Roman"/>
          <w:bCs/>
          <w:sz w:val="24"/>
          <w:szCs w:val="24"/>
          <w:lang w:eastAsia="ru-RU"/>
        </w:rPr>
      </w:pPr>
    </w:p>
    <w:p w:rsidR="00FC5BBE" w:rsidRPr="00FC5BBE" w:rsidRDefault="00FC5BBE" w:rsidP="00FC5BBE">
      <w:pPr>
        <w:spacing w:after="0" w:line="240" w:lineRule="auto"/>
        <w:jc w:val="center"/>
        <w:rPr>
          <w:rFonts w:ascii="Times New Roman" w:eastAsia="Times New Roman" w:hAnsi="Times New Roman"/>
          <w:sz w:val="24"/>
          <w:szCs w:val="24"/>
          <w:lang w:eastAsia="ru-RU"/>
        </w:rPr>
      </w:pPr>
      <w:r w:rsidRPr="00FC5BBE">
        <w:rPr>
          <w:rFonts w:ascii="Times New Roman" w:eastAsia="Times New Roman" w:hAnsi="Times New Roman"/>
          <w:bCs/>
          <w:sz w:val="24"/>
          <w:szCs w:val="24"/>
          <w:lang w:eastAsia="ru-RU"/>
        </w:rPr>
        <w:t>Отчет о расходах бюджета муниципального образования «Приморский муниципальный район», связанных с выплатой заработной платы с учетом расходов на уплату страховых взносов по обязательному социальному страхованию в государственные внебюджетные фонды Российской Федерации работникам муниципальных учреждений и муниципальных органов, за исключением финансируемых за счет субвенций из областного и федерального бюджетов, в целях доведения их заработной платы до</w:t>
      </w:r>
      <w:r w:rsidRPr="00FC5BBE">
        <w:rPr>
          <w:rFonts w:ascii="Times New Roman" w:eastAsia="Times New Roman" w:hAnsi="Times New Roman"/>
          <w:sz w:val="24"/>
          <w:szCs w:val="24"/>
          <w:lang w:eastAsia="ru-RU"/>
        </w:rPr>
        <w:t xml:space="preserve"> </w:t>
      </w:r>
      <w:r w:rsidRPr="00FC5BBE">
        <w:rPr>
          <w:rFonts w:ascii="Times New Roman" w:eastAsia="Times New Roman" w:hAnsi="Times New Roman"/>
          <w:bCs/>
          <w:sz w:val="24"/>
          <w:szCs w:val="24"/>
          <w:lang w:eastAsia="ru-RU"/>
        </w:rPr>
        <w:t>минимального размера оплаты труда с начислением на него районного коэффициента и процентной надбавки</w:t>
      </w:r>
      <w:r w:rsidRPr="00FC5BBE">
        <w:rPr>
          <w:rFonts w:ascii="Times New Roman" w:eastAsia="Times New Roman" w:hAnsi="Times New Roman"/>
          <w:sz w:val="24"/>
          <w:szCs w:val="24"/>
          <w:lang w:eastAsia="ru-RU"/>
        </w:rPr>
        <w:t xml:space="preserve"> на 1 января 2021 года</w:t>
      </w:r>
    </w:p>
    <w:p w:rsidR="00FC5BBE" w:rsidRPr="00FC5BBE" w:rsidRDefault="00FC5BBE" w:rsidP="00FC5BBE">
      <w:pPr>
        <w:spacing w:after="0" w:line="240" w:lineRule="auto"/>
        <w:jc w:val="center"/>
        <w:rPr>
          <w:rFonts w:ascii="Times New Roman" w:eastAsia="Times New Roman" w:hAnsi="Times New Roman"/>
          <w:sz w:val="24"/>
          <w:szCs w:val="24"/>
          <w:lang w:eastAsia="ru-RU"/>
        </w:rPr>
      </w:pPr>
      <w:r w:rsidRPr="00FC5BBE">
        <w:rPr>
          <w:rFonts w:ascii="Times New Roman" w:eastAsia="Times New Roman" w:hAnsi="Times New Roman"/>
          <w:sz w:val="24"/>
          <w:szCs w:val="24"/>
          <w:lang w:eastAsia="ru-RU"/>
        </w:rPr>
        <w:t>МО «__________________________________»</w:t>
      </w:r>
    </w:p>
    <w:p w:rsidR="00FC5BBE" w:rsidRPr="00FC5BBE" w:rsidRDefault="00FC5BBE" w:rsidP="00FC5BBE">
      <w:pPr>
        <w:spacing w:after="240" w:line="240" w:lineRule="auto"/>
        <w:jc w:val="center"/>
        <w:rPr>
          <w:rFonts w:ascii="Times New Roman" w:eastAsia="Times New Roman" w:hAnsi="Times New Roman"/>
          <w:sz w:val="24"/>
          <w:szCs w:val="24"/>
          <w:lang w:eastAsia="ru-RU"/>
        </w:rPr>
      </w:pPr>
      <w:r w:rsidRPr="00FC5BBE">
        <w:rPr>
          <w:rFonts w:ascii="Times New Roman" w:eastAsia="Times New Roman" w:hAnsi="Times New Roman"/>
          <w:sz w:val="24"/>
          <w:szCs w:val="24"/>
          <w:lang w:eastAsia="ru-RU"/>
        </w:rPr>
        <w:t>по состоянию на «___»</w:t>
      </w:r>
      <w:r>
        <w:rPr>
          <w:rFonts w:ascii="Times New Roman" w:eastAsia="Times New Roman" w:hAnsi="Times New Roman"/>
          <w:sz w:val="24"/>
          <w:szCs w:val="24"/>
          <w:lang w:eastAsia="ru-RU"/>
        </w:rPr>
        <w:t xml:space="preserve"> </w:t>
      </w:r>
      <w:r w:rsidRPr="00FC5BBE">
        <w:rPr>
          <w:rFonts w:ascii="Times New Roman" w:eastAsia="Times New Roman" w:hAnsi="Times New Roman"/>
          <w:sz w:val="24"/>
          <w:szCs w:val="24"/>
          <w:lang w:eastAsia="ru-RU"/>
        </w:rPr>
        <w:t>____________2020 года</w:t>
      </w:r>
    </w:p>
    <w:tbl>
      <w:tblPr>
        <w:tblW w:w="15455" w:type="dxa"/>
        <w:jc w:val="center"/>
        <w:tblLayout w:type="fixed"/>
        <w:tblLook w:val="04A0" w:firstRow="1" w:lastRow="0" w:firstColumn="1" w:lastColumn="0" w:noHBand="0" w:noVBand="1"/>
      </w:tblPr>
      <w:tblGrid>
        <w:gridCol w:w="4248"/>
        <w:gridCol w:w="1946"/>
        <w:gridCol w:w="2232"/>
        <w:gridCol w:w="2002"/>
        <w:gridCol w:w="2549"/>
        <w:gridCol w:w="2478"/>
      </w:tblGrid>
      <w:tr w:rsidR="00FC5BBE" w:rsidRPr="00FC5BBE" w:rsidTr="00FC5BBE">
        <w:trPr>
          <w:trHeight w:val="1014"/>
          <w:jc w:val="center"/>
        </w:trPr>
        <w:tc>
          <w:tcPr>
            <w:tcW w:w="4248"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FC5BBE" w:rsidRPr="00FC5BBE" w:rsidRDefault="00FC5BBE" w:rsidP="00FC5BBE">
            <w:pPr>
              <w:spacing w:after="0" w:line="240" w:lineRule="auto"/>
              <w:jc w:val="center"/>
              <w:rPr>
                <w:rFonts w:ascii="Times New Roman" w:eastAsia="Times New Roman" w:hAnsi="Times New Roman"/>
                <w:sz w:val="18"/>
                <w:szCs w:val="20"/>
                <w:lang w:eastAsia="ru-RU"/>
              </w:rPr>
            </w:pPr>
            <w:r w:rsidRPr="00FC5BBE">
              <w:rPr>
                <w:rFonts w:ascii="Times New Roman" w:eastAsia="Times New Roman" w:hAnsi="Times New Roman"/>
                <w:sz w:val="18"/>
                <w:szCs w:val="20"/>
                <w:lang w:eastAsia="ru-RU"/>
              </w:rPr>
              <w:t>Наименование показателя</w:t>
            </w:r>
          </w:p>
        </w:tc>
        <w:tc>
          <w:tcPr>
            <w:tcW w:w="1946"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FC5BBE" w:rsidRPr="00FC5BBE" w:rsidRDefault="00FC5BBE" w:rsidP="00FC5BBE">
            <w:pPr>
              <w:spacing w:after="0" w:line="240" w:lineRule="auto"/>
              <w:jc w:val="center"/>
              <w:rPr>
                <w:rFonts w:ascii="Times New Roman" w:eastAsia="Times New Roman" w:hAnsi="Times New Roman"/>
                <w:sz w:val="18"/>
                <w:szCs w:val="20"/>
                <w:lang w:eastAsia="ru-RU"/>
              </w:rPr>
            </w:pPr>
            <w:r w:rsidRPr="00FC5BBE">
              <w:rPr>
                <w:rFonts w:ascii="Times New Roman" w:eastAsia="Times New Roman" w:hAnsi="Times New Roman"/>
                <w:sz w:val="18"/>
                <w:szCs w:val="20"/>
                <w:lang w:eastAsia="ru-RU"/>
              </w:rPr>
              <w:t>Среднегодовое количество фактически занятых ставок за 2020 год, ед.</w:t>
            </w:r>
          </w:p>
        </w:tc>
        <w:tc>
          <w:tcPr>
            <w:tcW w:w="2232"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FC5BBE" w:rsidRPr="00FC5BBE" w:rsidRDefault="00FC5BBE" w:rsidP="00FC5BBE">
            <w:pPr>
              <w:spacing w:after="0" w:line="240" w:lineRule="auto"/>
              <w:ind w:left="-15"/>
              <w:jc w:val="center"/>
              <w:rPr>
                <w:rFonts w:ascii="Times New Roman" w:eastAsia="Times New Roman" w:hAnsi="Times New Roman"/>
                <w:sz w:val="18"/>
                <w:szCs w:val="20"/>
                <w:lang w:eastAsia="ru-RU"/>
              </w:rPr>
            </w:pPr>
            <w:r w:rsidRPr="00FC5BBE">
              <w:rPr>
                <w:rFonts w:ascii="Times New Roman" w:eastAsia="Times New Roman" w:hAnsi="Times New Roman"/>
                <w:sz w:val="18"/>
                <w:szCs w:val="20"/>
                <w:lang w:eastAsia="ru-RU"/>
              </w:rPr>
              <w:t>Среднесписочная численность (без внешних совместителей) за 2020 год, чел.</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FC5BBE" w:rsidRPr="00FC5BBE" w:rsidRDefault="00FC5BBE" w:rsidP="00FC5BBE">
            <w:pPr>
              <w:spacing w:after="0" w:line="240" w:lineRule="auto"/>
              <w:jc w:val="center"/>
              <w:rPr>
                <w:rFonts w:ascii="Times New Roman" w:eastAsia="Times New Roman" w:hAnsi="Times New Roman"/>
                <w:sz w:val="18"/>
                <w:szCs w:val="20"/>
                <w:lang w:eastAsia="ru-RU"/>
              </w:rPr>
            </w:pPr>
            <w:r w:rsidRPr="00FC5BBE">
              <w:rPr>
                <w:rFonts w:ascii="Times New Roman" w:eastAsia="Times New Roman" w:hAnsi="Times New Roman"/>
                <w:sz w:val="18"/>
                <w:szCs w:val="20"/>
                <w:lang w:eastAsia="ru-RU"/>
              </w:rPr>
              <w:t>Среднесписочная численность внешних совместителей за 2020 год</w:t>
            </w:r>
          </w:p>
        </w:tc>
        <w:tc>
          <w:tcPr>
            <w:tcW w:w="2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5BBE" w:rsidRPr="00FC5BBE" w:rsidRDefault="00FC5BBE" w:rsidP="00FC5BBE">
            <w:pPr>
              <w:spacing w:after="0" w:line="240" w:lineRule="auto"/>
              <w:jc w:val="center"/>
              <w:rPr>
                <w:rFonts w:ascii="Times New Roman" w:eastAsia="Times New Roman" w:hAnsi="Times New Roman"/>
                <w:sz w:val="18"/>
                <w:szCs w:val="20"/>
                <w:lang w:eastAsia="ru-RU"/>
              </w:rPr>
            </w:pPr>
            <w:r w:rsidRPr="00FC5BBE">
              <w:rPr>
                <w:rFonts w:ascii="Times New Roman" w:eastAsia="Times New Roman" w:hAnsi="Times New Roman"/>
                <w:sz w:val="18"/>
                <w:szCs w:val="20"/>
                <w:lang w:eastAsia="ru-RU"/>
              </w:rPr>
              <w:t>Всего плановые расходы заработной платы в размере МРОТ с начислениями РК и ПН, тыс. руб.</w:t>
            </w:r>
          </w:p>
        </w:tc>
        <w:tc>
          <w:tcPr>
            <w:tcW w:w="24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5BBE" w:rsidRDefault="00FC5BBE" w:rsidP="00FC5BBE">
            <w:pPr>
              <w:spacing w:after="0" w:line="240" w:lineRule="auto"/>
              <w:jc w:val="center"/>
              <w:rPr>
                <w:rFonts w:ascii="Times New Roman" w:eastAsia="Times New Roman" w:hAnsi="Times New Roman"/>
                <w:sz w:val="18"/>
                <w:szCs w:val="20"/>
                <w:lang w:eastAsia="ru-RU"/>
              </w:rPr>
            </w:pPr>
            <w:r w:rsidRPr="00FC5BBE">
              <w:rPr>
                <w:rFonts w:ascii="Times New Roman" w:eastAsia="Times New Roman" w:hAnsi="Times New Roman"/>
                <w:sz w:val="18"/>
                <w:szCs w:val="20"/>
                <w:lang w:eastAsia="ru-RU"/>
              </w:rPr>
              <w:t>Всего кассовые расх</w:t>
            </w:r>
            <w:r>
              <w:rPr>
                <w:rFonts w:ascii="Times New Roman" w:eastAsia="Times New Roman" w:hAnsi="Times New Roman"/>
                <w:sz w:val="18"/>
                <w:szCs w:val="20"/>
                <w:lang w:eastAsia="ru-RU"/>
              </w:rPr>
              <w:t xml:space="preserve">оды заработной платы в размере </w:t>
            </w:r>
            <w:r w:rsidRPr="00FC5BBE">
              <w:rPr>
                <w:rFonts w:ascii="Times New Roman" w:eastAsia="Times New Roman" w:hAnsi="Times New Roman"/>
                <w:sz w:val="18"/>
                <w:szCs w:val="20"/>
                <w:lang w:eastAsia="ru-RU"/>
              </w:rPr>
              <w:t xml:space="preserve">МРОТ с </w:t>
            </w:r>
            <w:r>
              <w:rPr>
                <w:rFonts w:ascii="Times New Roman" w:eastAsia="Times New Roman" w:hAnsi="Times New Roman"/>
                <w:sz w:val="18"/>
                <w:szCs w:val="20"/>
                <w:lang w:eastAsia="ru-RU"/>
              </w:rPr>
              <w:t xml:space="preserve">начислениями </w:t>
            </w:r>
          </w:p>
          <w:p w:rsidR="00FC5BBE" w:rsidRPr="00FC5BBE" w:rsidRDefault="00FC5BBE" w:rsidP="00FC5BBE">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РК и ПН, тыс. руб.</w:t>
            </w:r>
          </w:p>
        </w:tc>
      </w:tr>
      <w:tr w:rsidR="00FC5BBE" w:rsidRPr="00FC5BBE" w:rsidTr="00FC5BBE">
        <w:trPr>
          <w:trHeight w:val="217"/>
          <w:jc w:val="center"/>
        </w:trPr>
        <w:tc>
          <w:tcPr>
            <w:tcW w:w="4248" w:type="dxa"/>
            <w:tcBorders>
              <w:top w:val="nil"/>
              <w:left w:val="single" w:sz="4" w:space="0" w:color="auto"/>
              <w:bottom w:val="single" w:sz="4" w:space="0" w:color="auto"/>
              <w:right w:val="single" w:sz="4" w:space="0" w:color="auto"/>
            </w:tcBorders>
            <w:shd w:val="clear" w:color="000000" w:fill="FFFFFF"/>
            <w:vAlign w:val="center"/>
            <w:hideMark/>
          </w:tcPr>
          <w:p w:rsidR="00FC5BBE" w:rsidRPr="00FC5BBE" w:rsidRDefault="00FC5BBE" w:rsidP="00FC5BBE">
            <w:pPr>
              <w:spacing w:after="0" w:line="240" w:lineRule="auto"/>
              <w:jc w:val="center"/>
              <w:rPr>
                <w:rFonts w:ascii="Times New Roman" w:eastAsia="Times New Roman" w:hAnsi="Times New Roman"/>
                <w:sz w:val="18"/>
                <w:szCs w:val="20"/>
                <w:lang w:eastAsia="ru-RU"/>
              </w:rPr>
            </w:pPr>
            <w:r w:rsidRPr="00FC5BBE">
              <w:rPr>
                <w:rFonts w:ascii="Times New Roman" w:eastAsia="Times New Roman" w:hAnsi="Times New Roman"/>
                <w:sz w:val="18"/>
                <w:szCs w:val="20"/>
                <w:lang w:eastAsia="ru-RU"/>
              </w:rPr>
              <w:t>1</w:t>
            </w:r>
          </w:p>
        </w:tc>
        <w:tc>
          <w:tcPr>
            <w:tcW w:w="1946" w:type="dxa"/>
            <w:tcBorders>
              <w:top w:val="nil"/>
              <w:left w:val="nil"/>
              <w:bottom w:val="single" w:sz="4" w:space="0" w:color="auto"/>
              <w:right w:val="single" w:sz="4" w:space="0" w:color="auto"/>
            </w:tcBorders>
            <w:shd w:val="clear" w:color="000000" w:fill="FFFFFF"/>
            <w:vAlign w:val="center"/>
            <w:hideMark/>
          </w:tcPr>
          <w:p w:rsidR="00FC5BBE" w:rsidRPr="00FC5BBE" w:rsidRDefault="00FC5BBE" w:rsidP="00FC5BBE">
            <w:pPr>
              <w:spacing w:after="0" w:line="240" w:lineRule="auto"/>
              <w:jc w:val="center"/>
              <w:rPr>
                <w:rFonts w:ascii="Times New Roman" w:eastAsia="Times New Roman" w:hAnsi="Times New Roman"/>
                <w:sz w:val="18"/>
                <w:szCs w:val="20"/>
                <w:lang w:eastAsia="ru-RU"/>
              </w:rPr>
            </w:pPr>
            <w:r w:rsidRPr="00FC5BBE">
              <w:rPr>
                <w:rFonts w:ascii="Times New Roman" w:eastAsia="Times New Roman" w:hAnsi="Times New Roman"/>
                <w:sz w:val="18"/>
                <w:szCs w:val="20"/>
                <w:lang w:eastAsia="ru-RU"/>
              </w:rPr>
              <w:t>2</w:t>
            </w:r>
          </w:p>
        </w:tc>
        <w:tc>
          <w:tcPr>
            <w:tcW w:w="2232" w:type="dxa"/>
            <w:tcBorders>
              <w:top w:val="nil"/>
              <w:left w:val="nil"/>
              <w:bottom w:val="single" w:sz="4" w:space="0" w:color="auto"/>
              <w:right w:val="single" w:sz="4" w:space="0" w:color="auto"/>
            </w:tcBorders>
            <w:shd w:val="clear" w:color="000000" w:fill="FFFFFF"/>
            <w:vAlign w:val="center"/>
            <w:hideMark/>
          </w:tcPr>
          <w:p w:rsidR="00FC5BBE" w:rsidRPr="00FC5BBE" w:rsidRDefault="00FC5BBE" w:rsidP="00FC5BBE">
            <w:pPr>
              <w:spacing w:after="0" w:line="240" w:lineRule="auto"/>
              <w:jc w:val="center"/>
              <w:rPr>
                <w:rFonts w:ascii="Times New Roman" w:eastAsia="Times New Roman" w:hAnsi="Times New Roman"/>
                <w:sz w:val="18"/>
                <w:szCs w:val="20"/>
                <w:lang w:eastAsia="ru-RU"/>
              </w:rPr>
            </w:pPr>
            <w:r w:rsidRPr="00FC5BBE">
              <w:rPr>
                <w:rFonts w:ascii="Times New Roman" w:eastAsia="Times New Roman" w:hAnsi="Times New Roman"/>
                <w:sz w:val="18"/>
                <w:szCs w:val="20"/>
                <w:lang w:eastAsia="ru-RU"/>
              </w:rPr>
              <w:t>3</w:t>
            </w:r>
          </w:p>
        </w:tc>
        <w:tc>
          <w:tcPr>
            <w:tcW w:w="2002" w:type="dxa"/>
            <w:tcBorders>
              <w:top w:val="single" w:sz="4" w:space="0" w:color="auto"/>
              <w:left w:val="nil"/>
              <w:bottom w:val="single" w:sz="4" w:space="0" w:color="auto"/>
              <w:right w:val="single" w:sz="4" w:space="0" w:color="auto"/>
            </w:tcBorders>
            <w:shd w:val="clear" w:color="000000" w:fill="FFFFFF"/>
          </w:tcPr>
          <w:p w:rsidR="00FC5BBE" w:rsidRPr="00FC5BBE" w:rsidRDefault="00FC5BBE" w:rsidP="00FC5BBE">
            <w:pPr>
              <w:spacing w:after="0" w:line="240" w:lineRule="auto"/>
              <w:jc w:val="center"/>
              <w:rPr>
                <w:rFonts w:ascii="Times New Roman" w:eastAsia="Times New Roman" w:hAnsi="Times New Roman"/>
                <w:sz w:val="18"/>
                <w:szCs w:val="20"/>
                <w:lang w:eastAsia="ru-RU"/>
              </w:rPr>
            </w:pPr>
            <w:r w:rsidRPr="00FC5BBE">
              <w:rPr>
                <w:rFonts w:ascii="Times New Roman" w:eastAsia="Times New Roman" w:hAnsi="Times New Roman"/>
                <w:sz w:val="18"/>
                <w:szCs w:val="20"/>
                <w:lang w:eastAsia="ru-RU"/>
              </w:rPr>
              <w:t>4</w:t>
            </w:r>
          </w:p>
        </w:tc>
        <w:tc>
          <w:tcPr>
            <w:tcW w:w="2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5BBE" w:rsidRPr="00FC5BBE" w:rsidRDefault="00FC5BBE" w:rsidP="00FC5BBE">
            <w:pPr>
              <w:spacing w:after="0" w:line="240" w:lineRule="auto"/>
              <w:jc w:val="center"/>
              <w:rPr>
                <w:rFonts w:ascii="Times New Roman" w:eastAsia="Times New Roman" w:hAnsi="Times New Roman"/>
                <w:sz w:val="18"/>
                <w:szCs w:val="20"/>
                <w:lang w:eastAsia="ru-RU"/>
              </w:rPr>
            </w:pPr>
            <w:r w:rsidRPr="00FC5BBE">
              <w:rPr>
                <w:rFonts w:ascii="Times New Roman" w:eastAsia="Times New Roman" w:hAnsi="Times New Roman"/>
                <w:sz w:val="18"/>
                <w:szCs w:val="20"/>
                <w:lang w:eastAsia="ru-RU"/>
              </w:rPr>
              <w:t>5</w:t>
            </w:r>
          </w:p>
        </w:tc>
        <w:tc>
          <w:tcPr>
            <w:tcW w:w="2478" w:type="dxa"/>
            <w:tcBorders>
              <w:top w:val="single" w:sz="4" w:space="0" w:color="auto"/>
              <w:left w:val="nil"/>
              <w:bottom w:val="single" w:sz="4" w:space="0" w:color="auto"/>
              <w:right w:val="single" w:sz="4" w:space="0" w:color="auto"/>
            </w:tcBorders>
            <w:shd w:val="clear" w:color="000000" w:fill="FFFFFF"/>
            <w:vAlign w:val="center"/>
            <w:hideMark/>
          </w:tcPr>
          <w:p w:rsidR="00FC5BBE" w:rsidRPr="00FC5BBE" w:rsidRDefault="00FC5BBE" w:rsidP="00FC5BBE">
            <w:pPr>
              <w:spacing w:after="0" w:line="240" w:lineRule="auto"/>
              <w:jc w:val="center"/>
              <w:rPr>
                <w:rFonts w:ascii="Times New Roman" w:eastAsia="Times New Roman" w:hAnsi="Times New Roman"/>
                <w:sz w:val="18"/>
                <w:szCs w:val="20"/>
                <w:lang w:eastAsia="ru-RU"/>
              </w:rPr>
            </w:pPr>
            <w:r w:rsidRPr="00FC5BBE">
              <w:rPr>
                <w:rFonts w:ascii="Times New Roman" w:eastAsia="Times New Roman" w:hAnsi="Times New Roman"/>
                <w:sz w:val="18"/>
                <w:szCs w:val="20"/>
                <w:lang w:eastAsia="ru-RU"/>
              </w:rPr>
              <w:t>6</w:t>
            </w:r>
          </w:p>
        </w:tc>
      </w:tr>
      <w:tr w:rsidR="00FC5BBE" w:rsidRPr="00FC5BBE" w:rsidTr="00FC5BBE">
        <w:trPr>
          <w:trHeight w:val="531"/>
          <w:jc w:val="center"/>
        </w:trPr>
        <w:tc>
          <w:tcPr>
            <w:tcW w:w="4248" w:type="dxa"/>
            <w:tcBorders>
              <w:top w:val="nil"/>
              <w:left w:val="single" w:sz="4" w:space="0" w:color="auto"/>
              <w:bottom w:val="single" w:sz="4" w:space="0" w:color="auto"/>
              <w:right w:val="single" w:sz="4" w:space="0" w:color="auto"/>
            </w:tcBorders>
            <w:shd w:val="clear" w:color="000000" w:fill="FFFFFF"/>
            <w:vAlign w:val="center"/>
            <w:hideMark/>
          </w:tcPr>
          <w:p w:rsidR="00FC5BBE" w:rsidRPr="00FC5BBE" w:rsidRDefault="00FC5BBE" w:rsidP="00FC5BBE">
            <w:pPr>
              <w:spacing w:after="0" w:line="240" w:lineRule="auto"/>
              <w:rPr>
                <w:rFonts w:ascii="Times New Roman" w:eastAsia="Times New Roman" w:hAnsi="Times New Roman"/>
                <w:sz w:val="18"/>
                <w:szCs w:val="20"/>
                <w:lang w:eastAsia="ru-RU"/>
              </w:rPr>
            </w:pPr>
            <w:r w:rsidRPr="00FC5BBE">
              <w:rPr>
                <w:rFonts w:ascii="Times New Roman" w:eastAsia="Times New Roman" w:hAnsi="Times New Roman"/>
                <w:sz w:val="18"/>
                <w:szCs w:val="20"/>
                <w:lang w:eastAsia="ru-RU"/>
              </w:rPr>
              <w:t>Работники муниципальных учреждений с заработной платой в размере МРОТ с РК и ПН</w:t>
            </w:r>
          </w:p>
        </w:tc>
        <w:tc>
          <w:tcPr>
            <w:tcW w:w="1946" w:type="dxa"/>
            <w:tcBorders>
              <w:top w:val="nil"/>
              <w:left w:val="nil"/>
              <w:bottom w:val="single" w:sz="4" w:space="0" w:color="auto"/>
              <w:right w:val="single" w:sz="4" w:space="0" w:color="auto"/>
            </w:tcBorders>
            <w:shd w:val="clear" w:color="000000" w:fill="FFFFFF"/>
            <w:vAlign w:val="center"/>
            <w:hideMark/>
          </w:tcPr>
          <w:p w:rsidR="00FC5BBE" w:rsidRPr="00FC5BBE" w:rsidRDefault="00FC5BBE" w:rsidP="00FC5BBE">
            <w:pPr>
              <w:spacing w:after="0" w:line="240" w:lineRule="auto"/>
              <w:jc w:val="center"/>
              <w:rPr>
                <w:rFonts w:ascii="Times New Roman" w:eastAsia="Times New Roman" w:hAnsi="Times New Roman"/>
                <w:sz w:val="18"/>
                <w:szCs w:val="20"/>
                <w:lang w:eastAsia="ru-RU"/>
              </w:rPr>
            </w:pPr>
          </w:p>
        </w:tc>
        <w:tc>
          <w:tcPr>
            <w:tcW w:w="2232" w:type="dxa"/>
            <w:tcBorders>
              <w:top w:val="nil"/>
              <w:left w:val="nil"/>
              <w:bottom w:val="single" w:sz="4" w:space="0" w:color="auto"/>
              <w:right w:val="single" w:sz="4" w:space="0" w:color="auto"/>
            </w:tcBorders>
            <w:shd w:val="clear" w:color="auto" w:fill="auto"/>
            <w:vAlign w:val="center"/>
            <w:hideMark/>
          </w:tcPr>
          <w:p w:rsidR="00FC5BBE" w:rsidRPr="00FC5BBE" w:rsidRDefault="00FC5BBE" w:rsidP="00FC5BBE">
            <w:pPr>
              <w:spacing w:after="0" w:line="240" w:lineRule="auto"/>
              <w:jc w:val="center"/>
              <w:rPr>
                <w:rFonts w:ascii="Times New Roman" w:eastAsia="Times New Roman" w:hAnsi="Times New Roman"/>
                <w:sz w:val="18"/>
                <w:szCs w:val="20"/>
                <w:lang w:eastAsia="ru-RU"/>
              </w:rPr>
            </w:pPr>
          </w:p>
        </w:tc>
        <w:tc>
          <w:tcPr>
            <w:tcW w:w="2002" w:type="dxa"/>
            <w:tcBorders>
              <w:top w:val="single" w:sz="4" w:space="0" w:color="auto"/>
              <w:left w:val="nil"/>
              <w:bottom w:val="single" w:sz="4" w:space="0" w:color="auto"/>
              <w:right w:val="single" w:sz="4" w:space="0" w:color="auto"/>
            </w:tcBorders>
            <w:vAlign w:val="center"/>
          </w:tcPr>
          <w:p w:rsidR="00FC5BBE" w:rsidRPr="00FC5BBE" w:rsidRDefault="00FC5BBE" w:rsidP="00FC5BBE">
            <w:pPr>
              <w:spacing w:after="0" w:line="240" w:lineRule="auto"/>
              <w:jc w:val="center"/>
              <w:rPr>
                <w:rFonts w:ascii="Times New Roman" w:eastAsia="Times New Roman" w:hAnsi="Times New Roman"/>
                <w:sz w:val="18"/>
                <w:szCs w:val="20"/>
                <w:lang w:eastAsia="ru-RU"/>
              </w:rPr>
            </w:pPr>
          </w:p>
        </w:tc>
        <w:tc>
          <w:tcPr>
            <w:tcW w:w="2549" w:type="dxa"/>
            <w:tcBorders>
              <w:top w:val="nil"/>
              <w:left w:val="single" w:sz="4" w:space="0" w:color="auto"/>
              <w:bottom w:val="single" w:sz="4" w:space="0" w:color="auto"/>
              <w:right w:val="single" w:sz="4" w:space="0" w:color="auto"/>
            </w:tcBorders>
            <w:shd w:val="clear" w:color="auto" w:fill="auto"/>
            <w:vAlign w:val="center"/>
            <w:hideMark/>
          </w:tcPr>
          <w:p w:rsidR="00FC5BBE" w:rsidRPr="00FC5BBE" w:rsidRDefault="00FC5BBE" w:rsidP="00FC5BBE">
            <w:pPr>
              <w:spacing w:after="0" w:line="240" w:lineRule="auto"/>
              <w:jc w:val="center"/>
              <w:rPr>
                <w:rFonts w:ascii="Times New Roman" w:eastAsia="Times New Roman" w:hAnsi="Times New Roman"/>
                <w:sz w:val="18"/>
                <w:szCs w:val="20"/>
                <w:lang w:eastAsia="ru-RU"/>
              </w:rPr>
            </w:pPr>
          </w:p>
        </w:tc>
        <w:tc>
          <w:tcPr>
            <w:tcW w:w="2478" w:type="dxa"/>
            <w:tcBorders>
              <w:top w:val="nil"/>
              <w:left w:val="nil"/>
              <w:bottom w:val="single" w:sz="4" w:space="0" w:color="auto"/>
              <w:right w:val="single" w:sz="4" w:space="0" w:color="auto"/>
            </w:tcBorders>
            <w:shd w:val="clear" w:color="auto" w:fill="auto"/>
            <w:vAlign w:val="center"/>
            <w:hideMark/>
          </w:tcPr>
          <w:p w:rsidR="00FC5BBE" w:rsidRPr="00FC5BBE" w:rsidRDefault="00FC5BBE" w:rsidP="00FC5BBE">
            <w:pPr>
              <w:spacing w:after="0" w:line="240" w:lineRule="auto"/>
              <w:jc w:val="center"/>
              <w:rPr>
                <w:rFonts w:ascii="Times New Roman" w:eastAsia="Times New Roman" w:hAnsi="Times New Roman"/>
                <w:sz w:val="18"/>
                <w:szCs w:val="20"/>
                <w:lang w:eastAsia="ru-RU"/>
              </w:rPr>
            </w:pPr>
          </w:p>
        </w:tc>
      </w:tr>
      <w:tr w:rsidR="00FC5BBE" w:rsidRPr="00FC5BBE" w:rsidTr="00FC5BBE">
        <w:trPr>
          <w:trHeight w:val="411"/>
          <w:jc w:val="center"/>
        </w:trPr>
        <w:tc>
          <w:tcPr>
            <w:tcW w:w="4248" w:type="dxa"/>
            <w:tcBorders>
              <w:top w:val="nil"/>
              <w:left w:val="single" w:sz="4" w:space="0" w:color="auto"/>
              <w:bottom w:val="single" w:sz="4" w:space="0" w:color="auto"/>
              <w:right w:val="single" w:sz="4" w:space="0" w:color="auto"/>
            </w:tcBorders>
            <w:shd w:val="clear" w:color="000000" w:fill="FFFFFF"/>
            <w:vAlign w:val="center"/>
            <w:hideMark/>
          </w:tcPr>
          <w:p w:rsidR="00FC5BBE" w:rsidRPr="00FC5BBE" w:rsidRDefault="00FC5BBE" w:rsidP="00FC5BBE">
            <w:pPr>
              <w:spacing w:after="0" w:line="240" w:lineRule="auto"/>
              <w:rPr>
                <w:rFonts w:ascii="Times New Roman" w:eastAsia="Times New Roman" w:hAnsi="Times New Roman"/>
                <w:sz w:val="18"/>
                <w:szCs w:val="20"/>
                <w:lang w:eastAsia="ru-RU"/>
              </w:rPr>
            </w:pPr>
            <w:r w:rsidRPr="00FC5BBE">
              <w:rPr>
                <w:rFonts w:ascii="Times New Roman" w:eastAsia="Times New Roman" w:hAnsi="Times New Roman"/>
                <w:sz w:val="18"/>
                <w:szCs w:val="20"/>
                <w:lang w:eastAsia="ru-RU"/>
              </w:rPr>
              <w:t xml:space="preserve">Работники муниципальных органов с заработной платой в размере МРОТ с РК и ПН  </w:t>
            </w:r>
          </w:p>
        </w:tc>
        <w:tc>
          <w:tcPr>
            <w:tcW w:w="1946" w:type="dxa"/>
            <w:tcBorders>
              <w:top w:val="nil"/>
              <w:left w:val="nil"/>
              <w:bottom w:val="single" w:sz="4" w:space="0" w:color="auto"/>
              <w:right w:val="single" w:sz="4" w:space="0" w:color="auto"/>
            </w:tcBorders>
            <w:shd w:val="clear" w:color="000000" w:fill="FFFFFF"/>
            <w:vAlign w:val="center"/>
            <w:hideMark/>
          </w:tcPr>
          <w:p w:rsidR="00FC5BBE" w:rsidRPr="00FC5BBE" w:rsidRDefault="00FC5BBE" w:rsidP="00FC5BBE">
            <w:pPr>
              <w:spacing w:after="0" w:line="240" w:lineRule="auto"/>
              <w:jc w:val="center"/>
              <w:rPr>
                <w:rFonts w:ascii="Times New Roman" w:eastAsia="Times New Roman" w:hAnsi="Times New Roman"/>
                <w:sz w:val="18"/>
                <w:szCs w:val="20"/>
                <w:lang w:eastAsia="ru-RU"/>
              </w:rPr>
            </w:pPr>
          </w:p>
        </w:tc>
        <w:tc>
          <w:tcPr>
            <w:tcW w:w="2232" w:type="dxa"/>
            <w:tcBorders>
              <w:top w:val="nil"/>
              <w:left w:val="nil"/>
              <w:bottom w:val="single" w:sz="4" w:space="0" w:color="auto"/>
              <w:right w:val="single" w:sz="4" w:space="0" w:color="auto"/>
            </w:tcBorders>
            <w:shd w:val="clear" w:color="auto" w:fill="auto"/>
            <w:vAlign w:val="center"/>
            <w:hideMark/>
          </w:tcPr>
          <w:p w:rsidR="00FC5BBE" w:rsidRPr="00FC5BBE" w:rsidRDefault="00FC5BBE" w:rsidP="00FC5BBE">
            <w:pPr>
              <w:spacing w:after="0" w:line="240" w:lineRule="auto"/>
              <w:jc w:val="center"/>
              <w:rPr>
                <w:rFonts w:ascii="Times New Roman" w:eastAsia="Times New Roman" w:hAnsi="Times New Roman"/>
                <w:sz w:val="18"/>
                <w:szCs w:val="20"/>
                <w:lang w:eastAsia="ru-RU"/>
              </w:rPr>
            </w:pPr>
          </w:p>
        </w:tc>
        <w:tc>
          <w:tcPr>
            <w:tcW w:w="2002" w:type="dxa"/>
            <w:tcBorders>
              <w:top w:val="single" w:sz="4" w:space="0" w:color="auto"/>
              <w:left w:val="nil"/>
              <w:bottom w:val="single" w:sz="4" w:space="0" w:color="auto"/>
              <w:right w:val="single" w:sz="4" w:space="0" w:color="auto"/>
            </w:tcBorders>
            <w:vAlign w:val="center"/>
          </w:tcPr>
          <w:p w:rsidR="00FC5BBE" w:rsidRPr="00FC5BBE" w:rsidRDefault="00FC5BBE" w:rsidP="00FC5BBE">
            <w:pPr>
              <w:spacing w:after="0" w:line="240" w:lineRule="auto"/>
              <w:jc w:val="center"/>
              <w:rPr>
                <w:rFonts w:ascii="Times New Roman" w:eastAsia="Times New Roman" w:hAnsi="Times New Roman"/>
                <w:sz w:val="18"/>
                <w:szCs w:val="20"/>
                <w:lang w:eastAsia="ru-RU"/>
              </w:rPr>
            </w:pPr>
          </w:p>
        </w:tc>
        <w:tc>
          <w:tcPr>
            <w:tcW w:w="2549" w:type="dxa"/>
            <w:tcBorders>
              <w:top w:val="nil"/>
              <w:left w:val="single" w:sz="4" w:space="0" w:color="auto"/>
              <w:bottom w:val="single" w:sz="4" w:space="0" w:color="auto"/>
              <w:right w:val="single" w:sz="4" w:space="0" w:color="auto"/>
            </w:tcBorders>
            <w:shd w:val="clear" w:color="auto" w:fill="auto"/>
            <w:vAlign w:val="center"/>
            <w:hideMark/>
          </w:tcPr>
          <w:p w:rsidR="00FC5BBE" w:rsidRPr="00FC5BBE" w:rsidRDefault="00FC5BBE" w:rsidP="00FC5BBE">
            <w:pPr>
              <w:spacing w:after="0" w:line="240" w:lineRule="auto"/>
              <w:jc w:val="center"/>
              <w:rPr>
                <w:rFonts w:ascii="Times New Roman" w:eastAsia="Times New Roman" w:hAnsi="Times New Roman"/>
                <w:sz w:val="18"/>
                <w:szCs w:val="20"/>
                <w:lang w:eastAsia="ru-RU"/>
              </w:rPr>
            </w:pPr>
          </w:p>
        </w:tc>
        <w:tc>
          <w:tcPr>
            <w:tcW w:w="2478" w:type="dxa"/>
            <w:tcBorders>
              <w:top w:val="nil"/>
              <w:left w:val="nil"/>
              <w:bottom w:val="single" w:sz="4" w:space="0" w:color="auto"/>
              <w:right w:val="single" w:sz="4" w:space="0" w:color="auto"/>
            </w:tcBorders>
            <w:shd w:val="clear" w:color="auto" w:fill="auto"/>
            <w:vAlign w:val="center"/>
            <w:hideMark/>
          </w:tcPr>
          <w:p w:rsidR="00FC5BBE" w:rsidRPr="00FC5BBE" w:rsidRDefault="00FC5BBE" w:rsidP="00FC5BBE">
            <w:pPr>
              <w:spacing w:after="0" w:line="240" w:lineRule="auto"/>
              <w:jc w:val="center"/>
              <w:rPr>
                <w:rFonts w:ascii="Times New Roman" w:eastAsia="Times New Roman" w:hAnsi="Times New Roman"/>
                <w:sz w:val="18"/>
                <w:szCs w:val="20"/>
                <w:lang w:eastAsia="ru-RU"/>
              </w:rPr>
            </w:pPr>
          </w:p>
        </w:tc>
      </w:tr>
      <w:tr w:rsidR="00FC5BBE" w:rsidRPr="00FC5BBE" w:rsidTr="00FC5BBE">
        <w:trPr>
          <w:trHeight w:val="325"/>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FC5BBE" w:rsidRPr="00FC5BBE" w:rsidRDefault="00FC5BBE" w:rsidP="00FC5BBE">
            <w:pPr>
              <w:spacing w:after="0" w:line="240" w:lineRule="auto"/>
              <w:rPr>
                <w:rFonts w:ascii="Times New Roman" w:eastAsia="Times New Roman" w:hAnsi="Times New Roman"/>
                <w:b/>
                <w:bCs/>
                <w:sz w:val="18"/>
                <w:szCs w:val="20"/>
                <w:lang w:eastAsia="ru-RU"/>
              </w:rPr>
            </w:pPr>
            <w:r w:rsidRPr="00FC5BBE">
              <w:rPr>
                <w:rFonts w:ascii="Times New Roman" w:eastAsia="Times New Roman" w:hAnsi="Times New Roman"/>
                <w:b/>
                <w:bCs/>
                <w:sz w:val="18"/>
                <w:szCs w:val="20"/>
                <w:lang w:eastAsia="ru-RU"/>
              </w:rPr>
              <w:t>Всего</w:t>
            </w:r>
          </w:p>
        </w:tc>
        <w:tc>
          <w:tcPr>
            <w:tcW w:w="1946" w:type="dxa"/>
            <w:tcBorders>
              <w:top w:val="nil"/>
              <w:left w:val="nil"/>
              <w:bottom w:val="single" w:sz="4" w:space="0" w:color="auto"/>
              <w:right w:val="single" w:sz="4" w:space="0" w:color="auto"/>
            </w:tcBorders>
            <w:shd w:val="clear" w:color="auto" w:fill="auto"/>
            <w:vAlign w:val="center"/>
            <w:hideMark/>
          </w:tcPr>
          <w:p w:rsidR="00FC5BBE" w:rsidRPr="00FC5BBE" w:rsidRDefault="00FC5BBE" w:rsidP="00FC5BBE">
            <w:pPr>
              <w:spacing w:after="0" w:line="240" w:lineRule="auto"/>
              <w:jc w:val="center"/>
              <w:rPr>
                <w:rFonts w:ascii="Times New Roman" w:eastAsia="Times New Roman" w:hAnsi="Times New Roman"/>
                <w:b/>
                <w:bCs/>
                <w:sz w:val="18"/>
                <w:szCs w:val="20"/>
                <w:lang w:eastAsia="ru-RU"/>
              </w:rPr>
            </w:pPr>
          </w:p>
        </w:tc>
        <w:tc>
          <w:tcPr>
            <w:tcW w:w="2232" w:type="dxa"/>
            <w:tcBorders>
              <w:top w:val="nil"/>
              <w:left w:val="nil"/>
              <w:bottom w:val="single" w:sz="4" w:space="0" w:color="auto"/>
              <w:right w:val="single" w:sz="4" w:space="0" w:color="auto"/>
            </w:tcBorders>
            <w:shd w:val="clear" w:color="auto" w:fill="auto"/>
            <w:vAlign w:val="center"/>
            <w:hideMark/>
          </w:tcPr>
          <w:p w:rsidR="00FC5BBE" w:rsidRPr="00FC5BBE" w:rsidRDefault="00FC5BBE" w:rsidP="00FC5BBE">
            <w:pPr>
              <w:spacing w:after="0" w:line="240" w:lineRule="auto"/>
              <w:jc w:val="center"/>
              <w:rPr>
                <w:rFonts w:ascii="Times New Roman" w:eastAsia="Times New Roman" w:hAnsi="Times New Roman"/>
                <w:b/>
                <w:bCs/>
                <w:sz w:val="18"/>
                <w:szCs w:val="20"/>
                <w:lang w:eastAsia="ru-RU"/>
              </w:rPr>
            </w:pPr>
          </w:p>
        </w:tc>
        <w:tc>
          <w:tcPr>
            <w:tcW w:w="2002" w:type="dxa"/>
            <w:tcBorders>
              <w:top w:val="single" w:sz="4" w:space="0" w:color="auto"/>
              <w:left w:val="nil"/>
              <w:bottom w:val="single" w:sz="4" w:space="0" w:color="auto"/>
              <w:right w:val="single" w:sz="4" w:space="0" w:color="auto"/>
            </w:tcBorders>
            <w:vAlign w:val="center"/>
          </w:tcPr>
          <w:p w:rsidR="00FC5BBE" w:rsidRPr="00FC5BBE" w:rsidRDefault="00FC5BBE" w:rsidP="00FC5BBE">
            <w:pPr>
              <w:spacing w:after="0" w:line="240" w:lineRule="auto"/>
              <w:jc w:val="center"/>
              <w:rPr>
                <w:rFonts w:ascii="Times New Roman" w:eastAsia="Times New Roman" w:hAnsi="Times New Roman"/>
                <w:b/>
                <w:bCs/>
                <w:sz w:val="18"/>
                <w:szCs w:val="20"/>
                <w:lang w:eastAsia="ru-RU"/>
              </w:rPr>
            </w:pPr>
          </w:p>
        </w:tc>
        <w:tc>
          <w:tcPr>
            <w:tcW w:w="2549" w:type="dxa"/>
            <w:tcBorders>
              <w:top w:val="nil"/>
              <w:left w:val="single" w:sz="4" w:space="0" w:color="auto"/>
              <w:bottom w:val="single" w:sz="4" w:space="0" w:color="auto"/>
              <w:right w:val="single" w:sz="4" w:space="0" w:color="auto"/>
            </w:tcBorders>
            <w:shd w:val="clear" w:color="auto" w:fill="auto"/>
            <w:vAlign w:val="center"/>
            <w:hideMark/>
          </w:tcPr>
          <w:p w:rsidR="00FC5BBE" w:rsidRPr="00FC5BBE" w:rsidRDefault="00FC5BBE" w:rsidP="00FC5BBE">
            <w:pPr>
              <w:spacing w:after="0" w:line="240" w:lineRule="auto"/>
              <w:jc w:val="center"/>
              <w:rPr>
                <w:rFonts w:ascii="Times New Roman" w:eastAsia="Times New Roman" w:hAnsi="Times New Roman"/>
                <w:b/>
                <w:bCs/>
                <w:sz w:val="18"/>
                <w:szCs w:val="20"/>
                <w:lang w:eastAsia="ru-RU"/>
              </w:rPr>
            </w:pPr>
          </w:p>
        </w:tc>
        <w:tc>
          <w:tcPr>
            <w:tcW w:w="2478" w:type="dxa"/>
            <w:tcBorders>
              <w:top w:val="nil"/>
              <w:left w:val="nil"/>
              <w:bottom w:val="single" w:sz="4" w:space="0" w:color="auto"/>
              <w:right w:val="single" w:sz="4" w:space="0" w:color="auto"/>
            </w:tcBorders>
            <w:shd w:val="clear" w:color="auto" w:fill="auto"/>
            <w:vAlign w:val="center"/>
            <w:hideMark/>
          </w:tcPr>
          <w:p w:rsidR="00FC5BBE" w:rsidRPr="00FC5BBE" w:rsidRDefault="00FC5BBE" w:rsidP="00FC5BBE">
            <w:pPr>
              <w:spacing w:after="0" w:line="240" w:lineRule="auto"/>
              <w:jc w:val="center"/>
              <w:rPr>
                <w:rFonts w:ascii="Times New Roman" w:eastAsia="Times New Roman" w:hAnsi="Times New Roman"/>
                <w:b/>
                <w:bCs/>
                <w:sz w:val="18"/>
                <w:szCs w:val="20"/>
                <w:lang w:eastAsia="ru-RU"/>
              </w:rPr>
            </w:pPr>
          </w:p>
        </w:tc>
      </w:tr>
    </w:tbl>
    <w:p w:rsidR="00FC5BBE" w:rsidRPr="00FC5BBE" w:rsidRDefault="00FC5BBE" w:rsidP="00FC5BBE">
      <w:pPr>
        <w:spacing w:after="0" w:line="240" w:lineRule="auto"/>
        <w:rPr>
          <w:rFonts w:ascii="Times New Roman" w:eastAsia="Times New Roman" w:hAnsi="Times New Roman"/>
          <w:sz w:val="20"/>
          <w:szCs w:val="20"/>
          <w:lang w:eastAsia="ru-RU"/>
        </w:rPr>
      </w:pPr>
    </w:p>
    <w:p w:rsidR="00FC5BBE" w:rsidRPr="00FC5BBE" w:rsidRDefault="00FC5BBE" w:rsidP="00FC5BBE">
      <w:pPr>
        <w:spacing w:after="0" w:line="240" w:lineRule="auto"/>
        <w:rPr>
          <w:rFonts w:ascii="Times New Roman" w:eastAsia="Times New Roman" w:hAnsi="Times New Roman"/>
          <w:sz w:val="24"/>
          <w:szCs w:val="24"/>
          <w:lang w:eastAsia="ru-RU"/>
        </w:rPr>
      </w:pPr>
      <w:r w:rsidRPr="00FC5BBE">
        <w:rPr>
          <w:rFonts w:ascii="Times New Roman" w:eastAsia="Times New Roman" w:hAnsi="Times New Roman"/>
          <w:sz w:val="24"/>
          <w:szCs w:val="26"/>
          <w:lang w:eastAsia="ru-RU"/>
        </w:rPr>
        <w:t>Руководитель</w:t>
      </w:r>
      <w:r w:rsidRPr="00FC5BBE">
        <w:rPr>
          <w:rFonts w:ascii="Times New Roman" w:eastAsia="Times New Roman" w:hAnsi="Times New Roman"/>
          <w:sz w:val="32"/>
          <w:szCs w:val="24"/>
          <w:lang w:eastAsia="ru-RU"/>
        </w:rPr>
        <w:t xml:space="preserve"> </w:t>
      </w:r>
      <w:r w:rsidRPr="00FC5BBE">
        <w:rPr>
          <w:rFonts w:ascii="Times New Roman" w:eastAsia="Times New Roman" w:hAnsi="Times New Roman"/>
          <w:sz w:val="24"/>
          <w:szCs w:val="24"/>
          <w:lang w:eastAsia="ru-RU"/>
        </w:rPr>
        <w:t xml:space="preserve">                        __________________                      ________________________</w:t>
      </w:r>
    </w:p>
    <w:p w:rsidR="00FC5BBE" w:rsidRPr="00FC5BBE" w:rsidRDefault="00FC5BBE" w:rsidP="00FC5BBE">
      <w:pPr>
        <w:spacing w:after="0" w:line="240" w:lineRule="auto"/>
        <w:rPr>
          <w:rFonts w:ascii="Times New Roman" w:eastAsia="Times New Roman" w:hAnsi="Times New Roman"/>
          <w:sz w:val="18"/>
          <w:szCs w:val="18"/>
          <w:lang w:eastAsia="ru-RU"/>
        </w:rPr>
      </w:pPr>
      <w:r w:rsidRPr="00FC5BBE">
        <w:rPr>
          <w:rFonts w:ascii="Times New Roman" w:eastAsia="Times New Roman" w:hAnsi="Times New Roman"/>
          <w:sz w:val="18"/>
          <w:szCs w:val="18"/>
          <w:lang w:eastAsia="ru-RU"/>
        </w:rPr>
        <w:t xml:space="preserve">                                                                                (подпись)                                                            (расшифровка подписи)</w:t>
      </w:r>
    </w:p>
    <w:p w:rsidR="00FC5BBE" w:rsidRPr="00FC5BBE" w:rsidRDefault="00FC5BBE" w:rsidP="00FC5BBE">
      <w:pPr>
        <w:spacing w:after="0" w:line="240" w:lineRule="auto"/>
        <w:rPr>
          <w:rFonts w:ascii="Times New Roman" w:eastAsia="Times New Roman" w:hAnsi="Times New Roman"/>
          <w:sz w:val="24"/>
          <w:szCs w:val="24"/>
          <w:lang w:eastAsia="ru-RU"/>
        </w:rPr>
      </w:pPr>
      <w:r w:rsidRPr="00FC5BBE">
        <w:rPr>
          <w:rFonts w:ascii="Times New Roman" w:eastAsia="Times New Roman" w:hAnsi="Times New Roman"/>
          <w:sz w:val="24"/>
          <w:szCs w:val="26"/>
          <w:lang w:eastAsia="ru-RU"/>
        </w:rPr>
        <w:t>Исполнитель</w:t>
      </w:r>
      <w:r w:rsidRPr="00FC5BBE">
        <w:rPr>
          <w:rFonts w:ascii="Times New Roman" w:eastAsia="Times New Roman" w:hAnsi="Times New Roman"/>
          <w:sz w:val="26"/>
          <w:szCs w:val="26"/>
          <w:lang w:eastAsia="ru-RU"/>
        </w:rPr>
        <w:t xml:space="preserve"> </w:t>
      </w:r>
      <w:r w:rsidRPr="00FC5BBE">
        <w:rPr>
          <w:rFonts w:ascii="Times New Roman" w:eastAsia="Times New Roman" w:hAnsi="Times New Roman"/>
          <w:sz w:val="24"/>
          <w:szCs w:val="24"/>
          <w:lang w:eastAsia="ru-RU"/>
        </w:rPr>
        <w:t xml:space="preserve">                         __________________                      ________________________</w:t>
      </w:r>
    </w:p>
    <w:p w:rsidR="00FC5BBE" w:rsidRPr="00FC5BBE" w:rsidRDefault="00FC5BBE" w:rsidP="00FC5BBE">
      <w:pPr>
        <w:spacing w:after="0" w:line="240" w:lineRule="auto"/>
        <w:rPr>
          <w:rFonts w:ascii="Times New Roman" w:eastAsia="Times New Roman" w:hAnsi="Times New Roman"/>
          <w:sz w:val="18"/>
          <w:szCs w:val="18"/>
          <w:lang w:eastAsia="ru-RU"/>
        </w:rPr>
      </w:pPr>
      <w:r w:rsidRPr="00FC5BBE">
        <w:rPr>
          <w:rFonts w:ascii="Times New Roman" w:eastAsia="Times New Roman" w:hAnsi="Times New Roman"/>
          <w:sz w:val="18"/>
          <w:szCs w:val="18"/>
          <w:lang w:eastAsia="ru-RU"/>
        </w:rPr>
        <w:t xml:space="preserve">                                                                                (подпись)                                                            (расшифровка подписи)</w:t>
      </w:r>
    </w:p>
    <w:p w:rsidR="00690BD3" w:rsidRDefault="00FC5BBE" w:rsidP="00FC5BBE">
      <w:pPr>
        <w:spacing w:after="0" w:line="360" w:lineRule="exact"/>
        <w:ind w:right="28"/>
        <w:jc w:val="both"/>
        <w:rPr>
          <w:rFonts w:ascii="Times New Roman" w:eastAsia="Times New Roman" w:hAnsi="Times New Roman"/>
          <w:sz w:val="28"/>
          <w:szCs w:val="28"/>
          <w:lang w:eastAsia="ru-RU"/>
        </w:rPr>
      </w:pPr>
      <w:r w:rsidRPr="00FC5BBE">
        <w:rPr>
          <w:rFonts w:ascii="Times New Roman" w:eastAsia="Times New Roman" w:hAnsi="Times New Roman"/>
          <w:sz w:val="24"/>
          <w:szCs w:val="26"/>
          <w:lang w:eastAsia="ru-RU"/>
        </w:rPr>
        <w:t>телефон</w:t>
      </w:r>
    </w:p>
    <w:p w:rsidR="00690BD3" w:rsidRDefault="00690BD3" w:rsidP="00690BD3">
      <w:pPr>
        <w:tabs>
          <w:tab w:val="left" w:pos="1134"/>
        </w:tabs>
        <w:spacing w:after="120" w:line="36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w:t>
      </w:r>
    </w:p>
    <w:p w:rsidR="00690BD3" w:rsidRDefault="00690BD3" w:rsidP="00690BD3">
      <w:pPr>
        <w:tabs>
          <w:tab w:val="left" w:pos="1134"/>
        </w:tabs>
        <w:spacing w:after="0"/>
        <w:ind w:right="28"/>
        <w:jc w:val="both"/>
        <w:rPr>
          <w:rFonts w:ascii="Times New Roman" w:eastAsia="Times New Roman" w:hAnsi="Times New Roman"/>
          <w:sz w:val="28"/>
          <w:szCs w:val="28"/>
          <w:lang w:eastAsia="ru-RU"/>
        </w:rPr>
      </w:pPr>
    </w:p>
    <w:p w:rsidR="00690BD3" w:rsidRDefault="00690BD3" w:rsidP="00690BD3">
      <w:pPr>
        <w:spacing w:after="0" w:line="240" w:lineRule="auto"/>
        <w:ind w:left="4678" w:right="28"/>
        <w:jc w:val="center"/>
        <w:rPr>
          <w:rFonts w:ascii="Times New Roman" w:eastAsia="Times New Roman" w:hAnsi="Times New Roman"/>
          <w:caps/>
          <w:sz w:val="28"/>
          <w:szCs w:val="28"/>
          <w:lang w:eastAsia="ru-RU"/>
        </w:rPr>
        <w:sectPr w:rsidR="00690BD3" w:rsidSect="00FC5BBE">
          <w:pgSz w:w="16838" w:h="11906" w:orient="landscape"/>
          <w:pgMar w:top="1701" w:right="1134" w:bottom="851" w:left="1134" w:header="709" w:footer="709" w:gutter="0"/>
          <w:pgNumType w:start="1"/>
          <w:cols w:space="708"/>
          <w:titlePg/>
          <w:docGrid w:linePitch="360"/>
        </w:sectPr>
      </w:pPr>
    </w:p>
    <w:p w:rsidR="00690BD3" w:rsidRPr="00CA6EE0" w:rsidRDefault="00690BD3" w:rsidP="00690BD3">
      <w:pPr>
        <w:spacing w:after="0" w:line="240" w:lineRule="auto"/>
        <w:ind w:left="4678" w:right="28"/>
        <w:jc w:val="center"/>
        <w:rPr>
          <w:rFonts w:ascii="Times New Roman" w:eastAsia="Times New Roman" w:hAnsi="Times New Roman"/>
          <w:caps/>
          <w:sz w:val="28"/>
          <w:szCs w:val="28"/>
          <w:lang w:eastAsia="ru-RU"/>
        </w:rPr>
      </w:pPr>
      <w:r>
        <w:rPr>
          <w:rFonts w:ascii="Times New Roman" w:eastAsia="Times New Roman" w:hAnsi="Times New Roman"/>
          <w:caps/>
          <w:sz w:val="28"/>
          <w:szCs w:val="28"/>
          <w:lang w:eastAsia="ru-RU"/>
        </w:rPr>
        <w:lastRenderedPageBreak/>
        <w:t>приложение № 6</w:t>
      </w:r>
    </w:p>
    <w:p w:rsidR="00690BD3" w:rsidRDefault="00690BD3" w:rsidP="00690BD3">
      <w:pPr>
        <w:spacing w:after="0" w:line="240" w:lineRule="auto"/>
        <w:ind w:left="4678" w:right="2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постановлению администрации муниципального образования «Приморский муниципальный район» </w:t>
      </w:r>
      <w:r w:rsidRPr="00CD22C4">
        <w:rPr>
          <w:rFonts w:ascii="Times New Roman" w:eastAsia="Times New Roman" w:hAnsi="Times New Roman"/>
          <w:sz w:val="28"/>
          <w:szCs w:val="28"/>
          <w:lang w:eastAsia="ru-RU"/>
        </w:rPr>
        <w:t xml:space="preserve">от </w:t>
      </w:r>
      <w:r w:rsidR="001604F6">
        <w:rPr>
          <w:rFonts w:ascii="Times New Roman" w:eastAsia="Times New Roman" w:hAnsi="Times New Roman"/>
          <w:sz w:val="28"/>
          <w:szCs w:val="28"/>
          <w:lang w:eastAsia="ru-RU"/>
        </w:rPr>
        <w:t>___</w:t>
      </w:r>
      <w:r w:rsidR="00D67598">
        <w:rPr>
          <w:rFonts w:ascii="Times New Roman" w:eastAsia="Times New Roman" w:hAnsi="Times New Roman"/>
          <w:sz w:val="28"/>
          <w:szCs w:val="28"/>
          <w:lang w:eastAsia="ru-RU"/>
        </w:rPr>
        <w:t xml:space="preserve"> </w:t>
      </w:r>
      <w:r w:rsidRPr="00CD22C4">
        <w:rPr>
          <w:rFonts w:ascii="Times New Roman" w:eastAsia="Times New Roman" w:hAnsi="Times New Roman"/>
          <w:sz w:val="28"/>
          <w:szCs w:val="28"/>
          <w:lang w:eastAsia="ru-RU"/>
        </w:rPr>
        <w:t xml:space="preserve">января 2020 года № </w:t>
      </w:r>
      <w:r w:rsidR="001604F6">
        <w:rPr>
          <w:rFonts w:ascii="Times New Roman" w:eastAsia="Times New Roman" w:hAnsi="Times New Roman"/>
          <w:sz w:val="28"/>
          <w:szCs w:val="28"/>
          <w:lang w:eastAsia="ru-RU"/>
        </w:rPr>
        <w:t>___</w:t>
      </w:r>
    </w:p>
    <w:p w:rsidR="00690BD3" w:rsidRDefault="00690BD3" w:rsidP="006238CA">
      <w:pPr>
        <w:tabs>
          <w:tab w:val="left" w:pos="1134"/>
        </w:tabs>
        <w:spacing w:after="0"/>
        <w:ind w:right="28" w:firstLine="709"/>
        <w:jc w:val="both"/>
        <w:rPr>
          <w:rFonts w:ascii="Times New Roman" w:eastAsia="Times New Roman" w:hAnsi="Times New Roman"/>
          <w:sz w:val="28"/>
          <w:szCs w:val="28"/>
          <w:lang w:eastAsia="ru-RU"/>
        </w:rPr>
      </w:pPr>
    </w:p>
    <w:p w:rsidR="003E6E32" w:rsidRPr="003E6E32" w:rsidRDefault="003E6E32" w:rsidP="003E6E32">
      <w:pPr>
        <w:spacing w:after="0" w:line="240" w:lineRule="auto"/>
        <w:jc w:val="center"/>
        <w:rPr>
          <w:rFonts w:ascii="Times New Roman" w:eastAsia="Times New Roman" w:hAnsi="Times New Roman"/>
          <w:spacing w:val="-10"/>
          <w:sz w:val="24"/>
          <w:szCs w:val="24"/>
          <w:lang w:eastAsia="ru-RU"/>
        </w:rPr>
      </w:pPr>
      <w:r w:rsidRPr="003E6E32">
        <w:rPr>
          <w:rFonts w:ascii="Times New Roman" w:eastAsia="Times New Roman" w:hAnsi="Times New Roman"/>
          <w:sz w:val="24"/>
          <w:szCs w:val="24"/>
          <w:lang w:eastAsia="ru-RU"/>
        </w:rPr>
        <w:t>Отчет о достижении значений показателя результативности доведения заработной платы</w:t>
      </w:r>
      <w:r w:rsidRPr="003E6E32">
        <w:rPr>
          <w:rFonts w:ascii="Times New Roman" w:eastAsia="Times New Roman" w:hAnsi="Times New Roman"/>
          <w:sz w:val="24"/>
          <w:szCs w:val="24"/>
          <w:lang w:eastAsia="ru-RU"/>
        </w:rPr>
        <w:br/>
      </w:r>
      <w:r w:rsidRPr="003E6E32">
        <w:rPr>
          <w:rFonts w:ascii="Times New Roman" w:eastAsia="Times New Roman" w:hAnsi="Times New Roman"/>
          <w:spacing w:val="-10"/>
          <w:sz w:val="24"/>
          <w:szCs w:val="24"/>
          <w:lang w:eastAsia="ru-RU"/>
        </w:rPr>
        <w:t>с учетом расходов на уплату страховых взносов по обязательному социальному страхованию</w:t>
      </w:r>
      <w:r w:rsidRPr="003E6E32">
        <w:rPr>
          <w:rFonts w:ascii="Times New Roman" w:eastAsia="Times New Roman" w:hAnsi="Times New Roman"/>
          <w:spacing w:val="-10"/>
          <w:sz w:val="24"/>
          <w:szCs w:val="24"/>
          <w:lang w:eastAsia="ru-RU"/>
        </w:rPr>
        <w:br/>
        <w:t>в государственные внебюджетные фонды Российской Федерации, за исключением финансируемых за счет субвенций из областного и федерального бюджетов, работникам муниципальных учреждений и муниципальных органов до минимального размера оплаты труда с начислением на него районного коэффициента и процентной надбавки</w:t>
      </w:r>
    </w:p>
    <w:p w:rsidR="003E6E32" w:rsidRPr="003E6E32" w:rsidRDefault="003E6E32" w:rsidP="003E6E32">
      <w:pPr>
        <w:spacing w:after="0" w:line="240" w:lineRule="auto"/>
        <w:jc w:val="center"/>
        <w:rPr>
          <w:rFonts w:ascii="Times New Roman" w:eastAsia="Times New Roman" w:hAnsi="Times New Roman"/>
          <w:spacing w:val="-10"/>
          <w:sz w:val="24"/>
          <w:szCs w:val="24"/>
          <w:lang w:eastAsia="ru-RU"/>
        </w:rPr>
      </w:pPr>
      <w:r w:rsidRPr="003E6E32">
        <w:rPr>
          <w:rFonts w:ascii="Times New Roman" w:eastAsia="Times New Roman" w:hAnsi="Times New Roman"/>
          <w:spacing w:val="-10"/>
          <w:sz w:val="24"/>
          <w:szCs w:val="24"/>
          <w:lang w:eastAsia="ru-RU"/>
        </w:rPr>
        <w:t>МО «____________________________________»</w:t>
      </w:r>
    </w:p>
    <w:p w:rsidR="003E6E32" w:rsidRPr="003E6E32" w:rsidRDefault="003E6E32" w:rsidP="003E6E32">
      <w:pPr>
        <w:spacing w:after="240" w:line="240" w:lineRule="auto"/>
        <w:jc w:val="center"/>
        <w:rPr>
          <w:rFonts w:ascii="Times New Roman" w:eastAsia="Times New Roman" w:hAnsi="Times New Roman"/>
          <w:spacing w:val="-10"/>
          <w:sz w:val="24"/>
          <w:szCs w:val="24"/>
          <w:lang w:eastAsia="ru-RU"/>
        </w:rPr>
      </w:pPr>
      <w:r w:rsidRPr="003E6E32">
        <w:rPr>
          <w:rFonts w:ascii="Times New Roman" w:eastAsia="Times New Roman" w:hAnsi="Times New Roman"/>
          <w:spacing w:val="-10"/>
          <w:sz w:val="24"/>
          <w:szCs w:val="24"/>
          <w:lang w:eastAsia="ru-RU"/>
        </w:rPr>
        <w:t>по состоянию на «___»_____________2020 года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134"/>
        <w:gridCol w:w="1984"/>
        <w:gridCol w:w="1134"/>
        <w:gridCol w:w="1418"/>
      </w:tblGrid>
      <w:tr w:rsidR="003E6E32" w:rsidRPr="003E6E32" w:rsidTr="00A22B69">
        <w:tc>
          <w:tcPr>
            <w:tcW w:w="3794" w:type="dxa"/>
            <w:vMerge w:val="restart"/>
            <w:shd w:val="clear" w:color="auto" w:fill="auto"/>
            <w:vAlign w:val="center"/>
          </w:tcPr>
          <w:p w:rsidR="003E6E32" w:rsidRPr="003E6E32" w:rsidRDefault="003E6E32" w:rsidP="003E6E32">
            <w:pPr>
              <w:spacing w:after="0" w:line="240" w:lineRule="auto"/>
              <w:jc w:val="center"/>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Наименование показателя результативности</w:t>
            </w:r>
          </w:p>
        </w:tc>
        <w:tc>
          <w:tcPr>
            <w:tcW w:w="1134" w:type="dxa"/>
            <w:vMerge w:val="restart"/>
            <w:shd w:val="clear" w:color="auto" w:fill="auto"/>
            <w:vAlign w:val="center"/>
          </w:tcPr>
          <w:p w:rsidR="003E6E32" w:rsidRPr="003E6E32" w:rsidRDefault="003E6E32" w:rsidP="003E6E32">
            <w:pPr>
              <w:spacing w:after="0" w:line="240" w:lineRule="auto"/>
              <w:jc w:val="center"/>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Единица измерения</w:t>
            </w:r>
          </w:p>
        </w:tc>
        <w:tc>
          <w:tcPr>
            <w:tcW w:w="1984" w:type="dxa"/>
            <w:vMerge w:val="restart"/>
            <w:shd w:val="clear" w:color="auto" w:fill="auto"/>
            <w:vAlign w:val="center"/>
          </w:tcPr>
          <w:p w:rsidR="003E6E32" w:rsidRPr="003E6E32" w:rsidRDefault="003E6E32" w:rsidP="003E6E32">
            <w:pPr>
              <w:spacing w:after="0" w:line="240" w:lineRule="auto"/>
              <w:jc w:val="center"/>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 xml:space="preserve">Дата, на которую запланировано достижение значения показателя результативности </w:t>
            </w:r>
          </w:p>
        </w:tc>
        <w:tc>
          <w:tcPr>
            <w:tcW w:w="2552" w:type="dxa"/>
            <w:gridSpan w:val="2"/>
            <w:shd w:val="clear" w:color="auto" w:fill="auto"/>
            <w:vAlign w:val="center"/>
          </w:tcPr>
          <w:p w:rsidR="003E6E32" w:rsidRPr="003E6E32" w:rsidRDefault="003E6E32" w:rsidP="003E6E32">
            <w:pPr>
              <w:spacing w:after="0" w:line="240" w:lineRule="auto"/>
              <w:jc w:val="center"/>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Значение показателя результативности</w:t>
            </w:r>
          </w:p>
        </w:tc>
      </w:tr>
      <w:tr w:rsidR="003E6E32" w:rsidRPr="003E6E32" w:rsidTr="00A22B69">
        <w:tc>
          <w:tcPr>
            <w:tcW w:w="3794" w:type="dxa"/>
            <w:vMerge/>
            <w:shd w:val="clear" w:color="auto" w:fill="auto"/>
            <w:vAlign w:val="center"/>
          </w:tcPr>
          <w:p w:rsidR="003E6E32" w:rsidRPr="003E6E32" w:rsidRDefault="003E6E32" w:rsidP="003E6E32">
            <w:pPr>
              <w:spacing w:after="0" w:line="240" w:lineRule="auto"/>
              <w:jc w:val="center"/>
              <w:rPr>
                <w:rFonts w:ascii="Times New Roman" w:eastAsia="Times New Roman" w:hAnsi="Times New Roman"/>
                <w:sz w:val="20"/>
                <w:szCs w:val="20"/>
                <w:lang w:eastAsia="ru-RU"/>
              </w:rPr>
            </w:pPr>
          </w:p>
        </w:tc>
        <w:tc>
          <w:tcPr>
            <w:tcW w:w="1134" w:type="dxa"/>
            <w:vMerge/>
            <w:shd w:val="clear" w:color="auto" w:fill="auto"/>
            <w:vAlign w:val="center"/>
          </w:tcPr>
          <w:p w:rsidR="003E6E32" w:rsidRPr="003E6E32" w:rsidRDefault="003E6E32" w:rsidP="003E6E32">
            <w:pPr>
              <w:spacing w:after="0" w:line="240" w:lineRule="auto"/>
              <w:jc w:val="center"/>
              <w:rPr>
                <w:rFonts w:ascii="Times New Roman" w:eastAsia="Times New Roman" w:hAnsi="Times New Roman"/>
                <w:sz w:val="20"/>
                <w:szCs w:val="20"/>
                <w:lang w:eastAsia="ru-RU"/>
              </w:rPr>
            </w:pPr>
          </w:p>
        </w:tc>
        <w:tc>
          <w:tcPr>
            <w:tcW w:w="1984" w:type="dxa"/>
            <w:vMerge/>
            <w:shd w:val="clear" w:color="auto" w:fill="auto"/>
            <w:vAlign w:val="center"/>
          </w:tcPr>
          <w:p w:rsidR="003E6E32" w:rsidRPr="003E6E32" w:rsidRDefault="003E6E32" w:rsidP="003E6E32">
            <w:pPr>
              <w:spacing w:after="0" w:line="240" w:lineRule="auto"/>
              <w:jc w:val="center"/>
              <w:rPr>
                <w:rFonts w:ascii="Times New Roman" w:eastAsia="Times New Roman" w:hAnsi="Times New Roman"/>
                <w:sz w:val="20"/>
                <w:szCs w:val="20"/>
                <w:lang w:eastAsia="ru-RU"/>
              </w:rPr>
            </w:pPr>
          </w:p>
        </w:tc>
        <w:tc>
          <w:tcPr>
            <w:tcW w:w="1134" w:type="dxa"/>
            <w:shd w:val="clear" w:color="auto" w:fill="auto"/>
            <w:vAlign w:val="center"/>
          </w:tcPr>
          <w:p w:rsidR="003E6E32" w:rsidRPr="003E6E32" w:rsidRDefault="003E6E32" w:rsidP="003E6E32">
            <w:pPr>
              <w:spacing w:after="0" w:line="240" w:lineRule="auto"/>
              <w:ind w:left="-31" w:right="-39"/>
              <w:jc w:val="center"/>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плановое</w:t>
            </w:r>
          </w:p>
        </w:tc>
        <w:tc>
          <w:tcPr>
            <w:tcW w:w="1418" w:type="dxa"/>
            <w:shd w:val="clear" w:color="auto" w:fill="auto"/>
            <w:vAlign w:val="center"/>
          </w:tcPr>
          <w:p w:rsidR="003E6E32" w:rsidRPr="003E6E32" w:rsidRDefault="003E6E32" w:rsidP="003E6E32">
            <w:pPr>
              <w:spacing w:after="0" w:line="240" w:lineRule="auto"/>
              <w:ind w:left="-108" w:right="-107"/>
              <w:jc w:val="center"/>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фактическое</w:t>
            </w:r>
          </w:p>
        </w:tc>
      </w:tr>
      <w:tr w:rsidR="003E6E32" w:rsidRPr="003E6E32" w:rsidTr="00A22B69">
        <w:tc>
          <w:tcPr>
            <w:tcW w:w="3794" w:type="dxa"/>
            <w:shd w:val="clear" w:color="auto" w:fill="auto"/>
          </w:tcPr>
          <w:p w:rsidR="003E6E32" w:rsidRPr="003E6E32" w:rsidRDefault="003E6E32" w:rsidP="003E6E32">
            <w:pPr>
              <w:spacing w:after="0" w:line="240" w:lineRule="auto"/>
              <w:jc w:val="center"/>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1</w:t>
            </w:r>
          </w:p>
        </w:tc>
        <w:tc>
          <w:tcPr>
            <w:tcW w:w="1134" w:type="dxa"/>
            <w:shd w:val="clear" w:color="auto" w:fill="auto"/>
          </w:tcPr>
          <w:p w:rsidR="003E6E32" w:rsidRPr="003E6E32" w:rsidRDefault="003E6E32" w:rsidP="003E6E32">
            <w:pPr>
              <w:spacing w:after="0" w:line="240" w:lineRule="auto"/>
              <w:jc w:val="center"/>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2</w:t>
            </w:r>
          </w:p>
        </w:tc>
        <w:tc>
          <w:tcPr>
            <w:tcW w:w="1984" w:type="dxa"/>
            <w:shd w:val="clear" w:color="auto" w:fill="auto"/>
          </w:tcPr>
          <w:p w:rsidR="003E6E32" w:rsidRPr="003E6E32" w:rsidRDefault="003E6E32" w:rsidP="003E6E32">
            <w:pPr>
              <w:spacing w:after="0" w:line="240" w:lineRule="auto"/>
              <w:jc w:val="center"/>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3</w:t>
            </w:r>
          </w:p>
        </w:tc>
        <w:tc>
          <w:tcPr>
            <w:tcW w:w="1134" w:type="dxa"/>
            <w:shd w:val="clear" w:color="auto" w:fill="auto"/>
          </w:tcPr>
          <w:p w:rsidR="003E6E32" w:rsidRPr="003E6E32" w:rsidRDefault="003E6E32" w:rsidP="003E6E32">
            <w:pPr>
              <w:spacing w:after="0" w:line="240" w:lineRule="auto"/>
              <w:jc w:val="center"/>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4</w:t>
            </w:r>
          </w:p>
        </w:tc>
        <w:tc>
          <w:tcPr>
            <w:tcW w:w="1418" w:type="dxa"/>
            <w:shd w:val="clear" w:color="auto" w:fill="auto"/>
          </w:tcPr>
          <w:p w:rsidR="003E6E32" w:rsidRPr="003E6E32" w:rsidRDefault="003E6E32" w:rsidP="003E6E32">
            <w:pPr>
              <w:spacing w:after="0" w:line="240" w:lineRule="auto"/>
              <w:jc w:val="center"/>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5</w:t>
            </w:r>
          </w:p>
        </w:tc>
      </w:tr>
      <w:tr w:rsidR="003E6E32" w:rsidRPr="003E6E32" w:rsidTr="00A22B69">
        <w:tc>
          <w:tcPr>
            <w:tcW w:w="3794" w:type="dxa"/>
            <w:shd w:val="clear" w:color="auto" w:fill="auto"/>
          </w:tcPr>
          <w:p w:rsidR="003E6E32" w:rsidRPr="003E6E32" w:rsidRDefault="003E6E32" w:rsidP="00A22B69">
            <w:pPr>
              <w:spacing w:after="0" w:line="240" w:lineRule="auto"/>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 xml:space="preserve">Численность работников списочного состава </w:t>
            </w:r>
            <w:r w:rsidRPr="003E6E32">
              <w:rPr>
                <w:rFonts w:ascii="Times New Roman" w:eastAsia="Times New Roman" w:hAnsi="Times New Roman"/>
                <w:spacing w:val="-10"/>
                <w:sz w:val="20"/>
                <w:szCs w:val="20"/>
                <w:lang w:eastAsia="ru-RU"/>
              </w:rPr>
              <w:t xml:space="preserve">муниципальных учреждений </w:t>
            </w:r>
            <w:r w:rsidRPr="003E6E32">
              <w:rPr>
                <w:rFonts w:ascii="Times New Roman" w:eastAsia="Times New Roman" w:hAnsi="Times New Roman"/>
                <w:sz w:val="20"/>
                <w:szCs w:val="20"/>
                <w:lang w:eastAsia="ru-RU"/>
              </w:rPr>
              <w:t xml:space="preserve">с заработной платой </w:t>
            </w:r>
            <w:r w:rsidRPr="003E6E32">
              <w:rPr>
                <w:rFonts w:ascii="Times New Roman" w:eastAsia="Times New Roman" w:hAnsi="Times New Roman"/>
                <w:b/>
                <w:sz w:val="20"/>
                <w:szCs w:val="20"/>
                <w:lang w:eastAsia="ru-RU"/>
              </w:rPr>
              <w:t>ниже</w:t>
            </w:r>
            <w:r w:rsidRPr="003E6E32">
              <w:rPr>
                <w:rFonts w:ascii="Times New Roman" w:eastAsia="Times New Roman" w:hAnsi="Times New Roman"/>
                <w:sz w:val="20"/>
                <w:szCs w:val="20"/>
                <w:lang w:eastAsia="ru-RU"/>
              </w:rPr>
              <w:t xml:space="preserve"> минимального размера оплаты труда, установленного статьей 1 Федерального закона </w:t>
            </w:r>
            <w:r w:rsidR="00A22B69">
              <w:rPr>
                <w:rFonts w:ascii="Times New Roman" w:eastAsia="Times New Roman" w:hAnsi="Times New Roman"/>
                <w:sz w:val="20"/>
                <w:szCs w:val="20"/>
                <w:lang w:eastAsia="ru-RU"/>
              </w:rPr>
              <w:br/>
            </w:r>
            <w:r w:rsidRPr="003E6E32">
              <w:rPr>
                <w:rFonts w:ascii="Times New Roman" w:eastAsia="Times New Roman" w:hAnsi="Times New Roman"/>
                <w:sz w:val="20"/>
                <w:szCs w:val="20"/>
                <w:lang w:eastAsia="ru-RU"/>
              </w:rPr>
              <w:t xml:space="preserve">от 19 июня 2000 года № 82-ФЗ «О минимальном размере оплаты труда» </w:t>
            </w:r>
            <w:r w:rsidR="00A22B69">
              <w:rPr>
                <w:rFonts w:ascii="Times New Roman" w:eastAsia="Times New Roman" w:hAnsi="Times New Roman"/>
                <w:sz w:val="20"/>
                <w:szCs w:val="20"/>
                <w:lang w:eastAsia="ru-RU"/>
              </w:rPr>
              <w:br/>
            </w:r>
            <w:r w:rsidRPr="003E6E32">
              <w:rPr>
                <w:rFonts w:ascii="Times New Roman" w:eastAsia="Times New Roman" w:hAnsi="Times New Roman"/>
                <w:sz w:val="20"/>
                <w:szCs w:val="20"/>
                <w:lang w:eastAsia="ru-RU"/>
              </w:rPr>
              <w:t xml:space="preserve">(в редакции Федерального закона </w:t>
            </w:r>
            <w:r w:rsidR="00A22B69">
              <w:rPr>
                <w:rFonts w:ascii="Times New Roman" w:eastAsia="Times New Roman" w:hAnsi="Times New Roman"/>
                <w:sz w:val="20"/>
                <w:szCs w:val="20"/>
                <w:lang w:eastAsia="ru-RU"/>
              </w:rPr>
              <w:br/>
            </w:r>
            <w:r w:rsidRPr="003E6E32">
              <w:rPr>
                <w:rFonts w:ascii="Times New Roman" w:eastAsia="Times New Roman" w:hAnsi="Times New Roman"/>
                <w:sz w:val="20"/>
                <w:szCs w:val="20"/>
                <w:lang w:eastAsia="ru-RU"/>
              </w:rPr>
              <w:t xml:space="preserve">от 27 декабря 2019 года № 463-ФЗ) </w:t>
            </w:r>
            <w:r w:rsidR="00A22B69">
              <w:rPr>
                <w:rFonts w:ascii="Times New Roman" w:eastAsia="Times New Roman" w:hAnsi="Times New Roman"/>
                <w:sz w:val="20"/>
                <w:szCs w:val="20"/>
                <w:lang w:eastAsia="ru-RU"/>
              </w:rPr>
              <w:br/>
            </w:r>
            <w:r w:rsidRPr="003E6E32">
              <w:rPr>
                <w:rFonts w:ascii="Times New Roman" w:eastAsia="Times New Roman" w:hAnsi="Times New Roman"/>
                <w:spacing w:val="-10"/>
                <w:sz w:val="20"/>
                <w:szCs w:val="20"/>
                <w:lang w:eastAsia="ru-RU"/>
              </w:rPr>
              <w:t>с начислением на него РК и ПН (без внешних совместителей)</w:t>
            </w:r>
          </w:p>
        </w:tc>
        <w:tc>
          <w:tcPr>
            <w:tcW w:w="1134" w:type="dxa"/>
            <w:shd w:val="clear" w:color="auto" w:fill="auto"/>
            <w:vAlign w:val="center"/>
          </w:tcPr>
          <w:p w:rsidR="003E6E32" w:rsidRPr="003E6E32" w:rsidRDefault="003E6E32" w:rsidP="003E6E32">
            <w:pPr>
              <w:spacing w:after="0" w:line="240" w:lineRule="auto"/>
              <w:jc w:val="center"/>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Чел.</w:t>
            </w:r>
          </w:p>
        </w:tc>
        <w:tc>
          <w:tcPr>
            <w:tcW w:w="1984" w:type="dxa"/>
            <w:shd w:val="clear" w:color="auto" w:fill="auto"/>
            <w:vAlign w:val="center"/>
          </w:tcPr>
          <w:p w:rsidR="003E6E32" w:rsidRPr="003E6E32" w:rsidRDefault="003E6E32" w:rsidP="003E6E32">
            <w:pPr>
              <w:spacing w:after="0" w:line="240" w:lineRule="auto"/>
              <w:jc w:val="center"/>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01.01.2021</w:t>
            </w:r>
          </w:p>
        </w:tc>
        <w:tc>
          <w:tcPr>
            <w:tcW w:w="1134" w:type="dxa"/>
            <w:shd w:val="clear" w:color="auto" w:fill="auto"/>
            <w:vAlign w:val="center"/>
          </w:tcPr>
          <w:p w:rsidR="003E6E32" w:rsidRPr="003E6E32" w:rsidRDefault="003E6E32" w:rsidP="003E6E32">
            <w:pPr>
              <w:spacing w:after="0" w:line="240" w:lineRule="auto"/>
              <w:jc w:val="center"/>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0</w:t>
            </w:r>
          </w:p>
        </w:tc>
        <w:tc>
          <w:tcPr>
            <w:tcW w:w="1418" w:type="dxa"/>
            <w:shd w:val="clear" w:color="auto" w:fill="auto"/>
          </w:tcPr>
          <w:p w:rsidR="003E6E32" w:rsidRPr="003E6E32" w:rsidRDefault="003E6E32" w:rsidP="003E6E32">
            <w:pPr>
              <w:spacing w:after="0" w:line="240" w:lineRule="auto"/>
              <w:rPr>
                <w:rFonts w:ascii="Times New Roman" w:eastAsia="Times New Roman" w:hAnsi="Times New Roman"/>
                <w:sz w:val="20"/>
                <w:szCs w:val="20"/>
                <w:lang w:eastAsia="ru-RU"/>
              </w:rPr>
            </w:pPr>
          </w:p>
        </w:tc>
      </w:tr>
      <w:tr w:rsidR="003E6E32" w:rsidRPr="003E6E32" w:rsidTr="00A22B69">
        <w:tc>
          <w:tcPr>
            <w:tcW w:w="3794" w:type="dxa"/>
            <w:shd w:val="clear" w:color="auto" w:fill="auto"/>
          </w:tcPr>
          <w:p w:rsidR="003E6E32" w:rsidRPr="003E6E32" w:rsidRDefault="003E6E32" w:rsidP="003E6E32">
            <w:pPr>
              <w:spacing w:after="0" w:line="240" w:lineRule="auto"/>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 xml:space="preserve">Количество </w:t>
            </w:r>
            <w:r w:rsidRPr="003E6E32">
              <w:rPr>
                <w:rFonts w:ascii="Times New Roman" w:eastAsia="Times New Roman" w:hAnsi="Times New Roman"/>
                <w:spacing w:val="-10"/>
                <w:sz w:val="20"/>
                <w:szCs w:val="20"/>
                <w:lang w:eastAsia="ru-RU"/>
              </w:rPr>
              <w:t xml:space="preserve">фактически занятых штатных единиц муниципальных органов </w:t>
            </w:r>
            <w:r w:rsidRPr="003E6E32">
              <w:rPr>
                <w:rFonts w:ascii="Times New Roman" w:eastAsia="Times New Roman" w:hAnsi="Times New Roman"/>
                <w:sz w:val="20"/>
                <w:szCs w:val="20"/>
                <w:lang w:eastAsia="ru-RU"/>
              </w:rPr>
              <w:t xml:space="preserve">с заработной платой </w:t>
            </w:r>
            <w:r w:rsidRPr="003E6E32">
              <w:rPr>
                <w:rFonts w:ascii="Times New Roman" w:eastAsia="Times New Roman" w:hAnsi="Times New Roman"/>
                <w:b/>
                <w:sz w:val="20"/>
                <w:szCs w:val="20"/>
                <w:lang w:eastAsia="ru-RU"/>
              </w:rPr>
              <w:t>ниже</w:t>
            </w:r>
            <w:r w:rsidRPr="003E6E32">
              <w:rPr>
                <w:rFonts w:ascii="Times New Roman" w:eastAsia="Times New Roman" w:hAnsi="Times New Roman"/>
                <w:sz w:val="20"/>
                <w:szCs w:val="20"/>
                <w:lang w:eastAsia="ru-RU"/>
              </w:rPr>
              <w:t xml:space="preserve"> минимального размера оплаты труда, установленного статьей 1 Федерального закона </w:t>
            </w:r>
            <w:r w:rsidR="00A22B69">
              <w:rPr>
                <w:rFonts w:ascii="Times New Roman" w:eastAsia="Times New Roman" w:hAnsi="Times New Roman"/>
                <w:sz w:val="20"/>
                <w:szCs w:val="20"/>
                <w:lang w:eastAsia="ru-RU"/>
              </w:rPr>
              <w:br/>
            </w:r>
            <w:r w:rsidRPr="003E6E32">
              <w:rPr>
                <w:rFonts w:ascii="Times New Roman" w:eastAsia="Times New Roman" w:hAnsi="Times New Roman"/>
                <w:sz w:val="20"/>
                <w:szCs w:val="20"/>
                <w:lang w:eastAsia="ru-RU"/>
              </w:rPr>
              <w:t xml:space="preserve">от 19 июня 2000 года № 82-ФЗ </w:t>
            </w:r>
          </w:p>
          <w:p w:rsidR="003E6E32" w:rsidRPr="003E6E32" w:rsidRDefault="003E6E32" w:rsidP="003E6E32">
            <w:pPr>
              <w:spacing w:after="0" w:line="240" w:lineRule="auto"/>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 xml:space="preserve">«О минимальном размере оплаты труда» (в редакции Федерального закона </w:t>
            </w:r>
            <w:r w:rsidR="00A22B69">
              <w:rPr>
                <w:rFonts w:ascii="Times New Roman" w:eastAsia="Times New Roman" w:hAnsi="Times New Roman"/>
                <w:sz w:val="20"/>
                <w:szCs w:val="20"/>
                <w:lang w:eastAsia="ru-RU"/>
              </w:rPr>
              <w:br/>
            </w:r>
            <w:r w:rsidRPr="003E6E32">
              <w:rPr>
                <w:rFonts w:ascii="Times New Roman" w:eastAsia="Times New Roman" w:hAnsi="Times New Roman"/>
                <w:sz w:val="20"/>
                <w:szCs w:val="20"/>
                <w:lang w:eastAsia="ru-RU"/>
              </w:rPr>
              <w:t xml:space="preserve">от 27 декабря 2019 года № 463-ФЗ) </w:t>
            </w:r>
            <w:r w:rsidR="00A22B69">
              <w:rPr>
                <w:rFonts w:ascii="Times New Roman" w:eastAsia="Times New Roman" w:hAnsi="Times New Roman"/>
                <w:sz w:val="20"/>
                <w:szCs w:val="20"/>
                <w:lang w:eastAsia="ru-RU"/>
              </w:rPr>
              <w:br/>
            </w:r>
            <w:r w:rsidRPr="003E6E32">
              <w:rPr>
                <w:rFonts w:ascii="Times New Roman" w:eastAsia="Times New Roman" w:hAnsi="Times New Roman"/>
                <w:spacing w:val="-10"/>
                <w:sz w:val="20"/>
                <w:szCs w:val="20"/>
                <w:lang w:eastAsia="ru-RU"/>
              </w:rPr>
              <w:t>с начислением на него РК и ПН</w:t>
            </w:r>
          </w:p>
        </w:tc>
        <w:tc>
          <w:tcPr>
            <w:tcW w:w="1134" w:type="dxa"/>
            <w:shd w:val="clear" w:color="auto" w:fill="auto"/>
            <w:vAlign w:val="center"/>
          </w:tcPr>
          <w:p w:rsidR="003E6E32" w:rsidRPr="003E6E32" w:rsidRDefault="003E6E32" w:rsidP="003E6E32">
            <w:pPr>
              <w:spacing w:after="0" w:line="240" w:lineRule="auto"/>
              <w:jc w:val="center"/>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Ед.</w:t>
            </w:r>
          </w:p>
        </w:tc>
        <w:tc>
          <w:tcPr>
            <w:tcW w:w="1984" w:type="dxa"/>
            <w:shd w:val="clear" w:color="auto" w:fill="auto"/>
            <w:vAlign w:val="center"/>
          </w:tcPr>
          <w:p w:rsidR="003E6E32" w:rsidRPr="003E6E32" w:rsidRDefault="003E6E32" w:rsidP="003E6E32">
            <w:pPr>
              <w:spacing w:after="0" w:line="240" w:lineRule="auto"/>
              <w:jc w:val="center"/>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01.01.2021</w:t>
            </w:r>
          </w:p>
        </w:tc>
        <w:tc>
          <w:tcPr>
            <w:tcW w:w="1134" w:type="dxa"/>
            <w:shd w:val="clear" w:color="auto" w:fill="auto"/>
            <w:vAlign w:val="center"/>
          </w:tcPr>
          <w:p w:rsidR="003E6E32" w:rsidRPr="003E6E32" w:rsidRDefault="003E6E32" w:rsidP="003E6E32">
            <w:pPr>
              <w:spacing w:after="0" w:line="240" w:lineRule="auto"/>
              <w:jc w:val="center"/>
              <w:rPr>
                <w:rFonts w:ascii="Times New Roman" w:eastAsia="Times New Roman" w:hAnsi="Times New Roman"/>
                <w:sz w:val="20"/>
                <w:szCs w:val="20"/>
                <w:lang w:eastAsia="ru-RU"/>
              </w:rPr>
            </w:pPr>
            <w:r w:rsidRPr="003E6E32">
              <w:rPr>
                <w:rFonts w:ascii="Times New Roman" w:eastAsia="Times New Roman" w:hAnsi="Times New Roman"/>
                <w:sz w:val="20"/>
                <w:szCs w:val="20"/>
                <w:lang w:eastAsia="ru-RU"/>
              </w:rPr>
              <w:t>0</w:t>
            </w:r>
          </w:p>
        </w:tc>
        <w:tc>
          <w:tcPr>
            <w:tcW w:w="1418" w:type="dxa"/>
            <w:shd w:val="clear" w:color="auto" w:fill="auto"/>
          </w:tcPr>
          <w:p w:rsidR="003E6E32" w:rsidRPr="003E6E32" w:rsidRDefault="003E6E32" w:rsidP="003E6E32">
            <w:pPr>
              <w:spacing w:after="0" w:line="240" w:lineRule="auto"/>
              <w:rPr>
                <w:rFonts w:ascii="Times New Roman" w:eastAsia="Times New Roman" w:hAnsi="Times New Roman"/>
                <w:sz w:val="20"/>
                <w:szCs w:val="20"/>
                <w:lang w:eastAsia="ru-RU"/>
              </w:rPr>
            </w:pPr>
          </w:p>
        </w:tc>
      </w:tr>
    </w:tbl>
    <w:p w:rsidR="003E6E32" w:rsidRPr="003E6E32" w:rsidRDefault="003E6E32" w:rsidP="003E6E32">
      <w:pPr>
        <w:spacing w:after="0" w:line="240" w:lineRule="auto"/>
        <w:rPr>
          <w:rFonts w:ascii="Times New Roman" w:eastAsia="Times New Roman" w:hAnsi="Times New Roman"/>
          <w:sz w:val="24"/>
          <w:szCs w:val="24"/>
          <w:lang w:eastAsia="ru-RU"/>
        </w:rPr>
      </w:pPr>
    </w:p>
    <w:p w:rsidR="003E6E32" w:rsidRPr="003E6E32" w:rsidRDefault="003E6E32" w:rsidP="003E6E32">
      <w:pPr>
        <w:spacing w:after="0" w:line="240" w:lineRule="auto"/>
        <w:rPr>
          <w:rFonts w:ascii="Times New Roman" w:eastAsia="Times New Roman" w:hAnsi="Times New Roman"/>
          <w:sz w:val="24"/>
          <w:szCs w:val="24"/>
          <w:lang w:eastAsia="ru-RU"/>
        </w:rPr>
      </w:pPr>
    </w:p>
    <w:p w:rsidR="003E6E32" w:rsidRPr="003E6E32" w:rsidRDefault="003E6E32" w:rsidP="003E6E32">
      <w:pPr>
        <w:spacing w:after="0" w:line="240" w:lineRule="auto"/>
        <w:rPr>
          <w:rFonts w:ascii="Times New Roman" w:eastAsia="Times New Roman" w:hAnsi="Times New Roman"/>
          <w:sz w:val="24"/>
          <w:szCs w:val="24"/>
          <w:lang w:eastAsia="ru-RU"/>
        </w:rPr>
      </w:pPr>
      <w:r w:rsidRPr="003E6E32">
        <w:rPr>
          <w:rFonts w:ascii="Times New Roman" w:eastAsia="Times New Roman" w:hAnsi="Times New Roman"/>
          <w:sz w:val="26"/>
          <w:szCs w:val="26"/>
          <w:lang w:eastAsia="ru-RU"/>
        </w:rPr>
        <w:t>Руководитель</w:t>
      </w:r>
      <w:r w:rsidRPr="003E6E32">
        <w:rPr>
          <w:rFonts w:ascii="Times New Roman" w:eastAsia="Times New Roman" w:hAnsi="Times New Roman"/>
          <w:sz w:val="32"/>
          <w:szCs w:val="24"/>
          <w:lang w:eastAsia="ru-RU"/>
        </w:rPr>
        <w:t xml:space="preserve"> </w:t>
      </w:r>
      <w:r w:rsidRPr="003E6E32">
        <w:rPr>
          <w:rFonts w:ascii="Times New Roman" w:eastAsia="Times New Roman" w:hAnsi="Times New Roman"/>
          <w:sz w:val="24"/>
          <w:szCs w:val="24"/>
          <w:lang w:eastAsia="ru-RU"/>
        </w:rPr>
        <w:t xml:space="preserve">                    _____________________                     ____________________</w:t>
      </w:r>
    </w:p>
    <w:p w:rsidR="003E6E32" w:rsidRPr="003E6E32" w:rsidRDefault="003E6E32" w:rsidP="003E6E32">
      <w:pPr>
        <w:spacing w:after="0" w:line="240" w:lineRule="auto"/>
        <w:rPr>
          <w:rFonts w:ascii="Times New Roman" w:eastAsia="Times New Roman" w:hAnsi="Times New Roman"/>
          <w:sz w:val="18"/>
          <w:szCs w:val="18"/>
          <w:lang w:eastAsia="ru-RU"/>
        </w:rPr>
      </w:pPr>
      <w:r w:rsidRPr="003E6E32">
        <w:rPr>
          <w:rFonts w:ascii="Times New Roman" w:eastAsia="Times New Roman" w:hAnsi="Times New Roman"/>
          <w:sz w:val="18"/>
          <w:szCs w:val="18"/>
          <w:lang w:eastAsia="ru-RU"/>
        </w:rPr>
        <w:t xml:space="preserve">                                                                                (подпись)                                                            (расшифровка подписи)</w:t>
      </w:r>
    </w:p>
    <w:p w:rsidR="003E6E32" w:rsidRPr="003E6E32" w:rsidRDefault="003E6E32" w:rsidP="003E6E32">
      <w:pPr>
        <w:spacing w:after="0" w:line="240" w:lineRule="auto"/>
        <w:rPr>
          <w:rFonts w:ascii="Times New Roman" w:eastAsia="Times New Roman" w:hAnsi="Times New Roman"/>
          <w:sz w:val="24"/>
          <w:szCs w:val="24"/>
          <w:lang w:eastAsia="ru-RU"/>
        </w:rPr>
      </w:pPr>
      <w:r w:rsidRPr="003E6E32">
        <w:rPr>
          <w:rFonts w:ascii="Times New Roman" w:eastAsia="Times New Roman" w:hAnsi="Times New Roman"/>
          <w:sz w:val="26"/>
          <w:szCs w:val="26"/>
          <w:lang w:eastAsia="ru-RU"/>
        </w:rPr>
        <w:t>Исполнитель</w:t>
      </w:r>
      <w:r w:rsidRPr="003E6E32">
        <w:rPr>
          <w:rFonts w:ascii="Times New Roman" w:eastAsia="Times New Roman" w:hAnsi="Times New Roman"/>
          <w:sz w:val="24"/>
          <w:szCs w:val="24"/>
          <w:lang w:eastAsia="ru-RU"/>
        </w:rPr>
        <w:t xml:space="preserve">                       _____________________                     ____________________</w:t>
      </w:r>
    </w:p>
    <w:p w:rsidR="003E6E32" w:rsidRPr="003E6E32" w:rsidRDefault="003E6E32" w:rsidP="003E6E32">
      <w:pPr>
        <w:spacing w:after="0" w:line="240" w:lineRule="auto"/>
        <w:rPr>
          <w:rFonts w:ascii="Times New Roman" w:eastAsia="Times New Roman" w:hAnsi="Times New Roman"/>
          <w:sz w:val="18"/>
          <w:szCs w:val="18"/>
          <w:lang w:eastAsia="ru-RU"/>
        </w:rPr>
      </w:pPr>
      <w:r w:rsidRPr="003E6E32">
        <w:rPr>
          <w:rFonts w:ascii="Times New Roman" w:eastAsia="Times New Roman" w:hAnsi="Times New Roman"/>
          <w:sz w:val="18"/>
          <w:szCs w:val="18"/>
          <w:lang w:eastAsia="ru-RU"/>
        </w:rPr>
        <w:t xml:space="preserve">                                                                                (подпись)                                                            (расшифровка подписи)</w:t>
      </w:r>
    </w:p>
    <w:p w:rsidR="00690BD3" w:rsidRDefault="003E6E32" w:rsidP="003E6E32">
      <w:pPr>
        <w:tabs>
          <w:tab w:val="left" w:pos="1134"/>
        </w:tabs>
        <w:spacing w:after="0"/>
        <w:ind w:right="28"/>
        <w:jc w:val="both"/>
        <w:rPr>
          <w:rFonts w:ascii="Times New Roman" w:eastAsia="Times New Roman" w:hAnsi="Times New Roman"/>
          <w:sz w:val="28"/>
          <w:szCs w:val="28"/>
          <w:lang w:eastAsia="ru-RU"/>
        </w:rPr>
      </w:pPr>
      <w:r w:rsidRPr="003E6E32">
        <w:rPr>
          <w:rFonts w:ascii="Times New Roman" w:eastAsia="Times New Roman" w:hAnsi="Times New Roman"/>
          <w:sz w:val="26"/>
          <w:szCs w:val="26"/>
          <w:lang w:eastAsia="ru-RU"/>
        </w:rPr>
        <w:t>телефон</w:t>
      </w:r>
    </w:p>
    <w:p w:rsidR="00690BD3" w:rsidRDefault="00690BD3" w:rsidP="006238CA">
      <w:pPr>
        <w:tabs>
          <w:tab w:val="left" w:pos="1134"/>
        </w:tabs>
        <w:spacing w:after="0"/>
        <w:ind w:right="28" w:firstLine="709"/>
        <w:jc w:val="both"/>
        <w:rPr>
          <w:rFonts w:ascii="Times New Roman" w:eastAsia="Times New Roman" w:hAnsi="Times New Roman"/>
          <w:sz w:val="28"/>
          <w:szCs w:val="28"/>
          <w:lang w:eastAsia="ru-RU"/>
        </w:rPr>
      </w:pPr>
    </w:p>
    <w:p w:rsidR="00690BD3" w:rsidRDefault="00690BD3" w:rsidP="00690BD3">
      <w:pPr>
        <w:tabs>
          <w:tab w:val="left" w:pos="1134"/>
        </w:tabs>
        <w:spacing w:after="120" w:line="36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w:t>
      </w:r>
    </w:p>
    <w:p w:rsidR="00690BD3" w:rsidRDefault="00690BD3" w:rsidP="00690BD3">
      <w:pPr>
        <w:tabs>
          <w:tab w:val="left" w:pos="1134"/>
        </w:tabs>
        <w:spacing w:after="0"/>
        <w:ind w:right="28"/>
        <w:jc w:val="both"/>
        <w:rPr>
          <w:rFonts w:ascii="Times New Roman" w:eastAsia="Times New Roman" w:hAnsi="Times New Roman"/>
          <w:sz w:val="28"/>
          <w:szCs w:val="28"/>
          <w:lang w:eastAsia="ru-RU"/>
        </w:rPr>
      </w:pPr>
    </w:p>
    <w:p w:rsidR="00690BD3" w:rsidRDefault="00690BD3" w:rsidP="00690BD3">
      <w:pPr>
        <w:spacing w:after="0" w:line="240" w:lineRule="auto"/>
        <w:ind w:left="4678" w:right="28"/>
        <w:jc w:val="center"/>
        <w:rPr>
          <w:rFonts w:ascii="Times New Roman" w:eastAsia="Times New Roman" w:hAnsi="Times New Roman"/>
          <w:caps/>
          <w:sz w:val="28"/>
          <w:szCs w:val="28"/>
          <w:lang w:eastAsia="ru-RU"/>
        </w:rPr>
        <w:sectPr w:rsidR="00690BD3" w:rsidSect="00E44211">
          <w:pgSz w:w="11906" w:h="16838"/>
          <w:pgMar w:top="1134" w:right="851" w:bottom="1134" w:left="1701" w:header="709" w:footer="709" w:gutter="0"/>
          <w:pgNumType w:start="1"/>
          <w:cols w:space="708"/>
          <w:titlePg/>
          <w:docGrid w:linePitch="360"/>
        </w:sectPr>
      </w:pPr>
    </w:p>
    <w:p w:rsidR="00690BD3" w:rsidRPr="00CA6EE0" w:rsidRDefault="00690BD3" w:rsidP="00690BD3">
      <w:pPr>
        <w:spacing w:after="0" w:line="240" w:lineRule="auto"/>
        <w:ind w:left="4678" w:right="28"/>
        <w:jc w:val="center"/>
        <w:rPr>
          <w:rFonts w:ascii="Times New Roman" w:eastAsia="Times New Roman" w:hAnsi="Times New Roman"/>
          <w:caps/>
          <w:sz w:val="28"/>
          <w:szCs w:val="28"/>
          <w:lang w:eastAsia="ru-RU"/>
        </w:rPr>
      </w:pPr>
      <w:r>
        <w:rPr>
          <w:rFonts w:ascii="Times New Roman" w:eastAsia="Times New Roman" w:hAnsi="Times New Roman"/>
          <w:caps/>
          <w:sz w:val="28"/>
          <w:szCs w:val="28"/>
          <w:lang w:eastAsia="ru-RU"/>
        </w:rPr>
        <w:lastRenderedPageBreak/>
        <w:t>приложение № 7</w:t>
      </w:r>
    </w:p>
    <w:p w:rsidR="00690BD3" w:rsidRDefault="00690BD3" w:rsidP="00690BD3">
      <w:pPr>
        <w:spacing w:after="0" w:line="240" w:lineRule="auto"/>
        <w:ind w:left="4678" w:right="2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постановлению администрации муниципального образования «Приморский муниципальный район» </w:t>
      </w:r>
      <w:r w:rsidRPr="00CD22C4">
        <w:rPr>
          <w:rFonts w:ascii="Times New Roman" w:eastAsia="Times New Roman" w:hAnsi="Times New Roman"/>
          <w:sz w:val="28"/>
          <w:szCs w:val="28"/>
          <w:lang w:eastAsia="ru-RU"/>
        </w:rPr>
        <w:t xml:space="preserve">от </w:t>
      </w:r>
      <w:r w:rsidR="001604F6">
        <w:rPr>
          <w:rFonts w:ascii="Times New Roman" w:eastAsia="Times New Roman" w:hAnsi="Times New Roman"/>
          <w:sz w:val="28"/>
          <w:szCs w:val="28"/>
          <w:lang w:eastAsia="ru-RU"/>
        </w:rPr>
        <w:t>___</w:t>
      </w:r>
      <w:r w:rsidR="00D67598">
        <w:rPr>
          <w:rFonts w:ascii="Times New Roman" w:eastAsia="Times New Roman" w:hAnsi="Times New Roman"/>
          <w:sz w:val="28"/>
          <w:szCs w:val="28"/>
          <w:lang w:eastAsia="ru-RU"/>
        </w:rPr>
        <w:t xml:space="preserve"> </w:t>
      </w:r>
      <w:r w:rsidRPr="00CD22C4">
        <w:rPr>
          <w:rFonts w:ascii="Times New Roman" w:eastAsia="Times New Roman" w:hAnsi="Times New Roman"/>
          <w:sz w:val="28"/>
          <w:szCs w:val="28"/>
          <w:lang w:eastAsia="ru-RU"/>
        </w:rPr>
        <w:t xml:space="preserve">января 2020 года № </w:t>
      </w:r>
      <w:r w:rsidR="001604F6">
        <w:rPr>
          <w:rFonts w:ascii="Times New Roman" w:eastAsia="Times New Roman" w:hAnsi="Times New Roman"/>
          <w:sz w:val="28"/>
          <w:szCs w:val="28"/>
          <w:lang w:eastAsia="ru-RU"/>
        </w:rPr>
        <w:t>___</w:t>
      </w:r>
    </w:p>
    <w:p w:rsidR="00690BD3" w:rsidRDefault="00690BD3" w:rsidP="006238CA">
      <w:pPr>
        <w:tabs>
          <w:tab w:val="left" w:pos="1134"/>
        </w:tabs>
        <w:spacing w:after="0"/>
        <w:ind w:right="28" w:firstLine="709"/>
        <w:jc w:val="both"/>
        <w:rPr>
          <w:rFonts w:ascii="Times New Roman" w:eastAsia="Times New Roman" w:hAnsi="Times New Roman"/>
          <w:sz w:val="28"/>
          <w:szCs w:val="28"/>
          <w:lang w:eastAsia="ru-RU"/>
        </w:rPr>
      </w:pPr>
    </w:p>
    <w:p w:rsidR="00E75AE9" w:rsidRDefault="00E75AE9" w:rsidP="006238CA">
      <w:pPr>
        <w:tabs>
          <w:tab w:val="left" w:pos="1134"/>
        </w:tabs>
        <w:spacing w:after="0"/>
        <w:ind w:right="28" w:firstLine="709"/>
        <w:jc w:val="both"/>
        <w:rPr>
          <w:rFonts w:ascii="Times New Roman" w:eastAsia="Times New Roman" w:hAnsi="Times New Roman"/>
          <w:sz w:val="28"/>
          <w:szCs w:val="28"/>
          <w:lang w:eastAsia="ru-RU"/>
        </w:rPr>
      </w:pPr>
    </w:p>
    <w:p w:rsidR="00E75AE9" w:rsidRPr="00E75AE9" w:rsidRDefault="00E75AE9" w:rsidP="00E75AE9">
      <w:pPr>
        <w:widowControl w:val="0"/>
        <w:autoSpaceDE w:val="0"/>
        <w:autoSpaceDN w:val="0"/>
        <w:spacing w:after="0" w:line="240" w:lineRule="auto"/>
        <w:jc w:val="center"/>
        <w:rPr>
          <w:rFonts w:ascii="Times New Roman" w:eastAsia="Times New Roman" w:hAnsi="Times New Roman"/>
          <w:sz w:val="28"/>
          <w:szCs w:val="24"/>
          <w:lang w:eastAsia="ru-RU"/>
        </w:rPr>
      </w:pPr>
      <w:r w:rsidRPr="00E75AE9">
        <w:rPr>
          <w:rFonts w:ascii="Times New Roman" w:eastAsia="Times New Roman" w:hAnsi="Times New Roman"/>
          <w:sz w:val="28"/>
          <w:szCs w:val="24"/>
          <w:lang w:eastAsia="ru-RU"/>
        </w:rPr>
        <w:t>ОТЧЕТ</w:t>
      </w:r>
    </w:p>
    <w:p w:rsidR="00E75AE9" w:rsidRPr="00E75AE9" w:rsidRDefault="00E75AE9" w:rsidP="00E75AE9">
      <w:pPr>
        <w:widowControl w:val="0"/>
        <w:autoSpaceDE w:val="0"/>
        <w:autoSpaceDN w:val="0"/>
        <w:spacing w:after="0" w:line="240" w:lineRule="auto"/>
        <w:jc w:val="center"/>
        <w:rPr>
          <w:rFonts w:ascii="Times New Roman" w:eastAsia="Times New Roman" w:hAnsi="Times New Roman"/>
          <w:sz w:val="28"/>
          <w:szCs w:val="24"/>
          <w:lang w:eastAsia="ru-RU"/>
        </w:rPr>
      </w:pPr>
      <w:r w:rsidRPr="00E75AE9">
        <w:rPr>
          <w:rFonts w:ascii="Times New Roman" w:eastAsia="Times New Roman" w:hAnsi="Times New Roman"/>
          <w:sz w:val="28"/>
          <w:szCs w:val="24"/>
          <w:lang w:eastAsia="ru-RU"/>
        </w:rPr>
        <w:t>о достижении целевого показателя – уровень средней заработной платы</w:t>
      </w:r>
    </w:p>
    <w:p w:rsidR="00E75AE9" w:rsidRPr="00E75AE9" w:rsidRDefault="00E75AE9" w:rsidP="00E75AE9">
      <w:pPr>
        <w:widowControl w:val="0"/>
        <w:autoSpaceDE w:val="0"/>
        <w:autoSpaceDN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4"/>
          <w:lang w:eastAsia="ru-RU"/>
        </w:rPr>
        <w:t>по состоянию на «</w:t>
      </w:r>
      <w:r w:rsidRPr="00E75AE9">
        <w:rPr>
          <w:rFonts w:ascii="Times New Roman" w:eastAsia="Times New Roman" w:hAnsi="Times New Roman"/>
          <w:sz w:val="28"/>
          <w:szCs w:val="24"/>
          <w:lang w:eastAsia="ru-RU"/>
        </w:rPr>
        <w:t>_</w:t>
      </w:r>
      <w:r>
        <w:rPr>
          <w:rFonts w:ascii="Times New Roman" w:eastAsia="Times New Roman" w:hAnsi="Times New Roman"/>
          <w:sz w:val="28"/>
          <w:szCs w:val="24"/>
          <w:lang w:eastAsia="ru-RU"/>
        </w:rPr>
        <w:t>_</w:t>
      </w:r>
      <w:r w:rsidRPr="00E75AE9">
        <w:rPr>
          <w:rFonts w:ascii="Times New Roman" w:eastAsia="Times New Roman" w:hAnsi="Times New Roman"/>
          <w:sz w:val="28"/>
          <w:szCs w:val="24"/>
          <w:lang w:eastAsia="ru-RU"/>
        </w:rPr>
        <w:t>_»</w:t>
      </w:r>
      <w:r>
        <w:rPr>
          <w:rFonts w:ascii="Times New Roman" w:eastAsia="Times New Roman" w:hAnsi="Times New Roman"/>
          <w:sz w:val="28"/>
          <w:szCs w:val="24"/>
          <w:lang w:eastAsia="ru-RU"/>
        </w:rPr>
        <w:t xml:space="preserve"> </w:t>
      </w:r>
      <w:r w:rsidRPr="00E75AE9">
        <w:rPr>
          <w:rFonts w:ascii="Times New Roman" w:eastAsia="Times New Roman" w:hAnsi="Times New Roman"/>
          <w:sz w:val="28"/>
          <w:szCs w:val="24"/>
          <w:lang w:eastAsia="ru-RU"/>
        </w:rPr>
        <w:t>_________________202</w:t>
      </w:r>
      <w:r>
        <w:rPr>
          <w:rFonts w:ascii="Times New Roman" w:eastAsia="Times New Roman" w:hAnsi="Times New Roman"/>
          <w:sz w:val="28"/>
          <w:szCs w:val="24"/>
          <w:lang w:eastAsia="ru-RU"/>
        </w:rPr>
        <w:t>__</w:t>
      </w:r>
      <w:r w:rsidRPr="00E75AE9">
        <w:rPr>
          <w:rFonts w:ascii="Times New Roman" w:eastAsia="Times New Roman" w:hAnsi="Times New Roman"/>
          <w:sz w:val="28"/>
          <w:szCs w:val="24"/>
          <w:lang w:eastAsia="ru-RU"/>
        </w:rPr>
        <w:t xml:space="preserve"> г.</w:t>
      </w:r>
    </w:p>
    <w:p w:rsidR="00E75AE9" w:rsidRPr="00E75AE9" w:rsidRDefault="00E75AE9" w:rsidP="00E75AE9">
      <w:pPr>
        <w:tabs>
          <w:tab w:val="left" w:pos="1152"/>
        </w:tabs>
        <w:jc w:val="center"/>
        <w:rPr>
          <w:sz w:val="24"/>
          <w:szCs w:val="24"/>
          <w:u w:val="single"/>
        </w:rPr>
      </w:pPr>
    </w:p>
    <w:tbl>
      <w:tblPr>
        <w:tblW w:w="9782" w:type="dxa"/>
        <w:tblInd w:w="-318" w:type="dxa"/>
        <w:tblLook w:val="04A0" w:firstRow="1" w:lastRow="0" w:firstColumn="1" w:lastColumn="0" w:noHBand="0" w:noVBand="1"/>
      </w:tblPr>
      <w:tblGrid>
        <w:gridCol w:w="568"/>
        <w:gridCol w:w="2611"/>
        <w:gridCol w:w="1358"/>
        <w:gridCol w:w="1701"/>
        <w:gridCol w:w="1285"/>
        <w:gridCol w:w="2259"/>
      </w:tblGrid>
      <w:tr w:rsidR="00E75AE9" w:rsidRPr="00E75AE9" w:rsidTr="0020640E">
        <w:trPr>
          <w:trHeight w:val="537"/>
        </w:trPr>
        <w:tc>
          <w:tcPr>
            <w:tcW w:w="56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75AE9" w:rsidRPr="00E75AE9" w:rsidRDefault="00E75AE9" w:rsidP="00E75AE9">
            <w:pPr>
              <w:spacing w:after="0" w:line="240" w:lineRule="auto"/>
              <w:jc w:val="center"/>
              <w:rPr>
                <w:rFonts w:ascii="Times New Roman" w:eastAsia="Times New Roman" w:hAnsi="Times New Roman"/>
                <w:b/>
                <w:bCs/>
                <w:color w:val="000000"/>
                <w:sz w:val="18"/>
                <w:szCs w:val="18"/>
                <w:lang w:eastAsia="ru-RU"/>
              </w:rPr>
            </w:pPr>
            <w:r w:rsidRPr="00E75AE9">
              <w:rPr>
                <w:rFonts w:ascii="Times New Roman" w:eastAsia="Times New Roman" w:hAnsi="Times New Roman"/>
                <w:b/>
                <w:bCs/>
                <w:color w:val="000000"/>
                <w:sz w:val="18"/>
                <w:szCs w:val="18"/>
                <w:lang w:eastAsia="ru-RU"/>
              </w:rPr>
              <w:t>№ п/п</w:t>
            </w:r>
          </w:p>
        </w:tc>
        <w:tc>
          <w:tcPr>
            <w:tcW w:w="2611" w:type="dxa"/>
            <w:tcBorders>
              <w:top w:val="single" w:sz="8" w:space="0" w:color="auto"/>
              <w:left w:val="nil"/>
              <w:bottom w:val="single" w:sz="4" w:space="0" w:color="auto"/>
              <w:right w:val="single" w:sz="4" w:space="0" w:color="auto"/>
            </w:tcBorders>
            <w:shd w:val="clear" w:color="auto" w:fill="auto"/>
            <w:vAlign w:val="center"/>
            <w:hideMark/>
          </w:tcPr>
          <w:p w:rsidR="00E75AE9" w:rsidRPr="00E75AE9" w:rsidRDefault="00E75AE9" w:rsidP="00E75AE9">
            <w:pPr>
              <w:spacing w:after="0" w:line="240" w:lineRule="auto"/>
              <w:jc w:val="center"/>
              <w:rPr>
                <w:rFonts w:ascii="Times New Roman" w:eastAsia="Times New Roman" w:hAnsi="Times New Roman"/>
                <w:b/>
                <w:bCs/>
                <w:color w:val="000000"/>
                <w:sz w:val="18"/>
                <w:szCs w:val="18"/>
                <w:lang w:eastAsia="ru-RU"/>
              </w:rPr>
            </w:pPr>
            <w:r w:rsidRPr="00E75AE9">
              <w:rPr>
                <w:rFonts w:ascii="Times New Roman" w:eastAsia="Times New Roman" w:hAnsi="Times New Roman"/>
                <w:b/>
                <w:bCs/>
                <w:color w:val="000000"/>
                <w:sz w:val="18"/>
                <w:szCs w:val="18"/>
                <w:lang w:eastAsia="ru-RU"/>
              </w:rPr>
              <w:t>Наименование показателя</w:t>
            </w:r>
          </w:p>
        </w:tc>
        <w:tc>
          <w:tcPr>
            <w:tcW w:w="1358" w:type="dxa"/>
            <w:tcBorders>
              <w:top w:val="single" w:sz="8" w:space="0" w:color="auto"/>
              <w:left w:val="nil"/>
              <w:bottom w:val="single" w:sz="4" w:space="0" w:color="auto"/>
              <w:right w:val="single" w:sz="4" w:space="0" w:color="auto"/>
            </w:tcBorders>
            <w:shd w:val="clear" w:color="auto" w:fill="auto"/>
            <w:vAlign w:val="center"/>
            <w:hideMark/>
          </w:tcPr>
          <w:p w:rsidR="00E75AE9" w:rsidRPr="00E75AE9" w:rsidRDefault="00E75AE9" w:rsidP="00E75AE9">
            <w:pPr>
              <w:spacing w:after="0" w:line="240" w:lineRule="auto"/>
              <w:jc w:val="center"/>
              <w:rPr>
                <w:rFonts w:ascii="Times New Roman" w:eastAsia="Times New Roman" w:hAnsi="Times New Roman"/>
                <w:b/>
                <w:bCs/>
                <w:color w:val="000000"/>
                <w:sz w:val="18"/>
                <w:szCs w:val="18"/>
                <w:lang w:eastAsia="ru-RU"/>
              </w:rPr>
            </w:pPr>
            <w:r w:rsidRPr="00E75AE9">
              <w:rPr>
                <w:rFonts w:ascii="Times New Roman" w:eastAsia="Times New Roman" w:hAnsi="Times New Roman"/>
                <w:b/>
                <w:bCs/>
                <w:color w:val="000000"/>
                <w:sz w:val="18"/>
                <w:szCs w:val="18"/>
                <w:lang w:eastAsia="ru-RU"/>
              </w:rPr>
              <w:t>Целевой показатель по данным министерств</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E75AE9" w:rsidRPr="00E75AE9" w:rsidRDefault="00E75AE9" w:rsidP="00E75AE9">
            <w:pPr>
              <w:spacing w:after="0" w:line="240" w:lineRule="auto"/>
              <w:jc w:val="center"/>
              <w:rPr>
                <w:rFonts w:ascii="Times New Roman" w:eastAsia="Times New Roman" w:hAnsi="Times New Roman"/>
                <w:b/>
                <w:bCs/>
                <w:color w:val="000000"/>
                <w:sz w:val="18"/>
                <w:szCs w:val="18"/>
                <w:lang w:eastAsia="ru-RU"/>
              </w:rPr>
            </w:pPr>
            <w:r w:rsidRPr="00E75AE9">
              <w:rPr>
                <w:rFonts w:ascii="Times New Roman" w:eastAsia="Times New Roman" w:hAnsi="Times New Roman"/>
                <w:b/>
                <w:bCs/>
                <w:color w:val="000000"/>
                <w:sz w:val="18"/>
                <w:szCs w:val="18"/>
                <w:lang w:eastAsia="ru-RU"/>
              </w:rPr>
              <w:t>По состоянию на отчетный период</w:t>
            </w:r>
          </w:p>
        </w:tc>
        <w:tc>
          <w:tcPr>
            <w:tcW w:w="1285" w:type="dxa"/>
            <w:tcBorders>
              <w:top w:val="single" w:sz="8" w:space="0" w:color="auto"/>
              <w:left w:val="nil"/>
              <w:bottom w:val="single" w:sz="4" w:space="0" w:color="auto"/>
              <w:right w:val="single" w:sz="8" w:space="0" w:color="auto"/>
            </w:tcBorders>
            <w:shd w:val="clear" w:color="auto" w:fill="auto"/>
            <w:vAlign w:val="center"/>
            <w:hideMark/>
          </w:tcPr>
          <w:p w:rsidR="00E75AE9" w:rsidRPr="00E75AE9" w:rsidRDefault="00E75AE9" w:rsidP="00E75AE9">
            <w:pPr>
              <w:spacing w:after="0" w:line="240" w:lineRule="auto"/>
              <w:jc w:val="center"/>
              <w:rPr>
                <w:rFonts w:ascii="Times New Roman" w:eastAsia="Times New Roman" w:hAnsi="Times New Roman"/>
                <w:b/>
                <w:bCs/>
                <w:color w:val="000000"/>
                <w:sz w:val="18"/>
                <w:szCs w:val="18"/>
                <w:lang w:eastAsia="ru-RU"/>
              </w:rPr>
            </w:pPr>
            <w:r w:rsidRPr="00E75AE9">
              <w:rPr>
                <w:rFonts w:ascii="Times New Roman" w:eastAsia="Times New Roman" w:hAnsi="Times New Roman"/>
                <w:b/>
                <w:bCs/>
                <w:color w:val="000000"/>
                <w:sz w:val="18"/>
                <w:szCs w:val="18"/>
                <w:lang w:eastAsia="ru-RU"/>
              </w:rPr>
              <w:t>Целевой индикатор*</w:t>
            </w:r>
          </w:p>
        </w:tc>
        <w:tc>
          <w:tcPr>
            <w:tcW w:w="2259" w:type="dxa"/>
            <w:tcBorders>
              <w:top w:val="single" w:sz="8" w:space="0" w:color="auto"/>
              <w:left w:val="nil"/>
              <w:bottom w:val="single" w:sz="4" w:space="0" w:color="auto"/>
              <w:right w:val="single" w:sz="8" w:space="0" w:color="auto"/>
            </w:tcBorders>
            <w:vAlign w:val="center"/>
          </w:tcPr>
          <w:p w:rsidR="00E75AE9" w:rsidRPr="00E75AE9" w:rsidRDefault="00E75AE9" w:rsidP="00E75AE9">
            <w:pPr>
              <w:spacing w:after="0" w:line="240" w:lineRule="auto"/>
              <w:jc w:val="center"/>
              <w:rPr>
                <w:rFonts w:ascii="Times New Roman" w:eastAsia="Times New Roman" w:hAnsi="Times New Roman"/>
                <w:b/>
                <w:bCs/>
                <w:color w:val="000000"/>
                <w:sz w:val="18"/>
                <w:szCs w:val="18"/>
                <w:lang w:eastAsia="ru-RU"/>
              </w:rPr>
            </w:pPr>
            <w:r w:rsidRPr="00E75AE9">
              <w:rPr>
                <w:rFonts w:ascii="Times New Roman" w:eastAsia="Times New Roman" w:hAnsi="Times New Roman"/>
                <w:b/>
                <w:bCs/>
                <w:color w:val="000000"/>
                <w:sz w:val="18"/>
                <w:szCs w:val="18"/>
                <w:lang w:eastAsia="ru-RU"/>
              </w:rPr>
              <w:t>Примечание</w:t>
            </w:r>
          </w:p>
        </w:tc>
      </w:tr>
      <w:tr w:rsidR="00E75AE9" w:rsidRPr="00E75AE9" w:rsidTr="00E75AE9">
        <w:trPr>
          <w:trHeight w:val="120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E75AE9" w:rsidRPr="00E75AE9" w:rsidRDefault="00E75AE9" w:rsidP="00E75AE9">
            <w:pPr>
              <w:spacing w:after="0" w:line="240" w:lineRule="auto"/>
              <w:jc w:val="center"/>
              <w:rPr>
                <w:rFonts w:ascii="Times New Roman" w:eastAsia="Times New Roman" w:hAnsi="Times New Roman"/>
                <w:color w:val="000000"/>
                <w:lang w:eastAsia="ru-RU"/>
              </w:rPr>
            </w:pPr>
            <w:r w:rsidRPr="00E75AE9">
              <w:rPr>
                <w:rFonts w:ascii="Times New Roman" w:eastAsia="Times New Roman" w:hAnsi="Times New Roman"/>
                <w:color w:val="000000"/>
                <w:lang w:eastAsia="ru-RU"/>
              </w:rPr>
              <w:t>1</w:t>
            </w:r>
          </w:p>
        </w:tc>
        <w:tc>
          <w:tcPr>
            <w:tcW w:w="2611" w:type="dxa"/>
            <w:tcBorders>
              <w:top w:val="nil"/>
              <w:left w:val="nil"/>
              <w:bottom w:val="single" w:sz="4" w:space="0" w:color="auto"/>
              <w:right w:val="single" w:sz="4" w:space="0" w:color="auto"/>
            </w:tcBorders>
            <w:shd w:val="clear" w:color="auto" w:fill="auto"/>
            <w:vAlign w:val="center"/>
            <w:hideMark/>
          </w:tcPr>
          <w:p w:rsidR="00E75AE9" w:rsidRPr="00E75AE9" w:rsidRDefault="00E75AE9" w:rsidP="004121FD">
            <w:pPr>
              <w:spacing w:before="60" w:after="60" w:line="240" w:lineRule="auto"/>
              <w:rPr>
                <w:rFonts w:ascii="Times New Roman" w:eastAsia="Times New Roman" w:hAnsi="Times New Roman"/>
                <w:color w:val="000000"/>
                <w:lang w:eastAsia="ru-RU"/>
              </w:rPr>
            </w:pPr>
            <w:r w:rsidRPr="00E75AE9">
              <w:rPr>
                <w:rFonts w:ascii="Times New Roman" w:eastAsia="Times New Roman" w:hAnsi="Times New Roman"/>
                <w:color w:val="000000"/>
                <w:lang w:eastAsia="ru-RU"/>
              </w:rPr>
              <w:t>Средняя заработная плата педагогических работников муниципальных образовательных организаций дополнительного образования за 2020 год</w:t>
            </w:r>
          </w:p>
        </w:tc>
        <w:tc>
          <w:tcPr>
            <w:tcW w:w="1358" w:type="dxa"/>
            <w:tcBorders>
              <w:top w:val="nil"/>
              <w:left w:val="nil"/>
              <w:bottom w:val="single" w:sz="4" w:space="0" w:color="auto"/>
              <w:right w:val="single" w:sz="4" w:space="0" w:color="auto"/>
            </w:tcBorders>
            <w:shd w:val="clear" w:color="auto" w:fill="auto"/>
            <w:noWrap/>
            <w:vAlign w:val="center"/>
            <w:hideMark/>
          </w:tcPr>
          <w:p w:rsidR="00E75AE9" w:rsidRPr="00E75AE9" w:rsidRDefault="00E75AE9" w:rsidP="00E75AE9">
            <w:pPr>
              <w:spacing w:after="0" w:line="240" w:lineRule="auto"/>
              <w:jc w:val="center"/>
              <w:rPr>
                <w:rFonts w:ascii="Times New Roman" w:eastAsia="Times New Roman" w:hAnsi="Times New Roman"/>
                <w:color w:val="000000"/>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E75AE9" w:rsidRPr="00E75AE9" w:rsidRDefault="00E75AE9" w:rsidP="00E75AE9">
            <w:pPr>
              <w:spacing w:after="0" w:line="240" w:lineRule="auto"/>
              <w:jc w:val="center"/>
              <w:rPr>
                <w:rFonts w:ascii="Times New Roman" w:eastAsia="Times New Roman" w:hAnsi="Times New Roman"/>
                <w:color w:val="000000"/>
                <w:lang w:eastAsia="ru-RU"/>
              </w:rPr>
            </w:pPr>
          </w:p>
        </w:tc>
        <w:tc>
          <w:tcPr>
            <w:tcW w:w="1285" w:type="dxa"/>
            <w:tcBorders>
              <w:top w:val="nil"/>
              <w:left w:val="nil"/>
              <w:bottom w:val="single" w:sz="4" w:space="0" w:color="auto"/>
              <w:right w:val="single" w:sz="8" w:space="0" w:color="auto"/>
            </w:tcBorders>
            <w:shd w:val="clear" w:color="auto" w:fill="auto"/>
            <w:noWrap/>
            <w:vAlign w:val="center"/>
            <w:hideMark/>
          </w:tcPr>
          <w:p w:rsidR="00E75AE9" w:rsidRPr="00E75AE9" w:rsidRDefault="00E75AE9" w:rsidP="00E75AE9">
            <w:pPr>
              <w:spacing w:after="0" w:line="240" w:lineRule="auto"/>
              <w:jc w:val="center"/>
              <w:rPr>
                <w:rFonts w:ascii="Times New Roman" w:eastAsia="Times New Roman" w:hAnsi="Times New Roman"/>
                <w:color w:val="000000"/>
                <w:lang w:eastAsia="ru-RU"/>
              </w:rPr>
            </w:pPr>
            <w:r w:rsidRPr="00E75AE9">
              <w:rPr>
                <w:rFonts w:ascii="Times New Roman" w:eastAsia="Times New Roman" w:hAnsi="Times New Roman"/>
                <w:color w:val="000000"/>
                <w:lang w:eastAsia="ru-RU"/>
              </w:rPr>
              <w:t>0,00</w:t>
            </w:r>
          </w:p>
        </w:tc>
        <w:tc>
          <w:tcPr>
            <w:tcW w:w="2259" w:type="dxa"/>
            <w:tcBorders>
              <w:top w:val="nil"/>
              <w:left w:val="nil"/>
              <w:bottom w:val="single" w:sz="4" w:space="0" w:color="auto"/>
              <w:right w:val="single" w:sz="8" w:space="0" w:color="auto"/>
            </w:tcBorders>
            <w:vAlign w:val="center"/>
          </w:tcPr>
          <w:p w:rsidR="00E75AE9" w:rsidRPr="00E75AE9" w:rsidRDefault="00E75AE9" w:rsidP="00E75AE9">
            <w:pPr>
              <w:spacing w:after="0" w:line="240" w:lineRule="auto"/>
              <w:rPr>
                <w:rFonts w:ascii="Times New Roman" w:eastAsia="Times New Roman" w:hAnsi="Times New Roman"/>
                <w:color w:val="000000"/>
                <w:lang w:eastAsia="ru-RU"/>
              </w:rPr>
            </w:pPr>
          </w:p>
        </w:tc>
      </w:tr>
      <w:tr w:rsidR="00E75AE9" w:rsidRPr="00E75AE9" w:rsidTr="00E75AE9">
        <w:trPr>
          <w:trHeight w:val="1215"/>
        </w:trPr>
        <w:tc>
          <w:tcPr>
            <w:tcW w:w="568" w:type="dxa"/>
            <w:tcBorders>
              <w:top w:val="nil"/>
              <w:left w:val="single" w:sz="8" w:space="0" w:color="auto"/>
              <w:bottom w:val="single" w:sz="8" w:space="0" w:color="auto"/>
              <w:right w:val="single" w:sz="4" w:space="0" w:color="auto"/>
            </w:tcBorders>
            <w:shd w:val="clear" w:color="auto" w:fill="auto"/>
            <w:noWrap/>
            <w:vAlign w:val="center"/>
            <w:hideMark/>
          </w:tcPr>
          <w:p w:rsidR="00E75AE9" w:rsidRPr="00E75AE9" w:rsidRDefault="00E75AE9" w:rsidP="00E75AE9">
            <w:pPr>
              <w:spacing w:after="0" w:line="240" w:lineRule="auto"/>
              <w:jc w:val="center"/>
              <w:rPr>
                <w:rFonts w:ascii="Times New Roman" w:eastAsia="Times New Roman" w:hAnsi="Times New Roman"/>
                <w:color w:val="000000"/>
                <w:lang w:eastAsia="ru-RU"/>
              </w:rPr>
            </w:pPr>
            <w:r w:rsidRPr="00E75AE9">
              <w:rPr>
                <w:rFonts w:ascii="Times New Roman" w:eastAsia="Times New Roman" w:hAnsi="Times New Roman"/>
                <w:color w:val="000000"/>
                <w:lang w:eastAsia="ru-RU"/>
              </w:rPr>
              <w:t>2</w:t>
            </w:r>
          </w:p>
        </w:tc>
        <w:tc>
          <w:tcPr>
            <w:tcW w:w="2611" w:type="dxa"/>
            <w:tcBorders>
              <w:top w:val="nil"/>
              <w:left w:val="nil"/>
              <w:bottom w:val="single" w:sz="8" w:space="0" w:color="auto"/>
              <w:right w:val="single" w:sz="4" w:space="0" w:color="auto"/>
            </w:tcBorders>
            <w:shd w:val="clear" w:color="auto" w:fill="auto"/>
            <w:vAlign w:val="center"/>
            <w:hideMark/>
          </w:tcPr>
          <w:p w:rsidR="00E75AE9" w:rsidRPr="00E75AE9" w:rsidRDefault="00E75AE9" w:rsidP="004121FD">
            <w:pPr>
              <w:spacing w:before="60" w:after="60" w:line="240" w:lineRule="auto"/>
              <w:rPr>
                <w:rFonts w:ascii="Times New Roman" w:eastAsia="Times New Roman" w:hAnsi="Times New Roman"/>
                <w:color w:val="000000"/>
                <w:lang w:eastAsia="ru-RU"/>
              </w:rPr>
            </w:pPr>
            <w:r w:rsidRPr="00E75AE9">
              <w:rPr>
                <w:rFonts w:ascii="Times New Roman" w:eastAsia="Times New Roman" w:hAnsi="Times New Roman"/>
                <w:color w:val="000000"/>
                <w:lang w:eastAsia="ru-RU"/>
              </w:rPr>
              <w:t>Средняя заработная плата работников муниципальных учреждений культуры муниципального района и входящих в его состав поселений за 2020 год</w:t>
            </w:r>
          </w:p>
        </w:tc>
        <w:tc>
          <w:tcPr>
            <w:tcW w:w="1358" w:type="dxa"/>
            <w:tcBorders>
              <w:top w:val="nil"/>
              <w:left w:val="nil"/>
              <w:bottom w:val="single" w:sz="8" w:space="0" w:color="auto"/>
              <w:right w:val="single" w:sz="4" w:space="0" w:color="auto"/>
            </w:tcBorders>
            <w:shd w:val="clear" w:color="auto" w:fill="auto"/>
            <w:noWrap/>
            <w:vAlign w:val="center"/>
            <w:hideMark/>
          </w:tcPr>
          <w:p w:rsidR="00E75AE9" w:rsidRPr="00E75AE9" w:rsidRDefault="00E75AE9" w:rsidP="00E75AE9">
            <w:pPr>
              <w:spacing w:after="0" w:line="240" w:lineRule="auto"/>
              <w:jc w:val="center"/>
              <w:rPr>
                <w:rFonts w:ascii="Times New Roman" w:eastAsia="Times New Roman" w:hAnsi="Times New Roman"/>
                <w:color w:val="000000"/>
                <w:lang w:eastAsia="ru-RU"/>
              </w:rPr>
            </w:pPr>
          </w:p>
        </w:tc>
        <w:tc>
          <w:tcPr>
            <w:tcW w:w="1701" w:type="dxa"/>
            <w:tcBorders>
              <w:top w:val="nil"/>
              <w:left w:val="nil"/>
              <w:bottom w:val="single" w:sz="8" w:space="0" w:color="auto"/>
              <w:right w:val="single" w:sz="4" w:space="0" w:color="auto"/>
            </w:tcBorders>
            <w:shd w:val="clear" w:color="auto" w:fill="auto"/>
            <w:noWrap/>
            <w:vAlign w:val="center"/>
            <w:hideMark/>
          </w:tcPr>
          <w:p w:rsidR="00E75AE9" w:rsidRPr="00E75AE9" w:rsidRDefault="00E75AE9" w:rsidP="00E75AE9">
            <w:pPr>
              <w:spacing w:after="0" w:line="240" w:lineRule="auto"/>
              <w:jc w:val="center"/>
              <w:rPr>
                <w:rFonts w:ascii="Times New Roman" w:eastAsia="Times New Roman" w:hAnsi="Times New Roman"/>
                <w:color w:val="000000"/>
                <w:lang w:eastAsia="ru-RU"/>
              </w:rPr>
            </w:pPr>
          </w:p>
        </w:tc>
        <w:tc>
          <w:tcPr>
            <w:tcW w:w="1285" w:type="dxa"/>
            <w:tcBorders>
              <w:top w:val="nil"/>
              <w:left w:val="nil"/>
              <w:bottom w:val="single" w:sz="8" w:space="0" w:color="auto"/>
              <w:right w:val="single" w:sz="8" w:space="0" w:color="auto"/>
            </w:tcBorders>
            <w:shd w:val="clear" w:color="auto" w:fill="auto"/>
            <w:noWrap/>
            <w:vAlign w:val="center"/>
            <w:hideMark/>
          </w:tcPr>
          <w:p w:rsidR="00E75AE9" w:rsidRPr="00E75AE9" w:rsidRDefault="00E75AE9" w:rsidP="00E75AE9">
            <w:pPr>
              <w:spacing w:after="0" w:line="240" w:lineRule="auto"/>
              <w:jc w:val="center"/>
              <w:rPr>
                <w:rFonts w:ascii="Times New Roman" w:eastAsia="Times New Roman" w:hAnsi="Times New Roman"/>
                <w:color w:val="000000"/>
                <w:lang w:eastAsia="ru-RU"/>
              </w:rPr>
            </w:pPr>
            <w:r w:rsidRPr="00E75AE9">
              <w:rPr>
                <w:rFonts w:ascii="Times New Roman" w:eastAsia="Times New Roman" w:hAnsi="Times New Roman"/>
                <w:color w:val="000000"/>
                <w:lang w:eastAsia="ru-RU"/>
              </w:rPr>
              <w:t>0,00</w:t>
            </w:r>
          </w:p>
        </w:tc>
        <w:tc>
          <w:tcPr>
            <w:tcW w:w="2259" w:type="dxa"/>
            <w:tcBorders>
              <w:top w:val="nil"/>
              <w:left w:val="nil"/>
              <w:bottom w:val="single" w:sz="8" w:space="0" w:color="auto"/>
              <w:right w:val="single" w:sz="8" w:space="0" w:color="auto"/>
            </w:tcBorders>
            <w:vAlign w:val="center"/>
          </w:tcPr>
          <w:p w:rsidR="00E75AE9" w:rsidRPr="00E75AE9" w:rsidRDefault="00E75AE9" w:rsidP="00E75AE9">
            <w:pPr>
              <w:spacing w:after="0" w:line="240" w:lineRule="auto"/>
              <w:rPr>
                <w:rFonts w:ascii="Times New Roman" w:eastAsia="Times New Roman" w:hAnsi="Times New Roman"/>
                <w:color w:val="000000"/>
                <w:lang w:eastAsia="ru-RU"/>
              </w:rPr>
            </w:pPr>
          </w:p>
        </w:tc>
      </w:tr>
    </w:tbl>
    <w:p w:rsidR="00E75AE9" w:rsidRPr="00E75AE9" w:rsidRDefault="00E75AE9" w:rsidP="00E75AE9">
      <w:pPr>
        <w:spacing w:before="240"/>
        <w:rPr>
          <w:rFonts w:ascii="Times New Roman" w:hAnsi="Times New Roman"/>
        </w:rPr>
      </w:pPr>
      <w:r w:rsidRPr="00E75AE9">
        <w:rPr>
          <w:rFonts w:ascii="Times New Roman" w:hAnsi="Times New Roman"/>
        </w:rPr>
        <w:t>*при достижении целевого индикатора меньше 96 – пояснить в примечании.</w:t>
      </w:r>
    </w:p>
    <w:p w:rsidR="00E75AE9" w:rsidRPr="00E75AE9" w:rsidRDefault="00E75AE9" w:rsidP="00E75AE9"/>
    <w:p w:rsidR="00E75AE9" w:rsidRPr="00E75AE9" w:rsidRDefault="00E75AE9" w:rsidP="00E75AE9">
      <w:pPr>
        <w:widowControl w:val="0"/>
        <w:autoSpaceDE w:val="0"/>
        <w:autoSpaceDN w:val="0"/>
        <w:spacing w:after="0" w:line="240" w:lineRule="auto"/>
        <w:jc w:val="both"/>
        <w:rPr>
          <w:rFonts w:ascii="Times New Roman" w:eastAsia="Times New Roman" w:hAnsi="Times New Roman"/>
          <w:sz w:val="24"/>
          <w:szCs w:val="24"/>
          <w:lang w:eastAsia="ru-RU"/>
        </w:rPr>
      </w:pPr>
      <w:r w:rsidRPr="00E75AE9">
        <w:rPr>
          <w:rFonts w:ascii="Times New Roman" w:eastAsia="Times New Roman" w:hAnsi="Times New Roman"/>
          <w:sz w:val="24"/>
          <w:szCs w:val="24"/>
          <w:lang w:eastAsia="ru-RU"/>
        </w:rPr>
        <w:t>Руководитель               ___________              _________               _____________</w:t>
      </w:r>
    </w:p>
    <w:p w:rsidR="00E75AE9" w:rsidRPr="00E75AE9" w:rsidRDefault="00E75AE9" w:rsidP="00E75AE9">
      <w:pPr>
        <w:widowControl w:val="0"/>
        <w:autoSpaceDE w:val="0"/>
        <w:autoSpaceDN w:val="0"/>
        <w:spacing w:after="0" w:line="240" w:lineRule="auto"/>
        <w:jc w:val="both"/>
        <w:rPr>
          <w:rFonts w:ascii="Times New Roman" w:eastAsia="Times New Roman" w:hAnsi="Times New Roman"/>
          <w:sz w:val="20"/>
          <w:szCs w:val="20"/>
          <w:lang w:eastAsia="ru-RU"/>
        </w:rPr>
      </w:pPr>
      <w:r w:rsidRPr="00E75AE9">
        <w:rPr>
          <w:rFonts w:ascii="Times New Roman" w:eastAsia="Times New Roman" w:hAnsi="Times New Roman"/>
          <w:sz w:val="20"/>
          <w:szCs w:val="20"/>
          <w:lang w:eastAsia="ru-RU"/>
        </w:rPr>
        <w:t>(уполномоченное лицо)        (должность)                        (подпись)              (расшифровка подписи)</w:t>
      </w:r>
    </w:p>
    <w:p w:rsidR="00E75AE9" w:rsidRPr="00E75AE9" w:rsidRDefault="00E75AE9" w:rsidP="00E75AE9">
      <w:pPr>
        <w:widowControl w:val="0"/>
        <w:autoSpaceDE w:val="0"/>
        <w:autoSpaceDN w:val="0"/>
        <w:spacing w:after="0" w:line="240" w:lineRule="auto"/>
        <w:jc w:val="both"/>
        <w:rPr>
          <w:rFonts w:ascii="Times New Roman" w:eastAsia="Times New Roman" w:hAnsi="Times New Roman"/>
          <w:sz w:val="24"/>
          <w:szCs w:val="24"/>
          <w:lang w:eastAsia="ru-RU"/>
        </w:rPr>
      </w:pPr>
    </w:p>
    <w:p w:rsidR="00E75AE9" w:rsidRPr="00E75AE9" w:rsidRDefault="00E75AE9" w:rsidP="00E75AE9">
      <w:pPr>
        <w:widowControl w:val="0"/>
        <w:autoSpaceDE w:val="0"/>
        <w:autoSpaceDN w:val="0"/>
        <w:spacing w:after="0" w:line="240" w:lineRule="auto"/>
        <w:jc w:val="both"/>
        <w:rPr>
          <w:rFonts w:ascii="Times New Roman" w:eastAsia="Times New Roman" w:hAnsi="Times New Roman"/>
          <w:sz w:val="20"/>
          <w:szCs w:val="20"/>
          <w:lang w:eastAsia="ru-RU"/>
        </w:rPr>
      </w:pPr>
      <w:r w:rsidRPr="00E75AE9">
        <w:rPr>
          <w:rFonts w:ascii="Times New Roman" w:eastAsia="Times New Roman" w:hAnsi="Times New Roman"/>
          <w:sz w:val="24"/>
          <w:szCs w:val="24"/>
          <w:lang w:eastAsia="ru-RU"/>
        </w:rPr>
        <w:t>Исполнитель</w:t>
      </w:r>
      <w:r>
        <w:rPr>
          <w:rFonts w:ascii="Times New Roman" w:eastAsia="Times New Roman" w:hAnsi="Times New Roman"/>
          <w:sz w:val="20"/>
          <w:szCs w:val="20"/>
          <w:lang w:eastAsia="ru-RU"/>
        </w:rPr>
        <w:t xml:space="preserve">      </w:t>
      </w:r>
      <w:r w:rsidRPr="00E75AE9">
        <w:rPr>
          <w:rFonts w:ascii="Times New Roman" w:eastAsia="Times New Roman" w:hAnsi="Times New Roman"/>
          <w:sz w:val="20"/>
          <w:szCs w:val="20"/>
          <w:lang w:eastAsia="ru-RU"/>
        </w:rPr>
        <w:t xml:space="preserve">             _____________            _</w:t>
      </w:r>
      <w:r>
        <w:rPr>
          <w:rFonts w:ascii="Times New Roman" w:eastAsia="Times New Roman" w:hAnsi="Times New Roman"/>
          <w:sz w:val="20"/>
          <w:szCs w:val="20"/>
          <w:lang w:eastAsia="ru-RU"/>
        </w:rPr>
        <w:t>________</w:t>
      </w:r>
      <w:r w:rsidRPr="00E75AE9">
        <w:rPr>
          <w:rFonts w:ascii="Times New Roman" w:eastAsia="Times New Roman" w:hAnsi="Times New Roman"/>
          <w:sz w:val="20"/>
          <w:szCs w:val="20"/>
          <w:lang w:eastAsia="ru-RU"/>
        </w:rPr>
        <w:t>___________                  ________________</w:t>
      </w:r>
    </w:p>
    <w:p w:rsidR="00E75AE9" w:rsidRPr="00E75AE9" w:rsidRDefault="00E75AE9" w:rsidP="00E75AE9">
      <w:pPr>
        <w:widowControl w:val="0"/>
        <w:autoSpaceDE w:val="0"/>
        <w:autoSpaceDN w:val="0"/>
        <w:spacing w:after="0" w:line="240" w:lineRule="auto"/>
        <w:jc w:val="both"/>
        <w:rPr>
          <w:rFonts w:ascii="Times New Roman" w:eastAsia="Times New Roman" w:hAnsi="Times New Roman"/>
          <w:sz w:val="20"/>
          <w:szCs w:val="20"/>
          <w:lang w:eastAsia="ru-RU"/>
        </w:rPr>
      </w:pPr>
      <w:r w:rsidRPr="00E75AE9">
        <w:rPr>
          <w:rFonts w:ascii="Times New Roman" w:eastAsia="Times New Roman" w:hAnsi="Times New Roman"/>
          <w:sz w:val="20"/>
          <w:szCs w:val="20"/>
          <w:lang w:eastAsia="ru-RU"/>
        </w:rPr>
        <w:t xml:space="preserve">                                                 (должность)               (фамилия, инициалы)    </w:t>
      </w:r>
      <w:r>
        <w:rPr>
          <w:rFonts w:ascii="Times New Roman" w:eastAsia="Times New Roman" w:hAnsi="Times New Roman"/>
          <w:sz w:val="20"/>
          <w:szCs w:val="20"/>
          <w:lang w:eastAsia="ru-RU"/>
        </w:rPr>
        <w:t xml:space="preserve">          </w:t>
      </w:r>
      <w:r w:rsidRPr="00E75AE9">
        <w:rPr>
          <w:rFonts w:ascii="Times New Roman" w:eastAsia="Times New Roman" w:hAnsi="Times New Roman"/>
          <w:sz w:val="20"/>
          <w:szCs w:val="20"/>
          <w:lang w:eastAsia="ru-RU"/>
        </w:rPr>
        <w:t xml:space="preserve">               (телефон)</w:t>
      </w:r>
    </w:p>
    <w:p w:rsidR="00E75AE9" w:rsidRPr="00E75AE9" w:rsidRDefault="00E75AE9" w:rsidP="00E75AE9">
      <w:pPr>
        <w:widowControl w:val="0"/>
        <w:autoSpaceDE w:val="0"/>
        <w:autoSpaceDN w:val="0"/>
        <w:spacing w:after="0" w:line="240" w:lineRule="auto"/>
        <w:jc w:val="both"/>
        <w:rPr>
          <w:rFonts w:ascii="Times New Roman" w:eastAsia="Times New Roman" w:hAnsi="Times New Roman"/>
          <w:sz w:val="20"/>
          <w:szCs w:val="20"/>
          <w:lang w:eastAsia="ru-RU"/>
        </w:rPr>
      </w:pPr>
      <w:r w:rsidRPr="00E75AE9">
        <w:rPr>
          <w:rFonts w:ascii="Times New Roman" w:eastAsia="Times New Roman" w:hAnsi="Times New Roman"/>
          <w:sz w:val="24"/>
          <w:szCs w:val="24"/>
          <w:lang w:eastAsia="ru-RU"/>
        </w:rPr>
        <w:t>«__» _______ 20__ г.</w:t>
      </w:r>
    </w:p>
    <w:p w:rsidR="00690BD3" w:rsidRDefault="00690BD3" w:rsidP="00CF5176">
      <w:pPr>
        <w:tabs>
          <w:tab w:val="left" w:pos="1134"/>
        </w:tabs>
        <w:spacing w:after="0"/>
        <w:ind w:right="28"/>
        <w:jc w:val="both"/>
        <w:rPr>
          <w:rFonts w:ascii="Times New Roman" w:eastAsia="Times New Roman" w:hAnsi="Times New Roman"/>
          <w:sz w:val="28"/>
          <w:szCs w:val="28"/>
          <w:lang w:eastAsia="ru-RU"/>
        </w:rPr>
      </w:pPr>
    </w:p>
    <w:p w:rsidR="00690BD3" w:rsidRDefault="00690BD3" w:rsidP="00690BD3">
      <w:pPr>
        <w:tabs>
          <w:tab w:val="left" w:pos="1134"/>
        </w:tabs>
        <w:spacing w:after="120" w:line="36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w:t>
      </w:r>
    </w:p>
    <w:p w:rsidR="00690BD3" w:rsidRDefault="00690BD3" w:rsidP="00690BD3">
      <w:pPr>
        <w:tabs>
          <w:tab w:val="left" w:pos="1134"/>
        </w:tabs>
        <w:spacing w:after="0"/>
        <w:ind w:right="28"/>
        <w:jc w:val="both"/>
        <w:rPr>
          <w:rFonts w:ascii="Times New Roman" w:eastAsia="Times New Roman" w:hAnsi="Times New Roman"/>
          <w:sz w:val="28"/>
          <w:szCs w:val="28"/>
          <w:lang w:eastAsia="ru-RU"/>
        </w:rPr>
      </w:pPr>
    </w:p>
    <w:p w:rsidR="00690BD3" w:rsidRDefault="00690BD3" w:rsidP="00690BD3">
      <w:pPr>
        <w:spacing w:after="0" w:line="240" w:lineRule="auto"/>
        <w:ind w:left="4678" w:right="28"/>
        <w:jc w:val="center"/>
        <w:rPr>
          <w:rFonts w:ascii="Times New Roman" w:eastAsia="Times New Roman" w:hAnsi="Times New Roman"/>
          <w:caps/>
          <w:sz w:val="28"/>
          <w:szCs w:val="28"/>
          <w:lang w:eastAsia="ru-RU"/>
        </w:rPr>
        <w:sectPr w:rsidR="00690BD3" w:rsidSect="00E44211">
          <w:pgSz w:w="11906" w:h="16838"/>
          <w:pgMar w:top="1134" w:right="851" w:bottom="1134" w:left="1701" w:header="709" w:footer="709" w:gutter="0"/>
          <w:pgNumType w:start="1"/>
          <w:cols w:space="708"/>
          <w:titlePg/>
          <w:docGrid w:linePitch="360"/>
        </w:sectPr>
      </w:pPr>
    </w:p>
    <w:p w:rsidR="00690BD3" w:rsidRPr="00CA6EE0" w:rsidRDefault="00690BD3" w:rsidP="00CF5176">
      <w:pPr>
        <w:spacing w:after="0" w:line="240" w:lineRule="auto"/>
        <w:ind w:left="9923" w:right="28"/>
        <w:jc w:val="center"/>
        <w:rPr>
          <w:rFonts w:ascii="Times New Roman" w:eastAsia="Times New Roman" w:hAnsi="Times New Roman"/>
          <w:caps/>
          <w:sz w:val="28"/>
          <w:szCs w:val="28"/>
          <w:lang w:eastAsia="ru-RU"/>
        </w:rPr>
      </w:pPr>
      <w:r>
        <w:rPr>
          <w:rFonts w:ascii="Times New Roman" w:eastAsia="Times New Roman" w:hAnsi="Times New Roman"/>
          <w:caps/>
          <w:sz w:val="28"/>
          <w:szCs w:val="28"/>
          <w:lang w:eastAsia="ru-RU"/>
        </w:rPr>
        <w:lastRenderedPageBreak/>
        <w:t>приложение № 8</w:t>
      </w:r>
    </w:p>
    <w:p w:rsidR="00690BD3" w:rsidRDefault="00690BD3" w:rsidP="00CF5176">
      <w:pPr>
        <w:spacing w:after="0" w:line="240" w:lineRule="auto"/>
        <w:ind w:left="9923" w:right="2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постановлению администрации муниципального образования «Приморский муниципальный район» </w:t>
      </w:r>
      <w:r w:rsidRPr="00CD22C4">
        <w:rPr>
          <w:rFonts w:ascii="Times New Roman" w:eastAsia="Times New Roman" w:hAnsi="Times New Roman"/>
          <w:sz w:val="28"/>
          <w:szCs w:val="28"/>
          <w:lang w:eastAsia="ru-RU"/>
        </w:rPr>
        <w:t xml:space="preserve">от </w:t>
      </w:r>
      <w:r w:rsidR="001604F6">
        <w:rPr>
          <w:rFonts w:ascii="Times New Roman" w:eastAsia="Times New Roman" w:hAnsi="Times New Roman"/>
          <w:sz w:val="28"/>
          <w:szCs w:val="28"/>
          <w:lang w:eastAsia="ru-RU"/>
        </w:rPr>
        <w:t>__</w:t>
      </w:r>
      <w:r w:rsidR="00D67598">
        <w:rPr>
          <w:rFonts w:ascii="Times New Roman" w:eastAsia="Times New Roman" w:hAnsi="Times New Roman"/>
          <w:sz w:val="28"/>
          <w:szCs w:val="28"/>
          <w:lang w:eastAsia="ru-RU"/>
        </w:rPr>
        <w:t xml:space="preserve"> </w:t>
      </w:r>
      <w:r w:rsidRPr="00CD22C4">
        <w:rPr>
          <w:rFonts w:ascii="Times New Roman" w:eastAsia="Times New Roman" w:hAnsi="Times New Roman"/>
          <w:sz w:val="28"/>
          <w:szCs w:val="28"/>
          <w:lang w:eastAsia="ru-RU"/>
        </w:rPr>
        <w:t xml:space="preserve">января 2020 года № </w:t>
      </w:r>
      <w:r w:rsidR="001604F6">
        <w:rPr>
          <w:rFonts w:ascii="Times New Roman" w:eastAsia="Times New Roman" w:hAnsi="Times New Roman"/>
          <w:sz w:val="28"/>
          <w:szCs w:val="28"/>
          <w:lang w:eastAsia="ru-RU"/>
        </w:rPr>
        <w:t>___</w:t>
      </w:r>
      <w:bookmarkStart w:id="0" w:name="_GoBack"/>
      <w:bookmarkEnd w:id="0"/>
    </w:p>
    <w:p w:rsidR="00690BD3" w:rsidRDefault="00690BD3" w:rsidP="00CF5176">
      <w:pPr>
        <w:tabs>
          <w:tab w:val="left" w:pos="1134"/>
        </w:tabs>
        <w:spacing w:after="0"/>
        <w:ind w:right="28"/>
        <w:jc w:val="both"/>
        <w:rPr>
          <w:rFonts w:ascii="Times New Roman" w:eastAsia="Times New Roman" w:hAnsi="Times New Roman"/>
          <w:sz w:val="28"/>
          <w:szCs w:val="28"/>
          <w:lang w:eastAsia="ru-RU"/>
        </w:rPr>
      </w:pPr>
    </w:p>
    <w:p w:rsidR="00CF5176" w:rsidRPr="00CF5176" w:rsidRDefault="00CF5176" w:rsidP="00CF5176">
      <w:pPr>
        <w:widowControl w:val="0"/>
        <w:autoSpaceDE w:val="0"/>
        <w:autoSpaceDN w:val="0"/>
        <w:spacing w:after="0" w:line="240" w:lineRule="auto"/>
        <w:jc w:val="center"/>
        <w:rPr>
          <w:rFonts w:ascii="Times New Roman" w:eastAsia="Times New Roman" w:hAnsi="Times New Roman"/>
          <w:sz w:val="24"/>
          <w:szCs w:val="24"/>
          <w:lang w:eastAsia="ru-RU"/>
        </w:rPr>
      </w:pPr>
      <w:r w:rsidRPr="00CF5176">
        <w:rPr>
          <w:rFonts w:ascii="Times New Roman" w:eastAsia="Times New Roman" w:hAnsi="Times New Roman"/>
          <w:sz w:val="24"/>
          <w:szCs w:val="24"/>
          <w:lang w:eastAsia="ru-RU"/>
        </w:rPr>
        <w:t>ОТЧЕТ</w:t>
      </w:r>
    </w:p>
    <w:p w:rsidR="00CF5176" w:rsidRPr="00CF5176" w:rsidRDefault="00CF5176" w:rsidP="00CF5176">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CF5176">
        <w:rPr>
          <w:rFonts w:ascii="Times New Roman" w:eastAsia="Times New Roman" w:hAnsi="Times New Roman"/>
          <w:sz w:val="24"/>
          <w:szCs w:val="24"/>
          <w:lang w:eastAsia="ru-RU"/>
        </w:rPr>
        <w:t>о достижении значений показателей результативности</w:t>
      </w:r>
    </w:p>
    <w:p w:rsidR="00CF5176" w:rsidRPr="00CF5176" w:rsidRDefault="00CF5176" w:rsidP="00CF5176">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CF5176">
        <w:rPr>
          <w:rFonts w:ascii="Times New Roman" w:eastAsia="Times New Roman" w:hAnsi="Times New Roman"/>
          <w:sz w:val="24"/>
          <w:szCs w:val="24"/>
          <w:lang w:eastAsia="ru-RU"/>
        </w:rPr>
        <w:t>МО «___________________________________»</w:t>
      </w:r>
    </w:p>
    <w:p w:rsidR="00CF5176" w:rsidRPr="00CF5176" w:rsidRDefault="00CF5176" w:rsidP="00CF5176">
      <w:pPr>
        <w:widowControl w:val="0"/>
        <w:autoSpaceDE w:val="0"/>
        <w:autoSpaceDN w:val="0"/>
        <w:adjustRightInd w:val="0"/>
        <w:spacing w:after="240" w:line="240" w:lineRule="auto"/>
        <w:ind w:firstLine="720"/>
        <w:jc w:val="center"/>
        <w:rPr>
          <w:rFonts w:ascii="Times New Roman" w:eastAsia="Times New Roman" w:hAnsi="Times New Roman"/>
          <w:sz w:val="24"/>
          <w:szCs w:val="24"/>
          <w:lang w:eastAsia="ru-RU"/>
        </w:rPr>
      </w:pPr>
      <w:r w:rsidRPr="00CF5176">
        <w:rPr>
          <w:rFonts w:ascii="Times New Roman" w:eastAsia="Times New Roman" w:hAnsi="Times New Roman"/>
          <w:sz w:val="24"/>
          <w:szCs w:val="24"/>
          <w:lang w:eastAsia="ru-RU"/>
        </w:rPr>
        <w:t xml:space="preserve">по состоянию на </w:t>
      </w:r>
      <w:r>
        <w:rPr>
          <w:rFonts w:ascii="Times New Roman" w:eastAsia="Times New Roman" w:hAnsi="Times New Roman"/>
          <w:sz w:val="24"/>
          <w:szCs w:val="24"/>
          <w:lang w:eastAsia="ru-RU"/>
        </w:rPr>
        <w:t>«</w:t>
      </w:r>
      <w:r w:rsidRPr="00CF5176">
        <w:rPr>
          <w:rFonts w:ascii="Times New Roman" w:eastAsia="Times New Roman" w:hAnsi="Times New Roman"/>
          <w:sz w:val="24"/>
          <w:szCs w:val="24"/>
          <w:lang w:eastAsia="ru-RU"/>
        </w:rPr>
        <w:t>__</w:t>
      </w:r>
      <w:r>
        <w:rPr>
          <w:rFonts w:ascii="Times New Roman" w:eastAsia="Times New Roman" w:hAnsi="Times New Roman"/>
          <w:sz w:val="24"/>
          <w:szCs w:val="24"/>
          <w:lang w:eastAsia="ru-RU"/>
        </w:rPr>
        <w:t>»</w:t>
      </w:r>
      <w:r w:rsidRPr="00CF5176">
        <w:rPr>
          <w:rFonts w:ascii="Times New Roman" w:eastAsia="Times New Roman" w:hAnsi="Times New Roman"/>
          <w:sz w:val="24"/>
          <w:szCs w:val="24"/>
          <w:lang w:eastAsia="ru-RU"/>
        </w:rPr>
        <w:t xml:space="preserve"> __________ 20__ года</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3473"/>
        <w:gridCol w:w="3444"/>
        <w:gridCol w:w="1279"/>
        <w:gridCol w:w="769"/>
        <w:gridCol w:w="1561"/>
        <w:gridCol w:w="1003"/>
        <w:gridCol w:w="983"/>
        <w:gridCol w:w="1106"/>
        <w:gridCol w:w="1050"/>
      </w:tblGrid>
      <w:tr w:rsidR="00CF5176" w:rsidRPr="00CF5176" w:rsidTr="00CF5176">
        <w:tc>
          <w:tcPr>
            <w:tcW w:w="1184" w:type="pct"/>
            <w:vMerge w:val="restart"/>
            <w:vAlign w:val="center"/>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CF5176">
              <w:rPr>
                <w:rFonts w:ascii="Times New Roman" w:eastAsia="Times New Roman" w:hAnsi="Times New Roman"/>
                <w:sz w:val="16"/>
                <w:szCs w:val="16"/>
                <w:lang w:eastAsia="ru-RU"/>
              </w:rPr>
              <w:t>Наименование мероприятия</w:t>
            </w:r>
          </w:p>
        </w:tc>
        <w:tc>
          <w:tcPr>
            <w:tcW w:w="1174" w:type="pct"/>
            <w:vMerge w:val="restart"/>
            <w:vAlign w:val="center"/>
          </w:tcPr>
          <w:p w:rsidR="00CF5176" w:rsidRPr="00CF5176" w:rsidRDefault="00CF5176" w:rsidP="00CF5176">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sidRPr="00CF5176">
              <w:rPr>
                <w:rFonts w:ascii="Times New Roman" w:eastAsia="Times New Roman" w:hAnsi="Times New Roman"/>
                <w:sz w:val="16"/>
                <w:szCs w:val="16"/>
                <w:lang w:eastAsia="ru-RU"/>
              </w:rPr>
              <w:t>Наименование показателя</w:t>
            </w:r>
          </w:p>
        </w:tc>
        <w:tc>
          <w:tcPr>
            <w:tcW w:w="698" w:type="pct"/>
            <w:gridSpan w:val="2"/>
            <w:vAlign w:val="center"/>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CF5176">
              <w:rPr>
                <w:rFonts w:ascii="Times New Roman" w:eastAsia="Times New Roman" w:hAnsi="Times New Roman"/>
                <w:sz w:val="16"/>
                <w:szCs w:val="16"/>
                <w:lang w:eastAsia="ru-RU"/>
              </w:rPr>
              <w:t xml:space="preserve">Единица измерения по </w:t>
            </w:r>
            <w:hyperlink r:id="rId9" w:history="1">
              <w:r w:rsidRPr="00CF5176">
                <w:rPr>
                  <w:rFonts w:ascii="Times New Roman" w:eastAsia="Times New Roman" w:hAnsi="Times New Roman"/>
                  <w:sz w:val="16"/>
                  <w:szCs w:val="16"/>
                  <w:lang w:eastAsia="ru-RU"/>
                </w:rPr>
                <w:t>ОКЕИ</w:t>
              </w:r>
            </w:hyperlink>
          </w:p>
        </w:tc>
        <w:tc>
          <w:tcPr>
            <w:tcW w:w="532" w:type="pct"/>
            <w:vMerge w:val="restart"/>
            <w:vAlign w:val="center"/>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CF5176">
              <w:rPr>
                <w:rFonts w:ascii="Times New Roman" w:eastAsia="Times New Roman" w:hAnsi="Times New Roman"/>
                <w:sz w:val="16"/>
                <w:szCs w:val="16"/>
                <w:lang w:eastAsia="ru-RU"/>
              </w:rPr>
              <w:t>Год, на который запланировано достижение показателя результативности</w:t>
            </w:r>
          </w:p>
        </w:tc>
        <w:tc>
          <w:tcPr>
            <w:tcW w:w="677" w:type="pct"/>
            <w:gridSpan w:val="2"/>
            <w:vAlign w:val="center"/>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CF5176">
              <w:rPr>
                <w:rFonts w:ascii="Times New Roman" w:eastAsia="Times New Roman" w:hAnsi="Times New Roman"/>
                <w:sz w:val="16"/>
                <w:szCs w:val="16"/>
                <w:lang w:eastAsia="ru-RU"/>
              </w:rPr>
              <w:t>Значение показателя результативности</w:t>
            </w:r>
          </w:p>
        </w:tc>
        <w:tc>
          <w:tcPr>
            <w:tcW w:w="377" w:type="pct"/>
            <w:vMerge w:val="restart"/>
            <w:vAlign w:val="center"/>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CF5176">
              <w:rPr>
                <w:rFonts w:ascii="Times New Roman" w:eastAsia="Times New Roman" w:hAnsi="Times New Roman"/>
                <w:sz w:val="16"/>
                <w:szCs w:val="16"/>
                <w:lang w:eastAsia="ru-RU"/>
              </w:rPr>
              <w:t>Величина отклонения, %</w:t>
            </w:r>
          </w:p>
        </w:tc>
        <w:tc>
          <w:tcPr>
            <w:tcW w:w="358" w:type="pct"/>
            <w:vMerge w:val="restart"/>
            <w:vAlign w:val="center"/>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CF5176">
              <w:rPr>
                <w:rFonts w:ascii="Times New Roman" w:eastAsia="Times New Roman" w:hAnsi="Times New Roman"/>
                <w:sz w:val="16"/>
                <w:szCs w:val="16"/>
                <w:lang w:eastAsia="ru-RU"/>
              </w:rPr>
              <w:t>Причина отклонения</w:t>
            </w:r>
          </w:p>
        </w:tc>
      </w:tr>
      <w:tr w:rsidR="00CF5176" w:rsidRPr="00CF5176" w:rsidTr="00CF5176">
        <w:tc>
          <w:tcPr>
            <w:tcW w:w="1184" w:type="pct"/>
            <w:vMerge/>
            <w:vAlign w:val="center"/>
          </w:tcPr>
          <w:p w:rsidR="00CF5176" w:rsidRPr="00CF5176" w:rsidRDefault="00CF5176" w:rsidP="00CF5176">
            <w:pPr>
              <w:spacing w:after="0" w:line="240" w:lineRule="auto"/>
              <w:jc w:val="center"/>
              <w:rPr>
                <w:rFonts w:ascii="Times New Roman" w:eastAsia="Times New Roman" w:hAnsi="Times New Roman"/>
                <w:sz w:val="20"/>
                <w:szCs w:val="20"/>
                <w:lang w:eastAsia="ru-RU"/>
              </w:rPr>
            </w:pPr>
          </w:p>
        </w:tc>
        <w:tc>
          <w:tcPr>
            <w:tcW w:w="1174" w:type="pct"/>
            <w:vMerge/>
            <w:vAlign w:val="center"/>
          </w:tcPr>
          <w:p w:rsidR="00CF5176" w:rsidRPr="00CF5176" w:rsidRDefault="00CF5176" w:rsidP="00CF5176">
            <w:pPr>
              <w:spacing w:after="0" w:line="240" w:lineRule="auto"/>
              <w:jc w:val="center"/>
              <w:rPr>
                <w:rFonts w:ascii="Times New Roman" w:eastAsia="Times New Roman" w:hAnsi="Times New Roman"/>
                <w:sz w:val="20"/>
                <w:szCs w:val="20"/>
                <w:lang w:eastAsia="ru-RU"/>
              </w:rPr>
            </w:pPr>
          </w:p>
        </w:tc>
        <w:tc>
          <w:tcPr>
            <w:tcW w:w="436" w:type="pct"/>
            <w:vAlign w:val="center"/>
          </w:tcPr>
          <w:p w:rsidR="00CF5176" w:rsidRPr="00CF5176" w:rsidRDefault="00CF5176" w:rsidP="00CF5176">
            <w:pPr>
              <w:widowControl w:val="0"/>
              <w:autoSpaceDE w:val="0"/>
              <w:autoSpaceDN w:val="0"/>
              <w:adjustRightInd w:val="0"/>
              <w:spacing w:after="0" w:line="240" w:lineRule="auto"/>
              <w:rPr>
                <w:rFonts w:ascii="Times New Roman" w:eastAsia="Times New Roman" w:hAnsi="Times New Roman"/>
                <w:sz w:val="16"/>
                <w:szCs w:val="16"/>
                <w:lang w:eastAsia="ru-RU"/>
              </w:rPr>
            </w:pPr>
            <w:r w:rsidRPr="00CF5176">
              <w:rPr>
                <w:rFonts w:ascii="Times New Roman" w:eastAsia="Times New Roman" w:hAnsi="Times New Roman"/>
                <w:sz w:val="16"/>
                <w:szCs w:val="16"/>
                <w:lang w:eastAsia="ru-RU"/>
              </w:rPr>
              <w:t>наименование</w:t>
            </w:r>
          </w:p>
        </w:tc>
        <w:tc>
          <w:tcPr>
            <w:tcW w:w="262" w:type="pct"/>
            <w:vAlign w:val="center"/>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CF5176">
              <w:rPr>
                <w:rFonts w:ascii="Times New Roman" w:eastAsia="Times New Roman" w:hAnsi="Times New Roman"/>
                <w:sz w:val="16"/>
                <w:szCs w:val="16"/>
                <w:lang w:eastAsia="ru-RU"/>
              </w:rPr>
              <w:t>код</w:t>
            </w:r>
          </w:p>
        </w:tc>
        <w:tc>
          <w:tcPr>
            <w:tcW w:w="532" w:type="pct"/>
            <w:vMerge/>
            <w:vAlign w:val="center"/>
          </w:tcPr>
          <w:p w:rsidR="00CF5176" w:rsidRPr="00CF5176" w:rsidRDefault="00CF5176" w:rsidP="00CF5176">
            <w:pPr>
              <w:spacing w:after="0" w:line="240" w:lineRule="auto"/>
              <w:jc w:val="center"/>
              <w:rPr>
                <w:rFonts w:ascii="Times New Roman" w:eastAsia="Times New Roman" w:hAnsi="Times New Roman"/>
                <w:sz w:val="16"/>
                <w:szCs w:val="16"/>
                <w:lang w:eastAsia="ru-RU"/>
              </w:rPr>
            </w:pPr>
          </w:p>
        </w:tc>
        <w:tc>
          <w:tcPr>
            <w:tcW w:w="342" w:type="pct"/>
            <w:vAlign w:val="center"/>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CF5176">
              <w:rPr>
                <w:rFonts w:ascii="Times New Roman" w:eastAsia="Times New Roman" w:hAnsi="Times New Roman"/>
                <w:sz w:val="16"/>
                <w:szCs w:val="16"/>
                <w:lang w:eastAsia="ru-RU"/>
              </w:rPr>
              <w:t>плановое</w:t>
            </w:r>
          </w:p>
        </w:tc>
        <w:tc>
          <w:tcPr>
            <w:tcW w:w="335" w:type="pct"/>
            <w:vAlign w:val="center"/>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CF5176">
              <w:rPr>
                <w:rFonts w:ascii="Times New Roman" w:eastAsia="Times New Roman" w:hAnsi="Times New Roman"/>
                <w:sz w:val="16"/>
                <w:szCs w:val="16"/>
                <w:lang w:eastAsia="ru-RU"/>
              </w:rPr>
              <w:t>фактическое</w:t>
            </w:r>
          </w:p>
        </w:tc>
        <w:tc>
          <w:tcPr>
            <w:tcW w:w="377" w:type="pct"/>
            <w:vMerge/>
            <w:vAlign w:val="center"/>
          </w:tcPr>
          <w:p w:rsidR="00CF5176" w:rsidRPr="00CF5176" w:rsidRDefault="00CF5176" w:rsidP="00CF5176">
            <w:pPr>
              <w:spacing w:after="0" w:line="240" w:lineRule="auto"/>
              <w:jc w:val="center"/>
              <w:rPr>
                <w:rFonts w:ascii="Times New Roman" w:eastAsia="Times New Roman" w:hAnsi="Times New Roman"/>
                <w:sz w:val="20"/>
                <w:szCs w:val="20"/>
                <w:lang w:eastAsia="ru-RU"/>
              </w:rPr>
            </w:pPr>
          </w:p>
        </w:tc>
        <w:tc>
          <w:tcPr>
            <w:tcW w:w="358" w:type="pct"/>
            <w:vMerge/>
            <w:vAlign w:val="center"/>
          </w:tcPr>
          <w:p w:rsidR="00CF5176" w:rsidRPr="00CF5176" w:rsidRDefault="00CF5176" w:rsidP="00CF5176">
            <w:pPr>
              <w:spacing w:after="0" w:line="240" w:lineRule="auto"/>
              <w:jc w:val="center"/>
              <w:rPr>
                <w:rFonts w:ascii="Times New Roman" w:eastAsia="Times New Roman" w:hAnsi="Times New Roman"/>
                <w:sz w:val="20"/>
                <w:szCs w:val="20"/>
                <w:lang w:eastAsia="ru-RU"/>
              </w:rPr>
            </w:pPr>
          </w:p>
        </w:tc>
      </w:tr>
      <w:tr w:rsidR="00CF5176" w:rsidRPr="00CF5176" w:rsidTr="00CF5176">
        <w:tc>
          <w:tcPr>
            <w:tcW w:w="1184" w:type="pct"/>
          </w:tcPr>
          <w:p w:rsidR="00CF5176" w:rsidRPr="00CF5176" w:rsidRDefault="00CF5176" w:rsidP="00CF5176">
            <w:pPr>
              <w:widowControl w:val="0"/>
              <w:autoSpaceDE w:val="0"/>
              <w:autoSpaceDN w:val="0"/>
              <w:adjustRightInd w:val="0"/>
              <w:spacing w:after="0" w:line="240" w:lineRule="auto"/>
              <w:ind w:firstLine="720"/>
              <w:jc w:val="center"/>
              <w:rPr>
                <w:rFonts w:ascii="Times New Roman" w:eastAsia="Times New Roman" w:hAnsi="Times New Roman"/>
                <w:sz w:val="12"/>
                <w:szCs w:val="12"/>
                <w:lang w:eastAsia="ru-RU"/>
              </w:rPr>
            </w:pPr>
            <w:r w:rsidRPr="00CF5176">
              <w:rPr>
                <w:rFonts w:ascii="Times New Roman" w:eastAsia="Times New Roman" w:hAnsi="Times New Roman"/>
                <w:sz w:val="12"/>
                <w:szCs w:val="12"/>
                <w:lang w:eastAsia="ru-RU"/>
              </w:rPr>
              <w:t>1</w:t>
            </w:r>
          </w:p>
        </w:tc>
        <w:tc>
          <w:tcPr>
            <w:tcW w:w="1174" w:type="pct"/>
          </w:tcPr>
          <w:p w:rsidR="00CF5176" w:rsidRPr="00CF5176" w:rsidRDefault="00CF5176" w:rsidP="00CF5176">
            <w:pPr>
              <w:widowControl w:val="0"/>
              <w:autoSpaceDE w:val="0"/>
              <w:autoSpaceDN w:val="0"/>
              <w:adjustRightInd w:val="0"/>
              <w:spacing w:after="0" w:line="240" w:lineRule="auto"/>
              <w:ind w:firstLine="720"/>
              <w:jc w:val="center"/>
              <w:rPr>
                <w:rFonts w:ascii="Times New Roman" w:eastAsia="Times New Roman" w:hAnsi="Times New Roman"/>
                <w:sz w:val="12"/>
                <w:szCs w:val="12"/>
                <w:lang w:eastAsia="ru-RU"/>
              </w:rPr>
            </w:pPr>
            <w:r w:rsidRPr="00CF5176">
              <w:rPr>
                <w:rFonts w:ascii="Times New Roman" w:eastAsia="Times New Roman" w:hAnsi="Times New Roman"/>
                <w:sz w:val="12"/>
                <w:szCs w:val="12"/>
                <w:lang w:eastAsia="ru-RU"/>
              </w:rPr>
              <w:t>2</w:t>
            </w:r>
          </w:p>
        </w:tc>
        <w:tc>
          <w:tcPr>
            <w:tcW w:w="436" w:type="pct"/>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12"/>
                <w:szCs w:val="12"/>
                <w:lang w:eastAsia="ru-RU"/>
              </w:rPr>
            </w:pPr>
            <w:r w:rsidRPr="00CF5176">
              <w:rPr>
                <w:rFonts w:ascii="Times New Roman" w:eastAsia="Times New Roman" w:hAnsi="Times New Roman"/>
                <w:sz w:val="12"/>
                <w:szCs w:val="12"/>
                <w:lang w:eastAsia="ru-RU"/>
              </w:rPr>
              <w:t>3</w:t>
            </w:r>
          </w:p>
        </w:tc>
        <w:tc>
          <w:tcPr>
            <w:tcW w:w="262" w:type="pct"/>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12"/>
                <w:szCs w:val="12"/>
                <w:lang w:eastAsia="ru-RU"/>
              </w:rPr>
            </w:pPr>
            <w:r w:rsidRPr="00CF5176">
              <w:rPr>
                <w:rFonts w:ascii="Times New Roman" w:eastAsia="Times New Roman" w:hAnsi="Times New Roman"/>
                <w:sz w:val="12"/>
                <w:szCs w:val="12"/>
                <w:lang w:eastAsia="ru-RU"/>
              </w:rPr>
              <w:t>4</w:t>
            </w:r>
          </w:p>
        </w:tc>
        <w:tc>
          <w:tcPr>
            <w:tcW w:w="532" w:type="pct"/>
          </w:tcPr>
          <w:p w:rsidR="00CF5176" w:rsidRPr="00CF5176" w:rsidRDefault="00CF5176" w:rsidP="00CF5176">
            <w:pPr>
              <w:widowControl w:val="0"/>
              <w:autoSpaceDE w:val="0"/>
              <w:autoSpaceDN w:val="0"/>
              <w:adjustRightInd w:val="0"/>
              <w:spacing w:after="0" w:line="240" w:lineRule="auto"/>
              <w:ind w:firstLine="720"/>
              <w:rPr>
                <w:rFonts w:ascii="Times New Roman" w:eastAsia="Times New Roman" w:hAnsi="Times New Roman"/>
                <w:sz w:val="12"/>
                <w:szCs w:val="12"/>
                <w:lang w:eastAsia="ru-RU"/>
              </w:rPr>
            </w:pPr>
            <w:r w:rsidRPr="00CF5176">
              <w:rPr>
                <w:rFonts w:ascii="Times New Roman" w:eastAsia="Times New Roman" w:hAnsi="Times New Roman"/>
                <w:sz w:val="12"/>
                <w:szCs w:val="12"/>
                <w:lang w:eastAsia="ru-RU"/>
              </w:rPr>
              <w:t>5</w:t>
            </w:r>
          </w:p>
        </w:tc>
        <w:tc>
          <w:tcPr>
            <w:tcW w:w="342" w:type="pct"/>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12"/>
                <w:szCs w:val="12"/>
                <w:lang w:eastAsia="ru-RU"/>
              </w:rPr>
            </w:pPr>
            <w:r w:rsidRPr="00CF5176">
              <w:rPr>
                <w:rFonts w:ascii="Times New Roman" w:eastAsia="Times New Roman" w:hAnsi="Times New Roman"/>
                <w:sz w:val="12"/>
                <w:szCs w:val="12"/>
                <w:lang w:eastAsia="ru-RU"/>
              </w:rPr>
              <w:t>6</w:t>
            </w:r>
          </w:p>
        </w:tc>
        <w:tc>
          <w:tcPr>
            <w:tcW w:w="335" w:type="pct"/>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12"/>
                <w:szCs w:val="12"/>
                <w:lang w:eastAsia="ru-RU"/>
              </w:rPr>
            </w:pPr>
            <w:r w:rsidRPr="00CF5176">
              <w:rPr>
                <w:rFonts w:ascii="Times New Roman" w:eastAsia="Times New Roman" w:hAnsi="Times New Roman"/>
                <w:sz w:val="12"/>
                <w:szCs w:val="12"/>
                <w:lang w:eastAsia="ru-RU"/>
              </w:rPr>
              <w:t>7</w:t>
            </w:r>
          </w:p>
        </w:tc>
        <w:tc>
          <w:tcPr>
            <w:tcW w:w="377" w:type="pct"/>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12"/>
                <w:szCs w:val="12"/>
                <w:lang w:eastAsia="ru-RU"/>
              </w:rPr>
            </w:pPr>
            <w:r w:rsidRPr="00CF5176">
              <w:rPr>
                <w:rFonts w:ascii="Times New Roman" w:eastAsia="Times New Roman" w:hAnsi="Times New Roman"/>
                <w:sz w:val="12"/>
                <w:szCs w:val="12"/>
                <w:lang w:eastAsia="ru-RU"/>
              </w:rPr>
              <w:t>8</w:t>
            </w:r>
          </w:p>
        </w:tc>
        <w:tc>
          <w:tcPr>
            <w:tcW w:w="358" w:type="pct"/>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12"/>
                <w:szCs w:val="12"/>
                <w:lang w:eastAsia="ru-RU"/>
              </w:rPr>
            </w:pPr>
            <w:r w:rsidRPr="00CF5176">
              <w:rPr>
                <w:rFonts w:ascii="Times New Roman" w:eastAsia="Times New Roman" w:hAnsi="Times New Roman"/>
                <w:sz w:val="12"/>
                <w:szCs w:val="12"/>
                <w:lang w:eastAsia="ru-RU"/>
              </w:rPr>
              <w:t>9</w:t>
            </w:r>
          </w:p>
        </w:tc>
      </w:tr>
      <w:tr w:rsidR="00CF5176" w:rsidRPr="00CF5176" w:rsidTr="00CF5176">
        <w:tc>
          <w:tcPr>
            <w:tcW w:w="1184" w:type="pct"/>
          </w:tcPr>
          <w:p w:rsidR="00CF5176" w:rsidRPr="00CF5176" w:rsidRDefault="00CF5176" w:rsidP="00CF5176">
            <w:pPr>
              <w:widowControl w:val="0"/>
              <w:autoSpaceDE w:val="0"/>
              <w:autoSpaceDN w:val="0"/>
              <w:adjustRightInd w:val="0"/>
              <w:spacing w:after="0" w:line="240" w:lineRule="auto"/>
              <w:rPr>
                <w:rFonts w:ascii="Times New Roman" w:eastAsia="Times New Roman" w:hAnsi="Times New Roman"/>
                <w:sz w:val="20"/>
                <w:szCs w:val="20"/>
                <w:lang w:eastAsia="ru-RU"/>
              </w:rPr>
            </w:pPr>
            <w:r w:rsidRPr="00CF5176">
              <w:rPr>
                <w:rFonts w:ascii="Times New Roman" w:eastAsia="Times New Roman" w:hAnsi="Times New Roman"/>
                <w:sz w:val="18"/>
                <w:szCs w:val="18"/>
                <w:lang w:eastAsia="ru-RU"/>
              </w:rPr>
              <w:t>предоставление мер социальной поддержки квалифицированных специалистов учреждений культуры и образовательных организаций (кроме педагогических работников), финансируемых из местных бюджетов, проживающих и работающих в сельских населенных пунктах, рабочих поселках (поселках городского типа)</w:t>
            </w:r>
          </w:p>
        </w:tc>
        <w:tc>
          <w:tcPr>
            <w:tcW w:w="1174" w:type="pct"/>
          </w:tcPr>
          <w:p w:rsidR="00CF5176" w:rsidRPr="00CF5176" w:rsidRDefault="00CF5176" w:rsidP="00CF5176">
            <w:pPr>
              <w:widowControl w:val="0"/>
              <w:autoSpaceDE w:val="0"/>
              <w:autoSpaceDN w:val="0"/>
              <w:adjustRightInd w:val="0"/>
              <w:spacing w:after="0" w:line="240" w:lineRule="auto"/>
              <w:rPr>
                <w:rFonts w:ascii="Times New Roman" w:eastAsia="Times New Roman" w:hAnsi="Times New Roman"/>
                <w:sz w:val="20"/>
                <w:szCs w:val="20"/>
                <w:lang w:eastAsia="ru-RU"/>
              </w:rPr>
            </w:pPr>
            <w:r w:rsidRPr="00CF5176">
              <w:rPr>
                <w:rFonts w:ascii="Times New Roman" w:hAnsi="Times New Roman"/>
                <w:sz w:val="16"/>
                <w:szCs w:val="16"/>
              </w:rPr>
              <w:t xml:space="preserve">отсутствие кредиторской задолженности местных бюджетов </w:t>
            </w:r>
            <w:r w:rsidRPr="00CF5176">
              <w:rPr>
                <w:rFonts w:ascii="Times New Roman" w:eastAsia="Times New Roman" w:hAnsi="Times New Roman"/>
                <w:sz w:val="16"/>
                <w:szCs w:val="16"/>
                <w:lang w:eastAsia="ru-RU"/>
              </w:rPr>
              <w:t xml:space="preserve">по расходам по </w:t>
            </w:r>
            <w:r w:rsidRPr="00CF5176">
              <w:rPr>
                <w:rFonts w:ascii="Times New Roman" w:eastAsia="Times New Roman" w:hAnsi="Times New Roman"/>
                <w:spacing w:val="-6"/>
                <w:sz w:val="16"/>
                <w:szCs w:val="16"/>
                <w:lang w:eastAsia="ru-RU"/>
              </w:rPr>
              <w:t>предоставлению мер социальной поддержки квалифицированных</w:t>
            </w:r>
            <w:r w:rsidRPr="00CF5176">
              <w:rPr>
                <w:rFonts w:ascii="Times New Roman" w:eastAsia="Times New Roman" w:hAnsi="Times New Roman"/>
                <w:sz w:val="16"/>
                <w:szCs w:val="16"/>
                <w:lang w:eastAsia="ru-RU"/>
              </w:rPr>
              <w:t xml:space="preserve"> специалистов учреждений культуры и образовательных организаций (кроме педагогических работников), финансируемых из местных бюджетов, проживающих и работающих в сельских населенных пунктах, рабочих поселках (поселках городского типа) на 1 января 2021 г.</w:t>
            </w:r>
          </w:p>
        </w:tc>
        <w:tc>
          <w:tcPr>
            <w:tcW w:w="436" w:type="pct"/>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CF5176">
              <w:rPr>
                <w:rFonts w:ascii="Times New Roman" w:eastAsia="Times New Roman" w:hAnsi="Times New Roman"/>
                <w:sz w:val="20"/>
                <w:szCs w:val="20"/>
                <w:lang w:eastAsia="ru-RU"/>
              </w:rPr>
              <w:t>рублей</w:t>
            </w:r>
          </w:p>
        </w:tc>
        <w:tc>
          <w:tcPr>
            <w:tcW w:w="262" w:type="pct"/>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CF5176">
              <w:rPr>
                <w:rFonts w:ascii="Times New Roman" w:eastAsia="Times New Roman" w:hAnsi="Times New Roman"/>
                <w:sz w:val="20"/>
                <w:szCs w:val="20"/>
                <w:lang w:eastAsia="ru-RU"/>
              </w:rPr>
              <w:t>83</w:t>
            </w:r>
          </w:p>
        </w:tc>
        <w:tc>
          <w:tcPr>
            <w:tcW w:w="532" w:type="pct"/>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CF5176">
              <w:rPr>
                <w:rFonts w:ascii="Times New Roman" w:eastAsia="Times New Roman" w:hAnsi="Times New Roman"/>
                <w:sz w:val="20"/>
                <w:szCs w:val="20"/>
                <w:lang w:eastAsia="ru-RU"/>
              </w:rPr>
              <w:t>2020</w:t>
            </w:r>
          </w:p>
        </w:tc>
        <w:tc>
          <w:tcPr>
            <w:tcW w:w="342" w:type="pct"/>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CF5176">
              <w:rPr>
                <w:rFonts w:ascii="Times New Roman" w:eastAsia="Times New Roman" w:hAnsi="Times New Roman"/>
                <w:sz w:val="20"/>
                <w:szCs w:val="20"/>
                <w:lang w:eastAsia="ru-RU"/>
              </w:rPr>
              <w:t>0</w:t>
            </w:r>
          </w:p>
        </w:tc>
        <w:tc>
          <w:tcPr>
            <w:tcW w:w="335" w:type="pct"/>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377" w:type="pct"/>
          </w:tcPr>
          <w:p w:rsidR="00CF5176" w:rsidRPr="00CF5176" w:rsidRDefault="00CF5176" w:rsidP="00CF5176">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358" w:type="pct"/>
          </w:tcPr>
          <w:p w:rsidR="00CF5176" w:rsidRPr="00CF5176" w:rsidRDefault="00CF5176" w:rsidP="00CF5176">
            <w:pPr>
              <w:widowControl w:val="0"/>
              <w:autoSpaceDE w:val="0"/>
              <w:autoSpaceDN w:val="0"/>
              <w:adjustRightInd w:val="0"/>
              <w:spacing w:after="0" w:line="240" w:lineRule="auto"/>
              <w:ind w:hanging="10"/>
              <w:jc w:val="center"/>
              <w:rPr>
                <w:rFonts w:ascii="Times New Roman" w:eastAsia="Times New Roman" w:hAnsi="Times New Roman"/>
                <w:sz w:val="20"/>
                <w:szCs w:val="20"/>
                <w:lang w:eastAsia="ru-RU"/>
              </w:rPr>
            </w:pPr>
          </w:p>
        </w:tc>
      </w:tr>
    </w:tbl>
    <w:p w:rsidR="00CF5176" w:rsidRPr="00CF5176" w:rsidRDefault="00CF5176" w:rsidP="00CF5176">
      <w:pPr>
        <w:widowControl w:val="0"/>
        <w:autoSpaceDE w:val="0"/>
        <w:autoSpaceDN w:val="0"/>
        <w:spacing w:after="0" w:line="240" w:lineRule="auto"/>
        <w:jc w:val="both"/>
        <w:rPr>
          <w:rFonts w:ascii="Times New Roman" w:eastAsia="Times New Roman" w:hAnsi="Times New Roman"/>
          <w:sz w:val="16"/>
          <w:szCs w:val="16"/>
          <w:lang w:eastAsia="ru-RU"/>
        </w:rPr>
      </w:pPr>
    </w:p>
    <w:p w:rsidR="00CF5176" w:rsidRPr="00CF5176" w:rsidRDefault="00CF5176" w:rsidP="00CF5176">
      <w:pPr>
        <w:widowControl w:val="0"/>
        <w:autoSpaceDE w:val="0"/>
        <w:autoSpaceDN w:val="0"/>
        <w:spacing w:after="0" w:line="240" w:lineRule="auto"/>
        <w:jc w:val="both"/>
        <w:rPr>
          <w:rFonts w:ascii="Times New Roman" w:eastAsia="Times New Roman" w:hAnsi="Times New Roman"/>
          <w:sz w:val="18"/>
          <w:szCs w:val="18"/>
          <w:lang w:eastAsia="ru-RU"/>
        </w:rPr>
      </w:pPr>
      <w:r w:rsidRPr="00CF5176">
        <w:rPr>
          <w:rFonts w:ascii="Times New Roman" w:eastAsia="Times New Roman" w:hAnsi="Times New Roman"/>
          <w:sz w:val="18"/>
          <w:szCs w:val="18"/>
          <w:lang w:eastAsia="ru-RU"/>
        </w:rPr>
        <w:t>Руководитель                                               ___________                      _________                         _____________________</w:t>
      </w:r>
    </w:p>
    <w:p w:rsidR="00CF5176" w:rsidRPr="00CF5176" w:rsidRDefault="00CF5176" w:rsidP="00CF5176">
      <w:pPr>
        <w:widowControl w:val="0"/>
        <w:autoSpaceDE w:val="0"/>
        <w:autoSpaceDN w:val="0"/>
        <w:spacing w:after="0" w:line="240" w:lineRule="auto"/>
        <w:jc w:val="both"/>
        <w:rPr>
          <w:rFonts w:ascii="Times New Roman" w:eastAsia="Times New Roman" w:hAnsi="Times New Roman"/>
          <w:sz w:val="18"/>
          <w:szCs w:val="18"/>
          <w:lang w:eastAsia="ru-RU"/>
        </w:rPr>
      </w:pPr>
      <w:r w:rsidRPr="00CF5176">
        <w:rPr>
          <w:rFonts w:ascii="Times New Roman" w:eastAsia="Times New Roman" w:hAnsi="Times New Roman"/>
          <w:sz w:val="18"/>
          <w:szCs w:val="18"/>
          <w:lang w:eastAsia="ru-RU"/>
        </w:rPr>
        <w:t>(уполномоченное лицо)                              (должность)                        (подпись)                         (расшифровка подписи)</w:t>
      </w:r>
    </w:p>
    <w:p w:rsidR="00CF5176" w:rsidRPr="00CF5176" w:rsidRDefault="00CF5176" w:rsidP="00CF5176">
      <w:pPr>
        <w:widowControl w:val="0"/>
        <w:autoSpaceDE w:val="0"/>
        <w:autoSpaceDN w:val="0"/>
        <w:spacing w:after="0" w:line="240" w:lineRule="auto"/>
        <w:jc w:val="both"/>
        <w:rPr>
          <w:rFonts w:ascii="Times New Roman" w:eastAsia="Times New Roman" w:hAnsi="Times New Roman"/>
          <w:sz w:val="18"/>
          <w:szCs w:val="18"/>
          <w:lang w:eastAsia="ru-RU"/>
        </w:rPr>
      </w:pPr>
    </w:p>
    <w:p w:rsidR="00CF5176" w:rsidRPr="00CF5176" w:rsidRDefault="00CF5176" w:rsidP="00CF5176">
      <w:pPr>
        <w:widowControl w:val="0"/>
        <w:autoSpaceDE w:val="0"/>
        <w:autoSpaceDN w:val="0"/>
        <w:spacing w:after="0" w:line="240" w:lineRule="auto"/>
        <w:jc w:val="both"/>
        <w:rPr>
          <w:rFonts w:ascii="Times New Roman" w:eastAsia="Times New Roman" w:hAnsi="Times New Roman"/>
          <w:sz w:val="18"/>
          <w:szCs w:val="18"/>
          <w:lang w:eastAsia="ru-RU"/>
        </w:rPr>
      </w:pPr>
      <w:r w:rsidRPr="00CF5176">
        <w:rPr>
          <w:rFonts w:ascii="Times New Roman" w:eastAsia="Times New Roman" w:hAnsi="Times New Roman"/>
          <w:sz w:val="18"/>
          <w:szCs w:val="18"/>
          <w:lang w:eastAsia="ru-RU"/>
        </w:rPr>
        <w:t>Исполнитель                               ___________             ___________________                   ________________________</w:t>
      </w:r>
    </w:p>
    <w:p w:rsidR="00CF5176" w:rsidRPr="00CF5176" w:rsidRDefault="00CF5176" w:rsidP="00CF5176">
      <w:pPr>
        <w:widowControl w:val="0"/>
        <w:autoSpaceDE w:val="0"/>
        <w:autoSpaceDN w:val="0"/>
        <w:spacing w:after="0" w:line="240" w:lineRule="auto"/>
        <w:jc w:val="both"/>
        <w:rPr>
          <w:rFonts w:ascii="Times New Roman" w:eastAsia="Times New Roman" w:hAnsi="Times New Roman"/>
          <w:sz w:val="18"/>
          <w:szCs w:val="18"/>
          <w:lang w:eastAsia="ru-RU"/>
        </w:rPr>
      </w:pPr>
      <w:r w:rsidRPr="00CF5176">
        <w:rPr>
          <w:rFonts w:ascii="Times New Roman" w:eastAsia="Times New Roman" w:hAnsi="Times New Roman"/>
          <w:sz w:val="18"/>
          <w:szCs w:val="18"/>
          <w:lang w:eastAsia="ru-RU"/>
        </w:rPr>
        <w:t xml:space="preserve">                                                      (должность)              (фамилия, инициалы)                      (телефон с кодом города)</w:t>
      </w:r>
    </w:p>
    <w:p w:rsidR="00CF5176" w:rsidRPr="00CF5176" w:rsidRDefault="00CF5176" w:rsidP="00CF5176">
      <w:pPr>
        <w:widowControl w:val="0"/>
        <w:autoSpaceDE w:val="0"/>
        <w:autoSpaceDN w:val="0"/>
        <w:spacing w:after="0" w:line="240" w:lineRule="auto"/>
        <w:jc w:val="both"/>
        <w:rPr>
          <w:rFonts w:ascii="Times New Roman" w:eastAsia="Times New Roman" w:hAnsi="Times New Roman"/>
          <w:sz w:val="18"/>
          <w:szCs w:val="18"/>
          <w:lang w:eastAsia="ru-RU"/>
        </w:rPr>
      </w:pPr>
      <w:r w:rsidRPr="00CF5176">
        <w:rPr>
          <w:rFonts w:ascii="Times New Roman" w:eastAsia="Times New Roman" w:hAnsi="Times New Roman"/>
          <w:sz w:val="18"/>
          <w:szCs w:val="18"/>
          <w:lang w:eastAsia="ru-RU"/>
        </w:rPr>
        <w:t>«__» _______ 20__ г.</w:t>
      </w:r>
    </w:p>
    <w:p w:rsidR="00CF5176" w:rsidRDefault="00CF5176" w:rsidP="00CF5176">
      <w:pPr>
        <w:tabs>
          <w:tab w:val="left" w:pos="1134"/>
        </w:tabs>
        <w:spacing w:after="0"/>
        <w:ind w:right="28"/>
        <w:jc w:val="both"/>
        <w:rPr>
          <w:rFonts w:ascii="Times New Roman" w:eastAsia="Times New Roman" w:hAnsi="Times New Roman"/>
          <w:sz w:val="28"/>
          <w:szCs w:val="28"/>
          <w:lang w:eastAsia="ru-RU"/>
        </w:rPr>
      </w:pPr>
    </w:p>
    <w:p w:rsidR="007D69F6" w:rsidRDefault="006238CA" w:rsidP="0049576F">
      <w:pPr>
        <w:tabs>
          <w:tab w:val="left" w:pos="1134"/>
        </w:tabs>
        <w:spacing w:after="120" w:line="36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w:t>
      </w:r>
    </w:p>
    <w:sectPr w:rsidR="007D69F6" w:rsidSect="00CF5176">
      <w:pgSz w:w="16838" w:h="11906" w:orient="landscape"/>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48F" w:rsidRDefault="00D0248F" w:rsidP="00817092">
      <w:pPr>
        <w:spacing w:after="0" w:line="240" w:lineRule="auto"/>
      </w:pPr>
      <w:r>
        <w:separator/>
      </w:r>
    </w:p>
  </w:endnote>
  <w:endnote w:type="continuationSeparator" w:id="0">
    <w:p w:rsidR="00D0248F" w:rsidRDefault="00D0248F" w:rsidP="00817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48F" w:rsidRDefault="00D0248F" w:rsidP="00817092">
      <w:pPr>
        <w:spacing w:after="0" w:line="240" w:lineRule="auto"/>
      </w:pPr>
      <w:r>
        <w:separator/>
      </w:r>
    </w:p>
  </w:footnote>
  <w:footnote w:type="continuationSeparator" w:id="0">
    <w:p w:rsidR="00D0248F" w:rsidRDefault="00D0248F" w:rsidP="008170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871164"/>
      <w:docPartObj>
        <w:docPartGallery w:val="Page Numbers (Top of Page)"/>
        <w:docPartUnique/>
      </w:docPartObj>
    </w:sdtPr>
    <w:sdtEndPr/>
    <w:sdtContent>
      <w:p w:rsidR="00D0248F" w:rsidRDefault="00D0248F">
        <w:pPr>
          <w:pStyle w:val="a7"/>
          <w:jc w:val="center"/>
        </w:pPr>
        <w:r>
          <w:fldChar w:fldCharType="begin"/>
        </w:r>
        <w:r>
          <w:instrText>PAGE   \* MERGEFORMAT</w:instrText>
        </w:r>
        <w:r>
          <w:fldChar w:fldCharType="separate"/>
        </w:r>
        <w:r w:rsidR="001604F6">
          <w:rPr>
            <w:noProof/>
          </w:rPr>
          <w:t>2</w:t>
        </w:r>
        <w:r>
          <w:fldChar w:fldCharType="end"/>
        </w:r>
      </w:p>
    </w:sdtContent>
  </w:sdt>
  <w:p w:rsidR="00D0248F" w:rsidRDefault="00D0248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0A"/>
    <w:rsid w:val="00011608"/>
    <w:rsid w:val="00023372"/>
    <w:rsid w:val="00030F92"/>
    <w:rsid w:val="00036391"/>
    <w:rsid w:val="000421AB"/>
    <w:rsid w:val="00046D99"/>
    <w:rsid w:val="0005699A"/>
    <w:rsid w:val="0006248D"/>
    <w:rsid w:val="00063FC4"/>
    <w:rsid w:val="00077AB3"/>
    <w:rsid w:val="00080919"/>
    <w:rsid w:val="000910B1"/>
    <w:rsid w:val="000911C6"/>
    <w:rsid w:val="000A7D79"/>
    <w:rsid w:val="000A7FAD"/>
    <w:rsid w:val="000C125C"/>
    <w:rsid w:val="000C2606"/>
    <w:rsid w:val="000C569A"/>
    <w:rsid w:val="000E012D"/>
    <w:rsid w:val="000F1CEE"/>
    <w:rsid w:val="00117375"/>
    <w:rsid w:val="00142565"/>
    <w:rsid w:val="001505D0"/>
    <w:rsid w:val="00152EFC"/>
    <w:rsid w:val="001558B4"/>
    <w:rsid w:val="001604F6"/>
    <w:rsid w:val="001701F1"/>
    <w:rsid w:val="001704C1"/>
    <w:rsid w:val="001917C4"/>
    <w:rsid w:val="001D7F22"/>
    <w:rsid w:val="001E207D"/>
    <w:rsid w:val="001E3220"/>
    <w:rsid w:val="001F1561"/>
    <w:rsid w:val="00205D8D"/>
    <w:rsid w:val="002062ED"/>
    <w:rsid w:val="0020640E"/>
    <w:rsid w:val="00210F80"/>
    <w:rsid w:val="00212B08"/>
    <w:rsid w:val="00222F83"/>
    <w:rsid w:val="00223A77"/>
    <w:rsid w:val="00227674"/>
    <w:rsid w:val="00243180"/>
    <w:rsid w:val="002634FC"/>
    <w:rsid w:val="00275DE9"/>
    <w:rsid w:val="002920F1"/>
    <w:rsid w:val="00295CBC"/>
    <w:rsid w:val="002B5466"/>
    <w:rsid w:val="002C5614"/>
    <w:rsid w:val="002F6FE4"/>
    <w:rsid w:val="00315D40"/>
    <w:rsid w:val="0032588C"/>
    <w:rsid w:val="00325AB2"/>
    <w:rsid w:val="00341816"/>
    <w:rsid w:val="003641DC"/>
    <w:rsid w:val="00372D53"/>
    <w:rsid w:val="0037412F"/>
    <w:rsid w:val="00374C29"/>
    <w:rsid w:val="00390044"/>
    <w:rsid w:val="0039543C"/>
    <w:rsid w:val="003B015C"/>
    <w:rsid w:val="003B590A"/>
    <w:rsid w:val="003D22B8"/>
    <w:rsid w:val="003D2E75"/>
    <w:rsid w:val="003D6E5E"/>
    <w:rsid w:val="003E6E32"/>
    <w:rsid w:val="003E7E34"/>
    <w:rsid w:val="003F289F"/>
    <w:rsid w:val="00400614"/>
    <w:rsid w:val="0040167F"/>
    <w:rsid w:val="00410236"/>
    <w:rsid w:val="004121FD"/>
    <w:rsid w:val="004164E4"/>
    <w:rsid w:val="0045370F"/>
    <w:rsid w:val="0045521C"/>
    <w:rsid w:val="0045540B"/>
    <w:rsid w:val="00456351"/>
    <w:rsid w:val="00475267"/>
    <w:rsid w:val="004855FE"/>
    <w:rsid w:val="00491D67"/>
    <w:rsid w:val="0049576F"/>
    <w:rsid w:val="004D5B27"/>
    <w:rsid w:val="004E138B"/>
    <w:rsid w:val="004F4D0A"/>
    <w:rsid w:val="005029AB"/>
    <w:rsid w:val="005229E4"/>
    <w:rsid w:val="0054768F"/>
    <w:rsid w:val="005A56D0"/>
    <w:rsid w:val="005C3BF1"/>
    <w:rsid w:val="005D3B02"/>
    <w:rsid w:val="005D4531"/>
    <w:rsid w:val="006030DC"/>
    <w:rsid w:val="0061646E"/>
    <w:rsid w:val="006238CA"/>
    <w:rsid w:val="0063209B"/>
    <w:rsid w:val="0064482B"/>
    <w:rsid w:val="00667DBB"/>
    <w:rsid w:val="0068072D"/>
    <w:rsid w:val="00690BD3"/>
    <w:rsid w:val="006B1E79"/>
    <w:rsid w:val="006C4132"/>
    <w:rsid w:val="006C6384"/>
    <w:rsid w:val="006D0664"/>
    <w:rsid w:val="006D57D0"/>
    <w:rsid w:val="006D6F4E"/>
    <w:rsid w:val="006E1753"/>
    <w:rsid w:val="006E458C"/>
    <w:rsid w:val="006F11F3"/>
    <w:rsid w:val="006F680B"/>
    <w:rsid w:val="0070589F"/>
    <w:rsid w:val="00715DDE"/>
    <w:rsid w:val="00720381"/>
    <w:rsid w:val="00721BAC"/>
    <w:rsid w:val="0072200F"/>
    <w:rsid w:val="00731954"/>
    <w:rsid w:val="00733B6D"/>
    <w:rsid w:val="00756AA7"/>
    <w:rsid w:val="00766A92"/>
    <w:rsid w:val="007670F9"/>
    <w:rsid w:val="007717E3"/>
    <w:rsid w:val="0077381C"/>
    <w:rsid w:val="0078723F"/>
    <w:rsid w:val="00787D91"/>
    <w:rsid w:val="007D1271"/>
    <w:rsid w:val="007D69F6"/>
    <w:rsid w:val="007F2367"/>
    <w:rsid w:val="007F2B30"/>
    <w:rsid w:val="00800FCD"/>
    <w:rsid w:val="0080692E"/>
    <w:rsid w:val="008072A9"/>
    <w:rsid w:val="00811814"/>
    <w:rsid w:val="00817092"/>
    <w:rsid w:val="00837FAF"/>
    <w:rsid w:val="0085083C"/>
    <w:rsid w:val="00860B95"/>
    <w:rsid w:val="00863D48"/>
    <w:rsid w:val="00867B3A"/>
    <w:rsid w:val="00877DD6"/>
    <w:rsid w:val="008937D4"/>
    <w:rsid w:val="008C4F16"/>
    <w:rsid w:val="0090071A"/>
    <w:rsid w:val="00901AD9"/>
    <w:rsid w:val="00903BB7"/>
    <w:rsid w:val="0091484B"/>
    <w:rsid w:val="00924883"/>
    <w:rsid w:val="00945F63"/>
    <w:rsid w:val="009510AF"/>
    <w:rsid w:val="00960C20"/>
    <w:rsid w:val="0096151E"/>
    <w:rsid w:val="009823A8"/>
    <w:rsid w:val="009B336B"/>
    <w:rsid w:val="009C5E09"/>
    <w:rsid w:val="009D702B"/>
    <w:rsid w:val="009F1CC3"/>
    <w:rsid w:val="00A00585"/>
    <w:rsid w:val="00A03633"/>
    <w:rsid w:val="00A22B69"/>
    <w:rsid w:val="00A37572"/>
    <w:rsid w:val="00A37B28"/>
    <w:rsid w:val="00A40940"/>
    <w:rsid w:val="00A507EE"/>
    <w:rsid w:val="00A60EE7"/>
    <w:rsid w:val="00A629D2"/>
    <w:rsid w:val="00A764E2"/>
    <w:rsid w:val="00A95825"/>
    <w:rsid w:val="00AC6A22"/>
    <w:rsid w:val="00AD6505"/>
    <w:rsid w:val="00AE0037"/>
    <w:rsid w:val="00B353BF"/>
    <w:rsid w:val="00B4614E"/>
    <w:rsid w:val="00B54261"/>
    <w:rsid w:val="00B61066"/>
    <w:rsid w:val="00B87E94"/>
    <w:rsid w:val="00B927C9"/>
    <w:rsid w:val="00BA29EF"/>
    <w:rsid w:val="00BA5A88"/>
    <w:rsid w:val="00BA66A4"/>
    <w:rsid w:val="00BB36A4"/>
    <w:rsid w:val="00BC51AE"/>
    <w:rsid w:val="00BD3F8D"/>
    <w:rsid w:val="00BD4267"/>
    <w:rsid w:val="00BD6EA3"/>
    <w:rsid w:val="00BE609F"/>
    <w:rsid w:val="00C01B1A"/>
    <w:rsid w:val="00C02CCA"/>
    <w:rsid w:val="00C07E12"/>
    <w:rsid w:val="00C16601"/>
    <w:rsid w:val="00C17D22"/>
    <w:rsid w:val="00C21F49"/>
    <w:rsid w:val="00C2592B"/>
    <w:rsid w:val="00C428B9"/>
    <w:rsid w:val="00C47563"/>
    <w:rsid w:val="00C9182A"/>
    <w:rsid w:val="00CA6EE0"/>
    <w:rsid w:val="00CB5366"/>
    <w:rsid w:val="00CC0A57"/>
    <w:rsid w:val="00CC0F21"/>
    <w:rsid w:val="00CC321E"/>
    <w:rsid w:val="00CD0044"/>
    <w:rsid w:val="00CD22C4"/>
    <w:rsid w:val="00CD5A12"/>
    <w:rsid w:val="00CF0364"/>
    <w:rsid w:val="00CF30EA"/>
    <w:rsid w:val="00CF5176"/>
    <w:rsid w:val="00D0248F"/>
    <w:rsid w:val="00D02C85"/>
    <w:rsid w:val="00D03B98"/>
    <w:rsid w:val="00D04B33"/>
    <w:rsid w:val="00D06561"/>
    <w:rsid w:val="00D15D3D"/>
    <w:rsid w:val="00D3250A"/>
    <w:rsid w:val="00D32A23"/>
    <w:rsid w:val="00D634EB"/>
    <w:rsid w:val="00D67598"/>
    <w:rsid w:val="00D75A8E"/>
    <w:rsid w:val="00D86840"/>
    <w:rsid w:val="00D8798D"/>
    <w:rsid w:val="00D92C13"/>
    <w:rsid w:val="00D93113"/>
    <w:rsid w:val="00D9699B"/>
    <w:rsid w:val="00DB55B9"/>
    <w:rsid w:val="00DC23E9"/>
    <w:rsid w:val="00DC328A"/>
    <w:rsid w:val="00DC3B21"/>
    <w:rsid w:val="00DC3EAB"/>
    <w:rsid w:val="00DC6477"/>
    <w:rsid w:val="00DF1469"/>
    <w:rsid w:val="00DF4877"/>
    <w:rsid w:val="00E000C1"/>
    <w:rsid w:val="00E057CA"/>
    <w:rsid w:val="00E2425E"/>
    <w:rsid w:val="00E322DB"/>
    <w:rsid w:val="00E37E50"/>
    <w:rsid w:val="00E44211"/>
    <w:rsid w:val="00E50E13"/>
    <w:rsid w:val="00E6177E"/>
    <w:rsid w:val="00E63A59"/>
    <w:rsid w:val="00E72B12"/>
    <w:rsid w:val="00E75AE9"/>
    <w:rsid w:val="00E77982"/>
    <w:rsid w:val="00E91199"/>
    <w:rsid w:val="00E92783"/>
    <w:rsid w:val="00E943B7"/>
    <w:rsid w:val="00EA0BB0"/>
    <w:rsid w:val="00EB38FB"/>
    <w:rsid w:val="00EC6A50"/>
    <w:rsid w:val="00ED61B6"/>
    <w:rsid w:val="00EF5E8D"/>
    <w:rsid w:val="00F31C72"/>
    <w:rsid w:val="00F56AF1"/>
    <w:rsid w:val="00F65F2E"/>
    <w:rsid w:val="00F67A6C"/>
    <w:rsid w:val="00F73A20"/>
    <w:rsid w:val="00F75D19"/>
    <w:rsid w:val="00F82A0C"/>
    <w:rsid w:val="00F84A87"/>
    <w:rsid w:val="00F91111"/>
    <w:rsid w:val="00F92659"/>
    <w:rsid w:val="00F9492A"/>
    <w:rsid w:val="00F966F3"/>
    <w:rsid w:val="00F96FEC"/>
    <w:rsid w:val="00FB4CC5"/>
    <w:rsid w:val="00FC3FAE"/>
    <w:rsid w:val="00FC5216"/>
    <w:rsid w:val="00FC5BBE"/>
    <w:rsid w:val="00FD4842"/>
    <w:rsid w:val="00FF1C29"/>
    <w:rsid w:val="00FF1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4D0A"/>
    <w:rPr>
      <w:sz w:val="22"/>
      <w:szCs w:val="22"/>
      <w:lang w:eastAsia="en-US"/>
    </w:rPr>
  </w:style>
  <w:style w:type="character" w:styleId="a4">
    <w:name w:val="Placeholder Text"/>
    <w:basedOn w:val="a0"/>
    <w:uiPriority w:val="99"/>
    <w:semiHidden/>
    <w:rsid w:val="00901AD9"/>
    <w:rPr>
      <w:color w:val="808080"/>
    </w:rPr>
  </w:style>
  <w:style w:type="paragraph" w:styleId="a5">
    <w:name w:val="Balloon Text"/>
    <w:basedOn w:val="a"/>
    <w:link w:val="a6"/>
    <w:uiPriority w:val="99"/>
    <w:semiHidden/>
    <w:unhideWhenUsed/>
    <w:rsid w:val="00901A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1AD9"/>
    <w:rPr>
      <w:rFonts w:ascii="Tahoma" w:hAnsi="Tahoma" w:cs="Tahoma"/>
      <w:sz w:val="16"/>
      <w:szCs w:val="16"/>
      <w:lang w:eastAsia="en-US"/>
    </w:rPr>
  </w:style>
  <w:style w:type="paragraph" w:customStyle="1" w:styleId="ConsPlusNormal">
    <w:name w:val="ConsPlusNormal"/>
    <w:rsid w:val="00DC3B21"/>
    <w:pPr>
      <w:autoSpaceDE w:val="0"/>
      <w:autoSpaceDN w:val="0"/>
      <w:adjustRightInd w:val="0"/>
    </w:pPr>
    <w:rPr>
      <w:rFonts w:ascii="Times New Roman" w:hAnsi="Times New Roman"/>
      <w:sz w:val="28"/>
      <w:szCs w:val="28"/>
    </w:rPr>
  </w:style>
  <w:style w:type="paragraph" w:styleId="a7">
    <w:name w:val="header"/>
    <w:basedOn w:val="a"/>
    <w:link w:val="a8"/>
    <w:uiPriority w:val="99"/>
    <w:unhideWhenUsed/>
    <w:rsid w:val="0081709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17092"/>
    <w:rPr>
      <w:sz w:val="22"/>
      <w:szCs w:val="22"/>
      <w:lang w:eastAsia="en-US"/>
    </w:rPr>
  </w:style>
  <w:style w:type="paragraph" w:styleId="a9">
    <w:name w:val="footer"/>
    <w:basedOn w:val="a"/>
    <w:link w:val="aa"/>
    <w:uiPriority w:val="99"/>
    <w:unhideWhenUsed/>
    <w:rsid w:val="0081709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7092"/>
    <w:rPr>
      <w:sz w:val="22"/>
      <w:szCs w:val="22"/>
      <w:lang w:eastAsia="en-US"/>
    </w:rPr>
  </w:style>
  <w:style w:type="paragraph" w:styleId="ab">
    <w:name w:val="List Paragraph"/>
    <w:basedOn w:val="a"/>
    <w:uiPriority w:val="34"/>
    <w:qFormat/>
    <w:rsid w:val="00F73A20"/>
    <w:pPr>
      <w:ind w:left="720"/>
      <w:contextualSpacing/>
    </w:pPr>
  </w:style>
  <w:style w:type="paragraph" w:styleId="ac">
    <w:name w:val="Title"/>
    <w:basedOn w:val="a"/>
    <w:link w:val="ad"/>
    <w:qFormat/>
    <w:rsid w:val="007717E3"/>
    <w:pPr>
      <w:spacing w:after="0" w:line="240" w:lineRule="auto"/>
      <w:jc w:val="center"/>
    </w:pPr>
    <w:rPr>
      <w:rFonts w:ascii="Times New Roman" w:eastAsia="Times New Roman" w:hAnsi="Times New Roman"/>
      <w:b/>
      <w:sz w:val="28"/>
      <w:szCs w:val="20"/>
      <w:lang w:eastAsia="ru-RU"/>
    </w:rPr>
  </w:style>
  <w:style w:type="character" w:customStyle="1" w:styleId="ad">
    <w:name w:val="Название Знак"/>
    <w:basedOn w:val="a0"/>
    <w:link w:val="ac"/>
    <w:rsid w:val="007717E3"/>
    <w:rPr>
      <w:rFonts w:ascii="Times New Roman" w:eastAsia="Times New Roman" w:hAnsi="Times New Roman"/>
      <w:b/>
      <w:sz w:val="28"/>
    </w:rPr>
  </w:style>
  <w:style w:type="table" w:styleId="ae">
    <w:name w:val="Table Grid"/>
    <w:basedOn w:val="a1"/>
    <w:uiPriority w:val="59"/>
    <w:rsid w:val="000363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4D0A"/>
    <w:rPr>
      <w:sz w:val="22"/>
      <w:szCs w:val="22"/>
      <w:lang w:eastAsia="en-US"/>
    </w:rPr>
  </w:style>
  <w:style w:type="character" w:styleId="a4">
    <w:name w:val="Placeholder Text"/>
    <w:basedOn w:val="a0"/>
    <w:uiPriority w:val="99"/>
    <w:semiHidden/>
    <w:rsid w:val="00901AD9"/>
    <w:rPr>
      <w:color w:val="808080"/>
    </w:rPr>
  </w:style>
  <w:style w:type="paragraph" w:styleId="a5">
    <w:name w:val="Balloon Text"/>
    <w:basedOn w:val="a"/>
    <w:link w:val="a6"/>
    <w:uiPriority w:val="99"/>
    <w:semiHidden/>
    <w:unhideWhenUsed/>
    <w:rsid w:val="00901A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1AD9"/>
    <w:rPr>
      <w:rFonts w:ascii="Tahoma" w:hAnsi="Tahoma" w:cs="Tahoma"/>
      <w:sz w:val="16"/>
      <w:szCs w:val="16"/>
      <w:lang w:eastAsia="en-US"/>
    </w:rPr>
  </w:style>
  <w:style w:type="paragraph" w:customStyle="1" w:styleId="ConsPlusNormal">
    <w:name w:val="ConsPlusNormal"/>
    <w:rsid w:val="00DC3B21"/>
    <w:pPr>
      <w:autoSpaceDE w:val="0"/>
      <w:autoSpaceDN w:val="0"/>
      <w:adjustRightInd w:val="0"/>
    </w:pPr>
    <w:rPr>
      <w:rFonts w:ascii="Times New Roman" w:hAnsi="Times New Roman"/>
      <w:sz w:val="28"/>
      <w:szCs w:val="28"/>
    </w:rPr>
  </w:style>
  <w:style w:type="paragraph" w:styleId="a7">
    <w:name w:val="header"/>
    <w:basedOn w:val="a"/>
    <w:link w:val="a8"/>
    <w:uiPriority w:val="99"/>
    <w:unhideWhenUsed/>
    <w:rsid w:val="0081709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17092"/>
    <w:rPr>
      <w:sz w:val="22"/>
      <w:szCs w:val="22"/>
      <w:lang w:eastAsia="en-US"/>
    </w:rPr>
  </w:style>
  <w:style w:type="paragraph" w:styleId="a9">
    <w:name w:val="footer"/>
    <w:basedOn w:val="a"/>
    <w:link w:val="aa"/>
    <w:uiPriority w:val="99"/>
    <w:unhideWhenUsed/>
    <w:rsid w:val="0081709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7092"/>
    <w:rPr>
      <w:sz w:val="22"/>
      <w:szCs w:val="22"/>
      <w:lang w:eastAsia="en-US"/>
    </w:rPr>
  </w:style>
  <w:style w:type="paragraph" w:styleId="ab">
    <w:name w:val="List Paragraph"/>
    <w:basedOn w:val="a"/>
    <w:uiPriority w:val="34"/>
    <w:qFormat/>
    <w:rsid w:val="00F73A20"/>
    <w:pPr>
      <w:ind w:left="720"/>
      <w:contextualSpacing/>
    </w:pPr>
  </w:style>
  <w:style w:type="paragraph" w:styleId="ac">
    <w:name w:val="Title"/>
    <w:basedOn w:val="a"/>
    <w:link w:val="ad"/>
    <w:qFormat/>
    <w:rsid w:val="007717E3"/>
    <w:pPr>
      <w:spacing w:after="0" w:line="240" w:lineRule="auto"/>
      <w:jc w:val="center"/>
    </w:pPr>
    <w:rPr>
      <w:rFonts w:ascii="Times New Roman" w:eastAsia="Times New Roman" w:hAnsi="Times New Roman"/>
      <w:b/>
      <w:sz w:val="28"/>
      <w:szCs w:val="20"/>
      <w:lang w:eastAsia="ru-RU"/>
    </w:rPr>
  </w:style>
  <w:style w:type="character" w:customStyle="1" w:styleId="ad">
    <w:name w:val="Название Знак"/>
    <w:basedOn w:val="a0"/>
    <w:link w:val="ac"/>
    <w:rsid w:val="007717E3"/>
    <w:rPr>
      <w:rFonts w:ascii="Times New Roman" w:eastAsia="Times New Roman" w:hAnsi="Times New Roman"/>
      <w:b/>
      <w:sz w:val="28"/>
    </w:rPr>
  </w:style>
  <w:style w:type="table" w:styleId="ae">
    <w:name w:val="Table Grid"/>
    <w:basedOn w:val="a1"/>
    <w:uiPriority w:val="59"/>
    <w:rsid w:val="000363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793443BF32ABCF2FDB93141DDA4365B7A8A815584F76F61AA941DB03C43S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F031F-1D7A-469C-9DA6-AA8ACF65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2522</TotalTime>
  <Pages>28</Pages>
  <Words>8047</Words>
  <Characters>45874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Столярова Ю.В.</dc:creator>
  <cp:lastModifiedBy>Глебов М.А.</cp:lastModifiedBy>
  <cp:revision>93</cp:revision>
  <cp:lastPrinted>2020-01-28T06:50:00Z</cp:lastPrinted>
  <dcterms:created xsi:type="dcterms:W3CDTF">2017-06-08T16:07:00Z</dcterms:created>
  <dcterms:modified xsi:type="dcterms:W3CDTF">2020-12-17T06:09:00Z</dcterms:modified>
</cp:coreProperties>
</file>