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915"/>
        <w:gridCol w:w="3686"/>
      </w:tblGrid>
      <w:tr w:rsidR="0042347F" w:rsidRPr="0022109F" w:rsidTr="00583527">
        <w:trPr>
          <w:trHeight w:val="876"/>
        </w:trPr>
        <w:tc>
          <w:tcPr>
            <w:tcW w:w="1091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347F" w:rsidRPr="0022109F" w:rsidRDefault="004234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347F" w:rsidRPr="0022109F" w:rsidRDefault="0022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0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Приложение № </w:t>
            </w:r>
            <w:r w:rsidR="001823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2210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42347F" w:rsidRPr="0022109F" w:rsidRDefault="00583527" w:rsidP="00583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83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 решению Собрания депутатов Приморского муниципального округа от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  <w:r w:rsidRPr="005835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декабря 2023 г. № ____</w:t>
            </w:r>
          </w:p>
        </w:tc>
      </w:tr>
      <w:tr w:rsidR="00EA0347" w:rsidTr="00583527">
        <w:trPr>
          <w:trHeight w:val="2066"/>
        </w:trPr>
        <w:tc>
          <w:tcPr>
            <w:tcW w:w="1460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2109F" w:rsidRDefault="0022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42347F" w:rsidRDefault="0022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РАСПРЕДЕЛЕНИЕ </w:t>
            </w:r>
          </w:p>
          <w:p w:rsidR="0057197F" w:rsidRDefault="0022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бюджетных ассигнований на предоставление субсидий (грантов в форме субсидий) юридическим лицам (за исключением субсидий государственным (муниципальным) учреждениям), индивидуальным предпринимателям, физическим лицам, субсидий некоммерческим организациям, не являющимся государственными (муниципальными) учреждениями, и грантов в форме субсидий некоммерческим организациям, не являющимся казенными учреждениями, предоставляемых в соответствии</w:t>
            </w:r>
          </w:p>
          <w:p w:rsidR="0042347F" w:rsidRDefault="0022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 пунктами 1, 7 статьи 78 и пунктами 2</w:t>
            </w:r>
            <w:r w:rsidR="0057197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 статьи 78.1 Бюджетного кодекса Российской Федерации, </w:t>
            </w:r>
          </w:p>
          <w:p w:rsidR="0042347F" w:rsidRDefault="002210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2024 год и на плановый период 2025 и 2026 годов</w:t>
            </w:r>
          </w:p>
          <w:p w:rsidR="005C004A" w:rsidRPr="005C004A" w:rsidRDefault="005C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:rsidR="0042347F" w:rsidRDefault="0022109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  <w:r>
        <w:rPr>
          <w:rFonts w:ascii="Arial" w:hAnsi="Arial" w:cs="Arial"/>
          <w:sz w:val="2"/>
          <w:szCs w:val="2"/>
        </w:rPr>
        <w:br/>
      </w:r>
    </w:p>
    <w:tbl>
      <w:tblPr>
        <w:tblW w:w="15068" w:type="dxa"/>
        <w:tblInd w:w="40" w:type="dxa"/>
        <w:tblLayout w:type="fixed"/>
        <w:tblLook w:val="0000" w:firstRow="0" w:lastRow="0" w:firstColumn="0" w:lastColumn="0" w:noHBand="0" w:noVBand="0"/>
      </w:tblPr>
      <w:tblGrid>
        <w:gridCol w:w="6663"/>
        <w:gridCol w:w="1600"/>
        <w:gridCol w:w="1235"/>
        <w:gridCol w:w="1984"/>
        <w:gridCol w:w="1793"/>
        <w:gridCol w:w="1793"/>
      </w:tblGrid>
      <w:tr w:rsidR="00D50893" w:rsidTr="007E6C45">
        <w:trPr>
          <w:trHeight w:val="398"/>
          <w:tblHeader/>
        </w:trPr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6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расходов</w:t>
            </w:r>
          </w:p>
        </w:tc>
        <w:tc>
          <w:tcPr>
            <w:tcW w:w="5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Сумма, рублей</w:t>
            </w:r>
          </w:p>
        </w:tc>
      </w:tr>
      <w:tr w:rsidR="00D50893" w:rsidTr="007E6C45">
        <w:trPr>
          <w:trHeight w:val="398"/>
          <w:tblHeader/>
        </w:trPr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2026 год</w:t>
            </w:r>
          </w:p>
        </w:tc>
      </w:tr>
      <w:tr w:rsidR="00D50893" w:rsidTr="007E6C45">
        <w:trPr>
          <w:trHeight w:val="191"/>
          <w:tblHeader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D50893" w:rsidRDefault="00D508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  <w:highlight w:val="yellow"/>
              </w:rPr>
            </w:pPr>
            <w:r w:rsidRPr="00A05F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Субсидии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 (в соответствии с пунктом 1 статьи 78 Бюджетного кодекса Российской Федерации)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F641D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641D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6 182 840,00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F641D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641D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6 132 012,00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F641D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"/>
                <w:szCs w:val="2"/>
              </w:rPr>
            </w:pPr>
            <w:r w:rsidRPr="00F641D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6 211 489,00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"Экономическое развитие и инвестиционная деятельность"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01 0 00 00000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3 937 720,00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3 777 720,00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3 777 720,00</w:t>
            </w:r>
          </w:p>
        </w:tc>
      </w:tr>
      <w:tr w:rsidR="00221E1D" w:rsidRPr="00723482" w:rsidTr="00335CA1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возмещение части затрат по доставке муки и лекарственных средств в районы Крайнего Севера и приравненные к ним местности с ограниченными сроками завоза грузов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01 0 00 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</w:p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2 000 000</w:t>
            </w: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2 000 000</w:t>
            </w: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2 000 000</w:t>
            </w: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</w:t>
            </w:r>
            <w:r w:rsidRPr="00177E9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00</w:t>
            </w:r>
          </w:p>
        </w:tc>
      </w:tr>
      <w:tr w:rsidR="00221E1D" w:rsidRPr="00723482" w:rsidTr="00335CA1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01 0 00 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8220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  <w:lang w:val="en-US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2 000 000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2 000 000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2 000 000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</w:tr>
      <w:tr w:rsidR="00221E1D" w:rsidRPr="00723482" w:rsidTr="00335CA1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поддержку малых форм хозяйствования личных подсобных и крестьянских (фермерских) хозяйств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01 0 00 82210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326 720,00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326 720,00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326 720,00</w:t>
            </w:r>
          </w:p>
        </w:tc>
      </w:tr>
      <w:tr w:rsidR="00221E1D" w:rsidRPr="00542A9F" w:rsidTr="00335CA1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01 0 00 82210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326 720,00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326 720,00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326 720,00</w:t>
            </w:r>
          </w:p>
        </w:tc>
      </w:tr>
      <w:tr w:rsidR="00221E1D" w:rsidRPr="00542A9F" w:rsidTr="00335CA1">
        <w:trPr>
          <w:trHeight w:val="288"/>
        </w:trPr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возмещение транспортных расходов по доставке товаров первой необходимости в труднодоступные населенные пункты Приморского </w:t>
            </w:r>
            <w:r w:rsidRPr="00177E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округа Архангельской области.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 0 00 И8270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960 000,00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864 000,00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864 000,00</w:t>
            </w:r>
          </w:p>
        </w:tc>
      </w:tr>
      <w:tr w:rsidR="00221E1D" w:rsidRPr="00542A9F" w:rsidTr="00335CA1">
        <w:trPr>
          <w:trHeight w:val="288"/>
        </w:trPr>
        <w:tc>
          <w:tcPr>
            <w:tcW w:w="66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01 0 00 82330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640 000,00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576 000,00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576 000,00</w:t>
            </w:r>
          </w:p>
        </w:tc>
      </w:tr>
      <w:tr w:rsidR="00221E1D" w:rsidRPr="001C36E2" w:rsidTr="00E13AF8">
        <w:trPr>
          <w:trHeight w:val="402"/>
        </w:trPr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01 0 00 И8270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960 000,00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864 000,00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864 000,00</w:t>
            </w:r>
          </w:p>
        </w:tc>
      </w:tr>
      <w:tr w:rsidR="00221E1D" w:rsidRPr="001C36E2" w:rsidTr="00E13AF8">
        <w:trPr>
          <w:trHeight w:val="421"/>
        </w:trPr>
        <w:tc>
          <w:tcPr>
            <w:tcW w:w="66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01 0 00 82330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640 000,00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576 000,00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576 000,00</w:t>
            </w:r>
          </w:p>
        </w:tc>
      </w:tr>
      <w:tr w:rsidR="00221E1D" w:rsidRPr="001C36E2" w:rsidTr="00E13AF8">
        <w:trPr>
          <w:trHeight w:val="563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поддержку малого и среднего предпринимательства на территории Приморского муниципального округа Архангельской области.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01 0 00 82320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11 000,00</w:t>
            </w:r>
          </w:p>
        </w:tc>
      </w:tr>
      <w:tr w:rsidR="00221E1D" w:rsidRPr="0057197F" w:rsidTr="00D3773F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E13AF8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3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E13AF8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13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01 0 00 82320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E13AF8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13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E13AF8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13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E13AF8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13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E13AF8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E13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11 000,00</w:t>
            </w:r>
          </w:p>
        </w:tc>
      </w:tr>
      <w:tr w:rsidR="00221E1D" w:rsidRPr="0057197F" w:rsidTr="00D53FB6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"Развитие образования"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2 245 120,00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2 354 292,00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2 433 769,00</w:t>
            </w:r>
          </w:p>
        </w:tc>
      </w:tr>
      <w:tr w:rsidR="00221E1D" w:rsidRPr="0057197F" w:rsidTr="00D53FB6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04 0 00 84050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578 470,00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615 892,00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620 299,00</w:t>
            </w:r>
          </w:p>
        </w:tc>
      </w:tr>
      <w:tr w:rsidR="00221E1D" w:rsidRPr="0057197F" w:rsidTr="00D53FB6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04 0 00 84050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192 823,00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205 297,00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sz w:val="20"/>
                <w:szCs w:val="20"/>
              </w:rPr>
              <w:t>206 766,000</w:t>
            </w:r>
          </w:p>
        </w:tc>
      </w:tr>
      <w:tr w:rsidR="00221E1D" w:rsidRPr="0057197F" w:rsidTr="00D3773F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04 0 00 84050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192 823,00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205 297,00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206 766,00</w:t>
            </w:r>
          </w:p>
        </w:tc>
      </w:tr>
      <w:tr w:rsidR="00221E1D" w:rsidRPr="0057197F" w:rsidTr="00500DDD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04 0 00 84050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192 824,00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205 298,00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206 767,00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F05E46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05E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образовательных программ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F05E46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Л862</w:t>
            </w:r>
            <w:r w:rsidR="00221E1D"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1 666 650,00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1 738 400,00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1 813 470,00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</w:t>
            </w:r>
            <w:bookmarkStart w:id="0" w:name="_GoBack"/>
            <w:bookmarkEnd w:id="0"/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редпринимателям, физическим лицам -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177E95" w:rsidRDefault="00F05E46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Л862</w:t>
            </w:r>
            <w:r w:rsidR="00221E1D"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1 666 650,00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1 738 400,00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177E9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77E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1 813 470,00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74765A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74765A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74765A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74765A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74765A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74765A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highlight w:val="green"/>
              </w:rPr>
            </w:pP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  <w:highlight w:val="yellow"/>
              </w:rPr>
            </w:pPr>
            <w:r w:rsidRPr="00A05F0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Гранты в форме субсидий юридическим лицам (за исключением государственных (муниципальных) учреждений), индивидуальным предпринимателям, физическим лицам (в соответствии с пунктом 7 статьи 78 Бюджетного кодекса Российской Федерации)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221E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Субсидии некоммерческим организациям, не являющимся государственными (муниципальными) учреждениями (в соответствии с пунктом 2 статьи 78.1 Бюджетного кодекса Российской Федерации)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E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512 823,00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E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525 298,00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221E1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526 766,00</w:t>
            </w:r>
          </w:p>
        </w:tc>
      </w:tr>
      <w:tr w:rsidR="00221E1D" w:rsidRPr="0074765A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Муниципальная программа "Развитие образования"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04 0 00 00000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192 823,00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205 298,00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206 766,00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04 0 00 84050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192 823,00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205 298,00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206 766,00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E7D3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7D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04 0 00 84050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192 823,00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205 298,00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206 766,00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E7D3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E7D3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"Защита населения от чрезвычайных 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Поддержка деятельности подразделений добровольной пожарной охраны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09 0 00 81520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09 0 00 81520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220 000,00</w:t>
            </w:r>
          </w:p>
        </w:tc>
      </w:tr>
      <w:tr w:rsidR="00221E1D" w:rsidRPr="00C964CA" w:rsidTr="002B00EE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Муниципальная программа «Развитие местного самоуправления и поддержка социально ориентированных некоммерческих организаций»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11 0 00 00000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11 4 00 80560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11 4 00 80560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40" w:type="dxa"/>
            </w:tcMar>
            <w:vAlign w:val="bottom"/>
          </w:tcPr>
          <w:p w:rsidR="00221E1D" w:rsidRPr="00221E1D" w:rsidRDefault="00221E1D" w:rsidP="00221E1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E1D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</w:tr>
      <w:tr w:rsidR="00221E1D" w:rsidRPr="0057197F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221E1D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57197F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  <w:highlight w:val="yellow"/>
              </w:rPr>
            </w:pPr>
          </w:p>
        </w:tc>
      </w:tr>
      <w:tr w:rsidR="00221E1D" w:rsidRPr="00D31A45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31A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Гранты в форме субсидий некоммерческим организациям, не являющимся казенными учреждениями (в соответствии с пунктом 4 статьи 78.1 Бюджетного кодекса Российской Федерации) 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21E1D" w:rsidRPr="00D31A45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21E1D" w:rsidTr="007E6C45">
        <w:trPr>
          <w:trHeight w:val="288"/>
        </w:trPr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 w:rsidRPr="00D31A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0" w:type="dxa"/>
            </w:tcMar>
            <w:vAlign w:val="center"/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1E1D" w:rsidRPr="00D31A45" w:rsidRDefault="00221E1D" w:rsidP="00221E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D31A45" w:rsidRDefault="00D31A45" w:rsidP="00F641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1A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="00F641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695 663</w:t>
            </w:r>
            <w:r w:rsidRPr="00D31A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Pr="00D31A45" w:rsidRDefault="00D31A45" w:rsidP="00D31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1A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6 657 310,00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40" w:type="dxa"/>
            </w:tcMar>
            <w:vAlign w:val="center"/>
          </w:tcPr>
          <w:p w:rsidR="00221E1D" w:rsidRDefault="00D31A45" w:rsidP="00D31A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D31A4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6 738 255,00</w:t>
            </w:r>
          </w:p>
        </w:tc>
      </w:tr>
    </w:tbl>
    <w:p w:rsidR="0042347F" w:rsidRDefault="0042347F"/>
    <w:sectPr w:rsidR="0042347F" w:rsidSect="0042347F">
      <w:footerReference w:type="default" r:id="rId6"/>
      <w:pgSz w:w="16901" w:h="11950" w:orient="landscape"/>
      <w:pgMar w:top="1701" w:right="1134" w:bottom="850" w:left="1134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73F" w:rsidRDefault="00D3773F">
      <w:pPr>
        <w:spacing w:after="0" w:line="240" w:lineRule="auto"/>
      </w:pPr>
      <w:r>
        <w:separator/>
      </w:r>
    </w:p>
  </w:endnote>
  <w:endnote w:type="continuationSeparator" w:id="0">
    <w:p w:rsidR="00D3773F" w:rsidRDefault="00D37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773F" w:rsidRDefault="00D3773F">
    <w:pPr>
      <w:framePr w:w="14373" w:h="209" w:wrap="auto" w:hAnchor="text" w:x="200"/>
      <w:widowControl w:val="0"/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73F" w:rsidRDefault="00D3773F">
      <w:pPr>
        <w:spacing w:after="0" w:line="240" w:lineRule="auto"/>
      </w:pPr>
      <w:r>
        <w:separator/>
      </w:r>
    </w:p>
  </w:footnote>
  <w:footnote w:type="continuationSeparator" w:id="0">
    <w:p w:rsidR="00D3773F" w:rsidRDefault="00D377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A0347"/>
    <w:rsid w:val="00072F08"/>
    <w:rsid w:val="000B16A1"/>
    <w:rsid w:val="00177E95"/>
    <w:rsid w:val="00182353"/>
    <w:rsid w:val="001942DB"/>
    <w:rsid w:val="0022109F"/>
    <w:rsid w:val="00221E1D"/>
    <w:rsid w:val="00226D15"/>
    <w:rsid w:val="002E4F44"/>
    <w:rsid w:val="002F1C75"/>
    <w:rsid w:val="00302667"/>
    <w:rsid w:val="003165BE"/>
    <w:rsid w:val="00335CA1"/>
    <w:rsid w:val="003F3F54"/>
    <w:rsid w:val="0042347F"/>
    <w:rsid w:val="004654CE"/>
    <w:rsid w:val="0057197F"/>
    <w:rsid w:val="00583527"/>
    <w:rsid w:val="005C004A"/>
    <w:rsid w:val="005C26FD"/>
    <w:rsid w:val="005D480B"/>
    <w:rsid w:val="0074765A"/>
    <w:rsid w:val="007D0A69"/>
    <w:rsid w:val="007E6C45"/>
    <w:rsid w:val="008916CD"/>
    <w:rsid w:val="00914429"/>
    <w:rsid w:val="00922F20"/>
    <w:rsid w:val="00924DDF"/>
    <w:rsid w:val="00990D48"/>
    <w:rsid w:val="00A05F03"/>
    <w:rsid w:val="00A7384C"/>
    <w:rsid w:val="00A95E44"/>
    <w:rsid w:val="00AD2BDB"/>
    <w:rsid w:val="00B03776"/>
    <w:rsid w:val="00B278A7"/>
    <w:rsid w:val="00BB424D"/>
    <w:rsid w:val="00C12C24"/>
    <w:rsid w:val="00C964CA"/>
    <w:rsid w:val="00CA56C7"/>
    <w:rsid w:val="00D31A45"/>
    <w:rsid w:val="00D3773F"/>
    <w:rsid w:val="00D50893"/>
    <w:rsid w:val="00DA0C87"/>
    <w:rsid w:val="00DE7D35"/>
    <w:rsid w:val="00E13AF8"/>
    <w:rsid w:val="00EA0347"/>
    <w:rsid w:val="00F05E46"/>
    <w:rsid w:val="00F149EA"/>
    <w:rsid w:val="00F276AE"/>
    <w:rsid w:val="00F6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B37396-70A2-4FF7-9521-CDE63A87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6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5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5CA1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72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72F08"/>
  </w:style>
  <w:style w:type="paragraph" w:styleId="a7">
    <w:name w:val="footer"/>
    <w:basedOn w:val="a"/>
    <w:link w:val="a8"/>
    <w:uiPriority w:val="99"/>
    <w:unhideWhenUsed/>
    <w:rsid w:val="00072F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72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8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3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minfin AO</Company>
  <LinksUpToDate>false</LinksUpToDate>
  <CharactersWithSpaces>6130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С€РµРІС†РѕРІР° 17.08.2023 11:12:42; РР·РјРµРЅРµРЅ: С€РµРІС†РѕРІР° 09.10.2023 11:55:51</dc:subject>
  <dc:creator>Keysystems.DWH2.ReportDesigner</dc:creator>
  <cp:lastModifiedBy>Чебурина Светлана Валерьевна</cp:lastModifiedBy>
  <cp:revision>33</cp:revision>
  <cp:lastPrinted>2023-11-15T07:55:00Z</cp:lastPrinted>
  <dcterms:created xsi:type="dcterms:W3CDTF">2023-10-12T05:19:00Z</dcterms:created>
  <dcterms:modified xsi:type="dcterms:W3CDTF">2023-12-01T12:37:00Z</dcterms:modified>
</cp:coreProperties>
</file>