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7F" w:rsidRDefault="00386921" w:rsidP="00386921">
      <w:pPr>
        <w:tabs>
          <w:tab w:val="left" w:pos="8015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pacing w:val="60"/>
          <w:sz w:val="28"/>
          <w:szCs w:val="28"/>
        </w:rPr>
      </w:pPr>
      <w:r>
        <w:rPr>
          <w:rFonts w:eastAsia="Calibri"/>
          <w:spacing w:val="60"/>
          <w:sz w:val="28"/>
          <w:szCs w:val="28"/>
        </w:rPr>
        <w:tab/>
      </w:r>
      <w:r w:rsidR="00B41B99">
        <w:rPr>
          <w:sz w:val="28"/>
          <w:szCs w:val="28"/>
        </w:rPr>
        <w:t>Проект</w:t>
      </w:r>
    </w:p>
    <w:p w:rsidR="00386921" w:rsidRDefault="00386921" w:rsidP="00386921">
      <w:pPr>
        <w:tabs>
          <w:tab w:val="left" w:pos="8015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pacing w:val="60"/>
          <w:sz w:val="28"/>
          <w:szCs w:val="28"/>
        </w:rPr>
      </w:pPr>
    </w:p>
    <w:p w:rsidR="00386921" w:rsidRPr="00386921" w:rsidRDefault="00386921" w:rsidP="00386921">
      <w:pPr>
        <w:tabs>
          <w:tab w:val="left" w:pos="8015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pacing w:val="60"/>
          <w:sz w:val="28"/>
          <w:szCs w:val="28"/>
        </w:rPr>
      </w:pPr>
    </w:p>
    <w:p w:rsidR="0009465A" w:rsidRDefault="0009465A" w:rsidP="000E427F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</w:p>
    <w:p w:rsidR="008A6634" w:rsidRPr="00AA5519" w:rsidRDefault="008A6634" w:rsidP="000E427F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 w:rsidRPr="00AA5519">
        <w:rPr>
          <w:rFonts w:eastAsia="Calibri"/>
          <w:sz w:val="28"/>
          <w:szCs w:val="28"/>
        </w:rPr>
        <w:t>Муниципальное образование</w:t>
      </w:r>
    </w:p>
    <w:p w:rsidR="008A6634" w:rsidRPr="00AA5519" w:rsidRDefault="008A6634" w:rsidP="008A663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 w:rsidRPr="00AA5519">
        <w:rPr>
          <w:rFonts w:eastAsia="Calibri"/>
          <w:sz w:val="28"/>
          <w:szCs w:val="28"/>
        </w:rPr>
        <w:t>«Приморский муниципальный район» Архангельской области</w:t>
      </w:r>
    </w:p>
    <w:p w:rsidR="008A6634" w:rsidRPr="00AA5519" w:rsidRDefault="008A6634" w:rsidP="008A6634">
      <w:pPr>
        <w:suppressAutoHyphens/>
        <w:overflowPunct w:val="0"/>
        <w:autoSpaceDE w:val="0"/>
        <w:textAlignment w:val="baseline"/>
        <w:rPr>
          <w:caps/>
          <w:color w:val="000000"/>
          <w:sz w:val="28"/>
          <w:szCs w:val="28"/>
          <w:lang w:eastAsia="ar-SA"/>
        </w:rPr>
      </w:pPr>
    </w:p>
    <w:p w:rsidR="008A6634" w:rsidRPr="00D0359F" w:rsidRDefault="008A6634" w:rsidP="008A6634">
      <w:pPr>
        <w:spacing w:after="360" w:line="360" w:lineRule="exact"/>
        <w:jc w:val="center"/>
        <w:rPr>
          <w:caps/>
          <w:sz w:val="28"/>
          <w:szCs w:val="28"/>
        </w:rPr>
      </w:pPr>
      <w:r w:rsidRPr="00AA5519">
        <w:rPr>
          <w:caps/>
          <w:color w:val="000000"/>
          <w:sz w:val="28"/>
          <w:szCs w:val="28"/>
          <w:lang w:eastAsia="ar-SA"/>
        </w:rPr>
        <w:t xml:space="preserve">Администрация </w:t>
      </w:r>
      <w:r w:rsidRPr="00D0359F">
        <w:rPr>
          <w:caps/>
          <w:sz w:val="28"/>
          <w:szCs w:val="28"/>
        </w:rPr>
        <w:t>муниципального образования «Приморский муниципальный район»</w:t>
      </w:r>
    </w:p>
    <w:p w:rsidR="008A6634" w:rsidRPr="00D0359F" w:rsidRDefault="008A6634" w:rsidP="008A6634">
      <w:pPr>
        <w:spacing w:after="360"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D0359F">
        <w:rPr>
          <w:b/>
          <w:bCs/>
          <w:caps/>
          <w:spacing w:val="60"/>
          <w:sz w:val="28"/>
          <w:szCs w:val="28"/>
        </w:rPr>
        <w:t>постановление</w:t>
      </w:r>
    </w:p>
    <w:p w:rsidR="008A6634" w:rsidRPr="00EB66E5" w:rsidRDefault="001A5296" w:rsidP="008A663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1B99">
        <w:rPr>
          <w:sz w:val="28"/>
          <w:szCs w:val="28"/>
        </w:rPr>
        <w:t>___</w:t>
      </w:r>
      <w:r w:rsidR="00F03B17">
        <w:rPr>
          <w:sz w:val="28"/>
          <w:szCs w:val="28"/>
        </w:rPr>
        <w:t xml:space="preserve"> </w:t>
      </w:r>
      <w:r w:rsidR="009C3F4C">
        <w:rPr>
          <w:sz w:val="28"/>
          <w:szCs w:val="28"/>
        </w:rPr>
        <w:t>июл</w:t>
      </w:r>
      <w:r w:rsidR="008A6634">
        <w:rPr>
          <w:sz w:val="28"/>
          <w:szCs w:val="28"/>
        </w:rPr>
        <w:t>я</w:t>
      </w:r>
      <w:r w:rsidR="008A6634" w:rsidRPr="00D0359F">
        <w:rPr>
          <w:sz w:val="28"/>
          <w:szCs w:val="28"/>
        </w:rPr>
        <w:t xml:space="preserve"> 202</w:t>
      </w:r>
      <w:r w:rsidR="008A6634">
        <w:rPr>
          <w:sz w:val="28"/>
          <w:szCs w:val="28"/>
        </w:rPr>
        <w:t>2</w:t>
      </w:r>
      <w:r w:rsidR="008A6634" w:rsidRPr="00D0359F">
        <w:rPr>
          <w:sz w:val="28"/>
          <w:szCs w:val="28"/>
        </w:rPr>
        <w:t xml:space="preserve"> г.</w:t>
      </w:r>
      <w:r w:rsidR="008A6634" w:rsidRPr="00D0359F">
        <w:rPr>
          <w:sz w:val="28"/>
          <w:szCs w:val="28"/>
        </w:rPr>
        <w:tab/>
      </w:r>
      <w:r w:rsidR="008A6634" w:rsidRPr="00D0359F">
        <w:rPr>
          <w:sz w:val="28"/>
          <w:szCs w:val="28"/>
        </w:rPr>
        <w:tab/>
      </w:r>
      <w:r w:rsidR="008A6634" w:rsidRPr="00D0359F">
        <w:rPr>
          <w:sz w:val="28"/>
          <w:szCs w:val="28"/>
        </w:rPr>
        <w:tab/>
      </w:r>
      <w:r w:rsidR="008A6634" w:rsidRPr="00D0359F">
        <w:rPr>
          <w:sz w:val="28"/>
          <w:szCs w:val="28"/>
        </w:rPr>
        <w:tab/>
      </w:r>
      <w:r w:rsidR="008A6634" w:rsidRPr="00D0359F">
        <w:rPr>
          <w:sz w:val="28"/>
          <w:szCs w:val="28"/>
        </w:rPr>
        <w:tab/>
      </w:r>
      <w:r w:rsidR="008A6634" w:rsidRPr="00D0359F">
        <w:rPr>
          <w:sz w:val="28"/>
          <w:szCs w:val="28"/>
        </w:rPr>
        <w:tab/>
      </w:r>
      <w:r w:rsidR="008A6634" w:rsidRPr="00D0359F">
        <w:rPr>
          <w:sz w:val="28"/>
          <w:szCs w:val="28"/>
        </w:rPr>
        <w:tab/>
      </w:r>
      <w:r w:rsidR="008A6634" w:rsidRPr="00D0359F">
        <w:rPr>
          <w:sz w:val="28"/>
          <w:szCs w:val="28"/>
        </w:rPr>
        <w:tab/>
        <w:t xml:space="preserve">№ </w:t>
      </w:r>
      <w:r w:rsidR="00B41B99">
        <w:rPr>
          <w:sz w:val="28"/>
          <w:szCs w:val="28"/>
        </w:rPr>
        <w:t>_____</w:t>
      </w:r>
    </w:p>
    <w:p w:rsidR="008A6634" w:rsidRPr="00D0359F" w:rsidRDefault="008A6634" w:rsidP="008A6634">
      <w:pPr>
        <w:spacing w:line="480" w:lineRule="exact"/>
        <w:jc w:val="center"/>
        <w:rPr>
          <w:sz w:val="20"/>
          <w:szCs w:val="20"/>
        </w:rPr>
      </w:pPr>
      <w:r w:rsidRPr="00D0359F">
        <w:rPr>
          <w:sz w:val="20"/>
          <w:szCs w:val="20"/>
        </w:rPr>
        <w:t>г. Архангельск</w:t>
      </w:r>
    </w:p>
    <w:p w:rsidR="008A6634" w:rsidRPr="00D0359F" w:rsidRDefault="008A6634" w:rsidP="008A6634">
      <w:pPr>
        <w:spacing w:line="480" w:lineRule="exact"/>
        <w:rPr>
          <w:sz w:val="28"/>
        </w:rPr>
      </w:pPr>
    </w:p>
    <w:p w:rsidR="001A5296" w:rsidRPr="001A5296" w:rsidRDefault="001A5296" w:rsidP="003940A7">
      <w:pPr>
        <w:pStyle w:val="a6"/>
        <w:jc w:val="center"/>
        <w:rPr>
          <w:sz w:val="28"/>
          <w:szCs w:val="28"/>
        </w:rPr>
      </w:pPr>
      <w:r w:rsidRPr="001A5296">
        <w:rPr>
          <w:b/>
          <w:bCs/>
          <w:sz w:val="28"/>
          <w:szCs w:val="28"/>
        </w:rPr>
        <w:t xml:space="preserve">О внесении изменений в постановление </w:t>
      </w:r>
      <w:r w:rsidR="005032F1">
        <w:rPr>
          <w:b/>
          <w:bCs/>
          <w:sz w:val="28"/>
          <w:szCs w:val="28"/>
        </w:rPr>
        <w:br/>
      </w:r>
      <w:r w:rsidRPr="001A5296">
        <w:rPr>
          <w:b/>
          <w:bCs/>
          <w:sz w:val="28"/>
          <w:szCs w:val="28"/>
        </w:rPr>
        <w:t>администрации</w:t>
      </w:r>
      <w:r w:rsidR="005032F1">
        <w:rPr>
          <w:b/>
          <w:bCs/>
          <w:sz w:val="28"/>
          <w:szCs w:val="28"/>
        </w:rPr>
        <w:t xml:space="preserve"> </w:t>
      </w:r>
      <w:r w:rsidRPr="001A5296">
        <w:rPr>
          <w:b/>
          <w:bCs/>
          <w:sz w:val="28"/>
          <w:szCs w:val="28"/>
        </w:rPr>
        <w:t xml:space="preserve">муниципального образования </w:t>
      </w:r>
      <w:r w:rsidR="005032F1">
        <w:rPr>
          <w:b/>
          <w:bCs/>
          <w:sz w:val="28"/>
          <w:szCs w:val="28"/>
        </w:rPr>
        <w:br/>
      </w:r>
      <w:r w:rsidRPr="001A5296">
        <w:rPr>
          <w:b/>
          <w:bCs/>
          <w:sz w:val="28"/>
          <w:szCs w:val="28"/>
        </w:rPr>
        <w:t>«Приморский муниципальный район»</w:t>
      </w:r>
      <w:r w:rsidR="005032F1">
        <w:rPr>
          <w:b/>
          <w:bCs/>
          <w:sz w:val="28"/>
          <w:szCs w:val="28"/>
        </w:rPr>
        <w:br/>
      </w:r>
      <w:r w:rsidRPr="001A5296">
        <w:rPr>
          <w:b/>
          <w:bCs/>
          <w:sz w:val="28"/>
          <w:szCs w:val="28"/>
        </w:rPr>
        <w:t>от 12 января 2021 года № 39</w:t>
      </w:r>
    </w:p>
    <w:p w:rsidR="001A5296" w:rsidRPr="00214D27" w:rsidRDefault="001A5296" w:rsidP="005032F1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5296" w:rsidRPr="001A5296" w:rsidRDefault="001A5296" w:rsidP="001A529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A5296">
        <w:rPr>
          <w:sz w:val="28"/>
          <w:szCs w:val="28"/>
        </w:rPr>
        <w:t xml:space="preserve">В соответствии </w:t>
      </w:r>
      <w:r w:rsidR="00D575DE">
        <w:rPr>
          <w:sz w:val="28"/>
          <w:szCs w:val="28"/>
        </w:rPr>
        <w:t>с пунктом 5 постановления Правительства Российской Федерации от 29 марта  2022 года № 505 «О приостановлении</w:t>
      </w:r>
      <w:r w:rsidR="00D575DE" w:rsidRPr="001A5296">
        <w:rPr>
          <w:sz w:val="28"/>
          <w:szCs w:val="28"/>
        </w:rPr>
        <w:t xml:space="preserve"> </w:t>
      </w:r>
      <w:r w:rsidR="00D575DE">
        <w:rPr>
          <w:sz w:val="28"/>
          <w:szCs w:val="28"/>
        </w:rPr>
        <w:t xml:space="preserve">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году, </w:t>
      </w:r>
      <w:r w:rsidR="00D87D06">
        <w:rPr>
          <w:sz w:val="28"/>
          <w:szCs w:val="28"/>
        </w:rPr>
        <w:t>с Положением о</w:t>
      </w:r>
      <w:r w:rsidRPr="001A5296">
        <w:rPr>
          <w:sz w:val="28"/>
          <w:szCs w:val="28"/>
        </w:rPr>
        <w:t xml:space="preserve"> бюджетном устройстве и бюджетном процессе в муниципальном образовании </w:t>
      </w:r>
      <w:r w:rsidR="00D87D06">
        <w:rPr>
          <w:sz w:val="28"/>
          <w:szCs w:val="28"/>
        </w:rPr>
        <w:t>«Приморский муниципальный район Архангельской области</w:t>
      </w:r>
      <w:r w:rsidRPr="001A5296">
        <w:rPr>
          <w:sz w:val="28"/>
          <w:szCs w:val="28"/>
        </w:rPr>
        <w:t>, утвержденным решением Собрания депутатов муниципального образования</w:t>
      </w:r>
      <w:proofErr w:type="gramEnd"/>
      <w:r w:rsidRPr="001A5296">
        <w:rPr>
          <w:sz w:val="28"/>
          <w:szCs w:val="28"/>
        </w:rPr>
        <w:t xml:space="preserve"> «</w:t>
      </w:r>
      <w:r w:rsidR="00D575DE">
        <w:rPr>
          <w:sz w:val="28"/>
          <w:szCs w:val="28"/>
        </w:rPr>
        <w:t xml:space="preserve">Приморский муниципальный район» </w:t>
      </w:r>
      <w:r w:rsidRPr="001A5296">
        <w:rPr>
          <w:sz w:val="28"/>
          <w:szCs w:val="28"/>
        </w:rPr>
        <w:t>от 20 марта 2008 года № 217</w:t>
      </w:r>
      <w:r w:rsidR="00F254BF">
        <w:rPr>
          <w:sz w:val="28"/>
          <w:szCs w:val="28"/>
        </w:rPr>
        <w:t xml:space="preserve">, </w:t>
      </w:r>
      <w:r w:rsidRPr="001A5296">
        <w:rPr>
          <w:sz w:val="28"/>
          <w:szCs w:val="28"/>
        </w:rPr>
        <w:t xml:space="preserve">администрация муниципального образования </w:t>
      </w:r>
      <w:r w:rsidRPr="001A5296">
        <w:rPr>
          <w:b/>
          <w:bCs/>
          <w:spacing w:val="60"/>
          <w:sz w:val="28"/>
          <w:szCs w:val="28"/>
        </w:rPr>
        <w:t>постановляет:</w:t>
      </w:r>
    </w:p>
    <w:p w:rsidR="001A5296" w:rsidRPr="00DA4FF6" w:rsidRDefault="00DA4FF6" w:rsidP="00DA4FF6">
      <w:pPr>
        <w:pStyle w:val="a6"/>
        <w:tabs>
          <w:tab w:val="left" w:pos="1134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ab/>
      </w:r>
      <w:r w:rsidR="001A5296" w:rsidRPr="00DA4FF6">
        <w:rPr>
          <w:rFonts w:eastAsia="Arial"/>
          <w:sz w:val="28"/>
          <w:szCs w:val="28"/>
        </w:rPr>
        <w:t>Утвердить прилагае</w:t>
      </w:r>
      <w:r w:rsidR="00CD6053" w:rsidRPr="00DA4FF6">
        <w:rPr>
          <w:rFonts w:eastAsia="Arial"/>
          <w:sz w:val="28"/>
          <w:szCs w:val="28"/>
        </w:rPr>
        <w:t>мые изменения, которые вносятся</w:t>
      </w:r>
      <w:r w:rsidR="00CD6053" w:rsidRPr="00DA4FF6">
        <w:rPr>
          <w:rFonts w:eastAsia="Arial"/>
          <w:sz w:val="28"/>
          <w:szCs w:val="28"/>
        </w:rPr>
        <w:br/>
      </w:r>
      <w:r w:rsidR="001A5296" w:rsidRPr="00DA4FF6">
        <w:rPr>
          <w:rFonts w:eastAsia="Arial"/>
          <w:sz w:val="28"/>
          <w:szCs w:val="28"/>
        </w:rPr>
        <w:t xml:space="preserve">в постановление администрации </w:t>
      </w:r>
      <w:r w:rsidR="001A5296" w:rsidRPr="00DA4FF6">
        <w:rPr>
          <w:bCs/>
          <w:sz w:val="28"/>
          <w:szCs w:val="28"/>
        </w:rPr>
        <w:t>муниципального образования «Приморский муниципальный район» от 12 января 2021</w:t>
      </w:r>
      <w:r w:rsidR="005032F1" w:rsidRPr="00DA4FF6">
        <w:rPr>
          <w:bCs/>
          <w:sz w:val="28"/>
          <w:szCs w:val="28"/>
        </w:rPr>
        <w:t xml:space="preserve"> года</w:t>
      </w:r>
      <w:r w:rsidR="001A5296" w:rsidRPr="00DA4FF6">
        <w:rPr>
          <w:bCs/>
          <w:sz w:val="28"/>
          <w:szCs w:val="28"/>
        </w:rPr>
        <w:t xml:space="preserve"> № 39 «</w:t>
      </w:r>
      <w:r w:rsidR="001A5296" w:rsidRPr="00DA4FF6">
        <w:rPr>
          <w:sz w:val="28"/>
          <w:szCs w:val="28"/>
        </w:rPr>
        <w:t>О мерах по обеспечению исполнения районного бюджета».</w:t>
      </w:r>
    </w:p>
    <w:p w:rsidR="00DA4FF6" w:rsidRDefault="00DA4FF6" w:rsidP="00DA4FF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A4FF6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="00D87D06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D87D06" w:rsidRPr="00B37D0D" w:rsidRDefault="00D87D06" w:rsidP="00DA4FF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65537A" w:rsidRPr="005032F1" w:rsidRDefault="001A5296" w:rsidP="005032F1">
      <w:pPr>
        <w:spacing w:line="276" w:lineRule="auto"/>
        <w:rPr>
          <w:sz w:val="28"/>
          <w:szCs w:val="28"/>
        </w:rPr>
      </w:pPr>
      <w:r w:rsidRPr="001A5296">
        <w:rPr>
          <w:sz w:val="28"/>
          <w:szCs w:val="28"/>
        </w:rPr>
        <w:t>Глава муниципального образования</w:t>
      </w:r>
      <w:r w:rsidR="00CD6053">
        <w:rPr>
          <w:sz w:val="28"/>
          <w:szCs w:val="28"/>
        </w:rPr>
        <w:tab/>
      </w:r>
      <w:r w:rsidR="00CD6053">
        <w:rPr>
          <w:sz w:val="28"/>
          <w:szCs w:val="28"/>
        </w:rPr>
        <w:tab/>
      </w:r>
      <w:r w:rsidR="00CD6053">
        <w:rPr>
          <w:sz w:val="28"/>
          <w:szCs w:val="28"/>
        </w:rPr>
        <w:tab/>
      </w:r>
      <w:r w:rsidR="00CD6053">
        <w:rPr>
          <w:sz w:val="28"/>
          <w:szCs w:val="28"/>
        </w:rPr>
        <w:tab/>
        <w:t xml:space="preserve">         </w:t>
      </w:r>
      <w:r w:rsidRPr="001A5296">
        <w:rPr>
          <w:sz w:val="28"/>
          <w:szCs w:val="28"/>
        </w:rPr>
        <w:t>В.А. Рудкина</w:t>
      </w:r>
    </w:p>
    <w:p w:rsidR="00D87D06" w:rsidRDefault="00D87D06" w:rsidP="00634EE4">
      <w:pPr>
        <w:ind w:left="4678"/>
        <w:jc w:val="center"/>
        <w:rPr>
          <w:sz w:val="28"/>
          <w:szCs w:val="28"/>
        </w:rPr>
      </w:pPr>
    </w:p>
    <w:p w:rsidR="00D87D06" w:rsidRDefault="00D87D06" w:rsidP="00634EE4">
      <w:pPr>
        <w:ind w:left="4678"/>
        <w:jc w:val="center"/>
        <w:rPr>
          <w:sz w:val="28"/>
          <w:szCs w:val="28"/>
        </w:rPr>
      </w:pPr>
    </w:p>
    <w:p w:rsidR="0009465A" w:rsidRDefault="0009465A" w:rsidP="00634EE4">
      <w:pPr>
        <w:ind w:left="4678"/>
        <w:jc w:val="center"/>
        <w:rPr>
          <w:sz w:val="28"/>
          <w:szCs w:val="28"/>
        </w:rPr>
      </w:pPr>
    </w:p>
    <w:p w:rsidR="00634EE4" w:rsidRPr="002A17CD" w:rsidRDefault="00634EE4" w:rsidP="00634EE4">
      <w:pPr>
        <w:ind w:left="4678"/>
        <w:jc w:val="center"/>
        <w:rPr>
          <w:sz w:val="28"/>
          <w:szCs w:val="28"/>
        </w:rPr>
      </w:pPr>
      <w:r w:rsidRPr="002A17CD">
        <w:rPr>
          <w:sz w:val="28"/>
          <w:szCs w:val="28"/>
        </w:rPr>
        <w:lastRenderedPageBreak/>
        <w:t>УТВЕРЖДЕНЫ</w:t>
      </w:r>
    </w:p>
    <w:p w:rsidR="00634EE4" w:rsidRPr="002A17CD" w:rsidRDefault="00634EE4" w:rsidP="00634EE4">
      <w:pPr>
        <w:ind w:left="4678"/>
        <w:jc w:val="center"/>
        <w:rPr>
          <w:sz w:val="28"/>
          <w:szCs w:val="28"/>
        </w:rPr>
      </w:pPr>
      <w:r w:rsidRPr="002A17CD">
        <w:rPr>
          <w:sz w:val="28"/>
          <w:szCs w:val="28"/>
        </w:rPr>
        <w:t>постановлением администрации</w:t>
      </w:r>
    </w:p>
    <w:p w:rsidR="00634EE4" w:rsidRPr="002A17CD" w:rsidRDefault="00634EE4" w:rsidP="00634EE4">
      <w:pPr>
        <w:ind w:left="4678"/>
        <w:jc w:val="center"/>
        <w:rPr>
          <w:sz w:val="28"/>
          <w:szCs w:val="28"/>
        </w:rPr>
      </w:pPr>
      <w:r w:rsidRPr="002A17CD">
        <w:rPr>
          <w:sz w:val="28"/>
          <w:szCs w:val="28"/>
        </w:rPr>
        <w:t>муниципального образования</w:t>
      </w:r>
    </w:p>
    <w:p w:rsidR="00634EE4" w:rsidRPr="002A17CD" w:rsidRDefault="00634EE4" w:rsidP="00634EE4">
      <w:pPr>
        <w:ind w:left="4678"/>
        <w:jc w:val="center"/>
        <w:rPr>
          <w:sz w:val="28"/>
          <w:szCs w:val="28"/>
        </w:rPr>
      </w:pPr>
      <w:r w:rsidRPr="002A17CD">
        <w:rPr>
          <w:sz w:val="28"/>
          <w:szCs w:val="28"/>
        </w:rPr>
        <w:t>«Приморский муниципальный район»</w:t>
      </w:r>
    </w:p>
    <w:p w:rsidR="00634EE4" w:rsidRPr="002A17CD" w:rsidRDefault="00B41B99" w:rsidP="00634EE4">
      <w:pPr>
        <w:ind w:left="4678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</w:t>
      </w:r>
      <w:r w:rsidR="00634EE4" w:rsidRPr="002A17CD">
        <w:rPr>
          <w:sz w:val="28"/>
          <w:szCs w:val="28"/>
        </w:rPr>
        <w:t xml:space="preserve"> </w:t>
      </w:r>
      <w:r w:rsidR="00BB3482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BB3482">
        <w:rPr>
          <w:sz w:val="28"/>
          <w:szCs w:val="28"/>
        </w:rPr>
        <w:t>я</w:t>
      </w:r>
      <w:r w:rsidR="00634EE4" w:rsidRPr="002A17CD">
        <w:rPr>
          <w:sz w:val="28"/>
          <w:szCs w:val="28"/>
        </w:rPr>
        <w:t xml:space="preserve"> 202</w:t>
      </w:r>
      <w:r w:rsidR="00634EE4">
        <w:rPr>
          <w:sz w:val="28"/>
          <w:szCs w:val="28"/>
        </w:rPr>
        <w:t>2</w:t>
      </w:r>
      <w:r w:rsidR="00634EE4" w:rsidRPr="002A17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  <w:bookmarkStart w:id="0" w:name="_GoBack"/>
      <w:bookmarkEnd w:id="0"/>
      <w:r w:rsidR="00BB0AC0">
        <w:rPr>
          <w:sz w:val="28"/>
          <w:szCs w:val="28"/>
        </w:rPr>
        <w:t xml:space="preserve"> </w:t>
      </w:r>
    </w:p>
    <w:p w:rsidR="00634EE4" w:rsidRDefault="00634EE4" w:rsidP="00634EE4">
      <w:pPr>
        <w:pStyle w:val="3"/>
        <w:ind w:firstLine="709"/>
        <w:rPr>
          <w:szCs w:val="28"/>
        </w:rPr>
      </w:pPr>
    </w:p>
    <w:p w:rsidR="00634EE4" w:rsidRPr="00420223" w:rsidRDefault="00634EE4" w:rsidP="00634EE4">
      <w:pPr>
        <w:pStyle w:val="3"/>
        <w:ind w:firstLine="709"/>
        <w:jc w:val="center"/>
        <w:rPr>
          <w:b/>
          <w:szCs w:val="28"/>
        </w:rPr>
      </w:pPr>
      <w:r w:rsidRPr="00420223">
        <w:rPr>
          <w:b/>
          <w:szCs w:val="28"/>
        </w:rPr>
        <w:t>Изменения, которые вносятся</w:t>
      </w:r>
      <w:r w:rsidRPr="00420223">
        <w:rPr>
          <w:rFonts w:eastAsia="Arial"/>
          <w:b/>
          <w:szCs w:val="28"/>
        </w:rPr>
        <w:t xml:space="preserve"> в постановление </w:t>
      </w:r>
      <w:r w:rsidR="005032F1">
        <w:rPr>
          <w:rFonts w:eastAsia="Arial"/>
          <w:b/>
          <w:szCs w:val="28"/>
        </w:rPr>
        <w:br/>
      </w:r>
      <w:r w:rsidRPr="00420223">
        <w:rPr>
          <w:rFonts w:eastAsia="Arial"/>
          <w:b/>
          <w:szCs w:val="28"/>
        </w:rPr>
        <w:t xml:space="preserve">администрации </w:t>
      </w:r>
      <w:r w:rsidRPr="00420223">
        <w:rPr>
          <w:b/>
          <w:bCs/>
          <w:szCs w:val="28"/>
        </w:rPr>
        <w:t xml:space="preserve">муниципального образования «Приморский муниципальный район» от </w:t>
      </w:r>
      <w:r>
        <w:rPr>
          <w:b/>
          <w:bCs/>
          <w:szCs w:val="28"/>
        </w:rPr>
        <w:t>12</w:t>
      </w:r>
      <w:r w:rsidRPr="00420223">
        <w:rPr>
          <w:b/>
          <w:bCs/>
          <w:szCs w:val="28"/>
        </w:rPr>
        <w:t xml:space="preserve"> января 202</w:t>
      </w:r>
      <w:r>
        <w:rPr>
          <w:b/>
          <w:bCs/>
          <w:szCs w:val="28"/>
        </w:rPr>
        <w:t>1</w:t>
      </w:r>
      <w:r w:rsidRPr="00420223">
        <w:rPr>
          <w:b/>
          <w:bCs/>
          <w:szCs w:val="28"/>
        </w:rPr>
        <w:t xml:space="preserve"> </w:t>
      </w:r>
      <w:r w:rsidR="00F254BF">
        <w:rPr>
          <w:b/>
          <w:bCs/>
          <w:szCs w:val="28"/>
        </w:rPr>
        <w:t xml:space="preserve">года </w:t>
      </w:r>
      <w:r w:rsidRPr="00420223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39</w:t>
      </w:r>
      <w:r w:rsidRPr="00420223">
        <w:rPr>
          <w:b/>
          <w:bCs/>
          <w:szCs w:val="28"/>
        </w:rPr>
        <w:t xml:space="preserve"> «</w:t>
      </w:r>
      <w:r w:rsidRPr="002649CD">
        <w:rPr>
          <w:b/>
          <w:bCs/>
          <w:szCs w:val="28"/>
        </w:rPr>
        <w:t>О мерах</w:t>
      </w:r>
      <w:r w:rsidR="005032F1">
        <w:rPr>
          <w:b/>
          <w:bCs/>
          <w:szCs w:val="28"/>
        </w:rPr>
        <w:br/>
      </w:r>
      <w:r w:rsidRPr="002649CD">
        <w:rPr>
          <w:b/>
          <w:bCs/>
          <w:szCs w:val="28"/>
        </w:rPr>
        <w:t xml:space="preserve"> по обеспечению исполнения районного бюджета»</w:t>
      </w:r>
    </w:p>
    <w:p w:rsidR="00634EE4" w:rsidRDefault="00634EE4" w:rsidP="00634EE4">
      <w:pPr>
        <w:pStyle w:val="3"/>
        <w:spacing w:line="276" w:lineRule="auto"/>
        <w:ind w:firstLine="709"/>
        <w:rPr>
          <w:szCs w:val="28"/>
        </w:rPr>
      </w:pPr>
    </w:p>
    <w:p w:rsidR="00634EE4" w:rsidRPr="00B63D98" w:rsidRDefault="00634EE4" w:rsidP="00F0273F">
      <w:pPr>
        <w:pStyle w:val="3"/>
        <w:spacing w:after="240" w:line="276" w:lineRule="auto"/>
        <w:ind w:firstLine="709"/>
        <w:jc w:val="both"/>
        <w:rPr>
          <w:szCs w:val="28"/>
        </w:rPr>
      </w:pPr>
      <w:r w:rsidRPr="00B63D98">
        <w:rPr>
          <w:bCs/>
          <w:szCs w:val="28"/>
        </w:rPr>
        <w:t>1</w:t>
      </w:r>
      <w:r w:rsidRPr="00B63D98">
        <w:rPr>
          <w:sz w:val="24"/>
        </w:rPr>
        <w:t xml:space="preserve">. </w:t>
      </w:r>
      <w:r w:rsidR="002463A6" w:rsidRPr="00B63D98">
        <w:rPr>
          <w:szCs w:val="28"/>
        </w:rPr>
        <w:t>Дополнить новыми пунктами 11.1 и 11.2</w:t>
      </w:r>
      <w:r w:rsidRPr="00B63D98">
        <w:rPr>
          <w:szCs w:val="28"/>
        </w:rPr>
        <w:t xml:space="preserve"> </w:t>
      </w:r>
      <w:r w:rsidR="002463A6" w:rsidRPr="00B63D98">
        <w:rPr>
          <w:szCs w:val="28"/>
        </w:rPr>
        <w:t>следующего содержания</w:t>
      </w:r>
      <w:r w:rsidR="00F0273F">
        <w:rPr>
          <w:szCs w:val="28"/>
        </w:rPr>
        <w:t>:</w:t>
      </w:r>
    </w:p>
    <w:p w:rsidR="002463A6" w:rsidRPr="002463A6" w:rsidRDefault="002463A6" w:rsidP="002463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bCs/>
          <w:sz w:val="28"/>
          <w:szCs w:val="28"/>
          <w:lang w:eastAsia="en-US"/>
        </w:rPr>
        <w:t>«11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.1. Установить, что в 2022 году в части, не противоречащей положениям пункта </w:t>
      </w:r>
      <w:r>
        <w:rPr>
          <w:rFonts w:eastAsiaTheme="minorHAnsi"/>
          <w:bCs/>
          <w:sz w:val="28"/>
          <w:szCs w:val="28"/>
          <w:lang w:eastAsia="en-US"/>
        </w:rPr>
        <w:t>11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</w:t>
      </w:r>
      <w:r w:rsidR="008A4D58">
        <w:rPr>
          <w:rFonts w:eastAsiaTheme="minorHAnsi"/>
          <w:bCs/>
          <w:sz w:val="28"/>
          <w:szCs w:val="28"/>
          <w:lang w:eastAsia="en-US"/>
        </w:rPr>
        <w:t>, главные распорядители</w:t>
      </w:r>
      <w:r w:rsidR="00A01F9A">
        <w:rPr>
          <w:rFonts w:eastAsiaTheme="minorHAnsi"/>
          <w:bCs/>
          <w:sz w:val="28"/>
          <w:szCs w:val="28"/>
          <w:lang w:eastAsia="en-US"/>
        </w:rPr>
        <w:t xml:space="preserve"> средств районного бюджета как получатели средств районного бюджета </w:t>
      </w:r>
      <w:r w:rsidR="00A01F9A">
        <w:rPr>
          <w:rFonts w:eastAsiaTheme="minorHAnsi"/>
          <w:bCs/>
          <w:sz w:val="28"/>
          <w:szCs w:val="28"/>
          <w:lang w:eastAsia="en-US"/>
        </w:rPr>
        <w:br/>
        <w:t>и подведомственные им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 получатели средств </w:t>
      </w:r>
      <w:r w:rsidR="008A4D58">
        <w:rPr>
          <w:rFonts w:eastAsiaTheme="minorHAnsi"/>
          <w:bCs/>
          <w:sz w:val="28"/>
          <w:szCs w:val="28"/>
          <w:lang w:eastAsia="en-US"/>
        </w:rPr>
        <w:t>районного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 бюджета предусматривают в заключаемых ими контрактах (договорах), средства </w:t>
      </w:r>
      <w:r w:rsidR="00A01F9A">
        <w:rPr>
          <w:rFonts w:eastAsiaTheme="minorHAnsi"/>
          <w:bCs/>
          <w:sz w:val="28"/>
          <w:szCs w:val="28"/>
          <w:lang w:eastAsia="en-US"/>
        </w:rPr>
        <w:br/>
      </w:r>
      <w:r w:rsidRPr="002463A6">
        <w:rPr>
          <w:rFonts w:eastAsiaTheme="minorHAnsi"/>
          <w:bCs/>
          <w:sz w:val="28"/>
          <w:szCs w:val="28"/>
          <w:lang w:eastAsia="en-US"/>
        </w:rPr>
        <w:t>на финансовое обеспечение которых:</w:t>
      </w:r>
    </w:p>
    <w:p w:rsidR="002463A6" w:rsidRPr="002463A6" w:rsidRDefault="002463A6" w:rsidP="002463A6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63A6">
        <w:rPr>
          <w:rFonts w:eastAsiaTheme="minorHAnsi"/>
          <w:bCs/>
          <w:sz w:val="28"/>
          <w:szCs w:val="28"/>
          <w:lang w:eastAsia="en-US"/>
        </w:rPr>
        <w:t xml:space="preserve"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контракта (договора), но не более лимитов бюджетных обязательств, доведенных до получателей средств </w:t>
      </w:r>
      <w:r>
        <w:rPr>
          <w:rFonts w:eastAsiaTheme="minorHAnsi"/>
          <w:bCs/>
          <w:sz w:val="28"/>
          <w:szCs w:val="28"/>
          <w:lang w:eastAsia="en-US"/>
        </w:rPr>
        <w:t>районного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 бюджета на указанные цели на соответствующий финансовый год;</w:t>
      </w:r>
    </w:p>
    <w:p w:rsidR="002463A6" w:rsidRPr="002463A6" w:rsidRDefault="002463A6" w:rsidP="002463A6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63A6">
        <w:rPr>
          <w:rFonts w:eastAsiaTheme="minorHAnsi"/>
          <w:bCs/>
          <w:sz w:val="28"/>
          <w:szCs w:val="28"/>
          <w:lang w:eastAsia="en-US"/>
        </w:rPr>
        <w:t xml:space="preserve">не подлежат казначейскому сопровождению, - авансовые платежи </w:t>
      </w:r>
      <w:r w:rsidR="00BF31B9">
        <w:rPr>
          <w:rFonts w:eastAsiaTheme="minorHAnsi"/>
          <w:bCs/>
          <w:sz w:val="28"/>
          <w:szCs w:val="28"/>
          <w:lang w:eastAsia="en-US"/>
        </w:rPr>
        <w:br/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в размере до 50 процентов суммы контракта (договора), но не более лимитов бюджетных обязательств, доведенных до получателей средств </w:t>
      </w:r>
      <w:r>
        <w:rPr>
          <w:rFonts w:eastAsiaTheme="minorHAnsi"/>
          <w:bCs/>
          <w:sz w:val="28"/>
          <w:szCs w:val="28"/>
          <w:lang w:eastAsia="en-US"/>
        </w:rPr>
        <w:t>районного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 бюджета на указанные цели на соответствующий финансовый год.</w:t>
      </w:r>
    </w:p>
    <w:p w:rsidR="002463A6" w:rsidRPr="002463A6" w:rsidRDefault="002463A6" w:rsidP="002463A6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63A6">
        <w:rPr>
          <w:rFonts w:eastAsiaTheme="minorHAnsi"/>
          <w:bCs/>
          <w:sz w:val="28"/>
          <w:szCs w:val="28"/>
          <w:lang w:eastAsia="en-US"/>
        </w:rPr>
        <w:t xml:space="preserve">В случае если исполнение контракта (договора), указанного в абзаце втором настоящего пункта, осуществляется в 2022 году и </w:t>
      </w:r>
      <w:proofErr w:type="gramStart"/>
      <w:r w:rsidRPr="002463A6">
        <w:rPr>
          <w:rFonts w:eastAsiaTheme="minorHAnsi"/>
          <w:bCs/>
          <w:sz w:val="28"/>
          <w:szCs w:val="28"/>
          <w:lang w:eastAsia="en-US"/>
        </w:rPr>
        <w:t>последующих</w:t>
      </w:r>
      <w:proofErr w:type="gramEnd"/>
      <w:r w:rsidRPr="002463A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2463A6">
        <w:rPr>
          <w:rFonts w:eastAsiaTheme="minorHAnsi"/>
          <w:bCs/>
          <w:sz w:val="28"/>
          <w:szCs w:val="28"/>
          <w:lang w:eastAsia="en-US"/>
        </w:rPr>
        <w:t xml:space="preserve">годах и соответствующих лимитов бюджетных обязательств, доведенных до получателя средств </w:t>
      </w:r>
      <w:r>
        <w:rPr>
          <w:rFonts w:eastAsiaTheme="minorHAnsi"/>
          <w:bCs/>
          <w:sz w:val="28"/>
          <w:szCs w:val="28"/>
          <w:lang w:eastAsia="en-US"/>
        </w:rPr>
        <w:t>районного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</w:t>
      </w:r>
      <w:r w:rsidR="00BF31B9">
        <w:rPr>
          <w:rFonts w:eastAsiaTheme="minorHAnsi"/>
          <w:bCs/>
          <w:sz w:val="28"/>
          <w:szCs w:val="28"/>
          <w:lang w:eastAsia="en-US"/>
        </w:rPr>
        <w:br/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в оставшемся размере не позднее 1 февраля очередного финансового года без подтверждения поставки товаров (выполнения работ, оказания услуг) </w:t>
      </w:r>
      <w:r w:rsidR="00BF31B9">
        <w:rPr>
          <w:rFonts w:eastAsiaTheme="minorHAnsi"/>
          <w:bCs/>
          <w:sz w:val="28"/>
          <w:szCs w:val="28"/>
          <w:lang w:eastAsia="en-US"/>
        </w:rPr>
        <w:br/>
      </w:r>
      <w:r w:rsidRPr="002463A6">
        <w:rPr>
          <w:rFonts w:eastAsiaTheme="minorHAnsi"/>
          <w:bCs/>
          <w:sz w:val="28"/>
          <w:szCs w:val="28"/>
          <w:lang w:eastAsia="en-US"/>
        </w:rPr>
        <w:t>в объеме ранее выплаченного авансового платежа.</w:t>
      </w:r>
      <w:proofErr w:type="gramEnd"/>
    </w:p>
    <w:p w:rsidR="005823AA" w:rsidRPr="005823AA" w:rsidRDefault="002463A6" w:rsidP="00F975E7">
      <w:pPr>
        <w:autoSpaceDE w:val="0"/>
        <w:autoSpaceDN w:val="0"/>
        <w:adjustRightInd w:val="0"/>
        <w:spacing w:before="280" w:after="24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11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2463A6">
        <w:rPr>
          <w:rFonts w:eastAsiaTheme="minorHAnsi"/>
          <w:bCs/>
          <w:sz w:val="28"/>
          <w:szCs w:val="28"/>
          <w:lang w:eastAsia="en-US"/>
        </w:rPr>
        <w:t xml:space="preserve">Установить, что по соглашению сторон </w:t>
      </w:r>
      <w:r w:rsidRPr="00A93B1F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9" w:history="1">
        <w:r w:rsidRPr="00A93B1F">
          <w:rPr>
            <w:rFonts w:eastAsiaTheme="minorHAnsi"/>
            <w:bCs/>
            <w:sz w:val="28"/>
            <w:szCs w:val="28"/>
            <w:lang w:eastAsia="en-US"/>
          </w:rPr>
          <w:t>частью 65.1 статьи 112</w:t>
        </w:r>
      </w:hyperlink>
      <w:r w:rsidR="00A93B1F" w:rsidRPr="00A93B1F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</w:t>
      </w:r>
      <w:r w:rsidRPr="00A93B1F">
        <w:rPr>
          <w:rFonts w:eastAsiaTheme="minorHAnsi"/>
          <w:bCs/>
          <w:sz w:val="28"/>
          <w:szCs w:val="28"/>
          <w:lang w:eastAsia="en-US"/>
        </w:rPr>
        <w:t xml:space="preserve"> 44-ФЗ </w:t>
      </w:r>
      <w:r w:rsidRPr="00BB0AC0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BB0AC0" w:rsidRPr="00BB0AC0">
        <w:rPr>
          <w:sz w:val="28"/>
          <w:szCs w:val="28"/>
        </w:rPr>
        <w:t xml:space="preserve">Порядком подготовки проектов распоряжений </w:t>
      </w:r>
      <w:r w:rsidR="00BB0AC0" w:rsidRPr="00BB0AC0">
        <w:rPr>
          <w:sz w:val="28"/>
          <w:szCs w:val="28"/>
          <w:lang w:bidi="ru-RU"/>
        </w:rPr>
        <w:t xml:space="preserve">администрации муниципального образования «Приморский муниципальный район» </w:t>
      </w:r>
      <w:r w:rsidR="00BB0AC0" w:rsidRPr="00BB0AC0">
        <w:rPr>
          <w:sz w:val="28"/>
          <w:szCs w:val="28"/>
        </w:rPr>
        <w:t xml:space="preserve">об изменении существенных условий </w:t>
      </w:r>
      <w:r w:rsidR="00BB0AC0" w:rsidRPr="00BB0AC0">
        <w:rPr>
          <w:sz w:val="28"/>
          <w:szCs w:val="28"/>
          <w:lang w:bidi="ru-RU"/>
        </w:rPr>
        <w:t xml:space="preserve">муниципального </w:t>
      </w:r>
      <w:r w:rsidR="00BB0AC0" w:rsidRPr="00BB0AC0">
        <w:rPr>
          <w:sz w:val="28"/>
          <w:szCs w:val="28"/>
        </w:rPr>
        <w:t>контракта на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</w:t>
      </w:r>
      <w:r w:rsidRPr="00BB0AC0">
        <w:rPr>
          <w:rFonts w:eastAsiaTheme="minorHAnsi"/>
          <w:bCs/>
          <w:sz w:val="28"/>
          <w:szCs w:val="28"/>
          <w:lang w:eastAsia="en-US"/>
        </w:rPr>
        <w:t>, утвержденным постановлением</w:t>
      </w:r>
      <w:proofErr w:type="gramEnd"/>
      <w:r w:rsidRPr="00BB0AC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BB0AC0" w:rsidRPr="00BB0AC0">
        <w:rPr>
          <w:rFonts w:eastAsiaTheme="minorHAnsi"/>
          <w:bCs/>
          <w:sz w:val="28"/>
          <w:szCs w:val="28"/>
          <w:lang w:eastAsia="en-US"/>
        </w:rPr>
        <w:t>администрации муниципального образования «Приморский муниципальный район» от 12</w:t>
      </w:r>
      <w:r w:rsidR="008D1058" w:rsidRPr="00BB0AC0">
        <w:rPr>
          <w:rFonts w:eastAsiaTheme="minorHAnsi"/>
          <w:bCs/>
          <w:sz w:val="28"/>
          <w:szCs w:val="28"/>
          <w:lang w:eastAsia="en-US"/>
        </w:rPr>
        <w:t xml:space="preserve"> апреля 2022 года №</w:t>
      </w:r>
      <w:r w:rsidRPr="00BB0AC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AC0" w:rsidRPr="00BB0AC0">
        <w:rPr>
          <w:rFonts w:eastAsiaTheme="minorHAnsi"/>
          <w:bCs/>
          <w:sz w:val="28"/>
          <w:szCs w:val="28"/>
          <w:lang w:eastAsia="en-US"/>
        </w:rPr>
        <w:t>716</w:t>
      </w:r>
      <w:r w:rsidRPr="00BB0AC0">
        <w:rPr>
          <w:rFonts w:eastAsiaTheme="minorHAnsi"/>
          <w:bCs/>
          <w:sz w:val="28"/>
          <w:szCs w:val="28"/>
          <w:lang w:eastAsia="en-US"/>
        </w:rPr>
        <w:t>,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 допускается изменение существенных условий контрактов (договоров), заключенных до дня вступления в силу постановления </w:t>
      </w:r>
      <w:r w:rsidR="00BB0AC0" w:rsidRPr="00BB0AC0">
        <w:rPr>
          <w:rFonts w:eastAsiaTheme="minorHAnsi"/>
          <w:bCs/>
          <w:sz w:val="28"/>
          <w:szCs w:val="28"/>
          <w:lang w:eastAsia="en-US"/>
        </w:rPr>
        <w:t>администрации муниципального образования «Приморский муниципальный район»</w:t>
      </w:r>
      <w:r w:rsidR="00FF57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5929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4E4333">
        <w:rPr>
          <w:rFonts w:eastAsiaTheme="minorHAnsi"/>
          <w:bCs/>
          <w:sz w:val="28"/>
          <w:szCs w:val="28"/>
          <w:lang w:eastAsia="en-US"/>
        </w:rPr>
        <w:t xml:space="preserve">11 </w:t>
      </w:r>
      <w:r w:rsidR="006C4329" w:rsidRPr="00585929">
        <w:rPr>
          <w:rFonts w:eastAsiaTheme="minorHAnsi"/>
          <w:bCs/>
          <w:sz w:val="28"/>
          <w:szCs w:val="28"/>
          <w:lang w:eastAsia="en-US"/>
        </w:rPr>
        <w:t>июн</w:t>
      </w:r>
      <w:r w:rsidR="00BB0AC0" w:rsidRPr="00585929">
        <w:rPr>
          <w:rFonts w:eastAsiaTheme="minorHAnsi"/>
          <w:bCs/>
          <w:sz w:val="28"/>
          <w:szCs w:val="28"/>
          <w:lang w:eastAsia="en-US"/>
        </w:rPr>
        <w:t>я</w:t>
      </w:r>
      <w:r w:rsidRPr="00585929">
        <w:rPr>
          <w:rFonts w:eastAsiaTheme="minorHAnsi"/>
          <w:bCs/>
          <w:sz w:val="28"/>
          <w:szCs w:val="28"/>
          <w:lang w:eastAsia="en-US"/>
        </w:rPr>
        <w:t xml:space="preserve"> 2022 года </w:t>
      </w:r>
      <w:r w:rsidR="00BB0AC0" w:rsidRPr="00585929">
        <w:rPr>
          <w:rFonts w:eastAsiaTheme="minorHAnsi"/>
          <w:bCs/>
          <w:sz w:val="28"/>
          <w:szCs w:val="28"/>
          <w:lang w:eastAsia="en-US"/>
        </w:rPr>
        <w:t>№</w:t>
      </w:r>
      <w:r w:rsidRPr="005859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4333">
        <w:rPr>
          <w:rFonts w:eastAsiaTheme="minorHAnsi"/>
          <w:bCs/>
          <w:sz w:val="28"/>
          <w:szCs w:val="28"/>
          <w:lang w:eastAsia="en-US"/>
        </w:rPr>
        <w:t>1454</w:t>
      </w:r>
      <w:r w:rsidR="00BB0AC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1058" w:rsidRPr="00BB0AC0">
        <w:rPr>
          <w:rFonts w:eastAsiaTheme="minorHAnsi"/>
          <w:bCs/>
          <w:sz w:val="28"/>
          <w:szCs w:val="28"/>
          <w:lang w:eastAsia="en-US"/>
        </w:rPr>
        <w:t>«</w:t>
      </w:r>
      <w:r w:rsidR="00BB0AC0" w:rsidRPr="00BB0AC0">
        <w:rPr>
          <w:bCs/>
          <w:sz w:val="28"/>
          <w:szCs w:val="28"/>
        </w:rPr>
        <w:t>О внесении изменений в постановление администрации муниципального образования «Приморский муниципальный район» от 12 января 2021 года № 39</w:t>
      </w:r>
      <w:r w:rsidR="00EB66E5">
        <w:rPr>
          <w:bCs/>
          <w:sz w:val="28"/>
          <w:szCs w:val="28"/>
        </w:rPr>
        <w:t>»</w:t>
      </w:r>
      <w:r w:rsidRPr="00BB0AC0">
        <w:rPr>
          <w:rFonts w:eastAsiaTheme="minorHAnsi"/>
          <w:bCs/>
          <w:sz w:val="28"/>
          <w:szCs w:val="28"/>
          <w:lang w:eastAsia="en-US"/>
        </w:rPr>
        <w:t>,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 в части увеличения предусмотренных ими размеров</w:t>
      </w:r>
      <w:proofErr w:type="gramEnd"/>
      <w:r w:rsidRPr="002463A6">
        <w:rPr>
          <w:rFonts w:eastAsiaTheme="minorHAnsi"/>
          <w:bCs/>
          <w:sz w:val="28"/>
          <w:szCs w:val="28"/>
          <w:lang w:eastAsia="en-US"/>
        </w:rPr>
        <w:t xml:space="preserve"> авансовых платежей до размеров, определенных в </w:t>
      </w:r>
      <w:hyperlink w:anchor="Par0" w:history="1">
        <w:r w:rsidRPr="00A93B1F">
          <w:rPr>
            <w:rFonts w:eastAsiaTheme="minorHAnsi"/>
            <w:bCs/>
            <w:sz w:val="28"/>
            <w:szCs w:val="28"/>
            <w:lang w:eastAsia="en-US"/>
          </w:rPr>
          <w:t xml:space="preserve">пункте </w:t>
        </w:r>
        <w:r w:rsidR="00A93B1F" w:rsidRPr="00A93B1F">
          <w:rPr>
            <w:rFonts w:eastAsiaTheme="minorHAnsi"/>
            <w:bCs/>
            <w:sz w:val="28"/>
            <w:szCs w:val="28"/>
            <w:lang w:eastAsia="en-US"/>
          </w:rPr>
          <w:t>11</w:t>
        </w:r>
        <w:r w:rsidRPr="00A93B1F">
          <w:rPr>
            <w:rFonts w:eastAsiaTheme="minorHAnsi"/>
            <w:bCs/>
            <w:sz w:val="28"/>
            <w:szCs w:val="28"/>
            <w:lang w:eastAsia="en-US"/>
          </w:rPr>
          <w:t>.1</w:t>
        </w:r>
      </w:hyperlink>
      <w:r w:rsidRPr="00A93B1F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постановления, с соблюдением размера обеспечения исполнения контракта (договора), устанавливаемого в соответствии с </w:t>
      </w:r>
      <w:hyperlink r:id="rId10" w:history="1">
        <w:r w:rsidRPr="00A93B1F">
          <w:rPr>
            <w:rFonts w:eastAsiaTheme="minorHAnsi"/>
            <w:bCs/>
            <w:sz w:val="28"/>
            <w:szCs w:val="28"/>
            <w:lang w:eastAsia="en-US"/>
          </w:rPr>
          <w:t>частью 6 статьи 96</w:t>
        </w:r>
      </w:hyperlink>
      <w:r w:rsidRPr="00A93B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463A6">
        <w:rPr>
          <w:rFonts w:eastAsiaTheme="minorHAnsi"/>
          <w:bCs/>
          <w:sz w:val="28"/>
          <w:szCs w:val="28"/>
          <w:lang w:eastAsia="en-US"/>
        </w:rPr>
        <w:t>Феде</w:t>
      </w:r>
      <w:r w:rsidR="00A93B1F">
        <w:rPr>
          <w:rFonts w:eastAsiaTheme="minorHAnsi"/>
          <w:bCs/>
          <w:sz w:val="28"/>
          <w:szCs w:val="28"/>
          <w:lang w:eastAsia="en-US"/>
        </w:rPr>
        <w:t>рального закона №</w:t>
      </w:r>
      <w:r w:rsidRPr="002463A6">
        <w:rPr>
          <w:rFonts w:eastAsiaTheme="minorHAnsi"/>
          <w:bCs/>
          <w:sz w:val="28"/>
          <w:szCs w:val="28"/>
          <w:lang w:eastAsia="en-US"/>
        </w:rPr>
        <w:t xml:space="preserve"> 44-ФЗ.</w:t>
      </w:r>
      <w:r w:rsidR="00086ECA">
        <w:rPr>
          <w:rFonts w:eastAsiaTheme="minorHAnsi"/>
          <w:bCs/>
          <w:sz w:val="28"/>
          <w:szCs w:val="28"/>
          <w:lang w:eastAsia="en-US"/>
        </w:rPr>
        <w:t>»</w:t>
      </w:r>
    </w:p>
    <w:p w:rsidR="005823AA" w:rsidRDefault="005823AA" w:rsidP="00F975E7">
      <w:pPr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5823AA">
        <w:rPr>
          <w:bCs/>
          <w:sz w:val="28"/>
          <w:szCs w:val="28"/>
        </w:rPr>
        <w:t>2. Включить в Приложение № 1 «Перечень уполномоченных организаций по расходованию межбюджетных трансфертов, составлению и предоставлению отчетности о целевом использовании межбюджетных трансфертов, поступающих в районный бюджет из других уровней бюджетной системы Российской Федерации» к Постановлению наименования межбюджетных трансфертов следующего содержания:</w:t>
      </w:r>
    </w:p>
    <w:p w:rsidR="005823AA" w:rsidRPr="00C24725" w:rsidRDefault="00F975E7" w:rsidP="00F975E7">
      <w:pPr>
        <w:tabs>
          <w:tab w:val="left" w:pos="1134"/>
        </w:tabs>
        <w:spacing w:line="264" w:lineRule="auto"/>
        <w:rPr>
          <w:bCs/>
          <w:sz w:val="26"/>
          <w:szCs w:val="26"/>
        </w:rPr>
      </w:pPr>
      <w:r>
        <w:rPr>
          <w:bCs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2627"/>
        <w:gridCol w:w="6748"/>
      </w:tblGrid>
      <w:tr w:rsidR="005823AA" w:rsidRPr="005823AA" w:rsidTr="00FC7386">
        <w:trPr>
          <w:cantSplit/>
          <w:trHeight w:val="104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5823AA" w:rsidP="00FC7386">
            <w:pPr>
              <w:jc w:val="center"/>
              <w:rPr>
                <w:b/>
                <w:sz w:val="22"/>
                <w:szCs w:val="22"/>
              </w:rPr>
            </w:pPr>
            <w:r w:rsidRPr="005823AA">
              <w:rPr>
                <w:b/>
                <w:sz w:val="22"/>
                <w:szCs w:val="22"/>
              </w:rPr>
              <w:t>Наименование</w:t>
            </w:r>
            <w:r w:rsidRPr="005823AA">
              <w:rPr>
                <w:b/>
                <w:sz w:val="22"/>
                <w:szCs w:val="22"/>
              </w:rPr>
              <w:br/>
              <w:t>уполномоченной организации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5823AA" w:rsidP="00FC7386">
            <w:pPr>
              <w:jc w:val="center"/>
              <w:rPr>
                <w:b/>
                <w:sz w:val="22"/>
                <w:szCs w:val="22"/>
              </w:rPr>
            </w:pPr>
            <w:r w:rsidRPr="005823AA">
              <w:rPr>
                <w:b/>
                <w:sz w:val="22"/>
                <w:szCs w:val="22"/>
              </w:rPr>
              <w:t>Наименование межбюджетного трансферта</w:t>
            </w:r>
          </w:p>
        </w:tc>
      </w:tr>
      <w:tr w:rsidR="005823AA" w:rsidRPr="005823AA" w:rsidTr="00FC7386">
        <w:trPr>
          <w:cantSplit/>
          <w:trHeight w:val="104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5823AA" w:rsidP="00FC7386">
            <w:pPr>
              <w:jc w:val="center"/>
              <w:rPr>
                <w:b/>
                <w:sz w:val="22"/>
                <w:szCs w:val="22"/>
              </w:rPr>
            </w:pPr>
            <w:r w:rsidRPr="005823AA">
              <w:rPr>
                <w:b/>
                <w:bCs/>
                <w:sz w:val="22"/>
                <w:szCs w:val="22"/>
              </w:rPr>
              <w:t>Управление образования администрации муниципального образования "Приморский муниципальный район"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5823AA" w:rsidP="005823AA">
            <w:pPr>
              <w:rPr>
                <w:sz w:val="22"/>
                <w:szCs w:val="22"/>
              </w:rPr>
            </w:pPr>
            <w:r w:rsidRPr="005823AA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 xml:space="preserve">бюджетам муниципальных районов </w:t>
            </w:r>
            <w:r w:rsidRPr="005823AA">
              <w:rPr>
                <w:sz w:val="22"/>
                <w:szCs w:val="22"/>
              </w:rPr>
              <w:t>на реализацию мероприятий по содействию трудоустройству несовершеннолетних граждан на территории Архангельской области</w:t>
            </w:r>
          </w:p>
        </w:tc>
      </w:tr>
      <w:tr w:rsidR="005823AA" w:rsidRPr="005823AA" w:rsidTr="004E31F8">
        <w:trPr>
          <w:cantSplit/>
          <w:trHeight w:val="718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5823AA" w:rsidP="00EB66E5">
            <w:pPr>
              <w:jc w:val="center"/>
              <w:rPr>
                <w:b/>
                <w:sz w:val="22"/>
                <w:szCs w:val="22"/>
              </w:rPr>
            </w:pPr>
            <w:r w:rsidRPr="005823AA">
              <w:rPr>
                <w:b/>
                <w:bCs/>
                <w:sz w:val="22"/>
                <w:szCs w:val="22"/>
              </w:rPr>
              <w:t xml:space="preserve">Управление по </w:t>
            </w:r>
            <w:r w:rsidR="00EB66E5">
              <w:rPr>
                <w:b/>
                <w:bCs/>
                <w:sz w:val="22"/>
                <w:szCs w:val="22"/>
              </w:rPr>
              <w:t>и</w:t>
            </w:r>
            <w:r w:rsidRPr="005823AA">
              <w:rPr>
                <w:b/>
                <w:bCs/>
                <w:sz w:val="22"/>
                <w:szCs w:val="22"/>
              </w:rPr>
              <w:t xml:space="preserve">нфраструктурному развитию и муниципальному хозяйству </w:t>
            </w:r>
            <w:r w:rsidRPr="005823AA">
              <w:rPr>
                <w:b/>
                <w:bCs/>
                <w:sz w:val="22"/>
                <w:szCs w:val="22"/>
              </w:rPr>
              <w:lastRenderedPageBreak/>
              <w:t>администрации муниципального образования "Приморский муниципальный район"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765FE6" w:rsidP="00765FE6">
            <w:pPr>
              <w:rPr>
                <w:sz w:val="22"/>
                <w:szCs w:val="22"/>
              </w:rPr>
            </w:pPr>
            <w:r w:rsidRPr="00765FE6">
              <w:rPr>
                <w:sz w:val="22"/>
                <w:szCs w:val="22"/>
              </w:rPr>
              <w:lastRenderedPageBreak/>
              <w:t>Субсидии</w:t>
            </w:r>
            <w:r>
              <w:rPr>
                <w:sz w:val="22"/>
                <w:szCs w:val="22"/>
              </w:rPr>
              <w:t xml:space="preserve"> бюджетам муниципальных районов</w:t>
            </w:r>
            <w:r w:rsidRPr="00765FE6">
              <w:rPr>
                <w:sz w:val="22"/>
                <w:szCs w:val="22"/>
              </w:rPr>
              <w:t xml:space="preserve"> на разработку проектно-сметной документации на строительство и реконструкцию (модернизацию) объектов водоотведения</w:t>
            </w:r>
          </w:p>
        </w:tc>
      </w:tr>
      <w:tr w:rsidR="000E3D93" w:rsidRPr="005823AA" w:rsidTr="00FC7386">
        <w:trPr>
          <w:cantSplit/>
          <w:trHeight w:val="4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93" w:rsidRPr="005823AA" w:rsidRDefault="000E3D93" w:rsidP="00FC73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93" w:rsidRPr="00765FE6" w:rsidRDefault="00EB66E5" w:rsidP="0076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823AA" w:rsidRPr="005823AA" w:rsidTr="000E3D93">
        <w:trPr>
          <w:cantSplit/>
          <w:trHeight w:val="465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5823AA" w:rsidP="00FC73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765FE6" w:rsidP="00765FE6">
            <w:pPr>
              <w:rPr>
                <w:sz w:val="22"/>
                <w:szCs w:val="22"/>
              </w:rPr>
            </w:pPr>
            <w:r w:rsidRPr="00765FE6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бюджетам муниципальных районов</w:t>
            </w:r>
            <w:r w:rsidRPr="00765FE6">
              <w:rPr>
                <w:sz w:val="22"/>
                <w:szCs w:val="22"/>
              </w:rPr>
              <w:t xml:space="preserve"> на модернизацию нерегулируемых пешеходных переходов, светофорных объектов и установка светофорных объектов,</w:t>
            </w:r>
            <w:r>
              <w:rPr>
                <w:sz w:val="22"/>
                <w:szCs w:val="22"/>
              </w:rPr>
              <w:t xml:space="preserve"> </w:t>
            </w:r>
            <w:r w:rsidRPr="00765FE6">
              <w:rPr>
                <w:sz w:val="22"/>
                <w:szCs w:val="22"/>
              </w:rPr>
              <w:t>пешеходных ограждений на автомобильных дорогах общего пользования местного значения</w:t>
            </w:r>
          </w:p>
        </w:tc>
      </w:tr>
      <w:tr w:rsidR="00076669" w:rsidRPr="005823AA" w:rsidTr="000E3D93">
        <w:trPr>
          <w:cantSplit/>
          <w:trHeight w:val="182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5823AA">
            <w:pPr>
              <w:jc w:val="center"/>
              <w:rPr>
                <w:b/>
                <w:bCs/>
                <w:sz w:val="22"/>
                <w:szCs w:val="22"/>
              </w:rPr>
            </w:pPr>
            <w:r w:rsidRPr="005823AA">
              <w:rPr>
                <w:b/>
                <w:bCs/>
                <w:sz w:val="22"/>
                <w:szCs w:val="22"/>
              </w:rPr>
              <w:lastRenderedPageBreak/>
              <w:t>Управление культуры администрации муниципального образования "Приморский муниципальный район"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FC7386">
            <w:pPr>
              <w:rPr>
                <w:sz w:val="22"/>
                <w:szCs w:val="22"/>
              </w:rPr>
            </w:pPr>
            <w:r w:rsidRPr="005823AA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 xml:space="preserve">бюджетам муниципальных районов </w:t>
            </w:r>
            <w:r w:rsidRPr="005823AA">
              <w:rPr>
                <w:sz w:val="22"/>
                <w:szCs w:val="22"/>
              </w:rPr>
              <w:t>на реализацию мероприятий по содействию трудоустройству несовершеннолетних граждан на территории Архангельской области</w:t>
            </w:r>
          </w:p>
        </w:tc>
      </w:tr>
      <w:tr w:rsidR="00076669" w:rsidRPr="005823AA" w:rsidTr="0044478E">
        <w:trPr>
          <w:cantSplit/>
          <w:trHeight w:val="561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5823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076669">
            <w:pPr>
              <w:rPr>
                <w:sz w:val="22"/>
                <w:szCs w:val="22"/>
              </w:rPr>
            </w:pPr>
            <w:r w:rsidRPr="00076669">
              <w:rPr>
                <w:sz w:val="22"/>
                <w:szCs w:val="22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076669" w:rsidRPr="005823AA" w:rsidTr="0044478E">
        <w:trPr>
          <w:cantSplit/>
          <w:trHeight w:val="697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FC73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076669">
            <w:pPr>
              <w:rPr>
                <w:sz w:val="22"/>
                <w:szCs w:val="22"/>
              </w:rPr>
            </w:pPr>
            <w:r w:rsidRPr="00076669">
              <w:rPr>
                <w:sz w:val="22"/>
                <w:szCs w:val="22"/>
              </w:rPr>
              <w:t>Субсидии бюджетам муниципальных районов на укрепление материально-технической базы во вновь возведенных зданиях учреждений культурно-досугового типа</w:t>
            </w:r>
          </w:p>
        </w:tc>
      </w:tr>
      <w:tr w:rsidR="00076669" w:rsidRPr="005823AA" w:rsidTr="0044478E">
        <w:trPr>
          <w:cantSplit/>
          <w:trHeight w:val="34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FC73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076669">
            <w:pPr>
              <w:rPr>
                <w:sz w:val="22"/>
                <w:szCs w:val="22"/>
              </w:rPr>
            </w:pPr>
            <w:r w:rsidRPr="005823AA">
              <w:rPr>
                <w:sz w:val="22"/>
                <w:szCs w:val="22"/>
              </w:rPr>
              <w:t>Субсидии бюджетам муниципальных районов на мероприятия по реализации приоритетных проектов в сфере туризма</w:t>
            </w:r>
          </w:p>
        </w:tc>
      </w:tr>
      <w:tr w:rsidR="00076669" w:rsidRPr="005823AA" w:rsidTr="0044478E">
        <w:trPr>
          <w:cantSplit/>
          <w:trHeight w:val="673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FC73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69" w:rsidRPr="005823AA" w:rsidRDefault="00076669" w:rsidP="00076669">
            <w:pPr>
              <w:rPr>
                <w:sz w:val="22"/>
                <w:szCs w:val="22"/>
              </w:rPr>
            </w:pPr>
            <w:r w:rsidRPr="00076669">
              <w:rPr>
                <w:sz w:val="22"/>
                <w:szCs w:val="22"/>
              </w:rPr>
              <w:t>Межбюджетные трансферты, передаваемые  бюджетам муниципальных районов на создание модельных муниципальных библиотек</w:t>
            </w:r>
          </w:p>
        </w:tc>
      </w:tr>
      <w:tr w:rsidR="005823AA" w:rsidRPr="005823AA" w:rsidTr="0044478E">
        <w:trPr>
          <w:cantSplit/>
          <w:trHeight w:val="144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5823AA" w:rsidP="00FC7386">
            <w:pPr>
              <w:jc w:val="center"/>
              <w:rPr>
                <w:b/>
                <w:bCs/>
                <w:sz w:val="22"/>
                <w:szCs w:val="22"/>
              </w:rPr>
            </w:pPr>
            <w:r w:rsidRPr="005823AA">
              <w:rPr>
                <w:b/>
                <w:bCs/>
                <w:sz w:val="22"/>
                <w:szCs w:val="22"/>
              </w:rPr>
              <w:t>Администрация муниципального образования «Приморский муниципальный район»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AA" w:rsidRPr="005823AA" w:rsidRDefault="005823AA" w:rsidP="0044478E">
            <w:pPr>
              <w:rPr>
                <w:sz w:val="22"/>
                <w:szCs w:val="22"/>
              </w:rPr>
            </w:pPr>
            <w:r w:rsidRPr="005823AA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 xml:space="preserve">бюджетам муниципальных районов </w:t>
            </w:r>
            <w:r w:rsidRPr="005823AA">
              <w:rPr>
                <w:sz w:val="22"/>
                <w:szCs w:val="22"/>
              </w:rPr>
              <w:t>на реализацию мероприятий по содействию трудоустройству несовершеннолетних граждан на территории Архангельской области</w:t>
            </w:r>
          </w:p>
        </w:tc>
      </w:tr>
      <w:tr w:rsidR="00DA3318" w:rsidRPr="005823AA" w:rsidTr="0044478E">
        <w:trPr>
          <w:cantSplit/>
          <w:trHeight w:val="147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8" w:rsidRPr="005823AA" w:rsidRDefault="0044478E" w:rsidP="00FC73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Контрольно-счетная палата </w:t>
            </w:r>
            <w:r w:rsidRPr="005823AA">
              <w:rPr>
                <w:b/>
                <w:bCs/>
                <w:sz w:val="22"/>
                <w:szCs w:val="22"/>
              </w:rPr>
              <w:t>муниципального образования «Приморский муниципальный район»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8" w:rsidRPr="005823AA" w:rsidRDefault="0044478E" w:rsidP="0044478E">
            <w:pPr>
              <w:rPr>
                <w:sz w:val="22"/>
                <w:szCs w:val="22"/>
              </w:rPr>
            </w:pPr>
            <w:r w:rsidRPr="0044478E">
              <w:rPr>
                <w:sz w:val="22"/>
                <w:szCs w:val="22"/>
              </w:rPr>
              <w:t>Межбюджетные трансферты,  передаваемые бюджетам муниципальных районов из бюджетов поселений на осуществление части полномочий по решению вопросов  местного значения  в соответствии с заключенными соглашениями</w:t>
            </w:r>
          </w:p>
        </w:tc>
      </w:tr>
    </w:tbl>
    <w:p w:rsidR="00634EE4" w:rsidRPr="0038761B" w:rsidRDefault="00634EE4" w:rsidP="00634EE4">
      <w:pPr>
        <w:tabs>
          <w:tab w:val="left" w:pos="1134"/>
        </w:tabs>
        <w:spacing w:after="120" w:line="360" w:lineRule="exact"/>
        <w:jc w:val="center"/>
        <w:rPr>
          <w:b/>
          <w:bCs/>
          <w:spacing w:val="60"/>
          <w:sz w:val="28"/>
          <w:szCs w:val="28"/>
        </w:rPr>
      </w:pPr>
      <w:r w:rsidRPr="0038761B">
        <w:rPr>
          <w:sz w:val="28"/>
          <w:szCs w:val="28"/>
        </w:rPr>
        <w:t>____________________</w:t>
      </w:r>
      <w:r>
        <w:rPr>
          <w:sz w:val="28"/>
          <w:szCs w:val="28"/>
        </w:rPr>
        <w:t>»</w:t>
      </w:r>
    </w:p>
    <w:p w:rsidR="00634EE4" w:rsidRPr="0038761B" w:rsidRDefault="00634EE4" w:rsidP="00634EE4">
      <w:pPr>
        <w:tabs>
          <w:tab w:val="left" w:pos="1134"/>
        </w:tabs>
        <w:spacing w:line="276" w:lineRule="auto"/>
        <w:ind w:right="28"/>
        <w:jc w:val="both"/>
        <w:rPr>
          <w:sz w:val="28"/>
          <w:szCs w:val="28"/>
        </w:rPr>
      </w:pPr>
    </w:p>
    <w:p w:rsidR="00634EE4" w:rsidRDefault="00634EE4" w:rsidP="00634EE4">
      <w:pPr>
        <w:pStyle w:val="a6"/>
        <w:jc w:val="both"/>
        <w:rPr>
          <w:szCs w:val="28"/>
        </w:rPr>
      </w:pPr>
    </w:p>
    <w:p w:rsidR="000E07BE" w:rsidRDefault="000E07BE" w:rsidP="001A5296">
      <w:pPr>
        <w:spacing w:after="480"/>
        <w:jc w:val="center"/>
        <w:rPr>
          <w:rFonts w:eastAsia="Calibri"/>
          <w:sz w:val="27"/>
          <w:szCs w:val="27"/>
          <w:lang w:eastAsia="en-US"/>
        </w:rPr>
      </w:pPr>
    </w:p>
    <w:p w:rsidR="000E07BE" w:rsidRPr="000E427F" w:rsidRDefault="000E07BE" w:rsidP="001A5296">
      <w:pPr>
        <w:spacing w:after="480"/>
        <w:jc w:val="center"/>
        <w:rPr>
          <w:rFonts w:eastAsia="Calibri"/>
          <w:sz w:val="27"/>
          <w:szCs w:val="27"/>
          <w:lang w:eastAsia="en-US"/>
        </w:rPr>
      </w:pPr>
    </w:p>
    <w:sectPr w:rsidR="000E07BE" w:rsidRPr="000E427F" w:rsidSect="0009465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BD" w:rsidRDefault="008C43BD" w:rsidP="002B6662">
      <w:r>
        <w:separator/>
      </w:r>
    </w:p>
  </w:endnote>
  <w:endnote w:type="continuationSeparator" w:id="0">
    <w:p w:rsidR="008C43BD" w:rsidRDefault="008C43BD" w:rsidP="002B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BD" w:rsidRDefault="008C43BD" w:rsidP="002B6662">
      <w:r>
        <w:separator/>
      </w:r>
    </w:p>
  </w:footnote>
  <w:footnote w:type="continuationSeparator" w:id="0">
    <w:p w:rsidR="008C43BD" w:rsidRDefault="008C43BD" w:rsidP="002B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4460D3"/>
    <w:multiLevelType w:val="multilevel"/>
    <w:tmpl w:val="0F28C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A940FED"/>
    <w:multiLevelType w:val="multilevel"/>
    <w:tmpl w:val="7450C29C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4" w:hanging="1800"/>
      </w:pPr>
      <w:rPr>
        <w:rFonts w:hint="default"/>
      </w:rPr>
    </w:lvl>
  </w:abstractNum>
  <w:abstractNum w:abstractNumId="3">
    <w:nsid w:val="41B50A46"/>
    <w:multiLevelType w:val="hybridMultilevel"/>
    <w:tmpl w:val="654A570E"/>
    <w:lvl w:ilvl="0" w:tplc="0AE0B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33697"/>
    <w:multiLevelType w:val="hybridMultilevel"/>
    <w:tmpl w:val="1A324BF8"/>
    <w:lvl w:ilvl="0" w:tplc="F3E64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1E01CC"/>
    <w:multiLevelType w:val="hybridMultilevel"/>
    <w:tmpl w:val="3B00E3D4"/>
    <w:lvl w:ilvl="0" w:tplc="FB2EC3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4"/>
    <w:rsid w:val="00001812"/>
    <w:rsid w:val="00076669"/>
    <w:rsid w:val="00084C54"/>
    <w:rsid w:val="00086ECA"/>
    <w:rsid w:val="0009465A"/>
    <w:rsid w:val="000C2376"/>
    <w:rsid w:val="000E07BE"/>
    <w:rsid w:val="000E3D93"/>
    <w:rsid w:val="000E427F"/>
    <w:rsid w:val="000E4C17"/>
    <w:rsid w:val="001227C8"/>
    <w:rsid w:val="001955AA"/>
    <w:rsid w:val="001A15C9"/>
    <w:rsid w:val="001A4C68"/>
    <w:rsid w:val="001A5296"/>
    <w:rsid w:val="001C39C6"/>
    <w:rsid w:val="001E7CBF"/>
    <w:rsid w:val="002132DF"/>
    <w:rsid w:val="002463A6"/>
    <w:rsid w:val="002B6662"/>
    <w:rsid w:val="002D4B29"/>
    <w:rsid w:val="0030333F"/>
    <w:rsid w:val="00354941"/>
    <w:rsid w:val="00386921"/>
    <w:rsid w:val="003940A7"/>
    <w:rsid w:val="003B10C4"/>
    <w:rsid w:val="00434278"/>
    <w:rsid w:val="0044478E"/>
    <w:rsid w:val="004E31F8"/>
    <w:rsid w:val="004E4333"/>
    <w:rsid w:val="005032F1"/>
    <w:rsid w:val="005638CC"/>
    <w:rsid w:val="005823AA"/>
    <w:rsid w:val="00585929"/>
    <w:rsid w:val="005F00EC"/>
    <w:rsid w:val="005F748B"/>
    <w:rsid w:val="0060078C"/>
    <w:rsid w:val="00611491"/>
    <w:rsid w:val="006120B6"/>
    <w:rsid w:val="00634EE4"/>
    <w:rsid w:val="0065537A"/>
    <w:rsid w:val="0065652A"/>
    <w:rsid w:val="006A7449"/>
    <w:rsid w:val="006C4329"/>
    <w:rsid w:val="007253A8"/>
    <w:rsid w:val="00765FE6"/>
    <w:rsid w:val="0078751B"/>
    <w:rsid w:val="007A190A"/>
    <w:rsid w:val="007C1B34"/>
    <w:rsid w:val="007C501A"/>
    <w:rsid w:val="007D16ED"/>
    <w:rsid w:val="007D2482"/>
    <w:rsid w:val="007D5ABD"/>
    <w:rsid w:val="007D6079"/>
    <w:rsid w:val="00831D61"/>
    <w:rsid w:val="008A4D58"/>
    <w:rsid w:val="008A6581"/>
    <w:rsid w:val="008A6634"/>
    <w:rsid w:val="008C43BD"/>
    <w:rsid w:val="008D1058"/>
    <w:rsid w:val="009039B2"/>
    <w:rsid w:val="00921087"/>
    <w:rsid w:val="00924294"/>
    <w:rsid w:val="00962E65"/>
    <w:rsid w:val="009A6910"/>
    <w:rsid w:val="009B33D4"/>
    <w:rsid w:val="009C3F4C"/>
    <w:rsid w:val="009E2456"/>
    <w:rsid w:val="009F3273"/>
    <w:rsid w:val="00A01F9A"/>
    <w:rsid w:val="00A36238"/>
    <w:rsid w:val="00A40EF0"/>
    <w:rsid w:val="00A65349"/>
    <w:rsid w:val="00A93B1F"/>
    <w:rsid w:val="00AE7F3F"/>
    <w:rsid w:val="00B41B99"/>
    <w:rsid w:val="00B63D98"/>
    <w:rsid w:val="00B75C52"/>
    <w:rsid w:val="00B91699"/>
    <w:rsid w:val="00B95407"/>
    <w:rsid w:val="00BA6D64"/>
    <w:rsid w:val="00BA788D"/>
    <w:rsid w:val="00BB0AC0"/>
    <w:rsid w:val="00BB3482"/>
    <w:rsid w:val="00BC18BF"/>
    <w:rsid w:val="00BC50EE"/>
    <w:rsid w:val="00BF31B9"/>
    <w:rsid w:val="00C7665E"/>
    <w:rsid w:val="00C83D31"/>
    <w:rsid w:val="00CD6053"/>
    <w:rsid w:val="00D10CFD"/>
    <w:rsid w:val="00D3422D"/>
    <w:rsid w:val="00D575DE"/>
    <w:rsid w:val="00D80E1D"/>
    <w:rsid w:val="00D87D06"/>
    <w:rsid w:val="00D97E82"/>
    <w:rsid w:val="00DA3318"/>
    <w:rsid w:val="00DA4FF6"/>
    <w:rsid w:val="00DC3E73"/>
    <w:rsid w:val="00EA6F47"/>
    <w:rsid w:val="00EB66E5"/>
    <w:rsid w:val="00EB7A08"/>
    <w:rsid w:val="00F0273F"/>
    <w:rsid w:val="00F03B17"/>
    <w:rsid w:val="00F1503B"/>
    <w:rsid w:val="00F254BF"/>
    <w:rsid w:val="00F975E7"/>
    <w:rsid w:val="00FD6E3E"/>
    <w:rsid w:val="00FD732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4EE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29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24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4294"/>
    <w:pPr>
      <w:ind w:left="720"/>
      <w:contextualSpacing/>
    </w:pPr>
  </w:style>
  <w:style w:type="paragraph" w:customStyle="1" w:styleId="ConsPlusNormal">
    <w:name w:val="ConsPlusNormal"/>
    <w:rsid w:val="009242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rsid w:val="00EA6F47"/>
    <w:pPr>
      <w:spacing w:after="120"/>
    </w:pPr>
  </w:style>
  <w:style w:type="character" w:customStyle="1" w:styleId="a7">
    <w:name w:val="Основной текст Знак"/>
    <w:basedOn w:val="a0"/>
    <w:link w:val="a6"/>
    <w:rsid w:val="00EA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B66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666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D9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7E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Title">
    <w:name w:val="ConsTitle"/>
    <w:rsid w:val="001A52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">
    <w:name w:val="Placeholder Text"/>
    <w:basedOn w:val="a0"/>
    <w:uiPriority w:val="99"/>
    <w:semiHidden/>
    <w:rsid w:val="001A5296"/>
    <w:rPr>
      <w:color w:val="808080"/>
    </w:rPr>
  </w:style>
  <w:style w:type="character" w:customStyle="1" w:styleId="30">
    <w:name w:val="Заголовок 3 Знак"/>
    <w:basedOn w:val="a0"/>
    <w:link w:val="3"/>
    <w:rsid w:val="00634E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4EE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29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24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4294"/>
    <w:pPr>
      <w:ind w:left="720"/>
      <w:contextualSpacing/>
    </w:pPr>
  </w:style>
  <w:style w:type="paragraph" w:customStyle="1" w:styleId="ConsPlusNormal">
    <w:name w:val="ConsPlusNormal"/>
    <w:rsid w:val="009242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rsid w:val="00EA6F47"/>
    <w:pPr>
      <w:spacing w:after="120"/>
    </w:pPr>
  </w:style>
  <w:style w:type="character" w:customStyle="1" w:styleId="a7">
    <w:name w:val="Основной текст Знак"/>
    <w:basedOn w:val="a0"/>
    <w:link w:val="a6"/>
    <w:rsid w:val="00EA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B66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666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D9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7E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Title">
    <w:name w:val="ConsTitle"/>
    <w:rsid w:val="001A52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">
    <w:name w:val="Placeholder Text"/>
    <w:basedOn w:val="a0"/>
    <w:uiPriority w:val="99"/>
    <w:semiHidden/>
    <w:rsid w:val="001A5296"/>
    <w:rPr>
      <w:color w:val="808080"/>
    </w:rPr>
  </w:style>
  <w:style w:type="character" w:customStyle="1" w:styleId="30">
    <w:name w:val="Заголовок 3 Знак"/>
    <w:basedOn w:val="a0"/>
    <w:link w:val="3"/>
    <w:rsid w:val="00634E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AABAD2C5C2CE1EFC79A7BFEF829905E80B7BF8545D3A1DBCD92906CAC511CE75051FB208FA5087741C4C8C3D7E2060986D3F175E44rB2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AABAD2C5C2CE1EFC79A7BFEF829905E80B7BF8545D3A1DBCD92906CAC511CE75051FB00AF956842B19599D65712B77866B270B5C46B9rC2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178C-B010-45E6-8140-35B126E5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Нечаева</dc:creator>
  <cp:lastModifiedBy>Васягина Е.Н.</cp:lastModifiedBy>
  <cp:revision>8</cp:revision>
  <cp:lastPrinted>2022-07-01T08:41:00Z</cp:lastPrinted>
  <dcterms:created xsi:type="dcterms:W3CDTF">2022-07-12T07:52:00Z</dcterms:created>
  <dcterms:modified xsi:type="dcterms:W3CDTF">2022-08-18T13:13:00Z</dcterms:modified>
</cp:coreProperties>
</file>