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D5" w:rsidRPr="008A7AB8" w:rsidRDefault="006308D5" w:rsidP="006308D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308D5" w:rsidRPr="007F4D3E" w:rsidRDefault="006308D5" w:rsidP="006308D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4D3E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6308D5" w:rsidRPr="007F4D3E" w:rsidRDefault="006308D5" w:rsidP="0016175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4D3E">
        <w:rPr>
          <w:rFonts w:ascii="Times New Roman" w:hAnsi="Times New Roman" w:cs="Times New Roman"/>
          <w:sz w:val="28"/>
          <w:szCs w:val="28"/>
        </w:rPr>
        <w:t>Приморский муниципальный район</w:t>
      </w:r>
    </w:p>
    <w:p w:rsidR="00161750" w:rsidRPr="006958F3" w:rsidRDefault="00161750" w:rsidP="00161750">
      <w:pPr>
        <w:spacing w:line="60" w:lineRule="atLeast"/>
        <w:jc w:val="center"/>
        <w:rPr>
          <w:b/>
          <w:sz w:val="28"/>
          <w:szCs w:val="28"/>
        </w:rPr>
      </w:pPr>
      <w:r w:rsidRPr="006958F3">
        <w:rPr>
          <w:b/>
          <w:sz w:val="28"/>
          <w:szCs w:val="28"/>
        </w:rPr>
        <w:t>Муниципальное образование «Заостровское»</w:t>
      </w:r>
    </w:p>
    <w:p w:rsidR="00161750" w:rsidRPr="006958F3" w:rsidRDefault="00161750" w:rsidP="00161750">
      <w:pPr>
        <w:spacing w:line="60" w:lineRule="atLeast"/>
        <w:jc w:val="center"/>
        <w:rPr>
          <w:b/>
          <w:sz w:val="28"/>
          <w:szCs w:val="28"/>
        </w:rPr>
      </w:pPr>
      <w:r w:rsidRPr="006958F3">
        <w:rPr>
          <w:b/>
          <w:sz w:val="28"/>
          <w:szCs w:val="28"/>
        </w:rPr>
        <w:t xml:space="preserve">Муниципальный Совет </w:t>
      </w:r>
      <w:r>
        <w:rPr>
          <w:b/>
          <w:sz w:val="28"/>
          <w:szCs w:val="28"/>
        </w:rPr>
        <w:t>четвертого</w:t>
      </w:r>
      <w:r w:rsidRPr="006958F3">
        <w:rPr>
          <w:b/>
          <w:sz w:val="28"/>
          <w:szCs w:val="28"/>
        </w:rPr>
        <w:t xml:space="preserve"> созыва</w:t>
      </w:r>
    </w:p>
    <w:p w:rsidR="00161750" w:rsidRDefault="00161750" w:rsidP="00161750">
      <w:pPr>
        <w:spacing w:line="60" w:lineRule="atLeast"/>
        <w:jc w:val="center"/>
        <w:rPr>
          <w:b/>
          <w:sz w:val="28"/>
          <w:szCs w:val="28"/>
        </w:rPr>
      </w:pPr>
      <w:r w:rsidRPr="006958F3">
        <w:rPr>
          <w:b/>
          <w:sz w:val="28"/>
          <w:szCs w:val="28"/>
        </w:rPr>
        <w:t>Двадцат</w:t>
      </w:r>
      <w:r>
        <w:rPr>
          <w:b/>
          <w:sz w:val="28"/>
          <w:szCs w:val="28"/>
        </w:rPr>
        <w:t xml:space="preserve">ая </w:t>
      </w:r>
      <w:r w:rsidRPr="006958F3">
        <w:rPr>
          <w:b/>
          <w:sz w:val="28"/>
          <w:szCs w:val="28"/>
        </w:rPr>
        <w:t>очередная сессия</w:t>
      </w:r>
    </w:p>
    <w:p w:rsidR="006308D5" w:rsidRPr="009A2F9C" w:rsidRDefault="006308D5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08D5" w:rsidRPr="009A2F9C" w:rsidRDefault="006308D5" w:rsidP="006308D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6843" w:rsidRDefault="006308D5" w:rsidP="006308D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2F9C">
        <w:rPr>
          <w:rFonts w:ascii="Times New Roman" w:hAnsi="Times New Roman" w:cs="Times New Roman"/>
          <w:sz w:val="28"/>
          <w:szCs w:val="28"/>
        </w:rPr>
        <w:t>РЕШЕНИЕ</w:t>
      </w:r>
    </w:p>
    <w:p w:rsidR="007F4D3E" w:rsidRPr="007F4D3E" w:rsidRDefault="007F4D3E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6308D5" w:rsidRPr="009A2F9C" w:rsidRDefault="00044DA5" w:rsidP="006308D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16843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308D5" w:rsidRPr="009A2F9C">
        <w:rPr>
          <w:rFonts w:ascii="Times New Roman" w:hAnsi="Times New Roman" w:cs="Times New Roman"/>
          <w:sz w:val="28"/>
          <w:szCs w:val="28"/>
        </w:rPr>
        <w:t>201</w:t>
      </w:r>
      <w:r w:rsidR="005121F9">
        <w:rPr>
          <w:rFonts w:ascii="Times New Roman" w:hAnsi="Times New Roman" w:cs="Times New Roman"/>
          <w:sz w:val="28"/>
          <w:szCs w:val="28"/>
        </w:rPr>
        <w:t>8</w:t>
      </w:r>
      <w:r w:rsidR="00316843">
        <w:rPr>
          <w:rFonts w:ascii="Times New Roman" w:hAnsi="Times New Roman" w:cs="Times New Roman"/>
          <w:sz w:val="28"/>
          <w:szCs w:val="28"/>
        </w:rPr>
        <w:t xml:space="preserve"> г.</w:t>
      </w:r>
      <w:r w:rsidR="00316843">
        <w:rPr>
          <w:rFonts w:ascii="Times New Roman" w:hAnsi="Times New Roman" w:cs="Times New Roman"/>
          <w:sz w:val="28"/>
          <w:szCs w:val="28"/>
        </w:rPr>
        <w:tab/>
      </w:r>
      <w:r w:rsidR="00316843">
        <w:rPr>
          <w:rFonts w:ascii="Times New Roman" w:hAnsi="Times New Roman" w:cs="Times New Roman"/>
          <w:sz w:val="28"/>
          <w:szCs w:val="28"/>
        </w:rPr>
        <w:tab/>
      </w:r>
      <w:r w:rsidR="00316843">
        <w:rPr>
          <w:rFonts w:ascii="Times New Roman" w:hAnsi="Times New Roman" w:cs="Times New Roman"/>
          <w:sz w:val="28"/>
          <w:szCs w:val="28"/>
        </w:rPr>
        <w:tab/>
      </w:r>
      <w:r w:rsidR="006308D5" w:rsidRPr="009A2F9C">
        <w:rPr>
          <w:rFonts w:ascii="Times New Roman" w:hAnsi="Times New Roman" w:cs="Times New Roman"/>
          <w:sz w:val="28"/>
          <w:szCs w:val="28"/>
        </w:rPr>
        <w:tab/>
      </w:r>
      <w:r w:rsidR="006308D5" w:rsidRPr="009A2F9C">
        <w:rPr>
          <w:rFonts w:ascii="Times New Roman" w:hAnsi="Times New Roman" w:cs="Times New Roman"/>
          <w:sz w:val="28"/>
          <w:szCs w:val="28"/>
        </w:rPr>
        <w:tab/>
      </w:r>
      <w:r w:rsidR="00656F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308D5" w:rsidRPr="009A2F9C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6308D5" w:rsidRPr="009A2F9C" w:rsidRDefault="006308D5" w:rsidP="006308D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308D5" w:rsidRPr="009A2F9C" w:rsidRDefault="006308D5" w:rsidP="006308D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E4099" w:rsidRPr="009A2F9C" w:rsidRDefault="00BE4099" w:rsidP="00BE409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2F9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земельном налоге на территории </w:t>
      </w:r>
      <w:r w:rsidR="0094656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«Заостровское» Приморского муниципального района Архангельской области </w:t>
      </w:r>
    </w:p>
    <w:p w:rsidR="009202D3" w:rsidRPr="00BB4B71" w:rsidRDefault="009202D3" w:rsidP="009202D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редакции решений от 17.09.2019</w:t>
      </w:r>
      <w:r w:rsidR="00BB4B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№ 83, </w:t>
      </w:r>
      <w:r w:rsidRPr="00E5107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E51070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11.2019</w:t>
      </w:r>
      <w:r w:rsidR="00BB4B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BB4B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87</w:t>
      </w:r>
      <w:r w:rsidR="00DB78C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B78C3" w:rsidRPr="00BB4B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BB4B71" w:rsidRPr="00BB4B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29.1</w:t>
      </w:r>
      <w:r w:rsidR="00DB78C3" w:rsidRPr="00BB4B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0.</w:t>
      </w:r>
      <w:r w:rsidR="00BB4B71" w:rsidRPr="00BB4B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2020 </w:t>
      </w:r>
      <w:r w:rsidR="00DB78C3" w:rsidRPr="00BB4B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  №</w:t>
      </w:r>
      <w:r w:rsidR="00BB4B71" w:rsidRPr="00BB4B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121</w:t>
      </w:r>
      <w:r w:rsidR="009465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от 26.10.2022 г. № 37</w:t>
      </w:r>
      <w:r w:rsidRPr="00BB4B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9202D3" w:rsidRPr="009A2F9C" w:rsidRDefault="009202D3" w:rsidP="009202D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2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099" w:rsidRPr="009A2F9C" w:rsidRDefault="00BE4099" w:rsidP="00BE409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E4099" w:rsidRPr="009A2F9C" w:rsidRDefault="00BE4099" w:rsidP="00BE409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F9C">
        <w:rPr>
          <w:rFonts w:ascii="Times New Roman" w:hAnsi="Times New Roman" w:cs="Times New Roman"/>
          <w:b w:val="0"/>
          <w:sz w:val="28"/>
          <w:szCs w:val="28"/>
        </w:rPr>
        <w:t>В соответствии с Налоговым кодексом Российской Федерации, Федеральным законом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A2F9C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№131-ФЗ, Уставом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Заостровское» муниципальный Совет </w:t>
      </w:r>
      <w:r w:rsidRPr="00A33320">
        <w:rPr>
          <w:rFonts w:ascii="Times New Roman" w:hAnsi="Times New Roman" w:cs="Times New Roman"/>
          <w:sz w:val="28"/>
          <w:szCs w:val="28"/>
        </w:rPr>
        <w:t>РЕШАЕТ:</w:t>
      </w:r>
      <w:r w:rsidRPr="00BD748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</w:t>
      </w:r>
    </w:p>
    <w:p w:rsidR="00BE4099" w:rsidRPr="009A2F9C" w:rsidRDefault="00BE4099" w:rsidP="00BE409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A2F9C">
        <w:rPr>
          <w:rFonts w:ascii="Times New Roman" w:hAnsi="Times New Roman" w:cs="Times New Roman"/>
          <w:b w:val="0"/>
          <w:sz w:val="18"/>
          <w:szCs w:val="18"/>
        </w:rPr>
        <w:t xml:space="preserve">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</w:t>
      </w:r>
      <w:r w:rsidRPr="009A2F9C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BE4099" w:rsidRPr="006958F3" w:rsidRDefault="00BE4099" w:rsidP="00BE4099">
      <w:pPr>
        <w:spacing w:line="200" w:lineRule="atLeast"/>
        <w:ind w:firstLine="708"/>
        <w:jc w:val="both"/>
        <w:rPr>
          <w:sz w:val="28"/>
          <w:szCs w:val="28"/>
        </w:rPr>
      </w:pPr>
      <w:r w:rsidRPr="006958F3">
        <w:rPr>
          <w:sz w:val="28"/>
          <w:szCs w:val="28"/>
        </w:rPr>
        <w:t xml:space="preserve">1. Ввести на территории </w:t>
      </w:r>
      <w:r w:rsidR="00946567">
        <w:rPr>
          <w:sz w:val="28"/>
          <w:szCs w:val="28"/>
        </w:rPr>
        <w:t>сельского поселения</w:t>
      </w:r>
      <w:r w:rsidRPr="006958F3">
        <w:rPr>
          <w:sz w:val="28"/>
          <w:szCs w:val="28"/>
        </w:rPr>
        <w:t xml:space="preserve"> «Заостровское»</w:t>
      </w:r>
      <w:r w:rsidR="00946567">
        <w:rPr>
          <w:sz w:val="28"/>
          <w:szCs w:val="28"/>
        </w:rPr>
        <w:t xml:space="preserve"> Приморского муниципального района Архангельской области</w:t>
      </w:r>
      <w:r w:rsidRPr="006958F3">
        <w:rPr>
          <w:sz w:val="28"/>
          <w:szCs w:val="28"/>
        </w:rPr>
        <w:t xml:space="preserve"> земельный налог. </w:t>
      </w:r>
      <w:r w:rsidR="00946567" w:rsidRPr="00747ABC">
        <w:rPr>
          <w:i/>
          <w:color w:val="0070C0"/>
        </w:rPr>
        <w:t xml:space="preserve">(в ред. решения от </w:t>
      </w:r>
      <w:r w:rsidR="00946567">
        <w:rPr>
          <w:i/>
          <w:color w:val="0070C0"/>
        </w:rPr>
        <w:t>26.10.2022</w:t>
      </w:r>
      <w:r w:rsidR="00946567">
        <w:rPr>
          <w:i/>
          <w:color w:val="0070C0"/>
        </w:rPr>
        <w:t xml:space="preserve"> </w:t>
      </w:r>
      <w:r w:rsidR="00946567" w:rsidRPr="00747ABC">
        <w:rPr>
          <w:i/>
          <w:color w:val="0070C0"/>
        </w:rPr>
        <w:t>г. №</w:t>
      </w:r>
      <w:r w:rsidR="00946567">
        <w:rPr>
          <w:i/>
          <w:color w:val="0070C0"/>
        </w:rPr>
        <w:t xml:space="preserve"> </w:t>
      </w:r>
      <w:r w:rsidR="00946567">
        <w:rPr>
          <w:i/>
          <w:color w:val="0070C0"/>
        </w:rPr>
        <w:t>37</w:t>
      </w:r>
      <w:r w:rsidR="00946567" w:rsidRPr="00747ABC">
        <w:rPr>
          <w:i/>
          <w:color w:val="0070C0"/>
        </w:rPr>
        <w:t>)</w:t>
      </w:r>
    </w:p>
    <w:p w:rsidR="00BE4099" w:rsidRPr="006958F3" w:rsidRDefault="00BE4099" w:rsidP="00BE4099">
      <w:pPr>
        <w:autoSpaceDE w:val="0"/>
        <w:autoSpaceDN w:val="0"/>
        <w:adjustRightInd w:val="0"/>
        <w:spacing w:line="200" w:lineRule="atLeast"/>
        <w:ind w:firstLine="708"/>
        <w:jc w:val="both"/>
        <w:rPr>
          <w:sz w:val="28"/>
          <w:szCs w:val="28"/>
        </w:rPr>
      </w:pPr>
      <w:r w:rsidRPr="006958F3">
        <w:rPr>
          <w:sz w:val="28"/>
          <w:szCs w:val="28"/>
        </w:rPr>
        <w:t>2. Установить следующие ставки земельного налога:</w:t>
      </w:r>
    </w:p>
    <w:p w:rsidR="00BE4099" w:rsidRPr="006958F3" w:rsidRDefault="00BE4099" w:rsidP="00BE4099">
      <w:pPr>
        <w:autoSpaceDE w:val="0"/>
        <w:autoSpaceDN w:val="0"/>
        <w:adjustRightInd w:val="0"/>
        <w:spacing w:line="200" w:lineRule="atLeast"/>
        <w:ind w:firstLine="708"/>
        <w:jc w:val="both"/>
        <w:rPr>
          <w:sz w:val="28"/>
          <w:szCs w:val="28"/>
        </w:rPr>
      </w:pPr>
      <w:r w:rsidRPr="006958F3">
        <w:rPr>
          <w:sz w:val="28"/>
          <w:szCs w:val="28"/>
        </w:rPr>
        <w:t>0,3 процента в отношении земельных участков:</w:t>
      </w:r>
    </w:p>
    <w:p w:rsidR="00BE4099" w:rsidRPr="006958F3" w:rsidRDefault="00BE4099" w:rsidP="00BE4099">
      <w:pPr>
        <w:autoSpaceDE w:val="0"/>
        <w:autoSpaceDN w:val="0"/>
        <w:adjustRightInd w:val="0"/>
        <w:spacing w:line="200" w:lineRule="atLeast"/>
        <w:ind w:firstLine="708"/>
        <w:jc w:val="both"/>
        <w:rPr>
          <w:sz w:val="28"/>
          <w:szCs w:val="28"/>
        </w:rPr>
      </w:pPr>
      <w:r w:rsidRPr="006958F3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72547" w:rsidRPr="00747ABC" w:rsidRDefault="00BE4099" w:rsidP="00472547">
      <w:pPr>
        <w:autoSpaceDE w:val="0"/>
        <w:autoSpaceDN w:val="0"/>
        <w:adjustRightInd w:val="0"/>
        <w:spacing w:line="200" w:lineRule="atLeast"/>
        <w:ind w:firstLine="540"/>
        <w:jc w:val="both"/>
        <w:rPr>
          <w:i/>
          <w:color w:val="0070C0"/>
        </w:rPr>
      </w:pPr>
      <w:r w:rsidRPr="006958F3">
        <w:rPr>
          <w:sz w:val="28"/>
          <w:szCs w:val="28"/>
        </w:rPr>
        <w:t xml:space="preserve">- </w:t>
      </w:r>
      <w:r w:rsidR="00472547" w:rsidRPr="002169B4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472547">
        <w:rPr>
          <w:sz w:val="28"/>
          <w:szCs w:val="28"/>
        </w:rPr>
        <w:t xml:space="preserve">едпринимательской деятельности); </w:t>
      </w:r>
      <w:r w:rsidR="00946FBC" w:rsidRPr="00747ABC">
        <w:rPr>
          <w:i/>
          <w:color w:val="0070C0"/>
        </w:rPr>
        <w:t>(в ред.</w:t>
      </w:r>
      <w:r w:rsidR="00FA303E" w:rsidRPr="00747ABC">
        <w:rPr>
          <w:i/>
          <w:color w:val="0070C0"/>
        </w:rPr>
        <w:t xml:space="preserve"> решения</w:t>
      </w:r>
      <w:r w:rsidR="00472547" w:rsidRPr="00747ABC">
        <w:rPr>
          <w:i/>
          <w:color w:val="0070C0"/>
        </w:rPr>
        <w:t xml:space="preserve"> от 27.11.2019</w:t>
      </w:r>
      <w:r w:rsidR="00747ABC">
        <w:rPr>
          <w:i/>
          <w:color w:val="0070C0"/>
        </w:rPr>
        <w:t xml:space="preserve"> </w:t>
      </w:r>
      <w:r w:rsidR="00472547" w:rsidRPr="00747ABC">
        <w:rPr>
          <w:i/>
          <w:color w:val="0070C0"/>
        </w:rPr>
        <w:t>г.</w:t>
      </w:r>
      <w:r w:rsidR="00596685" w:rsidRPr="00747ABC">
        <w:rPr>
          <w:i/>
          <w:color w:val="0070C0"/>
        </w:rPr>
        <w:t xml:space="preserve"> №</w:t>
      </w:r>
      <w:r w:rsidR="00747ABC">
        <w:rPr>
          <w:i/>
          <w:color w:val="0070C0"/>
        </w:rPr>
        <w:t xml:space="preserve"> </w:t>
      </w:r>
      <w:r w:rsidR="00596685" w:rsidRPr="00747ABC">
        <w:rPr>
          <w:i/>
          <w:color w:val="0070C0"/>
        </w:rPr>
        <w:t xml:space="preserve">87, </w:t>
      </w:r>
      <w:r w:rsidR="00472547" w:rsidRPr="00747ABC">
        <w:rPr>
          <w:i/>
          <w:color w:val="0070C0"/>
        </w:rPr>
        <w:t>вступает в силу с 01.01.2020</w:t>
      </w:r>
      <w:r w:rsidR="00747ABC">
        <w:rPr>
          <w:i/>
          <w:color w:val="0070C0"/>
        </w:rPr>
        <w:t xml:space="preserve"> </w:t>
      </w:r>
      <w:r w:rsidR="00472547" w:rsidRPr="00747ABC">
        <w:rPr>
          <w:i/>
          <w:color w:val="0070C0"/>
        </w:rPr>
        <w:t>г</w:t>
      </w:r>
      <w:r w:rsidR="00747ABC">
        <w:rPr>
          <w:i/>
          <w:color w:val="0070C0"/>
        </w:rPr>
        <w:t>ода</w:t>
      </w:r>
      <w:r w:rsidR="00472547" w:rsidRPr="00747ABC">
        <w:rPr>
          <w:i/>
          <w:color w:val="0070C0"/>
        </w:rPr>
        <w:t>)</w:t>
      </w:r>
    </w:p>
    <w:p w:rsidR="007F4D3E" w:rsidRPr="00747ABC" w:rsidRDefault="00BE4099" w:rsidP="00472547">
      <w:pPr>
        <w:autoSpaceDE w:val="0"/>
        <w:autoSpaceDN w:val="0"/>
        <w:adjustRightInd w:val="0"/>
        <w:spacing w:line="200" w:lineRule="atLeast"/>
        <w:ind w:firstLine="540"/>
        <w:jc w:val="both"/>
        <w:rPr>
          <w:color w:val="0070C0"/>
        </w:rPr>
      </w:pPr>
      <w:r w:rsidRPr="007F4D3E">
        <w:rPr>
          <w:sz w:val="28"/>
          <w:szCs w:val="28"/>
        </w:rPr>
        <w:t xml:space="preserve">- </w:t>
      </w:r>
      <w:r w:rsidR="007F4D3E" w:rsidRPr="007F4D3E">
        <w:rPr>
          <w:rFonts w:eastAsiaTheme="minorHAnsi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="007F4D3E" w:rsidRPr="007F4D3E">
          <w:rPr>
            <w:rFonts w:eastAsiaTheme="minorHAnsi"/>
            <w:sz w:val="28"/>
            <w:szCs w:val="28"/>
          </w:rPr>
          <w:t>законом</w:t>
        </w:r>
      </w:hyperlink>
      <w:r w:rsidR="007F4D3E" w:rsidRPr="007F4D3E">
        <w:rPr>
          <w:rFonts w:eastAsiaTheme="minorHAnsi"/>
          <w:sz w:val="28"/>
          <w:szCs w:val="28"/>
        </w:rPr>
        <w:t xml:space="preserve"> от 29 июля 2017 года N 217-ФЗ "О ведении гражданами садоводства и огородничества </w:t>
      </w:r>
      <w:r w:rsidR="007F4D3E" w:rsidRPr="007F4D3E">
        <w:rPr>
          <w:rFonts w:eastAsiaTheme="minorHAnsi"/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Федерации;</w:t>
      </w:r>
      <w:r w:rsidR="007F4D3E">
        <w:rPr>
          <w:rFonts w:eastAsiaTheme="minorHAnsi"/>
          <w:sz w:val="28"/>
          <w:szCs w:val="28"/>
        </w:rPr>
        <w:t xml:space="preserve"> </w:t>
      </w:r>
      <w:r w:rsidR="00C42309" w:rsidRPr="00747ABC">
        <w:rPr>
          <w:i/>
          <w:color w:val="0070C0"/>
        </w:rPr>
        <w:t>(в ред</w:t>
      </w:r>
      <w:r w:rsidR="00946FBC" w:rsidRPr="00747ABC">
        <w:rPr>
          <w:i/>
          <w:color w:val="0070C0"/>
        </w:rPr>
        <w:t>.</w:t>
      </w:r>
      <w:r w:rsidR="00C42309" w:rsidRPr="00747ABC">
        <w:rPr>
          <w:i/>
          <w:color w:val="0070C0"/>
        </w:rPr>
        <w:t xml:space="preserve"> </w:t>
      </w:r>
      <w:r w:rsidR="00FA303E" w:rsidRPr="00747ABC">
        <w:rPr>
          <w:i/>
          <w:color w:val="0070C0"/>
        </w:rPr>
        <w:t xml:space="preserve">решения </w:t>
      </w:r>
      <w:r w:rsidR="00C42309" w:rsidRPr="00747ABC">
        <w:rPr>
          <w:i/>
          <w:color w:val="0070C0"/>
        </w:rPr>
        <w:t>от 17.09.2019</w:t>
      </w:r>
      <w:r w:rsidR="00747ABC">
        <w:rPr>
          <w:i/>
          <w:color w:val="0070C0"/>
        </w:rPr>
        <w:t xml:space="preserve"> </w:t>
      </w:r>
      <w:r w:rsidR="00C42309" w:rsidRPr="00747ABC">
        <w:rPr>
          <w:i/>
          <w:color w:val="0070C0"/>
        </w:rPr>
        <w:t>г. №</w:t>
      </w:r>
      <w:r w:rsidR="00747ABC">
        <w:rPr>
          <w:i/>
          <w:color w:val="0070C0"/>
        </w:rPr>
        <w:t xml:space="preserve"> </w:t>
      </w:r>
      <w:r w:rsidR="00C42309" w:rsidRPr="00747ABC">
        <w:rPr>
          <w:i/>
          <w:color w:val="0070C0"/>
        </w:rPr>
        <w:t>83, вступает в силу с 01.01.2020</w:t>
      </w:r>
      <w:r w:rsidR="00747ABC">
        <w:rPr>
          <w:i/>
          <w:color w:val="0070C0"/>
        </w:rPr>
        <w:t xml:space="preserve"> </w:t>
      </w:r>
      <w:r w:rsidR="00C42309" w:rsidRPr="00747ABC">
        <w:rPr>
          <w:i/>
          <w:color w:val="0070C0"/>
        </w:rPr>
        <w:t>г</w:t>
      </w:r>
      <w:r w:rsidR="00747ABC">
        <w:rPr>
          <w:i/>
          <w:color w:val="0070C0"/>
        </w:rPr>
        <w:t>ода</w:t>
      </w:r>
      <w:r w:rsidR="00C42309" w:rsidRPr="00747ABC">
        <w:rPr>
          <w:i/>
          <w:color w:val="0070C0"/>
        </w:rPr>
        <w:t>)</w:t>
      </w:r>
    </w:p>
    <w:p w:rsidR="00BE4099" w:rsidRPr="006958F3" w:rsidRDefault="00BE4099" w:rsidP="00BE4099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 w:rsidRPr="006958F3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E4099" w:rsidRPr="006958F3" w:rsidRDefault="00BE4099" w:rsidP="00BE4099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 w:rsidRPr="006958F3">
        <w:rPr>
          <w:sz w:val="28"/>
          <w:szCs w:val="28"/>
        </w:rPr>
        <w:t>1,5 процента в отношении прочих земельных участков.</w:t>
      </w:r>
    </w:p>
    <w:p w:rsidR="003F44DF" w:rsidRPr="00747ABC" w:rsidRDefault="00BE4099" w:rsidP="003F44DF">
      <w:pPr>
        <w:autoSpaceDE w:val="0"/>
        <w:autoSpaceDN w:val="0"/>
        <w:adjustRightInd w:val="0"/>
        <w:spacing w:line="200" w:lineRule="atLeast"/>
        <w:ind w:firstLine="540"/>
        <w:jc w:val="both"/>
        <w:rPr>
          <w:i/>
          <w:color w:val="0070C0"/>
        </w:rPr>
      </w:pPr>
      <w:r w:rsidRPr="006958F3">
        <w:rPr>
          <w:sz w:val="28"/>
          <w:szCs w:val="28"/>
        </w:rPr>
        <w:t xml:space="preserve">3. </w:t>
      </w:r>
      <w:r w:rsidR="00472547" w:rsidRPr="00C31F31">
        <w:rPr>
          <w:sz w:val="28"/>
          <w:szCs w:val="28"/>
        </w:rPr>
        <w:t>Налогоплательщики</w:t>
      </w:r>
      <w:r w:rsidR="00472547" w:rsidRPr="00495E52">
        <w:rPr>
          <w:sz w:val="28"/>
          <w:szCs w:val="28"/>
        </w:rPr>
        <w:t xml:space="preserve"> - 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</w:t>
      </w:r>
      <w:r w:rsidR="00E53905">
        <w:rPr>
          <w:sz w:val="28"/>
          <w:szCs w:val="28"/>
        </w:rPr>
        <w:t>.</w:t>
      </w:r>
      <w:r w:rsidR="003F44DF">
        <w:rPr>
          <w:sz w:val="28"/>
          <w:szCs w:val="28"/>
        </w:rPr>
        <w:t xml:space="preserve"> </w:t>
      </w:r>
      <w:r w:rsidR="00472547">
        <w:rPr>
          <w:color w:val="0070C0"/>
          <w:sz w:val="20"/>
          <w:szCs w:val="20"/>
        </w:rPr>
        <w:t xml:space="preserve"> </w:t>
      </w:r>
      <w:r w:rsidR="003F44DF" w:rsidRPr="00747ABC">
        <w:rPr>
          <w:i/>
          <w:color w:val="0070C0"/>
        </w:rPr>
        <w:t>(в ред</w:t>
      </w:r>
      <w:r w:rsidR="00946FBC" w:rsidRPr="00747ABC">
        <w:rPr>
          <w:i/>
          <w:color w:val="0070C0"/>
        </w:rPr>
        <w:t>.</w:t>
      </w:r>
      <w:r w:rsidR="00FA303E" w:rsidRPr="00747ABC">
        <w:rPr>
          <w:i/>
          <w:color w:val="0070C0"/>
        </w:rPr>
        <w:t xml:space="preserve"> решения</w:t>
      </w:r>
      <w:r w:rsidR="003F44DF" w:rsidRPr="00747ABC">
        <w:rPr>
          <w:i/>
          <w:color w:val="0070C0"/>
        </w:rPr>
        <w:t xml:space="preserve"> от 27.11.2019</w:t>
      </w:r>
      <w:r w:rsidR="00747ABC" w:rsidRPr="00747ABC">
        <w:rPr>
          <w:i/>
          <w:color w:val="0070C0"/>
        </w:rPr>
        <w:t xml:space="preserve"> </w:t>
      </w:r>
      <w:r w:rsidR="003F44DF" w:rsidRPr="00747ABC">
        <w:rPr>
          <w:i/>
          <w:color w:val="0070C0"/>
        </w:rPr>
        <w:t>г. №</w:t>
      </w:r>
      <w:r w:rsidR="00747ABC" w:rsidRPr="00747ABC">
        <w:rPr>
          <w:i/>
          <w:color w:val="0070C0"/>
        </w:rPr>
        <w:t> </w:t>
      </w:r>
      <w:r w:rsidR="003F44DF" w:rsidRPr="00747ABC">
        <w:rPr>
          <w:i/>
          <w:color w:val="0070C0"/>
        </w:rPr>
        <w:t>87, вступает в силу с 01.01.2021</w:t>
      </w:r>
      <w:r w:rsidR="00747ABC" w:rsidRPr="00747ABC">
        <w:rPr>
          <w:i/>
          <w:color w:val="0070C0"/>
        </w:rPr>
        <w:t xml:space="preserve"> </w:t>
      </w:r>
      <w:r w:rsidR="003F44DF" w:rsidRPr="00747ABC">
        <w:rPr>
          <w:i/>
          <w:color w:val="0070C0"/>
        </w:rPr>
        <w:t>г</w:t>
      </w:r>
      <w:r w:rsidR="00747ABC" w:rsidRPr="00747ABC">
        <w:rPr>
          <w:i/>
          <w:color w:val="0070C0"/>
        </w:rPr>
        <w:t>ода</w:t>
      </w:r>
      <w:r w:rsidR="003F44DF" w:rsidRPr="00747ABC">
        <w:rPr>
          <w:i/>
          <w:color w:val="0070C0"/>
        </w:rPr>
        <w:t>)</w:t>
      </w:r>
    </w:p>
    <w:p w:rsidR="00793824" w:rsidRPr="00596685" w:rsidRDefault="00793824" w:rsidP="003F44DF">
      <w:pPr>
        <w:autoSpaceDE w:val="0"/>
        <w:autoSpaceDN w:val="0"/>
        <w:adjustRightInd w:val="0"/>
        <w:spacing w:line="200" w:lineRule="atLeast"/>
        <w:ind w:firstLine="540"/>
        <w:jc w:val="both"/>
        <w:rPr>
          <w:i/>
          <w:color w:val="002060"/>
          <w:sz w:val="28"/>
          <w:szCs w:val="28"/>
        </w:rPr>
      </w:pPr>
      <w:r w:rsidRPr="00793824">
        <w:rPr>
          <w:sz w:val="28"/>
          <w:szCs w:val="28"/>
        </w:rPr>
        <w:t>3.1</w:t>
      </w:r>
      <w:r>
        <w:rPr>
          <w:szCs w:val="28"/>
        </w:rPr>
        <w:t xml:space="preserve">. </w:t>
      </w:r>
      <w:r>
        <w:rPr>
          <w:i/>
          <w:color w:val="FF0000"/>
        </w:rPr>
        <w:t>исключен решением от 27.11.2019</w:t>
      </w:r>
      <w:r w:rsidR="00C855D5">
        <w:rPr>
          <w:i/>
          <w:color w:val="FF0000"/>
        </w:rPr>
        <w:t xml:space="preserve"> г.</w:t>
      </w:r>
      <w:r>
        <w:rPr>
          <w:i/>
          <w:color w:val="FF0000"/>
        </w:rPr>
        <w:t xml:space="preserve"> № 87 </w:t>
      </w:r>
      <w:r>
        <w:rPr>
          <w:rFonts w:eastAsia="Calibri"/>
          <w:i/>
          <w:color w:val="FF0000"/>
          <w:lang w:eastAsia="en-US"/>
        </w:rPr>
        <w:t>вступает в силу с 01.01.2021</w:t>
      </w:r>
      <w:r w:rsidR="00747ABC">
        <w:rPr>
          <w:rFonts w:eastAsia="Calibri"/>
          <w:i/>
          <w:color w:val="FF0000"/>
          <w:lang w:eastAsia="en-US"/>
        </w:rPr>
        <w:t xml:space="preserve"> </w:t>
      </w:r>
      <w:r>
        <w:rPr>
          <w:rFonts w:eastAsia="Calibri"/>
          <w:i/>
          <w:color w:val="FF0000"/>
          <w:lang w:eastAsia="en-US"/>
        </w:rPr>
        <w:t>г</w:t>
      </w:r>
      <w:r w:rsidR="00747ABC">
        <w:rPr>
          <w:rFonts w:eastAsia="Calibri"/>
          <w:i/>
          <w:color w:val="FF0000"/>
          <w:lang w:eastAsia="en-US"/>
        </w:rPr>
        <w:t>ода</w:t>
      </w:r>
    </w:p>
    <w:p w:rsidR="00BE4099" w:rsidRDefault="00BE4099" w:rsidP="00BE4099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 w:rsidRPr="006958F3">
        <w:rPr>
          <w:sz w:val="28"/>
          <w:szCs w:val="28"/>
        </w:rPr>
        <w:t>4.  Освобождаются от налогообложения:</w:t>
      </w:r>
    </w:p>
    <w:p w:rsidR="002D3ED1" w:rsidRDefault="002D3ED1" w:rsidP="00BE4099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Казенные, бюджетные, автономные учреждения Приморского муниципального района и муниципального образования «Заос</w:t>
      </w:r>
      <w:r w:rsidR="007D6AC8">
        <w:rPr>
          <w:sz w:val="28"/>
          <w:szCs w:val="28"/>
        </w:rPr>
        <w:t>тровское» в отношении земельных участков,</w:t>
      </w:r>
      <w:r>
        <w:rPr>
          <w:sz w:val="28"/>
          <w:szCs w:val="28"/>
        </w:rPr>
        <w:t xml:space="preserve"> занятых объектами капитального строительства, предназначенными для размещения органов местного самоуправления, а также организаций</w:t>
      </w:r>
      <w:r w:rsidR="006E7D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7D57">
        <w:rPr>
          <w:sz w:val="28"/>
          <w:szCs w:val="28"/>
        </w:rPr>
        <w:t xml:space="preserve">непосредственно </w:t>
      </w:r>
      <w:r w:rsidR="00B16992">
        <w:rPr>
          <w:sz w:val="28"/>
          <w:szCs w:val="28"/>
        </w:rPr>
        <w:t>обеспечивающих их деятельность;</w:t>
      </w:r>
    </w:p>
    <w:p w:rsidR="00E53905" w:rsidRPr="00747ABC" w:rsidRDefault="00BE4099" w:rsidP="00E53905">
      <w:pPr>
        <w:autoSpaceDE w:val="0"/>
        <w:autoSpaceDN w:val="0"/>
        <w:adjustRightInd w:val="0"/>
        <w:spacing w:line="200" w:lineRule="atLeast"/>
        <w:ind w:firstLine="540"/>
        <w:jc w:val="both"/>
        <w:rPr>
          <w:i/>
          <w:color w:val="0070C0"/>
        </w:rPr>
      </w:pPr>
      <w:r w:rsidRPr="006958F3">
        <w:rPr>
          <w:sz w:val="28"/>
          <w:szCs w:val="28"/>
        </w:rPr>
        <w:t>4.</w:t>
      </w:r>
      <w:r w:rsidR="002D3ED1">
        <w:rPr>
          <w:sz w:val="28"/>
          <w:szCs w:val="28"/>
        </w:rPr>
        <w:t>2</w:t>
      </w:r>
      <w:r w:rsidRPr="006958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2547" w:rsidRPr="009340A9">
        <w:rPr>
          <w:sz w:val="28"/>
          <w:szCs w:val="28"/>
        </w:rPr>
        <w:t>Предприятия, организации, учреждения в отношении земельных участков, занятых муниципальным жилищным фондом и объектами инженерной инфраструктуры жилищно-коммунального комплекса муниципального образования «Приморский муниципальный район» и  муниципального образования «</w:t>
      </w:r>
      <w:r w:rsidR="00472547">
        <w:rPr>
          <w:sz w:val="28"/>
          <w:szCs w:val="28"/>
        </w:rPr>
        <w:t>Заостровское</w:t>
      </w:r>
      <w:r w:rsidR="00472547" w:rsidRPr="009340A9">
        <w:rPr>
          <w:sz w:val="28"/>
          <w:szCs w:val="28"/>
        </w:rPr>
        <w:t>»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и строительства  объектов инженерной инфраструктуры жилищно-коммунального комплекса</w:t>
      </w:r>
      <w:r w:rsidR="00472547" w:rsidRPr="009340A9">
        <w:rPr>
          <w:color w:val="0070C0"/>
          <w:sz w:val="28"/>
          <w:szCs w:val="28"/>
        </w:rPr>
        <w:t xml:space="preserve"> </w:t>
      </w:r>
      <w:r w:rsidR="00472547" w:rsidRPr="009340A9">
        <w:rPr>
          <w:sz w:val="28"/>
          <w:szCs w:val="28"/>
        </w:rPr>
        <w:t xml:space="preserve"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муниципального образования «Приморский муниципальный район» и  муниципального образования </w:t>
      </w:r>
      <w:r w:rsidR="00472547">
        <w:rPr>
          <w:sz w:val="28"/>
          <w:szCs w:val="28"/>
        </w:rPr>
        <w:t>МО «Заостровское»</w:t>
      </w:r>
      <w:r w:rsidR="00472547" w:rsidRPr="00472547">
        <w:rPr>
          <w:sz w:val="28"/>
          <w:szCs w:val="28"/>
        </w:rPr>
        <w:t>;</w:t>
      </w:r>
      <w:r w:rsidR="00472547">
        <w:rPr>
          <w:color w:val="0070C0"/>
          <w:sz w:val="20"/>
          <w:szCs w:val="20"/>
        </w:rPr>
        <w:t xml:space="preserve"> </w:t>
      </w:r>
      <w:r w:rsidR="00E53905" w:rsidRPr="00747ABC">
        <w:rPr>
          <w:i/>
          <w:color w:val="0070C0"/>
        </w:rPr>
        <w:t>(в ред</w:t>
      </w:r>
      <w:r w:rsidR="00946FBC" w:rsidRPr="00747ABC">
        <w:rPr>
          <w:i/>
          <w:color w:val="0070C0"/>
        </w:rPr>
        <w:t>.</w:t>
      </w:r>
      <w:r w:rsidR="00E53905" w:rsidRPr="00747ABC">
        <w:rPr>
          <w:i/>
          <w:color w:val="0070C0"/>
        </w:rPr>
        <w:t xml:space="preserve"> </w:t>
      </w:r>
      <w:r w:rsidR="00FA303E" w:rsidRPr="00747ABC">
        <w:rPr>
          <w:i/>
          <w:color w:val="0070C0"/>
        </w:rPr>
        <w:t xml:space="preserve">решения </w:t>
      </w:r>
      <w:r w:rsidR="00E53905" w:rsidRPr="00747ABC">
        <w:rPr>
          <w:i/>
          <w:color w:val="0070C0"/>
        </w:rPr>
        <w:t>от 27.11.2019</w:t>
      </w:r>
      <w:r w:rsidR="00747ABC">
        <w:rPr>
          <w:i/>
          <w:color w:val="0070C0"/>
        </w:rPr>
        <w:t xml:space="preserve"> </w:t>
      </w:r>
      <w:r w:rsidR="00E53905" w:rsidRPr="00747ABC">
        <w:rPr>
          <w:i/>
          <w:color w:val="0070C0"/>
        </w:rPr>
        <w:t>г. №</w:t>
      </w:r>
      <w:r w:rsidR="00747ABC">
        <w:rPr>
          <w:i/>
          <w:color w:val="0070C0"/>
        </w:rPr>
        <w:t xml:space="preserve"> </w:t>
      </w:r>
      <w:r w:rsidR="00E53905" w:rsidRPr="00747ABC">
        <w:rPr>
          <w:i/>
          <w:color w:val="0070C0"/>
        </w:rPr>
        <w:t>87, вступает в силу с 01.01.2020</w:t>
      </w:r>
      <w:r w:rsidR="00747ABC">
        <w:rPr>
          <w:i/>
          <w:color w:val="0070C0"/>
        </w:rPr>
        <w:t> </w:t>
      </w:r>
      <w:r w:rsidR="00E53905" w:rsidRPr="00747ABC">
        <w:rPr>
          <w:i/>
          <w:color w:val="0070C0"/>
        </w:rPr>
        <w:t>г</w:t>
      </w:r>
      <w:r w:rsidR="00747ABC">
        <w:rPr>
          <w:i/>
          <w:color w:val="0070C0"/>
        </w:rPr>
        <w:t>ода</w:t>
      </w:r>
      <w:r w:rsidR="00E53905" w:rsidRPr="00747ABC">
        <w:rPr>
          <w:i/>
          <w:color w:val="0070C0"/>
        </w:rPr>
        <w:t>)</w:t>
      </w:r>
    </w:p>
    <w:p w:rsidR="00BE4099" w:rsidRDefault="00BE4099" w:rsidP="00BE4099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 w:rsidRPr="006958F3">
        <w:rPr>
          <w:sz w:val="28"/>
          <w:szCs w:val="28"/>
        </w:rPr>
        <w:t>4.</w:t>
      </w:r>
      <w:r w:rsidR="002D3ED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958F3">
        <w:rPr>
          <w:sz w:val="28"/>
          <w:szCs w:val="28"/>
        </w:rPr>
        <w:t xml:space="preserve"> Ветераны и инвалиды Великой Отечественной войны в отношении всех земельных участков, за исключением земельных участков, используемых для осуществления п</w:t>
      </w:r>
      <w:r>
        <w:rPr>
          <w:sz w:val="28"/>
          <w:szCs w:val="28"/>
        </w:rPr>
        <w:t>редпринимательской деятельности;</w:t>
      </w:r>
    </w:p>
    <w:p w:rsidR="00DB78C3" w:rsidRDefault="00BE4099" w:rsidP="00BE4099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3ED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958F3">
        <w:rPr>
          <w:sz w:val="28"/>
          <w:szCs w:val="28"/>
        </w:rPr>
        <w:t>Физические лица, являющиеся членами многодетной семьи, признанной таковой в соответствии с Законом Архангельской области от 05.12.2016 №496-30-ОЗ «О социальной поддержк</w:t>
      </w:r>
      <w:r w:rsidR="005A311E">
        <w:rPr>
          <w:sz w:val="28"/>
          <w:szCs w:val="28"/>
        </w:rPr>
        <w:t>е семей, воспитывающих детей в А</w:t>
      </w:r>
      <w:r w:rsidRPr="006958F3">
        <w:rPr>
          <w:sz w:val="28"/>
          <w:szCs w:val="28"/>
        </w:rPr>
        <w:t>рхангельской области»</w:t>
      </w:r>
      <w:r w:rsidR="00946567">
        <w:rPr>
          <w:sz w:val="28"/>
          <w:szCs w:val="28"/>
        </w:rPr>
        <w:t xml:space="preserve">; </w:t>
      </w:r>
      <w:r w:rsidR="00946567" w:rsidRPr="00747ABC">
        <w:rPr>
          <w:i/>
          <w:color w:val="0070C0"/>
        </w:rPr>
        <w:t xml:space="preserve">(в ред. решения от </w:t>
      </w:r>
      <w:r w:rsidR="00946567">
        <w:rPr>
          <w:i/>
          <w:color w:val="0070C0"/>
        </w:rPr>
        <w:t xml:space="preserve">26.10.2022 </w:t>
      </w:r>
      <w:r w:rsidR="00946567" w:rsidRPr="00747ABC">
        <w:rPr>
          <w:i/>
          <w:color w:val="0070C0"/>
        </w:rPr>
        <w:t>г. №</w:t>
      </w:r>
      <w:r w:rsidR="00946567">
        <w:rPr>
          <w:i/>
          <w:color w:val="0070C0"/>
        </w:rPr>
        <w:t xml:space="preserve"> 37</w:t>
      </w:r>
      <w:r w:rsidR="00946567" w:rsidRPr="00747ABC">
        <w:rPr>
          <w:i/>
          <w:color w:val="0070C0"/>
        </w:rPr>
        <w:t>)</w:t>
      </w:r>
      <w:bookmarkStart w:id="0" w:name="_GoBack"/>
      <w:bookmarkEnd w:id="0"/>
    </w:p>
    <w:p w:rsidR="00DB78C3" w:rsidRPr="00BB4B71" w:rsidRDefault="00DB78C3" w:rsidP="00DB78C3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 w:rsidRPr="00BB4B71">
        <w:rPr>
          <w:sz w:val="28"/>
          <w:szCs w:val="28"/>
        </w:rPr>
        <w:t>4.5 Индивидуальные предприниматели или являющиеся коммерческой организацией юридические лица, получившие статус резидента Арктической зона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 (далее – налогоплательщики), в отношении земельных участков, расположенных на территории муниципального образования «Заостровское» в границах территории реализации инвестиционных проектов в соответствии с соглашениями об осуществлении инвестиционной деятельности в Арктической зоне Российской Федерации, на три налоговых периода, начиная с первого числа месяца, следующего за месяцем включения налогоплательщиков в реестр резидентов Арктической зоны Российской Федерации.</w:t>
      </w:r>
    </w:p>
    <w:p w:rsidR="00BB4B71" w:rsidRDefault="00BB4B71" w:rsidP="00BB4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статуса резидента Арктической зоны Российской Федерации налогоплательщик считается утратившим право на применение налоговой льготы, начиная с первого числа месяца, в котором он был исключен из реестра резидентов Арктической зоны Российской Федерации.</w:t>
      </w:r>
    </w:p>
    <w:p w:rsidR="00BE4099" w:rsidRPr="00BB4B71" w:rsidRDefault="00BB4B71" w:rsidP="00BB4B71">
      <w:pPr>
        <w:autoSpaceDE w:val="0"/>
        <w:autoSpaceDN w:val="0"/>
        <w:adjustRightInd w:val="0"/>
        <w:spacing w:line="200" w:lineRule="atLeast"/>
        <w:ind w:firstLine="540"/>
        <w:jc w:val="both"/>
        <w:rPr>
          <w:i/>
          <w:color w:val="0070C0"/>
          <w:sz w:val="22"/>
          <w:szCs w:val="22"/>
        </w:rPr>
      </w:pPr>
      <w:r>
        <w:rPr>
          <w:sz w:val="28"/>
          <w:szCs w:val="28"/>
        </w:rPr>
        <w:t>В случае расторжения соглашения об осуществлении инвестиционной деятельности в связи с существенным нарушением условий такого соглашения, указанных в части 3 статьи 11 Федерального закона от 13 июля 2020 года № 193-ФЗ «О государственной поддержке предпринимательской деятельности в Арктической зоне Российской Федерации», налогоплательщик утрачивает право на применение налоговой льготы в отношении того налогового периода (тех налоговых периодов), в котором  (в которых) имело место невыполнение указанных условий. При этом сумма налога, не уплаченная в связи с применением налоговых льгот, подлежит исчислению</w:t>
      </w:r>
      <w:r w:rsidRPr="004C2B83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ставкам, установленным пунктом 1 настоящего решения, и уплате в бюджет в порядке и сроки, установленные Налоговым кодексом Российской Федерации, с уплатой соответствующих сумм пеней, начисляемых со дня, следующего за установленным сроком уплаты налога (авансового платежа по налогу) в рамках данного налогового периода (данных налоговых периодов</w:t>
      </w:r>
      <w:r w:rsidRPr="00B16992">
        <w:rPr>
          <w:color w:val="000000" w:themeColor="text1"/>
          <w:sz w:val="28"/>
          <w:szCs w:val="28"/>
        </w:rPr>
        <w:t>)</w:t>
      </w:r>
      <w:r w:rsidR="00DB78C3" w:rsidRPr="00B16992">
        <w:rPr>
          <w:color w:val="000000" w:themeColor="text1"/>
          <w:sz w:val="28"/>
          <w:szCs w:val="28"/>
        </w:rPr>
        <w:t>.</w:t>
      </w:r>
      <w:r w:rsidR="00DB78C3" w:rsidRPr="00BB4B71">
        <w:rPr>
          <w:color w:val="0070C0"/>
          <w:sz w:val="28"/>
          <w:szCs w:val="28"/>
        </w:rPr>
        <w:t xml:space="preserve"> </w:t>
      </w:r>
      <w:r w:rsidR="00DB78C3" w:rsidRPr="00BB4B71">
        <w:rPr>
          <w:i/>
          <w:color w:val="0070C0"/>
          <w:sz w:val="22"/>
          <w:szCs w:val="22"/>
        </w:rPr>
        <w:t xml:space="preserve">(в ред. решения от </w:t>
      </w:r>
      <w:r w:rsidRPr="00BB4B71">
        <w:rPr>
          <w:i/>
          <w:color w:val="0070C0"/>
          <w:sz w:val="22"/>
          <w:szCs w:val="22"/>
        </w:rPr>
        <w:t>29.10.202</w:t>
      </w:r>
      <w:r w:rsidR="00DB78C3" w:rsidRPr="00BB4B71">
        <w:rPr>
          <w:i/>
          <w:color w:val="0070C0"/>
          <w:sz w:val="22"/>
          <w:szCs w:val="22"/>
        </w:rPr>
        <w:t>0</w:t>
      </w:r>
      <w:r w:rsidRPr="00BB4B71">
        <w:rPr>
          <w:i/>
          <w:color w:val="0070C0"/>
          <w:sz w:val="22"/>
          <w:szCs w:val="22"/>
        </w:rPr>
        <w:t xml:space="preserve"> </w:t>
      </w:r>
      <w:r w:rsidR="00DB78C3" w:rsidRPr="00BB4B71">
        <w:rPr>
          <w:i/>
          <w:color w:val="0070C0"/>
          <w:sz w:val="22"/>
          <w:szCs w:val="22"/>
        </w:rPr>
        <w:t>г.  №</w:t>
      </w:r>
      <w:r w:rsidRPr="00BB4B71">
        <w:rPr>
          <w:i/>
          <w:color w:val="0070C0"/>
          <w:sz w:val="22"/>
          <w:szCs w:val="22"/>
        </w:rPr>
        <w:t xml:space="preserve"> 121</w:t>
      </w:r>
      <w:r w:rsidRPr="00BB4B71">
        <w:rPr>
          <w:rFonts w:eastAsia="Calibri"/>
          <w:i/>
          <w:color w:val="0070C0"/>
          <w:sz w:val="22"/>
          <w:szCs w:val="22"/>
          <w:lang w:eastAsia="en-US"/>
        </w:rPr>
        <w:t xml:space="preserve"> действие пункт</w:t>
      </w:r>
      <w:r w:rsidR="00747ABC">
        <w:rPr>
          <w:rFonts w:eastAsia="Calibri"/>
          <w:i/>
          <w:color w:val="0070C0"/>
          <w:sz w:val="22"/>
          <w:szCs w:val="22"/>
          <w:lang w:eastAsia="en-US"/>
        </w:rPr>
        <w:t>а</w:t>
      </w:r>
      <w:r w:rsidRPr="00BB4B71">
        <w:rPr>
          <w:rFonts w:eastAsia="Calibri"/>
          <w:i/>
          <w:color w:val="0070C0"/>
          <w:sz w:val="22"/>
          <w:szCs w:val="22"/>
          <w:lang w:eastAsia="en-US"/>
        </w:rPr>
        <w:t xml:space="preserve"> распространяется на правоотношения, возникшие с 01.01.2021 года</w:t>
      </w:r>
      <w:r w:rsidR="00DB78C3" w:rsidRPr="00BB4B71">
        <w:rPr>
          <w:i/>
          <w:color w:val="0070C0"/>
          <w:sz w:val="22"/>
          <w:szCs w:val="22"/>
        </w:rPr>
        <w:t>)</w:t>
      </w:r>
      <w:r w:rsidR="00BE4099" w:rsidRPr="00BB4B71">
        <w:rPr>
          <w:i/>
          <w:color w:val="0070C0"/>
          <w:sz w:val="22"/>
          <w:szCs w:val="22"/>
        </w:rPr>
        <w:t xml:space="preserve"> </w:t>
      </w:r>
    </w:p>
    <w:p w:rsidR="00BE4099" w:rsidRPr="006958F3" w:rsidRDefault="00BE4099" w:rsidP="00BE4099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958F3">
        <w:rPr>
          <w:sz w:val="28"/>
          <w:szCs w:val="28"/>
        </w:rPr>
        <w:t xml:space="preserve">Признать утратившим силу Решение </w:t>
      </w:r>
      <w:r>
        <w:rPr>
          <w:sz w:val="28"/>
          <w:szCs w:val="28"/>
        </w:rPr>
        <w:t>С</w:t>
      </w:r>
      <w:r w:rsidRPr="006958F3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от 25.02.2015 г. № 84 «О земельном налоге на территории муниципального образования «Заостровское» Приморского муниципального района Архангельской области», Решени</w:t>
      </w:r>
      <w:r w:rsidR="00B16992">
        <w:rPr>
          <w:sz w:val="28"/>
          <w:szCs w:val="28"/>
        </w:rPr>
        <w:t>е</w:t>
      </w:r>
      <w:r>
        <w:rPr>
          <w:sz w:val="28"/>
          <w:szCs w:val="28"/>
        </w:rPr>
        <w:t xml:space="preserve"> от 28.12.2016 г. № 9, Решени</w:t>
      </w:r>
      <w:r w:rsidR="00B16992">
        <w:rPr>
          <w:sz w:val="28"/>
          <w:szCs w:val="28"/>
        </w:rPr>
        <w:t>е</w:t>
      </w:r>
      <w:r>
        <w:rPr>
          <w:sz w:val="28"/>
          <w:szCs w:val="28"/>
        </w:rPr>
        <w:t xml:space="preserve"> от 28.11.2017 г. № 37.</w:t>
      </w:r>
    </w:p>
    <w:p w:rsidR="00BE4099" w:rsidRDefault="00BE4099" w:rsidP="00BE4099">
      <w:pPr>
        <w:autoSpaceDE w:val="0"/>
        <w:autoSpaceDN w:val="0"/>
        <w:adjustRightInd w:val="0"/>
        <w:spacing w:line="200" w:lineRule="atLeast"/>
        <w:ind w:firstLine="708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6</w:t>
      </w:r>
      <w:r w:rsidRPr="003D2B49">
        <w:rPr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</w:t>
      </w:r>
      <w:r>
        <w:rPr>
          <w:sz w:val="28"/>
          <w:szCs w:val="28"/>
        </w:rPr>
        <w:t xml:space="preserve">тношения, возникшие с 1 января </w:t>
      </w:r>
      <w:r w:rsidRPr="003D2B49">
        <w:rPr>
          <w:sz w:val="28"/>
          <w:szCs w:val="28"/>
        </w:rPr>
        <w:t>201</w:t>
      </w:r>
      <w:r w:rsidR="00E53905">
        <w:rPr>
          <w:sz w:val="28"/>
          <w:szCs w:val="28"/>
        </w:rPr>
        <w:t>8</w:t>
      </w:r>
      <w:r w:rsidRPr="003D2B49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BE4099" w:rsidRDefault="00BE4099" w:rsidP="00044DA5">
      <w:pPr>
        <w:autoSpaceDE w:val="0"/>
        <w:autoSpaceDN w:val="0"/>
        <w:adjustRightInd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2B49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подлежит официальному опубликованию (обнародованию) в «Информационном Вестнике МО «Заостровское».</w:t>
      </w:r>
    </w:p>
    <w:p w:rsidR="00BE4099" w:rsidRDefault="00BE4099" w:rsidP="00BE4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DA5" w:rsidRPr="006958F3" w:rsidRDefault="00044DA5" w:rsidP="00BE4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099" w:rsidRDefault="00BE4099" w:rsidP="00BE409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</w:t>
      </w:r>
    </w:p>
    <w:p w:rsidR="00A53AA6" w:rsidRPr="00BE4099" w:rsidRDefault="00BE4099" w:rsidP="00BE4099">
      <w:pPr>
        <w:rPr>
          <w:sz w:val="28"/>
          <w:szCs w:val="28"/>
        </w:rPr>
      </w:pPr>
      <w:r>
        <w:rPr>
          <w:sz w:val="28"/>
          <w:szCs w:val="28"/>
        </w:rPr>
        <w:t xml:space="preserve"> МО «Заостровское»                                     ___________________А. К. Алимов</w:t>
      </w:r>
    </w:p>
    <w:sectPr w:rsidR="00A53AA6" w:rsidRPr="00BE4099" w:rsidSect="00D07BD1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80" w:rsidRDefault="00E45380" w:rsidP="00035DCC">
      <w:r>
        <w:separator/>
      </w:r>
    </w:p>
  </w:endnote>
  <w:endnote w:type="continuationSeparator" w:id="0">
    <w:p w:rsidR="00E45380" w:rsidRDefault="00E45380" w:rsidP="000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80" w:rsidRDefault="00E45380" w:rsidP="00035DCC">
      <w:r>
        <w:separator/>
      </w:r>
    </w:p>
  </w:footnote>
  <w:footnote w:type="continuationSeparator" w:id="0">
    <w:p w:rsidR="00E45380" w:rsidRDefault="00E45380" w:rsidP="0003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3246"/>
    <w:multiLevelType w:val="multilevel"/>
    <w:tmpl w:val="1E6A2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2"/>
    <w:rsid w:val="00010046"/>
    <w:rsid w:val="00035DCC"/>
    <w:rsid w:val="00044DA5"/>
    <w:rsid w:val="00066CED"/>
    <w:rsid w:val="00126F4F"/>
    <w:rsid w:val="00161750"/>
    <w:rsid w:val="00177DC8"/>
    <w:rsid w:val="00180D3F"/>
    <w:rsid w:val="001C0F17"/>
    <w:rsid w:val="001F72D9"/>
    <w:rsid w:val="002424E3"/>
    <w:rsid w:val="002D3ED1"/>
    <w:rsid w:val="002E6F66"/>
    <w:rsid w:val="0031280A"/>
    <w:rsid w:val="00316843"/>
    <w:rsid w:val="0035255B"/>
    <w:rsid w:val="003C1664"/>
    <w:rsid w:val="003F44DF"/>
    <w:rsid w:val="004075A5"/>
    <w:rsid w:val="00416C20"/>
    <w:rsid w:val="00420128"/>
    <w:rsid w:val="004364E8"/>
    <w:rsid w:val="00472547"/>
    <w:rsid w:val="00476D46"/>
    <w:rsid w:val="004910A0"/>
    <w:rsid w:val="004A217C"/>
    <w:rsid w:val="004C06A7"/>
    <w:rsid w:val="004F2016"/>
    <w:rsid w:val="005121F9"/>
    <w:rsid w:val="00563BFE"/>
    <w:rsid w:val="00596685"/>
    <w:rsid w:val="005A311E"/>
    <w:rsid w:val="005C1F51"/>
    <w:rsid w:val="006239B3"/>
    <w:rsid w:val="006308D5"/>
    <w:rsid w:val="00647B42"/>
    <w:rsid w:val="0065070C"/>
    <w:rsid w:val="00656FE9"/>
    <w:rsid w:val="00696F46"/>
    <w:rsid w:val="006D7305"/>
    <w:rsid w:val="006E7D57"/>
    <w:rsid w:val="007107C3"/>
    <w:rsid w:val="00714310"/>
    <w:rsid w:val="00735625"/>
    <w:rsid w:val="00741448"/>
    <w:rsid w:val="00747ABC"/>
    <w:rsid w:val="00751792"/>
    <w:rsid w:val="00793824"/>
    <w:rsid w:val="007D6AC8"/>
    <w:rsid w:val="007F4D3E"/>
    <w:rsid w:val="008055F4"/>
    <w:rsid w:val="00847150"/>
    <w:rsid w:val="00884EB2"/>
    <w:rsid w:val="00895CB4"/>
    <w:rsid w:val="009202D3"/>
    <w:rsid w:val="00946567"/>
    <w:rsid w:val="00946FBC"/>
    <w:rsid w:val="009561B3"/>
    <w:rsid w:val="009D4514"/>
    <w:rsid w:val="009E64C4"/>
    <w:rsid w:val="009E7B7A"/>
    <w:rsid w:val="009F1A19"/>
    <w:rsid w:val="00A33320"/>
    <w:rsid w:val="00A53AA6"/>
    <w:rsid w:val="00AA1A7C"/>
    <w:rsid w:val="00B16992"/>
    <w:rsid w:val="00B54B64"/>
    <w:rsid w:val="00B61E33"/>
    <w:rsid w:val="00B62032"/>
    <w:rsid w:val="00B65A97"/>
    <w:rsid w:val="00B75DE9"/>
    <w:rsid w:val="00BB4B71"/>
    <w:rsid w:val="00BD16C2"/>
    <w:rsid w:val="00BD7487"/>
    <w:rsid w:val="00BE4099"/>
    <w:rsid w:val="00C03CA0"/>
    <w:rsid w:val="00C1190F"/>
    <w:rsid w:val="00C16224"/>
    <w:rsid w:val="00C171DC"/>
    <w:rsid w:val="00C2533C"/>
    <w:rsid w:val="00C42309"/>
    <w:rsid w:val="00C70922"/>
    <w:rsid w:val="00C7532F"/>
    <w:rsid w:val="00C855D5"/>
    <w:rsid w:val="00CA6228"/>
    <w:rsid w:val="00CC3F7A"/>
    <w:rsid w:val="00CE7182"/>
    <w:rsid w:val="00D07BD1"/>
    <w:rsid w:val="00D62FD3"/>
    <w:rsid w:val="00D80F05"/>
    <w:rsid w:val="00D86446"/>
    <w:rsid w:val="00DA1FDF"/>
    <w:rsid w:val="00DB78C3"/>
    <w:rsid w:val="00DC5AE2"/>
    <w:rsid w:val="00E10781"/>
    <w:rsid w:val="00E45380"/>
    <w:rsid w:val="00E53905"/>
    <w:rsid w:val="00E7491B"/>
    <w:rsid w:val="00EC10CC"/>
    <w:rsid w:val="00F4035E"/>
    <w:rsid w:val="00F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C24AC6D-A36E-4C76-B713-7ABEE723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0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20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9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6BF7BF86A10E759663938D1EDC41F70B27F1444B90F88541D9A32E5466B839341F0EBE1509D6B35ECA68464ChEq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Глебов Максим Андреевич</cp:lastModifiedBy>
  <cp:revision>47</cp:revision>
  <cp:lastPrinted>2018-06-29T08:48:00Z</cp:lastPrinted>
  <dcterms:created xsi:type="dcterms:W3CDTF">2017-09-08T10:21:00Z</dcterms:created>
  <dcterms:modified xsi:type="dcterms:W3CDTF">2022-12-12T09:19:00Z</dcterms:modified>
</cp:coreProperties>
</file>