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78EF19C" w14:textId="77777777" w:rsidR="00E10B40" w:rsidRPr="00DE5719" w:rsidRDefault="00E10B40" w:rsidP="00E10B40">
      <w:pPr>
        <w:ind w:left="5103"/>
        <w:jc w:val="center"/>
        <w:rPr>
          <w:sz w:val="28"/>
          <w:szCs w:val="28"/>
        </w:rPr>
      </w:pPr>
      <w:r w:rsidRPr="00DE5719">
        <w:rPr>
          <w:sz w:val="28"/>
          <w:szCs w:val="28"/>
        </w:rPr>
        <w:t>УТВЕРЖДЕНЫ</w:t>
      </w:r>
    </w:p>
    <w:p w14:paraId="41D7DAC5" w14:textId="77777777" w:rsidR="00E10B40" w:rsidRPr="00DE5719" w:rsidRDefault="00E10B40" w:rsidP="00E10B40">
      <w:pPr>
        <w:ind w:left="5103"/>
        <w:jc w:val="center"/>
        <w:rPr>
          <w:sz w:val="28"/>
          <w:szCs w:val="28"/>
        </w:rPr>
      </w:pPr>
      <w:r w:rsidRPr="00DE5719">
        <w:rPr>
          <w:sz w:val="28"/>
          <w:szCs w:val="28"/>
        </w:rPr>
        <w:t>постановлением министерства</w:t>
      </w:r>
    </w:p>
    <w:p w14:paraId="10F07D07" w14:textId="77777777" w:rsidR="00E10B40" w:rsidRPr="00DE5719" w:rsidRDefault="00E10B40" w:rsidP="00E10B40">
      <w:pPr>
        <w:ind w:left="5103"/>
        <w:jc w:val="center"/>
        <w:rPr>
          <w:sz w:val="28"/>
          <w:szCs w:val="28"/>
        </w:rPr>
      </w:pPr>
      <w:r w:rsidRPr="00DE5719">
        <w:rPr>
          <w:sz w:val="28"/>
          <w:szCs w:val="28"/>
        </w:rPr>
        <w:t>строительства и архитектуры</w:t>
      </w:r>
    </w:p>
    <w:p w14:paraId="74F937A0" w14:textId="77777777" w:rsidR="00E10B40" w:rsidRPr="00DE5719" w:rsidRDefault="00E10B40" w:rsidP="00E10B40">
      <w:pPr>
        <w:ind w:left="5103"/>
        <w:jc w:val="center"/>
        <w:rPr>
          <w:sz w:val="28"/>
          <w:szCs w:val="28"/>
        </w:rPr>
      </w:pPr>
      <w:r w:rsidRPr="00DE5719">
        <w:rPr>
          <w:sz w:val="28"/>
          <w:szCs w:val="28"/>
        </w:rPr>
        <w:t>Архангельской области</w:t>
      </w:r>
    </w:p>
    <w:p w14:paraId="17D7FD46" w14:textId="77777777" w:rsidR="00E10B40" w:rsidRPr="00DE5719" w:rsidRDefault="00E10B40" w:rsidP="00E10B40">
      <w:pPr>
        <w:ind w:left="5103"/>
        <w:jc w:val="center"/>
        <w:rPr>
          <w:sz w:val="28"/>
          <w:szCs w:val="28"/>
        </w:rPr>
      </w:pPr>
      <w:r w:rsidRPr="00DE5719">
        <w:rPr>
          <w:sz w:val="28"/>
          <w:szCs w:val="28"/>
        </w:rPr>
        <w:t xml:space="preserve">от </w:t>
      </w:r>
      <w:r>
        <w:rPr>
          <w:sz w:val="28"/>
          <w:szCs w:val="28"/>
        </w:rPr>
        <w:t>22</w:t>
      </w:r>
      <w:r w:rsidRPr="00DE5719">
        <w:rPr>
          <w:sz w:val="28"/>
          <w:szCs w:val="28"/>
        </w:rPr>
        <w:t xml:space="preserve"> </w:t>
      </w:r>
      <w:r>
        <w:rPr>
          <w:sz w:val="28"/>
          <w:szCs w:val="28"/>
        </w:rPr>
        <w:t>июля</w:t>
      </w:r>
      <w:r w:rsidRPr="00DE5719">
        <w:rPr>
          <w:sz w:val="28"/>
          <w:szCs w:val="28"/>
        </w:rPr>
        <w:t xml:space="preserve"> 2024 г. № </w:t>
      </w:r>
      <w:r>
        <w:rPr>
          <w:sz w:val="28"/>
          <w:szCs w:val="28"/>
        </w:rPr>
        <w:t>47</w:t>
      </w:r>
      <w:r w:rsidRPr="00DE5719">
        <w:rPr>
          <w:sz w:val="28"/>
          <w:szCs w:val="28"/>
        </w:rPr>
        <w:t>-п</w:t>
      </w:r>
    </w:p>
    <w:p w14:paraId="0AB664F3" w14:textId="77777777" w:rsidR="00211D33" w:rsidRPr="00DE5719" w:rsidRDefault="00211D33" w:rsidP="00211D33">
      <w:pPr>
        <w:pStyle w:val="Label"/>
        <w:spacing w:before="0"/>
        <w:jc w:val="right"/>
        <w:rPr>
          <w:rFonts w:ascii="Times New Roman" w:hAnsi="Times New Roman"/>
          <w:b/>
          <w:sz w:val="26"/>
          <w:lang w:val="ru-RU"/>
        </w:rPr>
      </w:pPr>
    </w:p>
    <w:p w14:paraId="740CE2A2" w14:textId="77777777" w:rsidR="00211D33" w:rsidRPr="00DE5719" w:rsidRDefault="00211D33" w:rsidP="00211D33">
      <w:pPr>
        <w:pStyle w:val="Label"/>
        <w:spacing w:before="0"/>
        <w:jc w:val="right"/>
        <w:rPr>
          <w:rFonts w:ascii="Times New Roman" w:hAnsi="Times New Roman"/>
          <w:b/>
          <w:sz w:val="26"/>
          <w:lang w:val="ru-RU"/>
        </w:rPr>
      </w:pPr>
    </w:p>
    <w:p w14:paraId="2D5F6986" w14:textId="77777777" w:rsidR="00211D33" w:rsidRPr="00DE5719" w:rsidRDefault="00211D33" w:rsidP="00211D33">
      <w:pPr>
        <w:pStyle w:val="Label"/>
        <w:spacing w:before="0"/>
        <w:jc w:val="right"/>
        <w:rPr>
          <w:rFonts w:ascii="Times New Roman" w:hAnsi="Times New Roman"/>
          <w:b/>
          <w:sz w:val="26"/>
          <w:lang w:val="ru-RU"/>
        </w:rPr>
      </w:pPr>
    </w:p>
    <w:p w14:paraId="405FF925" w14:textId="77777777" w:rsidR="00211D33" w:rsidRPr="00DE5719" w:rsidRDefault="00211D33" w:rsidP="00211D33">
      <w:pPr>
        <w:pStyle w:val="Label"/>
        <w:spacing w:before="0"/>
        <w:jc w:val="right"/>
        <w:rPr>
          <w:rFonts w:ascii="Times New Roman" w:hAnsi="Times New Roman"/>
          <w:lang w:val="ru-RU"/>
        </w:rPr>
      </w:pPr>
    </w:p>
    <w:p w14:paraId="3CE5D483" w14:textId="77777777" w:rsidR="00211D33" w:rsidRPr="00DE5719" w:rsidRDefault="00211D33" w:rsidP="00211D33">
      <w:pPr>
        <w:pStyle w:val="aa"/>
        <w:spacing w:after="0"/>
        <w:jc w:val="center"/>
        <w:rPr>
          <w:b/>
          <w:sz w:val="28"/>
        </w:rPr>
      </w:pPr>
    </w:p>
    <w:p w14:paraId="581677C9" w14:textId="77777777" w:rsidR="00211D33" w:rsidRPr="00DE5719" w:rsidRDefault="00211D33" w:rsidP="00211D33">
      <w:pPr>
        <w:pStyle w:val="aa"/>
        <w:spacing w:after="0"/>
        <w:jc w:val="center"/>
        <w:rPr>
          <w:b/>
          <w:sz w:val="28"/>
        </w:rPr>
      </w:pPr>
    </w:p>
    <w:p w14:paraId="70FE3DD2" w14:textId="77777777" w:rsidR="00211D33" w:rsidRPr="00DE5719" w:rsidRDefault="00211D33" w:rsidP="00837F21">
      <w:pPr>
        <w:pStyle w:val="aa"/>
        <w:spacing w:after="0"/>
        <w:jc w:val="center"/>
        <w:rPr>
          <w:b/>
          <w:sz w:val="40"/>
          <w:szCs w:val="40"/>
        </w:rPr>
      </w:pPr>
    </w:p>
    <w:p w14:paraId="64969F64" w14:textId="0F17C1A4" w:rsidR="00211D33" w:rsidRPr="00DE5719" w:rsidRDefault="00211D33" w:rsidP="00837F21">
      <w:pPr>
        <w:jc w:val="center"/>
        <w:rPr>
          <w:b/>
          <w:iCs/>
          <w:sz w:val="36"/>
          <w:szCs w:val="36"/>
          <w:lang w:eastAsia="ar-SA"/>
        </w:rPr>
      </w:pPr>
      <w:r w:rsidRPr="00DE5719">
        <w:rPr>
          <w:b/>
          <w:iCs/>
          <w:sz w:val="36"/>
          <w:szCs w:val="36"/>
          <w:lang w:eastAsia="ar-SA"/>
        </w:rPr>
        <w:t>ПРАВИЛ</w:t>
      </w:r>
      <w:r w:rsidR="00277E29">
        <w:rPr>
          <w:b/>
          <w:iCs/>
          <w:sz w:val="36"/>
          <w:szCs w:val="36"/>
          <w:lang w:eastAsia="ar-SA"/>
        </w:rPr>
        <w:t>А</w:t>
      </w:r>
      <w:r w:rsidRPr="00DE5719">
        <w:rPr>
          <w:b/>
          <w:iCs/>
          <w:sz w:val="36"/>
          <w:szCs w:val="36"/>
          <w:lang w:eastAsia="ar-SA"/>
        </w:rPr>
        <w:t xml:space="preserve"> ЗЕМЛЕПОЛЬЗОВАНИЯ И ЗАСТРОЙКИ ЧАСТИ ТЕРРИТОРИИ ПРИМОРСКОГО МУНИЦИПАЛЬНОГО ОКРУГА АРХАНГЕЛЬСКОЙ ОБЛАСТИ, В ГРАНИЦЫ КОТОРОЙ ВХОДЯТ ТЕРРИТОРИИ ДЕРЕВЕНЬ</w:t>
      </w:r>
      <w:r w:rsidRPr="00DE5719">
        <w:t xml:space="preserve"> </w:t>
      </w:r>
      <w:r w:rsidRPr="00DE5719">
        <w:rPr>
          <w:b/>
          <w:iCs/>
          <w:sz w:val="36"/>
          <w:szCs w:val="36"/>
          <w:lang w:eastAsia="ar-SA"/>
        </w:rPr>
        <w:t xml:space="preserve">БАРМИНО, БЕЛОЕ, ЛАЯ, ЛИЧКА, РИКАСИХА, ЧУЖГОРЫ, ШИХИРИХА, ПОСЕЛКА ЛАЙСКИЙ ДОК, ЖЕЛЕЗНОДОРОЖНОЙ СТАНЦИИ ЛАЙСКАЯ И ЖЕЛЕЗНОДОРОЖНЫХ РАЗЪЕЗДОВ 34, 22, </w:t>
      </w:r>
      <w:r w:rsidR="0005234A" w:rsidRPr="00DE5719">
        <w:rPr>
          <w:b/>
          <w:iCs/>
          <w:sz w:val="36"/>
          <w:szCs w:val="36"/>
          <w:lang w:eastAsia="ar-SA"/>
        </w:rPr>
        <w:br/>
      </w:r>
      <w:r w:rsidRPr="00DE5719">
        <w:rPr>
          <w:b/>
          <w:iCs/>
          <w:sz w:val="36"/>
          <w:szCs w:val="36"/>
          <w:lang w:eastAsia="ar-SA"/>
        </w:rPr>
        <w:t>28 КМ</w:t>
      </w:r>
    </w:p>
    <w:p w14:paraId="016DB425" w14:textId="77777777" w:rsidR="00211D33" w:rsidRPr="00DE5719" w:rsidRDefault="00211D33" w:rsidP="00837F21">
      <w:pPr>
        <w:jc w:val="center"/>
        <w:rPr>
          <w:b/>
          <w:sz w:val="28"/>
          <w:szCs w:val="28"/>
        </w:rPr>
      </w:pPr>
    </w:p>
    <w:p w14:paraId="1E07CD3A" w14:textId="77777777" w:rsidR="00381457" w:rsidRDefault="00381457" w:rsidP="00837F21">
      <w:pPr>
        <w:jc w:val="center"/>
        <w:rPr>
          <w:b/>
          <w:sz w:val="28"/>
          <w:szCs w:val="28"/>
        </w:rPr>
      </w:pPr>
    </w:p>
    <w:p w14:paraId="26F12A9A" w14:textId="77777777" w:rsidR="00C33F3F" w:rsidRPr="00DE5719" w:rsidRDefault="00C33F3F" w:rsidP="00837F21">
      <w:pPr>
        <w:jc w:val="center"/>
        <w:rPr>
          <w:b/>
          <w:sz w:val="28"/>
          <w:szCs w:val="28"/>
        </w:rPr>
      </w:pPr>
    </w:p>
    <w:p w14:paraId="4A2A397B" w14:textId="7FCE5882" w:rsidR="00381457" w:rsidRPr="00C33F3F" w:rsidRDefault="00381457" w:rsidP="00837F21">
      <w:pPr>
        <w:jc w:val="center"/>
        <w:rPr>
          <w:b/>
          <w:bCs/>
          <w:sz w:val="28"/>
          <w:szCs w:val="28"/>
          <w:lang w:val="x-none" w:eastAsia="ar-SA"/>
        </w:rPr>
      </w:pPr>
      <w:r w:rsidRPr="00C33F3F">
        <w:rPr>
          <w:b/>
          <w:bCs/>
          <w:sz w:val="28"/>
          <w:szCs w:val="28"/>
          <w:lang w:val="x-none" w:eastAsia="ar-SA"/>
        </w:rPr>
        <w:t>РАЗДЕЛ 2</w:t>
      </w:r>
    </w:p>
    <w:p w14:paraId="30AAB0A6" w14:textId="77777777" w:rsidR="00211D33" w:rsidRPr="00DE5719" w:rsidRDefault="00211D33" w:rsidP="00837F21">
      <w:pPr>
        <w:pStyle w:val="aa"/>
        <w:jc w:val="center"/>
        <w:rPr>
          <w:b/>
          <w:bCs/>
          <w:sz w:val="28"/>
          <w:szCs w:val="28"/>
          <w:lang w:eastAsia="ar-SA"/>
        </w:rPr>
      </w:pPr>
      <w:r w:rsidRPr="00DE5719">
        <w:rPr>
          <w:b/>
          <w:bCs/>
          <w:sz w:val="28"/>
          <w:szCs w:val="28"/>
          <w:lang w:eastAsia="ar-SA"/>
        </w:rPr>
        <w:t>ГРАДОСТРОИТЕЛЬНЫЕ РЕГЛАМЕНТЫ</w:t>
      </w:r>
    </w:p>
    <w:p w14:paraId="62BCA5E6" w14:textId="77777777" w:rsidR="00211D33" w:rsidRPr="00DE5719" w:rsidRDefault="00211D33" w:rsidP="00837F21">
      <w:pPr>
        <w:pStyle w:val="aa"/>
        <w:spacing w:after="0"/>
        <w:jc w:val="center"/>
        <w:rPr>
          <w:b/>
          <w:sz w:val="40"/>
          <w:szCs w:val="40"/>
          <w:lang w:val="ru-RU"/>
        </w:rPr>
      </w:pPr>
    </w:p>
    <w:p w14:paraId="7A3550DA" w14:textId="77777777" w:rsidR="00211D33" w:rsidRPr="00DE5719" w:rsidRDefault="00211D33" w:rsidP="00837F21">
      <w:pPr>
        <w:pStyle w:val="aa"/>
        <w:spacing w:after="0"/>
        <w:jc w:val="center"/>
        <w:rPr>
          <w:b/>
          <w:sz w:val="40"/>
          <w:szCs w:val="40"/>
          <w:lang w:val="ru-RU"/>
        </w:rPr>
      </w:pPr>
    </w:p>
    <w:p w14:paraId="6A6BB567" w14:textId="77777777" w:rsidR="00211D33" w:rsidRPr="00DE5719" w:rsidRDefault="00211D33" w:rsidP="00837F21">
      <w:pPr>
        <w:rPr>
          <w:sz w:val="40"/>
          <w:szCs w:val="40"/>
        </w:rPr>
      </w:pPr>
    </w:p>
    <w:p w14:paraId="0BCB57CD" w14:textId="77777777" w:rsidR="0005234A" w:rsidRPr="00DE5719" w:rsidRDefault="0005234A" w:rsidP="00837F21">
      <w:pPr>
        <w:rPr>
          <w:sz w:val="40"/>
          <w:szCs w:val="40"/>
        </w:rPr>
      </w:pPr>
    </w:p>
    <w:p w14:paraId="382EEE43" w14:textId="77777777" w:rsidR="00211D33" w:rsidRPr="00DE5719" w:rsidRDefault="00211D33" w:rsidP="002D31DA">
      <w:pPr>
        <w:rPr>
          <w:sz w:val="40"/>
          <w:szCs w:val="40"/>
        </w:rPr>
      </w:pPr>
    </w:p>
    <w:p w14:paraId="62CC9CF3" w14:textId="77777777" w:rsidR="00211D33" w:rsidRPr="00DE5719" w:rsidRDefault="00211D33" w:rsidP="002D31DA">
      <w:pPr>
        <w:rPr>
          <w:sz w:val="40"/>
          <w:szCs w:val="40"/>
        </w:rPr>
      </w:pPr>
    </w:p>
    <w:p w14:paraId="5EADF68F" w14:textId="77777777" w:rsidR="00211D33" w:rsidRPr="00DE5719" w:rsidRDefault="00211D33" w:rsidP="002D31DA">
      <w:pPr>
        <w:rPr>
          <w:sz w:val="40"/>
          <w:szCs w:val="40"/>
        </w:rPr>
      </w:pPr>
    </w:p>
    <w:p w14:paraId="52D8B573" w14:textId="1974A131" w:rsidR="00062C5A" w:rsidRDefault="00062C5A">
      <w:pPr>
        <w:suppressAutoHyphens w:val="0"/>
        <w:snapToGrid/>
        <w:rPr>
          <w:sz w:val="40"/>
          <w:szCs w:val="40"/>
        </w:rPr>
      </w:pPr>
      <w:r>
        <w:rPr>
          <w:sz w:val="40"/>
          <w:szCs w:val="40"/>
        </w:rPr>
        <w:br w:type="page"/>
      </w:r>
    </w:p>
    <w:sdt>
      <w:sdtPr>
        <w:rPr>
          <w:rFonts w:ascii="Times New Roman" w:hAnsi="Times New Roman"/>
          <w:color w:val="auto"/>
          <w:sz w:val="22"/>
          <w:szCs w:val="22"/>
          <w:lang w:eastAsia="zh-CN"/>
        </w:rPr>
        <w:id w:val="-1820411320"/>
        <w:docPartObj>
          <w:docPartGallery w:val="Table of Contents"/>
          <w:docPartUnique/>
        </w:docPartObj>
      </w:sdtPr>
      <w:sdtEndPr>
        <w:rPr>
          <w:b/>
          <w:bCs/>
          <w:sz w:val="20"/>
        </w:rPr>
      </w:sdtEndPr>
      <w:sdtContent>
        <w:p w14:paraId="6B35F497" w14:textId="6D4F6620" w:rsidR="00DB2558" w:rsidRPr="00DE5719" w:rsidRDefault="00DB2558" w:rsidP="00CC58D2">
          <w:pPr>
            <w:pStyle w:val="affe"/>
            <w:spacing w:before="0" w:line="240" w:lineRule="auto"/>
            <w:jc w:val="center"/>
            <w:rPr>
              <w:rFonts w:ascii="Times New Roman" w:hAnsi="Times New Roman"/>
              <w:b/>
              <w:bCs/>
              <w:color w:val="auto"/>
              <w:sz w:val="24"/>
              <w:szCs w:val="24"/>
            </w:rPr>
          </w:pPr>
          <w:r w:rsidRPr="00DE5719">
            <w:rPr>
              <w:rFonts w:ascii="Times New Roman" w:hAnsi="Times New Roman"/>
              <w:b/>
              <w:bCs/>
              <w:color w:val="auto"/>
              <w:sz w:val="24"/>
              <w:szCs w:val="24"/>
            </w:rPr>
            <w:t>СОДЕРЖАНИЕ</w:t>
          </w:r>
        </w:p>
        <w:p w14:paraId="1F3F7937" w14:textId="77777777" w:rsidR="00DB2558" w:rsidRPr="00DE5719" w:rsidRDefault="00DB2558" w:rsidP="00CC58D2">
          <w:pPr>
            <w:rPr>
              <w:sz w:val="24"/>
              <w:szCs w:val="24"/>
              <w:lang w:eastAsia="ru-RU"/>
            </w:rPr>
          </w:pPr>
        </w:p>
        <w:p w14:paraId="7C1B7399" w14:textId="0C4C9052" w:rsidR="00CC58D2" w:rsidRPr="00C56408" w:rsidRDefault="00DB2558" w:rsidP="00C56408">
          <w:pPr>
            <w:pStyle w:val="24"/>
            <w:rPr>
              <w:rFonts w:asciiTheme="minorHAnsi" w:eastAsiaTheme="minorEastAsia" w:hAnsiTheme="minorHAnsi" w:cstheme="minorBidi"/>
              <w:kern w:val="2"/>
              <w:lang w:eastAsia="ru-RU"/>
              <w14:ligatures w14:val="standardContextual"/>
            </w:rPr>
          </w:pPr>
          <w:r w:rsidRPr="00DE5719">
            <w:rPr>
              <w:sz w:val="22"/>
              <w:szCs w:val="22"/>
            </w:rPr>
            <w:fldChar w:fldCharType="begin"/>
          </w:r>
          <w:r w:rsidRPr="00DE5719">
            <w:instrText xml:space="preserve"> TOC \o "1-3" \h \z \u </w:instrText>
          </w:r>
          <w:r w:rsidRPr="00DE5719">
            <w:rPr>
              <w:sz w:val="22"/>
              <w:szCs w:val="22"/>
            </w:rPr>
            <w:fldChar w:fldCharType="separate"/>
          </w:r>
          <w:hyperlink w:anchor="_Toc162545723" w:history="1">
            <w:r w:rsidR="00CC58D2" w:rsidRPr="00C56408">
              <w:rPr>
                <w:rStyle w:val="a4"/>
              </w:rPr>
              <w:t>Глава 8. ГРАДОСТРОИТЕЛЬНЫЕ РЕГЛАМЕНТЫ</w:t>
            </w:r>
            <w:r w:rsidR="00CC58D2" w:rsidRPr="00C56408">
              <w:rPr>
                <w:webHidden/>
              </w:rPr>
              <w:tab/>
            </w:r>
            <w:r w:rsidR="00CC58D2" w:rsidRPr="00C56408">
              <w:rPr>
                <w:webHidden/>
              </w:rPr>
              <w:fldChar w:fldCharType="begin"/>
            </w:r>
            <w:r w:rsidR="00CC58D2" w:rsidRPr="00C56408">
              <w:rPr>
                <w:webHidden/>
              </w:rPr>
              <w:instrText xml:space="preserve"> PAGEREF _Toc162545723 \h </w:instrText>
            </w:r>
            <w:r w:rsidR="00CC58D2" w:rsidRPr="00C56408">
              <w:rPr>
                <w:webHidden/>
              </w:rPr>
            </w:r>
            <w:r w:rsidR="00CC58D2" w:rsidRPr="00C56408">
              <w:rPr>
                <w:webHidden/>
              </w:rPr>
              <w:fldChar w:fldCharType="separate"/>
            </w:r>
            <w:r w:rsidR="00400605">
              <w:rPr>
                <w:webHidden/>
              </w:rPr>
              <w:t>3</w:t>
            </w:r>
            <w:r w:rsidR="00CC58D2" w:rsidRPr="00C56408">
              <w:rPr>
                <w:webHidden/>
              </w:rPr>
              <w:fldChar w:fldCharType="end"/>
            </w:r>
          </w:hyperlink>
        </w:p>
        <w:p w14:paraId="442EA99F" w14:textId="6459810F" w:rsidR="00CC58D2" w:rsidRPr="00C56408" w:rsidRDefault="00400605" w:rsidP="0073153B">
          <w:pPr>
            <w:pStyle w:val="32"/>
            <w:tabs>
              <w:tab w:val="right" w:leader="dot" w:pos="10195"/>
            </w:tabs>
            <w:spacing w:line="276" w:lineRule="auto"/>
            <w:rPr>
              <w:rStyle w:val="a4"/>
              <w:rFonts w:eastAsia="MS Mincho"/>
              <w:noProof/>
            </w:rPr>
          </w:pPr>
          <w:hyperlink w:anchor="_Toc162545724" w:history="1">
            <w:r w:rsidR="00CC58D2" w:rsidRPr="00CC58D2">
              <w:rPr>
                <w:rStyle w:val="a4"/>
                <w:rFonts w:eastAsia="MS Mincho"/>
                <w:noProof/>
                <w:lang w:eastAsia="ru-RU"/>
              </w:rPr>
              <w:t>Статья 25. Действие градостроительных регламентов</w:t>
            </w:r>
            <w:r w:rsidR="00CC58D2" w:rsidRPr="00C56408">
              <w:rPr>
                <w:rStyle w:val="a4"/>
                <w:rFonts w:eastAsia="MS Mincho"/>
                <w:noProof/>
                <w:webHidden/>
                <w:lang w:eastAsia="ru-RU"/>
              </w:rPr>
              <w:tab/>
            </w:r>
            <w:r w:rsidR="00CC58D2" w:rsidRPr="00C56408">
              <w:rPr>
                <w:rStyle w:val="a4"/>
                <w:rFonts w:eastAsia="MS Mincho"/>
                <w:noProof/>
                <w:webHidden/>
                <w:lang w:eastAsia="ru-RU"/>
              </w:rPr>
              <w:fldChar w:fldCharType="begin"/>
            </w:r>
            <w:r w:rsidR="00CC58D2" w:rsidRPr="00C56408">
              <w:rPr>
                <w:rStyle w:val="a4"/>
                <w:rFonts w:eastAsia="MS Mincho"/>
                <w:noProof/>
                <w:webHidden/>
                <w:lang w:eastAsia="ru-RU"/>
              </w:rPr>
              <w:instrText xml:space="preserve"> PAGEREF _Toc162545724 \h </w:instrText>
            </w:r>
            <w:r w:rsidR="00CC58D2" w:rsidRPr="00C56408">
              <w:rPr>
                <w:rStyle w:val="a4"/>
                <w:rFonts w:eastAsia="MS Mincho"/>
                <w:noProof/>
                <w:webHidden/>
                <w:lang w:eastAsia="ru-RU"/>
              </w:rPr>
            </w:r>
            <w:r w:rsidR="00CC58D2" w:rsidRPr="00C56408">
              <w:rPr>
                <w:rStyle w:val="a4"/>
                <w:rFonts w:eastAsia="MS Mincho"/>
                <w:noProof/>
                <w:webHidden/>
                <w:lang w:eastAsia="ru-RU"/>
              </w:rPr>
              <w:fldChar w:fldCharType="separate"/>
            </w:r>
            <w:r>
              <w:rPr>
                <w:rStyle w:val="a4"/>
                <w:rFonts w:eastAsia="MS Mincho"/>
                <w:noProof/>
                <w:webHidden/>
                <w:lang w:eastAsia="ru-RU"/>
              </w:rPr>
              <w:t>3</w:t>
            </w:r>
            <w:r w:rsidR="00CC58D2" w:rsidRPr="00C56408">
              <w:rPr>
                <w:rStyle w:val="a4"/>
                <w:rFonts w:eastAsia="MS Mincho"/>
                <w:noProof/>
                <w:webHidden/>
                <w:lang w:eastAsia="ru-RU"/>
              </w:rPr>
              <w:fldChar w:fldCharType="end"/>
            </w:r>
          </w:hyperlink>
        </w:p>
        <w:p w14:paraId="4D2E081C" w14:textId="1673EB06" w:rsidR="00CC58D2" w:rsidRPr="00CC58D2" w:rsidRDefault="00400605" w:rsidP="0073153B">
          <w:pPr>
            <w:pStyle w:val="32"/>
            <w:tabs>
              <w:tab w:val="right" w:leader="dot" w:pos="10195"/>
            </w:tabs>
            <w:spacing w:line="276" w:lineRule="auto"/>
            <w:rPr>
              <w:rFonts w:asciiTheme="minorHAnsi" w:eastAsiaTheme="minorEastAsia" w:hAnsiTheme="minorHAnsi" w:cstheme="minorBidi"/>
              <w:noProof/>
              <w:kern w:val="2"/>
              <w:sz w:val="22"/>
              <w:lang w:eastAsia="ru-RU"/>
              <w14:ligatures w14:val="standardContextual"/>
            </w:rPr>
          </w:pPr>
          <w:hyperlink w:anchor="_Toc162545725" w:history="1">
            <w:r w:rsidR="00CC58D2" w:rsidRPr="00CC58D2">
              <w:rPr>
                <w:rStyle w:val="a4"/>
                <w:rFonts w:eastAsia="MS Mincho"/>
                <w:noProof/>
                <w:lang w:eastAsia="ru-RU"/>
              </w:rPr>
              <w:t>Статья 26. Градостроительный регламент. Жилые зоны</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_Toc162545725 \h </w:instrText>
            </w:r>
            <w:r w:rsidR="00CC58D2" w:rsidRPr="00CC58D2">
              <w:rPr>
                <w:noProof/>
                <w:webHidden/>
              </w:rPr>
            </w:r>
            <w:r w:rsidR="00CC58D2" w:rsidRPr="00CC58D2">
              <w:rPr>
                <w:noProof/>
                <w:webHidden/>
              </w:rPr>
              <w:fldChar w:fldCharType="separate"/>
            </w:r>
            <w:r>
              <w:rPr>
                <w:noProof/>
                <w:webHidden/>
              </w:rPr>
              <w:t>4</w:t>
            </w:r>
            <w:r w:rsidR="00CC58D2" w:rsidRPr="00CC58D2">
              <w:rPr>
                <w:noProof/>
                <w:webHidden/>
              </w:rPr>
              <w:fldChar w:fldCharType="end"/>
            </w:r>
          </w:hyperlink>
        </w:p>
        <w:p w14:paraId="79FA01B8" w14:textId="1B3CD329" w:rsidR="00CC58D2" w:rsidRPr="00CC58D2" w:rsidRDefault="00400605" w:rsidP="0073153B">
          <w:pPr>
            <w:pStyle w:val="32"/>
            <w:tabs>
              <w:tab w:val="right" w:leader="dot" w:pos="10195"/>
            </w:tabs>
            <w:spacing w:line="276" w:lineRule="auto"/>
            <w:rPr>
              <w:rFonts w:asciiTheme="minorHAnsi" w:eastAsiaTheme="minorEastAsia" w:hAnsiTheme="minorHAnsi" w:cstheme="minorBidi"/>
              <w:noProof/>
              <w:kern w:val="2"/>
              <w:sz w:val="22"/>
              <w:lang w:eastAsia="ru-RU"/>
              <w14:ligatures w14:val="standardContextual"/>
            </w:rPr>
          </w:pPr>
          <w:hyperlink w:anchor="_Toc162545726" w:history="1">
            <w:r w:rsidR="00CC58D2" w:rsidRPr="00CC58D2">
              <w:rPr>
                <w:rStyle w:val="a4"/>
                <w:rFonts w:eastAsia="MS Mincho"/>
                <w:noProof/>
                <w:lang w:eastAsia="ru-RU"/>
              </w:rPr>
              <w:t>Статья 27. Градостроительные регламенты. Общественно-деловые зоны.</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_Toc162545726 \h </w:instrText>
            </w:r>
            <w:r w:rsidR="00CC58D2" w:rsidRPr="00CC58D2">
              <w:rPr>
                <w:noProof/>
                <w:webHidden/>
              </w:rPr>
            </w:r>
            <w:r w:rsidR="00CC58D2" w:rsidRPr="00CC58D2">
              <w:rPr>
                <w:noProof/>
                <w:webHidden/>
              </w:rPr>
              <w:fldChar w:fldCharType="separate"/>
            </w:r>
            <w:r>
              <w:rPr>
                <w:noProof/>
                <w:webHidden/>
              </w:rPr>
              <w:t>25</w:t>
            </w:r>
            <w:r w:rsidR="00CC58D2" w:rsidRPr="00CC58D2">
              <w:rPr>
                <w:noProof/>
                <w:webHidden/>
              </w:rPr>
              <w:fldChar w:fldCharType="end"/>
            </w:r>
          </w:hyperlink>
        </w:p>
        <w:p w14:paraId="0720F119" w14:textId="020A5034" w:rsidR="00CC58D2" w:rsidRPr="00CC58D2" w:rsidRDefault="00400605" w:rsidP="0073153B">
          <w:pPr>
            <w:pStyle w:val="32"/>
            <w:tabs>
              <w:tab w:val="right" w:leader="dot" w:pos="10195"/>
            </w:tabs>
            <w:spacing w:line="276" w:lineRule="auto"/>
            <w:rPr>
              <w:rFonts w:asciiTheme="minorHAnsi" w:eastAsiaTheme="minorEastAsia" w:hAnsiTheme="minorHAnsi" w:cstheme="minorBidi"/>
              <w:noProof/>
              <w:kern w:val="2"/>
              <w:sz w:val="22"/>
              <w:lang w:eastAsia="ru-RU"/>
              <w14:ligatures w14:val="standardContextual"/>
            </w:rPr>
          </w:pPr>
          <w:hyperlink w:anchor="_Toc162545727" w:history="1">
            <w:r w:rsidR="00CC58D2" w:rsidRPr="00CC58D2">
              <w:rPr>
                <w:rStyle w:val="a4"/>
                <w:rFonts w:eastAsia="MS Mincho"/>
                <w:noProof/>
                <w:lang w:eastAsia="ru-RU"/>
              </w:rPr>
              <w:t>Статья 28. Градостроительные регламенты. Производственные зоны.</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_Toc162545727 \h </w:instrText>
            </w:r>
            <w:r w:rsidR="00CC58D2" w:rsidRPr="00CC58D2">
              <w:rPr>
                <w:noProof/>
                <w:webHidden/>
              </w:rPr>
            </w:r>
            <w:r w:rsidR="00CC58D2" w:rsidRPr="00CC58D2">
              <w:rPr>
                <w:noProof/>
                <w:webHidden/>
              </w:rPr>
              <w:fldChar w:fldCharType="separate"/>
            </w:r>
            <w:r>
              <w:rPr>
                <w:noProof/>
                <w:webHidden/>
              </w:rPr>
              <w:t>43</w:t>
            </w:r>
            <w:r w:rsidR="00CC58D2" w:rsidRPr="00CC58D2">
              <w:rPr>
                <w:noProof/>
                <w:webHidden/>
              </w:rPr>
              <w:fldChar w:fldCharType="end"/>
            </w:r>
          </w:hyperlink>
        </w:p>
        <w:p w14:paraId="15CE0C4C" w14:textId="33575AB8" w:rsidR="00CC58D2" w:rsidRPr="00CC58D2" w:rsidRDefault="00400605" w:rsidP="0073153B">
          <w:pPr>
            <w:pStyle w:val="32"/>
            <w:tabs>
              <w:tab w:val="right" w:leader="dot" w:pos="10195"/>
            </w:tabs>
            <w:spacing w:line="276" w:lineRule="auto"/>
            <w:rPr>
              <w:rFonts w:asciiTheme="minorHAnsi" w:eastAsiaTheme="minorEastAsia" w:hAnsiTheme="minorHAnsi" w:cstheme="minorBidi"/>
              <w:noProof/>
              <w:kern w:val="2"/>
              <w:sz w:val="22"/>
              <w:lang w:eastAsia="ru-RU"/>
              <w14:ligatures w14:val="standardContextual"/>
            </w:rPr>
          </w:pPr>
          <w:hyperlink w:anchor="_Toc162545728" w:history="1">
            <w:r w:rsidR="00CC58D2" w:rsidRPr="00CC58D2">
              <w:rPr>
                <w:rStyle w:val="a4"/>
                <w:rFonts w:eastAsia="MS Mincho"/>
                <w:noProof/>
                <w:lang w:eastAsia="ru-RU"/>
              </w:rPr>
              <w:t>Статья 29. Градостроительные регламенты. Зоны инженерной и транспортной инфраструктур</w:t>
            </w:r>
            <w:r w:rsidR="00254723">
              <w:rPr>
                <w:rStyle w:val="a4"/>
                <w:rFonts w:eastAsia="MS Mincho"/>
                <w:noProof/>
                <w:lang w:eastAsia="ru-RU"/>
              </w:rPr>
              <w:t>ы</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_Toc162545728 \h </w:instrText>
            </w:r>
            <w:r w:rsidR="00CC58D2" w:rsidRPr="00CC58D2">
              <w:rPr>
                <w:noProof/>
                <w:webHidden/>
              </w:rPr>
            </w:r>
            <w:r w:rsidR="00CC58D2" w:rsidRPr="00CC58D2">
              <w:rPr>
                <w:noProof/>
                <w:webHidden/>
              </w:rPr>
              <w:fldChar w:fldCharType="separate"/>
            </w:r>
            <w:r>
              <w:rPr>
                <w:noProof/>
                <w:webHidden/>
              </w:rPr>
              <w:t>52</w:t>
            </w:r>
            <w:r w:rsidR="00CC58D2" w:rsidRPr="00CC58D2">
              <w:rPr>
                <w:noProof/>
                <w:webHidden/>
              </w:rPr>
              <w:fldChar w:fldCharType="end"/>
            </w:r>
          </w:hyperlink>
        </w:p>
        <w:p w14:paraId="1CBA8CA3" w14:textId="49EDB8DA" w:rsidR="00CC58D2" w:rsidRPr="00CC58D2" w:rsidRDefault="00400605" w:rsidP="0073153B">
          <w:pPr>
            <w:pStyle w:val="32"/>
            <w:tabs>
              <w:tab w:val="right" w:leader="dot" w:pos="10195"/>
            </w:tabs>
            <w:spacing w:line="276" w:lineRule="auto"/>
            <w:rPr>
              <w:rFonts w:asciiTheme="minorHAnsi" w:eastAsiaTheme="minorEastAsia" w:hAnsiTheme="minorHAnsi" w:cstheme="minorBidi"/>
              <w:noProof/>
              <w:kern w:val="2"/>
              <w:sz w:val="22"/>
              <w:lang w:eastAsia="ru-RU"/>
              <w14:ligatures w14:val="standardContextual"/>
            </w:rPr>
          </w:pPr>
          <w:hyperlink w:anchor="_Toc162545729" w:history="1">
            <w:r w:rsidR="00CC58D2" w:rsidRPr="00CC58D2">
              <w:rPr>
                <w:rStyle w:val="a4"/>
                <w:rFonts w:eastAsia="MS Mincho"/>
                <w:noProof/>
                <w:lang w:eastAsia="ru-RU"/>
              </w:rPr>
              <w:t>Статья 30. Градостроительные регламенты. Зоны сельскохозяйственного использования.</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_Toc162545729 \h </w:instrText>
            </w:r>
            <w:r w:rsidR="00CC58D2" w:rsidRPr="00CC58D2">
              <w:rPr>
                <w:noProof/>
                <w:webHidden/>
              </w:rPr>
            </w:r>
            <w:r w:rsidR="00CC58D2" w:rsidRPr="00CC58D2">
              <w:rPr>
                <w:noProof/>
                <w:webHidden/>
              </w:rPr>
              <w:fldChar w:fldCharType="separate"/>
            </w:r>
            <w:r>
              <w:rPr>
                <w:noProof/>
                <w:webHidden/>
              </w:rPr>
              <w:t>59</w:t>
            </w:r>
            <w:r w:rsidR="00CC58D2" w:rsidRPr="00CC58D2">
              <w:rPr>
                <w:noProof/>
                <w:webHidden/>
              </w:rPr>
              <w:fldChar w:fldCharType="end"/>
            </w:r>
          </w:hyperlink>
        </w:p>
        <w:p w14:paraId="3BB21891" w14:textId="3FA507E0" w:rsidR="00CC58D2" w:rsidRPr="00CC58D2" w:rsidRDefault="00400605" w:rsidP="0073153B">
          <w:pPr>
            <w:pStyle w:val="32"/>
            <w:tabs>
              <w:tab w:val="right" w:leader="dot" w:pos="10195"/>
            </w:tabs>
            <w:spacing w:line="276" w:lineRule="auto"/>
            <w:rPr>
              <w:rFonts w:asciiTheme="minorHAnsi" w:eastAsiaTheme="minorEastAsia" w:hAnsiTheme="minorHAnsi" w:cstheme="minorBidi"/>
              <w:noProof/>
              <w:kern w:val="2"/>
              <w:sz w:val="22"/>
              <w:lang w:eastAsia="ru-RU"/>
              <w14:ligatures w14:val="standardContextual"/>
            </w:rPr>
          </w:pPr>
          <w:hyperlink w:anchor="_Toc162545730" w:history="1">
            <w:r w:rsidR="00CC58D2" w:rsidRPr="00CC58D2">
              <w:rPr>
                <w:rStyle w:val="a4"/>
                <w:rFonts w:eastAsia="MS Mincho"/>
                <w:noProof/>
                <w:lang w:eastAsia="ru-RU"/>
              </w:rPr>
              <w:t>Статья 31. Градостроительные регламенты. Рекреационные зоны.</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_Toc162545730 \h </w:instrText>
            </w:r>
            <w:r w:rsidR="00CC58D2" w:rsidRPr="00CC58D2">
              <w:rPr>
                <w:noProof/>
                <w:webHidden/>
              </w:rPr>
            </w:r>
            <w:r w:rsidR="00CC58D2" w:rsidRPr="00CC58D2">
              <w:rPr>
                <w:noProof/>
                <w:webHidden/>
              </w:rPr>
              <w:fldChar w:fldCharType="separate"/>
            </w:r>
            <w:r>
              <w:rPr>
                <w:noProof/>
                <w:webHidden/>
              </w:rPr>
              <w:t>74</w:t>
            </w:r>
            <w:r w:rsidR="00CC58D2" w:rsidRPr="00CC58D2">
              <w:rPr>
                <w:noProof/>
                <w:webHidden/>
              </w:rPr>
              <w:fldChar w:fldCharType="end"/>
            </w:r>
          </w:hyperlink>
        </w:p>
        <w:p w14:paraId="3A6533DD" w14:textId="0368CEC5" w:rsidR="00CC58D2" w:rsidRPr="00CC58D2" w:rsidRDefault="00400605" w:rsidP="0073153B">
          <w:pPr>
            <w:pStyle w:val="32"/>
            <w:tabs>
              <w:tab w:val="right" w:leader="dot" w:pos="10195"/>
            </w:tabs>
            <w:spacing w:line="276" w:lineRule="auto"/>
            <w:rPr>
              <w:rFonts w:asciiTheme="minorHAnsi" w:eastAsiaTheme="minorEastAsia" w:hAnsiTheme="minorHAnsi" w:cstheme="minorBidi"/>
              <w:noProof/>
              <w:kern w:val="2"/>
              <w:sz w:val="22"/>
              <w:lang w:eastAsia="ru-RU"/>
              <w14:ligatures w14:val="standardContextual"/>
            </w:rPr>
          </w:pPr>
          <w:hyperlink w:anchor="_Toc162545731" w:history="1">
            <w:r w:rsidR="00CC58D2" w:rsidRPr="00CC58D2">
              <w:rPr>
                <w:rStyle w:val="a4"/>
                <w:rFonts w:eastAsia="MS Mincho"/>
                <w:noProof/>
                <w:lang w:eastAsia="ru-RU"/>
              </w:rPr>
              <w:t>Статья 32. Градостроительные регламенты. Зоны специального назначения.</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_Toc162545731 \h </w:instrText>
            </w:r>
            <w:r w:rsidR="00CC58D2" w:rsidRPr="00CC58D2">
              <w:rPr>
                <w:noProof/>
                <w:webHidden/>
              </w:rPr>
            </w:r>
            <w:r w:rsidR="00CC58D2" w:rsidRPr="00CC58D2">
              <w:rPr>
                <w:noProof/>
                <w:webHidden/>
              </w:rPr>
              <w:fldChar w:fldCharType="separate"/>
            </w:r>
            <w:r>
              <w:rPr>
                <w:noProof/>
                <w:webHidden/>
              </w:rPr>
              <w:t>82</w:t>
            </w:r>
            <w:r w:rsidR="00CC58D2" w:rsidRPr="00CC58D2">
              <w:rPr>
                <w:noProof/>
                <w:webHidden/>
              </w:rPr>
              <w:fldChar w:fldCharType="end"/>
            </w:r>
          </w:hyperlink>
        </w:p>
        <w:p w14:paraId="5783802C" w14:textId="76596CAD" w:rsidR="00CC58D2" w:rsidRPr="00CC58D2" w:rsidRDefault="00400605" w:rsidP="0073153B">
          <w:pPr>
            <w:pStyle w:val="32"/>
            <w:tabs>
              <w:tab w:val="right" w:leader="dot" w:pos="10195"/>
            </w:tabs>
            <w:spacing w:line="276" w:lineRule="auto"/>
            <w:rPr>
              <w:rFonts w:asciiTheme="minorHAnsi" w:eastAsiaTheme="minorEastAsia" w:hAnsiTheme="minorHAnsi" w:cstheme="minorBidi"/>
              <w:noProof/>
              <w:kern w:val="2"/>
              <w:sz w:val="22"/>
              <w:lang w:eastAsia="ru-RU"/>
              <w14:ligatures w14:val="standardContextual"/>
            </w:rPr>
          </w:pPr>
          <w:hyperlink w:anchor="_Toc162545732" w:history="1">
            <w:r w:rsidR="00CC58D2" w:rsidRPr="00CC58D2">
              <w:rPr>
                <w:rStyle w:val="a4"/>
                <w:rFonts w:eastAsia="MS Mincho"/>
                <w:noProof/>
                <w:lang w:eastAsia="ru-RU"/>
              </w:rPr>
              <w:t>Статья 33. Градостроительные регламенты. Зоны размещения военных объектов.</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_Toc162545732 \h </w:instrText>
            </w:r>
            <w:r w:rsidR="00CC58D2" w:rsidRPr="00CC58D2">
              <w:rPr>
                <w:noProof/>
                <w:webHidden/>
              </w:rPr>
            </w:r>
            <w:r w:rsidR="00CC58D2" w:rsidRPr="00CC58D2">
              <w:rPr>
                <w:noProof/>
                <w:webHidden/>
              </w:rPr>
              <w:fldChar w:fldCharType="separate"/>
            </w:r>
            <w:r>
              <w:rPr>
                <w:noProof/>
                <w:webHidden/>
              </w:rPr>
              <w:t>91</w:t>
            </w:r>
            <w:r w:rsidR="00CC58D2" w:rsidRPr="00CC58D2">
              <w:rPr>
                <w:noProof/>
                <w:webHidden/>
              </w:rPr>
              <w:fldChar w:fldCharType="end"/>
            </w:r>
          </w:hyperlink>
        </w:p>
        <w:p w14:paraId="6AD8FE7C" w14:textId="0C059474" w:rsidR="00CC58D2" w:rsidRPr="00CC58D2" w:rsidRDefault="00400605" w:rsidP="0073153B">
          <w:pPr>
            <w:pStyle w:val="14"/>
            <w:tabs>
              <w:tab w:val="clear" w:pos="9345"/>
              <w:tab w:val="right" w:leader="dot" w:pos="10205"/>
            </w:tabs>
            <w:spacing w:before="0" w:after="0" w:line="276" w:lineRule="auto"/>
            <w:ind w:left="0"/>
            <w:rPr>
              <w:rFonts w:asciiTheme="minorHAnsi" w:eastAsiaTheme="minorEastAsia" w:hAnsiTheme="minorHAnsi" w:cstheme="minorBidi"/>
              <w:noProof/>
              <w:kern w:val="2"/>
              <w:sz w:val="22"/>
              <w:lang w:eastAsia="ru-RU"/>
              <w14:ligatures w14:val="standardContextual"/>
            </w:rPr>
          </w:pPr>
          <w:hyperlink w:anchor="_Toc162545733" w:history="1">
            <w:r w:rsidR="00CC58D2" w:rsidRPr="00CC58D2">
              <w:rPr>
                <w:rStyle w:val="a4"/>
                <w:caps/>
                <w:noProof/>
                <w:kern w:val="24"/>
              </w:rPr>
              <w:t>ГЛАВА 9. ОГРАНИЧЕНИЯ НА ИСПОЛЬЗОВАНИЕ ЗЕМЕЛЬНЫХ УЧАСТКОВ И ОБЪЕКТОВ КАПИТАЛЬНОГО СТРОИТЕЛЬСТВА В ЗОНАХ С ОСОБЫМИ УСЛОВИЯМИ ИСПОЛЬЗОВАНИЯ ТЕРРИТОРИИ</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_Toc162545733 \h </w:instrText>
            </w:r>
            <w:r w:rsidR="00CC58D2" w:rsidRPr="00CC58D2">
              <w:rPr>
                <w:noProof/>
                <w:webHidden/>
              </w:rPr>
            </w:r>
            <w:r w:rsidR="00CC58D2" w:rsidRPr="00CC58D2">
              <w:rPr>
                <w:noProof/>
                <w:webHidden/>
              </w:rPr>
              <w:fldChar w:fldCharType="separate"/>
            </w:r>
            <w:r>
              <w:rPr>
                <w:noProof/>
                <w:webHidden/>
              </w:rPr>
              <w:t>95</w:t>
            </w:r>
            <w:r w:rsidR="00CC58D2" w:rsidRPr="00CC58D2">
              <w:rPr>
                <w:noProof/>
                <w:webHidden/>
              </w:rPr>
              <w:fldChar w:fldCharType="end"/>
            </w:r>
          </w:hyperlink>
        </w:p>
        <w:p w14:paraId="21A7C778" w14:textId="69BCA04F" w:rsidR="00CC58D2" w:rsidRPr="00CC58D2" w:rsidRDefault="00400605" w:rsidP="0073153B">
          <w:pPr>
            <w:pStyle w:val="32"/>
            <w:tabs>
              <w:tab w:val="right" w:leader="dot" w:pos="10195"/>
            </w:tabs>
            <w:spacing w:line="276" w:lineRule="auto"/>
            <w:rPr>
              <w:rFonts w:asciiTheme="minorHAnsi" w:eastAsiaTheme="minorEastAsia" w:hAnsiTheme="minorHAnsi" w:cstheme="minorBidi"/>
              <w:noProof/>
              <w:kern w:val="2"/>
              <w:sz w:val="22"/>
              <w:lang w:eastAsia="ru-RU"/>
              <w14:ligatures w14:val="standardContextual"/>
            </w:rPr>
          </w:pPr>
          <w:hyperlink w:anchor="_Toc162545734" w:history="1">
            <w:r w:rsidR="00CC58D2" w:rsidRPr="00CC58D2">
              <w:rPr>
                <w:rStyle w:val="a4"/>
                <w:noProof/>
              </w:rPr>
              <w:t>Статья 34. Ограничения на использование земельных участков и объектов капитального строительства</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_Toc162545734 \h </w:instrText>
            </w:r>
            <w:r w:rsidR="00CC58D2" w:rsidRPr="00CC58D2">
              <w:rPr>
                <w:noProof/>
                <w:webHidden/>
              </w:rPr>
            </w:r>
            <w:r w:rsidR="00CC58D2" w:rsidRPr="00CC58D2">
              <w:rPr>
                <w:noProof/>
                <w:webHidden/>
              </w:rPr>
              <w:fldChar w:fldCharType="separate"/>
            </w:r>
            <w:r>
              <w:rPr>
                <w:noProof/>
                <w:webHidden/>
              </w:rPr>
              <w:t>95</w:t>
            </w:r>
            <w:r w:rsidR="00CC58D2" w:rsidRPr="00CC58D2">
              <w:rPr>
                <w:noProof/>
                <w:webHidden/>
              </w:rPr>
              <w:fldChar w:fldCharType="end"/>
            </w:r>
          </w:hyperlink>
        </w:p>
        <w:p w14:paraId="3C9C1A24" w14:textId="1F7DE8F4" w:rsidR="00CC58D2" w:rsidRPr="00CC58D2" w:rsidRDefault="00400605" w:rsidP="0073153B">
          <w:pPr>
            <w:pStyle w:val="32"/>
            <w:tabs>
              <w:tab w:val="right" w:leader="dot" w:pos="10195"/>
            </w:tabs>
            <w:spacing w:line="276" w:lineRule="auto"/>
            <w:rPr>
              <w:rFonts w:asciiTheme="minorHAnsi" w:eastAsiaTheme="minorEastAsia" w:hAnsiTheme="minorHAnsi" w:cstheme="minorBidi"/>
              <w:noProof/>
              <w:kern w:val="2"/>
              <w:sz w:val="22"/>
              <w:lang w:eastAsia="ru-RU"/>
              <w14:ligatures w14:val="standardContextual"/>
            </w:rPr>
          </w:pPr>
          <w:hyperlink w:anchor="_Toc162545735" w:history="1">
            <w:r w:rsidR="00CC58D2" w:rsidRPr="00CC58D2">
              <w:rPr>
                <w:rStyle w:val="a4"/>
                <w:noProof/>
              </w:rPr>
              <w:t>Статья 35. Ограничения использования земельных участков и объектов капитального строительства на территории водоохранных зон и прибрежных защитных полос, зон затопления</w:t>
            </w:r>
            <w:r w:rsidR="00254723">
              <w:rPr>
                <w:rStyle w:val="a4"/>
                <w:noProof/>
              </w:rPr>
              <w:br/>
            </w:r>
            <w:r w:rsidR="00CC58D2" w:rsidRPr="00CC58D2">
              <w:rPr>
                <w:rStyle w:val="a4"/>
                <w:noProof/>
              </w:rPr>
              <w:t xml:space="preserve"> и подтопления</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_Toc162545735 \h </w:instrText>
            </w:r>
            <w:r w:rsidR="00CC58D2" w:rsidRPr="00CC58D2">
              <w:rPr>
                <w:noProof/>
                <w:webHidden/>
              </w:rPr>
            </w:r>
            <w:r w:rsidR="00CC58D2" w:rsidRPr="00CC58D2">
              <w:rPr>
                <w:noProof/>
                <w:webHidden/>
              </w:rPr>
              <w:fldChar w:fldCharType="separate"/>
            </w:r>
            <w:r>
              <w:rPr>
                <w:noProof/>
                <w:webHidden/>
              </w:rPr>
              <w:t>95</w:t>
            </w:r>
            <w:r w:rsidR="00CC58D2" w:rsidRPr="00CC58D2">
              <w:rPr>
                <w:noProof/>
                <w:webHidden/>
              </w:rPr>
              <w:fldChar w:fldCharType="end"/>
            </w:r>
          </w:hyperlink>
        </w:p>
        <w:p w14:paraId="4BA39EDC" w14:textId="11472C48" w:rsidR="00CC58D2" w:rsidRPr="00CC58D2" w:rsidRDefault="00400605" w:rsidP="0073153B">
          <w:pPr>
            <w:pStyle w:val="32"/>
            <w:tabs>
              <w:tab w:val="right" w:leader="dot" w:pos="10195"/>
            </w:tabs>
            <w:spacing w:line="276" w:lineRule="auto"/>
            <w:rPr>
              <w:rFonts w:asciiTheme="minorHAnsi" w:eastAsiaTheme="minorEastAsia" w:hAnsiTheme="minorHAnsi" w:cstheme="minorBidi"/>
              <w:noProof/>
              <w:kern w:val="2"/>
              <w:sz w:val="22"/>
              <w:lang w:eastAsia="ru-RU"/>
              <w14:ligatures w14:val="standardContextual"/>
            </w:rPr>
          </w:pPr>
          <w:hyperlink w:anchor="_Toc162545736" w:history="1">
            <w:r w:rsidR="00CC58D2" w:rsidRPr="00CC58D2">
              <w:rPr>
                <w:rStyle w:val="a4"/>
                <w:noProof/>
              </w:rPr>
              <w:t>Статья 36. Ограничения использования земельных участков и объектов капитального строительства на территории особо охраняемой природной территории</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_Toc162545736 \h </w:instrText>
            </w:r>
            <w:r w:rsidR="00CC58D2" w:rsidRPr="00CC58D2">
              <w:rPr>
                <w:noProof/>
                <w:webHidden/>
              </w:rPr>
            </w:r>
            <w:r w:rsidR="00CC58D2" w:rsidRPr="00CC58D2">
              <w:rPr>
                <w:noProof/>
                <w:webHidden/>
              </w:rPr>
              <w:fldChar w:fldCharType="separate"/>
            </w:r>
            <w:r>
              <w:rPr>
                <w:noProof/>
                <w:webHidden/>
              </w:rPr>
              <w:t>98</w:t>
            </w:r>
            <w:r w:rsidR="00CC58D2" w:rsidRPr="00CC58D2">
              <w:rPr>
                <w:noProof/>
                <w:webHidden/>
              </w:rPr>
              <w:fldChar w:fldCharType="end"/>
            </w:r>
          </w:hyperlink>
        </w:p>
        <w:p w14:paraId="5F123835" w14:textId="08D52A2F" w:rsidR="00CC58D2" w:rsidRPr="00CC58D2" w:rsidRDefault="00400605" w:rsidP="0073153B">
          <w:pPr>
            <w:pStyle w:val="32"/>
            <w:tabs>
              <w:tab w:val="right" w:leader="dot" w:pos="10195"/>
            </w:tabs>
            <w:spacing w:line="276" w:lineRule="auto"/>
            <w:rPr>
              <w:rFonts w:asciiTheme="minorHAnsi" w:eastAsiaTheme="minorEastAsia" w:hAnsiTheme="minorHAnsi" w:cstheme="minorBidi"/>
              <w:noProof/>
              <w:kern w:val="2"/>
              <w:sz w:val="22"/>
              <w:lang w:eastAsia="ru-RU"/>
              <w14:ligatures w14:val="standardContextual"/>
            </w:rPr>
          </w:pPr>
          <w:hyperlink w:anchor="_Toc162545737" w:history="1">
            <w:r w:rsidR="00CC58D2" w:rsidRPr="00CC58D2">
              <w:rPr>
                <w:rStyle w:val="a4"/>
                <w:noProof/>
              </w:rPr>
              <w:t xml:space="preserve">Статья 37. </w:t>
            </w:r>
            <w:r w:rsidR="00CC58D2" w:rsidRPr="00CC58D2">
              <w:rPr>
                <w:rStyle w:val="a4"/>
                <w:noProof/>
                <w:lang w:eastAsia="en-US"/>
              </w:rPr>
              <w:t xml:space="preserve">Ограничения использования земельных участков и объектов капитального строительства на территории охранных зон объектов электроэнергетики (объектов электросетевого хозяйства </w:t>
            </w:r>
            <w:r w:rsidR="00254723">
              <w:rPr>
                <w:rStyle w:val="a4"/>
                <w:noProof/>
                <w:lang w:eastAsia="en-US"/>
              </w:rPr>
              <w:br/>
            </w:r>
            <w:r w:rsidR="00CC58D2" w:rsidRPr="00CC58D2">
              <w:rPr>
                <w:rStyle w:val="a4"/>
                <w:noProof/>
                <w:lang w:eastAsia="en-US"/>
              </w:rPr>
              <w:t>и объектов по производству электрической энергии)</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_Toc162545737 \h </w:instrText>
            </w:r>
            <w:r w:rsidR="00CC58D2" w:rsidRPr="00CC58D2">
              <w:rPr>
                <w:noProof/>
                <w:webHidden/>
              </w:rPr>
            </w:r>
            <w:r w:rsidR="00CC58D2" w:rsidRPr="00CC58D2">
              <w:rPr>
                <w:noProof/>
                <w:webHidden/>
              </w:rPr>
              <w:fldChar w:fldCharType="separate"/>
            </w:r>
            <w:r>
              <w:rPr>
                <w:noProof/>
                <w:webHidden/>
              </w:rPr>
              <w:t>101</w:t>
            </w:r>
            <w:r w:rsidR="00CC58D2" w:rsidRPr="00CC58D2">
              <w:rPr>
                <w:noProof/>
                <w:webHidden/>
              </w:rPr>
              <w:fldChar w:fldCharType="end"/>
            </w:r>
          </w:hyperlink>
        </w:p>
        <w:p w14:paraId="590344BC" w14:textId="47B47829" w:rsidR="00CC58D2" w:rsidRPr="00CC58D2" w:rsidRDefault="00400605" w:rsidP="0073153B">
          <w:pPr>
            <w:pStyle w:val="32"/>
            <w:tabs>
              <w:tab w:val="right" w:leader="dot" w:pos="10195"/>
            </w:tabs>
            <w:spacing w:line="276" w:lineRule="auto"/>
            <w:rPr>
              <w:rFonts w:asciiTheme="minorHAnsi" w:eastAsiaTheme="minorEastAsia" w:hAnsiTheme="minorHAnsi" w:cstheme="minorBidi"/>
              <w:noProof/>
              <w:kern w:val="2"/>
              <w:sz w:val="22"/>
              <w:lang w:eastAsia="ru-RU"/>
              <w14:ligatures w14:val="standardContextual"/>
            </w:rPr>
          </w:pPr>
          <w:hyperlink w:anchor="_Toc162545738" w:history="1">
            <w:r w:rsidR="00CC58D2" w:rsidRPr="00CC58D2">
              <w:rPr>
                <w:rStyle w:val="a4"/>
                <w:noProof/>
                <w:lang w:eastAsia="en-US"/>
              </w:rPr>
              <w:t>Статья</w:t>
            </w:r>
            <w:r w:rsidR="00CC58D2" w:rsidRPr="00CC58D2">
              <w:rPr>
                <w:rStyle w:val="a4"/>
                <w:noProof/>
              </w:rPr>
              <w:t xml:space="preserve"> 38. Ограничения использования земельных участков и объектов капитального строительства на территории охранной зоны трубопроводов (газопроводов, нефтепроводов </w:t>
            </w:r>
            <w:r w:rsidR="00254723">
              <w:rPr>
                <w:rStyle w:val="a4"/>
                <w:noProof/>
              </w:rPr>
              <w:br/>
            </w:r>
            <w:r w:rsidR="00CC58D2" w:rsidRPr="00CC58D2">
              <w:rPr>
                <w:rStyle w:val="a4"/>
                <w:noProof/>
              </w:rPr>
              <w:t>и нефтепродуктопроводов, аммиакопроводов)</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_Toc162545738 \h </w:instrText>
            </w:r>
            <w:r w:rsidR="00CC58D2" w:rsidRPr="00CC58D2">
              <w:rPr>
                <w:noProof/>
                <w:webHidden/>
              </w:rPr>
            </w:r>
            <w:r w:rsidR="00CC58D2" w:rsidRPr="00CC58D2">
              <w:rPr>
                <w:noProof/>
                <w:webHidden/>
              </w:rPr>
              <w:fldChar w:fldCharType="separate"/>
            </w:r>
            <w:r>
              <w:rPr>
                <w:noProof/>
                <w:webHidden/>
              </w:rPr>
              <w:t>104</w:t>
            </w:r>
            <w:r w:rsidR="00CC58D2" w:rsidRPr="00CC58D2">
              <w:rPr>
                <w:noProof/>
                <w:webHidden/>
              </w:rPr>
              <w:fldChar w:fldCharType="end"/>
            </w:r>
          </w:hyperlink>
        </w:p>
        <w:p w14:paraId="6D70C752" w14:textId="0312735C" w:rsidR="00CC58D2" w:rsidRPr="00CC58D2" w:rsidRDefault="00400605" w:rsidP="0073153B">
          <w:pPr>
            <w:pStyle w:val="32"/>
            <w:tabs>
              <w:tab w:val="right" w:leader="dot" w:pos="10195"/>
            </w:tabs>
            <w:spacing w:line="276" w:lineRule="auto"/>
            <w:rPr>
              <w:rFonts w:asciiTheme="minorHAnsi" w:eastAsiaTheme="minorEastAsia" w:hAnsiTheme="minorHAnsi" w:cstheme="minorBidi"/>
              <w:noProof/>
              <w:kern w:val="2"/>
              <w:sz w:val="22"/>
              <w:lang w:eastAsia="ru-RU"/>
              <w14:ligatures w14:val="standardContextual"/>
            </w:rPr>
          </w:pPr>
          <w:hyperlink w:anchor="_Toc162545739" w:history="1">
            <w:r w:rsidR="00CC58D2" w:rsidRPr="00CC58D2">
              <w:rPr>
                <w:rStyle w:val="a4"/>
                <w:noProof/>
              </w:rPr>
              <w:t>Статья 39. Ограничения использования земельных участков и объектов капитального строительства, устанавливаемые в охранных зонах тепловых сетей</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_Toc162545739 \h </w:instrText>
            </w:r>
            <w:r w:rsidR="00CC58D2" w:rsidRPr="00CC58D2">
              <w:rPr>
                <w:noProof/>
                <w:webHidden/>
              </w:rPr>
            </w:r>
            <w:r w:rsidR="00CC58D2" w:rsidRPr="00CC58D2">
              <w:rPr>
                <w:noProof/>
                <w:webHidden/>
              </w:rPr>
              <w:fldChar w:fldCharType="separate"/>
            </w:r>
            <w:r>
              <w:rPr>
                <w:noProof/>
                <w:webHidden/>
              </w:rPr>
              <w:t>111</w:t>
            </w:r>
            <w:r w:rsidR="00CC58D2" w:rsidRPr="00CC58D2">
              <w:rPr>
                <w:noProof/>
                <w:webHidden/>
              </w:rPr>
              <w:fldChar w:fldCharType="end"/>
            </w:r>
          </w:hyperlink>
        </w:p>
        <w:p w14:paraId="1A9B8BA1" w14:textId="4E262AB0" w:rsidR="00CC58D2" w:rsidRPr="00CC58D2" w:rsidRDefault="00400605" w:rsidP="0073153B">
          <w:pPr>
            <w:pStyle w:val="32"/>
            <w:tabs>
              <w:tab w:val="right" w:leader="dot" w:pos="10195"/>
            </w:tabs>
            <w:spacing w:line="276" w:lineRule="auto"/>
            <w:rPr>
              <w:rFonts w:asciiTheme="minorHAnsi" w:eastAsiaTheme="minorEastAsia" w:hAnsiTheme="minorHAnsi" w:cstheme="minorBidi"/>
              <w:noProof/>
              <w:kern w:val="2"/>
              <w:sz w:val="22"/>
              <w:lang w:eastAsia="ru-RU"/>
              <w14:ligatures w14:val="standardContextual"/>
            </w:rPr>
          </w:pPr>
          <w:hyperlink w:anchor="_Toc162545740" w:history="1">
            <w:r w:rsidR="00CC58D2" w:rsidRPr="00CC58D2">
              <w:rPr>
                <w:rStyle w:val="a4"/>
                <w:noProof/>
                <w:lang w:eastAsia="en-US"/>
              </w:rPr>
              <w:t>Статья 40. Ограничения использования земельных участков и объектов капитального строительства, устанавливаемые в охранной зоне линий и сооружений связи</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_Toc162545740 \h </w:instrText>
            </w:r>
            <w:r w:rsidR="00CC58D2" w:rsidRPr="00CC58D2">
              <w:rPr>
                <w:noProof/>
                <w:webHidden/>
              </w:rPr>
            </w:r>
            <w:r w:rsidR="00CC58D2" w:rsidRPr="00CC58D2">
              <w:rPr>
                <w:noProof/>
                <w:webHidden/>
              </w:rPr>
              <w:fldChar w:fldCharType="separate"/>
            </w:r>
            <w:r>
              <w:rPr>
                <w:noProof/>
                <w:webHidden/>
              </w:rPr>
              <w:t>112</w:t>
            </w:r>
            <w:r w:rsidR="00CC58D2" w:rsidRPr="00CC58D2">
              <w:rPr>
                <w:noProof/>
                <w:webHidden/>
              </w:rPr>
              <w:fldChar w:fldCharType="end"/>
            </w:r>
          </w:hyperlink>
        </w:p>
        <w:p w14:paraId="5C485642" w14:textId="70865739" w:rsidR="00CC58D2" w:rsidRPr="00CC58D2" w:rsidRDefault="00400605" w:rsidP="0073153B">
          <w:pPr>
            <w:pStyle w:val="32"/>
            <w:tabs>
              <w:tab w:val="right" w:leader="dot" w:pos="10195"/>
            </w:tabs>
            <w:spacing w:line="276" w:lineRule="auto"/>
            <w:rPr>
              <w:rFonts w:asciiTheme="minorHAnsi" w:eastAsiaTheme="minorEastAsia" w:hAnsiTheme="minorHAnsi" w:cstheme="minorBidi"/>
              <w:noProof/>
              <w:kern w:val="2"/>
              <w:sz w:val="22"/>
              <w:lang w:eastAsia="ru-RU"/>
              <w14:ligatures w14:val="standardContextual"/>
            </w:rPr>
          </w:pPr>
          <w:hyperlink w:anchor="_Toc162545741" w:history="1">
            <w:r w:rsidR="00CC58D2" w:rsidRPr="00CC58D2">
              <w:rPr>
                <w:rStyle w:val="a4"/>
                <w:noProof/>
              </w:rPr>
              <w:t>Статья 41. Ограничения использования земельных участков и объектов капитального строительства на территории санитарно-защитных зон</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_Toc162545741 \h </w:instrText>
            </w:r>
            <w:r w:rsidR="00CC58D2" w:rsidRPr="00CC58D2">
              <w:rPr>
                <w:noProof/>
                <w:webHidden/>
              </w:rPr>
            </w:r>
            <w:r w:rsidR="00CC58D2" w:rsidRPr="00CC58D2">
              <w:rPr>
                <w:noProof/>
                <w:webHidden/>
              </w:rPr>
              <w:fldChar w:fldCharType="separate"/>
            </w:r>
            <w:r>
              <w:rPr>
                <w:noProof/>
                <w:webHidden/>
              </w:rPr>
              <w:t>114</w:t>
            </w:r>
            <w:r w:rsidR="00CC58D2" w:rsidRPr="00CC58D2">
              <w:rPr>
                <w:noProof/>
                <w:webHidden/>
              </w:rPr>
              <w:fldChar w:fldCharType="end"/>
            </w:r>
          </w:hyperlink>
        </w:p>
        <w:p w14:paraId="5E2219B6" w14:textId="18AE701D" w:rsidR="00CC58D2" w:rsidRPr="00CC58D2" w:rsidRDefault="00400605" w:rsidP="0073153B">
          <w:pPr>
            <w:pStyle w:val="32"/>
            <w:tabs>
              <w:tab w:val="right" w:leader="dot" w:pos="10195"/>
            </w:tabs>
            <w:spacing w:line="276" w:lineRule="auto"/>
            <w:rPr>
              <w:rFonts w:asciiTheme="minorHAnsi" w:eastAsiaTheme="minorEastAsia" w:hAnsiTheme="minorHAnsi" w:cstheme="minorBidi"/>
              <w:noProof/>
              <w:kern w:val="2"/>
              <w:sz w:val="22"/>
              <w:lang w:eastAsia="ru-RU"/>
              <w14:ligatures w14:val="standardContextual"/>
            </w:rPr>
          </w:pPr>
          <w:hyperlink w:anchor="_Toc162545742" w:history="1">
            <w:r w:rsidR="00CC58D2" w:rsidRPr="00CC58D2">
              <w:rPr>
                <w:rStyle w:val="a4"/>
                <w:noProof/>
                <w:lang w:eastAsia="en-US"/>
              </w:rPr>
              <w:t xml:space="preserve">Статья 42. Ограничения использования земельных участков и объектов капитального строительства на территории зоны охраняемого военного объекта, охранный зоны военного объекта, запретных </w:t>
            </w:r>
            <w:r w:rsidR="00254723">
              <w:rPr>
                <w:rStyle w:val="a4"/>
                <w:noProof/>
                <w:lang w:eastAsia="en-US"/>
              </w:rPr>
              <w:br/>
            </w:r>
            <w:r w:rsidR="00CC58D2" w:rsidRPr="00CC58D2">
              <w:rPr>
                <w:rStyle w:val="a4"/>
                <w:noProof/>
                <w:lang w:eastAsia="en-US"/>
              </w:rPr>
              <w:t>и специальных зон, устанавливаемых в связи с размещением указанных объектов</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_Toc162545742 \h </w:instrText>
            </w:r>
            <w:r w:rsidR="00CC58D2" w:rsidRPr="00CC58D2">
              <w:rPr>
                <w:noProof/>
                <w:webHidden/>
              </w:rPr>
            </w:r>
            <w:r w:rsidR="00CC58D2" w:rsidRPr="00CC58D2">
              <w:rPr>
                <w:noProof/>
                <w:webHidden/>
              </w:rPr>
              <w:fldChar w:fldCharType="separate"/>
            </w:r>
            <w:r>
              <w:rPr>
                <w:noProof/>
                <w:webHidden/>
              </w:rPr>
              <w:t>116</w:t>
            </w:r>
            <w:r w:rsidR="00CC58D2" w:rsidRPr="00CC58D2">
              <w:rPr>
                <w:noProof/>
                <w:webHidden/>
              </w:rPr>
              <w:fldChar w:fldCharType="end"/>
            </w:r>
          </w:hyperlink>
        </w:p>
        <w:p w14:paraId="5D413EFF" w14:textId="16B60FA0" w:rsidR="00CC58D2" w:rsidRPr="00CC58D2" w:rsidRDefault="00400605" w:rsidP="0073153B">
          <w:pPr>
            <w:pStyle w:val="32"/>
            <w:tabs>
              <w:tab w:val="right" w:leader="dot" w:pos="10195"/>
            </w:tabs>
            <w:spacing w:line="276" w:lineRule="auto"/>
            <w:rPr>
              <w:rFonts w:asciiTheme="minorHAnsi" w:eastAsiaTheme="minorEastAsia" w:hAnsiTheme="minorHAnsi" w:cstheme="minorBidi"/>
              <w:noProof/>
              <w:kern w:val="2"/>
              <w:sz w:val="22"/>
              <w:lang w:eastAsia="ru-RU"/>
              <w14:ligatures w14:val="standardContextual"/>
            </w:rPr>
          </w:pPr>
          <w:hyperlink w:anchor="_Toc162545743" w:history="1">
            <w:r w:rsidR="00CC58D2" w:rsidRPr="00CC58D2">
              <w:rPr>
                <w:rStyle w:val="a4"/>
                <w:noProof/>
                <w:lang w:eastAsia="en-US"/>
              </w:rPr>
              <w:t xml:space="preserve">Статья 43. Ограничения использования земельных участков и объектов капитального строительства на </w:t>
            </w:r>
            <w:r w:rsidR="00CC58D2" w:rsidRPr="00CC58D2">
              <w:rPr>
                <w:rStyle w:val="a4"/>
                <w:noProof/>
              </w:rPr>
              <w:t>территории</w:t>
            </w:r>
            <w:r w:rsidR="00CC58D2" w:rsidRPr="00CC58D2">
              <w:rPr>
                <w:rStyle w:val="a4"/>
                <w:noProof/>
                <w:lang w:eastAsia="en-US"/>
              </w:rPr>
              <w:t xml:space="preserve"> охранных зон пунктов государственной геодезической сети, государственной нивелирной сети и государственной гравиметрической сети</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_Toc162545743 \h </w:instrText>
            </w:r>
            <w:r w:rsidR="00CC58D2" w:rsidRPr="00CC58D2">
              <w:rPr>
                <w:noProof/>
                <w:webHidden/>
              </w:rPr>
            </w:r>
            <w:r w:rsidR="00CC58D2" w:rsidRPr="00CC58D2">
              <w:rPr>
                <w:noProof/>
                <w:webHidden/>
              </w:rPr>
              <w:fldChar w:fldCharType="separate"/>
            </w:r>
            <w:r>
              <w:rPr>
                <w:noProof/>
                <w:webHidden/>
              </w:rPr>
              <w:t>117</w:t>
            </w:r>
            <w:r w:rsidR="00CC58D2" w:rsidRPr="00CC58D2">
              <w:rPr>
                <w:noProof/>
                <w:webHidden/>
              </w:rPr>
              <w:fldChar w:fldCharType="end"/>
            </w:r>
          </w:hyperlink>
        </w:p>
        <w:p w14:paraId="2B1A9B59" w14:textId="7B72164F" w:rsidR="00CC58D2" w:rsidRPr="00CC58D2" w:rsidRDefault="00400605" w:rsidP="0073153B">
          <w:pPr>
            <w:pStyle w:val="32"/>
            <w:tabs>
              <w:tab w:val="right" w:leader="dot" w:pos="10195"/>
            </w:tabs>
            <w:spacing w:line="276" w:lineRule="auto"/>
            <w:rPr>
              <w:rFonts w:asciiTheme="minorHAnsi" w:eastAsiaTheme="minorEastAsia" w:hAnsiTheme="minorHAnsi" w:cstheme="minorBidi"/>
              <w:noProof/>
              <w:kern w:val="2"/>
              <w:sz w:val="22"/>
              <w:lang w:eastAsia="ru-RU"/>
              <w14:ligatures w14:val="standardContextual"/>
            </w:rPr>
          </w:pPr>
          <w:hyperlink w:anchor="_Toc162545744" w:history="1">
            <w:r w:rsidR="00CC58D2" w:rsidRPr="00CC58D2">
              <w:rPr>
                <w:rStyle w:val="a4"/>
                <w:noProof/>
              </w:rPr>
              <w:t>Статья 44. Ограничения оборотоспособности земельных участков</w:t>
            </w:r>
            <w:r w:rsidR="00CC58D2" w:rsidRPr="00CC58D2">
              <w:rPr>
                <w:noProof/>
                <w:webHidden/>
              </w:rPr>
              <w:tab/>
            </w:r>
            <w:r w:rsidR="00CC58D2" w:rsidRPr="00CC58D2">
              <w:rPr>
                <w:noProof/>
                <w:webHidden/>
              </w:rPr>
              <w:fldChar w:fldCharType="begin"/>
            </w:r>
            <w:r w:rsidR="00CC58D2" w:rsidRPr="00CC58D2">
              <w:rPr>
                <w:noProof/>
                <w:webHidden/>
              </w:rPr>
              <w:instrText xml:space="preserve"> PAGEREF _Toc162545744 \h </w:instrText>
            </w:r>
            <w:r w:rsidR="00CC58D2" w:rsidRPr="00CC58D2">
              <w:rPr>
                <w:noProof/>
                <w:webHidden/>
              </w:rPr>
            </w:r>
            <w:r w:rsidR="00CC58D2" w:rsidRPr="00CC58D2">
              <w:rPr>
                <w:noProof/>
                <w:webHidden/>
              </w:rPr>
              <w:fldChar w:fldCharType="separate"/>
            </w:r>
            <w:r>
              <w:rPr>
                <w:noProof/>
                <w:webHidden/>
              </w:rPr>
              <w:t>118</w:t>
            </w:r>
            <w:r w:rsidR="00CC58D2" w:rsidRPr="00CC58D2">
              <w:rPr>
                <w:noProof/>
                <w:webHidden/>
              </w:rPr>
              <w:fldChar w:fldCharType="end"/>
            </w:r>
          </w:hyperlink>
        </w:p>
        <w:p w14:paraId="0FF527FD" w14:textId="36C66F96" w:rsidR="00DB2558" w:rsidRPr="00DE5719" w:rsidRDefault="00DB2558" w:rsidP="0073153B">
          <w:pPr>
            <w:spacing w:line="276" w:lineRule="auto"/>
          </w:pPr>
          <w:r w:rsidRPr="00DE5719">
            <w:rPr>
              <w:sz w:val="24"/>
              <w:szCs w:val="24"/>
            </w:rPr>
            <w:fldChar w:fldCharType="end"/>
          </w:r>
        </w:p>
      </w:sdtContent>
    </w:sdt>
    <w:p w14:paraId="5D8920D1" w14:textId="775AA341" w:rsidR="006E541D" w:rsidRPr="00DE5719" w:rsidRDefault="006E541D" w:rsidP="00DB2558">
      <w:pPr>
        <w:rPr>
          <w:sz w:val="24"/>
          <w:szCs w:val="24"/>
          <w:lang w:eastAsia="ru-RU"/>
        </w:rPr>
      </w:pPr>
    </w:p>
    <w:p w14:paraId="70BCD6A0" w14:textId="1C57F1D5" w:rsidR="00A9637A" w:rsidRPr="00DE5719" w:rsidRDefault="00735CD2" w:rsidP="00A2754C">
      <w:pPr>
        <w:pStyle w:val="1"/>
        <w:pageBreakBefore/>
        <w:tabs>
          <w:tab w:val="left" w:pos="0"/>
        </w:tabs>
        <w:spacing w:before="0" w:after="240" w:line="360" w:lineRule="auto"/>
        <w:ind w:firstLine="709"/>
        <w:jc w:val="both"/>
        <w:rPr>
          <w:rFonts w:ascii="Times New Roman" w:hAnsi="Times New Roman"/>
          <w:caps/>
          <w:color w:val="auto"/>
          <w:kern w:val="24"/>
          <w:sz w:val="24"/>
          <w:szCs w:val="24"/>
          <w:lang w:val="ru-RU"/>
        </w:rPr>
      </w:pPr>
      <w:bookmarkStart w:id="0" w:name="_Toc157695833"/>
      <w:bookmarkStart w:id="1" w:name="_Toc158286153"/>
      <w:bookmarkStart w:id="2" w:name="_Toc158286365"/>
      <w:bookmarkStart w:id="3" w:name="_Toc158287305"/>
      <w:bookmarkStart w:id="4" w:name="_Toc162545723"/>
      <w:bookmarkStart w:id="5" w:name="_Toc162545779"/>
      <w:r w:rsidRPr="00DE5719">
        <w:rPr>
          <w:rFonts w:ascii="Times New Roman" w:hAnsi="Times New Roman"/>
          <w:caps/>
          <w:color w:val="auto"/>
          <w:kern w:val="24"/>
          <w:sz w:val="24"/>
          <w:szCs w:val="24"/>
          <w:lang w:val="ru-RU"/>
        </w:rPr>
        <w:lastRenderedPageBreak/>
        <w:t>Глава</w:t>
      </w:r>
      <w:r w:rsidR="00A9637A" w:rsidRPr="00DE5719">
        <w:rPr>
          <w:rFonts w:ascii="Times New Roman" w:hAnsi="Times New Roman"/>
          <w:caps/>
          <w:color w:val="auto"/>
          <w:kern w:val="24"/>
          <w:sz w:val="24"/>
          <w:szCs w:val="24"/>
          <w:lang w:val="ru-RU"/>
        </w:rPr>
        <w:t xml:space="preserve"> </w:t>
      </w:r>
      <w:r w:rsidRPr="00DE5719">
        <w:rPr>
          <w:rFonts w:ascii="Times New Roman" w:hAnsi="Times New Roman"/>
          <w:caps/>
          <w:color w:val="auto"/>
          <w:kern w:val="24"/>
          <w:sz w:val="24"/>
          <w:szCs w:val="24"/>
          <w:lang w:val="ru-RU"/>
        </w:rPr>
        <w:t>8</w:t>
      </w:r>
      <w:r w:rsidR="00A9637A" w:rsidRPr="00DE5719">
        <w:rPr>
          <w:rFonts w:ascii="Times New Roman" w:hAnsi="Times New Roman"/>
          <w:caps/>
          <w:color w:val="auto"/>
          <w:kern w:val="24"/>
          <w:sz w:val="24"/>
          <w:szCs w:val="24"/>
          <w:lang w:val="ru-RU"/>
        </w:rPr>
        <w:t>. ГРАДОСТРОИТЕЛЬНЫЕ РЕГЛАМЕНТЫ</w:t>
      </w:r>
      <w:bookmarkEnd w:id="0"/>
      <w:bookmarkEnd w:id="1"/>
      <w:bookmarkEnd w:id="2"/>
      <w:bookmarkEnd w:id="3"/>
      <w:bookmarkEnd w:id="4"/>
      <w:bookmarkEnd w:id="5"/>
    </w:p>
    <w:p w14:paraId="0D9E37FD" w14:textId="1ADB192F" w:rsidR="00751727" w:rsidRPr="00DE5719" w:rsidRDefault="00751727" w:rsidP="00A2754C">
      <w:pPr>
        <w:pStyle w:val="3"/>
        <w:tabs>
          <w:tab w:val="left" w:pos="0"/>
        </w:tabs>
        <w:spacing w:before="240" w:after="240" w:line="360" w:lineRule="auto"/>
        <w:ind w:firstLine="709"/>
        <w:jc w:val="both"/>
        <w:rPr>
          <w:rFonts w:ascii="Times New Roman" w:eastAsia="MS Mincho" w:hAnsi="Times New Roman"/>
          <w:bCs w:val="0"/>
          <w:color w:val="auto"/>
          <w:sz w:val="24"/>
          <w:szCs w:val="24"/>
          <w:lang w:val="ru-RU" w:eastAsia="ru-RU"/>
        </w:rPr>
      </w:pPr>
      <w:bookmarkStart w:id="6" w:name="sub_1123"/>
      <w:bookmarkStart w:id="7" w:name="_Toc40386523"/>
      <w:bookmarkStart w:id="8" w:name="_Toc157695835"/>
      <w:bookmarkStart w:id="9" w:name="_Toc158286154"/>
      <w:bookmarkStart w:id="10" w:name="_Toc158286366"/>
      <w:bookmarkStart w:id="11" w:name="_Toc158287306"/>
      <w:bookmarkStart w:id="12" w:name="_Toc162545724"/>
      <w:bookmarkStart w:id="13" w:name="_Toc162545780"/>
      <w:bookmarkStart w:id="14" w:name="_Toc45304233"/>
      <w:bookmarkEnd w:id="6"/>
      <w:bookmarkEnd w:id="7"/>
      <w:r w:rsidRPr="00DE5719">
        <w:rPr>
          <w:rFonts w:ascii="Times New Roman" w:eastAsia="MS Mincho" w:hAnsi="Times New Roman"/>
          <w:bCs w:val="0"/>
          <w:color w:val="auto"/>
          <w:sz w:val="24"/>
          <w:szCs w:val="24"/>
          <w:lang w:val="ru-RU" w:eastAsia="ru-RU"/>
        </w:rPr>
        <w:t xml:space="preserve">Статья </w:t>
      </w:r>
      <w:r w:rsidR="00837F21">
        <w:rPr>
          <w:rFonts w:ascii="Times New Roman" w:eastAsia="MS Mincho" w:hAnsi="Times New Roman"/>
          <w:bCs w:val="0"/>
          <w:color w:val="auto"/>
          <w:sz w:val="24"/>
          <w:szCs w:val="24"/>
          <w:lang w:val="ru-RU" w:eastAsia="ru-RU"/>
        </w:rPr>
        <w:t>25</w:t>
      </w:r>
      <w:r w:rsidRPr="00DE5719">
        <w:rPr>
          <w:rFonts w:ascii="Times New Roman" w:eastAsia="MS Mincho" w:hAnsi="Times New Roman"/>
          <w:bCs w:val="0"/>
          <w:color w:val="auto"/>
          <w:sz w:val="24"/>
          <w:szCs w:val="24"/>
          <w:lang w:val="ru-RU" w:eastAsia="ru-RU"/>
        </w:rPr>
        <w:t xml:space="preserve">. </w:t>
      </w:r>
      <w:r w:rsidR="00114004" w:rsidRPr="00DE5719">
        <w:rPr>
          <w:rFonts w:ascii="Times New Roman" w:eastAsia="MS Mincho" w:hAnsi="Times New Roman"/>
          <w:bCs w:val="0"/>
          <w:color w:val="auto"/>
          <w:sz w:val="24"/>
          <w:szCs w:val="24"/>
          <w:lang w:val="ru-RU" w:eastAsia="ru-RU"/>
        </w:rPr>
        <w:t>Действие градостроительных регламентов</w:t>
      </w:r>
      <w:bookmarkEnd w:id="8"/>
      <w:bookmarkEnd w:id="9"/>
      <w:bookmarkEnd w:id="10"/>
      <w:bookmarkEnd w:id="11"/>
      <w:bookmarkEnd w:id="12"/>
      <w:bookmarkEnd w:id="13"/>
    </w:p>
    <w:p w14:paraId="473DE5AE" w14:textId="77777777" w:rsidR="00A80B49" w:rsidRPr="00141CA8" w:rsidRDefault="00A80B49" w:rsidP="00A2754C">
      <w:pPr>
        <w:spacing w:line="360" w:lineRule="auto"/>
        <w:ind w:firstLine="709"/>
        <w:jc w:val="both"/>
        <w:rPr>
          <w:sz w:val="24"/>
          <w:szCs w:val="24"/>
        </w:rPr>
      </w:pPr>
      <w:r w:rsidRPr="00141CA8">
        <w:rPr>
          <w:sz w:val="24"/>
          <w:szCs w:val="24"/>
        </w:rPr>
        <w:t>1.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CA11848" w14:textId="77777777" w:rsidR="00A80B49" w:rsidRPr="00141CA8" w:rsidRDefault="00A80B49" w:rsidP="00A2754C">
      <w:pPr>
        <w:spacing w:line="360" w:lineRule="auto"/>
        <w:ind w:firstLine="709"/>
        <w:jc w:val="both"/>
        <w:rPr>
          <w:sz w:val="24"/>
          <w:szCs w:val="24"/>
        </w:rPr>
      </w:pPr>
      <w:r w:rsidRPr="00141CA8">
        <w:rPr>
          <w:sz w:val="24"/>
          <w:szCs w:val="24"/>
        </w:rPr>
        <w:t>2. Действие градостроительного регламента не распространяется на земельные участки:</w:t>
      </w:r>
    </w:p>
    <w:p w14:paraId="3B2D545A" w14:textId="77777777" w:rsidR="00A80B49" w:rsidRPr="00141CA8" w:rsidRDefault="00A80B49" w:rsidP="00A2754C">
      <w:pPr>
        <w:spacing w:line="360" w:lineRule="auto"/>
        <w:ind w:firstLine="709"/>
        <w:jc w:val="both"/>
        <w:rPr>
          <w:sz w:val="24"/>
          <w:szCs w:val="24"/>
        </w:rPr>
      </w:pPr>
      <w:r w:rsidRPr="00141CA8">
        <w:rPr>
          <w:sz w:val="24"/>
          <w:szCs w:val="24"/>
        </w:rPr>
        <w:t xml:space="preserve">1) в границах территорий памятников и ансамблей, включенных </w:t>
      </w:r>
      <w:r w:rsidRPr="00141CA8">
        <w:rPr>
          <w:sz w:val="24"/>
          <w:szCs w:val="24"/>
        </w:rPr>
        <w:br/>
        <w:t xml:space="preserve">в единый государственный реестр объектов культурного наследия (памятников истории </w:t>
      </w:r>
      <w:r>
        <w:rPr>
          <w:sz w:val="24"/>
          <w:szCs w:val="24"/>
        </w:rPr>
        <w:br/>
      </w:r>
      <w:r w:rsidRPr="00141CA8">
        <w:rPr>
          <w:sz w:val="24"/>
          <w:szCs w:val="24"/>
        </w:rPr>
        <w:t xml:space="preserve">и культуры) народов Российской Федерации, а также в границах территорий памятников </w:t>
      </w:r>
      <w:r>
        <w:rPr>
          <w:sz w:val="24"/>
          <w:szCs w:val="24"/>
        </w:rPr>
        <w:br/>
      </w:r>
      <w:r w:rsidRPr="00141CA8">
        <w:rPr>
          <w:sz w:val="24"/>
          <w:szCs w:val="24"/>
        </w:rPr>
        <w:t xml:space="preserve">или ансамблей, которые являются выявленными объектами культурного наследия и решения </w:t>
      </w:r>
      <w:r>
        <w:rPr>
          <w:sz w:val="24"/>
          <w:szCs w:val="24"/>
        </w:rPr>
        <w:br/>
      </w:r>
      <w:r w:rsidRPr="00141CA8">
        <w:rPr>
          <w:sz w:val="24"/>
          <w:szCs w:val="24"/>
        </w:rPr>
        <w:t xml:space="preserve">о режиме содержания, параметрах реставрации, консервации, воссоздания, ремонта </w:t>
      </w:r>
      <w:r>
        <w:rPr>
          <w:sz w:val="24"/>
          <w:szCs w:val="24"/>
        </w:rPr>
        <w:br/>
      </w:r>
      <w:r w:rsidRPr="00141CA8">
        <w:rPr>
          <w:sz w:val="24"/>
          <w:szCs w:val="24"/>
        </w:rPr>
        <w:t xml:space="preserve">и приспособлении которых принимаются в порядке, установленном </w:t>
      </w:r>
      <w:hyperlink r:id="rId8" w:tooltip="Федеральный закон от 25.06.2002 N 73-ФЗ(ред. от 08.03.2015)&quot;Об объектах культурного наследия (памятниках истории и культуры) народов Российской Федерации&quot;" w:history="1">
        <w:r w:rsidRPr="00141CA8">
          <w:rPr>
            <w:sz w:val="24"/>
            <w:szCs w:val="24"/>
          </w:rPr>
          <w:t>законодательством</w:t>
        </w:r>
      </w:hyperlink>
      <w:r w:rsidRPr="00141CA8">
        <w:rPr>
          <w:sz w:val="24"/>
          <w:szCs w:val="24"/>
        </w:rPr>
        <w:t xml:space="preserve"> Российской Федерации об охране объектов культурного наследия.</w:t>
      </w:r>
    </w:p>
    <w:p w14:paraId="5509E480" w14:textId="77777777" w:rsidR="00A80B49" w:rsidRPr="00141CA8" w:rsidRDefault="00A80B49" w:rsidP="00A2754C">
      <w:pPr>
        <w:spacing w:line="360" w:lineRule="auto"/>
        <w:ind w:firstLine="709"/>
        <w:jc w:val="both"/>
        <w:rPr>
          <w:sz w:val="24"/>
          <w:szCs w:val="24"/>
        </w:rPr>
      </w:pPr>
      <w:r w:rsidRPr="00141CA8">
        <w:rPr>
          <w:sz w:val="24"/>
          <w:szCs w:val="24"/>
        </w:rPr>
        <w:t xml:space="preserve">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 июня 2002 </w:t>
      </w:r>
      <w:r>
        <w:rPr>
          <w:sz w:val="24"/>
          <w:szCs w:val="24"/>
        </w:rPr>
        <w:t>г. №</w:t>
      </w:r>
      <w:r w:rsidRPr="00141CA8">
        <w:rPr>
          <w:sz w:val="24"/>
          <w:szCs w:val="24"/>
        </w:rPr>
        <w:t xml:space="preserve"> 73-ФЗ </w:t>
      </w:r>
      <w:r>
        <w:rPr>
          <w:sz w:val="24"/>
          <w:szCs w:val="24"/>
        </w:rPr>
        <w:t>«</w:t>
      </w:r>
      <w:r w:rsidRPr="00141CA8">
        <w:rPr>
          <w:sz w:val="24"/>
          <w:szCs w:val="24"/>
        </w:rPr>
        <w:t xml:space="preserve">Об объектах культурного наследия (памятниках истории </w:t>
      </w:r>
      <w:r>
        <w:rPr>
          <w:sz w:val="24"/>
          <w:szCs w:val="24"/>
        </w:rPr>
        <w:br/>
      </w:r>
      <w:r w:rsidRPr="00141CA8">
        <w:rPr>
          <w:sz w:val="24"/>
          <w:szCs w:val="24"/>
        </w:rPr>
        <w:t>и культуры) народов Российской Федерации</w:t>
      </w:r>
      <w:r>
        <w:rPr>
          <w:sz w:val="24"/>
          <w:szCs w:val="24"/>
        </w:rPr>
        <w:t>»</w:t>
      </w:r>
      <w:r w:rsidRPr="00141CA8">
        <w:rPr>
          <w:sz w:val="24"/>
          <w:szCs w:val="24"/>
        </w:rPr>
        <w:t>.</w:t>
      </w:r>
    </w:p>
    <w:p w14:paraId="778FDA3D" w14:textId="77777777" w:rsidR="00A80B49" w:rsidRPr="00141CA8" w:rsidRDefault="00A80B49" w:rsidP="00A2754C">
      <w:pPr>
        <w:spacing w:line="360" w:lineRule="auto"/>
        <w:ind w:firstLine="709"/>
        <w:jc w:val="both"/>
        <w:rPr>
          <w:sz w:val="24"/>
          <w:szCs w:val="24"/>
        </w:rPr>
      </w:pPr>
      <w:r w:rsidRPr="00141CA8">
        <w:rPr>
          <w:sz w:val="24"/>
          <w:szCs w:val="24"/>
        </w:rPr>
        <w:t>Режим использования территорий объектов культурного наследия определяется законодательством в области охраны объектов культурного наследия;</w:t>
      </w:r>
    </w:p>
    <w:p w14:paraId="64B44AE6" w14:textId="77777777" w:rsidR="00A80B49" w:rsidRPr="00141CA8" w:rsidRDefault="00A80B49" w:rsidP="00A2754C">
      <w:pPr>
        <w:spacing w:line="360" w:lineRule="auto"/>
        <w:ind w:firstLine="709"/>
        <w:jc w:val="both"/>
        <w:rPr>
          <w:sz w:val="24"/>
          <w:szCs w:val="24"/>
        </w:rPr>
      </w:pPr>
      <w:r w:rsidRPr="00141CA8">
        <w:rPr>
          <w:sz w:val="24"/>
          <w:szCs w:val="24"/>
        </w:rPr>
        <w:t xml:space="preserve">2) в границах территорий общего пользования. </w:t>
      </w:r>
    </w:p>
    <w:p w14:paraId="73AA3364" w14:textId="77777777" w:rsidR="00A80B49" w:rsidRPr="00141CA8" w:rsidRDefault="00A80B49" w:rsidP="00A2754C">
      <w:pPr>
        <w:spacing w:line="360" w:lineRule="auto"/>
        <w:ind w:firstLine="709"/>
        <w:jc w:val="both"/>
        <w:rPr>
          <w:sz w:val="24"/>
          <w:szCs w:val="24"/>
        </w:rPr>
      </w:pPr>
      <w:r w:rsidRPr="00141CA8">
        <w:rPr>
          <w:sz w:val="24"/>
          <w:szCs w:val="24"/>
        </w:rPr>
        <w:t xml:space="preserve">Территории общего пользования </w:t>
      </w:r>
      <w:r>
        <w:rPr>
          <w:sz w:val="24"/>
          <w:szCs w:val="24"/>
        </w:rPr>
        <w:t>–</w:t>
      </w:r>
      <w:r w:rsidRPr="00141CA8">
        <w:rPr>
          <w:sz w:val="24"/>
          <w:szCs w:val="24"/>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границы которых обозначены красными линиями, установленными в соответствии с утвержд</w:t>
      </w:r>
      <w:r>
        <w:rPr>
          <w:sz w:val="24"/>
          <w:szCs w:val="24"/>
        </w:rPr>
        <w:t>е</w:t>
      </w:r>
      <w:r w:rsidRPr="00141CA8">
        <w:rPr>
          <w:sz w:val="24"/>
          <w:szCs w:val="24"/>
        </w:rPr>
        <w:t>нными проектами планировки.</w:t>
      </w:r>
    </w:p>
    <w:p w14:paraId="63827B5D" w14:textId="77777777" w:rsidR="00A80B49" w:rsidRPr="00141CA8" w:rsidRDefault="00A80B49" w:rsidP="00A2754C">
      <w:pPr>
        <w:spacing w:line="360" w:lineRule="auto"/>
        <w:ind w:firstLine="709"/>
        <w:jc w:val="both"/>
        <w:rPr>
          <w:sz w:val="24"/>
          <w:szCs w:val="24"/>
        </w:rPr>
      </w:pPr>
      <w:r w:rsidRPr="00141CA8">
        <w:rPr>
          <w:sz w:val="24"/>
          <w:szCs w:val="24"/>
        </w:rPr>
        <w:t>Порядок использования территорий общего пользования определяется органами местного самоуправления;</w:t>
      </w:r>
    </w:p>
    <w:p w14:paraId="1FC37854" w14:textId="77777777" w:rsidR="00A80B49" w:rsidRPr="00141CA8" w:rsidRDefault="00A80B49" w:rsidP="00A2754C">
      <w:pPr>
        <w:spacing w:line="360" w:lineRule="auto"/>
        <w:ind w:firstLine="709"/>
        <w:jc w:val="both"/>
        <w:rPr>
          <w:sz w:val="24"/>
          <w:szCs w:val="24"/>
        </w:rPr>
      </w:pPr>
      <w:r w:rsidRPr="00141CA8">
        <w:rPr>
          <w:sz w:val="24"/>
          <w:szCs w:val="24"/>
        </w:rPr>
        <w:t>3) предназначенные для размещения линейных объектов и (или) занятые линейными объектами. К линейным объектам относятся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28EBE451" w14:textId="77777777" w:rsidR="00A80B49" w:rsidRPr="00141CA8" w:rsidRDefault="00A80B49" w:rsidP="00A2754C">
      <w:pPr>
        <w:spacing w:line="360" w:lineRule="auto"/>
        <w:ind w:firstLine="709"/>
        <w:jc w:val="both"/>
        <w:rPr>
          <w:sz w:val="24"/>
          <w:szCs w:val="24"/>
        </w:rPr>
      </w:pPr>
      <w:r w:rsidRPr="00141CA8">
        <w:rPr>
          <w:sz w:val="24"/>
          <w:szCs w:val="24"/>
        </w:rPr>
        <w:t>Порядок использования земель, на которых размещены линейные объекты, определен законодательством Российской Федерации.</w:t>
      </w:r>
    </w:p>
    <w:p w14:paraId="7CA2BAEF" w14:textId="77777777" w:rsidR="00A80B49" w:rsidRPr="00141CA8" w:rsidRDefault="00A80B49" w:rsidP="00A2754C">
      <w:pPr>
        <w:spacing w:line="360" w:lineRule="auto"/>
        <w:ind w:firstLine="709"/>
        <w:jc w:val="both"/>
        <w:rPr>
          <w:sz w:val="24"/>
          <w:szCs w:val="24"/>
        </w:rPr>
      </w:pPr>
      <w:r w:rsidRPr="00141CA8">
        <w:rPr>
          <w:sz w:val="24"/>
          <w:szCs w:val="24"/>
        </w:rPr>
        <w:t>4) предоставленные для добычи полезных ископаемых.</w:t>
      </w:r>
    </w:p>
    <w:p w14:paraId="09EA55EB" w14:textId="77777777" w:rsidR="00A80B49" w:rsidRPr="00141CA8" w:rsidRDefault="00A80B49" w:rsidP="00A2754C">
      <w:pPr>
        <w:spacing w:line="360" w:lineRule="auto"/>
        <w:ind w:firstLine="709"/>
        <w:jc w:val="both"/>
        <w:rPr>
          <w:sz w:val="24"/>
          <w:szCs w:val="24"/>
        </w:rPr>
      </w:pPr>
      <w:r w:rsidRPr="00141CA8">
        <w:rPr>
          <w:sz w:val="24"/>
          <w:szCs w:val="24"/>
        </w:rPr>
        <w:lastRenderedPageBreak/>
        <w:t xml:space="preserve">Порядок использования земельных участков, предоставленных для добычи полезных ископаемых, регламентирован Законом Российской Федерации от 21 февраля 1992 </w:t>
      </w:r>
      <w:r>
        <w:rPr>
          <w:sz w:val="24"/>
          <w:szCs w:val="24"/>
        </w:rPr>
        <w:t>г. №</w:t>
      </w:r>
      <w:r w:rsidRPr="00141CA8">
        <w:rPr>
          <w:sz w:val="24"/>
          <w:szCs w:val="24"/>
        </w:rPr>
        <w:t xml:space="preserve"> 2395-1 </w:t>
      </w:r>
      <w:r>
        <w:rPr>
          <w:sz w:val="24"/>
          <w:szCs w:val="24"/>
        </w:rPr>
        <w:br/>
        <w:t>«</w:t>
      </w:r>
      <w:r w:rsidRPr="00141CA8">
        <w:rPr>
          <w:sz w:val="24"/>
          <w:szCs w:val="24"/>
        </w:rPr>
        <w:t>О недрах</w:t>
      </w:r>
      <w:r>
        <w:rPr>
          <w:sz w:val="24"/>
          <w:szCs w:val="24"/>
        </w:rPr>
        <w:t>»</w:t>
      </w:r>
      <w:r w:rsidRPr="00141CA8">
        <w:rPr>
          <w:sz w:val="24"/>
          <w:szCs w:val="24"/>
        </w:rPr>
        <w:t>.</w:t>
      </w:r>
    </w:p>
    <w:p w14:paraId="7DEECBD8" w14:textId="77777777" w:rsidR="00A80B49" w:rsidRPr="004C122D" w:rsidRDefault="00A80B49" w:rsidP="00A2754C">
      <w:pPr>
        <w:spacing w:line="360" w:lineRule="auto"/>
        <w:ind w:firstLine="709"/>
        <w:jc w:val="both"/>
        <w:rPr>
          <w:sz w:val="24"/>
          <w:szCs w:val="24"/>
        </w:rPr>
      </w:pPr>
      <w:r w:rsidRPr="004C122D">
        <w:rPr>
          <w:sz w:val="24"/>
          <w:szCs w:val="24"/>
        </w:rPr>
        <w:t>3.</w:t>
      </w:r>
      <w:r>
        <w:rPr>
          <w:sz w:val="24"/>
          <w:szCs w:val="24"/>
        </w:rPr>
        <w:t xml:space="preserve"> </w:t>
      </w:r>
      <w:r w:rsidRPr="004C122D">
        <w:rPr>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4D0F1581" w14:textId="77777777" w:rsidR="00A80B49" w:rsidRPr="004C122D" w:rsidRDefault="00A80B49" w:rsidP="00A2754C">
      <w:pPr>
        <w:spacing w:line="360" w:lineRule="auto"/>
        <w:ind w:firstLine="709"/>
        <w:jc w:val="both"/>
        <w:rPr>
          <w:sz w:val="24"/>
          <w:szCs w:val="24"/>
        </w:rPr>
      </w:pPr>
      <w:bookmarkStart w:id="15" w:name="_Hlk159797132"/>
      <w:r w:rsidRPr="004C122D">
        <w:rPr>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w:t>
      </w:r>
      <w:r>
        <w:rPr>
          <w:sz w:val="24"/>
          <w:szCs w:val="24"/>
        </w:rPr>
        <w:br/>
      </w:r>
      <w:r w:rsidRPr="004C122D">
        <w:rPr>
          <w:sz w:val="24"/>
          <w:szCs w:val="24"/>
        </w:rPr>
        <w:t xml:space="preserve">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w:t>
      </w:r>
      <w:r>
        <w:rPr>
          <w:sz w:val="24"/>
          <w:szCs w:val="24"/>
        </w:rPr>
        <w:br/>
      </w:r>
      <w:r w:rsidRPr="004C122D">
        <w:rPr>
          <w:sz w:val="24"/>
          <w:szCs w:val="24"/>
        </w:rPr>
        <w:t>(за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bookmarkEnd w:id="15"/>
    <w:p w14:paraId="7D80480E" w14:textId="56B8CF67" w:rsidR="00114004" w:rsidRPr="00DE5719" w:rsidRDefault="00A80B49" w:rsidP="00A2754C">
      <w:pPr>
        <w:tabs>
          <w:tab w:val="left" w:pos="1134"/>
        </w:tabs>
        <w:spacing w:line="360" w:lineRule="auto"/>
        <w:ind w:firstLine="708"/>
        <w:jc w:val="both"/>
        <w:rPr>
          <w:rFonts w:eastAsia="MS Mincho"/>
          <w:sz w:val="24"/>
          <w:szCs w:val="24"/>
          <w:lang w:eastAsia="ru-RU"/>
        </w:rPr>
      </w:pPr>
      <w:r w:rsidRPr="00141CA8">
        <w:rPr>
          <w:rFonts w:eastAsia="Calibri"/>
          <w:sz w:val="24"/>
          <w:szCs w:val="24"/>
          <w:lang w:eastAsia="en-US"/>
        </w:rPr>
        <w:t xml:space="preserve">Виды разрешенного использования в градостроительных регламентах приведены </w:t>
      </w:r>
      <w:r>
        <w:rPr>
          <w:rFonts w:eastAsia="Calibri"/>
          <w:sz w:val="24"/>
          <w:szCs w:val="24"/>
          <w:lang w:eastAsia="en-US"/>
        </w:rPr>
        <w:br/>
      </w:r>
      <w:r w:rsidRPr="00141CA8">
        <w:rPr>
          <w:rFonts w:eastAsia="Calibri"/>
          <w:sz w:val="24"/>
          <w:szCs w:val="24"/>
          <w:lang w:eastAsia="en-US"/>
        </w:rPr>
        <w:t xml:space="preserve">в соответствии с </w:t>
      </w:r>
      <w:r w:rsidRPr="00141CA8">
        <w:rPr>
          <w:sz w:val="24"/>
          <w:szCs w:val="24"/>
        </w:rPr>
        <w:t xml:space="preserve">Приказом Федеральной службы государственной регистрации, кадастра </w:t>
      </w:r>
      <w:r>
        <w:rPr>
          <w:sz w:val="24"/>
          <w:szCs w:val="24"/>
        </w:rPr>
        <w:br/>
      </w:r>
      <w:r w:rsidRPr="00141CA8">
        <w:rPr>
          <w:sz w:val="24"/>
          <w:szCs w:val="24"/>
        </w:rPr>
        <w:t>и картографии от 10 ноября 2020 г</w:t>
      </w:r>
      <w:r>
        <w:rPr>
          <w:sz w:val="24"/>
          <w:szCs w:val="24"/>
        </w:rPr>
        <w:t>.</w:t>
      </w:r>
      <w:r w:rsidRPr="00141CA8">
        <w:rPr>
          <w:sz w:val="24"/>
          <w:szCs w:val="24"/>
        </w:rPr>
        <w:t xml:space="preserve"> № П/0412</w:t>
      </w:r>
      <w:r>
        <w:rPr>
          <w:sz w:val="24"/>
          <w:szCs w:val="24"/>
        </w:rPr>
        <w:t xml:space="preserve"> «</w:t>
      </w:r>
      <w:r w:rsidRPr="00141CA8">
        <w:rPr>
          <w:rFonts w:eastAsia="Calibri"/>
          <w:sz w:val="24"/>
          <w:szCs w:val="24"/>
          <w:lang w:eastAsia="en-US"/>
        </w:rPr>
        <w:t xml:space="preserve">Об утверждении </w:t>
      </w:r>
      <w:r w:rsidRPr="00141CA8">
        <w:rPr>
          <w:sz w:val="24"/>
          <w:szCs w:val="24"/>
        </w:rPr>
        <w:t>классификатора видов разрешенного использования земельных участков</w:t>
      </w:r>
      <w:r>
        <w:rPr>
          <w:sz w:val="24"/>
          <w:szCs w:val="24"/>
        </w:rPr>
        <w:t>» (далее – Классификатор)</w:t>
      </w:r>
      <w:r w:rsidRPr="00141CA8">
        <w:rPr>
          <w:rFonts w:eastAsia="Calibri"/>
          <w:sz w:val="24"/>
          <w:szCs w:val="24"/>
          <w:lang w:eastAsia="en-US"/>
        </w:rPr>
        <w:t>.</w:t>
      </w:r>
    </w:p>
    <w:p w14:paraId="3D59379F" w14:textId="05D75919" w:rsidR="004D1600" w:rsidRPr="00DE5719" w:rsidRDefault="004D1600" w:rsidP="00A2754C">
      <w:pPr>
        <w:pStyle w:val="3"/>
        <w:tabs>
          <w:tab w:val="left" w:pos="0"/>
        </w:tabs>
        <w:spacing w:before="240" w:after="240" w:line="360" w:lineRule="auto"/>
        <w:ind w:firstLine="709"/>
        <w:jc w:val="both"/>
        <w:rPr>
          <w:rFonts w:ascii="Times New Roman" w:eastAsia="MS Mincho" w:hAnsi="Times New Roman"/>
          <w:bCs w:val="0"/>
          <w:color w:val="auto"/>
          <w:sz w:val="24"/>
          <w:szCs w:val="24"/>
          <w:lang w:val="ru-RU" w:eastAsia="ru-RU"/>
        </w:rPr>
      </w:pPr>
      <w:bookmarkStart w:id="16" w:name="_Toc45304234"/>
      <w:bookmarkStart w:id="17" w:name="_Toc157695836"/>
      <w:bookmarkStart w:id="18" w:name="_Toc158286155"/>
      <w:bookmarkStart w:id="19" w:name="_Toc158286367"/>
      <w:bookmarkStart w:id="20" w:name="_Toc158287307"/>
      <w:bookmarkStart w:id="21" w:name="_Toc162545725"/>
      <w:bookmarkStart w:id="22" w:name="_Toc162545781"/>
      <w:bookmarkStart w:id="23" w:name="_Toc469644279"/>
      <w:bookmarkEnd w:id="14"/>
      <w:r w:rsidRPr="00DE5719">
        <w:rPr>
          <w:rFonts w:ascii="Times New Roman" w:eastAsia="MS Mincho" w:hAnsi="Times New Roman"/>
          <w:bCs w:val="0"/>
          <w:color w:val="auto"/>
          <w:sz w:val="24"/>
          <w:szCs w:val="24"/>
          <w:lang w:val="ru-RU" w:eastAsia="ru-RU"/>
        </w:rPr>
        <w:t xml:space="preserve">Статья </w:t>
      </w:r>
      <w:r w:rsidR="00837F21">
        <w:rPr>
          <w:rFonts w:ascii="Times New Roman" w:eastAsia="MS Mincho" w:hAnsi="Times New Roman"/>
          <w:bCs w:val="0"/>
          <w:color w:val="auto"/>
          <w:sz w:val="24"/>
          <w:szCs w:val="24"/>
          <w:lang w:val="ru-RU" w:eastAsia="ru-RU"/>
        </w:rPr>
        <w:t>26</w:t>
      </w:r>
      <w:r w:rsidRPr="00DE5719">
        <w:rPr>
          <w:rFonts w:ascii="Times New Roman" w:eastAsia="MS Mincho" w:hAnsi="Times New Roman"/>
          <w:bCs w:val="0"/>
          <w:color w:val="auto"/>
          <w:sz w:val="24"/>
          <w:szCs w:val="24"/>
          <w:lang w:val="ru-RU" w:eastAsia="ru-RU"/>
        </w:rPr>
        <w:t xml:space="preserve">. </w:t>
      </w:r>
      <w:bookmarkEnd w:id="16"/>
      <w:r w:rsidR="003309F2" w:rsidRPr="00DE5719">
        <w:rPr>
          <w:rFonts w:ascii="Times New Roman" w:eastAsia="MS Mincho" w:hAnsi="Times New Roman"/>
          <w:bCs w:val="0"/>
          <w:color w:val="auto"/>
          <w:sz w:val="24"/>
          <w:szCs w:val="24"/>
          <w:lang w:val="ru-RU" w:eastAsia="ru-RU"/>
        </w:rPr>
        <w:t>Градостроительный регламент. Жилые зоны</w:t>
      </w:r>
      <w:bookmarkEnd w:id="17"/>
      <w:bookmarkEnd w:id="18"/>
      <w:bookmarkEnd w:id="19"/>
      <w:bookmarkEnd w:id="20"/>
      <w:bookmarkEnd w:id="21"/>
      <w:bookmarkEnd w:id="22"/>
      <w:r w:rsidR="003309F2" w:rsidRPr="00DE5719">
        <w:rPr>
          <w:rFonts w:ascii="Times New Roman" w:eastAsia="MS Mincho" w:hAnsi="Times New Roman"/>
          <w:bCs w:val="0"/>
          <w:color w:val="auto"/>
          <w:sz w:val="24"/>
          <w:szCs w:val="24"/>
          <w:lang w:val="ru-RU" w:eastAsia="ru-RU"/>
        </w:rPr>
        <w:t xml:space="preserve"> </w:t>
      </w:r>
    </w:p>
    <w:p w14:paraId="79D5E12B" w14:textId="65ABE07C" w:rsidR="00375EC3" w:rsidRPr="00375EC3" w:rsidRDefault="00375EC3" w:rsidP="00A2754C">
      <w:pPr>
        <w:spacing w:line="360" w:lineRule="auto"/>
        <w:ind w:firstLine="709"/>
        <w:jc w:val="both"/>
        <w:rPr>
          <w:bCs/>
          <w:sz w:val="24"/>
          <w:szCs w:val="24"/>
        </w:rPr>
      </w:pPr>
      <w:r w:rsidRPr="00375EC3">
        <w:rPr>
          <w:bCs/>
          <w:sz w:val="24"/>
          <w:szCs w:val="24"/>
        </w:rPr>
        <w:t xml:space="preserve">1. Жилые зоны предназначены для постоянного проживания населения и с этой целью подлежат застройке индивидуальными жилыми домами, малоэтажными </w:t>
      </w:r>
      <w:r w:rsidR="00992BFD">
        <w:rPr>
          <w:bCs/>
          <w:sz w:val="24"/>
          <w:szCs w:val="24"/>
        </w:rPr>
        <w:t xml:space="preserve">и среднеэтажными </w:t>
      </w:r>
      <w:r w:rsidRPr="00375EC3">
        <w:rPr>
          <w:bCs/>
          <w:sz w:val="24"/>
          <w:szCs w:val="24"/>
        </w:rPr>
        <w:t>многоквартирными жилыми домами.</w:t>
      </w:r>
    </w:p>
    <w:p w14:paraId="43830106" w14:textId="5070F982" w:rsidR="00375EC3" w:rsidRPr="00375EC3" w:rsidRDefault="00375EC3" w:rsidP="00A2754C">
      <w:pPr>
        <w:spacing w:line="360" w:lineRule="auto"/>
        <w:ind w:firstLine="709"/>
        <w:jc w:val="both"/>
        <w:rPr>
          <w:bCs/>
          <w:sz w:val="24"/>
          <w:szCs w:val="24"/>
        </w:rPr>
      </w:pPr>
      <w:r w:rsidRPr="00375EC3">
        <w:rPr>
          <w:bCs/>
          <w:sz w:val="24"/>
          <w:szCs w:val="24"/>
        </w:rPr>
        <w:t xml:space="preserve">2.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w:t>
      </w:r>
      <w:r>
        <w:rPr>
          <w:bCs/>
          <w:sz w:val="24"/>
          <w:szCs w:val="24"/>
        </w:rPr>
        <w:br/>
      </w:r>
      <w:r w:rsidRPr="00375EC3">
        <w:rPr>
          <w:bCs/>
          <w:sz w:val="24"/>
          <w:szCs w:val="24"/>
        </w:rPr>
        <w:t>и не оказывающих негативного воздействия на окружающую среду.</w:t>
      </w:r>
    </w:p>
    <w:p w14:paraId="13CB0D10" w14:textId="77777777" w:rsidR="00375EC3" w:rsidRPr="00375EC3" w:rsidRDefault="00375EC3" w:rsidP="00A2754C">
      <w:pPr>
        <w:spacing w:line="360" w:lineRule="auto"/>
        <w:ind w:firstLine="709"/>
        <w:jc w:val="both"/>
        <w:rPr>
          <w:bCs/>
          <w:sz w:val="24"/>
          <w:szCs w:val="24"/>
        </w:rPr>
      </w:pPr>
      <w:r w:rsidRPr="00375EC3">
        <w:rPr>
          <w:bCs/>
          <w:sz w:val="24"/>
          <w:szCs w:val="24"/>
        </w:rPr>
        <w:lastRenderedPageBreak/>
        <w:t>3. В пределах жилых зон предусматриваются территории общественных центров обслуживания населения.</w:t>
      </w:r>
    </w:p>
    <w:p w14:paraId="0D437BFF" w14:textId="6FC0D608" w:rsidR="003309F2" w:rsidRPr="00DE5719" w:rsidRDefault="00375EC3" w:rsidP="00A2754C">
      <w:pPr>
        <w:spacing w:line="360" w:lineRule="auto"/>
        <w:ind w:firstLine="709"/>
        <w:jc w:val="both"/>
        <w:rPr>
          <w:bCs/>
          <w:sz w:val="24"/>
          <w:szCs w:val="24"/>
        </w:rPr>
      </w:pPr>
      <w:r w:rsidRPr="00375EC3">
        <w:rPr>
          <w:bCs/>
          <w:sz w:val="24"/>
          <w:szCs w:val="24"/>
        </w:rPr>
        <w:t>4. В состав жилых зон включены:</w:t>
      </w:r>
    </w:p>
    <w:p w14:paraId="70F89630" w14:textId="77777777" w:rsidR="003309F2" w:rsidRPr="00DE5719" w:rsidRDefault="003309F2" w:rsidP="00A2754C">
      <w:pPr>
        <w:spacing w:line="360" w:lineRule="auto"/>
        <w:ind w:firstLine="709"/>
        <w:jc w:val="both"/>
        <w:rPr>
          <w:bCs/>
          <w:sz w:val="24"/>
          <w:szCs w:val="24"/>
        </w:rPr>
      </w:pPr>
      <w:r w:rsidRPr="00DE5719">
        <w:rPr>
          <w:bCs/>
          <w:sz w:val="24"/>
          <w:szCs w:val="24"/>
        </w:rPr>
        <w:t>1)</w:t>
      </w:r>
      <w:r w:rsidR="006B1A28" w:rsidRPr="00DE5719">
        <w:rPr>
          <w:bCs/>
          <w:sz w:val="24"/>
          <w:szCs w:val="24"/>
        </w:rPr>
        <w:t xml:space="preserve"> з</w:t>
      </w:r>
      <w:r w:rsidRPr="00DE5719">
        <w:rPr>
          <w:bCs/>
          <w:sz w:val="24"/>
          <w:szCs w:val="24"/>
        </w:rPr>
        <w:t>она застройки индивидуальными жилыми домами (Ж-1);</w:t>
      </w:r>
    </w:p>
    <w:p w14:paraId="0BA6A441" w14:textId="77777777" w:rsidR="003309F2" w:rsidRPr="00DE5719" w:rsidRDefault="003309F2" w:rsidP="00A2754C">
      <w:pPr>
        <w:spacing w:line="360" w:lineRule="auto"/>
        <w:ind w:firstLine="709"/>
        <w:jc w:val="both"/>
        <w:rPr>
          <w:bCs/>
          <w:sz w:val="24"/>
          <w:szCs w:val="24"/>
        </w:rPr>
      </w:pPr>
      <w:r w:rsidRPr="00DE5719">
        <w:rPr>
          <w:bCs/>
          <w:sz w:val="24"/>
          <w:szCs w:val="24"/>
        </w:rPr>
        <w:t>2)</w:t>
      </w:r>
      <w:r w:rsidR="006B1A28" w:rsidRPr="00DE5719">
        <w:rPr>
          <w:bCs/>
          <w:sz w:val="24"/>
          <w:szCs w:val="24"/>
        </w:rPr>
        <w:t xml:space="preserve"> з</w:t>
      </w:r>
      <w:r w:rsidRPr="00DE5719">
        <w:rPr>
          <w:bCs/>
          <w:sz w:val="24"/>
          <w:szCs w:val="24"/>
        </w:rPr>
        <w:t>она застройки малоэтажными жилыми домами (до 4-х этажей с мансардой) (Ж-2)</w:t>
      </w:r>
      <w:r w:rsidR="006B1A28" w:rsidRPr="00DE5719">
        <w:rPr>
          <w:bCs/>
          <w:sz w:val="24"/>
          <w:szCs w:val="24"/>
        </w:rPr>
        <w:t>;</w:t>
      </w:r>
    </w:p>
    <w:p w14:paraId="12F80BFC" w14:textId="18E1C460" w:rsidR="003309F2" w:rsidRPr="00DE5719" w:rsidRDefault="006B1A28" w:rsidP="00A2754C">
      <w:pPr>
        <w:spacing w:line="360" w:lineRule="auto"/>
        <w:ind w:firstLine="709"/>
        <w:jc w:val="both"/>
        <w:rPr>
          <w:bCs/>
          <w:sz w:val="24"/>
          <w:szCs w:val="24"/>
        </w:rPr>
      </w:pPr>
      <w:r w:rsidRPr="00DE5719">
        <w:rPr>
          <w:bCs/>
          <w:sz w:val="24"/>
          <w:szCs w:val="24"/>
        </w:rPr>
        <w:t xml:space="preserve">3) </w:t>
      </w:r>
      <w:r w:rsidRPr="00074404">
        <w:rPr>
          <w:bCs/>
          <w:sz w:val="24"/>
          <w:szCs w:val="24"/>
        </w:rPr>
        <w:t>з</w:t>
      </w:r>
      <w:r w:rsidR="003309F2" w:rsidRPr="00074404">
        <w:rPr>
          <w:bCs/>
          <w:sz w:val="24"/>
          <w:szCs w:val="24"/>
        </w:rPr>
        <w:t xml:space="preserve">она застройки </w:t>
      </w:r>
      <w:r w:rsidR="00375EC3" w:rsidRPr="00074404">
        <w:rPr>
          <w:sz w:val="24"/>
          <w:szCs w:val="24"/>
        </w:rPr>
        <w:t>среднеэтажными многоквартирными жилыми домами</w:t>
      </w:r>
      <w:r w:rsidR="00375EC3" w:rsidRPr="00074404">
        <w:rPr>
          <w:sz w:val="24"/>
          <w:szCs w:val="24"/>
          <w:lang w:eastAsia="ru-RU"/>
        </w:rPr>
        <w:t xml:space="preserve"> (от 5 до 8 этажей, включая мансардный)</w:t>
      </w:r>
      <w:r w:rsidR="003309F2" w:rsidRPr="00074404">
        <w:rPr>
          <w:bCs/>
          <w:sz w:val="24"/>
          <w:szCs w:val="24"/>
        </w:rPr>
        <w:t xml:space="preserve"> (Ж-3)</w:t>
      </w:r>
      <w:r w:rsidRPr="00074404">
        <w:rPr>
          <w:bCs/>
          <w:sz w:val="24"/>
          <w:szCs w:val="24"/>
        </w:rPr>
        <w:t>.</w:t>
      </w:r>
    </w:p>
    <w:p w14:paraId="50F08921" w14:textId="600CCF69" w:rsidR="003309F2" w:rsidRPr="00DE5719" w:rsidRDefault="003309F2" w:rsidP="00A2754C">
      <w:pPr>
        <w:spacing w:line="360" w:lineRule="auto"/>
        <w:ind w:firstLine="709"/>
        <w:jc w:val="both"/>
        <w:rPr>
          <w:bCs/>
          <w:sz w:val="24"/>
          <w:szCs w:val="24"/>
        </w:rPr>
      </w:pPr>
      <w:r w:rsidRPr="00DE5719">
        <w:rPr>
          <w:bCs/>
          <w:sz w:val="24"/>
          <w:szCs w:val="24"/>
        </w:rPr>
        <w:t>5. Жилые здания должны располагаться в жилых зонах.</w:t>
      </w:r>
    </w:p>
    <w:p w14:paraId="36C994E0" w14:textId="119AC400" w:rsidR="003309F2" w:rsidRDefault="003309F2" w:rsidP="00A2754C">
      <w:pPr>
        <w:spacing w:line="360" w:lineRule="auto"/>
        <w:ind w:firstLine="709"/>
        <w:jc w:val="both"/>
        <w:rPr>
          <w:bCs/>
          <w:sz w:val="24"/>
          <w:szCs w:val="24"/>
        </w:rPr>
      </w:pPr>
      <w:r w:rsidRPr="00DE5719">
        <w:rPr>
          <w:bCs/>
          <w:sz w:val="24"/>
          <w:szCs w:val="24"/>
        </w:rPr>
        <w:t xml:space="preserve">6. Автостоянки на территории жилой, смешанной жилой застройки (надземные, подземные, встроенные, встроенно-пристроенные) предназначены для хранения автомобилей населения, проживающего на данной территории. Подъезды к автостоянкам должны быть изолированы </w:t>
      </w:r>
      <w:r w:rsidR="00D0169C">
        <w:rPr>
          <w:bCs/>
          <w:sz w:val="24"/>
          <w:szCs w:val="24"/>
        </w:rPr>
        <w:br/>
      </w:r>
      <w:r w:rsidRPr="00DE5719">
        <w:rPr>
          <w:bCs/>
          <w:sz w:val="24"/>
          <w:szCs w:val="24"/>
        </w:rPr>
        <w:t>от площадок отдыха и игр детей, спортивных площадок.</w:t>
      </w:r>
    </w:p>
    <w:p w14:paraId="310AB0F4" w14:textId="37916B32" w:rsidR="00375EC3" w:rsidRDefault="00375EC3" w:rsidP="00A2754C">
      <w:pPr>
        <w:spacing w:line="360" w:lineRule="auto"/>
        <w:ind w:firstLine="709"/>
        <w:jc w:val="both"/>
        <w:rPr>
          <w:bCs/>
          <w:sz w:val="24"/>
          <w:szCs w:val="24"/>
        </w:rPr>
      </w:pPr>
      <w:r w:rsidRPr="00375EC3">
        <w:rPr>
          <w:bCs/>
          <w:sz w:val="24"/>
          <w:szCs w:val="24"/>
        </w:rPr>
        <w:t>7. Минимальные противопожарные расстояния (разрывы) между жилыми домами, общественными (в том числе административными, бытовыми) зданиями и сооружениями следует принимать с учетом пунктов 4.4-4.13 СП 4.13130.2013</w:t>
      </w:r>
      <w:r w:rsidR="004907FE">
        <w:rPr>
          <w:bCs/>
          <w:sz w:val="24"/>
          <w:szCs w:val="24"/>
        </w:rPr>
        <w:t>.</w:t>
      </w:r>
    </w:p>
    <w:p w14:paraId="588D15FD" w14:textId="77777777" w:rsidR="004907FE" w:rsidRPr="00DE5719" w:rsidRDefault="004907FE" w:rsidP="00A2754C">
      <w:pPr>
        <w:spacing w:line="360" w:lineRule="auto"/>
        <w:ind w:firstLine="709"/>
        <w:jc w:val="both"/>
        <w:rPr>
          <w:bCs/>
          <w:sz w:val="24"/>
          <w:szCs w:val="24"/>
        </w:rPr>
      </w:pPr>
    </w:p>
    <w:p w14:paraId="6E611FB4" w14:textId="6CBA599B" w:rsidR="009B71C1" w:rsidRPr="00DE5719" w:rsidRDefault="009B71C1" w:rsidP="00A2754C">
      <w:pPr>
        <w:pStyle w:val="4"/>
        <w:keepLines/>
        <w:suppressAutoHyphens/>
        <w:snapToGrid w:val="0"/>
        <w:spacing w:after="240" w:line="360" w:lineRule="auto"/>
        <w:ind w:firstLine="709"/>
        <w:jc w:val="both"/>
      </w:pPr>
      <w:bookmarkStart w:id="24" w:name="_Toc158287308"/>
      <w:bookmarkStart w:id="25" w:name="_Toc162545782"/>
      <w:bookmarkStart w:id="26" w:name="_Toc45304235"/>
      <w:bookmarkEnd w:id="23"/>
      <w:r w:rsidRPr="00DE5719">
        <w:t xml:space="preserve">Статья </w:t>
      </w:r>
      <w:r w:rsidR="00837F21">
        <w:t>26</w:t>
      </w:r>
      <w:r w:rsidRPr="00DE5719">
        <w:t xml:space="preserve">.1. Ж-1. Зона </w:t>
      </w:r>
      <w:r w:rsidRPr="00DE5719">
        <w:rPr>
          <w:rFonts w:eastAsia="Times New Roman"/>
          <w:szCs w:val="24"/>
          <w:lang w:eastAsia="en-US"/>
        </w:rPr>
        <w:t>застройки</w:t>
      </w:r>
      <w:r w:rsidRPr="00DE5719">
        <w:t xml:space="preserve"> индивидуальными жилыми домами</w:t>
      </w:r>
      <w:bookmarkEnd w:id="24"/>
      <w:bookmarkEnd w:id="25"/>
    </w:p>
    <w:p w14:paraId="1F0A1D6D" w14:textId="1DD3D471" w:rsidR="00B70DEC" w:rsidRPr="00E074F8" w:rsidRDefault="009B71C1" w:rsidP="00A2754C">
      <w:pPr>
        <w:pStyle w:val="af7"/>
        <w:numPr>
          <w:ilvl w:val="0"/>
          <w:numId w:val="230"/>
        </w:numPr>
        <w:spacing w:before="120" w:after="120" w:line="360" w:lineRule="auto"/>
        <w:ind w:left="0" w:firstLine="709"/>
        <w:rPr>
          <w:bCs/>
          <w:szCs w:val="24"/>
        </w:rPr>
      </w:pPr>
      <w:r w:rsidRPr="00E074F8">
        <w:rPr>
          <w:bCs/>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застройки индивидуальными жилыми домами представлены в таблице </w:t>
      </w:r>
      <w:r w:rsidR="00DA0117" w:rsidRPr="00E074F8">
        <w:rPr>
          <w:bCs/>
          <w:szCs w:val="24"/>
        </w:rPr>
        <w:t>2.</w:t>
      </w:r>
      <w:r w:rsidR="00DC3DEE" w:rsidRPr="00E074F8">
        <w:rPr>
          <w:bCs/>
          <w:szCs w:val="24"/>
        </w:rPr>
        <w:t>1</w:t>
      </w:r>
      <w:r w:rsidR="00EA5657" w:rsidRPr="00E074F8">
        <w:rPr>
          <w:bCs/>
          <w:szCs w:val="24"/>
        </w:rPr>
        <w:t>.</w:t>
      </w:r>
    </w:p>
    <w:p w14:paraId="62179AC3" w14:textId="77777777" w:rsidR="00024C1F" w:rsidRPr="00DE5719" w:rsidRDefault="00024C1F" w:rsidP="00E074F8">
      <w:pPr>
        <w:spacing w:before="120" w:after="120" w:line="276" w:lineRule="auto"/>
        <w:ind w:firstLine="709"/>
        <w:jc w:val="both"/>
        <w:rPr>
          <w:bCs/>
          <w:sz w:val="24"/>
          <w:szCs w:val="24"/>
        </w:rPr>
        <w:sectPr w:rsidR="00024C1F" w:rsidRPr="00DE5719" w:rsidSect="00837F21">
          <w:headerReference w:type="default" r:id="rId9"/>
          <w:footerReference w:type="default" r:id="rId10"/>
          <w:pgSz w:w="11906" w:h="16838"/>
          <w:pgMar w:top="1134" w:right="567" w:bottom="1134" w:left="1134" w:header="567" w:footer="567" w:gutter="0"/>
          <w:pgNumType w:start="1"/>
          <w:cols w:space="708"/>
          <w:titlePg/>
          <w:docGrid w:linePitch="381"/>
        </w:sectPr>
      </w:pPr>
    </w:p>
    <w:p w14:paraId="3E992593" w14:textId="20885181" w:rsidR="009B71C1" w:rsidRPr="00CC58D2" w:rsidRDefault="009B71C1" w:rsidP="009E6D01">
      <w:pPr>
        <w:spacing w:line="276" w:lineRule="auto"/>
        <w:jc w:val="right"/>
        <w:rPr>
          <w:sz w:val="24"/>
          <w:szCs w:val="24"/>
        </w:rPr>
      </w:pPr>
      <w:r w:rsidRPr="00CC58D2">
        <w:rPr>
          <w:sz w:val="24"/>
          <w:szCs w:val="24"/>
        </w:rPr>
        <w:lastRenderedPageBreak/>
        <w:t xml:space="preserve">Таблица </w:t>
      </w:r>
      <w:r w:rsidR="00DA0117" w:rsidRPr="00CC58D2">
        <w:rPr>
          <w:sz w:val="24"/>
          <w:szCs w:val="24"/>
        </w:rPr>
        <w:t>2.</w:t>
      </w:r>
      <w:r w:rsidRPr="00CC58D2">
        <w:rPr>
          <w:sz w:val="24"/>
          <w:szCs w:val="24"/>
        </w:rPr>
        <w:t>1</w:t>
      </w:r>
    </w:p>
    <w:p w14:paraId="1443401D" w14:textId="77777777" w:rsidR="009B71C1" w:rsidRPr="00CC58D2" w:rsidRDefault="009B71C1" w:rsidP="00D16B91">
      <w:pPr>
        <w:tabs>
          <w:tab w:val="left" w:pos="709"/>
          <w:tab w:val="left" w:pos="851"/>
        </w:tabs>
        <w:spacing w:line="276" w:lineRule="auto"/>
        <w:jc w:val="center"/>
        <w:rPr>
          <w:sz w:val="24"/>
          <w:szCs w:val="24"/>
          <w:lang w:bidi="ru-RU"/>
        </w:rPr>
      </w:pPr>
      <w:r w:rsidRPr="00CC58D2">
        <w:rPr>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w:t>
      </w:r>
      <w:r w:rsidRPr="00CC58D2">
        <w:rPr>
          <w:sz w:val="24"/>
          <w:szCs w:val="24"/>
          <w:lang w:eastAsia="en-US"/>
        </w:rPr>
        <w:t>зоны застройки индивидуальными жилыми домами</w:t>
      </w:r>
    </w:p>
    <w:p w14:paraId="68A66E78" w14:textId="77777777" w:rsidR="009B71C1" w:rsidRPr="00DE5719" w:rsidRDefault="009B71C1" w:rsidP="009B71C1">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2977"/>
        <w:gridCol w:w="708"/>
        <w:gridCol w:w="4396"/>
        <w:gridCol w:w="6483"/>
      </w:tblGrid>
      <w:tr w:rsidR="00CC101E" w:rsidRPr="00DE5719" w14:paraId="1C9567E2" w14:textId="77777777" w:rsidTr="00D76D0A">
        <w:trPr>
          <w:trHeight w:val="20"/>
          <w:tblHeader/>
        </w:trPr>
        <w:tc>
          <w:tcPr>
            <w:tcW w:w="186" w:type="pct"/>
            <w:shd w:val="clear" w:color="auto" w:fill="FFFFFF"/>
            <w:vAlign w:val="center"/>
          </w:tcPr>
          <w:p w14:paraId="74EAA0C7" w14:textId="239829CB" w:rsidR="00CC101E" w:rsidRPr="00DE5719" w:rsidRDefault="00CC101E" w:rsidP="00A2754C">
            <w:pPr>
              <w:jc w:val="center"/>
              <w:rPr>
                <w:b/>
                <w:szCs w:val="20"/>
              </w:rPr>
            </w:pPr>
            <w:r w:rsidRPr="00DE5719">
              <w:rPr>
                <w:b/>
              </w:rPr>
              <w:t>№</w:t>
            </w:r>
          </w:p>
        </w:tc>
        <w:tc>
          <w:tcPr>
            <w:tcW w:w="984" w:type="pct"/>
            <w:shd w:val="clear" w:color="auto" w:fill="FFFFFF"/>
            <w:vAlign w:val="center"/>
          </w:tcPr>
          <w:p w14:paraId="6826E65B" w14:textId="1F88031A" w:rsidR="00CC101E" w:rsidRPr="00DE5719" w:rsidRDefault="00CC101E" w:rsidP="00A2754C">
            <w:pPr>
              <w:jc w:val="center"/>
              <w:rPr>
                <w:b/>
                <w:szCs w:val="20"/>
              </w:rPr>
            </w:pPr>
            <w:r w:rsidRPr="00DE5719">
              <w:rPr>
                <w:b/>
              </w:rPr>
              <w:t>Виды разрешенного использования земельных участков и объектов капитального строительства</w:t>
            </w:r>
          </w:p>
        </w:tc>
        <w:tc>
          <w:tcPr>
            <w:tcW w:w="234" w:type="pct"/>
            <w:shd w:val="clear" w:color="auto" w:fill="FFFFFF"/>
            <w:vAlign w:val="center"/>
          </w:tcPr>
          <w:p w14:paraId="376018D6" w14:textId="3FEBB252" w:rsidR="00CC101E" w:rsidRPr="00DE5719" w:rsidRDefault="00CC101E" w:rsidP="00A2754C">
            <w:pPr>
              <w:jc w:val="center"/>
              <w:rPr>
                <w:b/>
                <w:szCs w:val="20"/>
              </w:rPr>
            </w:pPr>
            <w:r w:rsidRPr="00DE5719">
              <w:rPr>
                <w:b/>
              </w:rPr>
              <w:t>Код</w:t>
            </w:r>
          </w:p>
        </w:tc>
        <w:tc>
          <w:tcPr>
            <w:tcW w:w="1453" w:type="pct"/>
            <w:shd w:val="clear" w:color="auto" w:fill="FFFFFF"/>
            <w:vAlign w:val="center"/>
          </w:tcPr>
          <w:p w14:paraId="7CA5932B" w14:textId="5024BE44" w:rsidR="00CC101E" w:rsidRPr="00DE5719" w:rsidRDefault="00CC101E" w:rsidP="00A2754C">
            <w:pPr>
              <w:ind w:left="425" w:hanging="283"/>
              <w:jc w:val="center"/>
              <w:rPr>
                <w:b/>
                <w:szCs w:val="20"/>
              </w:rPr>
            </w:pPr>
            <w:r w:rsidRPr="00DE5719">
              <w:rPr>
                <w:b/>
              </w:rPr>
              <w:t>Описание вида разрешенного использования земельного участка</w:t>
            </w:r>
          </w:p>
        </w:tc>
        <w:tc>
          <w:tcPr>
            <w:tcW w:w="2143" w:type="pct"/>
            <w:shd w:val="clear" w:color="auto" w:fill="FFFFFF"/>
            <w:vAlign w:val="center"/>
          </w:tcPr>
          <w:p w14:paraId="770BD91F" w14:textId="2CA425AC" w:rsidR="00CC101E" w:rsidRPr="00DE5719" w:rsidRDefault="00CC101E" w:rsidP="00A2754C">
            <w:pPr>
              <w:ind w:left="423" w:hanging="283"/>
              <w:jc w:val="center"/>
              <w:rPr>
                <w:b/>
                <w:szCs w:val="20"/>
              </w:rPr>
            </w:pPr>
            <w:r w:rsidRPr="00DE5719">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71C1" w:rsidRPr="00DE5719" w14:paraId="020EEB63" w14:textId="77777777" w:rsidTr="00D76D0A">
        <w:trPr>
          <w:trHeight w:val="20"/>
          <w:tblHeader/>
        </w:trPr>
        <w:tc>
          <w:tcPr>
            <w:tcW w:w="186" w:type="pct"/>
            <w:shd w:val="clear" w:color="auto" w:fill="FFFFFF"/>
          </w:tcPr>
          <w:p w14:paraId="53E8D53F" w14:textId="77777777" w:rsidR="009B71C1" w:rsidRPr="00DE5719" w:rsidRDefault="009B71C1" w:rsidP="00A2754C">
            <w:pPr>
              <w:jc w:val="center"/>
              <w:rPr>
                <w:b/>
                <w:szCs w:val="20"/>
              </w:rPr>
            </w:pPr>
            <w:r w:rsidRPr="00DE5719">
              <w:rPr>
                <w:b/>
                <w:szCs w:val="20"/>
              </w:rPr>
              <w:t>1</w:t>
            </w:r>
          </w:p>
        </w:tc>
        <w:tc>
          <w:tcPr>
            <w:tcW w:w="984" w:type="pct"/>
            <w:shd w:val="clear" w:color="auto" w:fill="FFFFFF"/>
          </w:tcPr>
          <w:p w14:paraId="2649C20E" w14:textId="77777777" w:rsidR="009B71C1" w:rsidRPr="00DE5719" w:rsidRDefault="009B71C1" w:rsidP="00A2754C">
            <w:pPr>
              <w:jc w:val="center"/>
              <w:rPr>
                <w:b/>
                <w:szCs w:val="20"/>
              </w:rPr>
            </w:pPr>
            <w:r w:rsidRPr="00DE5719">
              <w:rPr>
                <w:b/>
                <w:szCs w:val="20"/>
              </w:rPr>
              <w:t>2</w:t>
            </w:r>
          </w:p>
        </w:tc>
        <w:tc>
          <w:tcPr>
            <w:tcW w:w="234" w:type="pct"/>
            <w:shd w:val="clear" w:color="auto" w:fill="FFFFFF"/>
            <w:vAlign w:val="center"/>
          </w:tcPr>
          <w:p w14:paraId="76A669B3" w14:textId="77777777" w:rsidR="009B71C1" w:rsidRPr="00DE5719" w:rsidRDefault="009B71C1" w:rsidP="00A2754C">
            <w:pPr>
              <w:jc w:val="center"/>
              <w:rPr>
                <w:b/>
                <w:szCs w:val="20"/>
              </w:rPr>
            </w:pPr>
            <w:r w:rsidRPr="00DE5719">
              <w:rPr>
                <w:b/>
                <w:szCs w:val="20"/>
              </w:rPr>
              <w:t>3</w:t>
            </w:r>
          </w:p>
        </w:tc>
        <w:tc>
          <w:tcPr>
            <w:tcW w:w="1453" w:type="pct"/>
            <w:shd w:val="clear" w:color="auto" w:fill="FFFFFF"/>
          </w:tcPr>
          <w:p w14:paraId="6931F754" w14:textId="77777777" w:rsidR="009B71C1" w:rsidRPr="00DE5719" w:rsidRDefault="009B71C1" w:rsidP="00A2754C">
            <w:pPr>
              <w:ind w:left="425" w:hanging="283"/>
              <w:jc w:val="center"/>
              <w:rPr>
                <w:b/>
                <w:szCs w:val="20"/>
              </w:rPr>
            </w:pPr>
            <w:r w:rsidRPr="00DE5719">
              <w:rPr>
                <w:b/>
                <w:szCs w:val="20"/>
              </w:rPr>
              <w:t>4</w:t>
            </w:r>
          </w:p>
        </w:tc>
        <w:tc>
          <w:tcPr>
            <w:tcW w:w="2143" w:type="pct"/>
            <w:shd w:val="clear" w:color="auto" w:fill="FFFFFF"/>
          </w:tcPr>
          <w:p w14:paraId="3CEA42BC" w14:textId="77777777" w:rsidR="009B71C1" w:rsidRPr="00DE5719" w:rsidRDefault="009B71C1" w:rsidP="00A2754C">
            <w:pPr>
              <w:ind w:left="423" w:hanging="283"/>
              <w:jc w:val="center"/>
              <w:rPr>
                <w:b/>
                <w:szCs w:val="20"/>
              </w:rPr>
            </w:pPr>
            <w:r w:rsidRPr="00DE5719">
              <w:rPr>
                <w:b/>
                <w:szCs w:val="20"/>
              </w:rPr>
              <w:t>5</w:t>
            </w:r>
          </w:p>
        </w:tc>
      </w:tr>
      <w:tr w:rsidR="009B71C1" w:rsidRPr="00DE5719" w14:paraId="47D9E31F" w14:textId="77777777" w:rsidTr="00D76D0A">
        <w:trPr>
          <w:trHeight w:val="20"/>
        </w:trPr>
        <w:tc>
          <w:tcPr>
            <w:tcW w:w="186" w:type="pct"/>
            <w:shd w:val="clear" w:color="auto" w:fill="FFFFFF"/>
          </w:tcPr>
          <w:p w14:paraId="1168D437" w14:textId="77777777" w:rsidR="009B71C1" w:rsidRPr="00DE5719" w:rsidRDefault="009B71C1" w:rsidP="00A2754C">
            <w:pPr>
              <w:jc w:val="center"/>
              <w:rPr>
                <w:b/>
                <w:szCs w:val="20"/>
              </w:rPr>
            </w:pPr>
            <w:r w:rsidRPr="00DE5719">
              <w:rPr>
                <w:b/>
                <w:szCs w:val="20"/>
              </w:rPr>
              <w:t>1</w:t>
            </w:r>
          </w:p>
        </w:tc>
        <w:tc>
          <w:tcPr>
            <w:tcW w:w="4814" w:type="pct"/>
            <w:gridSpan w:val="4"/>
            <w:shd w:val="clear" w:color="auto" w:fill="FFFFFF"/>
          </w:tcPr>
          <w:p w14:paraId="7DA1EBA4" w14:textId="77777777" w:rsidR="009B71C1" w:rsidRPr="00DE5719" w:rsidRDefault="009B71C1" w:rsidP="00A2754C">
            <w:pPr>
              <w:ind w:left="425" w:hanging="283"/>
              <w:jc w:val="center"/>
              <w:rPr>
                <w:b/>
                <w:szCs w:val="20"/>
              </w:rPr>
            </w:pPr>
            <w:r w:rsidRPr="00DE5719">
              <w:rPr>
                <w:b/>
                <w:szCs w:val="20"/>
              </w:rPr>
              <w:t>Основные виды разрешенного использования</w:t>
            </w:r>
          </w:p>
        </w:tc>
      </w:tr>
      <w:tr w:rsidR="009B71C1" w:rsidRPr="00DE5719" w14:paraId="18F78CCF" w14:textId="77777777" w:rsidTr="00D76D0A">
        <w:trPr>
          <w:trHeight w:val="20"/>
        </w:trPr>
        <w:tc>
          <w:tcPr>
            <w:tcW w:w="186" w:type="pct"/>
            <w:shd w:val="clear" w:color="auto" w:fill="FFFFFF"/>
          </w:tcPr>
          <w:p w14:paraId="0CEAEF83" w14:textId="77777777" w:rsidR="009B71C1" w:rsidRPr="00DE5719" w:rsidRDefault="009B71C1" w:rsidP="00A2754C">
            <w:pPr>
              <w:numPr>
                <w:ilvl w:val="0"/>
                <w:numId w:val="6"/>
              </w:numPr>
              <w:suppressAutoHyphens w:val="0"/>
              <w:autoSpaceDE w:val="0"/>
              <w:autoSpaceDN w:val="0"/>
              <w:adjustRightInd w:val="0"/>
              <w:snapToGrid/>
              <w:ind w:left="0" w:firstLine="0"/>
              <w:jc w:val="center"/>
              <w:rPr>
                <w:szCs w:val="20"/>
              </w:rPr>
            </w:pPr>
          </w:p>
        </w:tc>
        <w:tc>
          <w:tcPr>
            <w:tcW w:w="984" w:type="pct"/>
            <w:shd w:val="clear" w:color="auto" w:fill="FFFFFF"/>
          </w:tcPr>
          <w:p w14:paraId="2BF32080" w14:textId="77777777" w:rsidR="009B71C1" w:rsidRPr="00DE5719" w:rsidRDefault="009B71C1" w:rsidP="00A2754C">
            <w:pPr>
              <w:autoSpaceDE w:val="0"/>
              <w:autoSpaceDN w:val="0"/>
              <w:adjustRightInd w:val="0"/>
              <w:rPr>
                <w:szCs w:val="20"/>
              </w:rPr>
            </w:pPr>
            <w:r w:rsidRPr="00DE5719">
              <w:rPr>
                <w:szCs w:val="20"/>
              </w:rPr>
              <w:t>Для индивидуального жилищного строительства</w:t>
            </w:r>
          </w:p>
        </w:tc>
        <w:tc>
          <w:tcPr>
            <w:tcW w:w="234" w:type="pct"/>
            <w:shd w:val="clear" w:color="auto" w:fill="FFFFFF"/>
          </w:tcPr>
          <w:p w14:paraId="293292E9" w14:textId="77777777" w:rsidR="009B71C1" w:rsidRPr="00DE5719" w:rsidRDefault="009B71C1" w:rsidP="00A2754C">
            <w:pPr>
              <w:jc w:val="center"/>
              <w:rPr>
                <w:szCs w:val="20"/>
              </w:rPr>
            </w:pPr>
            <w:r w:rsidRPr="00DE5719">
              <w:rPr>
                <w:szCs w:val="20"/>
              </w:rPr>
              <w:t>2.1</w:t>
            </w:r>
          </w:p>
        </w:tc>
        <w:tc>
          <w:tcPr>
            <w:tcW w:w="1453" w:type="pct"/>
            <w:shd w:val="clear" w:color="auto" w:fill="FFFFFF"/>
          </w:tcPr>
          <w:p w14:paraId="143AC844" w14:textId="77777777" w:rsidR="009B71C1" w:rsidRPr="00DE5719" w:rsidRDefault="00B411C8" w:rsidP="00A2754C">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Р</w:t>
            </w:r>
            <w:r w:rsidR="009B71C1" w:rsidRPr="00DE5719">
              <w:rPr>
                <w:rFonts w:eastAsia="Calibri"/>
                <w:bCs/>
                <w:szCs w:val="20"/>
                <w:lang w:eastAsia="en-US"/>
              </w:rPr>
              <w:t>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E21A774" w14:textId="77777777" w:rsidR="009B71C1" w:rsidRPr="00DE5719" w:rsidRDefault="009B71C1" w:rsidP="00A2754C">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выращивание сельскохозяйственных культур;</w:t>
            </w:r>
          </w:p>
          <w:p w14:paraId="5C21E34F" w14:textId="77777777" w:rsidR="009B71C1" w:rsidRPr="00DE5719" w:rsidRDefault="009B71C1" w:rsidP="00A2754C">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размещение гаражей для собственных нужд и хозяйственных построек</w:t>
            </w:r>
          </w:p>
        </w:tc>
        <w:tc>
          <w:tcPr>
            <w:tcW w:w="2143" w:type="pct"/>
            <w:shd w:val="clear" w:color="auto" w:fill="FFFFFF"/>
          </w:tcPr>
          <w:p w14:paraId="1B1A2332" w14:textId="77777777" w:rsidR="009B71C1" w:rsidRPr="00DE5719" w:rsidRDefault="009B71C1" w:rsidP="00A2754C">
            <w:pPr>
              <w:numPr>
                <w:ilvl w:val="0"/>
                <w:numId w:val="4"/>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54C4F24E" w14:textId="002506EE" w:rsidR="009B71C1" w:rsidRPr="00DE5719" w:rsidRDefault="009B71C1"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 xml:space="preserve">минимальные размеры земельного участка – 600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22907C92" w14:textId="27878BCA" w:rsidR="009B71C1" w:rsidRPr="00DE5719" w:rsidRDefault="009B71C1"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 2000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1C07A58A" w14:textId="77777777" w:rsidR="009B71C1" w:rsidRPr="00DE5719" w:rsidRDefault="009B71C1" w:rsidP="00A2754C">
            <w:pPr>
              <w:numPr>
                <w:ilvl w:val="0"/>
                <w:numId w:val="4"/>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5BD61F0" w14:textId="4D62D53B" w:rsidR="00BA7AC3" w:rsidRDefault="00BA7AC3"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3 м</w:t>
            </w:r>
          </w:p>
          <w:p w14:paraId="6C6650F5" w14:textId="66F1C0BD" w:rsidR="009B71C1" w:rsidRPr="00DE5719" w:rsidRDefault="009B71C1"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минимальные отступы от красных линий улиц –</w:t>
            </w:r>
            <w:r w:rsidR="00A561AC">
              <w:rPr>
                <w:rFonts w:eastAsia="Calibri"/>
                <w:bCs/>
                <w:szCs w:val="20"/>
                <w:lang w:eastAsia="en-US"/>
              </w:rPr>
              <w:t xml:space="preserve"> </w:t>
            </w:r>
            <w:r w:rsidRPr="00DE5719">
              <w:rPr>
                <w:rFonts w:eastAsia="Calibri"/>
                <w:bCs/>
                <w:szCs w:val="20"/>
                <w:lang w:eastAsia="en-US"/>
              </w:rPr>
              <w:t>5 м</w:t>
            </w:r>
            <w:r w:rsidR="00DB4E09">
              <w:rPr>
                <w:rFonts w:eastAsia="Calibri"/>
                <w:bCs/>
                <w:szCs w:val="20"/>
                <w:lang w:eastAsia="en-US"/>
              </w:rPr>
              <w:t>.</w:t>
            </w:r>
          </w:p>
          <w:p w14:paraId="65FF3F7C" w14:textId="77777777" w:rsidR="009B71C1" w:rsidRPr="00DE5719" w:rsidRDefault="009B71C1" w:rsidP="00A2754C">
            <w:pPr>
              <w:numPr>
                <w:ilvl w:val="0"/>
                <w:numId w:val="4"/>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445D20EF" w14:textId="77777777" w:rsidR="00CC101E" w:rsidRPr="00DE5719" w:rsidRDefault="00CC101E"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максимальное количество этажей объекта индивидуального жилищного строительства – 3;</w:t>
            </w:r>
          </w:p>
          <w:p w14:paraId="2FBF0DB5" w14:textId="77777777" w:rsidR="00D258BB" w:rsidRDefault="009B71C1"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 xml:space="preserve">максимальная высота объекта индивидуального жилищного строительства – </w:t>
            </w:r>
            <w:r w:rsidR="00BA20A0" w:rsidRPr="00DE5719">
              <w:rPr>
                <w:rFonts w:eastAsia="Calibri"/>
                <w:bCs/>
                <w:szCs w:val="20"/>
                <w:lang w:eastAsia="en-US"/>
              </w:rPr>
              <w:t>20</w:t>
            </w:r>
            <w:r w:rsidRPr="00DE5719">
              <w:rPr>
                <w:rFonts w:eastAsia="Calibri"/>
                <w:bCs/>
                <w:szCs w:val="20"/>
                <w:lang w:eastAsia="en-US"/>
              </w:rPr>
              <w:t xml:space="preserve"> м</w:t>
            </w:r>
            <w:r w:rsidR="00D258BB">
              <w:rPr>
                <w:rFonts w:eastAsia="Calibri"/>
                <w:bCs/>
                <w:szCs w:val="20"/>
                <w:lang w:eastAsia="en-US"/>
              </w:rPr>
              <w:t>;</w:t>
            </w:r>
          </w:p>
          <w:p w14:paraId="7DC236D6" w14:textId="51EE7E57" w:rsidR="009B71C1" w:rsidRPr="00B40234" w:rsidRDefault="00D258BB"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B40234">
              <w:rPr>
                <w:rFonts w:eastAsia="Calibri"/>
                <w:bCs/>
                <w:szCs w:val="20"/>
                <w:lang w:eastAsia="en-US"/>
              </w:rPr>
              <w:t>максимальная высота хозяйственной постройки – 5 м</w:t>
            </w:r>
            <w:r w:rsidR="00CC101E" w:rsidRPr="00B40234">
              <w:rPr>
                <w:rFonts w:eastAsia="Calibri"/>
                <w:bCs/>
                <w:szCs w:val="20"/>
                <w:lang w:eastAsia="en-US"/>
              </w:rPr>
              <w:t>.</w:t>
            </w:r>
          </w:p>
          <w:p w14:paraId="1EBEB857" w14:textId="468D62E9" w:rsidR="009B71C1" w:rsidRPr="00DE5719" w:rsidRDefault="00347DB2" w:rsidP="00A2754C">
            <w:pPr>
              <w:numPr>
                <w:ilvl w:val="0"/>
                <w:numId w:val="4"/>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03B6DAE1" w14:textId="72BC2B54" w:rsidR="009B71C1" w:rsidRPr="00DE5719" w:rsidRDefault="009B71C1" w:rsidP="00A2754C">
            <w:pPr>
              <w:numPr>
                <w:ilvl w:val="0"/>
                <w:numId w:val="3"/>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Cs/>
                <w:szCs w:val="20"/>
                <w:lang w:eastAsia="en-US"/>
              </w:rPr>
              <w:t>40</w:t>
            </w:r>
            <w:r w:rsidR="00444F59" w:rsidRPr="00DE5719">
              <w:rPr>
                <w:rFonts w:eastAsia="Calibri"/>
                <w:bCs/>
                <w:szCs w:val="20"/>
                <w:lang w:eastAsia="en-US"/>
              </w:rPr>
              <w:t>.</w:t>
            </w:r>
          </w:p>
        </w:tc>
      </w:tr>
      <w:tr w:rsidR="009B71C1" w:rsidRPr="00DE5719" w14:paraId="7FEC95F0" w14:textId="77777777" w:rsidTr="00D76D0A">
        <w:trPr>
          <w:trHeight w:val="20"/>
        </w:trPr>
        <w:tc>
          <w:tcPr>
            <w:tcW w:w="186" w:type="pct"/>
            <w:shd w:val="clear" w:color="auto" w:fill="FFFFFF"/>
          </w:tcPr>
          <w:p w14:paraId="6BE194F9" w14:textId="77777777" w:rsidR="009B71C1" w:rsidRPr="00DE5719" w:rsidRDefault="009B71C1" w:rsidP="00A2754C">
            <w:pPr>
              <w:numPr>
                <w:ilvl w:val="0"/>
                <w:numId w:val="6"/>
              </w:numPr>
              <w:suppressAutoHyphens w:val="0"/>
              <w:autoSpaceDE w:val="0"/>
              <w:autoSpaceDN w:val="0"/>
              <w:adjustRightInd w:val="0"/>
              <w:snapToGrid/>
              <w:ind w:left="0" w:firstLine="0"/>
              <w:jc w:val="center"/>
              <w:rPr>
                <w:szCs w:val="20"/>
              </w:rPr>
            </w:pPr>
          </w:p>
        </w:tc>
        <w:tc>
          <w:tcPr>
            <w:tcW w:w="984" w:type="pct"/>
            <w:shd w:val="clear" w:color="auto" w:fill="FFFFFF"/>
          </w:tcPr>
          <w:p w14:paraId="481D0201" w14:textId="77777777" w:rsidR="009B71C1" w:rsidRPr="00DE5719" w:rsidRDefault="009B71C1" w:rsidP="00A2754C">
            <w:pPr>
              <w:autoSpaceDE w:val="0"/>
              <w:autoSpaceDN w:val="0"/>
              <w:adjustRightInd w:val="0"/>
              <w:rPr>
                <w:szCs w:val="20"/>
              </w:rPr>
            </w:pPr>
            <w:r w:rsidRPr="00DE5719">
              <w:rPr>
                <w:szCs w:val="20"/>
              </w:rPr>
              <w:t>Малоэтажная многоквартирная жилая застройка</w:t>
            </w:r>
          </w:p>
        </w:tc>
        <w:tc>
          <w:tcPr>
            <w:tcW w:w="234" w:type="pct"/>
            <w:shd w:val="clear" w:color="auto" w:fill="FFFFFF"/>
          </w:tcPr>
          <w:p w14:paraId="1BE2A96C" w14:textId="77777777" w:rsidR="009B71C1" w:rsidRPr="00DE5719" w:rsidRDefault="009B71C1" w:rsidP="00A2754C">
            <w:pPr>
              <w:jc w:val="center"/>
              <w:rPr>
                <w:szCs w:val="20"/>
              </w:rPr>
            </w:pPr>
            <w:r w:rsidRPr="00DE5719">
              <w:rPr>
                <w:szCs w:val="20"/>
              </w:rPr>
              <w:t>2.1.1</w:t>
            </w:r>
          </w:p>
        </w:tc>
        <w:tc>
          <w:tcPr>
            <w:tcW w:w="1453" w:type="pct"/>
            <w:shd w:val="clear" w:color="auto" w:fill="FFFFFF"/>
          </w:tcPr>
          <w:p w14:paraId="618A4B88" w14:textId="77777777" w:rsidR="009B71C1" w:rsidRPr="00DE5719" w:rsidRDefault="009B71C1" w:rsidP="00A2754C">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Размещение малоэтажных многоквартирных домов (многоквартирные дома высотой до 4 этажей, включая мансардный);</w:t>
            </w:r>
          </w:p>
          <w:p w14:paraId="11807C32" w14:textId="77777777" w:rsidR="009B71C1" w:rsidRPr="00DE5719" w:rsidRDefault="009B71C1" w:rsidP="00A2754C">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обустройство спортивных и детских площадок, площадок для отдыха;</w:t>
            </w:r>
          </w:p>
          <w:p w14:paraId="09295133" w14:textId="77777777" w:rsidR="009B71C1" w:rsidRPr="00DE5719" w:rsidRDefault="009B71C1" w:rsidP="00A2754C">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w:t>
            </w:r>
            <w:r w:rsidRPr="00DE5719">
              <w:rPr>
                <w:rFonts w:eastAsia="Calibri"/>
                <w:bCs/>
                <w:szCs w:val="20"/>
                <w:lang w:eastAsia="en-US"/>
              </w:rPr>
              <w:lastRenderedPageBreak/>
              <w:t>составляет более 15% общей площади помещений дома</w:t>
            </w:r>
          </w:p>
        </w:tc>
        <w:tc>
          <w:tcPr>
            <w:tcW w:w="2143" w:type="pct"/>
            <w:shd w:val="clear" w:color="auto" w:fill="FFFFFF"/>
          </w:tcPr>
          <w:p w14:paraId="111CCC80" w14:textId="77777777" w:rsidR="009B71C1" w:rsidRPr="00DE5719" w:rsidRDefault="009B71C1" w:rsidP="00A2754C">
            <w:pPr>
              <w:numPr>
                <w:ilvl w:val="3"/>
                <w:numId w:val="2"/>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lastRenderedPageBreak/>
              <w:t>Предельные размеры земельных участков:</w:t>
            </w:r>
          </w:p>
          <w:p w14:paraId="6455959E" w14:textId="3683BA30" w:rsidR="0094286D" w:rsidRPr="00DE5719" w:rsidRDefault="0094286D"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 xml:space="preserve">минимальные размеры земельного участка – </w:t>
            </w:r>
            <w:r w:rsidR="00B563A2">
              <w:rPr>
                <w:rFonts w:eastAsia="Calibri"/>
                <w:bCs/>
                <w:szCs w:val="20"/>
                <w:lang w:eastAsia="en-US"/>
              </w:rPr>
              <w:t>1000</w:t>
            </w:r>
            <w:r w:rsidRPr="00DE5719">
              <w:rPr>
                <w:rFonts w:eastAsia="Calibri"/>
                <w:bCs/>
                <w:szCs w:val="20"/>
                <w:lang w:eastAsia="en-US"/>
              </w:rPr>
              <w:t xml:space="preserve">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4259A936" w14:textId="1772F95D" w:rsidR="0094286D" w:rsidRPr="00DE5719" w:rsidRDefault="0094286D"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 </w:t>
            </w:r>
            <w:r w:rsidR="00444F59" w:rsidRPr="00DE5719">
              <w:rPr>
                <w:rFonts w:eastAsia="Calibri"/>
                <w:bCs/>
                <w:szCs w:val="20"/>
                <w:lang w:eastAsia="en-US"/>
              </w:rPr>
              <w:t>10000</w:t>
            </w:r>
            <w:r w:rsidRPr="00DE5719">
              <w:rPr>
                <w:rFonts w:eastAsia="Calibri"/>
                <w:bCs/>
                <w:szCs w:val="20"/>
                <w:lang w:eastAsia="en-US"/>
              </w:rPr>
              <w:t xml:space="preserve">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171D54BA" w14:textId="77777777" w:rsidR="009B71C1" w:rsidRPr="00DE5719" w:rsidRDefault="009B71C1" w:rsidP="00A2754C">
            <w:pPr>
              <w:numPr>
                <w:ilvl w:val="0"/>
                <w:numId w:val="2"/>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0A70E69" w14:textId="798AA1BD" w:rsidR="00444F59" w:rsidRPr="00DE5719" w:rsidRDefault="00444F59"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w:t>
            </w:r>
            <w:r w:rsidR="00EE3C66" w:rsidRPr="00DE5719">
              <w:rPr>
                <w:rFonts w:eastAsia="Calibri"/>
                <w:bCs/>
                <w:szCs w:val="20"/>
                <w:lang w:eastAsia="en-US"/>
              </w:rPr>
              <w:t xml:space="preserve"> </w:t>
            </w:r>
            <w:r w:rsidRPr="00DE5719">
              <w:rPr>
                <w:rFonts w:eastAsia="Calibri"/>
                <w:bCs/>
                <w:szCs w:val="20"/>
                <w:lang w:eastAsia="en-US"/>
              </w:rPr>
              <w:t xml:space="preserve">– 3 м; </w:t>
            </w:r>
          </w:p>
          <w:p w14:paraId="0C4478AE" w14:textId="594C2FF5" w:rsidR="00DB4E09" w:rsidRPr="00DB4E09" w:rsidRDefault="00444F59"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минимальные отступы от красных линий улиц –</w:t>
            </w:r>
            <w:r w:rsidR="00EE3C66" w:rsidRPr="00DE5719">
              <w:rPr>
                <w:rFonts w:eastAsia="Calibri"/>
                <w:bCs/>
                <w:szCs w:val="20"/>
                <w:lang w:eastAsia="en-US"/>
              </w:rPr>
              <w:t xml:space="preserve"> </w:t>
            </w:r>
            <w:r w:rsidR="00DB4E09">
              <w:rPr>
                <w:rFonts w:eastAsia="Calibri"/>
                <w:bCs/>
                <w:szCs w:val="20"/>
                <w:lang w:eastAsia="en-US"/>
              </w:rPr>
              <w:t>5 м.</w:t>
            </w:r>
          </w:p>
          <w:p w14:paraId="5F1F85CC" w14:textId="77777777" w:rsidR="00444F59" w:rsidRPr="00DE5719" w:rsidRDefault="00444F59" w:rsidP="00A2754C">
            <w:pPr>
              <w:numPr>
                <w:ilvl w:val="0"/>
                <w:numId w:val="2"/>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575CBED2" w14:textId="77777777" w:rsidR="00444F59" w:rsidRPr="00DE5719" w:rsidRDefault="00444F59"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максимальное количество этажей – 4;</w:t>
            </w:r>
          </w:p>
          <w:p w14:paraId="1C1164B8" w14:textId="77777777" w:rsidR="00444F59" w:rsidRPr="00DE5719" w:rsidRDefault="00444F59"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максимальная высота – 20 м;</w:t>
            </w:r>
          </w:p>
          <w:p w14:paraId="6251A5EE" w14:textId="77777777" w:rsidR="00444F59" w:rsidRPr="00DE5719" w:rsidRDefault="00444F59" w:rsidP="00A2754C">
            <w:pPr>
              <w:numPr>
                <w:ilvl w:val="0"/>
                <w:numId w:val="2"/>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lastRenderedPageBreak/>
              <w:t>Максимальный процент застройки в границах земельного участка:</w:t>
            </w:r>
          </w:p>
          <w:p w14:paraId="33B34862" w14:textId="37D726E2" w:rsidR="00DA770B" w:rsidRPr="00DE5719" w:rsidRDefault="00444F59"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60.</w:t>
            </w:r>
          </w:p>
        </w:tc>
      </w:tr>
      <w:tr w:rsidR="009B71C1" w:rsidRPr="00DE5719" w14:paraId="3FED8FD2" w14:textId="77777777" w:rsidTr="00D76D0A">
        <w:trPr>
          <w:trHeight w:val="20"/>
        </w:trPr>
        <w:tc>
          <w:tcPr>
            <w:tcW w:w="186" w:type="pct"/>
            <w:shd w:val="clear" w:color="auto" w:fill="FFFFFF"/>
          </w:tcPr>
          <w:p w14:paraId="32411D30" w14:textId="77777777" w:rsidR="009B71C1" w:rsidRPr="00DE5719" w:rsidRDefault="009B71C1" w:rsidP="00A2754C">
            <w:pPr>
              <w:numPr>
                <w:ilvl w:val="0"/>
                <w:numId w:val="6"/>
              </w:numPr>
              <w:suppressAutoHyphens w:val="0"/>
              <w:autoSpaceDE w:val="0"/>
              <w:autoSpaceDN w:val="0"/>
              <w:adjustRightInd w:val="0"/>
              <w:snapToGrid/>
              <w:ind w:left="0" w:firstLine="0"/>
              <w:jc w:val="center"/>
              <w:rPr>
                <w:szCs w:val="20"/>
              </w:rPr>
            </w:pPr>
          </w:p>
        </w:tc>
        <w:tc>
          <w:tcPr>
            <w:tcW w:w="984" w:type="pct"/>
            <w:shd w:val="clear" w:color="auto" w:fill="auto"/>
          </w:tcPr>
          <w:p w14:paraId="07097DCD" w14:textId="77777777" w:rsidR="009B71C1" w:rsidRPr="00DE5719" w:rsidRDefault="009B71C1" w:rsidP="00A2754C">
            <w:pPr>
              <w:autoSpaceDE w:val="0"/>
              <w:autoSpaceDN w:val="0"/>
              <w:adjustRightInd w:val="0"/>
              <w:rPr>
                <w:szCs w:val="20"/>
              </w:rPr>
            </w:pPr>
            <w:r w:rsidRPr="00DE5719">
              <w:rPr>
                <w:szCs w:val="20"/>
              </w:rPr>
              <w:t>Для ведения личного подсобного хозяйства (приусадебный земельный участок)</w:t>
            </w:r>
          </w:p>
        </w:tc>
        <w:tc>
          <w:tcPr>
            <w:tcW w:w="234" w:type="pct"/>
            <w:shd w:val="clear" w:color="auto" w:fill="auto"/>
          </w:tcPr>
          <w:p w14:paraId="122BE044" w14:textId="77777777" w:rsidR="009B71C1" w:rsidRPr="00DE5719" w:rsidRDefault="009B71C1" w:rsidP="00A2754C">
            <w:pPr>
              <w:jc w:val="center"/>
              <w:rPr>
                <w:szCs w:val="20"/>
              </w:rPr>
            </w:pPr>
            <w:r w:rsidRPr="00DE5719">
              <w:rPr>
                <w:szCs w:val="20"/>
              </w:rPr>
              <w:t>2.2</w:t>
            </w:r>
          </w:p>
        </w:tc>
        <w:tc>
          <w:tcPr>
            <w:tcW w:w="1453" w:type="pct"/>
            <w:shd w:val="clear" w:color="auto" w:fill="auto"/>
          </w:tcPr>
          <w:p w14:paraId="38474C6C" w14:textId="27B22038" w:rsidR="009B71C1" w:rsidRPr="00DE5719" w:rsidRDefault="009B71C1" w:rsidP="00A2754C">
            <w:pPr>
              <w:numPr>
                <w:ilvl w:val="0"/>
                <w:numId w:val="3"/>
              </w:numPr>
              <w:suppressAutoHyphens w:val="0"/>
              <w:autoSpaceDE w:val="0"/>
              <w:autoSpaceDN w:val="0"/>
              <w:adjustRightInd w:val="0"/>
              <w:snapToGrid/>
              <w:ind w:left="425" w:hanging="283"/>
              <w:contextualSpacing/>
              <w:rPr>
                <w:rFonts w:eastAsia="Calibri"/>
                <w:szCs w:val="20"/>
              </w:rPr>
            </w:pPr>
            <w:r w:rsidRPr="00DE5719">
              <w:rPr>
                <w:rFonts w:eastAsia="Calibri"/>
                <w:szCs w:val="20"/>
              </w:rPr>
              <w:t>Размещение жилого дома, указанного в описании вида разрешенного использования с кодом 2.1</w:t>
            </w:r>
            <w:r w:rsidR="00ED2A4E">
              <w:rPr>
                <w:rFonts w:eastAsia="Calibri"/>
                <w:szCs w:val="20"/>
              </w:rPr>
              <w:t xml:space="preserve"> Классификатора</w:t>
            </w:r>
            <w:r w:rsidRPr="00DE5719">
              <w:rPr>
                <w:rFonts w:eastAsia="Calibri"/>
                <w:szCs w:val="20"/>
              </w:rPr>
              <w:t>;</w:t>
            </w:r>
          </w:p>
          <w:p w14:paraId="224B9C29" w14:textId="77777777" w:rsidR="009B71C1" w:rsidRPr="00DE5719" w:rsidRDefault="009B71C1" w:rsidP="00A2754C">
            <w:pPr>
              <w:numPr>
                <w:ilvl w:val="0"/>
                <w:numId w:val="3"/>
              </w:numPr>
              <w:suppressAutoHyphens w:val="0"/>
              <w:autoSpaceDE w:val="0"/>
              <w:autoSpaceDN w:val="0"/>
              <w:adjustRightInd w:val="0"/>
              <w:snapToGrid/>
              <w:ind w:left="425" w:hanging="283"/>
              <w:contextualSpacing/>
              <w:rPr>
                <w:rFonts w:eastAsia="Calibri"/>
                <w:szCs w:val="20"/>
              </w:rPr>
            </w:pPr>
            <w:r w:rsidRPr="00DE5719">
              <w:rPr>
                <w:rFonts w:eastAsia="Calibri"/>
                <w:szCs w:val="20"/>
              </w:rPr>
              <w:t>производство сельскохозяйственной продукции;</w:t>
            </w:r>
          </w:p>
          <w:p w14:paraId="49B28AF7" w14:textId="77777777" w:rsidR="009B71C1" w:rsidRPr="00DE5719" w:rsidRDefault="009B71C1" w:rsidP="00A2754C">
            <w:pPr>
              <w:numPr>
                <w:ilvl w:val="0"/>
                <w:numId w:val="3"/>
              </w:numPr>
              <w:suppressAutoHyphens w:val="0"/>
              <w:autoSpaceDE w:val="0"/>
              <w:autoSpaceDN w:val="0"/>
              <w:adjustRightInd w:val="0"/>
              <w:snapToGrid/>
              <w:ind w:left="425" w:hanging="283"/>
              <w:contextualSpacing/>
              <w:rPr>
                <w:rFonts w:eastAsia="Calibri"/>
                <w:szCs w:val="20"/>
              </w:rPr>
            </w:pPr>
            <w:r w:rsidRPr="00DE5719">
              <w:rPr>
                <w:rFonts w:eastAsia="Calibri"/>
                <w:szCs w:val="20"/>
              </w:rPr>
              <w:t>размещение гаража и иных вспомогательных сооружений;</w:t>
            </w:r>
          </w:p>
          <w:p w14:paraId="6189F6CD" w14:textId="77777777" w:rsidR="009B71C1" w:rsidRPr="00DE5719" w:rsidRDefault="009B71C1" w:rsidP="00A2754C">
            <w:pPr>
              <w:numPr>
                <w:ilvl w:val="0"/>
                <w:numId w:val="3"/>
              </w:numPr>
              <w:suppressAutoHyphens w:val="0"/>
              <w:autoSpaceDE w:val="0"/>
              <w:autoSpaceDN w:val="0"/>
              <w:adjustRightInd w:val="0"/>
              <w:snapToGrid/>
              <w:ind w:left="425" w:hanging="283"/>
              <w:contextualSpacing/>
              <w:rPr>
                <w:rFonts w:eastAsia="Calibri"/>
                <w:szCs w:val="20"/>
              </w:rPr>
            </w:pPr>
            <w:r w:rsidRPr="00DE5719">
              <w:rPr>
                <w:rFonts w:eastAsia="Calibri"/>
                <w:szCs w:val="20"/>
              </w:rPr>
              <w:t>содержание сельскохозяйственных животных</w:t>
            </w:r>
          </w:p>
        </w:tc>
        <w:tc>
          <w:tcPr>
            <w:tcW w:w="2143" w:type="pct"/>
            <w:shd w:val="clear" w:color="auto" w:fill="FFFFFF"/>
          </w:tcPr>
          <w:p w14:paraId="04CE04D9" w14:textId="77777777" w:rsidR="009B71C1" w:rsidRPr="00DE5719" w:rsidRDefault="009B71C1" w:rsidP="00A2754C">
            <w:pPr>
              <w:numPr>
                <w:ilvl w:val="0"/>
                <w:numId w:val="13"/>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6E9C9B4C" w14:textId="0CD8D9E8" w:rsidR="009B71C1" w:rsidRPr="00DE5719" w:rsidRDefault="009B71C1"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 xml:space="preserve">минимальные размеры земельного участка – 600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08FEA1BB" w14:textId="762C634F" w:rsidR="009B71C1" w:rsidRPr="00DE5719" w:rsidRDefault="009B71C1"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 2000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2B8F44CC" w14:textId="77777777" w:rsidR="009B71C1" w:rsidRPr="00DE5719" w:rsidRDefault="009B71C1" w:rsidP="00A2754C">
            <w:pPr>
              <w:numPr>
                <w:ilvl w:val="0"/>
                <w:numId w:val="13"/>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14ADDE0" w14:textId="6EB44E27" w:rsidR="00CC101E" w:rsidRPr="00DE5719" w:rsidRDefault="00CC101E"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3 м;</w:t>
            </w:r>
          </w:p>
          <w:p w14:paraId="324F12FD" w14:textId="43EA28F4" w:rsidR="009B71C1" w:rsidRPr="00DE5719" w:rsidRDefault="009B71C1"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минимальные отступы от красных линий улиц –</w:t>
            </w:r>
            <w:r w:rsidR="00EE3C66" w:rsidRPr="00DE5719">
              <w:rPr>
                <w:rFonts w:eastAsia="Calibri"/>
                <w:bCs/>
                <w:szCs w:val="20"/>
                <w:lang w:eastAsia="en-US"/>
              </w:rPr>
              <w:t xml:space="preserve"> </w:t>
            </w:r>
            <w:r w:rsidRPr="00DE5719">
              <w:rPr>
                <w:rFonts w:eastAsia="Calibri"/>
                <w:bCs/>
                <w:szCs w:val="20"/>
                <w:lang w:eastAsia="en-US"/>
              </w:rPr>
              <w:t>5 м</w:t>
            </w:r>
            <w:r w:rsidR="00DB4E09">
              <w:rPr>
                <w:rFonts w:eastAsia="Calibri"/>
                <w:bCs/>
                <w:szCs w:val="20"/>
                <w:lang w:eastAsia="en-US"/>
              </w:rPr>
              <w:t>.</w:t>
            </w:r>
          </w:p>
          <w:p w14:paraId="4DF69E3F" w14:textId="77777777" w:rsidR="009B71C1" w:rsidRPr="00DE5719" w:rsidRDefault="009B71C1" w:rsidP="00A2754C">
            <w:pPr>
              <w:numPr>
                <w:ilvl w:val="0"/>
                <w:numId w:val="13"/>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60741E4E" w14:textId="7F1011A5" w:rsidR="00D34233" w:rsidRPr="00DE5719" w:rsidRDefault="00D34233" w:rsidP="00A2754C">
            <w:pPr>
              <w:numPr>
                <w:ilvl w:val="0"/>
                <w:numId w:val="106"/>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максимальное количество этажей – 3;</w:t>
            </w:r>
          </w:p>
          <w:p w14:paraId="61BB762B" w14:textId="77777777" w:rsidR="00D34233" w:rsidRPr="00DE5719" w:rsidRDefault="00D34233" w:rsidP="00A2754C">
            <w:pPr>
              <w:numPr>
                <w:ilvl w:val="0"/>
                <w:numId w:val="106"/>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максимальная высота объекта индивидуального жилищного строительства – 20 м.</w:t>
            </w:r>
          </w:p>
          <w:p w14:paraId="6676994C" w14:textId="08DAB81C" w:rsidR="009B71C1" w:rsidRPr="00B40234" w:rsidRDefault="00D258BB"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B40234">
              <w:rPr>
                <w:rFonts w:eastAsia="Calibri"/>
                <w:bCs/>
                <w:szCs w:val="20"/>
                <w:lang w:eastAsia="en-US"/>
              </w:rPr>
              <w:t>максимальная высота хозяйственной постройки – 5 м.</w:t>
            </w:r>
          </w:p>
          <w:p w14:paraId="6EE3E7F3" w14:textId="56AB5F02" w:rsidR="009B71C1" w:rsidRPr="00DE5719" w:rsidRDefault="00347DB2" w:rsidP="00A2754C">
            <w:pPr>
              <w:numPr>
                <w:ilvl w:val="0"/>
                <w:numId w:val="13"/>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7E774060" w14:textId="53FB7F32" w:rsidR="009B71C1" w:rsidRPr="00DE5719" w:rsidRDefault="00BE2292" w:rsidP="00A2754C">
            <w:pPr>
              <w:numPr>
                <w:ilvl w:val="0"/>
                <w:numId w:val="3"/>
              </w:numPr>
              <w:suppressAutoHyphens w:val="0"/>
              <w:autoSpaceDE w:val="0"/>
              <w:autoSpaceDN w:val="0"/>
              <w:adjustRightInd w:val="0"/>
              <w:snapToGrid/>
              <w:ind w:left="423" w:hanging="283"/>
              <w:contextualSpacing/>
              <w:rPr>
                <w:b/>
                <w:bCs/>
                <w:lang w:eastAsia="en-US" w:bidi="en-US"/>
              </w:rPr>
            </w:pPr>
            <w:r w:rsidRPr="00DE5719">
              <w:rPr>
                <w:rFonts w:eastAsia="Calibri"/>
                <w:bCs/>
                <w:szCs w:val="20"/>
                <w:lang w:eastAsia="en-US"/>
              </w:rPr>
              <w:t>50</w:t>
            </w:r>
            <w:r w:rsidR="00D34233" w:rsidRPr="00DE5719">
              <w:rPr>
                <w:rFonts w:eastAsia="Calibri"/>
                <w:bCs/>
                <w:szCs w:val="20"/>
                <w:lang w:eastAsia="en-US"/>
              </w:rPr>
              <w:t>.</w:t>
            </w:r>
          </w:p>
        </w:tc>
      </w:tr>
      <w:tr w:rsidR="005A7DB8" w:rsidRPr="00DE5719" w14:paraId="49AA386A" w14:textId="77777777" w:rsidTr="00D76D0A">
        <w:trPr>
          <w:trHeight w:val="20"/>
        </w:trPr>
        <w:tc>
          <w:tcPr>
            <w:tcW w:w="186" w:type="pct"/>
            <w:shd w:val="clear" w:color="auto" w:fill="FFFFFF"/>
          </w:tcPr>
          <w:p w14:paraId="78967A5F" w14:textId="77777777" w:rsidR="005A7DB8" w:rsidRPr="00DE5719" w:rsidRDefault="005A7DB8" w:rsidP="00A2754C">
            <w:pPr>
              <w:numPr>
                <w:ilvl w:val="0"/>
                <w:numId w:val="6"/>
              </w:numPr>
              <w:suppressAutoHyphens w:val="0"/>
              <w:autoSpaceDE w:val="0"/>
              <w:autoSpaceDN w:val="0"/>
              <w:adjustRightInd w:val="0"/>
              <w:snapToGrid/>
              <w:ind w:left="0" w:firstLine="0"/>
              <w:jc w:val="center"/>
              <w:rPr>
                <w:szCs w:val="20"/>
              </w:rPr>
            </w:pPr>
          </w:p>
        </w:tc>
        <w:tc>
          <w:tcPr>
            <w:tcW w:w="984" w:type="pct"/>
            <w:shd w:val="clear" w:color="auto" w:fill="FFFFFF"/>
          </w:tcPr>
          <w:p w14:paraId="3FE17457" w14:textId="77777777" w:rsidR="005A7DB8" w:rsidRPr="00DE5719" w:rsidRDefault="005A7DB8" w:rsidP="00A2754C">
            <w:pPr>
              <w:autoSpaceDE w:val="0"/>
              <w:autoSpaceDN w:val="0"/>
              <w:adjustRightInd w:val="0"/>
              <w:rPr>
                <w:szCs w:val="20"/>
              </w:rPr>
            </w:pPr>
            <w:r w:rsidRPr="00DE5719">
              <w:rPr>
                <w:szCs w:val="20"/>
              </w:rPr>
              <w:t>Бытовое обслуживание</w:t>
            </w:r>
          </w:p>
        </w:tc>
        <w:tc>
          <w:tcPr>
            <w:tcW w:w="234" w:type="pct"/>
            <w:shd w:val="clear" w:color="auto" w:fill="FFFFFF"/>
          </w:tcPr>
          <w:p w14:paraId="473901C0" w14:textId="77777777" w:rsidR="005A7DB8" w:rsidRPr="00DE5719" w:rsidRDefault="005A7DB8" w:rsidP="00A2754C">
            <w:pPr>
              <w:jc w:val="center"/>
              <w:rPr>
                <w:szCs w:val="20"/>
              </w:rPr>
            </w:pPr>
            <w:r w:rsidRPr="00DE5719">
              <w:rPr>
                <w:szCs w:val="20"/>
              </w:rPr>
              <w:t>3.3</w:t>
            </w:r>
          </w:p>
        </w:tc>
        <w:tc>
          <w:tcPr>
            <w:tcW w:w="1453" w:type="pct"/>
            <w:shd w:val="clear" w:color="auto" w:fill="FFFFFF"/>
          </w:tcPr>
          <w:p w14:paraId="7104FBE9" w14:textId="77777777" w:rsidR="005A7DB8" w:rsidRPr="00DE5719" w:rsidRDefault="005A7DB8" w:rsidP="00A2754C">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43" w:type="pct"/>
            <w:shd w:val="clear" w:color="auto" w:fill="FFFFFF"/>
          </w:tcPr>
          <w:p w14:paraId="67411FB0" w14:textId="77777777" w:rsidR="005A7DB8" w:rsidRPr="00DE5719" w:rsidRDefault="005A7DB8" w:rsidP="00A2754C">
            <w:pPr>
              <w:numPr>
                <w:ilvl w:val="0"/>
                <w:numId w:val="14"/>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4869A17E" w14:textId="13ECD7F1" w:rsidR="005A7DB8" w:rsidRPr="00DE5719" w:rsidRDefault="005A7DB8"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17653099" w14:textId="551E98CC" w:rsidR="005A7DB8" w:rsidRPr="00DE5719" w:rsidRDefault="005A7DB8"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1500 м</w:t>
            </w:r>
            <w:r w:rsidRPr="00DE5719">
              <w:rPr>
                <w:rFonts w:eastAsia="Calibri"/>
                <w:bCs/>
                <w:szCs w:val="20"/>
                <w:vertAlign w:val="superscript"/>
                <w:lang w:eastAsia="en-US"/>
              </w:rPr>
              <w:t>2</w:t>
            </w:r>
            <w:r w:rsidRPr="00DE5719">
              <w:rPr>
                <w:rFonts w:eastAsia="Calibri"/>
                <w:bCs/>
                <w:szCs w:val="20"/>
                <w:lang w:eastAsia="en-US"/>
              </w:rPr>
              <w:t>.</w:t>
            </w:r>
          </w:p>
          <w:p w14:paraId="20061E8C" w14:textId="77777777" w:rsidR="005A7DB8" w:rsidRPr="00DE5719" w:rsidRDefault="005A7DB8" w:rsidP="00A2754C">
            <w:pPr>
              <w:numPr>
                <w:ilvl w:val="0"/>
                <w:numId w:val="14"/>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1E49CAF7" w14:textId="50F3F0E2" w:rsidR="005A7DB8" w:rsidRPr="00DE5719" w:rsidRDefault="005A7DB8" w:rsidP="00A2754C">
            <w:pPr>
              <w:numPr>
                <w:ilvl w:val="0"/>
                <w:numId w:val="9"/>
              </w:numPr>
              <w:suppressAutoHyphens w:val="0"/>
              <w:autoSpaceDE w:val="0"/>
              <w:autoSpaceDN w:val="0"/>
              <w:adjustRightInd w:val="0"/>
              <w:snapToGrid/>
              <w:ind w:left="423" w:hanging="283"/>
              <w:contextualSpacing/>
              <w:rPr>
                <w:b/>
                <w:bCs/>
                <w:lang w:eastAsia="en-US" w:bidi="en-US"/>
              </w:rPr>
            </w:pPr>
            <w:r w:rsidRPr="00DE5719">
              <w:rPr>
                <w:bCs/>
                <w:lang w:eastAsia="en-US" w:bidi="en-US"/>
              </w:rPr>
              <w:t>минимальный отступ от границ земельного участка – 3 м;</w:t>
            </w:r>
          </w:p>
          <w:p w14:paraId="25CEA6D8" w14:textId="79CA0C38" w:rsidR="005A7DB8" w:rsidRPr="00DE5719" w:rsidRDefault="005A7DB8" w:rsidP="00A2754C">
            <w:pPr>
              <w:numPr>
                <w:ilvl w:val="0"/>
                <w:numId w:val="9"/>
              </w:numPr>
              <w:suppressAutoHyphens w:val="0"/>
              <w:autoSpaceDE w:val="0"/>
              <w:autoSpaceDN w:val="0"/>
              <w:adjustRightInd w:val="0"/>
              <w:snapToGrid/>
              <w:ind w:left="423" w:hanging="283"/>
              <w:contextualSpacing/>
              <w:rPr>
                <w:b/>
                <w:bCs/>
                <w:lang w:eastAsia="en-US" w:bidi="en-US"/>
              </w:rPr>
            </w:pPr>
            <w:r w:rsidRPr="00DE5719">
              <w:rPr>
                <w:bCs/>
                <w:lang w:eastAsia="en-US" w:bidi="en-US"/>
              </w:rPr>
              <w:t>минимальный отступ линий регулирования (линий застройки) объектов бытового обслуживания до красных линий улиц и дорог – не менее 5 м;</w:t>
            </w:r>
          </w:p>
          <w:p w14:paraId="709CB35C" w14:textId="5A08C241" w:rsidR="005A7DB8" w:rsidRPr="00DE5719" w:rsidRDefault="005A7DB8" w:rsidP="00A2754C">
            <w:pPr>
              <w:numPr>
                <w:ilvl w:val="0"/>
                <w:numId w:val="9"/>
              </w:numPr>
              <w:suppressAutoHyphens w:val="0"/>
              <w:autoSpaceDE w:val="0"/>
              <w:autoSpaceDN w:val="0"/>
              <w:adjustRightInd w:val="0"/>
              <w:snapToGrid/>
              <w:ind w:left="423" w:hanging="283"/>
              <w:contextualSpacing/>
              <w:rPr>
                <w:b/>
                <w:bCs/>
                <w:lang w:eastAsia="en-US" w:bidi="en-US"/>
              </w:rPr>
            </w:pPr>
            <w:r w:rsidRPr="00DE5719">
              <w:rPr>
                <w:bCs/>
                <w:lang w:eastAsia="en-US" w:bidi="en-US"/>
              </w:rPr>
              <w:t>от красной линии проездов – не менее 3 м.</w:t>
            </w:r>
          </w:p>
          <w:p w14:paraId="4699CF0D" w14:textId="77777777" w:rsidR="005A7DB8" w:rsidRPr="00DE5719" w:rsidRDefault="005A7DB8" w:rsidP="00A2754C">
            <w:pPr>
              <w:numPr>
                <w:ilvl w:val="0"/>
                <w:numId w:val="14"/>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 xml:space="preserve">Предельное количество этажей или предельная высота зданий, строений, сооружений) </w:t>
            </w:r>
          </w:p>
          <w:p w14:paraId="1480CC35" w14:textId="438DDA56" w:rsidR="005A7DB8" w:rsidRPr="00DE5719" w:rsidRDefault="005A7DB8" w:rsidP="00A2754C">
            <w:pPr>
              <w:numPr>
                <w:ilvl w:val="0"/>
                <w:numId w:val="82"/>
              </w:numPr>
              <w:autoSpaceDE w:val="0"/>
              <w:autoSpaceDN w:val="0"/>
              <w:adjustRightInd w:val="0"/>
              <w:ind w:left="423" w:hanging="283"/>
              <w:contextualSpacing/>
              <w:rPr>
                <w:rFonts w:eastAsia="Calibri"/>
                <w:bCs/>
                <w:szCs w:val="20"/>
                <w:lang w:eastAsia="en-US"/>
              </w:rPr>
            </w:pPr>
            <w:r w:rsidRPr="00DE5719">
              <w:rPr>
                <w:rFonts w:eastAsia="Calibri"/>
                <w:bCs/>
                <w:szCs w:val="20"/>
                <w:lang w:eastAsia="en-US"/>
              </w:rPr>
              <w:t>максимальное количество этажей – 3;</w:t>
            </w:r>
          </w:p>
          <w:p w14:paraId="15A8FEAA" w14:textId="3F61582F" w:rsidR="005A7DB8" w:rsidRPr="00DE5719" w:rsidRDefault="005A7DB8" w:rsidP="00A2754C">
            <w:pPr>
              <w:numPr>
                <w:ilvl w:val="0"/>
                <w:numId w:val="82"/>
              </w:numPr>
              <w:autoSpaceDE w:val="0"/>
              <w:autoSpaceDN w:val="0"/>
              <w:adjustRightInd w:val="0"/>
              <w:ind w:left="423" w:hanging="283"/>
              <w:contextualSpacing/>
              <w:rPr>
                <w:rFonts w:eastAsia="Calibri"/>
                <w:bCs/>
                <w:szCs w:val="20"/>
                <w:lang w:eastAsia="en-US"/>
              </w:rPr>
            </w:pPr>
            <w:r w:rsidRPr="00DE5719">
              <w:rPr>
                <w:rFonts w:eastAsia="Calibri"/>
                <w:bCs/>
                <w:szCs w:val="20"/>
                <w:lang w:eastAsia="en-US"/>
              </w:rPr>
              <w:t>минимальная высота объектов бытового обслуживания и иных объектов – 5 метров в коньке кровли;</w:t>
            </w:r>
          </w:p>
          <w:p w14:paraId="0F3E8A8A" w14:textId="77777777" w:rsidR="005A7DB8" w:rsidRPr="00DE5719" w:rsidRDefault="005A7DB8"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lastRenderedPageBreak/>
              <w:t>максимальная высота объектов бытового обслуживания и иных объектов – 10 метров в коньке кровли.</w:t>
            </w:r>
          </w:p>
          <w:p w14:paraId="6D558E3F" w14:textId="793EA5CD" w:rsidR="005A7DB8" w:rsidRPr="00DE5719" w:rsidRDefault="005A7DB8" w:rsidP="00A2754C">
            <w:pPr>
              <w:numPr>
                <w:ilvl w:val="0"/>
                <w:numId w:val="14"/>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 xml:space="preserve">Максимальный процент застройки в границах земельного участка: </w:t>
            </w:r>
          </w:p>
          <w:p w14:paraId="1AEE7925" w14:textId="724B8BDC" w:rsidR="005A7DB8" w:rsidRPr="00DE5719" w:rsidRDefault="005A7DB8" w:rsidP="00A2754C">
            <w:pPr>
              <w:numPr>
                <w:ilvl w:val="0"/>
                <w:numId w:val="83"/>
              </w:numPr>
              <w:autoSpaceDE w:val="0"/>
              <w:autoSpaceDN w:val="0"/>
              <w:adjustRightInd w:val="0"/>
              <w:ind w:left="423" w:hanging="283"/>
              <w:contextualSpacing/>
              <w:rPr>
                <w:rFonts w:eastAsia="Calibri"/>
                <w:b/>
                <w:bCs/>
                <w:szCs w:val="20"/>
                <w:lang w:eastAsia="en-US"/>
              </w:rPr>
            </w:pPr>
            <w:r w:rsidRPr="00DE5719">
              <w:rPr>
                <w:rFonts w:eastAsia="Calibri"/>
                <w:bCs/>
                <w:szCs w:val="20"/>
                <w:lang w:eastAsia="en-US"/>
              </w:rPr>
              <w:t>80.</w:t>
            </w:r>
          </w:p>
        </w:tc>
      </w:tr>
      <w:tr w:rsidR="005A7DB8" w:rsidRPr="00DE5719" w14:paraId="1A9F1EB0" w14:textId="77777777" w:rsidTr="00D76D0A">
        <w:trPr>
          <w:trHeight w:val="20"/>
        </w:trPr>
        <w:tc>
          <w:tcPr>
            <w:tcW w:w="186" w:type="pct"/>
            <w:shd w:val="clear" w:color="auto" w:fill="FFFFFF"/>
          </w:tcPr>
          <w:p w14:paraId="22430849" w14:textId="77777777" w:rsidR="005A7DB8" w:rsidRPr="00DE5719" w:rsidRDefault="005A7DB8" w:rsidP="00A2754C">
            <w:pPr>
              <w:numPr>
                <w:ilvl w:val="0"/>
                <w:numId w:val="6"/>
              </w:numPr>
              <w:suppressAutoHyphens w:val="0"/>
              <w:autoSpaceDE w:val="0"/>
              <w:autoSpaceDN w:val="0"/>
              <w:adjustRightInd w:val="0"/>
              <w:snapToGrid/>
              <w:ind w:left="0" w:firstLine="0"/>
              <w:jc w:val="center"/>
              <w:rPr>
                <w:szCs w:val="20"/>
              </w:rPr>
            </w:pPr>
          </w:p>
        </w:tc>
        <w:tc>
          <w:tcPr>
            <w:tcW w:w="984" w:type="pct"/>
            <w:shd w:val="clear" w:color="auto" w:fill="FFFFFF"/>
          </w:tcPr>
          <w:p w14:paraId="00A1A0D4" w14:textId="34BF5BB8" w:rsidR="005A7DB8" w:rsidRPr="00DE5719" w:rsidRDefault="005A7DB8" w:rsidP="00A2754C">
            <w:pPr>
              <w:autoSpaceDE w:val="0"/>
              <w:autoSpaceDN w:val="0"/>
              <w:adjustRightInd w:val="0"/>
              <w:rPr>
                <w:szCs w:val="20"/>
              </w:rPr>
            </w:pPr>
            <w:r w:rsidRPr="00DE5719">
              <w:rPr>
                <w:szCs w:val="20"/>
              </w:rPr>
              <w:t>Амбулаторно-поликлиническое обслуживание</w:t>
            </w:r>
          </w:p>
        </w:tc>
        <w:tc>
          <w:tcPr>
            <w:tcW w:w="234" w:type="pct"/>
            <w:shd w:val="clear" w:color="auto" w:fill="FFFFFF"/>
          </w:tcPr>
          <w:p w14:paraId="53A3A35B" w14:textId="77777777" w:rsidR="005A7DB8" w:rsidRPr="00DE5719" w:rsidRDefault="005A7DB8" w:rsidP="00A2754C">
            <w:pPr>
              <w:jc w:val="center"/>
              <w:rPr>
                <w:szCs w:val="20"/>
              </w:rPr>
            </w:pPr>
            <w:r w:rsidRPr="00DE5719">
              <w:rPr>
                <w:szCs w:val="20"/>
              </w:rPr>
              <w:t>3.4.1</w:t>
            </w:r>
          </w:p>
        </w:tc>
        <w:tc>
          <w:tcPr>
            <w:tcW w:w="1453" w:type="pct"/>
            <w:shd w:val="clear" w:color="auto" w:fill="FFFFFF"/>
          </w:tcPr>
          <w:p w14:paraId="47BEB8B2" w14:textId="77777777" w:rsidR="005A7DB8" w:rsidRPr="00DE5719" w:rsidRDefault="005A7DB8" w:rsidP="00A2754C">
            <w:pPr>
              <w:numPr>
                <w:ilvl w:val="0"/>
                <w:numId w:val="3"/>
              </w:numPr>
              <w:suppressAutoHyphens w:val="0"/>
              <w:autoSpaceDE w:val="0"/>
              <w:autoSpaceDN w:val="0"/>
              <w:adjustRightInd w:val="0"/>
              <w:snapToGrid/>
              <w:ind w:left="425" w:hanging="283"/>
              <w:contextualSpacing/>
              <w:rPr>
                <w:szCs w:val="20"/>
              </w:rPr>
            </w:pPr>
            <w:r w:rsidRPr="00DE5719">
              <w:rPr>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43" w:type="pct"/>
            <w:shd w:val="clear" w:color="auto" w:fill="FFFFFF"/>
          </w:tcPr>
          <w:p w14:paraId="7AC05369" w14:textId="77777777" w:rsidR="005A7DB8" w:rsidRPr="00DE5719" w:rsidRDefault="005A7DB8" w:rsidP="00A2754C">
            <w:pPr>
              <w:numPr>
                <w:ilvl w:val="0"/>
                <w:numId w:val="15"/>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29FEEAE3" w14:textId="77777777" w:rsidR="005A7DB8" w:rsidRPr="006E40F3" w:rsidRDefault="005A7DB8"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p>
          <w:p w14:paraId="1FB77548" w14:textId="2BD220B1" w:rsidR="005A7DB8" w:rsidRPr="006E40F3" w:rsidRDefault="005A7DB8"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032DC57F" w14:textId="77777777" w:rsidR="005A7DB8" w:rsidRPr="00DE5719" w:rsidRDefault="005A7DB8" w:rsidP="00A2754C">
            <w:pPr>
              <w:numPr>
                <w:ilvl w:val="0"/>
                <w:numId w:val="15"/>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03025B92" w14:textId="77777777" w:rsidR="005A7DB8" w:rsidRPr="00DE5719" w:rsidRDefault="005A7DB8" w:rsidP="00A2754C">
            <w:pPr>
              <w:numPr>
                <w:ilvl w:val="0"/>
                <w:numId w:val="107"/>
              </w:numPr>
              <w:suppressAutoHyphens w:val="0"/>
              <w:autoSpaceDE w:val="0"/>
              <w:autoSpaceDN w:val="0"/>
              <w:adjustRightInd w:val="0"/>
              <w:snapToGrid/>
              <w:ind w:left="423" w:hanging="283"/>
              <w:contextualSpacing/>
              <w:rPr>
                <w:b/>
                <w:bCs/>
                <w:lang w:eastAsia="en-US" w:bidi="en-US"/>
              </w:rPr>
            </w:pPr>
            <w:r w:rsidRPr="00DE5719">
              <w:rPr>
                <w:bCs/>
                <w:lang w:eastAsia="en-US" w:bidi="en-US"/>
              </w:rPr>
              <w:t>минимальный отступ от границ земельного участка – 3 м;</w:t>
            </w:r>
          </w:p>
          <w:p w14:paraId="347F742D" w14:textId="246F49AA" w:rsidR="005A7DB8" w:rsidRPr="00DE5719" w:rsidRDefault="005A7DB8" w:rsidP="00A2754C">
            <w:pPr>
              <w:numPr>
                <w:ilvl w:val="0"/>
                <w:numId w:val="3"/>
              </w:numPr>
              <w:suppressAutoHyphens w:val="0"/>
              <w:snapToGrid/>
              <w:ind w:left="423" w:hanging="283"/>
              <w:contextualSpacing/>
              <w:rPr>
                <w:rFonts w:eastAsia="Calibri"/>
                <w:bCs/>
                <w:szCs w:val="20"/>
                <w:lang w:eastAsia="en-US"/>
              </w:rPr>
            </w:pPr>
            <w:r w:rsidRPr="00DE5719">
              <w:rPr>
                <w:bCs/>
                <w:lang w:eastAsia="en-US" w:bidi="en-US"/>
              </w:rPr>
              <w:t>минимальный отступ от красных линий до линий регулирования застройки (до линий застройки) – 5 м</w:t>
            </w:r>
            <w:r w:rsidR="00B40234">
              <w:rPr>
                <w:bCs/>
                <w:lang w:eastAsia="en-US" w:bidi="en-US"/>
              </w:rPr>
              <w:t>.</w:t>
            </w:r>
          </w:p>
          <w:p w14:paraId="6F0237AF" w14:textId="77777777" w:rsidR="005A7DB8" w:rsidRPr="00DE5719" w:rsidRDefault="005A7DB8" w:rsidP="00A2754C">
            <w:pPr>
              <w:numPr>
                <w:ilvl w:val="0"/>
                <w:numId w:val="15"/>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 xml:space="preserve">Предельное количество этажей или предельная высота зданий, строений, сооружений) </w:t>
            </w:r>
          </w:p>
          <w:p w14:paraId="6221973F" w14:textId="4C0A215E" w:rsidR="005A7DB8" w:rsidRPr="00DE5719" w:rsidRDefault="005A7DB8" w:rsidP="00A2754C">
            <w:pPr>
              <w:numPr>
                <w:ilvl w:val="0"/>
                <w:numId w:val="82"/>
              </w:numPr>
              <w:autoSpaceDE w:val="0"/>
              <w:autoSpaceDN w:val="0"/>
              <w:adjustRightInd w:val="0"/>
              <w:ind w:left="423" w:hanging="283"/>
              <w:contextualSpacing/>
              <w:rPr>
                <w:rFonts w:eastAsia="Calibri"/>
                <w:bCs/>
                <w:szCs w:val="20"/>
                <w:lang w:eastAsia="en-US"/>
              </w:rPr>
            </w:pPr>
            <w:r w:rsidRPr="00DE5719">
              <w:rPr>
                <w:rFonts w:eastAsia="Calibri"/>
                <w:bCs/>
                <w:szCs w:val="20"/>
                <w:lang w:eastAsia="en-US"/>
              </w:rPr>
              <w:t>максимальное количество этажей – 4;</w:t>
            </w:r>
          </w:p>
          <w:p w14:paraId="431F2318" w14:textId="77777777" w:rsidR="005A7DB8" w:rsidRPr="00DE5719" w:rsidRDefault="005A7DB8"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максимальная высота зданий – 20 метров в коньке кровли;</w:t>
            </w:r>
          </w:p>
          <w:p w14:paraId="1C922690" w14:textId="50688918" w:rsidR="005A7DB8" w:rsidRPr="00DE5719" w:rsidRDefault="005A7DB8" w:rsidP="00A2754C">
            <w:pPr>
              <w:numPr>
                <w:ilvl w:val="0"/>
                <w:numId w:val="15"/>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 xml:space="preserve">Максимальный процент застройки в границах земельного участка: </w:t>
            </w:r>
          </w:p>
          <w:p w14:paraId="06703B49" w14:textId="574169F0" w:rsidR="005A7DB8" w:rsidRPr="00DE5719" w:rsidRDefault="005A7DB8" w:rsidP="00A2754C">
            <w:pPr>
              <w:numPr>
                <w:ilvl w:val="0"/>
                <w:numId w:val="83"/>
              </w:numPr>
              <w:autoSpaceDE w:val="0"/>
              <w:autoSpaceDN w:val="0"/>
              <w:adjustRightInd w:val="0"/>
              <w:ind w:left="423" w:hanging="283"/>
              <w:contextualSpacing/>
              <w:rPr>
                <w:rFonts w:eastAsia="Calibri"/>
                <w:bCs/>
                <w:szCs w:val="20"/>
                <w:lang w:eastAsia="en-US"/>
              </w:rPr>
            </w:pPr>
            <w:r w:rsidRPr="00DE5719">
              <w:rPr>
                <w:rFonts w:eastAsia="Calibri"/>
                <w:bCs/>
                <w:szCs w:val="20"/>
                <w:lang w:eastAsia="en-US"/>
              </w:rPr>
              <w:t>60.</w:t>
            </w:r>
          </w:p>
        </w:tc>
      </w:tr>
      <w:tr w:rsidR="005A7DB8" w:rsidRPr="00DE5719" w14:paraId="57E5A5FD" w14:textId="77777777" w:rsidTr="00D76D0A">
        <w:trPr>
          <w:trHeight w:val="20"/>
        </w:trPr>
        <w:tc>
          <w:tcPr>
            <w:tcW w:w="186" w:type="pct"/>
            <w:shd w:val="clear" w:color="auto" w:fill="FFFFFF"/>
          </w:tcPr>
          <w:p w14:paraId="6568FE22" w14:textId="77777777" w:rsidR="005A7DB8" w:rsidRPr="00DE5719" w:rsidRDefault="005A7DB8" w:rsidP="00A2754C">
            <w:pPr>
              <w:numPr>
                <w:ilvl w:val="0"/>
                <w:numId w:val="6"/>
              </w:numPr>
              <w:suppressAutoHyphens w:val="0"/>
              <w:autoSpaceDE w:val="0"/>
              <w:autoSpaceDN w:val="0"/>
              <w:adjustRightInd w:val="0"/>
              <w:snapToGrid/>
              <w:ind w:left="0" w:firstLine="0"/>
              <w:jc w:val="center"/>
              <w:rPr>
                <w:szCs w:val="20"/>
              </w:rPr>
            </w:pPr>
          </w:p>
        </w:tc>
        <w:tc>
          <w:tcPr>
            <w:tcW w:w="984" w:type="pct"/>
            <w:shd w:val="clear" w:color="auto" w:fill="FFFFFF"/>
          </w:tcPr>
          <w:p w14:paraId="07EA4109" w14:textId="77777777" w:rsidR="005A7DB8" w:rsidRPr="00DE5719" w:rsidRDefault="005A7DB8" w:rsidP="00A2754C">
            <w:pPr>
              <w:autoSpaceDE w:val="0"/>
              <w:autoSpaceDN w:val="0"/>
              <w:adjustRightInd w:val="0"/>
              <w:rPr>
                <w:szCs w:val="20"/>
              </w:rPr>
            </w:pPr>
            <w:r w:rsidRPr="00DE5719">
              <w:rPr>
                <w:szCs w:val="20"/>
              </w:rPr>
              <w:t>Дошкольное, начальное и среднее общее образование</w:t>
            </w:r>
          </w:p>
        </w:tc>
        <w:tc>
          <w:tcPr>
            <w:tcW w:w="234" w:type="pct"/>
            <w:shd w:val="clear" w:color="auto" w:fill="FFFFFF"/>
          </w:tcPr>
          <w:p w14:paraId="40CDB236" w14:textId="77777777" w:rsidR="005A7DB8" w:rsidRPr="00DE5719" w:rsidRDefault="005A7DB8" w:rsidP="00A2754C">
            <w:pPr>
              <w:jc w:val="center"/>
              <w:rPr>
                <w:szCs w:val="20"/>
              </w:rPr>
            </w:pPr>
            <w:r w:rsidRPr="00DE5719">
              <w:rPr>
                <w:szCs w:val="20"/>
              </w:rPr>
              <w:t>3.5.1</w:t>
            </w:r>
          </w:p>
        </w:tc>
        <w:tc>
          <w:tcPr>
            <w:tcW w:w="1453" w:type="pct"/>
            <w:shd w:val="clear" w:color="auto" w:fill="FFFFFF"/>
          </w:tcPr>
          <w:p w14:paraId="2E3AA772" w14:textId="77777777" w:rsidR="005A7DB8" w:rsidRPr="00DE5719" w:rsidRDefault="005A7DB8" w:rsidP="00A2754C">
            <w:pPr>
              <w:numPr>
                <w:ilvl w:val="0"/>
                <w:numId w:val="3"/>
              </w:numPr>
              <w:suppressAutoHyphens w:val="0"/>
              <w:autoSpaceDE w:val="0"/>
              <w:autoSpaceDN w:val="0"/>
              <w:adjustRightInd w:val="0"/>
              <w:snapToGrid/>
              <w:ind w:left="425" w:hanging="283"/>
              <w:contextualSpacing/>
              <w:rPr>
                <w:szCs w:val="20"/>
              </w:rPr>
            </w:pPr>
            <w:r w:rsidRPr="00DE5719">
              <w:rPr>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43" w:type="pct"/>
            <w:shd w:val="clear" w:color="auto" w:fill="FFFFFF"/>
          </w:tcPr>
          <w:p w14:paraId="1B36947C" w14:textId="77777777" w:rsidR="005A7DB8" w:rsidRPr="00DE5719" w:rsidRDefault="005A7DB8" w:rsidP="00A2754C">
            <w:pPr>
              <w:numPr>
                <w:ilvl w:val="0"/>
                <w:numId w:val="32"/>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30C7EF5A" w14:textId="77777777" w:rsidR="005A7DB8" w:rsidRPr="00DE5719" w:rsidRDefault="005A7DB8"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1000 м</w:t>
            </w:r>
            <w:r w:rsidRPr="00DE5719">
              <w:rPr>
                <w:rFonts w:eastAsia="Calibri"/>
                <w:bCs/>
                <w:szCs w:val="20"/>
                <w:vertAlign w:val="superscript"/>
                <w:lang w:eastAsia="en-US"/>
              </w:rPr>
              <w:t>2</w:t>
            </w:r>
            <w:r w:rsidRPr="00DE5719">
              <w:rPr>
                <w:rFonts w:eastAsia="Calibri"/>
                <w:bCs/>
                <w:szCs w:val="20"/>
                <w:lang w:eastAsia="en-US"/>
              </w:rPr>
              <w:t>.</w:t>
            </w:r>
          </w:p>
          <w:p w14:paraId="775E39A6" w14:textId="103FB3B4" w:rsidR="005A7DB8" w:rsidRPr="00DE5719" w:rsidRDefault="005A7DB8"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10000 м</w:t>
            </w:r>
            <w:r w:rsidRPr="00DE5719">
              <w:rPr>
                <w:rFonts w:eastAsia="Calibri"/>
                <w:bCs/>
                <w:szCs w:val="20"/>
                <w:vertAlign w:val="superscript"/>
                <w:lang w:eastAsia="en-US"/>
              </w:rPr>
              <w:t>2</w:t>
            </w:r>
            <w:r w:rsidRPr="00DE5719">
              <w:rPr>
                <w:rFonts w:eastAsia="Calibri"/>
                <w:bCs/>
                <w:szCs w:val="20"/>
                <w:lang w:eastAsia="en-US"/>
              </w:rPr>
              <w:t>;</w:t>
            </w:r>
          </w:p>
          <w:p w14:paraId="385FE742" w14:textId="77777777" w:rsidR="005A7DB8" w:rsidRPr="00DE5719" w:rsidRDefault="005A7DB8" w:rsidP="00A2754C">
            <w:pPr>
              <w:numPr>
                <w:ilvl w:val="0"/>
                <w:numId w:val="32"/>
              </w:numPr>
              <w:suppressAutoHyphens w:val="0"/>
              <w:snapToGrid/>
              <w:ind w:left="423"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4409EB8" w14:textId="4E55ED51" w:rsidR="005A7DB8" w:rsidRPr="00DE5719" w:rsidRDefault="005A7DB8" w:rsidP="00A2754C">
            <w:pPr>
              <w:numPr>
                <w:ilvl w:val="0"/>
                <w:numId w:val="107"/>
              </w:numPr>
              <w:suppressAutoHyphens w:val="0"/>
              <w:autoSpaceDE w:val="0"/>
              <w:autoSpaceDN w:val="0"/>
              <w:adjustRightInd w:val="0"/>
              <w:snapToGrid/>
              <w:ind w:left="423" w:hanging="283"/>
              <w:contextualSpacing/>
              <w:rPr>
                <w:b/>
                <w:bCs/>
                <w:lang w:eastAsia="en-US" w:bidi="en-US"/>
              </w:rPr>
            </w:pPr>
            <w:r w:rsidRPr="00DE5719">
              <w:rPr>
                <w:bCs/>
                <w:lang w:eastAsia="en-US" w:bidi="en-US"/>
              </w:rPr>
              <w:t>минимальный отступ от границ земельного участка – 5 м;</w:t>
            </w:r>
          </w:p>
          <w:p w14:paraId="52379D5A" w14:textId="0EBDAE01" w:rsidR="005A7DB8" w:rsidRPr="00DE5719" w:rsidRDefault="005A7DB8" w:rsidP="00A2754C">
            <w:pPr>
              <w:numPr>
                <w:ilvl w:val="0"/>
                <w:numId w:val="33"/>
              </w:numPr>
              <w:suppressAutoHyphens w:val="0"/>
              <w:snapToGrid/>
              <w:ind w:left="423" w:hanging="283"/>
              <w:contextualSpacing/>
              <w:rPr>
                <w:rFonts w:eastAsia="Calibri"/>
                <w:b/>
                <w:bCs/>
                <w:szCs w:val="20"/>
                <w:lang w:eastAsia="en-US"/>
              </w:rPr>
            </w:pPr>
            <w:r w:rsidRPr="00DE5719">
              <w:rPr>
                <w:rFonts w:eastAsia="Calibri"/>
                <w:bCs/>
                <w:szCs w:val="20"/>
                <w:lang w:eastAsia="en-US"/>
              </w:rPr>
              <w:t>минимальный отступ от красных линий до линий регулирования застройки (до линий застройки) –</w:t>
            </w:r>
            <w:r>
              <w:rPr>
                <w:rFonts w:eastAsia="Calibri"/>
                <w:bCs/>
                <w:szCs w:val="20"/>
                <w:lang w:eastAsia="en-US"/>
              </w:rPr>
              <w:t>10</w:t>
            </w:r>
            <w:r w:rsidRPr="00DE5719">
              <w:rPr>
                <w:rFonts w:eastAsia="Calibri"/>
                <w:bCs/>
                <w:szCs w:val="20"/>
                <w:lang w:eastAsia="en-US"/>
              </w:rPr>
              <w:t xml:space="preserve"> м;</w:t>
            </w:r>
          </w:p>
          <w:p w14:paraId="1C041CB4" w14:textId="193628FA" w:rsidR="005A7DB8" w:rsidRPr="00DE5719" w:rsidRDefault="005A7DB8" w:rsidP="00A2754C">
            <w:pPr>
              <w:numPr>
                <w:ilvl w:val="0"/>
                <w:numId w:val="33"/>
              </w:numPr>
              <w:suppressAutoHyphens w:val="0"/>
              <w:snapToGrid/>
              <w:ind w:left="423" w:hanging="283"/>
              <w:contextualSpacing/>
              <w:rPr>
                <w:rFonts w:eastAsia="Calibri"/>
                <w:b/>
                <w:bCs/>
                <w:szCs w:val="20"/>
                <w:lang w:eastAsia="en-US"/>
              </w:rPr>
            </w:pPr>
            <w:r w:rsidRPr="00DE5719">
              <w:rPr>
                <w:rFonts w:eastAsia="Calibri"/>
                <w:bCs/>
                <w:szCs w:val="20"/>
                <w:lang w:eastAsia="en-US"/>
              </w:rPr>
              <w:t>минимальные расстояния до красных линий от стен зданий дошкольных и общеобразовательных учреждений – 10 м.</w:t>
            </w:r>
          </w:p>
          <w:p w14:paraId="64CDE0A8" w14:textId="77777777" w:rsidR="005A7DB8" w:rsidRPr="00DE5719" w:rsidRDefault="005A7DB8" w:rsidP="00A2754C">
            <w:pPr>
              <w:numPr>
                <w:ilvl w:val="0"/>
                <w:numId w:val="32"/>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493080DF" w14:textId="5B387F1F" w:rsidR="005A7DB8" w:rsidRPr="00DE5719" w:rsidRDefault="005A7DB8" w:rsidP="00A2754C">
            <w:pPr>
              <w:numPr>
                <w:ilvl w:val="0"/>
                <w:numId w:val="108"/>
              </w:numPr>
              <w:autoSpaceDE w:val="0"/>
              <w:autoSpaceDN w:val="0"/>
              <w:adjustRightInd w:val="0"/>
              <w:ind w:left="423" w:hanging="283"/>
              <w:contextualSpacing/>
              <w:rPr>
                <w:rFonts w:eastAsia="Calibri"/>
                <w:bCs/>
                <w:szCs w:val="20"/>
                <w:lang w:eastAsia="en-US"/>
              </w:rPr>
            </w:pPr>
            <w:r w:rsidRPr="00DE5719">
              <w:rPr>
                <w:rFonts w:eastAsia="Calibri"/>
                <w:bCs/>
                <w:szCs w:val="20"/>
                <w:lang w:eastAsia="en-US"/>
              </w:rPr>
              <w:t>максимальное количество этажей – 5.</w:t>
            </w:r>
          </w:p>
          <w:p w14:paraId="64CCBDCE" w14:textId="6984E07F" w:rsidR="005A7DB8" w:rsidRPr="00DE5719" w:rsidRDefault="005A7DB8" w:rsidP="00A2754C">
            <w:pPr>
              <w:numPr>
                <w:ilvl w:val="0"/>
                <w:numId w:val="32"/>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lastRenderedPageBreak/>
              <w:t>Максимальный процент застройки в границах земельного участка:</w:t>
            </w:r>
          </w:p>
          <w:p w14:paraId="099FF0CD" w14:textId="0389EF23" w:rsidR="005A7DB8" w:rsidRPr="00DE5719" w:rsidRDefault="005A7DB8" w:rsidP="00A2754C">
            <w:pPr>
              <w:numPr>
                <w:ilvl w:val="0"/>
                <w:numId w:val="34"/>
              </w:numPr>
              <w:suppressAutoHyphens w:val="0"/>
              <w:autoSpaceDE w:val="0"/>
              <w:autoSpaceDN w:val="0"/>
              <w:adjustRightInd w:val="0"/>
              <w:snapToGrid/>
              <w:ind w:left="423" w:hanging="283"/>
              <w:contextualSpacing/>
              <w:rPr>
                <w:b/>
                <w:szCs w:val="20"/>
              </w:rPr>
            </w:pPr>
            <w:r w:rsidRPr="00DE5719">
              <w:rPr>
                <w:rFonts w:eastAsia="Calibri"/>
                <w:bCs/>
                <w:szCs w:val="20"/>
                <w:lang w:eastAsia="en-US"/>
              </w:rPr>
              <w:t>60.</w:t>
            </w:r>
          </w:p>
        </w:tc>
      </w:tr>
      <w:tr w:rsidR="005A7DB8" w:rsidRPr="00DE5719" w14:paraId="3256766D" w14:textId="77777777" w:rsidTr="00D76D0A">
        <w:trPr>
          <w:trHeight w:val="20"/>
        </w:trPr>
        <w:tc>
          <w:tcPr>
            <w:tcW w:w="186" w:type="pct"/>
            <w:shd w:val="clear" w:color="auto" w:fill="FFFFFF"/>
          </w:tcPr>
          <w:p w14:paraId="201DB99F" w14:textId="77777777" w:rsidR="005A7DB8" w:rsidRPr="00DE5719" w:rsidRDefault="005A7DB8" w:rsidP="00A2754C">
            <w:pPr>
              <w:numPr>
                <w:ilvl w:val="0"/>
                <w:numId w:val="6"/>
              </w:numPr>
              <w:suppressAutoHyphens w:val="0"/>
              <w:autoSpaceDE w:val="0"/>
              <w:autoSpaceDN w:val="0"/>
              <w:adjustRightInd w:val="0"/>
              <w:snapToGrid/>
              <w:ind w:left="0" w:firstLine="0"/>
              <w:jc w:val="center"/>
              <w:rPr>
                <w:szCs w:val="20"/>
              </w:rPr>
            </w:pPr>
          </w:p>
        </w:tc>
        <w:tc>
          <w:tcPr>
            <w:tcW w:w="984" w:type="pct"/>
            <w:shd w:val="clear" w:color="auto" w:fill="FFFFFF"/>
          </w:tcPr>
          <w:p w14:paraId="2F66D304" w14:textId="77777777" w:rsidR="005A7DB8" w:rsidRPr="00DE5719" w:rsidRDefault="005A7DB8" w:rsidP="00A2754C">
            <w:pPr>
              <w:autoSpaceDE w:val="0"/>
              <w:autoSpaceDN w:val="0"/>
              <w:adjustRightInd w:val="0"/>
              <w:rPr>
                <w:szCs w:val="20"/>
              </w:rPr>
            </w:pPr>
            <w:r w:rsidRPr="00DE5719">
              <w:rPr>
                <w:szCs w:val="20"/>
              </w:rPr>
              <w:t>Культурное развитие</w:t>
            </w:r>
          </w:p>
        </w:tc>
        <w:tc>
          <w:tcPr>
            <w:tcW w:w="234" w:type="pct"/>
            <w:shd w:val="clear" w:color="auto" w:fill="FFFFFF"/>
          </w:tcPr>
          <w:p w14:paraId="16BA1A85" w14:textId="77777777" w:rsidR="005A7DB8" w:rsidRPr="00DE5719" w:rsidRDefault="005A7DB8" w:rsidP="00A2754C">
            <w:pPr>
              <w:jc w:val="center"/>
              <w:rPr>
                <w:szCs w:val="20"/>
              </w:rPr>
            </w:pPr>
            <w:r w:rsidRPr="00DE5719">
              <w:rPr>
                <w:szCs w:val="20"/>
              </w:rPr>
              <w:t>3.6</w:t>
            </w:r>
          </w:p>
        </w:tc>
        <w:tc>
          <w:tcPr>
            <w:tcW w:w="1453" w:type="pct"/>
            <w:shd w:val="clear" w:color="auto" w:fill="FFFFFF"/>
          </w:tcPr>
          <w:p w14:paraId="7C982087" w14:textId="7A4E8225" w:rsidR="005A7DB8" w:rsidRPr="00DE5719" w:rsidRDefault="005A7DB8" w:rsidP="00A2754C">
            <w:pPr>
              <w:numPr>
                <w:ilvl w:val="0"/>
                <w:numId w:val="3"/>
              </w:numPr>
              <w:suppressAutoHyphens w:val="0"/>
              <w:autoSpaceDE w:val="0"/>
              <w:autoSpaceDN w:val="0"/>
              <w:adjustRightInd w:val="0"/>
              <w:snapToGrid/>
              <w:ind w:left="425" w:hanging="283"/>
              <w:contextualSpacing/>
              <w:rPr>
                <w:szCs w:val="20"/>
              </w:rPr>
            </w:pPr>
            <w:r w:rsidRPr="00DE5719">
              <w:rPr>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r>
              <w:rPr>
                <w:szCs w:val="20"/>
              </w:rPr>
              <w:t xml:space="preserve"> </w:t>
            </w:r>
            <w:r>
              <w:rPr>
                <w:rFonts w:eastAsia="Calibri"/>
                <w:szCs w:val="20"/>
              </w:rPr>
              <w:t>Классификатора</w:t>
            </w:r>
          </w:p>
        </w:tc>
        <w:tc>
          <w:tcPr>
            <w:tcW w:w="2143" w:type="pct"/>
            <w:shd w:val="clear" w:color="auto" w:fill="FFFFFF"/>
          </w:tcPr>
          <w:p w14:paraId="7324CE6E" w14:textId="77777777" w:rsidR="005A7DB8" w:rsidRPr="00DE5719" w:rsidRDefault="005A7DB8" w:rsidP="00A2754C">
            <w:pPr>
              <w:numPr>
                <w:ilvl w:val="0"/>
                <w:numId w:val="16"/>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661047AC" w14:textId="584EFC23" w:rsidR="005A7DB8" w:rsidRPr="00DE5719" w:rsidRDefault="005A7DB8"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400 м</w:t>
            </w:r>
            <w:r w:rsidRPr="00DE5719">
              <w:rPr>
                <w:rFonts w:eastAsia="Calibri"/>
                <w:bCs/>
                <w:szCs w:val="20"/>
                <w:vertAlign w:val="superscript"/>
                <w:lang w:eastAsia="en-US"/>
              </w:rPr>
              <w:t>2</w:t>
            </w:r>
            <w:r w:rsidRPr="00DE5719">
              <w:rPr>
                <w:rFonts w:eastAsia="Calibri"/>
                <w:bCs/>
                <w:szCs w:val="20"/>
                <w:lang w:eastAsia="en-US"/>
              </w:rPr>
              <w:t>;</w:t>
            </w:r>
          </w:p>
          <w:p w14:paraId="199A791D" w14:textId="00F2FF30" w:rsidR="005A7DB8" w:rsidRPr="00DE5719" w:rsidRDefault="005A7DB8"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w:t>
            </w:r>
            <w:r>
              <w:rPr>
                <w:rFonts w:eastAsia="Calibri"/>
                <w:bCs/>
                <w:szCs w:val="20"/>
                <w:lang w:eastAsia="en-US"/>
              </w:rPr>
              <w:t xml:space="preserve">- </w:t>
            </w:r>
            <w:r w:rsidRPr="00DE5719">
              <w:rPr>
                <w:rFonts w:eastAsia="Calibri"/>
                <w:bCs/>
                <w:szCs w:val="20"/>
                <w:lang w:eastAsia="en-US"/>
              </w:rPr>
              <w:t>5000 м</w:t>
            </w:r>
            <w:r w:rsidRPr="00DE5719">
              <w:rPr>
                <w:rFonts w:eastAsia="Calibri"/>
                <w:bCs/>
                <w:szCs w:val="20"/>
                <w:vertAlign w:val="superscript"/>
                <w:lang w:eastAsia="en-US"/>
              </w:rPr>
              <w:t>2</w:t>
            </w:r>
            <w:r w:rsidRPr="00DE5719">
              <w:rPr>
                <w:rFonts w:eastAsia="Calibri"/>
                <w:bCs/>
                <w:szCs w:val="20"/>
                <w:lang w:eastAsia="en-US"/>
              </w:rPr>
              <w:t>.</w:t>
            </w:r>
          </w:p>
          <w:p w14:paraId="56250907" w14:textId="77777777" w:rsidR="005A7DB8" w:rsidRPr="00DE5719" w:rsidRDefault="005A7DB8" w:rsidP="00A2754C">
            <w:pPr>
              <w:numPr>
                <w:ilvl w:val="0"/>
                <w:numId w:val="16"/>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5672DEA7" w14:textId="77777777" w:rsidR="005A7DB8" w:rsidRPr="00DE5719" w:rsidRDefault="005A7DB8" w:rsidP="00A2754C">
            <w:pPr>
              <w:numPr>
                <w:ilvl w:val="0"/>
                <w:numId w:val="107"/>
              </w:numPr>
              <w:suppressAutoHyphens w:val="0"/>
              <w:autoSpaceDE w:val="0"/>
              <w:autoSpaceDN w:val="0"/>
              <w:adjustRightInd w:val="0"/>
              <w:snapToGrid/>
              <w:ind w:left="423" w:hanging="283"/>
              <w:contextualSpacing/>
              <w:rPr>
                <w:b/>
                <w:bCs/>
                <w:lang w:eastAsia="en-US" w:bidi="en-US"/>
              </w:rPr>
            </w:pPr>
            <w:r w:rsidRPr="00DE5719">
              <w:rPr>
                <w:bCs/>
                <w:lang w:eastAsia="en-US" w:bidi="en-US"/>
              </w:rPr>
              <w:t>минимальный отступ от границ земельного участка – 3 м;</w:t>
            </w:r>
          </w:p>
          <w:p w14:paraId="65D833EC" w14:textId="27FED240" w:rsidR="005A7DB8" w:rsidRPr="00DE5719" w:rsidRDefault="005A7DB8" w:rsidP="00A2754C">
            <w:pPr>
              <w:numPr>
                <w:ilvl w:val="0"/>
                <w:numId w:val="9"/>
              </w:numPr>
              <w:suppressAutoHyphens w:val="0"/>
              <w:autoSpaceDE w:val="0"/>
              <w:autoSpaceDN w:val="0"/>
              <w:adjustRightInd w:val="0"/>
              <w:snapToGrid/>
              <w:ind w:left="423" w:hanging="283"/>
              <w:contextualSpacing/>
              <w:rPr>
                <w:b/>
                <w:bCs/>
                <w:lang w:eastAsia="en-US" w:bidi="en-US"/>
              </w:rPr>
            </w:pPr>
            <w:r w:rsidRPr="00DE5719">
              <w:rPr>
                <w:bCs/>
                <w:lang w:eastAsia="en-US" w:bidi="en-US"/>
              </w:rPr>
              <w:t>минимальный отступ от красных линий до линий регулирования застройки (до линий застройки) – 5 м.</w:t>
            </w:r>
          </w:p>
          <w:p w14:paraId="480F1E5B" w14:textId="77777777" w:rsidR="005A7DB8" w:rsidRPr="00DE5719" w:rsidRDefault="005A7DB8" w:rsidP="00A2754C">
            <w:pPr>
              <w:numPr>
                <w:ilvl w:val="0"/>
                <w:numId w:val="16"/>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 xml:space="preserve">Предельное количество этажей или предельная высота зданий, строений, сооружений) </w:t>
            </w:r>
          </w:p>
          <w:p w14:paraId="2C16980A" w14:textId="77777777" w:rsidR="005A7DB8" w:rsidRPr="00DE5719" w:rsidRDefault="005A7DB8" w:rsidP="00A2754C">
            <w:pPr>
              <w:numPr>
                <w:ilvl w:val="0"/>
                <w:numId w:val="108"/>
              </w:numPr>
              <w:autoSpaceDE w:val="0"/>
              <w:autoSpaceDN w:val="0"/>
              <w:adjustRightInd w:val="0"/>
              <w:ind w:left="423" w:hanging="283"/>
              <w:contextualSpacing/>
              <w:rPr>
                <w:rFonts w:eastAsia="Calibri"/>
                <w:bCs/>
                <w:szCs w:val="20"/>
                <w:lang w:eastAsia="en-US"/>
              </w:rPr>
            </w:pPr>
            <w:r w:rsidRPr="00DE5719">
              <w:rPr>
                <w:rFonts w:eastAsia="Calibri"/>
                <w:bCs/>
                <w:szCs w:val="20"/>
                <w:lang w:eastAsia="en-US"/>
              </w:rPr>
              <w:t>максимальное количество этажей – 3;</w:t>
            </w:r>
          </w:p>
          <w:p w14:paraId="070C5BA2" w14:textId="4B8733AA" w:rsidR="005A7DB8" w:rsidRPr="00DE5719" w:rsidRDefault="005A7DB8"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максимальная высота зданий – 20 метров в коньке кровли.</w:t>
            </w:r>
          </w:p>
          <w:p w14:paraId="00240FC6" w14:textId="17E7799A" w:rsidR="005A7DB8" w:rsidRPr="00DE5719" w:rsidRDefault="005A7DB8" w:rsidP="00A2754C">
            <w:pPr>
              <w:numPr>
                <w:ilvl w:val="0"/>
                <w:numId w:val="16"/>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 xml:space="preserve">Максимальный процент застройки в границах земельного участка: </w:t>
            </w:r>
          </w:p>
          <w:p w14:paraId="027DE212" w14:textId="5DA7C81C" w:rsidR="005A7DB8" w:rsidRPr="00DE5719" w:rsidRDefault="005A7DB8" w:rsidP="00A2754C">
            <w:pPr>
              <w:numPr>
                <w:ilvl w:val="0"/>
                <w:numId w:val="83"/>
              </w:numPr>
              <w:autoSpaceDE w:val="0"/>
              <w:autoSpaceDN w:val="0"/>
              <w:adjustRightInd w:val="0"/>
              <w:ind w:left="423" w:hanging="283"/>
              <w:contextualSpacing/>
              <w:rPr>
                <w:rFonts w:eastAsia="Calibri"/>
                <w:bCs/>
                <w:szCs w:val="20"/>
                <w:lang w:eastAsia="en-US"/>
              </w:rPr>
            </w:pPr>
            <w:r w:rsidRPr="00DE5719">
              <w:rPr>
                <w:rFonts w:eastAsia="Calibri"/>
                <w:bCs/>
                <w:szCs w:val="20"/>
                <w:lang w:eastAsia="en-US"/>
              </w:rPr>
              <w:t>80.</w:t>
            </w:r>
          </w:p>
        </w:tc>
      </w:tr>
      <w:tr w:rsidR="005A7DB8" w:rsidRPr="00DE5719" w14:paraId="67755466" w14:textId="77777777" w:rsidTr="00D76D0A">
        <w:trPr>
          <w:trHeight w:val="20"/>
        </w:trPr>
        <w:tc>
          <w:tcPr>
            <w:tcW w:w="186" w:type="pct"/>
            <w:shd w:val="clear" w:color="auto" w:fill="FFFFFF"/>
          </w:tcPr>
          <w:p w14:paraId="3A0A0A0E" w14:textId="77777777" w:rsidR="005A7DB8" w:rsidRPr="00DE5719" w:rsidRDefault="005A7DB8" w:rsidP="00A2754C">
            <w:pPr>
              <w:numPr>
                <w:ilvl w:val="0"/>
                <w:numId w:val="6"/>
              </w:numPr>
              <w:suppressAutoHyphens w:val="0"/>
              <w:autoSpaceDE w:val="0"/>
              <w:autoSpaceDN w:val="0"/>
              <w:adjustRightInd w:val="0"/>
              <w:snapToGrid/>
              <w:ind w:left="0" w:firstLine="0"/>
              <w:jc w:val="center"/>
              <w:rPr>
                <w:szCs w:val="20"/>
              </w:rPr>
            </w:pPr>
          </w:p>
        </w:tc>
        <w:tc>
          <w:tcPr>
            <w:tcW w:w="984" w:type="pct"/>
            <w:shd w:val="clear" w:color="auto" w:fill="FFFFFF"/>
          </w:tcPr>
          <w:p w14:paraId="2E308634" w14:textId="77777777" w:rsidR="005A7DB8" w:rsidRPr="00DE5719" w:rsidRDefault="005A7DB8" w:rsidP="00A2754C">
            <w:pPr>
              <w:autoSpaceDE w:val="0"/>
              <w:autoSpaceDN w:val="0"/>
              <w:adjustRightInd w:val="0"/>
              <w:rPr>
                <w:szCs w:val="20"/>
              </w:rPr>
            </w:pPr>
            <w:r w:rsidRPr="00DE5719">
              <w:rPr>
                <w:szCs w:val="20"/>
              </w:rPr>
              <w:t>Религиозное использование</w:t>
            </w:r>
          </w:p>
        </w:tc>
        <w:tc>
          <w:tcPr>
            <w:tcW w:w="234" w:type="pct"/>
            <w:shd w:val="clear" w:color="auto" w:fill="FFFFFF"/>
          </w:tcPr>
          <w:p w14:paraId="16994339" w14:textId="77777777" w:rsidR="005A7DB8" w:rsidRPr="00DE5719" w:rsidRDefault="005A7DB8" w:rsidP="00A2754C">
            <w:pPr>
              <w:jc w:val="center"/>
              <w:rPr>
                <w:szCs w:val="20"/>
              </w:rPr>
            </w:pPr>
            <w:r w:rsidRPr="00DE5719">
              <w:rPr>
                <w:szCs w:val="20"/>
              </w:rPr>
              <w:t>3.7</w:t>
            </w:r>
          </w:p>
        </w:tc>
        <w:tc>
          <w:tcPr>
            <w:tcW w:w="1453" w:type="pct"/>
            <w:shd w:val="clear" w:color="auto" w:fill="FFFFFF"/>
          </w:tcPr>
          <w:p w14:paraId="10B49C61" w14:textId="2DA656BE" w:rsidR="005A7DB8" w:rsidRPr="00DE5719" w:rsidRDefault="005A7DB8" w:rsidP="00A2754C">
            <w:pPr>
              <w:numPr>
                <w:ilvl w:val="0"/>
                <w:numId w:val="3"/>
              </w:numPr>
              <w:suppressAutoHyphens w:val="0"/>
              <w:autoSpaceDE w:val="0"/>
              <w:autoSpaceDN w:val="0"/>
              <w:adjustRightInd w:val="0"/>
              <w:snapToGrid/>
              <w:ind w:left="425" w:hanging="283"/>
              <w:contextualSpacing/>
              <w:rPr>
                <w:szCs w:val="20"/>
              </w:rPr>
            </w:pPr>
            <w:r w:rsidRPr="00DE5719">
              <w:rPr>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r>
              <w:rPr>
                <w:szCs w:val="20"/>
              </w:rPr>
              <w:t xml:space="preserve"> </w:t>
            </w:r>
            <w:r>
              <w:rPr>
                <w:rFonts w:eastAsia="Calibri"/>
                <w:szCs w:val="20"/>
              </w:rPr>
              <w:t>Классификатора</w:t>
            </w:r>
          </w:p>
        </w:tc>
        <w:tc>
          <w:tcPr>
            <w:tcW w:w="2143" w:type="pct"/>
            <w:shd w:val="clear" w:color="auto" w:fill="FFFFFF"/>
          </w:tcPr>
          <w:p w14:paraId="1E666C73" w14:textId="77777777" w:rsidR="005A7DB8" w:rsidRPr="00DE5719" w:rsidRDefault="005A7DB8" w:rsidP="00A2754C">
            <w:pPr>
              <w:numPr>
                <w:ilvl w:val="0"/>
                <w:numId w:val="137"/>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Предельные (минимальные и (или) максимальные) размеры земельных участков:</w:t>
            </w:r>
          </w:p>
          <w:p w14:paraId="5A5B2ED9" w14:textId="77777777" w:rsidR="005A7DB8" w:rsidRPr="00DE5719" w:rsidRDefault="005A7DB8" w:rsidP="00A2754C">
            <w:pPr>
              <w:numPr>
                <w:ilvl w:val="0"/>
                <w:numId w:val="3"/>
              </w:numPr>
              <w:suppressAutoHyphens w:val="0"/>
              <w:snapToGrid/>
              <w:ind w:left="423"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77212813" w14:textId="7B19665F" w:rsidR="005A7DB8" w:rsidRPr="00DE5719" w:rsidRDefault="005A7DB8" w:rsidP="00A2754C">
            <w:pPr>
              <w:numPr>
                <w:ilvl w:val="0"/>
                <w:numId w:val="3"/>
              </w:numPr>
              <w:suppressAutoHyphens w:val="0"/>
              <w:snapToGrid/>
              <w:ind w:left="423"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4000 м</w:t>
            </w:r>
            <w:r w:rsidRPr="00DE5719">
              <w:rPr>
                <w:rFonts w:eastAsia="Calibri"/>
                <w:bCs/>
                <w:szCs w:val="20"/>
                <w:vertAlign w:val="superscript"/>
                <w:lang w:eastAsia="en-US"/>
              </w:rPr>
              <w:t>2</w:t>
            </w:r>
            <w:r w:rsidRPr="00DE5719">
              <w:rPr>
                <w:rFonts w:eastAsia="Calibri"/>
                <w:bCs/>
                <w:szCs w:val="20"/>
                <w:lang w:eastAsia="en-US"/>
              </w:rPr>
              <w:t>.</w:t>
            </w:r>
          </w:p>
          <w:p w14:paraId="4E0B5AA9" w14:textId="77777777" w:rsidR="005A7DB8" w:rsidRPr="00DE5719" w:rsidRDefault="005A7DB8" w:rsidP="00A2754C">
            <w:pPr>
              <w:numPr>
                <w:ilvl w:val="0"/>
                <w:numId w:val="137"/>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4A1E5AE" w14:textId="77777777" w:rsidR="005A7DB8" w:rsidRPr="000460EE" w:rsidRDefault="005A7DB8" w:rsidP="00A2754C">
            <w:pPr>
              <w:numPr>
                <w:ilvl w:val="0"/>
                <w:numId w:val="3"/>
              </w:numPr>
              <w:suppressAutoHyphens w:val="0"/>
              <w:snapToGrid/>
              <w:ind w:left="423" w:hanging="283"/>
              <w:contextualSpacing/>
              <w:rPr>
                <w:rFonts w:eastAsia="Calibri"/>
                <w:bCs/>
                <w:szCs w:val="20"/>
                <w:lang w:eastAsia="en-US"/>
              </w:rPr>
            </w:pPr>
            <w:r w:rsidRPr="000460EE">
              <w:rPr>
                <w:rFonts w:eastAsia="Calibri"/>
                <w:bCs/>
                <w:szCs w:val="20"/>
                <w:lang w:eastAsia="en-US"/>
              </w:rPr>
              <w:t>минимальные отступы от границ земельного участка – 5 м.</w:t>
            </w:r>
          </w:p>
          <w:p w14:paraId="71F50758" w14:textId="77777777" w:rsidR="005A7DB8" w:rsidRPr="00DE5719" w:rsidRDefault="005A7DB8" w:rsidP="00A2754C">
            <w:pPr>
              <w:numPr>
                <w:ilvl w:val="0"/>
                <w:numId w:val="137"/>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6027B194" w14:textId="4948FAED" w:rsidR="005A7DB8" w:rsidRPr="00DE5719" w:rsidRDefault="005A7DB8" w:rsidP="00A2754C">
            <w:pPr>
              <w:numPr>
                <w:ilvl w:val="0"/>
                <w:numId w:val="3"/>
              </w:numPr>
              <w:suppressAutoHyphens w:val="0"/>
              <w:snapToGrid/>
              <w:ind w:left="423" w:hanging="283"/>
              <w:contextualSpacing/>
              <w:rPr>
                <w:rFonts w:eastAsia="Calibri"/>
                <w:bCs/>
                <w:szCs w:val="20"/>
                <w:lang w:eastAsia="en-US"/>
              </w:rPr>
            </w:pPr>
            <w:r w:rsidRPr="00DE5719">
              <w:rPr>
                <w:rFonts w:eastAsia="Calibri"/>
                <w:bCs/>
                <w:szCs w:val="20"/>
                <w:lang w:eastAsia="en-US"/>
              </w:rPr>
              <w:t xml:space="preserve">максимальная высота </w:t>
            </w:r>
            <w:r w:rsidR="001161BE">
              <w:rPr>
                <w:rFonts w:eastAsia="Calibri"/>
                <w:bCs/>
                <w:szCs w:val="20"/>
                <w:lang w:eastAsia="en-US"/>
              </w:rPr>
              <w:t>здания</w:t>
            </w:r>
            <w:r w:rsidRPr="00DE5719">
              <w:rPr>
                <w:rFonts w:eastAsia="Calibri"/>
                <w:bCs/>
                <w:szCs w:val="20"/>
                <w:lang w:eastAsia="en-US"/>
              </w:rPr>
              <w:t xml:space="preserve"> – 30 м.</w:t>
            </w:r>
          </w:p>
          <w:p w14:paraId="6DD46948" w14:textId="77777777" w:rsidR="005A7DB8" w:rsidRPr="00DE5719" w:rsidRDefault="005A7DB8" w:rsidP="00A2754C">
            <w:pPr>
              <w:numPr>
                <w:ilvl w:val="0"/>
                <w:numId w:val="137"/>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4B8925A0" w14:textId="08B4D56F" w:rsidR="005A7DB8" w:rsidRPr="00DE5719" w:rsidRDefault="005A7DB8" w:rsidP="00A2754C">
            <w:pPr>
              <w:numPr>
                <w:ilvl w:val="0"/>
                <w:numId w:val="83"/>
              </w:numPr>
              <w:autoSpaceDE w:val="0"/>
              <w:autoSpaceDN w:val="0"/>
              <w:adjustRightInd w:val="0"/>
              <w:ind w:left="423" w:hanging="283"/>
              <w:contextualSpacing/>
              <w:rPr>
                <w:rFonts w:eastAsia="Calibri"/>
                <w:bCs/>
                <w:szCs w:val="20"/>
                <w:lang w:eastAsia="en-US"/>
              </w:rPr>
            </w:pPr>
            <w:r w:rsidRPr="00DE5719">
              <w:rPr>
                <w:bCs/>
                <w:lang w:eastAsia="en-US"/>
              </w:rPr>
              <w:t>70.</w:t>
            </w:r>
          </w:p>
        </w:tc>
      </w:tr>
      <w:tr w:rsidR="005A7DB8" w:rsidRPr="00DE5719" w14:paraId="3350CAEB" w14:textId="77777777" w:rsidTr="00D76D0A">
        <w:trPr>
          <w:trHeight w:val="20"/>
        </w:trPr>
        <w:tc>
          <w:tcPr>
            <w:tcW w:w="186" w:type="pct"/>
            <w:shd w:val="clear" w:color="auto" w:fill="FFFFFF"/>
          </w:tcPr>
          <w:p w14:paraId="1B33AEC4" w14:textId="77777777" w:rsidR="005A7DB8" w:rsidRPr="00DE5719" w:rsidRDefault="005A7DB8" w:rsidP="00A2754C">
            <w:pPr>
              <w:numPr>
                <w:ilvl w:val="0"/>
                <w:numId w:val="6"/>
              </w:numPr>
              <w:suppressAutoHyphens w:val="0"/>
              <w:autoSpaceDE w:val="0"/>
              <w:autoSpaceDN w:val="0"/>
              <w:adjustRightInd w:val="0"/>
              <w:snapToGrid/>
              <w:ind w:left="0" w:firstLine="0"/>
              <w:jc w:val="center"/>
              <w:rPr>
                <w:szCs w:val="20"/>
              </w:rPr>
            </w:pPr>
          </w:p>
        </w:tc>
        <w:tc>
          <w:tcPr>
            <w:tcW w:w="984" w:type="pct"/>
            <w:shd w:val="clear" w:color="auto" w:fill="FFFFFF"/>
          </w:tcPr>
          <w:p w14:paraId="28C44349" w14:textId="77777777" w:rsidR="005A7DB8" w:rsidRPr="00DE5719" w:rsidRDefault="005A7DB8" w:rsidP="00A2754C">
            <w:pPr>
              <w:autoSpaceDE w:val="0"/>
              <w:autoSpaceDN w:val="0"/>
              <w:adjustRightInd w:val="0"/>
              <w:rPr>
                <w:szCs w:val="20"/>
              </w:rPr>
            </w:pPr>
            <w:r w:rsidRPr="00DE5719">
              <w:rPr>
                <w:szCs w:val="20"/>
              </w:rPr>
              <w:t>Магазины</w:t>
            </w:r>
          </w:p>
        </w:tc>
        <w:tc>
          <w:tcPr>
            <w:tcW w:w="234" w:type="pct"/>
            <w:shd w:val="clear" w:color="auto" w:fill="FFFFFF"/>
          </w:tcPr>
          <w:p w14:paraId="0C561633" w14:textId="77777777" w:rsidR="005A7DB8" w:rsidRPr="00DE5719" w:rsidRDefault="005A7DB8" w:rsidP="00A2754C">
            <w:pPr>
              <w:jc w:val="center"/>
              <w:rPr>
                <w:szCs w:val="20"/>
              </w:rPr>
            </w:pPr>
            <w:r w:rsidRPr="00DE5719">
              <w:rPr>
                <w:szCs w:val="20"/>
              </w:rPr>
              <w:t>4.4</w:t>
            </w:r>
          </w:p>
        </w:tc>
        <w:tc>
          <w:tcPr>
            <w:tcW w:w="1453" w:type="pct"/>
            <w:shd w:val="clear" w:color="auto" w:fill="FFFFFF"/>
          </w:tcPr>
          <w:p w14:paraId="5D9E4B5D" w14:textId="74827BD5" w:rsidR="005A7DB8" w:rsidRPr="00DE5719" w:rsidRDefault="005A7DB8" w:rsidP="00A2754C">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szCs w:val="20"/>
              </w:rPr>
              <w:t xml:space="preserve">Размещение объектов капитального строительства, предназначенных для </w:t>
            </w:r>
            <w:r w:rsidRPr="00DE5719">
              <w:rPr>
                <w:szCs w:val="20"/>
              </w:rPr>
              <w:lastRenderedPageBreak/>
              <w:t xml:space="preserve">продажи товаров, торговая площадь которых составляет до </w:t>
            </w:r>
            <w:r w:rsidRPr="00DE5719">
              <w:rPr>
                <w:rFonts w:eastAsia="Calibri"/>
                <w:bCs/>
                <w:szCs w:val="20"/>
                <w:lang w:eastAsia="en-US"/>
              </w:rPr>
              <w:t>5000</w:t>
            </w:r>
            <w:r w:rsidRPr="00DE5719">
              <w:rPr>
                <w:szCs w:val="20"/>
              </w:rPr>
              <w:t xml:space="preserve"> </w:t>
            </w:r>
            <w:r w:rsidRPr="00DE5719">
              <w:rPr>
                <w:rFonts w:eastAsia="Calibri"/>
                <w:bCs/>
                <w:szCs w:val="20"/>
                <w:lang w:eastAsia="en-US"/>
              </w:rPr>
              <w:t>м</w:t>
            </w:r>
            <w:r w:rsidRPr="00DE5719">
              <w:rPr>
                <w:rFonts w:eastAsia="Calibri"/>
                <w:bCs/>
                <w:szCs w:val="20"/>
                <w:vertAlign w:val="superscript"/>
                <w:lang w:eastAsia="en-US"/>
              </w:rPr>
              <w:t>2</w:t>
            </w:r>
            <w:r w:rsidRPr="00DE5719">
              <w:rPr>
                <w:rFonts w:eastAsia="Calibri"/>
                <w:bCs/>
                <w:szCs w:val="20"/>
                <w:lang w:eastAsia="en-US"/>
              </w:rPr>
              <w:t xml:space="preserve"> </w:t>
            </w:r>
          </w:p>
        </w:tc>
        <w:tc>
          <w:tcPr>
            <w:tcW w:w="2143" w:type="pct"/>
            <w:shd w:val="clear" w:color="auto" w:fill="FFFFFF"/>
          </w:tcPr>
          <w:p w14:paraId="1CBE0867" w14:textId="77777777" w:rsidR="005A7DB8" w:rsidRPr="00DE5719" w:rsidRDefault="005A7DB8" w:rsidP="00A2754C">
            <w:pPr>
              <w:numPr>
                <w:ilvl w:val="0"/>
                <w:numId w:val="5"/>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lastRenderedPageBreak/>
              <w:t>Предельные размеры земельных участков:</w:t>
            </w:r>
          </w:p>
          <w:p w14:paraId="4155142F" w14:textId="381A0324" w:rsidR="005A7DB8" w:rsidRPr="00DE5719" w:rsidRDefault="005A7DB8" w:rsidP="00A2754C">
            <w:pPr>
              <w:numPr>
                <w:ilvl w:val="0"/>
                <w:numId w:val="3"/>
              </w:numPr>
              <w:suppressAutoHyphens w:val="0"/>
              <w:snapToGrid/>
              <w:ind w:left="423"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77F434D3" w14:textId="654B6843" w:rsidR="005A7DB8" w:rsidRPr="00DE5719" w:rsidRDefault="005A7DB8"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6E9B761D" w14:textId="77777777" w:rsidR="005A7DB8" w:rsidRPr="00DE5719" w:rsidRDefault="005A7DB8" w:rsidP="00A2754C">
            <w:pPr>
              <w:numPr>
                <w:ilvl w:val="0"/>
                <w:numId w:val="5"/>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lastRenderedPageBreak/>
              <w:t>Минимальные отступы от границ земельных участков в целях определения допустимого размещения зданий, строений, сооружений:</w:t>
            </w:r>
          </w:p>
          <w:p w14:paraId="248AD398" w14:textId="77777777" w:rsidR="005A7DB8" w:rsidRPr="000460EE" w:rsidRDefault="005A7DB8" w:rsidP="00A2754C">
            <w:pPr>
              <w:numPr>
                <w:ilvl w:val="0"/>
                <w:numId w:val="3"/>
              </w:numPr>
              <w:suppressAutoHyphens w:val="0"/>
              <w:snapToGrid/>
              <w:ind w:left="423" w:hanging="283"/>
              <w:contextualSpacing/>
              <w:rPr>
                <w:rFonts w:eastAsia="Calibri"/>
                <w:bCs/>
                <w:szCs w:val="20"/>
                <w:lang w:eastAsia="en-US"/>
              </w:rPr>
            </w:pPr>
            <w:r w:rsidRPr="00DE5719">
              <w:rPr>
                <w:rFonts w:eastAsia="Calibri"/>
                <w:bCs/>
                <w:szCs w:val="20"/>
                <w:lang w:eastAsia="en-US"/>
              </w:rPr>
              <w:t xml:space="preserve">минимальные отступы от границ земельного участка </w:t>
            </w:r>
            <w:r w:rsidRPr="000460EE">
              <w:rPr>
                <w:rFonts w:eastAsia="Calibri"/>
                <w:bCs/>
                <w:szCs w:val="20"/>
                <w:lang w:eastAsia="en-US"/>
              </w:rPr>
              <w:t>– 5 м.</w:t>
            </w:r>
          </w:p>
          <w:p w14:paraId="794BA739" w14:textId="77777777" w:rsidR="005A7DB8" w:rsidRPr="00DE5719" w:rsidRDefault="005A7DB8" w:rsidP="00A2754C">
            <w:pPr>
              <w:numPr>
                <w:ilvl w:val="0"/>
                <w:numId w:val="5"/>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1D20F345" w14:textId="77777777" w:rsidR="005A7DB8" w:rsidRPr="00DE5719" w:rsidRDefault="005A7DB8" w:rsidP="00A2754C">
            <w:pPr>
              <w:numPr>
                <w:ilvl w:val="0"/>
                <w:numId w:val="3"/>
              </w:numPr>
              <w:suppressAutoHyphens w:val="0"/>
              <w:snapToGrid/>
              <w:ind w:left="423" w:hanging="283"/>
              <w:contextualSpacing/>
              <w:rPr>
                <w:rFonts w:eastAsia="Calibri"/>
                <w:bCs/>
                <w:szCs w:val="20"/>
                <w:lang w:eastAsia="en-US"/>
              </w:rPr>
            </w:pPr>
            <w:r w:rsidRPr="00DE5719">
              <w:rPr>
                <w:rFonts w:eastAsia="Calibri"/>
                <w:bCs/>
                <w:szCs w:val="20"/>
                <w:lang w:eastAsia="en-US"/>
              </w:rPr>
              <w:t>максимальное количество этажей – 2.</w:t>
            </w:r>
          </w:p>
          <w:p w14:paraId="4FDA8B79" w14:textId="22B1AA36" w:rsidR="005A7DB8" w:rsidRPr="00DE5719" w:rsidRDefault="005A7DB8" w:rsidP="00A2754C">
            <w:pPr>
              <w:numPr>
                <w:ilvl w:val="0"/>
                <w:numId w:val="5"/>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4E15BF18" w14:textId="1C6CAF16" w:rsidR="005A7DB8" w:rsidRPr="00DE5719" w:rsidRDefault="005A7DB8" w:rsidP="00A2754C">
            <w:pPr>
              <w:numPr>
                <w:ilvl w:val="0"/>
                <w:numId w:val="10"/>
              </w:numPr>
              <w:suppressAutoHyphens w:val="0"/>
              <w:autoSpaceDE w:val="0"/>
              <w:autoSpaceDN w:val="0"/>
              <w:adjustRightInd w:val="0"/>
              <w:snapToGrid/>
              <w:ind w:left="423" w:hanging="283"/>
              <w:contextualSpacing/>
              <w:rPr>
                <w:b/>
                <w:bCs/>
                <w:lang w:eastAsia="en-US" w:bidi="en-US"/>
              </w:rPr>
            </w:pPr>
            <w:r w:rsidRPr="00DE5719">
              <w:rPr>
                <w:rFonts w:eastAsia="Calibri"/>
                <w:bCs/>
                <w:szCs w:val="20"/>
                <w:lang w:eastAsia="en-US"/>
              </w:rPr>
              <w:t>80.</w:t>
            </w:r>
          </w:p>
        </w:tc>
      </w:tr>
      <w:tr w:rsidR="005A7DB8" w:rsidRPr="00DE5719" w14:paraId="001D24B2" w14:textId="77777777" w:rsidTr="00D76D0A">
        <w:trPr>
          <w:trHeight w:val="20"/>
        </w:trPr>
        <w:tc>
          <w:tcPr>
            <w:tcW w:w="186" w:type="pct"/>
            <w:shd w:val="clear" w:color="auto" w:fill="FFFFFF"/>
          </w:tcPr>
          <w:p w14:paraId="5098A91C" w14:textId="77777777" w:rsidR="005A7DB8" w:rsidRPr="00DE5719" w:rsidRDefault="005A7DB8" w:rsidP="00A2754C">
            <w:pPr>
              <w:numPr>
                <w:ilvl w:val="0"/>
                <w:numId w:val="6"/>
              </w:numPr>
              <w:suppressAutoHyphens w:val="0"/>
              <w:autoSpaceDE w:val="0"/>
              <w:autoSpaceDN w:val="0"/>
              <w:adjustRightInd w:val="0"/>
              <w:snapToGrid/>
              <w:ind w:left="0" w:firstLine="0"/>
              <w:jc w:val="center"/>
              <w:rPr>
                <w:szCs w:val="20"/>
              </w:rPr>
            </w:pPr>
          </w:p>
        </w:tc>
        <w:tc>
          <w:tcPr>
            <w:tcW w:w="984" w:type="pct"/>
            <w:shd w:val="clear" w:color="auto" w:fill="FFFFFF"/>
          </w:tcPr>
          <w:p w14:paraId="0B9C6553" w14:textId="77777777" w:rsidR="005A7DB8" w:rsidRPr="00DE5719" w:rsidRDefault="005A7DB8" w:rsidP="00A2754C">
            <w:pPr>
              <w:autoSpaceDE w:val="0"/>
              <w:autoSpaceDN w:val="0"/>
              <w:adjustRightInd w:val="0"/>
              <w:rPr>
                <w:szCs w:val="20"/>
              </w:rPr>
            </w:pPr>
            <w:r w:rsidRPr="00DE5719">
              <w:rPr>
                <w:szCs w:val="20"/>
              </w:rPr>
              <w:t xml:space="preserve">Земельные участки (территории) общего пользования </w:t>
            </w:r>
          </w:p>
        </w:tc>
        <w:tc>
          <w:tcPr>
            <w:tcW w:w="234" w:type="pct"/>
            <w:shd w:val="clear" w:color="auto" w:fill="FFFFFF"/>
          </w:tcPr>
          <w:p w14:paraId="09E7E5F1" w14:textId="77777777" w:rsidR="005A7DB8" w:rsidRPr="00DE5719" w:rsidRDefault="005A7DB8" w:rsidP="00A2754C">
            <w:pPr>
              <w:jc w:val="center"/>
              <w:rPr>
                <w:szCs w:val="20"/>
              </w:rPr>
            </w:pPr>
            <w:r w:rsidRPr="00DE5719">
              <w:rPr>
                <w:szCs w:val="20"/>
              </w:rPr>
              <w:t>12.0</w:t>
            </w:r>
          </w:p>
        </w:tc>
        <w:tc>
          <w:tcPr>
            <w:tcW w:w="1453" w:type="pct"/>
            <w:shd w:val="clear" w:color="auto" w:fill="FFFFFF"/>
          </w:tcPr>
          <w:p w14:paraId="206CF84A" w14:textId="6604D30A" w:rsidR="005A7DB8" w:rsidRPr="00DE5719" w:rsidRDefault="005A7DB8" w:rsidP="00A2754C">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r>
              <w:rPr>
                <w:rFonts w:eastAsia="Calibri"/>
                <w:bCs/>
                <w:szCs w:val="20"/>
                <w:lang w:eastAsia="en-US"/>
              </w:rPr>
              <w:t xml:space="preserve"> </w:t>
            </w:r>
            <w:r>
              <w:rPr>
                <w:rFonts w:eastAsia="Calibri"/>
                <w:szCs w:val="20"/>
              </w:rPr>
              <w:t>Классификатора</w:t>
            </w:r>
          </w:p>
        </w:tc>
        <w:tc>
          <w:tcPr>
            <w:tcW w:w="2143" w:type="pct"/>
            <w:shd w:val="clear" w:color="auto" w:fill="FFFFFF"/>
          </w:tcPr>
          <w:p w14:paraId="0CFFC84F" w14:textId="77777777" w:rsidR="005A7DB8" w:rsidRPr="00DE5719" w:rsidRDefault="005A7DB8" w:rsidP="00A2754C">
            <w:pPr>
              <w:numPr>
                <w:ilvl w:val="0"/>
                <w:numId w:val="126"/>
              </w:numPr>
              <w:tabs>
                <w:tab w:val="left" w:pos="477"/>
                <w:tab w:val="left" w:pos="992"/>
              </w:tabs>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Предельные (минимальные и (или) максимальные) размеры земельных участков:</w:t>
            </w:r>
          </w:p>
          <w:p w14:paraId="51B1B9F1" w14:textId="77777777" w:rsidR="005A7DB8" w:rsidRPr="00DD5493" w:rsidRDefault="005A7DB8" w:rsidP="00A2754C">
            <w:pPr>
              <w:pStyle w:val="af7"/>
              <w:numPr>
                <w:ilvl w:val="0"/>
                <w:numId w:val="8"/>
              </w:numPr>
              <w:tabs>
                <w:tab w:val="left" w:pos="477"/>
                <w:tab w:val="left" w:pos="992"/>
              </w:tabs>
              <w:autoSpaceDE w:val="0"/>
              <w:autoSpaceDN w:val="0"/>
              <w:adjustRightInd w:val="0"/>
              <w:spacing w:before="0" w:after="0" w:line="240" w:lineRule="auto"/>
              <w:ind w:left="423" w:hanging="283"/>
              <w:contextualSpacing/>
              <w:jc w:val="left"/>
              <w:rPr>
                <w:b/>
                <w:bCs/>
                <w:sz w:val="20"/>
                <w:lang w:eastAsia="en-US"/>
              </w:rPr>
            </w:pPr>
            <w:r w:rsidRPr="00DE5719">
              <w:rPr>
                <w:rFonts w:eastAsia="Calibri"/>
                <w:bCs/>
                <w:color w:val="000000"/>
                <w:sz w:val="20"/>
                <w:lang w:eastAsia="en-US"/>
              </w:rPr>
              <w:t>минимальные размеры земельного участка –</w:t>
            </w:r>
            <w:r>
              <w:rPr>
                <w:rFonts w:eastAsia="Calibri"/>
                <w:bCs/>
                <w:color w:val="000000"/>
                <w:sz w:val="20"/>
                <w:lang w:eastAsia="en-US"/>
              </w:rPr>
              <w:t xml:space="preserve"> </w:t>
            </w:r>
            <w:r w:rsidRPr="00DE5719">
              <w:rPr>
                <w:rFonts w:eastAsia="Calibri"/>
                <w:bCs/>
                <w:sz w:val="20"/>
                <w:szCs w:val="20"/>
                <w:lang w:eastAsia="en-US"/>
              </w:rPr>
              <w:t>не подлежит установлению</w:t>
            </w:r>
            <w:r>
              <w:rPr>
                <w:rFonts w:eastAsia="Calibri"/>
                <w:bCs/>
                <w:sz w:val="20"/>
                <w:szCs w:val="20"/>
                <w:lang w:eastAsia="en-US"/>
              </w:rPr>
              <w:t>;</w:t>
            </w:r>
          </w:p>
          <w:p w14:paraId="5E0676B6" w14:textId="5039D676" w:rsidR="005A7DB8" w:rsidRPr="00B860A3" w:rsidRDefault="005A7DB8" w:rsidP="00A2754C">
            <w:pPr>
              <w:pStyle w:val="af7"/>
              <w:numPr>
                <w:ilvl w:val="0"/>
                <w:numId w:val="8"/>
              </w:numPr>
              <w:tabs>
                <w:tab w:val="left" w:pos="477"/>
                <w:tab w:val="left" w:pos="992"/>
              </w:tabs>
              <w:autoSpaceDE w:val="0"/>
              <w:autoSpaceDN w:val="0"/>
              <w:adjustRightInd w:val="0"/>
              <w:spacing w:before="0" w:after="0" w:line="240" w:lineRule="auto"/>
              <w:ind w:left="423" w:hanging="283"/>
              <w:contextualSpacing/>
              <w:jc w:val="left"/>
              <w:rPr>
                <w:b/>
                <w:bCs/>
                <w:sz w:val="20"/>
                <w:lang w:eastAsia="en-US"/>
              </w:rPr>
            </w:pPr>
            <w:r w:rsidRPr="00DE5719">
              <w:rPr>
                <w:rFonts w:eastAsia="Calibri"/>
                <w:bCs/>
                <w:color w:val="000000"/>
                <w:sz w:val="20"/>
                <w:lang w:eastAsia="en-US"/>
              </w:rPr>
              <w:t>максимальные размеры земельного участка –</w:t>
            </w:r>
            <w:r>
              <w:rPr>
                <w:rFonts w:eastAsia="Calibri"/>
                <w:bCs/>
                <w:color w:val="000000"/>
                <w:sz w:val="20"/>
                <w:lang w:eastAsia="en-US"/>
              </w:rPr>
              <w:t xml:space="preserve"> </w:t>
            </w:r>
            <w:r w:rsidRPr="00DE5719">
              <w:rPr>
                <w:rFonts w:eastAsia="Calibri"/>
                <w:bCs/>
                <w:sz w:val="20"/>
                <w:szCs w:val="20"/>
                <w:lang w:eastAsia="en-US"/>
              </w:rPr>
              <w:t>не подлежит установлению</w:t>
            </w:r>
            <w:r w:rsidRPr="00DE5719">
              <w:rPr>
                <w:bCs/>
                <w:sz w:val="20"/>
                <w:lang w:eastAsia="en-US"/>
              </w:rPr>
              <w:t>.</w:t>
            </w:r>
          </w:p>
          <w:p w14:paraId="3905175C" w14:textId="77777777" w:rsidR="005A7DB8" w:rsidRPr="00DE5719" w:rsidRDefault="005A7DB8" w:rsidP="00A2754C">
            <w:pPr>
              <w:numPr>
                <w:ilvl w:val="0"/>
                <w:numId w:val="126"/>
              </w:numPr>
              <w:tabs>
                <w:tab w:val="left" w:pos="477"/>
                <w:tab w:val="left" w:pos="992"/>
              </w:tabs>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135DE5D6" w14:textId="3392FB91" w:rsidR="005A7DB8" w:rsidRPr="002C4DFA" w:rsidRDefault="005A7DB8" w:rsidP="00A2754C">
            <w:pPr>
              <w:pStyle w:val="af7"/>
              <w:numPr>
                <w:ilvl w:val="0"/>
                <w:numId w:val="34"/>
              </w:numPr>
              <w:tabs>
                <w:tab w:val="left" w:pos="477"/>
                <w:tab w:val="left" w:pos="992"/>
              </w:tabs>
              <w:autoSpaceDE w:val="0"/>
              <w:autoSpaceDN w:val="0"/>
              <w:adjustRightInd w:val="0"/>
              <w:spacing w:before="0" w:after="0" w:line="240" w:lineRule="auto"/>
              <w:ind w:left="423" w:hanging="283"/>
              <w:contextualSpacing/>
              <w:jc w:val="left"/>
              <w:rPr>
                <w:rFonts w:eastAsia="Calibri"/>
                <w:b/>
                <w:bCs/>
                <w:sz w:val="20"/>
                <w:szCs w:val="20"/>
                <w:lang w:eastAsia="en-US"/>
              </w:rPr>
            </w:pPr>
            <w:r w:rsidRPr="002C4DFA">
              <w:rPr>
                <w:rFonts w:eastAsia="Calibri"/>
                <w:bCs/>
                <w:sz w:val="20"/>
                <w:szCs w:val="20"/>
                <w:lang w:eastAsia="en-US"/>
              </w:rPr>
              <w:t>не подлежит установлению.</w:t>
            </w:r>
          </w:p>
          <w:p w14:paraId="14470C2D" w14:textId="77777777" w:rsidR="005A7DB8" w:rsidRPr="00DE5719" w:rsidRDefault="005A7DB8" w:rsidP="00A2754C">
            <w:pPr>
              <w:numPr>
                <w:ilvl w:val="0"/>
                <w:numId w:val="126"/>
              </w:numPr>
              <w:tabs>
                <w:tab w:val="left" w:pos="477"/>
                <w:tab w:val="left" w:pos="992"/>
              </w:tabs>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04AACE21" w14:textId="0002493F" w:rsidR="005A7DB8" w:rsidRPr="002C4DFA" w:rsidRDefault="005A7DB8" w:rsidP="00A2754C">
            <w:pPr>
              <w:pStyle w:val="af7"/>
              <w:numPr>
                <w:ilvl w:val="0"/>
                <w:numId w:val="34"/>
              </w:numPr>
              <w:tabs>
                <w:tab w:val="left" w:pos="477"/>
                <w:tab w:val="left" w:pos="992"/>
              </w:tabs>
              <w:autoSpaceDE w:val="0"/>
              <w:autoSpaceDN w:val="0"/>
              <w:adjustRightInd w:val="0"/>
              <w:spacing w:before="0" w:after="0" w:line="240" w:lineRule="auto"/>
              <w:ind w:left="423" w:hanging="283"/>
              <w:contextualSpacing/>
              <w:jc w:val="left"/>
              <w:rPr>
                <w:rFonts w:eastAsia="Calibri"/>
                <w:b/>
                <w:bCs/>
                <w:sz w:val="20"/>
                <w:szCs w:val="20"/>
                <w:lang w:eastAsia="en-US"/>
              </w:rPr>
            </w:pPr>
            <w:r w:rsidRPr="002C4DFA">
              <w:rPr>
                <w:rFonts w:eastAsia="Calibri"/>
                <w:bCs/>
                <w:sz w:val="20"/>
                <w:szCs w:val="20"/>
                <w:lang w:eastAsia="en-US"/>
              </w:rPr>
              <w:t>не подлежит установлению.</w:t>
            </w:r>
          </w:p>
          <w:p w14:paraId="27B268CF" w14:textId="77777777" w:rsidR="005A7DB8" w:rsidRPr="00DE5719" w:rsidRDefault="005A7DB8" w:rsidP="00A2754C">
            <w:pPr>
              <w:numPr>
                <w:ilvl w:val="0"/>
                <w:numId w:val="126"/>
              </w:numPr>
              <w:tabs>
                <w:tab w:val="left" w:pos="477"/>
                <w:tab w:val="left" w:pos="992"/>
              </w:tabs>
              <w:suppressAutoHyphens w:val="0"/>
              <w:autoSpaceDE w:val="0"/>
              <w:autoSpaceDN w:val="0"/>
              <w:adjustRightInd w:val="0"/>
              <w:snapToGrid/>
              <w:ind w:left="423" w:hanging="283"/>
              <w:contextualSpacing/>
              <w:rPr>
                <w:rFonts w:eastAsia="Calibri"/>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32E46C57" w14:textId="7306D9AB" w:rsidR="005A7DB8" w:rsidRPr="00DE5719" w:rsidRDefault="005A7DB8" w:rsidP="00A2754C">
            <w:pPr>
              <w:numPr>
                <w:ilvl w:val="0"/>
                <w:numId w:val="8"/>
              </w:numPr>
              <w:tabs>
                <w:tab w:val="left" w:pos="425"/>
                <w:tab w:val="left" w:pos="477"/>
              </w:tabs>
              <w:suppressAutoHyphens w:val="0"/>
              <w:autoSpaceDE w:val="0"/>
              <w:autoSpaceDN w:val="0"/>
              <w:adjustRightInd w:val="0"/>
              <w:snapToGrid/>
              <w:ind w:left="423" w:hanging="283"/>
              <w:contextualSpacing/>
              <w:rPr>
                <w:bCs/>
                <w:lang w:eastAsia="en-US" w:bidi="en-US"/>
              </w:rPr>
            </w:pPr>
            <w:r w:rsidRPr="00DE5719">
              <w:rPr>
                <w:rFonts w:eastAsia="Calibri"/>
                <w:bCs/>
                <w:szCs w:val="20"/>
                <w:lang w:eastAsia="en-US"/>
              </w:rPr>
              <w:t>не подлежит установлению.</w:t>
            </w:r>
          </w:p>
        </w:tc>
      </w:tr>
      <w:tr w:rsidR="00BA15A9" w:rsidRPr="00DE5719" w14:paraId="4123E57B" w14:textId="77777777" w:rsidTr="00D76D0A">
        <w:trPr>
          <w:trHeight w:val="20"/>
        </w:trPr>
        <w:tc>
          <w:tcPr>
            <w:tcW w:w="186" w:type="pct"/>
            <w:shd w:val="clear" w:color="auto" w:fill="FFFFFF"/>
          </w:tcPr>
          <w:p w14:paraId="79156108" w14:textId="77777777" w:rsidR="00BA15A9" w:rsidRPr="00DE5719" w:rsidRDefault="00BA15A9" w:rsidP="00A2754C">
            <w:pPr>
              <w:jc w:val="center"/>
              <w:rPr>
                <w:b/>
                <w:szCs w:val="20"/>
              </w:rPr>
            </w:pPr>
            <w:r w:rsidRPr="00DE5719">
              <w:rPr>
                <w:b/>
                <w:szCs w:val="20"/>
              </w:rPr>
              <w:t>2</w:t>
            </w:r>
          </w:p>
        </w:tc>
        <w:tc>
          <w:tcPr>
            <w:tcW w:w="4814" w:type="pct"/>
            <w:gridSpan w:val="4"/>
            <w:shd w:val="clear" w:color="auto" w:fill="FFFFFF"/>
          </w:tcPr>
          <w:p w14:paraId="44385BBB" w14:textId="77777777" w:rsidR="00BA15A9" w:rsidRPr="00DE5719" w:rsidRDefault="00BA15A9" w:rsidP="00A2754C">
            <w:pPr>
              <w:ind w:left="425" w:hanging="283"/>
              <w:jc w:val="center"/>
              <w:rPr>
                <w:b/>
                <w:szCs w:val="20"/>
              </w:rPr>
            </w:pPr>
            <w:r w:rsidRPr="00DE5719">
              <w:rPr>
                <w:b/>
                <w:szCs w:val="20"/>
              </w:rPr>
              <w:t>Условно разрешенные виды использования</w:t>
            </w:r>
          </w:p>
        </w:tc>
      </w:tr>
      <w:tr w:rsidR="00B40234" w:rsidRPr="00DE5719" w14:paraId="0E0046A5" w14:textId="77777777" w:rsidTr="00D76D0A">
        <w:trPr>
          <w:trHeight w:val="20"/>
        </w:trPr>
        <w:tc>
          <w:tcPr>
            <w:tcW w:w="186" w:type="pct"/>
            <w:shd w:val="clear" w:color="auto" w:fill="FFFFFF"/>
          </w:tcPr>
          <w:p w14:paraId="52D72C5C" w14:textId="242217CA" w:rsidR="00B40234" w:rsidRDefault="00957A2D" w:rsidP="00A2754C">
            <w:pPr>
              <w:jc w:val="center"/>
              <w:rPr>
                <w:szCs w:val="20"/>
              </w:rPr>
            </w:pPr>
            <w:r>
              <w:rPr>
                <w:szCs w:val="20"/>
              </w:rPr>
              <w:t>2.1</w:t>
            </w:r>
          </w:p>
        </w:tc>
        <w:tc>
          <w:tcPr>
            <w:tcW w:w="984" w:type="pct"/>
            <w:shd w:val="clear" w:color="auto" w:fill="FFFFFF"/>
          </w:tcPr>
          <w:p w14:paraId="23CDB84A" w14:textId="7C2358A9" w:rsidR="00B40234" w:rsidRPr="001161BE" w:rsidRDefault="00B40234" w:rsidP="00A2754C">
            <w:pPr>
              <w:autoSpaceDE w:val="0"/>
              <w:autoSpaceDN w:val="0"/>
              <w:adjustRightInd w:val="0"/>
              <w:rPr>
                <w:szCs w:val="20"/>
              </w:rPr>
            </w:pPr>
            <w:r w:rsidRPr="001161BE">
              <w:rPr>
                <w:szCs w:val="20"/>
              </w:rPr>
              <w:t xml:space="preserve">Размещение гаражей для собственных нужд </w:t>
            </w:r>
          </w:p>
        </w:tc>
        <w:tc>
          <w:tcPr>
            <w:tcW w:w="234" w:type="pct"/>
            <w:shd w:val="clear" w:color="auto" w:fill="FFFFFF"/>
          </w:tcPr>
          <w:p w14:paraId="2623B3D2" w14:textId="5D00A205" w:rsidR="00B40234" w:rsidRPr="001161BE" w:rsidRDefault="00B40234" w:rsidP="00A2754C">
            <w:pPr>
              <w:autoSpaceDE w:val="0"/>
              <w:autoSpaceDN w:val="0"/>
              <w:adjustRightInd w:val="0"/>
              <w:jc w:val="center"/>
              <w:rPr>
                <w:szCs w:val="20"/>
              </w:rPr>
            </w:pPr>
            <w:r w:rsidRPr="001161BE">
              <w:rPr>
                <w:szCs w:val="20"/>
              </w:rPr>
              <w:t>2.7.2</w:t>
            </w:r>
          </w:p>
        </w:tc>
        <w:tc>
          <w:tcPr>
            <w:tcW w:w="1453" w:type="pct"/>
            <w:shd w:val="clear" w:color="auto" w:fill="FFFFFF"/>
          </w:tcPr>
          <w:p w14:paraId="42B636F6" w14:textId="7C54931F" w:rsidR="00B40234" w:rsidRPr="001161BE" w:rsidRDefault="00B40234" w:rsidP="00A2754C">
            <w:pPr>
              <w:pStyle w:val="af7"/>
              <w:numPr>
                <w:ilvl w:val="0"/>
                <w:numId w:val="12"/>
              </w:numPr>
              <w:spacing w:before="0" w:after="0" w:line="240" w:lineRule="auto"/>
              <w:ind w:left="425" w:hanging="283"/>
              <w:jc w:val="left"/>
              <w:rPr>
                <w:rFonts w:eastAsia="Calibri"/>
                <w:bCs/>
                <w:sz w:val="20"/>
                <w:szCs w:val="20"/>
                <w:lang w:eastAsia="en-US" w:bidi="ar-SA"/>
              </w:rPr>
            </w:pPr>
            <w:r w:rsidRPr="001161BE">
              <w:rPr>
                <w:rFonts w:eastAsia="Calibri"/>
                <w:bCs/>
                <w:sz w:val="20"/>
                <w:szCs w:val="20"/>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143" w:type="pct"/>
            <w:shd w:val="clear" w:color="auto" w:fill="FFFFFF"/>
          </w:tcPr>
          <w:p w14:paraId="539D0F63" w14:textId="77777777" w:rsidR="00B40234" w:rsidRPr="001161BE" w:rsidRDefault="00B40234" w:rsidP="00A2754C">
            <w:pPr>
              <w:numPr>
                <w:ilvl w:val="0"/>
                <w:numId w:val="157"/>
              </w:numPr>
              <w:suppressAutoHyphens w:val="0"/>
              <w:autoSpaceDN w:val="0"/>
              <w:adjustRightInd w:val="0"/>
              <w:snapToGrid/>
              <w:ind w:left="423" w:hanging="283"/>
              <w:contextualSpacing/>
              <w:rPr>
                <w:rFonts w:eastAsia="Calibri"/>
                <w:b/>
                <w:bCs/>
                <w:color w:val="000000"/>
                <w:szCs w:val="20"/>
                <w:lang w:eastAsia="en-US"/>
              </w:rPr>
            </w:pPr>
            <w:r w:rsidRPr="001161BE">
              <w:rPr>
                <w:rFonts w:eastAsia="Calibri"/>
                <w:b/>
                <w:bCs/>
                <w:color w:val="000000"/>
                <w:lang w:eastAsia="en-US"/>
              </w:rPr>
              <w:t>Предельные (минимальные и (или) максимальные) размеры земельных участков:</w:t>
            </w:r>
          </w:p>
          <w:p w14:paraId="4B641E02" w14:textId="77777777" w:rsidR="00B40234" w:rsidRPr="001161BE" w:rsidRDefault="00B40234" w:rsidP="00A2754C">
            <w:pPr>
              <w:numPr>
                <w:ilvl w:val="0"/>
                <w:numId w:val="12"/>
              </w:numPr>
              <w:suppressAutoHyphens w:val="0"/>
              <w:autoSpaceDN w:val="0"/>
              <w:adjustRightInd w:val="0"/>
              <w:snapToGrid/>
              <w:ind w:left="423" w:hanging="283"/>
              <w:contextualSpacing/>
              <w:rPr>
                <w:rFonts w:eastAsia="Calibri"/>
                <w:bCs/>
                <w:color w:val="000000"/>
                <w:lang w:eastAsia="en-US"/>
              </w:rPr>
            </w:pPr>
            <w:r w:rsidRPr="001161BE">
              <w:rPr>
                <w:rFonts w:eastAsia="Calibri"/>
                <w:bCs/>
                <w:color w:val="000000"/>
                <w:lang w:eastAsia="en-US"/>
              </w:rPr>
              <w:t>минимальные размеры земельного участка – 30 м</w:t>
            </w:r>
            <w:r w:rsidRPr="00156089">
              <w:rPr>
                <w:rFonts w:eastAsia="Calibri"/>
                <w:bCs/>
                <w:color w:val="000000"/>
                <w:vertAlign w:val="superscript"/>
                <w:lang w:eastAsia="en-US"/>
              </w:rPr>
              <w:t>2</w:t>
            </w:r>
            <w:r w:rsidRPr="001161BE">
              <w:rPr>
                <w:rFonts w:eastAsia="Calibri"/>
                <w:bCs/>
                <w:color w:val="000000"/>
                <w:lang w:eastAsia="en-US"/>
              </w:rPr>
              <w:t xml:space="preserve">; </w:t>
            </w:r>
          </w:p>
          <w:p w14:paraId="5AE012C9" w14:textId="77777777" w:rsidR="00B40234" w:rsidRPr="001161BE" w:rsidRDefault="00B40234" w:rsidP="00A2754C">
            <w:pPr>
              <w:numPr>
                <w:ilvl w:val="0"/>
                <w:numId w:val="12"/>
              </w:numPr>
              <w:suppressAutoHyphens w:val="0"/>
              <w:autoSpaceDN w:val="0"/>
              <w:adjustRightInd w:val="0"/>
              <w:snapToGrid/>
              <w:ind w:left="423" w:hanging="283"/>
              <w:contextualSpacing/>
              <w:rPr>
                <w:rFonts w:eastAsia="Calibri"/>
                <w:bCs/>
                <w:color w:val="000000"/>
                <w:lang w:eastAsia="en-US"/>
              </w:rPr>
            </w:pPr>
            <w:r w:rsidRPr="001161BE">
              <w:rPr>
                <w:rFonts w:eastAsia="Calibri"/>
                <w:bCs/>
                <w:color w:val="000000"/>
                <w:lang w:eastAsia="en-US"/>
              </w:rPr>
              <w:t>максимальные размеры земельного участка – 200 м</w:t>
            </w:r>
            <w:r w:rsidRPr="00156089">
              <w:rPr>
                <w:rFonts w:eastAsia="Calibri"/>
                <w:bCs/>
                <w:color w:val="000000"/>
                <w:vertAlign w:val="superscript"/>
                <w:lang w:eastAsia="en-US"/>
              </w:rPr>
              <w:t>2</w:t>
            </w:r>
            <w:r w:rsidRPr="001161BE">
              <w:rPr>
                <w:rFonts w:eastAsia="Calibri"/>
                <w:bCs/>
                <w:color w:val="000000"/>
                <w:lang w:eastAsia="en-US"/>
              </w:rPr>
              <w:t>.</w:t>
            </w:r>
          </w:p>
          <w:p w14:paraId="613D7D9D" w14:textId="77777777" w:rsidR="00B40234" w:rsidRPr="001161BE" w:rsidRDefault="00B40234" w:rsidP="00A2754C">
            <w:pPr>
              <w:numPr>
                <w:ilvl w:val="0"/>
                <w:numId w:val="157"/>
              </w:numPr>
              <w:suppressAutoHyphens w:val="0"/>
              <w:autoSpaceDN w:val="0"/>
              <w:adjustRightInd w:val="0"/>
              <w:snapToGrid/>
              <w:ind w:left="423" w:hanging="283"/>
              <w:contextualSpacing/>
              <w:rPr>
                <w:rFonts w:eastAsia="Calibri"/>
                <w:b/>
                <w:bCs/>
                <w:color w:val="000000"/>
                <w:lang w:eastAsia="en-US"/>
              </w:rPr>
            </w:pPr>
            <w:r w:rsidRPr="001161BE">
              <w:rPr>
                <w:rFonts w:eastAsia="Calibri"/>
                <w:b/>
                <w:bCs/>
                <w:color w:val="000000"/>
                <w:lang w:eastAsia="en-US"/>
              </w:rPr>
              <w:t>Минимальные отступы от границ земельного участка в целях определения места допустимого размещения объекта:</w:t>
            </w:r>
          </w:p>
          <w:p w14:paraId="0F08CCA6" w14:textId="77777777" w:rsidR="00B40234" w:rsidRPr="001161BE" w:rsidRDefault="00B40234" w:rsidP="00A2754C">
            <w:pPr>
              <w:numPr>
                <w:ilvl w:val="0"/>
                <w:numId w:val="8"/>
              </w:numPr>
              <w:suppressAutoHyphens w:val="0"/>
              <w:autoSpaceDN w:val="0"/>
              <w:adjustRightInd w:val="0"/>
              <w:snapToGrid/>
              <w:ind w:left="423" w:hanging="283"/>
              <w:contextualSpacing/>
              <w:rPr>
                <w:rFonts w:eastAsia="Calibri"/>
                <w:b/>
                <w:bCs/>
                <w:color w:val="000000"/>
                <w:lang w:eastAsia="en-US"/>
              </w:rPr>
            </w:pPr>
            <w:r w:rsidRPr="001161BE">
              <w:rPr>
                <w:rFonts w:eastAsia="Calibri"/>
                <w:bCs/>
                <w:color w:val="000000"/>
                <w:lang w:eastAsia="en-US"/>
              </w:rPr>
              <w:t>отступ от гаражей до иных границ земельного участка – 1 м.</w:t>
            </w:r>
          </w:p>
          <w:p w14:paraId="5F9FC343" w14:textId="77777777" w:rsidR="00B40234" w:rsidRPr="001161BE" w:rsidRDefault="00B40234" w:rsidP="00A2754C">
            <w:pPr>
              <w:numPr>
                <w:ilvl w:val="0"/>
                <w:numId w:val="157"/>
              </w:numPr>
              <w:suppressAutoHyphens w:val="0"/>
              <w:autoSpaceDN w:val="0"/>
              <w:adjustRightInd w:val="0"/>
              <w:snapToGrid/>
              <w:ind w:left="423" w:hanging="283"/>
              <w:contextualSpacing/>
              <w:rPr>
                <w:rFonts w:eastAsia="Calibri"/>
                <w:b/>
                <w:bCs/>
                <w:color w:val="000000"/>
                <w:lang w:eastAsia="en-US"/>
              </w:rPr>
            </w:pPr>
            <w:r w:rsidRPr="001161BE">
              <w:rPr>
                <w:rFonts w:eastAsia="Calibri"/>
                <w:b/>
                <w:bCs/>
                <w:szCs w:val="20"/>
                <w:lang w:eastAsia="en-US"/>
              </w:rPr>
              <w:t>Предельное количество этажей или предельная высота зданий, строений, сооружений</w:t>
            </w:r>
            <w:r w:rsidRPr="001161BE">
              <w:rPr>
                <w:rFonts w:eastAsia="Calibri"/>
                <w:b/>
                <w:bCs/>
                <w:color w:val="000000"/>
                <w:lang w:eastAsia="en-US"/>
              </w:rPr>
              <w:t>:</w:t>
            </w:r>
          </w:p>
          <w:p w14:paraId="0F12BBB5" w14:textId="77777777" w:rsidR="00B40234" w:rsidRPr="001161BE" w:rsidRDefault="00B40234" w:rsidP="00A2754C">
            <w:pPr>
              <w:numPr>
                <w:ilvl w:val="0"/>
                <w:numId w:val="8"/>
              </w:numPr>
              <w:suppressAutoHyphens w:val="0"/>
              <w:autoSpaceDN w:val="0"/>
              <w:adjustRightInd w:val="0"/>
              <w:snapToGrid/>
              <w:ind w:left="423" w:hanging="283"/>
              <w:contextualSpacing/>
              <w:rPr>
                <w:rFonts w:eastAsia="Calibri"/>
                <w:b/>
                <w:bCs/>
                <w:color w:val="000000"/>
                <w:lang w:eastAsia="en-US"/>
              </w:rPr>
            </w:pPr>
            <w:r w:rsidRPr="001161BE">
              <w:rPr>
                <w:rFonts w:eastAsia="Calibri"/>
                <w:bCs/>
                <w:color w:val="000000"/>
                <w:lang w:eastAsia="en-US"/>
              </w:rPr>
              <w:lastRenderedPageBreak/>
              <w:t>максимальное количество этажей объекта – 1.</w:t>
            </w:r>
          </w:p>
          <w:p w14:paraId="5CB7C47A" w14:textId="77777777" w:rsidR="00B40234" w:rsidRPr="001161BE" w:rsidRDefault="00B40234" w:rsidP="00A2754C">
            <w:pPr>
              <w:numPr>
                <w:ilvl w:val="0"/>
                <w:numId w:val="157"/>
              </w:numPr>
              <w:suppressAutoHyphens w:val="0"/>
              <w:autoSpaceDN w:val="0"/>
              <w:adjustRightInd w:val="0"/>
              <w:snapToGrid/>
              <w:ind w:left="423" w:hanging="283"/>
              <w:contextualSpacing/>
              <w:rPr>
                <w:rFonts w:eastAsia="Calibri"/>
                <w:b/>
                <w:bCs/>
                <w:color w:val="000000"/>
                <w:lang w:eastAsia="en-US"/>
              </w:rPr>
            </w:pPr>
            <w:r w:rsidRPr="001161BE">
              <w:rPr>
                <w:rFonts w:eastAsia="Calibri"/>
                <w:b/>
                <w:bCs/>
                <w:color w:val="000000"/>
                <w:lang w:eastAsia="en-US"/>
              </w:rPr>
              <w:t>Максимальный процент застройки земельного участка:</w:t>
            </w:r>
          </w:p>
          <w:p w14:paraId="636753A2" w14:textId="7AFD98CF" w:rsidR="00B40234" w:rsidRPr="001161BE" w:rsidRDefault="00B40234" w:rsidP="00A2754C">
            <w:pPr>
              <w:pStyle w:val="af7"/>
              <w:numPr>
                <w:ilvl w:val="0"/>
                <w:numId w:val="83"/>
              </w:numPr>
              <w:autoSpaceDE w:val="0"/>
              <w:autoSpaceDN w:val="0"/>
              <w:adjustRightInd w:val="0"/>
              <w:spacing w:before="0" w:after="0" w:line="240" w:lineRule="auto"/>
              <w:ind w:left="423" w:hanging="283"/>
              <w:contextualSpacing/>
              <w:jc w:val="left"/>
              <w:rPr>
                <w:rFonts w:eastAsia="Calibri"/>
                <w:b/>
                <w:bCs/>
                <w:sz w:val="20"/>
                <w:szCs w:val="20"/>
                <w:lang w:eastAsia="en-US"/>
              </w:rPr>
            </w:pPr>
            <w:r w:rsidRPr="001161BE">
              <w:rPr>
                <w:rFonts w:eastAsia="Calibri"/>
                <w:bCs/>
                <w:color w:val="000000"/>
                <w:sz w:val="20"/>
                <w:lang w:eastAsia="en-US"/>
              </w:rPr>
              <w:t>80.</w:t>
            </w:r>
          </w:p>
        </w:tc>
      </w:tr>
      <w:tr w:rsidR="00B40234" w:rsidRPr="00DE5719" w14:paraId="64E8E987" w14:textId="77777777" w:rsidTr="00D76D0A">
        <w:trPr>
          <w:trHeight w:val="20"/>
        </w:trPr>
        <w:tc>
          <w:tcPr>
            <w:tcW w:w="186" w:type="pct"/>
            <w:shd w:val="clear" w:color="auto" w:fill="FFFFFF"/>
          </w:tcPr>
          <w:p w14:paraId="391A483C" w14:textId="70B26129" w:rsidR="00B40234" w:rsidRPr="00DE5719" w:rsidRDefault="00B40234" w:rsidP="00A2754C">
            <w:pPr>
              <w:jc w:val="center"/>
              <w:rPr>
                <w:szCs w:val="20"/>
              </w:rPr>
            </w:pPr>
            <w:r>
              <w:rPr>
                <w:szCs w:val="20"/>
              </w:rPr>
              <w:lastRenderedPageBreak/>
              <w:t>2.2</w:t>
            </w:r>
          </w:p>
        </w:tc>
        <w:tc>
          <w:tcPr>
            <w:tcW w:w="984" w:type="pct"/>
            <w:shd w:val="clear" w:color="auto" w:fill="FFFFFF"/>
          </w:tcPr>
          <w:p w14:paraId="405208ED" w14:textId="0936C45A" w:rsidR="00B40234" w:rsidRPr="001161BE" w:rsidRDefault="00B40234" w:rsidP="00A2754C">
            <w:pPr>
              <w:autoSpaceDE w:val="0"/>
              <w:autoSpaceDN w:val="0"/>
              <w:adjustRightInd w:val="0"/>
              <w:rPr>
                <w:szCs w:val="20"/>
              </w:rPr>
            </w:pPr>
            <w:r w:rsidRPr="001161BE">
              <w:rPr>
                <w:szCs w:val="20"/>
              </w:rPr>
              <w:t>Общественное питание</w:t>
            </w:r>
          </w:p>
        </w:tc>
        <w:tc>
          <w:tcPr>
            <w:tcW w:w="234" w:type="pct"/>
            <w:shd w:val="clear" w:color="auto" w:fill="FFFFFF"/>
          </w:tcPr>
          <w:p w14:paraId="4FF7EB62" w14:textId="77777777" w:rsidR="00B40234" w:rsidRPr="001161BE" w:rsidRDefault="00B40234" w:rsidP="00A2754C">
            <w:pPr>
              <w:autoSpaceDE w:val="0"/>
              <w:autoSpaceDN w:val="0"/>
              <w:adjustRightInd w:val="0"/>
              <w:jc w:val="center"/>
              <w:rPr>
                <w:szCs w:val="20"/>
              </w:rPr>
            </w:pPr>
            <w:r w:rsidRPr="001161BE">
              <w:rPr>
                <w:szCs w:val="20"/>
              </w:rPr>
              <w:t>4.6</w:t>
            </w:r>
          </w:p>
          <w:p w14:paraId="262D51DA" w14:textId="77777777" w:rsidR="00B40234" w:rsidRPr="001161BE" w:rsidRDefault="00B40234" w:rsidP="00A2754C">
            <w:pPr>
              <w:autoSpaceDE w:val="0"/>
              <w:autoSpaceDN w:val="0"/>
              <w:adjustRightInd w:val="0"/>
              <w:jc w:val="center"/>
              <w:rPr>
                <w:szCs w:val="20"/>
              </w:rPr>
            </w:pPr>
          </w:p>
        </w:tc>
        <w:tc>
          <w:tcPr>
            <w:tcW w:w="1453" w:type="pct"/>
            <w:shd w:val="clear" w:color="auto" w:fill="FFFFFF"/>
          </w:tcPr>
          <w:p w14:paraId="33A9E54C" w14:textId="3A93BDE1" w:rsidR="00B40234" w:rsidRPr="001161BE" w:rsidRDefault="00B40234" w:rsidP="00A2754C">
            <w:pPr>
              <w:pStyle w:val="af7"/>
              <w:numPr>
                <w:ilvl w:val="0"/>
                <w:numId w:val="12"/>
              </w:numPr>
              <w:spacing w:before="0" w:after="0" w:line="240" w:lineRule="auto"/>
              <w:ind w:left="425" w:hanging="283"/>
              <w:jc w:val="left"/>
              <w:rPr>
                <w:rFonts w:eastAsia="Calibri"/>
                <w:bCs/>
                <w:sz w:val="20"/>
                <w:szCs w:val="20"/>
                <w:lang w:eastAsia="en-US" w:bidi="ar-SA"/>
              </w:rPr>
            </w:pPr>
            <w:r w:rsidRPr="001161BE">
              <w:rPr>
                <w:rFonts w:eastAsia="Calibri"/>
                <w:bCs/>
                <w:sz w:val="20"/>
                <w:szCs w:val="20"/>
                <w:lang w:eastAsia="en-US" w:bidi="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43" w:type="pct"/>
            <w:shd w:val="clear" w:color="auto" w:fill="FFFFFF"/>
          </w:tcPr>
          <w:p w14:paraId="041BDB26" w14:textId="77777777" w:rsidR="00B40234" w:rsidRPr="001161BE" w:rsidRDefault="00B40234" w:rsidP="00A2754C">
            <w:pPr>
              <w:numPr>
                <w:ilvl w:val="0"/>
                <w:numId w:val="125"/>
              </w:numPr>
              <w:suppressAutoHyphens w:val="0"/>
              <w:autoSpaceDE w:val="0"/>
              <w:autoSpaceDN w:val="0"/>
              <w:adjustRightInd w:val="0"/>
              <w:snapToGrid/>
              <w:ind w:left="423" w:hanging="283"/>
              <w:contextualSpacing/>
              <w:rPr>
                <w:rFonts w:eastAsia="Calibri"/>
                <w:b/>
                <w:bCs/>
                <w:szCs w:val="20"/>
                <w:lang w:eastAsia="en-US"/>
              </w:rPr>
            </w:pPr>
            <w:r w:rsidRPr="001161BE">
              <w:rPr>
                <w:rFonts w:eastAsia="Calibri"/>
                <w:b/>
                <w:bCs/>
                <w:szCs w:val="20"/>
                <w:lang w:eastAsia="en-US"/>
              </w:rPr>
              <w:t>Предельные (минимальные и (или) максимальные) размеры земельных участков:</w:t>
            </w:r>
          </w:p>
          <w:p w14:paraId="3BB30357" w14:textId="459B7B1E" w:rsidR="00B40234" w:rsidRPr="001161BE" w:rsidRDefault="00B40234" w:rsidP="00A2754C">
            <w:pPr>
              <w:numPr>
                <w:ilvl w:val="0"/>
                <w:numId w:val="12"/>
              </w:numPr>
              <w:suppressAutoHyphens w:val="0"/>
              <w:snapToGrid/>
              <w:ind w:left="423" w:hanging="283"/>
              <w:contextualSpacing/>
              <w:rPr>
                <w:rFonts w:eastAsia="Calibri"/>
                <w:bCs/>
                <w:szCs w:val="20"/>
                <w:lang w:eastAsia="en-US"/>
              </w:rPr>
            </w:pPr>
            <w:r w:rsidRPr="001161BE">
              <w:rPr>
                <w:rFonts w:eastAsia="Calibri"/>
                <w:bCs/>
                <w:szCs w:val="20"/>
                <w:lang w:eastAsia="en-US"/>
              </w:rPr>
              <w:t>минимальные размеры земельного участка – 200 м</w:t>
            </w:r>
            <w:r w:rsidRPr="001161BE">
              <w:rPr>
                <w:rFonts w:eastAsia="Calibri"/>
                <w:bCs/>
                <w:szCs w:val="20"/>
                <w:vertAlign w:val="superscript"/>
                <w:lang w:eastAsia="en-US"/>
              </w:rPr>
              <w:t>2</w:t>
            </w:r>
            <w:r w:rsidR="00CD6D57" w:rsidRPr="00CD6D57">
              <w:rPr>
                <w:rFonts w:eastAsia="Calibri"/>
                <w:bCs/>
                <w:szCs w:val="20"/>
                <w:lang w:eastAsia="en-US"/>
              </w:rPr>
              <w:t>;</w:t>
            </w:r>
          </w:p>
          <w:p w14:paraId="5D9405D5" w14:textId="374F2784" w:rsidR="00B40234" w:rsidRPr="001161BE" w:rsidRDefault="00B40234" w:rsidP="00A2754C">
            <w:pPr>
              <w:numPr>
                <w:ilvl w:val="0"/>
                <w:numId w:val="12"/>
              </w:numPr>
              <w:suppressAutoHyphens w:val="0"/>
              <w:snapToGrid/>
              <w:ind w:left="423" w:hanging="283"/>
              <w:contextualSpacing/>
              <w:rPr>
                <w:rFonts w:eastAsia="Calibri"/>
                <w:bCs/>
                <w:szCs w:val="20"/>
                <w:lang w:eastAsia="en-US"/>
              </w:rPr>
            </w:pPr>
            <w:r w:rsidRPr="001161BE">
              <w:rPr>
                <w:rFonts w:eastAsia="Calibri"/>
                <w:bCs/>
                <w:szCs w:val="20"/>
                <w:lang w:eastAsia="en-US"/>
              </w:rPr>
              <w:t>максимальные размеры земельного участка – 2500 м</w:t>
            </w:r>
            <w:r w:rsidRPr="001161BE">
              <w:rPr>
                <w:rFonts w:eastAsia="Calibri"/>
                <w:bCs/>
                <w:szCs w:val="20"/>
                <w:vertAlign w:val="superscript"/>
                <w:lang w:eastAsia="en-US"/>
              </w:rPr>
              <w:t>2</w:t>
            </w:r>
            <w:r w:rsidR="00CD6D57">
              <w:rPr>
                <w:rFonts w:eastAsia="Calibri"/>
                <w:bCs/>
                <w:szCs w:val="20"/>
                <w:lang w:eastAsia="en-US"/>
              </w:rPr>
              <w:t>.</w:t>
            </w:r>
          </w:p>
          <w:p w14:paraId="12B0A56E" w14:textId="77777777" w:rsidR="00B40234" w:rsidRPr="001161BE" w:rsidRDefault="00B40234" w:rsidP="00A2754C">
            <w:pPr>
              <w:numPr>
                <w:ilvl w:val="0"/>
                <w:numId w:val="125"/>
              </w:numPr>
              <w:suppressAutoHyphens w:val="0"/>
              <w:autoSpaceDE w:val="0"/>
              <w:autoSpaceDN w:val="0"/>
              <w:adjustRightInd w:val="0"/>
              <w:snapToGrid/>
              <w:ind w:left="423" w:hanging="283"/>
              <w:contextualSpacing/>
              <w:rPr>
                <w:rFonts w:eastAsia="Calibri"/>
                <w:b/>
                <w:bCs/>
                <w:szCs w:val="20"/>
                <w:lang w:eastAsia="en-US"/>
              </w:rPr>
            </w:pPr>
            <w:r w:rsidRPr="001161BE">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30FD1A6" w14:textId="6F8DA991" w:rsidR="00B40234" w:rsidRPr="001161BE" w:rsidRDefault="00B40234" w:rsidP="00A2754C">
            <w:pPr>
              <w:numPr>
                <w:ilvl w:val="0"/>
                <w:numId w:val="9"/>
              </w:numPr>
              <w:suppressAutoHyphens w:val="0"/>
              <w:autoSpaceDE w:val="0"/>
              <w:autoSpaceDN w:val="0"/>
              <w:adjustRightInd w:val="0"/>
              <w:snapToGrid/>
              <w:ind w:left="423" w:hanging="283"/>
              <w:contextualSpacing/>
              <w:rPr>
                <w:b/>
                <w:bCs/>
                <w:lang w:eastAsia="en-US" w:bidi="en-US"/>
              </w:rPr>
            </w:pPr>
            <w:r w:rsidRPr="001161BE">
              <w:rPr>
                <w:bCs/>
                <w:lang w:eastAsia="en-US" w:bidi="en-US"/>
              </w:rPr>
              <w:t>минимальный отступ от границ земельного участка – 3 м;</w:t>
            </w:r>
          </w:p>
          <w:p w14:paraId="1DC739C4" w14:textId="28AF1983" w:rsidR="00B40234" w:rsidRPr="001161BE" w:rsidRDefault="00B40234" w:rsidP="00A2754C">
            <w:pPr>
              <w:numPr>
                <w:ilvl w:val="0"/>
                <w:numId w:val="33"/>
              </w:numPr>
              <w:suppressAutoHyphens w:val="0"/>
              <w:snapToGrid/>
              <w:ind w:left="423" w:hanging="283"/>
              <w:contextualSpacing/>
              <w:rPr>
                <w:rFonts w:eastAsia="Calibri"/>
                <w:bCs/>
                <w:szCs w:val="20"/>
                <w:lang w:eastAsia="en-US"/>
              </w:rPr>
            </w:pPr>
            <w:r w:rsidRPr="001161BE">
              <w:rPr>
                <w:rFonts w:eastAsia="Calibri"/>
                <w:bCs/>
                <w:szCs w:val="20"/>
                <w:lang w:eastAsia="en-US"/>
              </w:rPr>
              <w:t>минимальный отступ от красных линий до линий регулирования застройки (до линий застройки) – не мене 5 м.</w:t>
            </w:r>
          </w:p>
          <w:p w14:paraId="7EFFCEA5" w14:textId="77777777" w:rsidR="00B40234" w:rsidRPr="001161BE" w:rsidRDefault="00B40234" w:rsidP="00A2754C">
            <w:pPr>
              <w:numPr>
                <w:ilvl w:val="0"/>
                <w:numId w:val="125"/>
              </w:numPr>
              <w:suppressAutoHyphens w:val="0"/>
              <w:autoSpaceDE w:val="0"/>
              <w:autoSpaceDN w:val="0"/>
              <w:adjustRightInd w:val="0"/>
              <w:snapToGrid/>
              <w:ind w:left="423" w:hanging="283"/>
              <w:contextualSpacing/>
              <w:rPr>
                <w:rFonts w:eastAsia="Calibri"/>
                <w:b/>
                <w:bCs/>
                <w:szCs w:val="20"/>
                <w:lang w:eastAsia="en-US"/>
              </w:rPr>
            </w:pPr>
            <w:r w:rsidRPr="001161BE">
              <w:rPr>
                <w:rFonts w:eastAsia="Calibri"/>
                <w:b/>
                <w:bCs/>
                <w:szCs w:val="20"/>
                <w:lang w:eastAsia="en-US"/>
              </w:rPr>
              <w:t>Предельное количество этажей или предельная высота зданий, строений, сооружений:</w:t>
            </w:r>
          </w:p>
          <w:p w14:paraId="24F1FA6F" w14:textId="77777777" w:rsidR="00B40234" w:rsidRPr="001161BE" w:rsidRDefault="00B40234" w:rsidP="00A2754C">
            <w:pPr>
              <w:numPr>
                <w:ilvl w:val="0"/>
                <w:numId w:val="12"/>
              </w:numPr>
              <w:suppressAutoHyphens w:val="0"/>
              <w:snapToGrid/>
              <w:ind w:left="423" w:hanging="283"/>
              <w:contextualSpacing/>
              <w:rPr>
                <w:rFonts w:eastAsia="Calibri"/>
                <w:bCs/>
                <w:szCs w:val="20"/>
                <w:lang w:eastAsia="en-US"/>
              </w:rPr>
            </w:pPr>
            <w:r w:rsidRPr="001161BE">
              <w:rPr>
                <w:rFonts w:eastAsia="Calibri"/>
                <w:bCs/>
                <w:szCs w:val="20"/>
                <w:lang w:eastAsia="en-US"/>
              </w:rPr>
              <w:t>предельное количество этажей – 4;</w:t>
            </w:r>
          </w:p>
          <w:p w14:paraId="36A783DB" w14:textId="0C481861" w:rsidR="00B40234" w:rsidRPr="001161BE" w:rsidRDefault="00B40234" w:rsidP="00A2754C">
            <w:pPr>
              <w:numPr>
                <w:ilvl w:val="0"/>
                <w:numId w:val="12"/>
              </w:numPr>
              <w:suppressAutoHyphens w:val="0"/>
              <w:snapToGrid/>
              <w:ind w:left="423" w:hanging="283"/>
              <w:contextualSpacing/>
              <w:rPr>
                <w:rFonts w:eastAsia="Calibri"/>
                <w:bCs/>
                <w:szCs w:val="20"/>
                <w:lang w:eastAsia="en-US"/>
              </w:rPr>
            </w:pPr>
            <w:r w:rsidRPr="001161BE">
              <w:rPr>
                <w:rFonts w:eastAsia="Calibri"/>
                <w:bCs/>
                <w:szCs w:val="20"/>
                <w:lang w:eastAsia="en-US"/>
              </w:rPr>
              <w:t>максимальная высота – 15 м.</w:t>
            </w:r>
          </w:p>
          <w:p w14:paraId="537A4266" w14:textId="77777777" w:rsidR="00B40234" w:rsidRPr="001161BE" w:rsidRDefault="00B40234" w:rsidP="00A2754C">
            <w:pPr>
              <w:numPr>
                <w:ilvl w:val="0"/>
                <w:numId w:val="125"/>
              </w:numPr>
              <w:suppressAutoHyphens w:val="0"/>
              <w:autoSpaceDE w:val="0"/>
              <w:autoSpaceDN w:val="0"/>
              <w:adjustRightInd w:val="0"/>
              <w:snapToGrid/>
              <w:ind w:left="423" w:hanging="283"/>
              <w:contextualSpacing/>
              <w:rPr>
                <w:rFonts w:eastAsia="Calibri"/>
                <w:b/>
                <w:bCs/>
                <w:szCs w:val="20"/>
                <w:lang w:eastAsia="en-US"/>
              </w:rPr>
            </w:pPr>
            <w:r w:rsidRPr="001161BE">
              <w:rPr>
                <w:rFonts w:eastAsia="Calibri"/>
                <w:b/>
                <w:bCs/>
                <w:szCs w:val="20"/>
                <w:lang w:eastAsia="en-US"/>
              </w:rPr>
              <w:t>Максимальный процент застройки в границах земельного участка:</w:t>
            </w:r>
          </w:p>
          <w:p w14:paraId="17CE6AEE" w14:textId="6DDC27F8" w:rsidR="00B40234" w:rsidRPr="001161BE" w:rsidRDefault="00B40234" w:rsidP="00A2754C">
            <w:pPr>
              <w:pStyle w:val="af7"/>
              <w:numPr>
                <w:ilvl w:val="0"/>
                <w:numId w:val="34"/>
              </w:numPr>
              <w:autoSpaceDN w:val="0"/>
              <w:adjustRightInd w:val="0"/>
              <w:spacing w:before="0" w:after="0" w:line="240" w:lineRule="auto"/>
              <w:ind w:left="423" w:hanging="283"/>
              <w:contextualSpacing/>
              <w:jc w:val="left"/>
              <w:rPr>
                <w:rFonts w:eastAsia="Calibri"/>
                <w:b/>
                <w:bCs/>
                <w:color w:val="000000"/>
                <w:sz w:val="20"/>
                <w:lang w:eastAsia="en-US"/>
              </w:rPr>
            </w:pPr>
            <w:r w:rsidRPr="001161BE">
              <w:rPr>
                <w:rFonts w:eastAsia="Calibri"/>
                <w:bCs/>
                <w:sz w:val="20"/>
                <w:szCs w:val="20"/>
                <w:lang w:eastAsia="en-US"/>
              </w:rPr>
              <w:t>80.</w:t>
            </w:r>
          </w:p>
        </w:tc>
      </w:tr>
      <w:tr w:rsidR="00B40234" w:rsidRPr="00DE5719" w14:paraId="127E995B" w14:textId="77777777" w:rsidTr="00D76D0A">
        <w:trPr>
          <w:trHeight w:val="20"/>
        </w:trPr>
        <w:tc>
          <w:tcPr>
            <w:tcW w:w="186" w:type="pct"/>
            <w:shd w:val="clear" w:color="auto" w:fill="FFFFFF"/>
          </w:tcPr>
          <w:p w14:paraId="5E93FA9A" w14:textId="06464E8B" w:rsidR="00B40234" w:rsidRPr="00DE5719" w:rsidRDefault="00B40234" w:rsidP="00A2754C">
            <w:pPr>
              <w:jc w:val="center"/>
              <w:rPr>
                <w:szCs w:val="20"/>
              </w:rPr>
            </w:pPr>
            <w:r>
              <w:rPr>
                <w:szCs w:val="20"/>
              </w:rPr>
              <w:t>2.3</w:t>
            </w:r>
          </w:p>
        </w:tc>
        <w:tc>
          <w:tcPr>
            <w:tcW w:w="984" w:type="pct"/>
            <w:shd w:val="clear" w:color="auto" w:fill="FFFFFF"/>
          </w:tcPr>
          <w:p w14:paraId="6E01D1FD" w14:textId="4BEE1F62" w:rsidR="00B40234" w:rsidRPr="001161BE" w:rsidRDefault="00B40234" w:rsidP="00A2754C">
            <w:pPr>
              <w:autoSpaceDE w:val="0"/>
              <w:autoSpaceDN w:val="0"/>
              <w:adjustRightInd w:val="0"/>
              <w:rPr>
                <w:szCs w:val="20"/>
              </w:rPr>
            </w:pPr>
            <w:r w:rsidRPr="001161BE">
              <w:rPr>
                <w:szCs w:val="20"/>
              </w:rPr>
              <w:t>Гостиничное обслуживание</w:t>
            </w:r>
          </w:p>
        </w:tc>
        <w:tc>
          <w:tcPr>
            <w:tcW w:w="234" w:type="pct"/>
            <w:shd w:val="clear" w:color="auto" w:fill="FFFFFF"/>
          </w:tcPr>
          <w:p w14:paraId="5C178A76" w14:textId="77777777" w:rsidR="00B40234" w:rsidRPr="001161BE" w:rsidRDefault="00B40234" w:rsidP="00A2754C">
            <w:pPr>
              <w:autoSpaceDE w:val="0"/>
              <w:autoSpaceDN w:val="0"/>
              <w:adjustRightInd w:val="0"/>
              <w:jc w:val="center"/>
              <w:rPr>
                <w:szCs w:val="20"/>
              </w:rPr>
            </w:pPr>
            <w:r w:rsidRPr="001161BE">
              <w:rPr>
                <w:szCs w:val="20"/>
              </w:rPr>
              <w:t>4.7</w:t>
            </w:r>
          </w:p>
          <w:p w14:paraId="56E1D444" w14:textId="77777777" w:rsidR="00B40234" w:rsidRPr="001161BE" w:rsidRDefault="00B40234" w:rsidP="00A2754C">
            <w:pPr>
              <w:autoSpaceDE w:val="0"/>
              <w:autoSpaceDN w:val="0"/>
              <w:adjustRightInd w:val="0"/>
              <w:jc w:val="center"/>
              <w:rPr>
                <w:szCs w:val="20"/>
              </w:rPr>
            </w:pPr>
          </w:p>
        </w:tc>
        <w:tc>
          <w:tcPr>
            <w:tcW w:w="1453" w:type="pct"/>
            <w:shd w:val="clear" w:color="auto" w:fill="FFFFFF"/>
          </w:tcPr>
          <w:p w14:paraId="30990A33" w14:textId="46064C2E" w:rsidR="00B40234" w:rsidRPr="001161BE" w:rsidRDefault="00B40234" w:rsidP="00A2754C">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1161BE">
              <w:rPr>
                <w:rFonts w:eastAsia="Calibri"/>
                <w:bCs/>
                <w:szCs w:val="20"/>
                <w:lang w:eastAsia="en-US"/>
              </w:rPr>
              <w:t>Размещение гостиниц</w:t>
            </w:r>
          </w:p>
        </w:tc>
        <w:tc>
          <w:tcPr>
            <w:tcW w:w="2143" w:type="pct"/>
            <w:shd w:val="clear" w:color="auto" w:fill="FFFFFF"/>
          </w:tcPr>
          <w:p w14:paraId="7D823797" w14:textId="77777777" w:rsidR="00B40234" w:rsidRPr="001161BE" w:rsidRDefault="00B40234" w:rsidP="00A2754C">
            <w:pPr>
              <w:numPr>
                <w:ilvl w:val="0"/>
                <w:numId w:val="215"/>
              </w:numPr>
              <w:suppressAutoHyphens w:val="0"/>
              <w:autoSpaceDE w:val="0"/>
              <w:autoSpaceDN w:val="0"/>
              <w:adjustRightInd w:val="0"/>
              <w:snapToGrid/>
              <w:ind w:left="423" w:hanging="283"/>
              <w:contextualSpacing/>
              <w:rPr>
                <w:rFonts w:eastAsia="Calibri"/>
                <w:b/>
                <w:bCs/>
                <w:szCs w:val="20"/>
                <w:lang w:eastAsia="en-US"/>
              </w:rPr>
            </w:pPr>
            <w:r w:rsidRPr="001161BE">
              <w:rPr>
                <w:rFonts w:eastAsia="Calibri"/>
                <w:b/>
                <w:bCs/>
                <w:szCs w:val="20"/>
                <w:lang w:eastAsia="en-US"/>
              </w:rPr>
              <w:t>Предельные (минимальные и (или) максимальные) размеры земельных участков:</w:t>
            </w:r>
          </w:p>
          <w:p w14:paraId="079B8DFA" w14:textId="5E783124" w:rsidR="00B40234" w:rsidRPr="001161BE" w:rsidRDefault="00B40234" w:rsidP="00A2754C">
            <w:pPr>
              <w:numPr>
                <w:ilvl w:val="0"/>
                <w:numId w:val="12"/>
              </w:numPr>
              <w:suppressAutoHyphens w:val="0"/>
              <w:snapToGrid/>
              <w:ind w:left="423" w:hanging="283"/>
              <w:contextualSpacing/>
              <w:rPr>
                <w:rFonts w:eastAsia="Calibri"/>
                <w:bCs/>
                <w:szCs w:val="20"/>
                <w:lang w:eastAsia="en-US"/>
              </w:rPr>
            </w:pPr>
            <w:r w:rsidRPr="001161BE">
              <w:rPr>
                <w:rFonts w:eastAsia="Calibri"/>
                <w:bCs/>
                <w:szCs w:val="20"/>
                <w:lang w:eastAsia="en-US"/>
              </w:rPr>
              <w:t>минимальные размеры земельного участка – 200 м</w:t>
            </w:r>
            <w:r w:rsidRPr="001161BE">
              <w:rPr>
                <w:rFonts w:eastAsia="Calibri"/>
                <w:bCs/>
                <w:szCs w:val="20"/>
                <w:vertAlign w:val="superscript"/>
                <w:lang w:eastAsia="en-US"/>
              </w:rPr>
              <w:t>2</w:t>
            </w:r>
            <w:r w:rsidR="000460EE">
              <w:rPr>
                <w:rFonts w:eastAsia="Calibri"/>
                <w:bCs/>
                <w:szCs w:val="20"/>
                <w:lang w:eastAsia="en-US"/>
              </w:rPr>
              <w:t>;</w:t>
            </w:r>
          </w:p>
          <w:p w14:paraId="75A25582" w14:textId="1E5EFEBC" w:rsidR="00B40234" w:rsidRPr="001161BE" w:rsidRDefault="00B40234" w:rsidP="00A2754C">
            <w:pPr>
              <w:numPr>
                <w:ilvl w:val="0"/>
                <w:numId w:val="12"/>
              </w:numPr>
              <w:suppressAutoHyphens w:val="0"/>
              <w:snapToGrid/>
              <w:ind w:left="423" w:hanging="283"/>
              <w:contextualSpacing/>
              <w:rPr>
                <w:rFonts w:eastAsia="Calibri"/>
                <w:bCs/>
                <w:szCs w:val="20"/>
                <w:lang w:eastAsia="en-US"/>
              </w:rPr>
            </w:pPr>
            <w:r w:rsidRPr="001161BE">
              <w:rPr>
                <w:rFonts w:eastAsia="Calibri"/>
                <w:bCs/>
                <w:szCs w:val="20"/>
                <w:lang w:eastAsia="en-US"/>
              </w:rPr>
              <w:t>максимальные размеры земельного участка – 2000 м</w:t>
            </w:r>
            <w:r w:rsidRPr="001161BE">
              <w:rPr>
                <w:rFonts w:eastAsia="Calibri"/>
                <w:bCs/>
                <w:szCs w:val="20"/>
                <w:vertAlign w:val="superscript"/>
                <w:lang w:eastAsia="en-US"/>
              </w:rPr>
              <w:t>2</w:t>
            </w:r>
            <w:r w:rsidR="000460EE">
              <w:rPr>
                <w:rFonts w:eastAsia="Calibri"/>
                <w:bCs/>
                <w:szCs w:val="20"/>
                <w:lang w:eastAsia="en-US"/>
              </w:rPr>
              <w:t>.</w:t>
            </w:r>
          </w:p>
          <w:p w14:paraId="6FB74413" w14:textId="77777777" w:rsidR="00B40234" w:rsidRPr="001161BE" w:rsidRDefault="00B40234" w:rsidP="00A2754C">
            <w:pPr>
              <w:numPr>
                <w:ilvl w:val="0"/>
                <w:numId w:val="215"/>
              </w:numPr>
              <w:suppressAutoHyphens w:val="0"/>
              <w:autoSpaceDE w:val="0"/>
              <w:autoSpaceDN w:val="0"/>
              <w:adjustRightInd w:val="0"/>
              <w:snapToGrid/>
              <w:ind w:left="423" w:hanging="283"/>
              <w:contextualSpacing/>
              <w:rPr>
                <w:rFonts w:eastAsia="Calibri"/>
                <w:b/>
                <w:bCs/>
                <w:szCs w:val="20"/>
                <w:lang w:eastAsia="en-US"/>
              </w:rPr>
            </w:pPr>
            <w:r w:rsidRPr="001161BE">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4BB83D0" w14:textId="444F543F" w:rsidR="00B40234" w:rsidRPr="001161BE" w:rsidRDefault="00B40234" w:rsidP="00A2754C">
            <w:pPr>
              <w:numPr>
                <w:ilvl w:val="0"/>
                <w:numId w:val="12"/>
              </w:numPr>
              <w:suppressAutoHyphens w:val="0"/>
              <w:snapToGrid/>
              <w:ind w:left="423" w:hanging="283"/>
              <w:contextualSpacing/>
              <w:rPr>
                <w:rFonts w:eastAsia="Calibri"/>
                <w:bCs/>
                <w:szCs w:val="20"/>
                <w:lang w:eastAsia="en-US"/>
              </w:rPr>
            </w:pPr>
            <w:r w:rsidRPr="001161BE">
              <w:rPr>
                <w:rFonts w:eastAsia="Calibri"/>
                <w:bCs/>
                <w:szCs w:val="20"/>
                <w:lang w:eastAsia="en-US"/>
              </w:rPr>
              <w:t xml:space="preserve">минимальные отступы от границ земельного участка – </w:t>
            </w:r>
            <w:r w:rsidR="00CD6D57">
              <w:rPr>
                <w:rFonts w:eastAsia="Calibri"/>
                <w:bCs/>
                <w:szCs w:val="20"/>
                <w:lang w:eastAsia="en-US"/>
              </w:rPr>
              <w:t>5</w:t>
            </w:r>
            <w:r w:rsidRPr="001161BE">
              <w:rPr>
                <w:rFonts w:eastAsia="Calibri"/>
                <w:bCs/>
                <w:szCs w:val="20"/>
                <w:lang w:eastAsia="en-US"/>
              </w:rPr>
              <w:t xml:space="preserve"> м.</w:t>
            </w:r>
          </w:p>
          <w:p w14:paraId="08BCA698" w14:textId="77777777" w:rsidR="00B40234" w:rsidRPr="001161BE" w:rsidRDefault="00B40234" w:rsidP="00A2754C">
            <w:pPr>
              <w:numPr>
                <w:ilvl w:val="0"/>
                <w:numId w:val="215"/>
              </w:numPr>
              <w:suppressAutoHyphens w:val="0"/>
              <w:autoSpaceDE w:val="0"/>
              <w:autoSpaceDN w:val="0"/>
              <w:adjustRightInd w:val="0"/>
              <w:snapToGrid/>
              <w:ind w:left="423" w:hanging="283"/>
              <w:contextualSpacing/>
              <w:rPr>
                <w:rFonts w:eastAsia="Calibri"/>
                <w:b/>
                <w:bCs/>
                <w:szCs w:val="20"/>
                <w:lang w:eastAsia="en-US"/>
              </w:rPr>
            </w:pPr>
            <w:r w:rsidRPr="001161BE">
              <w:rPr>
                <w:rFonts w:eastAsia="Calibri"/>
                <w:b/>
                <w:bCs/>
                <w:szCs w:val="20"/>
                <w:lang w:eastAsia="en-US"/>
              </w:rPr>
              <w:t>Предельное количество этажей или предельная высота зданий, строений, сооружений:</w:t>
            </w:r>
          </w:p>
          <w:p w14:paraId="484FDB80" w14:textId="362B3FCD" w:rsidR="00B40234" w:rsidRPr="001161BE" w:rsidRDefault="00B40234" w:rsidP="00A2754C">
            <w:pPr>
              <w:numPr>
                <w:ilvl w:val="0"/>
                <w:numId w:val="12"/>
              </w:numPr>
              <w:suppressAutoHyphens w:val="0"/>
              <w:snapToGrid/>
              <w:ind w:left="423" w:hanging="283"/>
              <w:contextualSpacing/>
              <w:rPr>
                <w:rFonts w:eastAsia="Calibri"/>
                <w:bCs/>
                <w:szCs w:val="20"/>
                <w:lang w:eastAsia="en-US"/>
              </w:rPr>
            </w:pPr>
            <w:r w:rsidRPr="001161BE">
              <w:rPr>
                <w:rFonts w:eastAsia="Calibri"/>
                <w:bCs/>
                <w:szCs w:val="20"/>
                <w:lang w:eastAsia="en-US"/>
              </w:rPr>
              <w:t>предельное количество этажей – 3.</w:t>
            </w:r>
          </w:p>
          <w:p w14:paraId="3AA4A5E0" w14:textId="77777777" w:rsidR="00B40234" w:rsidRPr="001161BE" w:rsidRDefault="00B40234" w:rsidP="00A2754C">
            <w:pPr>
              <w:numPr>
                <w:ilvl w:val="0"/>
                <w:numId w:val="215"/>
              </w:numPr>
              <w:suppressAutoHyphens w:val="0"/>
              <w:autoSpaceDE w:val="0"/>
              <w:autoSpaceDN w:val="0"/>
              <w:adjustRightInd w:val="0"/>
              <w:snapToGrid/>
              <w:ind w:left="423" w:hanging="283"/>
              <w:contextualSpacing/>
              <w:rPr>
                <w:rFonts w:eastAsia="Calibri"/>
                <w:b/>
                <w:bCs/>
                <w:szCs w:val="20"/>
                <w:lang w:eastAsia="en-US"/>
              </w:rPr>
            </w:pPr>
            <w:r w:rsidRPr="001161BE">
              <w:rPr>
                <w:rFonts w:eastAsia="Calibri"/>
                <w:b/>
                <w:bCs/>
                <w:szCs w:val="20"/>
                <w:lang w:eastAsia="en-US"/>
              </w:rPr>
              <w:t>Максимальный процент застройки в границах земельного участка:</w:t>
            </w:r>
          </w:p>
          <w:p w14:paraId="7A2903AA" w14:textId="31F64F27" w:rsidR="00B40234" w:rsidRPr="001161BE" w:rsidRDefault="00B40234" w:rsidP="00A2754C">
            <w:pPr>
              <w:pStyle w:val="af7"/>
              <w:numPr>
                <w:ilvl w:val="0"/>
                <w:numId w:val="34"/>
              </w:numPr>
              <w:autoSpaceDN w:val="0"/>
              <w:adjustRightInd w:val="0"/>
              <w:spacing w:before="0" w:after="0" w:line="240" w:lineRule="auto"/>
              <w:ind w:left="423" w:hanging="283"/>
              <w:contextualSpacing/>
              <w:jc w:val="left"/>
              <w:rPr>
                <w:rFonts w:eastAsia="Calibri"/>
                <w:b/>
                <w:bCs/>
                <w:color w:val="000000"/>
                <w:sz w:val="20"/>
                <w:lang w:eastAsia="en-US"/>
              </w:rPr>
            </w:pPr>
            <w:r w:rsidRPr="001161BE">
              <w:rPr>
                <w:rFonts w:eastAsia="Calibri"/>
                <w:bCs/>
                <w:sz w:val="20"/>
                <w:szCs w:val="20"/>
                <w:lang w:eastAsia="en-US"/>
              </w:rPr>
              <w:t>80.</w:t>
            </w:r>
          </w:p>
        </w:tc>
      </w:tr>
      <w:tr w:rsidR="00B40234" w:rsidRPr="00DE5719" w14:paraId="40AF8F9A" w14:textId="77777777" w:rsidTr="00D76D0A">
        <w:trPr>
          <w:trHeight w:val="20"/>
        </w:trPr>
        <w:tc>
          <w:tcPr>
            <w:tcW w:w="186" w:type="pct"/>
            <w:shd w:val="clear" w:color="auto" w:fill="FFFFFF"/>
          </w:tcPr>
          <w:p w14:paraId="484373B1" w14:textId="7966D1C7" w:rsidR="00B40234" w:rsidRPr="00DE5719" w:rsidRDefault="00B40234" w:rsidP="00A2754C">
            <w:pPr>
              <w:jc w:val="center"/>
              <w:rPr>
                <w:szCs w:val="20"/>
              </w:rPr>
            </w:pPr>
            <w:r w:rsidRPr="00DE5719">
              <w:rPr>
                <w:szCs w:val="20"/>
              </w:rPr>
              <w:lastRenderedPageBreak/>
              <w:t>2.</w:t>
            </w:r>
            <w:r>
              <w:rPr>
                <w:szCs w:val="20"/>
              </w:rPr>
              <w:t>4</w:t>
            </w:r>
          </w:p>
        </w:tc>
        <w:tc>
          <w:tcPr>
            <w:tcW w:w="984" w:type="pct"/>
            <w:shd w:val="clear" w:color="auto" w:fill="FFFFFF"/>
          </w:tcPr>
          <w:p w14:paraId="5EBA209F" w14:textId="77777777" w:rsidR="00B40234" w:rsidRPr="00DE5719" w:rsidRDefault="00B40234" w:rsidP="00A2754C">
            <w:pPr>
              <w:autoSpaceDE w:val="0"/>
              <w:autoSpaceDN w:val="0"/>
              <w:adjustRightInd w:val="0"/>
              <w:rPr>
                <w:szCs w:val="20"/>
              </w:rPr>
            </w:pPr>
            <w:r w:rsidRPr="00DE5719">
              <w:rPr>
                <w:szCs w:val="20"/>
              </w:rPr>
              <w:t>Служебные гаражи</w:t>
            </w:r>
          </w:p>
        </w:tc>
        <w:tc>
          <w:tcPr>
            <w:tcW w:w="234" w:type="pct"/>
            <w:shd w:val="clear" w:color="auto" w:fill="FFFFFF"/>
          </w:tcPr>
          <w:p w14:paraId="25824D01" w14:textId="77777777" w:rsidR="00B40234" w:rsidRPr="00DE5719" w:rsidRDefault="00B40234" w:rsidP="00A2754C">
            <w:pPr>
              <w:jc w:val="center"/>
              <w:rPr>
                <w:szCs w:val="20"/>
              </w:rPr>
            </w:pPr>
            <w:r w:rsidRPr="00DE5719">
              <w:rPr>
                <w:szCs w:val="20"/>
              </w:rPr>
              <w:t>4.9</w:t>
            </w:r>
          </w:p>
        </w:tc>
        <w:tc>
          <w:tcPr>
            <w:tcW w:w="1453" w:type="pct"/>
            <w:shd w:val="clear" w:color="auto" w:fill="FFFFFF"/>
          </w:tcPr>
          <w:p w14:paraId="7220DDA9" w14:textId="5E03218F" w:rsidR="00B40234" w:rsidRPr="00DE5719" w:rsidRDefault="00B40234" w:rsidP="00A2754C">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Pr>
                <w:rFonts w:eastAsia="Calibri"/>
                <w:bCs/>
                <w:szCs w:val="20"/>
                <w:lang w:eastAsia="en-US"/>
              </w:rPr>
              <w:t xml:space="preserve"> </w:t>
            </w:r>
            <w:r>
              <w:rPr>
                <w:rFonts w:eastAsia="Calibri"/>
                <w:szCs w:val="20"/>
              </w:rPr>
              <w:t>Классификатора</w:t>
            </w:r>
            <w:r w:rsidRPr="00DE5719">
              <w:rPr>
                <w:rFonts w:eastAsia="Calibri"/>
                <w:bCs/>
                <w:szCs w:val="20"/>
                <w:lang w:eastAsia="en-US"/>
              </w:rPr>
              <w:t>,</w:t>
            </w:r>
            <w:r>
              <w:rPr>
                <w:rFonts w:eastAsia="Calibri"/>
                <w:bCs/>
                <w:szCs w:val="20"/>
                <w:lang w:eastAsia="en-US"/>
              </w:rPr>
              <w:t xml:space="preserve"> </w:t>
            </w:r>
            <w:r w:rsidRPr="00DE5719">
              <w:rPr>
                <w:rFonts w:eastAsia="Calibri"/>
                <w:bCs/>
                <w:szCs w:val="20"/>
                <w:lang w:eastAsia="en-US"/>
              </w:rPr>
              <w:t>а также для стоянки и хранения транспортных средств общего пользования, в том числе в депо</w:t>
            </w:r>
          </w:p>
        </w:tc>
        <w:tc>
          <w:tcPr>
            <w:tcW w:w="2143" w:type="pct"/>
            <w:shd w:val="clear" w:color="auto" w:fill="FFFFFF"/>
          </w:tcPr>
          <w:p w14:paraId="2927759F" w14:textId="77777777" w:rsidR="00B40234" w:rsidRPr="00DE5719" w:rsidRDefault="00B40234" w:rsidP="00A2754C">
            <w:pPr>
              <w:numPr>
                <w:ilvl w:val="0"/>
                <w:numId w:val="216"/>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Предельные (минимальные и (или) максимальные) размеры земельных участков:</w:t>
            </w:r>
          </w:p>
          <w:p w14:paraId="69D8113A" w14:textId="07AE9DCB" w:rsidR="00B40234" w:rsidRPr="00DE5719" w:rsidRDefault="00B40234" w:rsidP="00A2754C">
            <w:pPr>
              <w:numPr>
                <w:ilvl w:val="0"/>
                <w:numId w:val="106"/>
              </w:numPr>
              <w:suppressAutoHyphens w:val="0"/>
              <w:snapToGrid/>
              <w:ind w:left="423"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100 м</w:t>
            </w:r>
            <w:r w:rsidRPr="00DE5719">
              <w:rPr>
                <w:rFonts w:eastAsia="Calibri"/>
                <w:bCs/>
                <w:szCs w:val="20"/>
                <w:vertAlign w:val="superscript"/>
                <w:lang w:eastAsia="en-US"/>
              </w:rPr>
              <w:t>2</w:t>
            </w:r>
            <w:r w:rsidR="000460EE">
              <w:rPr>
                <w:rFonts w:eastAsia="Calibri"/>
                <w:bCs/>
                <w:szCs w:val="20"/>
                <w:lang w:eastAsia="en-US"/>
              </w:rPr>
              <w:t>;</w:t>
            </w:r>
          </w:p>
          <w:p w14:paraId="2119CE51" w14:textId="757E62D3" w:rsidR="00B40234" w:rsidRPr="00DE5719" w:rsidRDefault="00B40234" w:rsidP="00A2754C">
            <w:pPr>
              <w:numPr>
                <w:ilvl w:val="0"/>
                <w:numId w:val="106"/>
              </w:numPr>
              <w:suppressAutoHyphens w:val="0"/>
              <w:snapToGrid/>
              <w:ind w:left="423"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600 м</w:t>
            </w:r>
            <w:r w:rsidRPr="00DE5719">
              <w:rPr>
                <w:rFonts w:eastAsia="Calibri"/>
                <w:bCs/>
                <w:szCs w:val="20"/>
                <w:vertAlign w:val="superscript"/>
                <w:lang w:eastAsia="en-US"/>
              </w:rPr>
              <w:t>2</w:t>
            </w:r>
            <w:r w:rsidR="000460EE">
              <w:rPr>
                <w:rFonts w:eastAsia="Calibri"/>
                <w:bCs/>
                <w:szCs w:val="20"/>
                <w:lang w:eastAsia="en-US"/>
              </w:rPr>
              <w:t>.</w:t>
            </w:r>
          </w:p>
          <w:p w14:paraId="760CB0A5" w14:textId="77777777" w:rsidR="00B40234" w:rsidRPr="00DE5719" w:rsidRDefault="00B40234" w:rsidP="00A2754C">
            <w:pPr>
              <w:numPr>
                <w:ilvl w:val="0"/>
                <w:numId w:val="216"/>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FE1A51F" w14:textId="77777777" w:rsidR="00B40234" w:rsidRPr="00DE5719" w:rsidRDefault="00B40234" w:rsidP="00A2754C">
            <w:pPr>
              <w:numPr>
                <w:ilvl w:val="0"/>
                <w:numId w:val="106"/>
              </w:numPr>
              <w:suppressAutoHyphens w:val="0"/>
              <w:snapToGrid/>
              <w:ind w:left="423" w:hanging="283"/>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0,5 м.</w:t>
            </w:r>
          </w:p>
          <w:p w14:paraId="6E8887C7" w14:textId="77777777" w:rsidR="00B40234" w:rsidRPr="00DE5719" w:rsidRDefault="00B40234" w:rsidP="00A2754C">
            <w:pPr>
              <w:numPr>
                <w:ilvl w:val="0"/>
                <w:numId w:val="216"/>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06CDBE41" w14:textId="77777777" w:rsidR="00B40234" w:rsidRPr="00DE5719" w:rsidRDefault="00B40234" w:rsidP="00A2754C">
            <w:pPr>
              <w:numPr>
                <w:ilvl w:val="0"/>
                <w:numId w:val="106"/>
              </w:numPr>
              <w:suppressAutoHyphens w:val="0"/>
              <w:snapToGrid/>
              <w:ind w:left="423" w:hanging="283"/>
              <w:contextualSpacing/>
              <w:rPr>
                <w:rFonts w:eastAsia="Calibri"/>
                <w:bCs/>
                <w:szCs w:val="20"/>
                <w:lang w:eastAsia="en-US"/>
              </w:rPr>
            </w:pPr>
            <w:r w:rsidRPr="00DE5719">
              <w:rPr>
                <w:rFonts w:eastAsia="Calibri"/>
                <w:bCs/>
                <w:szCs w:val="20"/>
                <w:lang w:eastAsia="en-US"/>
              </w:rPr>
              <w:t>предельное количество этажей – 1.</w:t>
            </w:r>
          </w:p>
          <w:p w14:paraId="1E0878E4" w14:textId="77777777" w:rsidR="00B40234" w:rsidRPr="00DE5719" w:rsidRDefault="00B40234" w:rsidP="00A2754C">
            <w:pPr>
              <w:numPr>
                <w:ilvl w:val="0"/>
                <w:numId w:val="216"/>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57750E39" w14:textId="514760F6" w:rsidR="00B40234" w:rsidRPr="00DE5719" w:rsidRDefault="00B40234" w:rsidP="00A2754C">
            <w:pPr>
              <w:numPr>
                <w:ilvl w:val="0"/>
                <w:numId w:val="17"/>
              </w:numPr>
              <w:ind w:left="423" w:hanging="283"/>
              <w:rPr>
                <w:b/>
                <w:szCs w:val="20"/>
              </w:rPr>
            </w:pPr>
            <w:r w:rsidRPr="00DE5719">
              <w:rPr>
                <w:rFonts w:eastAsia="Calibri"/>
                <w:bCs/>
                <w:szCs w:val="20"/>
                <w:lang w:eastAsia="en-US"/>
              </w:rPr>
              <w:t>80.</w:t>
            </w:r>
          </w:p>
        </w:tc>
      </w:tr>
      <w:tr w:rsidR="00B40234" w:rsidRPr="00DE5719" w14:paraId="49BA41A6" w14:textId="77777777" w:rsidTr="00D76D0A">
        <w:trPr>
          <w:trHeight w:val="20"/>
        </w:trPr>
        <w:tc>
          <w:tcPr>
            <w:tcW w:w="186" w:type="pct"/>
            <w:shd w:val="clear" w:color="auto" w:fill="FFFFFF"/>
          </w:tcPr>
          <w:p w14:paraId="2A24DA31" w14:textId="7D7F8147" w:rsidR="00B40234" w:rsidRPr="00DE5719" w:rsidRDefault="00B40234" w:rsidP="00A2754C">
            <w:pPr>
              <w:autoSpaceDE w:val="0"/>
              <w:autoSpaceDN w:val="0"/>
              <w:adjustRightInd w:val="0"/>
              <w:jc w:val="center"/>
              <w:rPr>
                <w:szCs w:val="20"/>
              </w:rPr>
            </w:pPr>
            <w:r w:rsidRPr="00DE5719">
              <w:rPr>
                <w:szCs w:val="20"/>
              </w:rPr>
              <w:t>2.</w:t>
            </w:r>
            <w:r>
              <w:rPr>
                <w:szCs w:val="20"/>
              </w:rPr>
              <w:t>5</w:t>
            </w:r>
          </w:p>
        </w:tc>
        <w:tc>
          <w:tcPr>
            <w:tcW w:w="984" w:type="pct"/>
            <w:shd w:val="clear" w:color="auto" w:fill="FFFFFF"/>
          </w:tcPr>
          <w:p w14:paraId="62D35C12" w14:textId="77777777" w:rsidR="00B40234" w:rsidRPr="00DE5719" w:rsidRDefault="00B40234" w:rsidP="00A2754C">
            <w:pPr>
              <w:autoSpaceDE w:val="0"/>
              <w:autoSpaceDN w:val="0"/>
              <w:adjustRightInd w:val="0"/>
              <w:rPr>
                <w:b/>
                <w:szCs w:val="20"/>
              </w:rPr>
            </w:pPr>
            <w:r w:rsidRPr="00DE5719">
              <w:rPr>
                <w:szCs w:val="20"/>
              </w:rPr>
              <w:t>Объекты дорожного сервиса</w:t>
            </w:r>
          </w:p>
        </w:tc>
        <w:tc>
          <w:tcPr>
            <w:tcW w:w="234" w:type="pct"/>
            <w:shd w:val="clear" w:color="auto" w:fill="FFFFFF"/>
          </w:tcPr>
          <w:p w14:paraId="6180094F" w14:textId="77777777" w:rsidR="00B40234" w:rsidRPr="00DE5719" w:rsidRDefault="00B40234" w:rsidP="00A2754C">
            <w:pPr>
              <w:jc w:val="center"/>
              <w:rPr>
                <w:szCs w:val="20"/>
              </w:rPr>
            </w:pPr>
            <w:r w:rsidRPr="00DE5719">
              <w:rPr>
                <w:szCs w:val="20"/>
              </w:rPr>
              <w:t>4.9.1</w:t>
            </w:r>
          </w:p>
        </w:tc>
        <w:tc>
          <w:tcPr>
            <w:tcW w:w="1453" w:type="pct"/>
            <w:shd w:val="clear" w:color="auto" w:fill="FFFFFF"/>
          </w:tcPr>
          <w:p w14:paraId="6D36A952" w14:textId="7211A2DB" w:rsidR="00B40234" w:rsidRPr="00DE5719" w:rsidRDefault="00B40234" w:rsidP="00A2754C">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Pr>
                <w:rFonts w:eastAsia="Calibri"/>
                <w:bCs/>
                <w:szCs w:val="20"/>
                <w:lang w:eastAsia="en-US"/>
              </w:rPr>
              <w:t xml:space="preserve"> </w:t>
            </w:r>
            <w:r w:rsidRPr="00DE5719">
              <w:rPr>
                <w:rFonts w:eastAsia="Calibri"/>
                <w:bCs/>
                <w:szCs w:val="20"/>
                <w:lang w:eastAsia="en-US"/>
              </w:rPr>
              <w:t>с кодами 4.9.1.1-4.9.1.4</w:t>
            </w:r>
            <w:r>
              <w:rPr>
                <w:rFonts w:eastAsia="Calibri"/>
                <w:bCs/>
                <w:szCs w:val="20"/>
                <w:lang w:eastAsia="en-US"/>
              </w:rPr>
              <w:t xml:space="preserve"> </w:t>
            </w:r>
            <w:r>
              <w:rPr>
                <w:rFonts w:eastAsia="Calibri"/>
                <w:szCs w:val="20"/>
              </w:rPr>
              <w:t>Классификатора</w:t>
            </w:r>
          </w:p>
        </w:tc>
        <w:tc>
          <w:tcPr>
            <w:tcW w:w="2143" w:type="pct"/>
            <w:shd w:val="clear" w:color="auto" w:fill="FFFFFF"/>
          </w:tcPr>
          <w:p w14:paraId="650AAB51" w14:textId="77777777" w:rsidR="00B40234" w:rsidRPr="00DE5719" w:rsidRDefault="00B40234" w:rsidP="00A2754C">
            <w:pPr>
              <w:numPr>
                <w:ilvl w:val="0"/>
                <w:numId w:val="235"/>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655B3E6E" w14:textId="4969CC50" w:rsidR="00B40234" w:rsidRPr="00DE5719" w:rsidRDefault="00B40234" w:rsidP="00A2754C">
            <w:pPr>
              <w:numPr>
                <w:ilvl w:val="0"/>
                <w:numId w:val="3"/>
              </w:numPr>
              <w:suppressAutoHyphens w:val="0"/>
              <w:snapToGrid/>
              <w:ind w:left="423"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100 м</w:t>
            </w:r>
            <w:r w:rsidRPr="00DE5719">
              <w:rPr>
                <w:rFonts w:eastAsia="Calibri"/>
                <w:bCs/>
                <w:szCs w:val="20"/>
                <w:vertAlign w:val="superscript"/>
                <w:lang w:eastAsia="en-US"/>
              </w:rPr>
              <w:t>2</w:t>
            </w:r>
            <w:r w:rsidRPr="00DE5719">
              <w:rPr>
                <w:rFonts w:eastAsia="Calibri"/>
                <w:bCs/>
                <w:szCs w:val="20"/>
                <w:lang w:eastAsia="en-US"/>
              </w:rPr>
              <w:t>.</w:t>
            </w:r>
          </w:p>
          <w:p w14:paraId="7876F366" w14:textId="14E30DE6" w:rsidR="00B40234" w:rsidRPr="00DE5719" w:rsidRDefault="00B40234" w:rsidP="00A2754C">
            <w:pPr>
              <w:numPr>
                <w:ilvl w:val="0"/>
                <w:numId w:val="3"/>
              </w:numPr>
              <w:suppressAutoHyphens w:val="0"/>
              <w:snapToGrid/>
              <w:ind w:left="423"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2000 м</w:t>
            </w:r>
            <w:r w:rsidRPr="00DE5719">
              <w:rPr>
                <w:rFonts w:eastAsia="Calibri"/>
                <w:bCs/>
                <w:szCs w:val="20"/>
                <w:vertAlign w:val="superscript"/>
                <w:lang w:eastAsia="en-US"/>
              </w:rPr>
              <w:t>2</w:t>
            </w:r>
            <w:r w:rsidRPr="00DE5719">
              <w:rPr>
                <w:rFonts w:eastAsia="Calibri"/>
                <w:bCs/>
                <w:szCs w:val="20"/>
                <w:lang w:eastAsia="en-US"/>
              </w:rPr>
              <w:t>.</w:t>
            </w:r>
          </w:p>
          <w:p w14:paraId="06649069" w14:textId="77777777" w:rsidR="00B40234" w:rsidRPr="00DE5719" w:rsidRDefault="00B40234" w:rsidP="00A2754C">
            <w:pPr>
              <w:numPr>
                <w:ilvl w:val="0"/>
                <w:numId w:val="235"/>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6DFB63E" w14:textId="77777777" w:rsidR="00B40234" w:rsidRPr="00DE5719" w:rsidRDefault="00B40234" w:rsidP="00A2754C">
            <w:pPr>
              <w:numPr>
                <w:ilvl w:val="0"/>
                <w:numId w:val="3"/>
              </w:numPr>
              <w:suppressAutoHyphens w:val="0"/>
              <w:snapToGrid/>
              <w:ind w:left="423" w:hanging="283"/>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3 м;</w:t>
            </w:r>
          </w:p>
          <w:p w14:paraId="5B04C577" w14:textId="5F5F4F40" w:rsidR="00B40234" w:rsidRPr="00DE5719" w:rsidRDefault="00B40234" w:rsidP="00A2754C">
            <w:pPr>
              <w:numPr>
                <w:ilvl w:val="0"/>
                <w:numId w:val="3"/>
              </w:numPr>
              <w:suppressAutoHyphens w:val="0"/>
              <w:snapToGrid/>
              <w:ind w:left="423" w:hanging="283"/>
              <w:contextualSpacing/>
              <w:rPr>
                <w:rFonts w:eastAsia="Calibri"/>
                <w:bCs/>
                <w:szCs w:val="20"/>
                <w:lang w:eastAsia="en-US"/>
              </w:rPr>
            </w:pPr>
            <w:r w:rsidRPr="00DE5719">
              <w:rPr>
                <w:rFonts w:eastAsia="Calibri"/>
                <w:bCs/>
                <w:szCs w:val="20"/>
                <w:lang w:eastAsia="en-US"/>
              </w:rPr>
              <w:t>минимальные отступы от красных линий– 5 м.</w:t>
            </w:r>
          </w:p>
          <w:p w14:paraId="61183E58" w14:textId="77777777" w:rsidR="00B40234" w:rsidRPr="00DE5719" w:rsidRDefault="00B40234" w:rsidP="00A2754C">
            <w:pPr>
              <w:numPr>
                <w:ilvl w:val="0"/>
                <w:numId w:val="235"/>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7A1CA72F" w14:textId="77777777" w:rsidR="00B40234" w:rsidRPr="00DE5719" w:rsidRDefault="00B40234" w:rsidP="00A2754C">
            <w:pPr>
              <w:numPr>
                <w:ilvl w:val="0"/>
                <w:numId w:val="3"/>
              </w:numPr>
              <w:suppressAutoHyphens w:val="0"/>
              <w:snapToGrid/>
              <w:ind w:left="423" w:hanging="283"/>
              <w:contextualSpacing/>
              <w:rPr>
                <w:rFonts w:eastAsia="Calibri"/>
                <w:bCs/>
                <w:szCs w:val="20"/>
                <w:lang w:eastAsia="en-US"/>
              </w:rPr>
            </w:pPr>
            <w:r w:rsidRPr="00DE5719">
              <w:rPr>
                <w:rFonts w:eastAsia="Calibri"/>
                <w:bCs/>
                <w:szCs w:val="20"/>
                <w:lang w:eastAsia="en-US"/>
              </w:rPr>
              <w:t>максимальное количество этажей – 3.</w:t>
            </w:r>
          </w:p>
          <w:p w14:paraId="3846A186" w14:textId="77777777" w:rsidR="00B40234" w:rsidRPr="00DE5719" w:rsidRDefault="00B40234" w:rsidP="00A2754C">
            <w:pPr>
              <w:numPr>
                <w:ilvl w:val="0"/>
                <w:numId w:val="235"/>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
                <w:bCs/>
                <w:szCs w:val="20"/>
                <w:lang w:eastAsia="en-US"/>
              </w:rPr>
              <w:t>Максимальный процент застройки земельного участка:</w:t>
            </w:r>
          </w:p>
          <w:p w14:paraId="08AF5771" w14:textId="3A5F9662" w:rsidR="00B40234" w:rsidRPr="00DE5719" w:rsidRDefault="00B40234" w:rsidP="00A2754C">
            <w:pPr>
              <w:numPr>
                <w:ilvl w:val="0"/>
                <w:numId w:val="3"/>
              </w:numPr>
              <w:suppressAutoHyphens w:val="0"/>
              <w:autoSpaceDE w:val="0"/>
              <w:autoSpaceDN w:val="0"/>
              <w:adjustRightInd w:val="0"/>
              <w:snapToGrid/>
              <w:ind w:left="423" w:hanging="283"/>
              <w:contextualSpacing/>
              <w:rPr>
                <w:rFonts w:eastAsia="Calibri"/>
                <w:bCs/>
                <w:szCs w:val="20"/>
                <w:lang w:eastAsia="en-US"/>
              </w:rPr>
            </w:pPr>
            <w:r w:rsidRPr="00DE5719">
              <w:rPr>
                <w:bCs/>
                <w:lang w:eastAsia="en-US"/>
              </w:rPr>
              <w:t>80.</w:t>
            </w:r>
          </w:p>
        </w:tc>
      </w:tr>
      <w:tr w:rsidR="00B40234" w:rsidRPr="00DE5719" w14:paraId="676FAA56" w14:textId="77777777" w:rsidTr="00D76D0A">
        <w:trPr>
          <w:trHeight w:val="20"/>
        </w:trPr>
        <w:tc>
          <w:tcPr>
            <w:tcW w:w="186" w:type="pct"/>
            <w:shd w:val="clear" w:color="auto" w:fill="FFFFFF"/>
          </w:tcPr>
          <w:p w14:paraId="30792A27" w14:textId="0D657012" w:rsidR="00B40234" w:rsidRDefault="00811962" w:rsidP="00A2754C">
            <w:pPr>
              <w:autoSpaceDE w:val="0"/>
              <w:autoSpaceDN w:val="0"/>
              <w:adjustRightInd w:val="0"/>
              <w:jc w:val="center"/>
              <w:rPr>
                <w:szCs w:val="20"/>
              </w:rPr>
            </w:pPr>
            <w:r>
              <w:rPr>
                <w:szCs w:val="20"/>
              </w:rPr>
              <w:t>2.6</w:t>
            </w:r>
          </w:p>
        </w:tc>
        <w:tc>
          <w:tcPr>
            <w:tcW w:w="984" w:type="pct"/>
            <w:shd w:val="clear" w:color="auto" w:fill="FFFFFF"/>
          </w:tcPr>
          <w:p w14:paraId="3352D969" w14:textId="171315E8" w:rsidR="00B40234" w:rsidRPr="00DE5719" w:rsidRDefault="00B40234" w:rsidP="00A2754C">
            <w:pPr>
              <w:autoSpaceDE w:val="0"/>
              <w:autoSpaceDN w:val="0"/>
              <w:adjustRightInd w:val="0"/>
              <w:rPr>
                <w:rFonts w:eastAsia="Calibri"/>
                <w:szCs w:val="20"/>
                <w:lang w:eastAsia="en-US"/>
              </w:rPr>
            </w:pPr>
            <w:r w:rsidRPr="000460EE">
              <w:rPr>
                <w:szCs w:val="20"/>
              </w:rPr>
              <w:t>Ведение огородничества</w:t>
            </w:r>
          </w:p>
        </w:tc>
        <w:tc>
          <w:tcPr>
            <w:tcW w:w="234" w:type="pct"/>
            <w:shd w:val="clear" w:color="auto" w:fill="FFFFFF"/>
          </w:tcPr>
          <w:p w14:paraId="0C6B5050" w14:textId="698E199E" w:rsidR="00B40234" w:rsidRPr="00DE5719" w:rsidRDefault="00B40234" w:rsidP="00A2754C">
            <w:pPr>
              <w:jc w:val="center"/>
              <w:rPr>
                <w:szCs w:val="20"/>
              </w:rPr>
            </w:pPr>
            <w:r w:rsidRPr="00DE5719">
              <w:rPr>
                <w:szCs w:val="20"/>
              </w:rPr>
              <w:t>13.1</w:t>
            </w:r>
          </w:p>
        </w:tc>
        <w:tc>
          <w:tcPr>
            <w:tcW w:w="1453" w:type="pct"/>
            <w:shd w:val="clear" w:color="auto" w:fill="FFFFFF"/>
          </w:tcPr>
          <w:p w14:paraId="0B79A801" w14:textId="77777777" w:rsidR="00B40234" w:rsidRPr="00527580" w:rsidRDefault="00B40234" w:rsidP="00A2754C">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szCs w:val="20"/>
              </w:rPr>
              <w:t xml:space="preserve">Осуществление отдыха и (или) выращивания гражданами для собственных нужд сельскохозяйственных культур; </w:t>
            </w:r>
          </w:p>
          <w:p w14:paraId="0BF4C543" w14:textId="552EED87" w:rsidR="00B40234" w:rsidRPr="00DE5719" w:rsidRDefault="00B40234" w:rsidP="00A2754C">
            <w:pPr>
              <w:numPr>
                <w:ilvl w:val="0"/>
                <w:numId w:val="12"/>
              </w:numPr>
              <w:suppressAutoHyphens w:val="0"/>
              <w:autoSpaceDE w:val="0"/>
              <w:autoSpaceDN w:val="0"/>
              <w:adjustRightInd w:val="0"/>
              <w:snapToGrid/>
              <w:ind w:left="425" w:hanging="283"/>
              <w:contextualSpacing/>
              <w:rPr>
                <w:rFonts w:eastAsia="Calibri"/>
                <w:bCs/>
                <w:szCs w:val="20"/>
                <w:lang w:eastAsia="en-US"/>
              </w:rPr>
            </w:pPr>
            <w:r w:rsidRPr="00DE5719">
              <w:rPr>
                <w:szCs w:val="20"/>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rsidRPr="00DE5719">
              <w:rPr>
                <w:rFonts w:eastAsia="Calibri"/>
                <w:bCs/>
                <w:szCs w:val="20"/>
                <w:lang w:eastAsia="en-US"/>
              </w:rPr>
              <w:t xml:space="preserve"> </w:t>
            </w:r>
          </w:p>
        </w:tc>
        <w:tc>
          <w:tcPr>
            <w:tcW w:w="2143" w:type="pct"/>
            <w:shd w:val="clear" w:color="auto" w:fill="FFFFFF"/>
          </w:tcPr>
          <w:p w14:paraId="045B329B" w14:textId="77777777" w:rsidR="00B40234" w:rsidRPr="00DE5719" w:rsidRDefault="00B40234" w:rsidP="00A2754C">
            <w:pPr>
              <w:numPr>
                <w:ilvl w:val="0"/>
                <w:numId w:val="7"/>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39B120A0" w14:textId="77777777" w:rsidR="00B40234" w:rsidRPr="00DE5719" w:rsidRDefault="00B40234" w:rsidP="00A2754C">
            <w:pPr>
              <w:numPr>
                <w:ilvl w:val="0"/>
                <w:numId w:val="3"/>
              </w:numPr>
              <w:tabs>
                <w:tab w:val="left" w:pos="708"/>
              </w:tabs>
              <w:suppressAutoHyphens w:val="0"/>
              <w:autoSpaceDE w:val="0"/>
              <w:autoSpaceDN w:val="0"/>
              <w:adjustRightInd w:val="0"/>
              <w:snapToGrid/>
              <w:ind w:left="423" w:hanging="283"/>
              <w:contextualSpacing/>
              <w:rPr>
                <w:bC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5B3D7C6E" w14:textId="77777777" w:rsidR="00B40234" w:rsidRPr="00DE5719" w:rsidRDefault="00B40234" w:rsidP="00A2754C">
            <w:pPr>
              <w:numPr>
                <w:ilvl w:val="0"/>
                <w:numId w:val="3"/>
              </w:numPr>
              <w:tabs>
                <w:tab w:val="left" w:pos="708"/>
              </w:tabs>
              <w:suppressAutoHyphens w:val="0"/>
              <w:autoSpaceDE w:val="0"/>
              <w:autoSpaceDN w:val="0"/>
              <w:adjustRightInd w:val="0"/>
              <w:snapToGrid/>
              <w:ind w:left="423" w:hanging="283"/>
              <w:contextualSpacing/>
              <w:rPr>
                <w:rFonts w:eastAsia="Calibri"/>
                <w:b/>
                <w:bCs/>
                <w:szCs w:val="20"/>
                <w:lang w:eastAsia="en-US"/>
              </w:rPr>
            </w:pPr>
            <w:r w:rsidRPr="00DE5719">
              <w:rPr>
                <w:rFonts w:eastAsia="Calibri"/>
                <w:bCs/>
                <w:szCs w:val="20"/>
                <w:lang w:eastAsia="en-US"/>
              </w:rPr>
              <w:t>максимальные размеры земельного участка – 500 м</w:t>
            </w:r>
            <w:r w:rsidRPr="00DE5719">
              <w:rPr>
                <w:rFonts w:eastAsia="Calibri"/>
                <w:bCs/>
                <w:szCs w:val="20"/>
                <w:vertAlign w:val="superscript"/>
                <w:lang w:eastAsia="en-US"/>
              </w:rPr>
              <w:t>2</w:t>
            </w:r>
            <w:r w:rsidRPr="00DE5719">
              <w:rPr>
                <w:rFonts w:eastAsia="Calibri"/>
                <w:bCs/>
                <w:szCs w:val="20"/>
                <w:lang w:eastAsia="en-US"/>
              </w:rPr>
              <w:t>.</w:t>
            </w:r>
          </w:p>
          <w:p w14:paraId="60DB6DC9" w14:textId="77777777" w:rsidR="00B40234" w:rsidRPr="00DE5719" w:rsidRDefault="00B40234" w:rsidP="00A2754C">
            <w:pPr>
              <w:numPr>
                <w:ilvl w:val="0"/>
                <w:numId w:val="7"/>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5D0FB273" w14:textId="77777777" w:rsidR="00B40234" w:rsidRPr="00DE5719" w:rsidRDefault="00B40234" w:rsidP="00A2754C">
            <w:pPr>
              <w:numPr>
                <w:ilvl w:val="0"/>
                <w:numId w:val="10"/>
              </w:numPr>
              <w:suppressAutoHyphens w:val="0"/>
              <w:autoSpaceDE w:val="0"/>
              <w:autoSpaceDN w:val="0"/>
              <w:adjustRightInd w:val="0"/>
              <w:snapToGrid/>
              <w:ind w:left="423" w:hanging="283"/>
              <w:contextualSpacing/>
              <w:rPr>
                <w:bCs/>
                <w:lang w:eastAsia="en-US" w:bidi="en-US"/>
              </w:rPr>
            </w:pPr>
            <w:r w:rsidRPr="00DE5719">
              <w:rPr>
                <w:bCs/>
                <w:lang w:eastAsia="en-US" w:bidi="en-US"/>
              </w:rPr>
              <w:t>не подлежат установлению.</w:t>
            </w:r>
          </w:p>
          <w:p w14:paraId="3E3DDE56" w14:textId="77777777" w:rsidR="00B40234" w:rsidRPr="00DE5719" w:rsidRDefault="00B40234" w:rsidP="00A2754C">
            <w:pPr>
              <w:numPr>
                <w:ilvl w:val="0"/>
                <w:numId w:val="7"/>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66876D0B" w14:textId="77777777" w:rsidR="00B40234" w:rsidRPr="00DE5719" w:rsidRDefault="00B40234" w:rsidP="00A2754C">
            <w:pPr>
              <w:numPr>
                <w:ilvl w:val="0"/>
                <w:numId w:val="10"/>
              </w:numPr>
              <w:suppressAutoHyphens w:val="0"/>
              <w:autoSpaceDE w:val="0"/>
              <w:autoSpaceDN w:val="0"/>
              <w:adjustRightInd w:val="0"/>
              <w:snapToGrid/>
              <w:ind w:left="423" w:hanging="283"/>
              <w:contextualSpacing/>
              <w:rPr>
                <w:bCs/>
                <w:lang w:eastAsia="en-US" w:bidi="en-US"/>
              </w:rPr>
            </w:pPr>
            <w:r w:rsidRPr="00DE5719">
              <w:rPr>
                <w:bCs/>
                <w:lang w:eastAsia="en-US" w:bidi="en-US"/>
              </w:rPr>
              <w:lastRenderedPageBreak/>
              <w:t>не подлежит установлению.</w:t>
            </w:r>
          </w:p>
          <w:p w14:paraId="746F3D19" w14:textId="77777777" w:rsidR="00B40234" w:rsidRPr="00DE5719" w:rsidRDefault="00B40234" w:rsidP="00A2754C">
            <w:pPr>
              <w:numPr>
                <w:ilvl w:val="0"/>
                <w:numId w:val="7"/>
              </w:numPr>
              <w:suppressAutoHyphens w:val="0"/>
              <w:autoSpaceDE w:val="0"/>
              <w:autoSpaceDN w:val="0"/>
              <w:adjustRightInd w:val="0"/>
              <w:snapToGrid/>
              <w:ind w:left="423" w:hanging="283"/>
              <w:contextualSpacing/>
              <w:rPr>
                <w:rFonts w:eastAsia="Calibri"/>
                <w:bCs/>
                <w:szCs w:val="20"/>
                <w:lang w:eastAsia="en-US"/>
              </w:rPr>
            </w:pPr>
            <w:r w:rsidRPr="00DE5719">
              <w:rPr>
                <w:rFonts w:eastAsia="Calibri"/>
                <w:b/>
                <w:bCs/>
                <w:szCs w:val="20"/>
                <w:lang w:eastAsia="en-US"/>
              </w:rPr>
              <w:t>Максимальный процент застройки земельного участка:</w:t>
            </w:r>
          </w:p>
          <w:p w14:paraId="484057A8" w14:textId="6A87DCD1" w:rsidR="00B40234" w:rsidRPr="001161BE" w:rsidRDefault="00B40234" w:rsidP="00A2754C">
            <w:pPr>
              <w:pStyle w:val="af7"/>
              <w:numPr>
                <w:ilvl w:val="0"/>
                <w:numId w:val="83"/>
              </w:numPr>
              <w:autoSpaceDN w:val="0"/>
              <w:adjustRightInd w:val="0"/>
              <w:spacing w:before="0" w:after="0" w:line="240" w:lineRule="auto"/>
              <w:ind w:left="423" w:hanging="283"/>
              <w:contextualSpacing/>
              <w:jc w:val="left"/>
              <w:rPr>
                <w:rFonts w:eastAsia="Calibri"/>
                <w:b/>
                <w:bCs/>
                <w:color w:val="000000"/>
                <w:sz w:val="20"/>
                <w:lang w:eastAsia="en-US"/>
              </w:rPr>
            </w:pPr>
            <w:r w:rsidRPr="001161BE">
              <w:rPr>
                <w:bCs/>
                <w:sz w:val="20"/>
                <w:lang w:eastAsia="en-US"/>
              </w:rPr>
              <w:t>не подлежит установлению.</w:t>
            </w:r>
          </w:p>
        </w:tc>
      </w:tr>
      <w:tr w:rsidR="00B40234" w:rsidRPr="00DE5719" w14:paraId="0BF43EFE" w14:textId="77777777" w:rsidTr="00D76D0A">
        <w:trPr>
          <w:trHeight w:val="20"/>
        </w:trPr>
        <w:tc>
          <w:tcPr>
            <w:tcW w:w="186" w:type="pct"/>
            <w:shd w:val="clear" w:color="auto" w:fill="FFFFFF"/>
          </w:tcPr>
          <w:p w14:paraId="08A41BAC" w14:textId="5E51D405" w:rsidR="00B40234" w:rsidRPr="00DE5719" w:rsidRDefault="00B40234" w:rsidP="00A2754C">
            <w:pPr>
              <w:autoSpaceDE w:val="0"/>
              <w:autoSpaceDN w:val="0"/>
              <w:adjustRightInd w:val="0"/>
              <w:jc w:val="center"/>
              <w:rPr>
                <w:szCs w:val="20"/>
              </w:rPr>
            </w:pPr>
            <w:r>
              <w:rPr>
                <w:szCs w:val="20"/>
              </w:rPr>
              <w:lastRenderedPageBreak/>
              <w:t>2.7</w:t>
            </w:r>
          </w:p>
        </w:tc>
        <w:tc>
          <w:tcPr>
            <w:tcW w:w="984" w:type="pct"/>
            <w:shd w:val="clear" w:color="auto" w:fill="FFFFFF"/>
          </w:tcPr>
          <w:p w14:paraId="1AC6466A" w14:textId="5ECFBDFE" w:rsidR="00B40234" w:rsidRPr="00DE5719" w:rsidRDefault="00B40234" w:rsidP="00A2754C">
            <w:pPr>
              <w:autoSpaceDE w:val="0"/>
              <w:autoSpaceDN w:val="0"/>
              <w:adjustRightInd w:val="0"/>
              <w:rPr>
                <w:szCs w:val="20"/>
              </w:rPr>
            </w:pPr>
            <w:r w:rsidRPr="00DE5719">
              <w:rPr>
                <w:rFonts w:eastAsia="Calibri"/>
                <w:szCs w:val="20"/>
                <w:lang w:eastAsia="en-US"/>
              </w:rPr>
              <w:t>Ведение садоводства</w:t>
            </w:r>
          </w:p>
        </w:tc>
        <w:tc>
          <w:tcPr>
            <w:tcW w:w="234" w:type="pct"/>
            <w:shd w:val="clear" w:color="auto" w:fill="FFFFFF"/>
          </w:tcPr>
          <w:p w14:paraId="43881B70" w14:textId="62B8AADD" w:rsidR="00B40234" w:rsidRPr="00DE5719" w:rsidRDefault="00B40234" w:rsidP="00A2754C">
            <w:pPr>
              <w:jc w:val="center"/>
              <w:rPr>
                <w:szCs w:val="20"/>
              </w:rPr>
            </w:pPr>
            <w:r w:rsidRPr="00DE5719">
              <w:rPr>
                <w:szCs w:val="20"/>
              </w:rPr>
              <w:t>13.2</w:t>
            </w:r>
          </w:p>
        </w:tc>
        <w:tc>
          <w:tcPr>
            <w:tcW w:w="1453" w:type="pct"/>
            <w:shd w:val="clear" w:color="auto" w:fill="FFFFFF"/>
          </w:tcPr>
          <w:p w14:paraId="617FC835" w14:textId="77777777" w:rsidR="00B40234" w:rsidRDefault="00B40234" w:rsidP="00A2754C">
            <w:pPr>
              <w:numPr>
                <w:ilvl w:val="0"/>
                <w:numId w:val="12"/>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Осуществление отдыха и (или) выращивания гражданами для собственных нужд сельскохозяйственных культур;</w:t>
            </w:r>
          </w:p>
          <w:p w14:paraId="579163BD" w14:textId="7E3096FB" w:rsidR="00B40234" w:rsidRPr="00DE5719" w:rsidRDefault="00B40234" w:rsidP="00A2754C">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 xml:space="preserve">размещение для собственных нужд садового дома, жилого дома, указанного в описании вида разрешенного использования с </w:t>
            </w:r>
            <w:hyperlink r:id="rId11" w:history="1">
              <w:r w:rsidRPr="00DE5719">
                <w:rPr>
                  <w:rFonts w:eastAsia="Calibri"/>
                  <w:bCs/>
                  <w:szCs w:val="20"/>
                  <w:lang w:eastAsia="en-US"/>
                </w:rPr>
                <w:t>кодом 2.1</w:t>
              </w:r>
            </w:hyperlink>
            <w:r w:rsidRPr="00DE5719">
              <w:rPr>
                <w:rFonts w:eastAsia="Calibri"/>
                <w:bCs/>
                <w:szCs w:val="20"/>
                <w:lang w:eastAsia="en-US"/>
              </w:rPr>
              <w:t xml:space="preserve"> Классификатора, хозяйственных построек и гаражей для собственных нужд</w:t>
            </w:r>
          </w:p>
        </w:tc>
        <w:tc>
          <w:tcPr>
            <w:tcW w:w="2143" w:type="pct"/>
            <w:shd w:val="clear" w:color="auto" w:fill="FFFFFF"/>
          </w:tcPr>
          <w:p w14:paraId="291D1372" w14:textId="77777777" w:rsidR="00B40234" w:rsidRPr="00DE5719" w:rsidRDefault="00B40234" w:rsidP="00A2754C">
            <w:pPr>
              <w:numPr>
                <w:ilvl w:val="0"/>
                <w:numId w:val="226"/>
              </w:numPr>
              <w:suppressAutoHyphens w:val="0"/>
              <w:autoSpaceDN w:val="0"/>
              <w:adjustRightInd w:val="0"/>
              <w:snapToGrid/>
              <w:ind w:left="423" w:hanging="283"/>
              <w:contextualSpacing/>
              <w:rPr>
                <w:rFonts w:eastAsia="Calibri"/>
                <w:b/>
                <w:bCs/>
                <w:color w:val="000000"/>
                <w:szCs w:val="20"/>
                <w:lang w:eastAsia="en-US"/>
              </w:rPr>
            </w:pPr>
            <w:r w:rsidRPr="00DE5719">
              <w:rPr>
                <w:rFonts w:eastAsia="Calibri"/>
                <w:b/>
                <w:bCs/>
                <w:color w:val="000000"/>
                <w:lang w:eastAsia="en-US"/>
              </w:rPr>
              <w:t>Предельные (минимальные и (или) максимальные) размеры земельных участков:</w:t>
            </w:r>
          </w:p>
          <w:p w14:paraId="5B7FC46B" w14:textId="77777777" w:rsidR="00B40234" w:rsidRPr="00DE5719" w:rsidRDefault="00B40234" w:rsidP="00A2754C">
            <w:pPr>
              <w:numPr>
                <w:ilvl w:val="0"/>
                <w:numId w:val="12"/>
              </w:numPr>
              <w:suppressAutoHyphens w:val="0"/>
              <w:autoSpaceDN w:val="0"/>
              <w:adjustRightInd w:val="0"/>
              <w:snapToGrid/>
              <w:ind w:left="423" w:hanging="283"/>
              <w:contextualSpacing/>
              <w:rPr>
                <w:bCs/>
                <w:color w:val="000000"/>
                <w:szCs w:val="24"/>
                <w:lang w:eastAsia="ru-RU"/>
              </w:rPr>
            </w:pPr>
            <w:r w:rsidRPr="00DE5719">
              <w:rPr>
                <w:rFonts w:eastAsia="Calibri"/>
                <w:bCs/>
                <w:color w:val="000000"/>
                <w:lang w:eastAsia="en-US"/>
              </w:rPr>
              <w:t>минимальные размеры земельного участка – 400 м</w:t>
            </w:r>
            <w:r w:rsidRPr="00DE5719">
              <w:rPr>
                <w:rFonts w:eastAsia="Calibri"/>
                <w:bCs/>
                <w:color w:val="000000"/>
                <w:vertAlign w:val="superscript"/>
                <w:lang w:eastAsia="en-US"/>
              </w:rPr>
              <w:t>2</w:t>
            </w:r>
            <w:r w:rsidRPr="00DE5719">
              <w:rPr>
                <w:rFonts w:eastAsia="Calibri"/>
                <w:bCs/>
                <w:color w:val="000000"/>
                <w:lang w:eastAsia="en-US"/>
              </w:rPr>
              <w:t>;</w:t>
            </w:r>
          </w:p>
          <w:p w14:paraId="4F9F2C10" w14:textId="77777777" w:rsidR="00B40234" w:rsidRPr="00DE5719" w:rsidRDefault="00B40234" w:rsidP="00A2754C">
            <w:pPr>
              <w:numPr>
                <w:ilvl w:val="0"/>
                <w:numId w:val="12"/>
              </w:numPr>
              <w:suppressAutoHyphens w:val="0"/>
              <w:autoSpaceDN w:val="0"/>
              <w:adjustRightInd w:val="0"/>
              <w:snapToGrid/>
              <w:ind w:left="423" w:hanging="283"/>
              <w:contextualSpacing/>
              <w:rPr>
                <w:rFonts w:eastAsia="Calibri"/>
                <w:b/>
                <w:bCs/>
                <w:color w:val="000000"/>
                <w:szCs w:val="20"/>
                <w:lang w:eastAsia="en-US"/>
              </w:rPr>
            </w:pPr>
            <w:r w:rsidRPr="00DE5719">
              <w:rPr>
                <w:rFonts w:eastAsia="Calibri"/>
                <w:bCs/>
                <w:color w:val="000000"/>
                <w:lang w:eastAsia="en-US"/>
              </w:rPr>
              <w:t>максимальные размеры земельного участка – 2000 м</w:t>
            </w:r>
            <w:r w:rsidRPr="00DE5719">
              <w:rPr>
                <w:rFonts w:eastAsia="Calibri"/>
                <w:bCs/>
                <w:color w:val="000000"/>
                <w:vertAlign w:val="superscript"/>
                <w:lang w:eastAsia="en-US"/>
              </w:rPr>
              <w:t>2</w:t>
            </w:r>
            <w:r w:rsidRPr="00DE5719">
              <w:rPr>
                <w:rFonts w:eastAsia="Calibri"/>
                <w:bCs/>
                <w:color w:val="000000"/>
                <w:lang w:eastAsia="en-US"/>
              </w:rPr>
              <w:t>.</w:t>
            </w:r>
          </w:p>
          <w:p w14:paraId="286A50EF" w14:textId="77777777" w:rsidR="00B40234" w:rsidRPr="00DE5719" w:rsidRDefault="00B40234" w:rsidP="00A2754C">
            <w:pPr>
              <w:numPr>
                <w:ilvl w:val="0"/>
                <w:numId w:val="226"/>
              </w:numPr>
              <w:suppressAutoHyphens w:val="0"/>
              <w:autoSpaceDN w:val="0"/>
              <w:adjustRightInd w:val="0"/>
              <w:snapToGrid/>
              <w:ind w:left="423" w:hanging="283"/>
              <w:contextualSpacing/>
              <w:rPr>
                <w:rFonts w:eastAsia="Calibri"/>
                <w:b/>
                <w:bCs/>
                <w:color w:val="000000"/>
                <w:lang w:eastAsia="en-US"/>
              </w:rPr>
            </w:pPr>
            <w:r w:rsidRPr="00DE5719">
              <w:rPr>
                <w:rFonts w:eastAsia="Calibri"/>
                <w:b/>
                <w:bCs/>
                <w:color w:val="000000"/>
                <w:lang w:eastAsia="en-US"/>
              </w:rPr>
              <w:t>Минимальные отступы от границ земельных участков в целях определения допустимого размещения зданий, строений, сооружений:</w:t>
            </w:r>
          </w:p>
          <w:p w14:paraId="11AFA29D" w14:textId="2309744F" w:rsidR="00B40234" w:rsidRPr="00DE5719" w:rsidRDefault="00B40234" w:rsidP="00A2754C">
            <w:pPr>
              <w:numPr>
                <w:ilvl w:val="0"/>
                <w:numId w:val="12"/>
              </w:numPr>
              <w:suppressAutoHyphens w:val="0"/>
              <w:autoSpaceDN w:val="0"/>
              <w:adjustRightInd w:val="0"/>
              <w:snapToGrid/>
              <w:ind w:left="423" w:hanging="283"/>
              <w:contextualSpacing/>
              <w:rPr>
                <w:rFonts w:eastAsia="Calibri"/>
                <w:bCs/>
                <w:color w:val="000000"/>
                <w:lang w:eastAsia="en-US"/>
              </w:rPr>
            </w:pPr>
            <w:r w:rsidRPr="00DE5719">
              <w:rPr>
                <w:rFonts w:eastAsia="Calibri"/>
                <w:bCs/>
                <w:color w:val="000000"/>
                <w:lang w:eastAsia="en-US"/>
              </w:rPr>
              <w:t>минимальные отступы от границ земельного участка до объекта индивидуального жилищного строительс</w:t>
            </w:r>
            <w:r w:rsidR="00A60240">
              <w:rPr>
                <w:rFonts w:eastAsia="Calibri"/>
                <w:bCs/>
                <w:color w:val="000000"/>
                <w:lang w:eastAsia="en-US"/>
              </w:rPr>
              <w:t xml:space="preserve">тва и(или) садового дома </w:t>
            </w:r>
            <w:r w:rsidR="00A60240">
              <w:rPr>
                <w:rFonts w:eastAsia="Calibri"/>
                <w:bCs/>
                <w:color w:val="000000"/>
                <w:lang w:eastAsia="en-US"/>
              </w:rPr>
              <w:br/>
              <w:t>- 3 м.</w:t>
            </w:r>
          </w:p>
          <w:p w14:paraId="19FE26F2" w14:textId="77777777" w:rsidR="00B40234" w:rsidRPr="00DE5719" w:rsidRDefault="00B40234" w:rsidP="00A2754C">
            <w:pPr>
              <w:numPr>
                <w:ilvl w:val="0"/>
                <w:numId w:val="226"/>
              </w:numPr>
              <w:suppressAutoHyphens w:val="0"/>
              <w:autoSpaceDN w:val="0"/>
              <w:adjustRightInd w:val="0"/>
              <w:snapToGrid/>
              <w:ind w:left="423" w:hanging="283"/>
              <w:contextualSpacing/>
              <w:rPr>
                <w:rFonts w:eastAsia="Calibri"/>
                <w:b/>
                <w:bCs/>
                <w:color w:val="000000"/>
                <w:lang w:eastAsia="en-US"/>
              </w:rPr>
            </w:pPr>
            <w:r w:rsidRPr="00DE5719">
              <w:rPr>
                <w:rFonts w:eastAsia="Calibri"/>
                <w:b/>
                <w:bCs/>
                <w:color w:val="000000"/>
                <w:lang w:eastAsia="en-US"/>
              </w:rPr>
              <w:t>Предельное количество этажей или предельная высота зданий, строений, сооружений:</w:t>
            </w:r>
          </w:p>
          <w:p w14:paraId="4628D773" w14:textId="20840648" w:rsidR="00B40234" w:rsidRDefault="00B40234" w:rsidP="00A2754C">
            <w:pPr>
              <w:numPr>
                <w:ilvl w:val="0"/>
                <w:numId w:val="12"/>
              </w:numPr>
              <w:suppressAutoHyphens w:val="0"/>
              <w:autoSpaceDN w:val="0"/>
              <w:adjustRightInd w:val="0"/>
              <w:snapToGrid/>
              <w:ind w:left="423" w:hanging="283"/>
              <w:contextualSpacing/>
              <w:rPr>
                <w:rFonts w:eastAsia="Calibri"/>
                <w:bCs/>
                <w:color w:val="000000"/>
                <w:lang w:eastAsia="en-US"/>
              </w:rPr>
            </w:pPr>
            <w:r w:rsidRPr="00DE5719">
              <w:rPr>
                <w:rFonts w:eastAsia="Calibri"/>
                <w:bCs/>
                <w:color w:val="000000"/>
                <w:lang w:eastAsia="en-US"/>
              </w:rPr>
              <w:t>максимальное количество этажей объекта жилищного строительства и (или) садового дома – 3</w:t>
            </w:r>
            <w:r w:rsidR="00A60240">
              <w:rPr>
                <w:rFonts w:eastAsia="Calibri"/>
                <w:bCs/>
                <w:color w:val="000000"/>
                <w:lang w:eastAsia="en-US"/>
              </w:rPr>
              <w:t>;</w:t>
            </w:r>
          </w:p>
          <w:p w14:paraId="27DE1FD6" w14:textId="77777777" w:rsidR="00B40234" w:rsidRPr="00DE5719" w:rsidRDefault="00B40234" w:rsidP="00A2754C">
            <w:pPr>
              <w:numPr>
                <w:ilvl w:val="0"/>
                <w:numId w:val="12"/>
              </w:numPr>
              <w:suppressAutoHyphens w:val="0"/>
              <w:autoSpaceDN w:val="0"/>
              <w:adjustRightInd w:val="0"/>
              <w:snapToGrid/>
              <w:ind w:left="423" w:hanging="283"/>
              <w:contextualSpacing/>
              <w:rPr>
                <w:rFonts w:eastAsia="Calibri"/>
                <w:bCs/>
                <w:color w:val="000000"/>
                <w:lang w:eastAsia="en-US"/>
              </w:rPr>
            </w:pPr>
            <w:r w:rsidRPr="00DE5719">
              <w:rPr>
                <w:rFonts w:eastAsia="Calibri"/>
                <w:bCs/>
                <w:szCs w:val="20"/>
                <w:lang w:eastAsia="en-US"/>
              </w:rPr>
              <w:t xml:space="preserve">максимальная высота </w:t>
            </w:r>
            <w:r w:rsidRPr="00DE5719">
              <w:rPr>
                <w:rFonts w:eastAsia="Calibri"/>
                <w:bCs/>
                <w:color w:val="000000"/>
                <w:lang w:eastAsia="en-US"/>
              </w:rPr>
              <w:t>объекта жилищного строительства и (или) садового дома</w:t>
            </w:r>
            <w:r w:rsidRPr="00DE5719">
              <w:rPr>
                <w:rFonts w:eastAsia="Calibri"/>
                <w:bCs/>
                <w:szCs w:val="20"/>
                <w:lang w:eastAsia="en-US"/>
              </w:rPr>
              <w:t xml:space="preserve"> – 20 м</w:t>
            </w:r>
            <w:r w:rsidRPr="00DE5719">
              <w:rPr>
                <w:rFonts w:eastAsia="Calibri"/>
                <w:bCs/>
                <w:color w:val="000000"/>
                <w:lang w:eastAsia="en-US"/>
              </w:rPr>
              <w:t>.</w:t>
            </w:r>
          </w:p>
          <w:p w14:paraId="0F780C0B" w14:textId="77777777" w:rsidR="00B40234" w:rsidRPr="00DE5719" w:rsidRDefault="00B40234" w:rsidP="00A2754C">
            <w:pPr>
              <w:numPr>
                <w:ilvl w:val="0"/>
                <w:numId w:val="226"/>
              </w:numPr>
              <w:suppressAutoHyphens w:val="0"/>
              <w:autoSpaceDN w:val="0"/>
              <w:adjustRightInd w:val="0"/>
              <w:snapToGrid/>
              <w:ind w:left="423" w:hanging="283"/>
              <w:contextualSpacing/>
              <w:rPr>
                <w:rFonts w:eastAsia="Calibri"/>
                <w:b/>
                <w:bCs/>
                <w:color w:val="000000"/>
                <w:lang w:eastAsia="en-US"/>
              </w:rPr>
            </w:pPr>
            <w:r w:rsidRPr="00DE5719">
              <w:rPr>
                <w:rFonts w:eastAsia="Calibri"/>
                <w:b/>
                <w:bCs/>
                <w:color w:val="000000"/>
                <w:lang w:eastAsia="en-US"/>
              </w:rPr>
              <w:t>Максимальный процент застройки в границах земельного участка:</w:t>
            </w:r>
          </w:p>
          <w:p w14:paraId="7FAC3182" w14:textId="5E58ACC4" w:rsidR="00B40234" w:rsidRPr="00DE5719" w:rsidRDefault="00B40234" w:rsidP="00A2754C">
            <w:pPr>
              <w:numPr>
                <w:ilvl w:val="0"/>
                <w:numId w:val="18"/>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Cs/>
                <w:color w:val="000000"/>
                <w:lang w:eastAsia="en-US"/>
              </w:rPr>
              <w:t>40.</w:t>
            </w:r>
          </w:p>
        </w:tc>
      </w:tr>
      <w:tr w:rsidR="00B40234" w:rsidRPr="00DE5719" w14:paraId="068C2265" w14:textId="77777777" w:rsidTr="00D76D0A">
        <w:trPr>
          <w:trHeight w:val="20"/>
        </w:trPr>
        <w:tc>
          <w:tcPr>
            <w:tcW w:w="186" w:type="pct"/>
            <w:shd w:val="clear" w:color="auto" w:fill="FFFFFF"/>
          </w:tcPr>
          <w:p w14:paraId="09754E9B" w14:textId="77777777" w:rsidR="00B40234" w:rsidRPr="00DE5719" w:rsidRDefault="00B40234" w:rsidP="00A2754C">
            <w:pPr>
              <w:jc w:val="center"/>
              <w:rPr>
                <w:b/>
                <w:szCs w:val="20"/>
              </w:rPr>
            </w:pPr>
            <w:r w:rsidRPr="00DE5719">
              <w:rPr>
                <w:b/>
                <w:szCs w:val="20"/>
              </w:rPr>
              <w:t>3</w:t>
            </w:r>
          </w:p>
        </w:tc>
        <w:tc>
          <w:tcPr>
            <w:tcW w:w="4814" w:type="pct"/>
            <w:gridSpan w:val="4"/>
            <w:shd w:val="clear" w:color="auto" w:fill="FFFFFF"/>
          </w:tcPr>
          <w:p w14:paraId="745546DB" w14:textId="77777777" w:rsidR="00B40234" w:rsidRPr="00DE5719" w:rsidRDefault="00B40234" w:rsidP="00A2754C">
            <w:pPr>
              <w:ind w:left="425" w:hanging="283"/>
              <w:jc w:val="center"/>
              <w:rPr>
                <w:b/>
                <w:szCs w:val="20"/>
              </w:rPr>
            </w:pPr>
            <w:r w:rsidRPr="00DE5719">
              <w:rPr>
                <w:b/>
                <w:szCs w:val="20"/>
              </w:rPr>
              <w:t>Вспомогательные виды разрешенного использования</w:t>
            </w:r>
          </w:p>
        </w:tc>
      </w:tr>
      <w:tr w:rsidR="00B40234" w:rsidRPr="00DE5719" w14:paraId="1C0AD7E7" w14:textId="77777777" w:rsidTr="00D76D0A">
        <w:trPr>
          <w:trHeight w:val="20"/>
        </w:trPr>
        <w:tc>
          <w:tcPr>
            <w:tcW w:w="186" w:type="pct"/>
            <w:shd w:val="clear" w:color="auto" w:fill="FFFFFF"/>
          </w:tcPr>
          <w:p w14:paraId="49102048" w14:textId="77777777" w:rsidR="00B40234" w:rsidRPr="00DE5719" w:rsidRDefault="00B40234" w:rsidP="00A2754C">
            <w:pPr>
              <w:tabs>
                <w:tab w:val="left" w:pos="507"/>
              </w:tabs>
              <w:autoSpaceDE w:val="0"/>
              <w:autoSpaceDN w:val="0"/>
              <w:adjustRightInd w:val="0"/>
              <w:jc w:val="center"/>
              <w:rPr>
                <w:szCs w:val="20"/>
              </w:rPr>
            </w:pPr>
            <w:r w:rsidRPr="00DE5719">
              <w:rPr>
                <w:szCs w:val="20"/>
              </w:rPr>
              <w:t>3.1</w:t>
            </w:r>
          </w:p>
        </w:tc>
        <w:tc>
          <w:tcPr>
            <w:tcW w:w="984" w:type="pct"/>
            <w:shd w:val="clear" w:color="auto" w:fill="FFFFFF"/>
          </w:tcPr>
          <w:p w14:paraId="0AB34EB7" w14:textId="77777777" w:rsidR="00B40234" w:rsidRPr="00DE5719" w:rsidRDefault="00B40234" w:rsidP="00A2754C">
            <w:pPr>
              <w:autoSpaceDE w:val="0"/>
              <w:autoSpaceDN w:val="0"/>
              <w:adjustRightInd w:val="0"/>
              <w:rPr>
                <w:szCs w:val="20"/>
              </w:rPr>
            </w:pPr>
            <w:r w:rsidRPr="00DE5719">
              <w:rPr>
                <w:szCs w:val="20"/>
              </w:rPr>
              <w:t>Коммунальное обслуживание</w:t>
            </w:r>
          </w:p>
        </w:tc>
        <w:tc>
          <w:tcPr>
            <w:tcW w:w="234" w:type="pct"/>
            <w:shd w:val="clear" w:color="auto" w:fill="FFFFFF"/>
          </w:tcPr>
          <w:p w14:paraId="1BDF6CD1" w14:textId="77777777" w:rsidR="00B40234" w:rsidRPr="00DE5719" w:rsidRDefault="00B40234" w:rsidP="00A2754C">
            <w:pPr>
              <w:jc w:val="center"/>
              <w:rPr>
                <w:szCs w:val="20"/>
              </w:rPr>
            </w:pPr>
            <w:r w:rsidRPr="00DE5719">
              <w:rPr>
                <w:szCs w:val="20"/>
              </w:rPr>
              <w:t>3.1</w:t>
            </w:r>
          </w:p>
        </w:tc>
        <w:tc>
          <w:tcPr>
            <w:tcW w:w="1453" w:type="pct"/>
            <w:shd w:val="clear" w:color="auto" w:fill="FFFFFF"/>
          </w:tcPr>
          <w:p w14:paraId="655E5974" w14:textId="36D79129" w:rsidR="00B40234" w:rsidRPr="00DE5719" w:rsidRDefault="00B40234" w:rsidP="00A2754C">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rPr>
                <w:rFonts w:eastAsia="Calibri"/>
                <w:bCs/>
                <w:szCs w:val="20"/>
                <w:lang w:eastAsia="en-US"/>
              </w:rPr>
              <w:t xml:space="preserve"> </w:t>
            </w:r>
            <w:r>
              <w:rPr>
                <w:rFonts w:eastAsia="Calibri"/>
                <w:szCs w:val="20"/>
              </w:rPr>
              <w:t>Классификатора</w:t>
            </w:r>
          </w:p>
        </w:tc>
        <w:tc>
          <w:tcPr>
            <w:tcW w:w="2143" w:type="pct"/>
            <w:shd w:val="clear" w:color="auto" w:fill="FFFFFF"/>
          </w:tcPr>
          <w:p w14:paraId="44F56B33" w14:textId="77777777" w:rsidR="00B40234" w:rsidRPr="00DE5719" w:rsidRDefault="00B40234" w:rsidP="00A2754C">
            <w:pPr>
              <w:numPr>
                <w:ilvl w:val="0"/>
                <w:numId w:val="109"/>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 xml:space="preserve">Предельные (минимальные и (или) максимальные) размеры земельных участков: </w:t>
            </w:r>
          </w:p>
          <w:p w14:paraId="161E4A30" w14:textId="77777777" w:rsidR="00B40234" w:rsidRPr="00DE5719" w:rsidRDefault="00B40234" w:rsidP="00A2754C">
            <w:pPr>
              <w:numPr>
                <w:ilvl w:val="0"/>
                <w:numId w:val="3"/>
              </w:numPr>
              <w:suppressAutoHyphens w:val="0"/>
              <w:snapToGrid/>
              <w:ind w:left="423"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4 м</w:t>
            </w:r>
            <w:r w:rsidRPr="00DE5719">
              <w:rPr>
                <w:rFonts w:eastAsia="Calibri"/>
                <w:bCs/>
                <w:szCs w:val="20"/>
                <w:vertAlign w:val="superscript"/>
                <w:lang w:eastAsia="en-US"/>
              </w:rPr>
              <w:t>2</w:t>
            </w:r>
            <w:r w:rsidRPr="00DE5719">
              <w:rPr>
                <w:rFonts w:eastAsia="Calibri"/>
                <w:bCs/>
                <w:szCs w:val="20"/>
                <w:lang w:eastAsia="en-US"/>
              </w:rPr>
              <w:t>;</w:t>
            </w:r>
          </w:p>
          <w:p w14:paraId="2310D1EE" w14:textId="6A7D2A12" w:rsidR="00B40234" w:rsidRPr="00DE5719" w:rsidRDefault="00B40234" w:rsidP="00A2754C">
            <w:pPr>
              <w:numPr>
                <w:ilvl w:val="0"/>
                <w:numId w:val="3"/>
              </w:numPr>
              <w:suppressAutoHyphens w:val="0"/>
              <w:snapToGrid/>
              <w:ind w:left="423"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00A60240">
              <w:rPr>
                <w:rFonts w:eastAsia="Calibri"/>
                <w:bCs/>
                <w:szCs w:val="20"/>
                <w:lang w:eastAsia="en-US"/>
              </w:rPr>
              <w:t>.</w:t>
            </w:r>
          </w:p>
          <w:p w14:paraId="57525DAB" w14:textId="77777777" w:rsidR="00B40234" w:rsidRPr="00DE5719" w:rsidRDefault="00B40234" w:rsidP="00A2754C">
            <w:pPr>
              <w:numPr>
                <w:ilvl w:val="0"/>
                <w:numId w:val="109"/>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 xml:space="preserve">Минимальные отступы от границ земельного участка в целях определения места допустимого размещения объекта: </w:t>
            </w:r>
          </w:p>
          <w:p w14:paraId="0DE04A88" w14:textId="77777777" w:rsidR="00B40234" w:rsidRPr="00DE5719" w:rsidRDefault="00B40234" w:rsidP="00A2754C">
            <w:pPr>
              <w:numPr>
                <w:ilvl w:val="0"/>
                <w:numId w:val="3"/>
              </w:numPr>
              <w:suppressAutoHyphens w:val="0"/>
              <w:snapToGrid/>
              <w:ind w:left="423" w:hanging="283"/>
              <w:contextualSpacing/>
              <w:rPr>
                <w:rFonts w:eastAsia="Calibri"/>
                <w:bCs/>
                <w:szCs w:val="20"/>
                <w:lang w:eastAsia="en-US"/>
              </w:rPr>
            </w:pPr>
            <w:r w:rsidRPr="00DE5719">
              <w:rPr>
                <w:rFonts w:eastAsia="Calibri"/>
                <w:bCs/>
                <w:szCs w:val="20"/>
                <w:lang w:eastAsia="en-US"/>
              </w:rPr>
              <w:t>не подлежат установлению.</w:t>
            </w:r>
          </w:p>
          <w:p w14:paraId="7097FBF9" w14:textId="77777777" w:rsidR="00B40234" w:rsidRPr="00DE5719" w:rsidRDefault="00B40234" w:rsidP="00A2754C">
            <w:pPr>
              <w:numPr>
                <w:ilvl w:val="0"/>
                <w:numId w:val="109"/>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11AA84FB" w14:textId="77777777" w:rsidR="00B40234" w:rsidRPr="00DE5719" w:rsidRDefault="00B40234" w:rsidP="00A2754C">
            <w:pPr>
              <w:numPr>
                <w:ilvl w:val="0"/>
                <w:numId w:val="3"/>
              </w:numPr>
              <w:suppressAutoHyphens w:val="0"/>
              <w:snapToGrid/>
              <w:ind w:left="423" w:hanging="283"/>
              <w:contextualSpacing/>
              <w:rPr>
                <w:rFonts w:eastAsia="Calibri"/>
                <w:bCs/>
                <w:szCs w:val="20"/>
                <w:lang w:eastAsia="en-US"/>
              </w:rPr>
            </w:pPr>
            <w:r w:rsidRPr="00DE5719">
              <w:rPr>
                <w:rFonts w:eastAsia="Calibri"/>
                <w:bCs/>
                <w:szCs w:val="20"/>
                <w:lang w:eastAsia="en-US"/>
              </w:rPr>
              <w:t>максимальное количество этажей – 1.</w:t>
            </w:r>
          </w:p>
          <w:p w14:paraId="55BC5F08" w14:textId="77777777" w:rsidR="00B40234" w:rsidRPr="00DE5719" w:rsidRDefault="00B40234" w:rsidP="00A2754C">
            <w:pPr>
              <w:numPr>
                <w:ilvl w:val="0"/>
                <w:numId w:val="109"/>
              </w:numPr>
              <w:suppressAutoHyphens w:val="0"/>
              <w:autoSpaceDE w:val="0"/>
              <w:autoSpaceDN w:val="0"/>
              <w:adjustRightInd w:val="0"/>
              <w:snapToGrid/>
              <w:ind w:left="423" w:hanging="283"/>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5C6B50E2" w14:textId="0AE8B2B9" w:rsidR="00B40234" w:rsidRPr="00DE5719" w:rsidRDefault="00B40234" w:rsidP="00A2754C">
            <w:pPr>
              <w:numPr>
                <w:ilvl w:val="0"/>
                <w:numId w:val="19"/>
              </w:numPr>
              <w:suppressAutoHyphens w:val="0"/>
              <w:autoSpaceDE w:val="0"/>
              <w:autoSpaceDN w:val="0"/>
              <w:adjustRightInd w:val="0"/>
              <w:snapToGrid/>
              <w:ind w:left="423" w:hanging="283"/>
              <w:contextualSpacing/>
              <w:rPr>
                <w:bCs/>
                <w:lang w:eastAsia="en-US" w:bidi="en-US"/>
              </w:rPr>
            </w:pPr>
            <w:r w:rsidRPr="00DE5719">
              <w:rPr>
                <w:rFonts w:eastAsia="Calibri"/>
                <w:bCs/>
                <w:szCs w:val="20"/>
                <w:lang w:eastAsia="en-US"/>
              </w:rPr>
              <w:lastRenderedPageBreak/>
              <w:t>80.</w:t>
            </w:r>
          </w:p>
        </w:tc>
      </w:tr>
    </w:tbl>
    <w:p w14:paraId="724D90CE" w14:textId="5D8D03C9" w:rsidR="00A845FE" w:rsidRPr="006E62AD" w:rsidRDefault="00A845FE" w:rsidP="006E62AD">
      <w:pPr>
        <w:rPr>
          <w:szCs w:val="24"/>
        </w:rPr>
      </w:pPr>
    </w:p>
    <w:p w14:paraId="24B92680" w14:textId="77777777" w:rsidR="00A845FE" w:rsidRPr="00DE5719" w:rsidRDefault="00A845FE" w:rsidP="00A845FE">
      <w:pPr>
        <w:ind w:firstLine="708"/>
        <w:rPr>
          <w:sz w:val="24"/>
          <w:szCs w:val="24"/>
        </w:rPr>
      </w:pPr>
    </w:p>
    <w:p w14:paraId="6E06B31F" w14:textId="77777777" w:rsidR="00A845FE" w:rsidRPr="00DE5719" w:rsidRDefault="00A845FE" w:rsidP="00A845FE">
      <w:pPr>
        <w:rPr>
          <w:sz w:val="24"/>
          <w:szCs w:val="24"/>
        </w:rPr>
      </w:pPr>
    </w:p>
    <w:p w14:paraId="12129610" w14:textId="19872F13" w:rsidR="009B71C1" w:rsidRPr="00DE5719" w:rsidRDefault="009B71C1" w:rsidP="00A845FE">
      <w:pPr>
        <w:rPr>
          <w:sz w:val="24"/>
          <w:szCs w:val="24"/>
        </w:rPr>
        <w:sectPr w:rsidR="009B71C1" w:rsidRPr="00DE5719" w:rsidSect="007155E5">
          <w:pgSz w:w="16838" w:h="11906" w:orient="landscape"/>
          <w:pgMar w:top="1134" w:right="567" w:bottom="1134" w:left="1134" w:header="567" w:footer="567" w:gutter="0"/>
          <w:cols w:space="708"/>
          <w:docGrid w:linePitch="381"/>
        </w:sectPr>
      </w:pPr>
    </w:p>
    <w:p w14:paraId="6E13A991" w14:textId="0FCCAE6E" w:rsidR="009B71C1" w:rsidRDefault="004919A9" w:rsidP="00A2754C">
      <w:pPr>
        <w:pStyle w:val="af7"/>
        <w:numPr>
          <w:ilvl w:val="0"/>
          <w:numId w:val="230"/>
        </w:numPr>
        <w:spacing w:line="360" w:lineRule="auto"/>
      </w:pPr>
      <w:r>
        <w:lastRenderedPageBreak/>
        <w:t xml:space="preserve">Иные требования: </w:t>
      </w:r>
    </w:p>
    <w:p w14:paraId="64BBB2F1" w14:textId="22E273C7" w:rsidR="004919A9" w:rsidRPr="00DE5719" w:rsidRDefault="004919A9" w:rsidP="00A2754C">
      <w:pPr>
        <w:pStyle w:val="af7"/>
        <w:numPr>
          <w:ilvl w:val="0"/>
          <w:numId w:val="83"/>
        </w:numPr>
        <w:spacing w:line="360" w:lineRule="auto"/>
        <w:ind w:left="0" w:firstLine="709"/>
      </w:pPr>
      <w:r>
        <w:t>расстояние между жилыми зданиями, жилыми и общественными</w:t>
      </w:r>
      <w:r w:rsidR="00F36E7E">
        <w:t>,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42.13330.2016, нормами освещенности, приведенными в СП 52.13330</w:t>
      </w:r>
      <w:r w:rsidR="00525F9A">
        <w:t>.2016</w:t>
      </w:r>
      <w:r w:rsidR="00F36E7E">
        <w:t>, а также в соответствии с противопожарными требованиями, приведенными в разделе 15 СП 42.13330.2016.</w:t>
      </w:r>
    </w:p>
    <w:p w14:paraId="035D2401" w14:textId="76D3A0CE" w:rsidR="00483796" w:rsidRPr="00DE5719" w:rsidRDefault="00483796" w:rsidP="00A2754C">
      <w:pPr>
        <w:pStyle w:val="4"/>
        <w:keepLines/>
        <w:suppressAutoHyphens/>
        <w:snapToGrid w:val="0"/>
        <w:spacing w:after="240" w:line="360" w:lineRule="auto"/>
        <w:ind w:firstLine="709"/>
        <w:jc w:val="both"/>
      </w:pPr>
      <w:bookmarkStart w:id="27" w:name="_Toc158287309"/>
      <w:bookmarkStart w:id="28" w:name="_Toc162545783"/>
      <w:r w:rsidRPr="00DE5719">
        <w:t xml:space="preserve">Статья </w:t>
      </w:r>
      <w:r w:rsidR="00837F21">
        <w:t>26</w:t>
      </w:r>
      <w:r w:rsidRPr="00DE5719">
        <w:t xml:space="preserve">.2. </w:t>
      </w:r>
      <w:r w:rsidR="00E87B02" w:rsidRPr="00DE5719">
        <w:t>Ж-2</w:t>
      </w:r>
      <w:r w:rsidR="00F17486" w:rsidRPr="00DE5719">
        <w:t>.</w:t>
      </w:r>
      <w:r w:rsidR="00E87B02" w:rsidRPr="00DE5719">
        <w:t xml:space="preserve"> Зона застройки малоэтажными жилыми домами (до 4-х этажей с мансардой).</w:t>
      </w:r>
      <w:bookmarkEnd w:id="27"/>
      <w:bookmarkEnd w:id="28"/>
    </w:p>
    <w:p w14:paraId="273AE573" w14:textId="77636511" w:rsidR="0062797D" w:rsidRPr="007337E8" w:rsidRDefault="00E87B02" w:rsidP="00A2754C">
      <w:pPr>
        <w:pStyle w:val="af7"/>
        <w:numPr>
          <w:ilvl w:val="3"/>
          <w:numId w:val="235"/>
        </w:numPr>
        <w:spacing w:before="120" w:after="120" w:line="360" w:lineRule="auto"/>
        <w:ind w:left="0" w:firstLine="709"/>
        <w:rPr>
          <w:bCs/>
          <w:szCs w:val="24"/>
        </w:rPr>
      </w:pPr>
      <w:r w:rsidRPr="007337E8">
        <w:rPr>
          <w:bCs/>
          <w:szCs w:val="24"/>
        </w:rPr>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застройки малоэтажными жилыми домами (</w:t>
      </w:r>
      <w:r w:rsidR="00740360" w:rsidRPr="007337E8">
        <w:rPr>
          <w:bCs/>
          <w:szCs w:val="24"/>
        </w:rPr>
        <w:t>до 4-х этажей с мансардой</w:t>
      </w:r>
      <w:r w:rsidRPr="007337E8">
        <w:rPr>
          <w:bCs/>
          <w:szCs w:val="24"/>
        </w:rPr>
        <w:t xml:space="preserve">) представлены в таблице </w:t>
      </w:r>
      <w:r w:rsidR="00EA5657" w:rsidRPr="007337E8">
        <w:rPr>
          <w:bCs/>
          <w:szCs w:val="24"/>
        </w:rPr>
        <w:t>2</w:t>
      </w:r>
      <w:r w:rsidR="00DA0117" w:rsidRPr="007337E8">
        <w:rPr>
          <w:bCs/>
          <w:szCs w:val="24"/>
        </w:rPr>
        <w:t>.2</w:t>
      </w:r>
      <w:r w:rsidRPr="007337E8">
        <w:rPr>
          <w:bCs/>
          <w:szCs w:val="24"/>
        </w:rPr>
        <w:t>.</w:t>
      </w:r>
    </w:p>
    <w:p w14:paraId="19813144" w14:textId="77777777" w:rsidR="0062797D" w:rsidRPr="00DE5719" w:rsidRDefault="0062797D" w:rsidP="00E87B02">
      <w:pPr>
        <w:tabs>
          <w:tab w:val="left" w:pos="1134"/>
        </w:tabs>
        <w:spacing w:line="276" w:lineRule="auto"/>
        <w:ind w:firstLine="709"/>
        <w:jc w:val="both"/>
        <w:sectPr w:rsidR="0062797D" w:rsidRPr="00DE5719" w:rsidSect="007155E5">
          <w:pgSz w:w="11906" w:h="16838"/>
          <w:pgMar w:top="1134" w:right="567" w:bottom="1134" w:left="1134" w:header="567" w:footer="567" w:gutter="0"/>
          <w:cols w:space="708"/>
          <w:docGrid w:linePitch="381"/>
        </w:sectPr>
      </w:pPr>
    </w:p>
    <w:p w14:paraId="0C4BB1EE" w14:textId="57C3B99E" w:rsidR="00EA5657" w:rsidRPr="00CC58D2" w:rsidRDefault="00E87B02" w:rsidP="00EA5657">
      <w:pPr>
        <w:spacing w:before="120" w:after="120" w:line="276" w:lineRule="auto"/>
        <w:ind w:firstLine="709"/>
        <w:jc w:val="right"/>
        <w:rPr>
          <w:sz w:val="24"/>
          <w:szCs w:val="24"/>
        </w:rPr>
      </w:pPr>
      <w:r w:rsidRPr="00CC58D2">
        <w:rPr>
          <w:sz w:val="24"/>
          <w:szCs w:val="24"/>
        </w:rPr>
        <w:lastRenderedPageBreak/>
        <w:t>Таблица 2</w:t>
      </w:r>
      <w:r w:rsidR="00DA0117" w:rsidRPr="00CC58D2">
        <w:rPr>
          <w:sz w:val="24"/>
          <w:szCs w:val="24"/>
        </w:rPr>
        <w:t>.2</w:t>
      </w:r>
    </w:p>
    <w:p w14:paraId="4EF5C217" w14:textId="77777777" w:rsidR="00E87B02" w:rsidRPr="00CC58D2" w:rsidRDefault="00E87B02" w:rsidP="00D16B91">
      <w:pPr>
        <w:tabs>
          <w:tab w:val="left" w:pos="709"/>
          <w:tab w:val="left" w:pos="851"/>
        </w:tabs>
        <w:spacing w:line="276" w:lineRule="auto"/>
        <w:jc w:val="center"/>
        <w:rPr>
          <w:sz w:val="24"/>
          <w:szCs w:val="24"/>
        </w:rPr>
      </w:pPr>
      <w:r w:rsidRPr="00CC58D2">
        <w:rPr>
          <w:sz w:val="24"/>
          <w:szCs w:val="24"/>
        </w:rPr>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застройки малоэтажными жилыми домами (</w:t>
      </w:r>
      <w:r w:rsidR="00740360" w:rsidRPr="00CC58D2">
        <w:rPr>
          <w:sz w:val="24"/>
          <w:szCs w:val="24"/>
        </w:rPr>
        <w:t>до 4-х этажей с мансардой</w:t>
      </w:r>
      <w:r w:rsidRPr="00CC58D2">
        <w:rPr>
          <w:sz w:val="24"/>
          <w:szCs w:val="24"/>
        </w:rPr>
        <w:t>)</w:t>
      </w:r>
    </w:p>
    <w:p w14:paraId="25C2FC56" w14:textId="77777777" w:rsidR="00E87B02" w:rsidRPr="00DE5719" w:rsidRDefault="00E87B02" w:rsidP="00E87B02">
      <w:pPr>
        <w:tabs>
          <w:tab w:val="left" w:pos="709"/>
          <w:tab w:val="left" w:pos="851"/>
        </w:tabs>
        <w:spacing w:line="14" w:lineRule="auto"/>
        <w:jc w:val="center"/>
        <w:rPr>
          <w:sz w:val="28"/>
          <w:lang w:eastAsia="ar-SA" w:bidi="ru-RU"/>
        </w:rPr>
      </w:pPr>
    </w:p>
    <w:p w14:paraId="445724E4" w14:textId="77777777" w:rsidR="00E87B02" w:rsidRPr="00DE5719" w:rsidRDefault="00E87B02" w:rsidP="00E87B02">
      <w:pPr>
        <w:jc w:val="both"/>
        <w:rPr>
          <w:sz w:val="2"/>
          <w:szCs w:val="2"/>
          <w:lang w:eastAsia="ar-SA"/>
        </w:rPr>
      </w:pPr>
    </w:p>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4"/>
        <w:gridCol w:w="2967"/>
        <w:gridCol w:w="708"/>
        <w:gridCol w:w="4818"/>
        <w:gridCol w:w="5672"/>
      </w:tblGrid>
      <w:tr w:rsidR="004631C9" w:rsidRPr="00DE5719" w14:paraId="756CFF85" w14:textId="77777777" w:rsidTr="004631C9">
        <w:trPr>
          <w:trHeight w:val="20"/>
          <w:tblHeader/>
        </w:trPr>
        <w:tc>
          <w:tcPr>
            <w:tcW w:w="240" w:type="pct"/>
            <w:shd w:val="clear" w:color="auto" w:fill="FFFFFF"/>
            <w:vAlign w:val="center"/>
          </w:tcPr>
          <w:p w14:paraId="59EFBD08" w14:textId="6734F04F" w:rsidR="00FA784A" w:rsidRPr="00A2754C" w:rsidRDefault="00FA784A" w:rsidP="00A2754C">
            <w:pPr>
              <w:ind w:firstLine="36"/>
              <w:jc w:val="center"/>
              <w:rPr>
                <w:b/>
                <w:lang w:eastAsia="ar-SA"/>
              </w:rPr>
            </w:pPr>
            <w:r w:rsidRPr="00DE5719">
              <w:rPr>
                <w:b/>
                <w:lang w:eastAsia="ar-SA"/>
              </w:rPr>
              <w:t>№</w:t>
            </w:r>
          </w:p>
        </w:tc>
        <w:tc>
          <w:tcPr>
            <w:tcW w:w="997" w:type="pct"/>
            <w:shd w:val="clear" w:color="auto" w:fill="FFFFFF"/>
            <w:vAlign w:val="center"/>
          </w:tcPr>
          <w:p w14:paraId="5D33C9D3" w14:textId="74F3E6E7" w:rsidR="00FA784A" w:rsidRPr="00A2754C" w:rsidRDefault="00FA784A" w:rsidP="00D16B91">
            <w:pPr>
              <w:ind w:firstLine="36"/>
              <w:jc w:val="center"/>
              <w:rPr>
                <w:b/>
                <w:lang w:eastAsia="ar-SA"/>
              </w:rPr>
            </w:pPr>
            <w:r w:rsidRPr="00DE5719">
              <w:rPr>
                <w:b/>
                <w:lang w:eastAsia="ar-SA"/>
              </w:rPr>
              <w:t>Виды разрешенного использования земельных участков и объектов капитального строительства</w:t>
            </w:r>
          </w:p>
        </w:tc>
        <w:tc>
          <w:tcPr>
            <w:tcW w:w="238" w:type="pct"/>
            <w:shd w:val="clear" w:color="auto" w:fill="FFFFFF"/>
            <w:vAlign w:val="center"/>
          </w:tcPr>
          <w:p w14:paraId="26D28F67" w14:textId="4BEE34D0" w:rsidR="00FA784A" w:rsidRPr="00A2754C" w:rsidRDefault="00FA784A" w:rsidP="00D16B91">
            <w:pPr>
              <w:ind w:firstLine="36"/>
              <w:jc w:val="center"/>
              <w:rPr>
                <w:b/>
                <w:lang w:eastAsia="ar-SA"/>
              </w:rPr>
            </w:pPr>
            <w:r w:rsidRPr="00DE5719">
              <w:rPr>
                <w:b/>
                <w:lang w:eastAsia="ar-SA"/>
              </w:rPr>
              <w:t>Код</w:t>
            </w:r>
          </w:p>
        </w:tc>
        <w:tc>
          <w:tcPr>
            <w:tcW w:w="1619" w:type="pct"/>
            <w:shd w:val="clear" w:color="auto" w:fill="FFFFFF"/>
            <w:vAlign w:val="center"/>
          </w:tcPr>
          <w:p w14:paraId="76D41D89" w14:textId="0C6CE403" w:rsidR="00FA784A" w:rsidRPr="00D16B91" w:rsidRDefault="00FA784A" w:rsidP="00D16B91">
            <w:pPr>
              <w:ind w:firstLine="36"/>
              <w:jc w:val="center"/>
              <w:rPr>
                <w:b/>
                <w:lang w:eastAsia="ar-SA"/>
              </w:rPr>
            </w:pPr>
            <w:r w:rsidRPr="00A2754C">
              <w:rPr>
                <w:b/>
                <w:lang w:eastAsia="ar-SA"/>
              </w:rPr>
              <w:t>Описание вида разрешенного использования земельного участка</w:t>
            </w:r>
          </w:p>
        </w:tc>
        <w:tc>
          <w:tcPr>
            <w:tcW w:w="1906" w:type="pct"/>
            <w:shd w:val="clear" w:color="auto" w:fill="FFFFFF"/>
            <w:vAlign w:val="center"/>
          </w:tcPr>
          <w:p w14:paraId="427DF6AC" w14:textId="4873EF67" w:rsidR="00FA784A" w:rsidRPr="00DE5719" w:rsidRDefault="00FA784A" w:rsidP="00A2754C">
            <w:pPr>
              <w:ind w:firstLine="36"/>
              <w:jc w:val="center"/>
              <w:rPr>
                <w:b/>
                <w:szCs w:val="20"/>
                <w:lang w:eastAsia="ar-SA"/>
              </w:rPr>
            </w:pPr>
            <w:r w:rsidRPr="00DE5719">
              <w:rPr>
                <w:b/>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631C9" w:rsidRPr="00DE5719" w14:paraId="3F7CB0B2" w14:textId="77777777" w:rsidTr="004631C9">
        <w:trPr>
          <w:trHeight w:val="20"/>
          <w:tblHeader/>
        </w:trPr>
        <w:tc>
          <w:tcPr>
            <w:tcW w:w="240" w:type="pct"/>
            <w:shd w:val="clear" w:color="auto" w:fill="FFFFFF"/>
          </w:tcPr>
          <w:p w14:paraId="5E2F1AC3" w14:textId="77777777" w:rsidR="00E87B02" w:rsidRPr="00A2754C" w:rsidRDefault="00E87B02" w:rsidP="00A2754C">
            <w:pPr>
              <w:ind w:firstLine="36"/>
              <w:jc w:val="center"/>
              <w:rPr>
                <w:b/>
                <w:lang w:eastAsia="ar-SA"/>
              </w:rPr>
            </w:pPr>
            <w:r w:rsidRPr="00A2754C">
              <w:rPr>
                <w:b/>
                <w:lang w:eastAsia="ar-SA"/>
              </w:rPr>
              <w:t>1</w:t>
            </w:r>
          </w:p>
        </w:tc>
        <w:tc>
          <w:tcPr>
            <w:tcW w:w="997" w:type="pct"/>
            <w:shd w:val="clear" w:color="auto" w:fill="FFFFFF"/>
          </w:tcPr>
          <w:p w14:paraId="5022A62C" w14:textId="77777777" w:rsidR="00E87B02" w:rsidRPr="00A2754C" w:rsidRDefault="00E87B02" w:rsidP="00D16B91">
            <w:pPr>
              <w:ind w:firstLine="36"/>
              <w:jc w:val="center"/>
              <w:rPr>
                <w:b/>
                <w:lang w:eastAsia="ar-SA"/>
              </w:rPr>
            </w:pPr>
            <w:r w:rsidRPr="00A2754C">
              <w:rPr>
                <w:b/>
                <w:lang w:eastAsia="ar-SA"/>
              </w:rPr>
              <w:t>2</w:t>
            </w:r>
          </w:p>
        </w:tc>
        <w:tc>
          <w:tcPr>
            <w:tcW w:w="238" w:type="pct"/>
            <w:shd w:val="clear" w:color="auto" w:fill="FFFFFF"/>
          </w:tcPr>
          <w:p w14:paraId="5C4DBF13" w14:textId="77777777" w:rsidR="00E87B02" w:rsidRPr="00A2754C" w:rsidRDefault="00E87B02" w:rsidP="00D16B91">
            <w:pPr>
              <w:ind w:firstLine="36"/>
              <w:jc w:val="center"/>
              <w:rPr>
                <w:b/>
                <w:lang w:eastAsia="ar-SA"/>
              </w:rPr>
            </w:pPr>
            <w:r w:rsidRPr="00A2754C">
              <w:rPr>
                <w:b/>
                <w:lang w:eastAsia="ar-SA"/>
              </w:rPr>
              <w:t>3</w:t>
            </w:r>
          </w:p>
        </w:tc>
        <w:tc>
          <w:tcPr>
            <w:tcW w:w="1619" w:type="pct"/>
            <w:shd w:val="clear" w:color="auto" w:fill="FFFFFF"/>
          </w:tcPr>
          <w:p w14:paraId="2DA8149E" w14:textId="77777777" w:rsidR="00E87B02" w:rsidRPr="00A2754C" w:rsidRDefault="00E87B02" w:rsidP="00D16B91">
            <w:pPr>
              <w:ind w:firstLine="36"/>
              <w:jc w:val="center"/>
              <w:rPr>
                <w:b/>
                <w:lang w:eastAsia="ar-SA"/>
              </w:rPr>
            </w:pPr>
            <w:r w:rsidRPr="00A2754C">
              <w:rPr>
                <w:b/>
                <w:lang w:eastAsia="ar-SA"/>
              </w:rPr>
              <w:t>4</w:t>
            </w:r>
          </w:p>
        </w:tc>
        <w:tc>
          <w:tcPr>
            <w:tcW w:w="1906" w:type="pct"/>
            <w:shd w:val="clear" w:color="auto" w:fill="FFFFFF"/>
          </w:tcPr>
          <w:p w14:paraId="242BCDA3" w14:textId="77777777" w:rsidR="00E87B02" w:rsidRPr="00A2754C" w:rsidRDefault="00E87B02" w:rsidP="00A2754C">
            <w:pPr>
              <w:ind w:firstLine="36"/>
              <w:jc w:val="center"/>
              <w:rPr>
                <w:b/>
                <w:lang w:eastAsia="ar-SA"/>
              </w:rPr>
            </w:pPr>
            <w:r w:rsidRPr="00A2754C">
              <w:rPr>
                <w:b/>
                <w:lang w:eastAsia="ar-SA"/>
              </w:rPr>
              <w:t>5</w:t>
            </w:r>
          </w:p>
        </w:tc>
      </w:tr>
      <w:tr w:rsidR="00E87B02" w:rsidRPr="00DE5719" w14:paraId="5915B24E" w14:textId="77777777" w:rsidTr="004631C9">
        <w:trPr>
          <w:trHeight w:val="20"/>
        </w:trPr>
        <w:tc>
          <w:tcPr>
            <w:tcW w:w="240" w:type="pct"/>
            <w:shd w:val="clear" w:color="auto" w:fill="FFFFFF"/>
          </w:tcPr>
          <w:p w14:paraId="2D936545" w14:textId="77777777" w:rsidR="00E87B02" w:rsidRPr="00DE5719" w:rsidRDefault="00E87B02" w:rsidP="00A2754C">
            <w:pPr>
              <w:jc w:val="center"/>
              <w:rPr>
                <w:b/>
                <w:szCs w:val="20"/>
                <w:lang w:eastAsia="ar-SA"/>
              </w:rPr>
            </w:pPr>
            <w:r w:rsidRPr="00DE5719">
              <w:rPr>
                <w:b/>
                <w:szCs w:val="20"/>
                <w:lang w:eastAsia="ar-SA"/>
              </w:rPr>
              <w:t>1</w:t>
            </w:r>
          </w:p>
        </w:tc>
        <w:tc>
          <w:tcPr>
            <w:tcW w:w="4760" w:type="pct"/>
            <w:gridSpan w:val="4"/>
            <w:shd w:val="clear" w:color="auto" w:fill="FFFFFF"/>
          </w:tcPr>
          <w:p w14:paraId="0AA0E249" w14:textId="77777777" w:rsidR="00E87B02" w:rsidRPr="00A2754C" w:rsidRDefault="00E87B02" w:rsidP="00D16B91">
            <w:pPr>
              <w:ind w:firstLine="36"/>
              <w:jc w:val="center"/>
              <w:rPr>
                <w:rFonts w:eastAsia="Calibri"/>
                <w:bCs/>
                <w:szCs w:val="20"/>
                <w:lang w:eastAsia="en-US"/>
              </w:rPr>
            </w:pPr>
            <w:r w:rsidRPr="00D16B91">
              <w:rPr>
                <w:b/>
                <w:lang w:eastAsia="ar-SA"/>
              </w:rPr>
              <w:t>Основные виды разрешенного использования</w:t>
            </w:r>
          </w:p>
        </w:tc>
      </w:tr>
      <w:tr w:rsidR="004631C9" w:rsidRPr="00DE5719" w14:paraId="22BC1900" w14:textId="77777777" w:rsidTr="004631C9">
        <w:trPr>
          <w:trHeight w:val="20"/>
        </w:trPr>
        <w:tc>
          <w:tcPr>
            <w:tcW w:w="240" w:type="pct"/>
            <w:shd w:val="clear" w:color="auto" w:fill="FFFFFF"/>
          </w:tcPr>
          <w:p w14:paraId="3066457C" w14:textId="77777777" w:rsidR="00E87B02" w:rsidRPr="00DE5719" w:rsidRDefault="00E87B02" w:rsidP="00A2754C">
            <w:pPr>
              <w:numPr>
                <w:ilvl w:val="0"/>
                <w:numId w:val="21"/>
              </w:numPr>
              <w:suppressAutoHyphens w:val="0"/>
              <w:autoSpaceDE w:val="0"/>
              <w:autoSpaceDN w:val="0"/>
              <w:adjustRightInd w:val="0"/>
              <w:snapToGrid/>
              <w:ind w:left="0" w:firstLine="0"/>
              <w:jc w:val="center"/>
              <w:rPr>
                <w:szCs w:val="20"/>
                <w:lang w:eastAsia="ar-SA"/>
              </w:rPr>
            </w:pPr>
          </w:p>
        </w:tc>
        <w:tc>
          <w:tcPr>
            <w:tcW w:w="997" w:type="pct"/>
            <w:shd w:val="clear" w:color="auto" w:fill="FFFFFF"/>
          </w:tcPr>
          <w:p w14:paraId="5E847625" w14:textId="77777777" w:rsidR="00E87B02" w:rsidRPr="00DE5719" w:rsidRDefault="00E87B02" w:rsidP="00A2754C">
            <w:pPr>
              <w:autoSpaceDE w:val="0"/>
              <w:autoSpaceDN w:val="0"/>
              <w:adjustRightInd w:val="0"/>
              <w:rPr>
                <w:szCs w:val="20"/>
                <w:lang w:eastAsia="ar-SA"/>
              </w:rPr>
            </w:pPr>
            <w:r w:rsidRPr="00DE5719">
              <w:rPr>
                <w:szCs w:val="20"/>
                <w:lang w:eastAsia="ar-SA"/>
              </w:rPr>
              <w:t>Малоэтажная многоквартирная жилая застройка</w:t>
            </w:r>
          </w:p>
        </w:tc>
        <w:tc>
          <w:tcPr>
            <w:tcW w:w="238" w:type="pct"/>
            <w:shd w:val="clear" w:color="auto" w:fill="FFFFFF"/>
          </w:tcPr>
          <w:p w14:paraId="1AB549F4" w14:textId="77777777" w:rsidR="00E87B02" w:rsidRPr="00DE5719" w:rsidRDefault="00E87B02" w:rsidP="00D16B91">
            <w:pPr>
              <w:ind w:firstLine="36"/>
              <w:jc w:val="center"/>
              <w:rPr>
                <w:szCs w:val="20"/>
                <w:lang w:eastAsia="ar-SA"/>
              </w:rPr>
            </w:pPr>
            <w:r w:rsidRPr="00DE5719">
              <w:rPr>
                <w:szCs w:val="20"/>
                <w:lang w:eastAsia="ar-SA"/>
              </w:rPr>
              <w:t>2.1.1</w:t>
            </w:r>
          </w:p>
        </w:tc>
        <w:tc>
          <w:tcPr>
            <w:tcW w:w="1619" w:type="pct"/>
            <w:shd w:val="clear" w:color="auto" w:fill="FFFFFF"/>
          </w:tcPr>
          <w:p w14:paraId="37E2C752" w14:textId="77777777" w:rsidR="00E87B02" w:rsidRPr="00DE5719" w:rsidRDefault="00E87B02" w:rsidP="00A2754C">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Размещение малоэтажных многоквартирных домов (многоквартирные дома высотой до 4 этажей, включая мансардный);</w:t>
            </w:r>
          </w:p>
          <w:p w14:paraId="120558AD" w14:textId="77777777" w:rsidR="00E87B02" w:rsidRPr="00DE5719" w:rsidRDefault="00E87B02" w:rsidP="00A2754C">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обустройство спортивных и детских площадок, площадок для отдыха;</w:t>
            </w:r>
          </w:p>
          <w:p w14:paraId="7227AE0D" w14:textId="77777777" w:rsidR="00E87B02" w:rsidRPr="00DE5719" w:rsidRDefault="00E87B02" w:rsidP="00A2754C">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c>
          <w:tcPr>
            <w:tcW w:w="1906" w:type="pct"/>
            <w:shd w:val="clear" w:color="auto" w:fill="FFFFFF"/>
          </w:tcPr>
          <w:p w14:paraId="774D1451" w14:textId="77777777" w:rsidR="00E87B02" w:rsidRPr="00DE5719" w:rsidRDefault="00E87B02" w:rsidP="00A2754C">
            <w:pPr>
              <w:numPr>
                <w:ilvl w:val="0"/>
                <w:numId w:val="20"/>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4DB9DB3F" w14:textId="3D730D78" w:rsidR="0094286D" w:rsidRPr="00DE5719" w:rsidRDefault="0094286D" w:rsidP="00A2754C">
            <w:pPr>
              <w:numPr>
                <w:ilvl w:val="0"/>
                <w:numId w:val="3"/>
              </w:numPr>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 xml:space="preserve">минимальные размеры земельного участка – </w:t>
            </w:r>
            <w:r w:rsidR="00B563A2">
              <w:rPr>
                <w:rFonts w:eastAsia="Calibri"/>
                <w:bCs/>
                <w:szCs w:val="20"/>
                <w:lang w:eastAsia="en-US"/>
              </w:rPr>
              <w:t>10</w:t>
            </w:r>
            <w:r w:rsidRPr="00DE5719">
              <w:rPr>
                <w:rFonts w:eastAsia="Calibri"/>
                <w:bCs/>
                <w:szCs w:val="20"/>
                <w:lang w:eastAsia="en-US"/>
              </w:rPr>
              <w:t xml:space="preserve">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6E1CDDFF" w14:textId="77515DC0" w:rsidR="0094286D" w:rsidRPr="00DE5719" w:rsidRDefault="0094286D" w:rsidP="00A2754C">
            <w:pPr>
              <w:numPr>
                <w:ilvl w:val="0"/>
                <w:numId w:val="3"/>
              </w:numPr>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 </w:t>
            </w:r>
            <w:r w:rsidR="00444F59" w:rsidRPr="00DE5719">
              <w:rPr>
                <w:rFonts w:eastAsia="Calibri"/>
                <w:bCs/>
                <w:szCs w:val="20"/>
                <w:lang w:eastAsia="en-US"/>
              </w:rPr>
              <w:t>10000</w:t>
            </w:r>
            <w:r w:rsidRPr="00DE5719">
              <w:rPr>
                <w:rFonts w:eastAsia="Calibri"/>
                <w:bCs/>
                <w:szCs w:val="20"/>
                <w:lang w:eastAsia="en-US"/>
              </w:rPr>
              <w:t xml:space="preserve">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3F07E857" w14:textId="77777777" w:rsidR="00E87B02" w:rsidRPr="00DE5719" w:rsidRDefault="00E87B02" w:rsidP="00A2754C">
            <w:pPr>
              <w:numPr>
                <w:ilvl w:val="0"/>
                <w:numId w:val="20"/>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3FBFD3EF" w14:textId="77777777" w:rsidR="00444F59" w:rsidRPr="00DE5719" w:rsidRDefault="00444F59" w:rsidP="00A2754C">
            <w:pPr>
              <w:numPr>
                <w:ilvl w:val="0"/>
                <w:numId w:val="3"/>
              </w:numPr>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 xml:space="preserve">минимальные отступы от границ земельного участка до жилого дома – 3 м; </w:t>
            </w:r>
          </w:p>
          <w:p w14:paraId="3D325230" w14:textId="02187FB4" w:rsidR="00444F59" w:rsidRPr="00DE5719" w:rsidRDefault="00444F59" w:rsidP="00A2754C">
            <w:pPr>
              <w:numPr>
                <w:ilvl w:val="0"/>
                <w:numId w:val="3"/>
              </w:numPr>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минимальные отст</w:t>
            </w:r>
            <w:r w:rsidR="004631C9">
              <w:rPr>
                <w:rFonts w:eastAsia="Calibri"/>
                <w:bCs/>
                <w:szCs w:val="20"/>
                <w:lang w:eastAsia="en-US"/>
              </w:rPr>
              <w:t>упы от красных линий улиц – 5 м.</w:t>
            </w:r>
          </w:p>
          <w:p w14:paraId="4C641296" w14:textId="77777777" w:rsidR="00444F59" w:rsidRPr="00DE5719" w:rsidRDefault="00444F59" w:rsidP="00A2754C">
            <w:pPr>
              <w:numPr>
                <w:ilvl w:val="0"/>
                <w:numId w:val="20"/>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3629D557" w14:textId="77777777" w:rsidR="00444F59" w:rsidRPr="00DE5719" w:rsidRDefault="00444F59" w:rsidP="00A2754C">
            <w:pPr>
              <w:numPr>
                <w:ilvl w:val="0"/>
                <w:numId w:val="3"/>
              </w:numPr>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максимальное количество этажей – 4;</w:t>
            </w:r>
          </w:p>
          <w:p w14:paraId="7DEA4411" w14:textId="22EC4CBB" w:rsidR="00444F59" w:rsidRPr="00DE5719" w:rsidRDefault="00444F59" w:rsidP="00A2754C">
            <w:pPr>
              <w:numPr>
                <w:ilvl w:val="0"/>
                <w:numId w:val="3"/>
              </w:numPr>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максимальная высота – 20 м</w:t>
            </w:r>
            <w:r w:rsidR="00AF30B4" w:rsidRPr="00DE5719">
              <w:rPr>
                <w:rFonts w:eastAsia="Calibri"/>
                <w:bCs/>
                <w:szCs w:val="20"/>
                <w:lang w:eastAsia="en-US"/>
              </w:rPr>
              <w:t>.</w:t>
            </w:r>
          </w:p>
          <w:p w14:paraId="1F423BBC" w14:textId="77777777" w:rsidR="00444F59" w:rsidRPr="00DE5719" w:rsidRDefault="00444F59" w:rsidP="00A2754C">
            <w:pPr>
              <w:numPr>
                <w:ilvl w:val="0"/>
                <w:numId w:val="20"/>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7F34AC1F" w14:textId="1C1D1CAE" w:rsidR="009B77F0" w:rsidRPr="00DE5719" w:rsidRDefault="00444F59" w:rsidP="00A2754C">
            <w:pPr>
              <w:numPr>
                <w:ilvl w:val="0"/>
                <w:numId w:val="3"/>
              </w:numPr>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60.</w:t>
            </w:r>
          </w:p>
        </w:tc>
      </w:tr>
      <w:tr w:rsidR="004631C9" w:rsidRPr="00DE5719" w14:paraId="314C58CD" w14:textId="77777777" w:rsidTr="004631C9">
        <w:trPr>
          <w:trHeight w:val="20"/>
        </w:trPr>
        <w:tc>
          <w:tcPr>
            <w:tcW w:w="240" w:type="pct"/>
            <w:shd w:val="clear" w:color="auto" w:fill="FFFFFF"/>
          </w:tcPr>
          <w:p w14:paraId="3643EADF" w14:textId="77777777" w:rsidR="00503675" w:rsidRPr="00DE5719" w:rsidRDefault="00503675" w:rsidP="00D16B91">
            <w:pPr>
              <w:numPr>
                <w:ilvl w:val="0"/>
                <w:numId w:val="21"/>
              </w:numPr>
              <w:suppressAutoHyphens w:val="0"/>
              <w:autoSpaceDE w:val="0"/>
              <w:autoSpaceDN w:val="0"/>
              <w:adjustRightInd w:val="0"/>
              <w:snapToGrid/>
              <w:ind w:left="0" w:firstLine="0"/>
              <w:jc w:val="center"/>
              <w:rPr>
                <w:szCs w:val="20"/>
                <w:lang w:eastAsia="ar-SA"/>
              </w:rPr>
            </w:pPr>
          </w:p>
        </w:tc>
        <w:tc>
          <w:tcPr>
            <w:tcW w:w="997" w:type="pct"/>
            <w:shd w:val="clear" w:color="auto" w:fill="FFFFFF"/>
          </w:tcPr>
          <w:p w14:paraId="66964773" w14:textId="0CD8EAEF" w:rsidR="00503675" w:rsidRPr="00DE5719" w:rsidRDefault="00503675" w:rsidP="00D16B91">
            <w:pPr>
              <w:autoSpaceDE w:val="0"/>
              <w:autoSpaceDN w:val="0"/>
              <w:adjustRightInd w:val="0"/>
              <w:rPr>
                <w:szCs w:val="20"/>
              </w:rPr>
            </w:pPr>
            <w:r w:rsidRPr="00DE5719">
              <w:rPr>
                <w:szCs w:val="20"/>
              </w:rPr>
              <w:t>Амбулаторно-поликлиническое обслуживание</w:t>
            </w:r>
          </w:p>
        </w:tc>
        <w:tc>
          <w:tcPr>
            <w:tcW w:w="238" w:type="pct"/>
            <w:shd w:val="clear" w:color="auto" w:fill="FFFFFF"/>
          </w:tcPr>
          <w:p w14:paraId="2E3FE9D5" w14:textId="77777777" w:rsidR="00503675" w:rsidRPr="00DE5719" w:rsidRDefault="00503675" w:rsidP="00D16B91">
            <w:pPr>
              <w:ind w:firstLine="36"/>
              <w:jc w:val="center"/>
              <w:rPr>
                <w:szCs w:val="20"/>
              </w:rPr>
            </w:pPr>
            <w:r w:rsidRPr="00DE5719">
              <w:rPr>
                <w:szCs w:val="20"/>
              </w:rPr>
              <w:t>3.4.1</w:t>
            </w:r>
          </w:p>
        </w:tc>
        <w:tc>
          <w:tcPr>
            <w:tcW w:w="1619" w:type="pct"/>
            <w:shd w:val="clear" w:color="auto" w:fill="FFFFFF"/>
          </w:tcPr>
          <w:p w14:paraId="64FA6F29" w14:textId="77777777" w:rsidR="00503675" w:rsidRPr="00A2754C" w:rsidRDefault="00503675" w:rsidP="00D16B91">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A2754C">
              <w:rPr>
                <w:rFonts w:eastAsia="Calibri"/>
                <w:bCs/>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06" w:type="pct"/>
            <w:shd w:val="clear" w:color="auto" w:fill="FFFFFF"/>
          </w:tcPr>
          <w:p w14:paraId="44ED7B46" w14:textId="77777777" w:rsidR="00BE2292" w:rsidRPr="00DE5719" w:rsidRDefault="00BE2292" w:rsidP="00D16B91">
            <w:pPr>
              <w:numPr>
                <w:ilvl w:val="0"/>
                <w:numId w:val="142"/>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378D8676" w14:textId="77777777" w:rsidR="006E40F3" w:rsidRPr="00DE5719" w:rsidRDefault="006E40F3" w:rsidP="00D16B91">
            <w:pPr>
              <w:numPr>
                <w:ilvl w:val="0"/>
                <w:numId w:val="3"/>
              </w:numPr>
              <w:suppressAutoHyphens w:val="0"/>
              <w:snapToGrid/>
              <w:ind w:left="427" w:right="50"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659F0272" w14:textId="77777777" w:rsidR="00BE2292" w:rsidRPr="00DE5719" w:rsidRDefault="00BE2292" w:rsidP="00D16B91">
            <w:pPr>
              <w:numPr>
                <w:ilvl w:val="0"/>
                <w:numId w:val="3"/>
              </w:numPr>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15C551A1" w14:textId="77777777" w:rsidR="00BE2292" w:rsidRPr="00DE5719" w:rsidRDefault="00BE2292" w:rsidP="00D16B91">
            <w:pPr>
              <w:numPr>
                <w:ilvl w:val="0"/>
                <w:numId w:val="142"/>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4DD9489B" w14:textId="77777777" w:rsidR="00BE2292" w:rsidRPr="00DE5719" w:rsidRDefault="00BE2292" w:rsidP="00D16B91">
            <w:pPr>
              <w:numPr>
                <w:ilvl w:val="0"/>
                <w:numId w:val="107"/>
              </w:numPr>
              <w:suppressAutoHyphens w:val="0"/>
              <w:autoSpaceDE w:val="0"/>
              <w:autoSpaceDN w:val="0"/>
              <w:adjustRightInd w:val="0"/>
              <w:snapToGrid/>
              <w:ind w:left="427" w:right="59" w:hanging="283"/>
              <w:contextualSpacing/>
              <w:rPr>
                <w:b/>
                <w:bCs/>
                <w:lang w:eastAsia="en-US" w:bidi="en-US"/>
              </w:rPr>
            </w:pPr>
            <w:r w:rsidRPr="00DE5719">
              <w:rPr>
                <w:bCs/>
                <w:lang w:eastAsia="en-US" w:bidi="en-US"/>
              </w:rPr>
              <w:t>минимальный отступ от границ земельного участка – 3 м;</w:t>
            </w:r>
          </w:p>
          <w:p w14:paraId="23C34837" w14:textId="77777777" w:rsidR="00BE2292" w:rsidRPr="00DE5719" w:rsidRDefault="00BE2292" w:rsidP="00D16B91">
            <w:pPr>
              <w:numPr>
                <w:ilvl w:val="0"/>
                <w:numId w:val="3"/>
              </w:numPr>
              <w:suppressAutoHyphens w:val="0"/>
              <w:snapToGrid/>
              <w:ind w:left="427" w:right="50" w:hanging="283"/>
              <w:contextualSpacing/>
              <w:rPr>
                <w:rFonts w:eastAsia="Calibri"/>
                <w:bCs/>
                <w:szCs w:val="20"/>
                <w:lang w:eastAsia="en-US"/>
              </w:rPr>
            </w:pPr>
            <w:r w:rsidRPr="00DE5719">
              <w:rPr>
                <w:bCs/>
                <w:lang w:eastAsia="en-US" w:bidi="en-US"/>
              </w:rPr>
              <w:t>минимальный отступ от красных линий до линий регулирования застройки (до линий застройки) – 5 м;</w:t>
            </w:r>
          </w:p>
          <w:p w14:paraId="15B61AA8" w14:textId="77777777" w:rsidR="00BE2292" w:rsidRPr="00DE5719" w:rsidRDefault="00BE2292" w:rsidP="00D16B91">
            <w:pPr>
              <w:numPr>
                <w:ilvl w:val="0"/>
                <w:numId w:val="3"/>
              </w:numPr>
              <w:suppressAutoHyphens w:val="0"/>
              <w:snapToGrid/>
              <w:ind w:left="427" w:right="50" w:hanging="283"/>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3 м.</w:t>
            </w:r>
          </w:p>
          <w:p w14:paraId="06296D1C" w14:textId="77777777" w:rsidR="00BE2292" w:rsidRPr="00DE5719" w:rsidRDefault="00BE2292" w:rsidP="00D16B91">
            <w:pPr>
              <w:numPr>
                <w:ilvl w:val="0"/>
                <w:numId w:val="142"/>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 xml:space="preserve">Предельное количество этажей или предельная высота зданий, строений, сооружений) </w:t>
            </w:r>
          </w:p>
          <w:p w14:paraId="7E4B88FC" w14:textId="77777777" w:rsidR="00BE2292" w:rsidRPr="00DE5719" w:rsidRDefault="00BE2292" w:rsidP="00D16B91">
            <w:pPr>
              <w:numPr>
                <w:ilvl w:val="0"/>
                <w:numId w:val="82"/>
              </w:numPr>
              <w:autoSpaceDE w:val="0"/>
              <w:autoSpaceDN w:val="0"/>
              <w:adjustRightInd w:val="0"/>
              <w:ind w:left="427" w:right="59" w:hanging="283"/>
              <w:contextualSpacing/>
              <w:rPr>
                <w:rFonts w:eastAsia="Calibri"/>
                <w:bCs/>
                <w:szCs w:val="20"/>
                <w:lang w:eastAsia="en-US"/>
              </w:rPr>
            </w:pPr>
            <w:r w:rsidRPr="00DE5719">
              <w:rPr>
                <w:rFonts w:eastAsia="Calibri"/>
                <w:bCs/>
                <w:szCs w:val="20"/>
                <w:lang w:eastAsia="en-US"/>
              </w:rPr>
              <w:lastRenderedPageBreak/>
              <w:t>максимальное количество этажей – 4;</w:t>
            </w:r>
          </w:p>
          <w:p w14:paraId="32D32621" w14:textId="0BB2BB5F" w:rsidR="00BE2292" w:rsidRPr="00DE5719" w:rsidRDefault="00BE2292" w:rsidP="00D16B91">
            <w:pPr>
              <w:numPr>
                <w:ilvl w:val="0"/>
                <w:numId w:val="3"/>
              </w:numPr>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 xml:space="preserve">максимальная высота зданий – 20 </w:t>
            </w:r>
            <w:r w:rsidR="00AF30B4" w:rsidRPr="00DE5719">
              <w:rPr>
                <w:rFonts w:eastAsia="Calibri"/>
                <w:bCs/>
                <w:szCs w:val="20"/>
                <w:lang w:eastAsia="en-US"/>
              </w:rPr>
              <w:t>м.</w:t>
            </w:r>
          </w:p>
          <w:p w14:paraId="696AA01E" w14:textId="77777777" w:rsidR="00BE2292" w:rsidRPr="00DE5719" w:rsidRDefault="00BE2292" w:rsidP="00D16B91">
            <w:pPr>
              <w:numPr>
                <w:ilvl w:val="0"/>
                <w:numId w:val="142"/>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 xml:space="preserve">Максимальный процент застройки в границах земельного участка: </w:t>
            </w:r>
          </w:p>
          <w:p w14:paraId="3180B27E" w14:textId="23E1FEE7" w:rsidR="00503675" w:rsidRPr="00DE5719" w:rsidRDefault="00BE2292" w:rsidP="00D16B91">
            <w:pPr>
              <w:numPr>
                <w:ilvl w:val="0"/>
                <w:numId w:val="83"/>
              </w:numPr>
              <w:autoSpaceDE w:val="0"/>
              <w:autoSpaceDN w:val="0"/>
              <w:adjustRightInd w:val="0"/>
              <w:ind w:left="427" w:right="59" w:hanging="283"/>
              <w:contextualSpacing/>
              <w:rPr>
                <w:rFonts w:eastAsia="Calibri"/>
                <w:bCs/>
                <w:szCs w:val="20"/>
                <w:lang w:eastAsia="en-US"/>
              </w:rPr>
            </w:pPr>
            <w:r w:rsidRPr="00DE5719">
              <w:rPr>
                <w:rFonts w:eastAsia="Calibri"/>
                <w:bCs/>
                <w:szCs w:val="20"/>
                <w:lang w:eastAsia="en-US"/>
              </w:rPr>
              <w:t>60.</w:t>
            </w:r>
          </w:p>
        </w:tc>
      </w:tr>
      <w:tr w:rsidR="004631C9" w:rsidRPr="00DE5719" w14:paraId="16CE0428" w14:textId="77777777" w:rsidTr="004631C9">
        <w:trPr>
          <w:trHeight w:val="20"/>
        </w:trPr>
        <w:tc>
          <w:tcPr>
            <w:tcW w:w="240" w:type="pct"/>
            <w:shd w:val="clear" w:color="auto" w:fill="FFFFFF"/>
          </w:tcPr>
          <w:p w14:paraId="58F77FD2" w14:textId="77777777" w:rsidR="00503675" w:rsidRPr="00DE5719" w:rsidRDefault="00503675" w:rsidP="00D16B91">
            <w:pPr>
              <w:numPr>
                <w:ilvl w:val="0"/>
                <w:numId w:val="21"/>
              </w:numPr>
              <w:suppressAutoHyphens w:val="0"/>
              <w:autoSpaceDE w:val="0"/>
              <w:autoSpaceDN w:val="0"/>
              <w:adjustRightInd w:val="0"/>
              <w:snapToGrid/>
              <w:ind w:left="0" w:firstLine="0"/>
              <w:jc w:val="center"/>
              <w:rPr>
                <w:szCs w:val="20"/>
                <w:lang w:eastAsia="ar-SA"/>
              </w:rPr>
            </w:pPr>
          </w:p>
        </w:tc>
        <w:tc>
          <w:tcPr>
            <w:tcW w:w="997" w:type="pct"/>
            <w:shd w:val="clear" w:color="auto" w:fill="FFFFFF"/>
          </w:tcPr>
          <w:p w14:paraId="29EF82D7" w14:textId="77777777" w:rsidR="00503675" w:rsidRPr="00DE5719" w:rsidRDefault="00503675" w:rsidP="00D16B91">
            <w:pPr>
              <w:autoSpaceDE w:val="0"/>
              <w:autoSpaceDN w:val="0"/>
              <w:adjustRightInd w:val="0"/>
              <w:rPr>
                <w:szCs w:val="20"/>
              </w:rPr>
            </w:pPr>
            <w:r w:rsidRPr="00DE5719">
              <w:rPr>
                <w:szCs w:val="20"/>
              </w:rPr>
              <w:t>Дошкольное, начальное и среднее общее образование</w:t>
            </w:r>
          </w:p>
        </w:tc>
        <w:tc>
          <w:tcPr>
            <w:tcW w:w="238" w:type="pct"/>
            <w:shd w:val="clear" w:color="auto" w:fill="FFFFFF"/>
          </w:tcPr>
          <w:p w14:paraId="647B4CFE" w14:textId="77777777" w:rsidR="00503675" w:rsidRPr="00DE5719" w:rsidRDefault="00503675" w:rsidP="00D16B91">
            <w:pPr>
              <w:ind w:firstLine="36"/>
              <w:jc w:val="center"/>
              <w:rPr>
                <w:szCs w:val="20"/>
              </w:rPr>
            </w:pPr>
            <w:r w:rsidRPr="00DE5719">
              <w:rPr>
                <w:szCs w:val="20"/>
              </w:rPr>
              <w:t>3.5.1</w:t>
            </w:r>
          </w:p>
        </w:tc>
        <w:tc>
          <w:tcPr>
            <w:tcW w:w="1619" w:type="pct"/>
            <w:shd w:val="clear" w:color="auto" w:fill="FFFFFF"/>
          </w:tcPr>
          <w:p w14:paraId="694592C6" w14:textId="77777777" w:rsidR="00503675" w:rsidRPr="00A2754C" w:rsidRDefault="00503675" w:rsidP="00D16B91">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A2754C">
              <w:rPr>
                <w:rFonts w:eastAsia="Calibri"/>
                <w:bCs/>
                <w:szCs w:val="20"/>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06" w:type="pct"/>
            <w:shd w:val="clear" w:color="auto" w:fill="FFFFFF"/>
          </w:tcPr>
          <w:p w14:paraId="0F7AEEEC" w14:textId="77777777" w:rsidR="00BE2292" w:rsidRPr="00DE5719" w:rsidRDefault="00BE2292" w:rsidP="00D16B91">
            <w:pPr>
              <w:numPr>
                <w:ilvl w:val="0"/>
                <w:numId w:val="141"/>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77377409" w14:textId="77777777" w:rsidR="006E40F3" w:rsidRPr="00DE5719" w:rsidRDefault="006E40F3" w:rsidP="00D16B91">
            <w:pPr>
              <w:numPr>
                <w:ilvl w:val="0"/>
                <w:numId w:val="3"/>
              </w:numPr>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1000 м</w:t>
            </w:r>
            <w:r w:rsidRPr="00DE5719">
              <w:rPr>
                <w:rFonts w:eastAsia="Calibri"/>
                <w:bCs/>
                <w:szCs w:val="20"/>
                <w:vertAlign w:val="superscript"/>
                <w:lang w:eastAsia="en-US"/>
              </w:rPr>
              <w:t>2</w:t>
            </w:r>
            <w:r w:rsidRPr="00DE5719">
              <w:rPr>
                <w:rFonts w:eastAsia="Calibri"/>
                <w:bCs/>
                <w:szCs w:val="20"/>
                <w:lang w:eastAsia="en-US"/>
              </w:rPr>
              <w:t>.</w:t>
            </w:r>
          </w:p>
          <w:p w14:paraId="7A2C9478" w14:textId="77777777" w:rsidR="00BE2292" w:rsidRPr="00DE5719" w:rsidRDefault="00BE2292" w:rsidP="00D16B91">
            <w:pPr>
              <w:numPr>
                <w:ilvl w:val="0"/>
                <w:numId w:val="3"/>
              </w:numPr>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10000 м</w:t>
            </w:r>
            <w:r w:rsidRPr="00DE5719">
              <w:rPr>
                <w:rFonts w:eastAsia="Calibri"/>
                <w:bCs/>
                <w:szCs w:val="20"/>
                <w:vertAlign w:val="superscript"/>
                <w:lang w:eastAsia="en-US"/>
              </w:rPr>
              <w:t>2</w:t>
            </w:r>
            <w:r w:rsidRPr="00DE5719">
              <w:rPr>
                <w:rFonts w:eastAsia="Calibri"/>
                <w:bCs/>
                <w:szCs w:val="20"/>
                <w:lang w:eastAsia="en-US"/>
              </w:rPr>
              <w:t>;</w:t>
            </w:r>
          </w:p>
          <w:p w14:paraId="5096CAFE" w14:textId="77777777" w:rsidR="00BE2292" w:rsidRPr="00DE5719" w:rsidRDefault="00BE2292" w:rsidP="00D16B91">
            <w:pPr>
              <w:numPr>
                <w:ilvl w:val="0"/>
                <w:numId w:val="141"/>
              </w:numPr>
              <w:suppressAutoHyphens w:val="0"/>
              <w:snapToGrid/>
              <w:ind w:left="427" w:right="50"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3F6636A" w14:textId="77777777" w:rsidR="00BE2292" w:rsidRPr="00DE5719" w:rsidRDefault="00BE2292" w:rsidP="00D16B91">
            <w:pPr>
              <w:numPr>
                <w:ilvl w:val="0"/>
                <w:numId w:val="107"/>
              </w:numPr>
              <w:suppressAutoHyphens w:val="0"/>
              <w:autoSpaceDE w:val="0"/>
              <w:autoSpaceDN w:val="0"/>
              <w:adjustRightInd w:val="0"/>
              <w:snapToGrid/>
              <w:ind w:left="427" w:right="59" w:hanging="283"/>
              <w:contextualSpacing/>
              <w:rPr>
                <w:b/>
                <w:bCs/>
                <w:lang w:eastAsia="en-US" w:bidi="en-US"/>
              </w:rPr>
            </w:pPr>
            <w:r w:rsidRPr="00DE5719">
              <w:rPr>
                <w:bCs/>
                <w:lang w:eastAsia="en-US" w:bidi="en-US"/>
              </w:rPr>
              <w:t>минимальный отступ от границ земельного участка – 5 м;</w:t>
            </w:r>
          </w:p>
          <w:p w14:paraId="5E50BDFC" w14:textId="4369342F" w:rsidR="00BE2292" w:rsidRPr="00DE5719" w:rsidRDefault="00BE2292" w:rsidP="00D16B91">
            <w:pPr>
              <w:numPr>
                <w:ilvl w:val="0"/>
                <w:numId w:val="33"/>
              </w:numPr>
              <w:suppressAutoHyphens w:val="0"/>
              <w:snapToGrid/>
              <w:ind w:left="427" w:right="50" w:hanging="283"/>
              <w:contextualSpacing/>
              <w:rPr>
                <w:rFonts w:eastAsia="Calibri"/>
                <w:b/>
                <w:bCs/>
                <w:szCs w:val="20"/>
                <w:lang w:eastAsia="en-US"/>
              </w:rPr>
            </w:pPr>
            <w:r w:rsidRPr="00DE5719">
              <w:rPr>
                <w:rFonts w:eastAsia="Calibri"/>
                <w:bCs/>
                <w:szCs w:val="20"/>
                <w:lang w:eastAsia="en-US"/>
              </w:rPr>
              <w:t>минимальный отступ от красных линий до линий регулирования застройки (до линий застройки) –</w:t>
            </w:r>
            <w:r w:rsidR="00AA13DD">
              <w:rPr>
                <w:rFonts w:eastAsia="Calibri"/>
                <w:bCs/>
                <w:szCs w:val="20"/>
                <w:lang w:eastAsia="en-US"/>
              </w:rPr>
              <w:t>10</w:t>
            </w:r>
            <w:r w:rsidRPr="00DE5719">
              <w:rPr>
                <w:rFonts w:eastAsia="Calibri"/>
                <w:bCs/>
                <w:szCs w:val="20"/>
                <w:lang w:eastAsia="en-US"/>
              </w:rPr>
              <w:t xml:space="preserve"> м;</w:t>
            </w:r>
          </w:p>
          <w:p w14:paraId="5A955CA3" w14:textId="77777777" w:rsidR="00BE2292" w:rsidRPr="00DE5719" w:rsidRDefault="00BE2292" w:rsidP="00D16B91">
            <w:pPr>
              <w:numPr>
                <w:ilvl w:val="0"/>
                <w:numId w:val="33"/>
              </w:numPr>
              <w:suppressAutoHyphens w:val="0"/>
              <w:snapToGrid/>
              <w:ind w:left="427" w:right="50" w:hanging="283"/>
              <w:contextualSpacing/>
              <w:rPr>
                <w:rFonts w:eastAsia="Calibri"/>
                <w:b/>
                <w:bCs/>
                <w:szCs w:val="20"/>
                <w:lang w:eastAsia="en-US"/>
              </w:rPr>
            </w:pPr>
            <w:r w:rsidRPr="00DE5719">
              <w:rPr>
                <w:rFonts w:eastAsia="Calibri"/>
                <w:bCs/>
                <w:szCs w:val="20"/>
                <w:lang w:eastAsia="en-US"/>
              </w:rPr>
              <w:t>минимальные расстояния до красных линий от стен зданий дошкольных и общеобразовательных учреждений – 10 м.</w:t>
            </w:r>
          </w:p>
          <w:p w14:paraId="2F0FCF3A" w14:textId="77777777" w:rsidR="00BE2292" w:rsidRPr="00DE5719" w:rsidRDefault="00BE2292" w:rsidP="00D16B91">
            <w:pPr>
              <w:numPr>
                <w:ilvl w:val="0"/>
                <w:numId w:val="141"/>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0C8DC122" w14:textId="77777777" w:rsidR="00BE2292" w:rsidRPr="00DE5719" w:rsidRDefault="00BE2292" w:rsidP="00D16B91">
            <w:pPr>
              <w:numPr>
                <w:ilvl w:val="0"/>
                <w:numId w:val="108"/>
              </w:numPr>
              <w:autoSpaceDE w:val="0"/>
              <w:autoSpaceDN w:val="0"/>
              <w:adjustRightInd w:val="0"/>
              <w:ind w:left="427" w:right="59" w:hanging="283"/>
              <w:contextualSpacing/>
              <w:rPr>
                <w:rFonts w:eastAsia="Calibri"/>
                <w:bCs/>
                <w:szCs w:val="20"/>
                <w:lang w:eastAsia="en-US"/>
              </w:rPr>
            </w:pPr>
            <w:r w:rsidRPr="00DE5719">
              <w:rPr>
                <w:rFonts w:eastAsia="Calibri"/>
                <w:bCs/>
                <w:szCs w:val="20"/>
                <w:lang w:eastAsia="en-US"/>
              </w:rPr>
              <w:t>максимальное количество этажей – 5.</w:t>
            </w:r>
          </w:p>
          <w:p w14:paraId="3536FFC2" w14:textId="77777777" w:rsidR="00BE2292" w:rsidRPr="00DE5719" w:rsidRDefault="00BE2292" w:rsidP="00D16B91">
            <w:pPr>
              <w:numPr>
                <w:ilvl w:val="0"/>
                <w:numId w:val="141"/>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139A0567" w14:textId="2FFCA688" w:rsidR="00503675" w:rsidRPr="00DE5719" w:rsidRDefault="00BE2292" w:rsidP="00D16B91">
            <w:pPr>
              <w:numPr>
                <w:ilvl w:val="0"/>
                <w:numId w:val="34"/>
              </w:numPr>
              <w:suppressAutoHyphens w:val="0"/>
              <w:autoSpaceDE w:val="0"/>
              <w:autoSpaceDN w:val="0"/>
              <w:adjustRightInd w:val="0"/>
              <w:snapToGrid/>
              <w:ind w:left="427" w:right="50" w:hanging="283"/>
              <w:contextualSpacing/>
              <w:rPr>
                <w:b/>
                <w:szCs w:val="20"/>
              </w:rPr>
            </w:pPr>
            <w:r w:rsidRPr="00DE5719">
              <w:rPr>
                <w:rFonts w:eastAsia="Calibri"/>
                <w:bCs/>
                <w:szCs w:val="20"/>
                <w:lang w:eastAsia="en-US"/>
              </w:rPr>
              <w:t>60.</w:t>
            </w:r>
          </w:p>
        </w:tc>
      </w:tr>
      <w:tr w:rsidR="004631C9" w:rsidRPr="00DE5719" w14:paraId="7ADC29BD" w14:textId="77777777" w:rsidTr="004631C9">
        <w:trPr>
          <w:trHeight w:val="20"/>
        </w:trPr>
        <w:tc>
          <w:tcPr>
            <w:tcW w:w="240" w:type="pct"/>
            <w:shd w:val="clear" w:color="auto" w:fill="FFFFFF"/>
          </w:tcPr>
          <w:p w14:paraId="78822DCC" w14:textId="77777777" w:rsidR="00503675" w:rsidRPr="00DE5719" w:rsidRDefault="00503675" w:rsidP="00D16B91">
            <w:pPr>
              <w:numPr>
                <w:ilvl w:val="0"/>
                <w:numId w:val="21"/>
              </w:numPr>
              <w:suppressAutoHyphens w:val="0"/>
              <w:autoSpaceDE w:val="0"/>
              <w:autoSpaceDN w:val="0"/>
              <w:adjustRightInd w:val="0"/>
              <w:snapToGrid/>
              <w:ind w:left="0" w:firstLine="0"/>
              <w:jc w:val="center"/>
              <w:rPr>
                <w:szCs w:val="20"/>
                <w:lang w:eastAsia="ar-SA"/>
              </w:rPr>
            </w:pPr>
          </w:p>
        </w:tc>
        <w:tc>
          <w:tcPr>
            <w:tcW w:w="997" w:type="pct"/>
            <w:shd w:val="clear" w:color="auto" w:fill="FFFFFF"/>
          </w:tcPr>
          <w:p w14:paraId="3523DEF3" w14:textId="77777777" w:rsidR="00503675" w:rsidRPr="00DE5719" w:rsidRDefault="00503675" w:rsidP="00D16B91">
            <w:pPr>
              <w:autoSpaceDE w:val="0"/>
              <w:autoSpaceDN w:val="0"/>
              <w:adjustRightInd w:val="0"/>
              <w:rPr>
                <w:szCs w:val="20"/>
              </w:rPr>
            </w:pPr>
            <w:r w:rsidRPr="00DE5719">
              <w:rPr>
                <w:szCs w:val="20"/>
              </w:rPr>
              <w:t>Культурное развитие</w:t>
            </w:r>
          </w:p>
        </w:tc>
        <w:tc>
          <w:tcPr>
            <w:tcW w:w="238" w:type="pct"/>
            <w:shd w:val="clear" w:color="auto" w:fill="FFFFFF"/>
          </w:tcPr>
          <w:p w14:paraId="3C2CE339" w14:textId="77777777" w:rsidR="00503675" w:rsidRPr="00DE5719" w:rsidRDefault="00503675" w:rsidP="00D16B91">
            <w:pPr>
              <w:ind w:firstLine="36"/>
              <w:jc w:val="center"/>
              <w:rPr>
                <w:szCs w:val="20"/>
              </w:rPr>
            </w:pPr>
            <w:r w:rsidRPr="00DE5719">
              <w:rPr>
                <w:szCs w:val="20"/>
              </w:rPr>
              <w:t>3.6</w:t>
            </w:r>
          </w:p>
        </w:tc>
        <w:tc>
          <w:tcPr>
            <w:tcW w:w="1619" w:type="pct"/>
            <w:shd w:val="clear" w:color="auto" w:fill="FFFFFF"/>
          </w:tcPr>
          <w:p w14:paraId="2115DE78" w14:textId="274D7A41" w:rsidR="00503675" w:rsidRPr="00A2754C" w:rsidRDefault="00503675" w:rsidP="00D16B91">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A2754C">
              <w:rPr>
                <w:rFonts w:eastAsia="Calibri"/>
                <w:bCs/>
                <w:szCs w:val="20"/>
                <w:lang w:eastAsia="en-US"/>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r w:rsidR="00ED2A4E" w:rsidRPr="00A2754C">
              <w:rPr>
                <w:rFonts w:eastAsia="Calibri"/>
                <w:bCs/>
                <w:szCs w:val="20"/>
                <w:lang w:eastAsia="en-US"/>
              </w:rPr>
              <w:t xml:space="preserve"> Классификатора</w:t>
            </w:r>
          </w:p>
        </w:tc>
        <w:tc>
          <w:tcPr>
            <w:tcW w:w="1906" w:type="pct"/>
            <w:shd w:val="clear" w:color="auto" w:fill="FFFFFF"/>
          </w:tcPr>
          <w:p w14:paraId="1BF13AB7" w14:textId="77777777" w:rsidR="00567EF3" w:rsidRPr="00DE5719" w:rsidRDefault="00567EF3" w:rsidP="00D16B91">
            <w:pPr>
              <w:numPr>
                <w:ilvl w:val="0"/>
                <w:numId w:val="140"/>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10664691" w14:textId="5A0DB87B" w:rsidR="00567EF3" w:rsidRPr="00DE5719" w:rsidRDefault="00567EF3" w:rsidP="00D16B91">
            <w:pPr>
              <w:numPr>
                <w:ilvl w:val="0"/>
                <w:numId w:val="3"/>
              </w:numPr>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400 м</w:t>
            </w:r>
            <w:r w:rsidRPr="00DE5719">
              <w:rPr>
                <w:rFonts w:eastAsia="Calibri"/>
                <w:bCs/>
                <w:szCs w:val="20"/>
                <w:vertAlign w:val="superscript"/>
                <w:lang w:eastAsia="en-US"/>
              </w:rPr>
              <w:t>2</w:t>
            </w:r>
            <w:r w:rsidRPr="00DE5719">
              <w:rPr>
                <w:rFonts w:eastAsia="Calibri"/>
                <w:bCs/>
                <w:szCs w:val="20"/>
                <w:lang w:eastAsia="en-US"/>
              </w:rPr>
              <w:t>;</w:t>
            </w:r>
          </w:p>
          <w:p w14:paraId="3EADD21D" w14:textId="5B6B1E20" w:rsidR="00567EF3" w:rsidRPr="00DE5719" w:rsidRDefault="00567EF3" w:rsidP="00D16B91">
            <w:pPr>
              <w:numPr>
                <w:ilvl w:val="0"/>
                <w:numId w:val="3"/>
              </w:numPr>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w:t>
            </w:r>
            <w:r w:rsidR="00D44B0D">
              <w:rPr>
                <w:rFonts w:eastAsia="Calibri"/>
                <w:bCs/>
                <w:szCs w:val="20"/>
                <w:lang w:eastAsia="en-US"/>
              </w:rPr>
              <w:t xml:space="preserve">- </w:t>
            </w:r>
            <w:r w:rsidRPr="00DE5719">
              <w:rPr>
                <w:rFonts w:eastAsia="Calibri"/>
                <w:bCs/>
                <w:szCs w:val="20"/>
                <w:lang w:eastAsia="en-US"/>
              </w:rPr>
              <w:t>5000 м</w:t>
            </w:r>
            <w:r w:rsidRPr="00DE5719">
              <w:rPr>
                <w:rFonts w:eastAsia="Calibri"/>
                <w:bCs/>
                <w:szCs w:val="20"/>
                <w:vertAlign w:val="superscript"/>
                <w:lang w:eastAsia="en-US"/>
              </w:rPr>
              <w:t>2</w:t>
            </w:r>
            <w:r w:rsidRPr="00DE5719">
              <w:rPr>
                <w:rFonts w:eastAsia="Calibri"/>
                <w:bCs/>
                <w:szCs w:val="20"/>
                <w:lang w:eastAsia="en-US"/>
              </w:rPr>
              <w:t>.</w:t>
            </w:r>
          </w:p>
          <w:p w14:paraId="2D62672C" w14:textId="77777777" w:rsidR="00567EF3" w:rsidRPr="00DE5719" w:rsidRDefault="00567EF3" w:rsidP="00D16B91">
            <w:pPr>
              <w:numPr>
                <w:ilvl w:val="0"/>
                <w:numId w:val="140"/>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331CC526" w14:textId="77777777" w:rsidR="00567EF3" w:rsidRPr="00DE5719" w:rsidRDefault="00567EF3" w:rsidP="00D16B91">
            <w:pPr>
              <w:numPr>
                <w:ilvl w:val="0"/>
                <w:numId w:val="107"/>
              </w:numPr>
              <w:suppressAutoHyphens w:val="0"/>
              <w:autoSpaceDE w:val="0"/>
              <w:autoSpaceDN w:val="0"/>
              <w:adjustRightInd w:val="0"/>
              <w:snapToGrid/>
              <w:ind w:left="427" w:right="59" w:hanging="283"/>
              <w:contextualSpacing/>
              <w:rPr>
                <w:b/>
                <w:bCs/>
                <w:lang w:eastAsia="en-US" w:bidi="en-US"/>
              </w:rPr>
            </w:pPr>
            <w:r w:rsidRPr="00DE5719">
              <w:rPr>
                <w:bCs/>
                <w:lang w:eastAsia="en-US" w:bidi="en-US"/>
              </w:rPr>
              <w:t>минимальный отступ от границ земельного участка – 3 м;</w:t>
            </w:r>
          </w:p>
          <w:p w14:paraId="71C40530" w14:textId="77777777" w:rsidR="00567EF3" w:rsidRPr="00DE5719" w:rsidRDefault="00567EF3" w:rsidP="00D16B91">
            <w:pPr>
              <w:numPr>
                <w:ilvl w:val="0"/>
                <w:numId w:val="9"/>
              </w:numPr>
              <w:suppressAutoHyphens w:val="0"/>
              <w:autoSpaceDE w:val="0"/>
              <w:autoSpaceDN w:val="0"/>
              <w:adjustRightInd w:val="0"/>
              <w:snapToGrid/>
              <w:ind w:left="427" w:right="59" w:hanging="283"/>
              <w:contextualSpacing/>
              <w:rPr>
                <w:b/>
                <w:bCs/>
                <w:lang w:eastAsia="en-US" w:bidi="en-US"/>
              </w:rPr>
            </w:pPr>
            <w:r w:rsidRPr="00DE5719">
              <w:rPr>
                <w:bCs/>
                <w:lang w:eastAsia="en-US" w:bidi="en-US"/>
              </w:rPr>
              <w:t>минимальный отступ от красных линий до линий регулирования застройки (до линий застройки) – 5 м.</w:t>
            </w:r>
          </w:p>
          <w:p w14:paraId="08080019" w14:textId="77777777" w:rsidR="00567EF3" w:rsidRPr="00DE5719" w:rsidRDefault="00567EF3" w:rsidP="00D16B91">
            <w:pPr>
              <w:numPr>
                <w:ilvl w:val="0"/>
                <w:numId w:val="140"/>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 xml:space="preserve">Предельное количество этажей или предельная высота зданий, строений, сооружений) </w:t>
            </w:r>
          </w:p>
          <w:p w14:paraId="35F863B9" w14:textId="77777777" w:rsidR="00567EF3" w:rsidRPr="00DE5719" w:rsidRDefault="00567EF3" w:rsidP="00D16B91">
            <w:pPr>
              <w:numPr>
                <w:ilvl w:val="0"/>
                <w:numId w:val="108"/>
              </w:numPr>
              <w:autoSpaceDE w:val="0"/>
              <w:autoSpaceDN w:val="0"/>
              <w:adjustRightInd w:val="0"/>
              <w:ind w:left="427" w:right="59" w:hanging="283"/>
              <w:contextualSpacing/>
              <w:rPr>
                <w:rFonts w:eastAsia="Calibri"/>
                <w:bCs/>
                <w:szCs w:val="20"/>
                <w:lang w:eastAsia="en-US"/>
              </w:rPr>
            </w:pPr>
            <w:r w:rsidRPr="00DE5719">
              <w:rPr>
                <w:rFonts w:eastAsia="Calibri"/>
                <w:bCs/>
                <w:szCs w:val="20"/>
                <w:lang w:eastAsia="en-US"/>
              </w:rPr>
              <w:t>максимальное количество этажей – 3;</w:t>
            </w:r>
          </w:p>
          <w:p w14:paraId="1516833B" w14:textId="1E99A1E6" w:rsidR="00567EF3" w:rsidRPr="00DE5719" w:rsidRDefault="00567EF3" w:rsidP="00D16B91">
            <w:pPr>
              <w:numPr>
                <w:ilvl w:val="0"/>
                <w:numId w:val="3"/>
              </w:numPr>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 xml:space="preserve">максимальная высота зданий – 20 </w:t>
            </w:r>
            <w:r w:rsidR="00AF30B4" w:rsidRPr="00DE5719">
              <w:rPr>
                <w:rFonts w:eastAsia="Calibri"/>
                <w:bCs/>
                <w:szCs w:val="20"/>
                <w:lang w:eastAsia="en-US"/>
              </w:rPr>
              <w:t>м</w:t>
            </w:r>
            <w:r w:rsidRPr="00DE5719">
              <w:rPr>
                <w:rFonts w:eastAsia="Calibri"/>
                <w:bCs/>
                <w:szCs w:val="20"/>
                <w:lang w:eastAsia="en-US"/>
              </w:rPr>
              <w:t>.</w:t>
            </w:r>
          </w:p>
          <w:p w14:paraId="1BB52BCD" w14:textId="77777777" w:rsidR="00567EF3" w:rsidRPr="00DE5719" w:rsidRDefault="00567EF3" w:rsidP="00D16B91">
            <w:pPr>
              <w:numPr>
                <w:ilvl w:val="0"/>
                <w:numId w:val="140"/>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lastRenderedPageBreak/>
              <w:t xml:space="preserve">Максимальный процент застройки в границах земельного участка: </w:t>
            </w:r>
          </w:p>
          <w:p w14:paraId="15F88A3E" w14:textId="0A8D753E" w:rsidR="00503675" w:rsidRPr="00DE5719" w:rsidRDefault="00567EF3" w:rsidP="00D16B91">
            <w:pPr>
              <w:numPr>
                <w:ilvl w:val="0"/>
                <w:numId w:val="17"/>
              </w:numPr>
              <w:autoSpaceDE w:val="0"/>
              <w:autoSpaceDN w:val="0"/>
              <w:adjustRightInd w:val="0"/>
              <w:ind w:left="427" w:right="59" w:hanging="283"/>
              <w:contextualSpacing/>
              <w:rPr>
                <w:rFonts w:eastAsia="Calibri"/>
                <w:bCs/>
                <w:szCs w:val="20"/>
                <w:lang w:eastAsia="en-US"/>
              </w:rPr>
            </w:pPr>
            <w:r w:rsidRPr="00DE5719">
              <w:rPr>
                <w:rFonts w:eastAsia="Calibri"/>
                <w:bCs/>
                <w:szCs w:val="20"/>
                <w:lang w:eastAsia="en-US"/>
              </w:rPr>
              <w:t>80.</w:t>
            </w:r>
          </w:p>
        </w:tc>
      </w:tr>
      <w:tr w:rsidR="004631C9" w:rsidRPr="00DE5719" w14:paraId="4B3A89BD" w14:textId="77777777" w:rsidTr="004631C9">
        <w:trPr>
          <w:trHeight w:val="20"/>
        </w:trPr>
        <w:tc>
          <w:tcPr>
            <w:tcW w:w="240" w:type="pct"/>
            <w:shd w:val="clear" w:color="auto" w:fill="FFFFFF"/>
          </w:tcPr>
          <w:p w14:paraId="6B3A20DB" w14:textId="77777777" w:rsidR="00503675" w:rsidRPr="00DE5719" w:rsidRDefault="00503675" w:rsidP="00D16B91">
            <w:pPr>
              <w:numPr>
                <w:ilvl w:val="0"/>
                <w:numId w:val="21"/>
              </w:numPr>
              <w:suppressAutoHyphens w:val="0"/>
              <w:autoSpaceDE w:val="0"/>
              <w:autoSpaceDN w:val="0"/>
              <w:adjustRightInd w:val="0"/>
              <w:snapToGrid/>
              <w:ind w:left="0" w:firstLine="0"/>
              <w:jc w:val="center"/>
              <w:rPr>
                <w:szCs w:val="20"/>
                <w:lang w:eastAsia="ar-SA"/>
              </w:rPr>
            </w:pPr>
          </w:p>
        </w:tc>
        <w:tc>
          <w:tcPr>
            <w:tcW w:w="997" w:type="pct"/>
            <w:shd w:val="clear" w:color="auto" w:fill="FFFFFF"/>
          </w:tcPr>
          <w:p w14:paraId="300B72A9" w14:textId="77777777" w:rsidR="00503675" w:rsidRPr="00DE5719" w:rsidRDefault="00503675" w:rsidP="00D16B91">
            <w:pPr>
              <w:autoSpaceDE w:val="0"/>
              <w:autoSpaceDN w:val="0"/>
              <w:adjustRightInd w:val="0"/>
              <w:rPr>
                <w:szCs w:val="20"/>
              </w:rPr>
            </w:pPr>
            <w:r w:rsidRPr="00DE5719">
              <w:rPr>
                <w:szCs w:val="20"/>
              </w:rPr>
              <w:t>Религиозное использование</w:t>
            </w:r>
          </w:p>
        </w:tc>
        <w:tc>
          <w:tcPr>
            <w:tcW w:w="238" w:type="pct"/>
            <w:shd w:val="clear" w:color="auto" w:fill="FFFFFF"/>
          </w:tcPr>
          <w:p w14:paraId="423A9609" w14:textId="77777777" w:rsidR="00503675" w:rsidRPr="00DE5719" w:rsidRDefault="00503675" w:rsidP="00D16B91">
            <w:pPr>
              <w:ind w:firstLine="36"/>
              <w:jc w:val="center"/>
              <w:rPr>
                <w:szCs w:val="20"/>
              </w:rPr>
            </w:pPr>
            <w:r w:rsidRPr="00DE5719">
              <w:rPr>
                <w:szCs w:val="20"/>
              </w:rPr>
              <w:t>3.7</w:t>
            </w:r>
          </w:p>
        </w:tc>
        <w:tc>
          <w:tcPr>
            <w:tcW w:w="1619" w:type="pct"/>
            <w:shd w:val="clear" w:color="auto" w:fill="FFFFFF"/>
          </w:tcPr>
          <w:p w14:paraId="5C9AAC89" w14:textId="601A0A87" w:rsidR="00503675" w:rsidRPr="00A2754C" w:rsidRDefault="00503675" w:rsidP="00D16B91">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A2754C">
              <w:rPr>
                <w:rFonts w:eastAsia="Calibri"/>
                <w:bCs/>
                <w:szCs w:val="20"/>
                <w:lang w:eastAsia="en-U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r w:rsidR="00ED2A4E" w:rsidRPr="00A2754C">
              <w:rPr>
                <w:rFonts w:eastAsia="Calibri"/>
                <w:bCs/>
                <w:szCs w:val="20"/>
                <w:lang w:eastAsia="en-US"/>
              </w:rPr>
              <w:t xml:space="preserve"> Классификатора</w:t>
            </w:r>
          </w:p>
        </w:tc>
        <w:tc>
          <w:tcPr>
            <w:tcW w:w="1906" w:type="pct"/>
            <w:shd w:val="clear" w:color="auto" w:fill="FFFFFF"/>
          </w:tcPr>
          <w:p w14:paraId="67E8E78B" w14:textId="77777777" w:rsidR="00FA784A" w:rsidRPr="00DE5719" w:rsidRDefault="00FA784A" w:rsidP="00D16B91">
            <w:pPr>
              <w:numPr>
                <w:ilvl w:val="0"/>
                <w:numId w:val="138"/>
              </w:numPr>
              <w:suppressAutoHyphens w:val="0"/>
              <w:autoSpaceDE w:val="0"/>
              <w:autoSpaceDN w:val="0"/>
              <w:adjustRightInd w:val="0"/>
              <w:snapToGrid/>
              <w:ind w:left="427" w:right="57" w:hanging="283"/>
              <w:contextualSpacing/>
              <w:rPr>
                <w:rFonts w:eastAsia="Calibri"/>
                <w:b/>
                <w:bCs/>
                <w:szCs w:val="20"/>
                <w:lang w:eastAsia="en-US"/>
              </w:rPr>
            </w:pPr>
            <w:r w:rsidRPr="00DE5719">
              <w:rPr>
                <w:rFonts w:eastAsia="Calibri"/>
                <w:b/>
                <w:bCs/>
                <w:szCs w:val="20"/>
                <w:lang w:eastAsia="en-US"/>
              </w:rPr>
              <w:t>Предельные (минимальные и (или) максимальные) размеры земельных участков:</w:t>
            </w:r>
          </w:p>
          <w:p w14:paraId="6D07AE76" w14:textId="77777777" w:rsidR="00FA784A" w:rsidRPr="00DE5719" w:rsidRDefault="00FA784A" w:rsidP="00D16B91">
            <w:pPr>
              <w:numPr>
                <w:ilvl w:val="0"/>
                <w:numId w:val="3"/>
              </w:numPr>
              <w:suppressAutoHyphens w:val="0"/>
              <w:snapToGrid/>
              <w:ind w:left="427" w:right="57"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5ABCE571" w14:textId="064CF0AB" w:rsidR="00FA784A" w:rsidRPr="00DE5719" w:rsidRDefault="00FA784A" w:rsidP="00D16B91">
            <w:pPr>
              <w:numPr>
                <w:ilvl w:val="0"/>
                <w:numId w:val="3"/>
              </w:numPr>
              <w:suppressAutoHyphens w:val="0"/>
              <w:snapToGrid/>
              <w:ind w:left="427" w:right="57"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4000 м</w:t>
            </w:r>
            <w:r w:rsidRPr="00DE5719">
              <w:rPr>
                <w:rFonts w:eastAsia="Calibri"/>
                <w:bCs/>
                <w:szCs w:val="20"/>
                <w:vertAlign w:val="superscript"/>
                <w:lang w:eastAsia="en-US"/>
              </w:rPr>
              <w:t>2</w:t>
            </w:r>
            <w:r w:rsidRPr="00DE5719">
              <w:rPr>
                <w:rFonts w:eastAsia="Calibri"/>
                <w:bCs/>
                <w:szCs w:val="20"/>
                <w:lang w:eastAsia="en-US"/>
              </w:rPr>
              <w:t>.</w:t>
            </w:r>
          </w:p>
          <w:p w14:paraId="1BBB1491" w14:textId="77777777" w:rsidR="00FA784A" w:rsidRPr="00DE5719" w:rsidRDefault="00FA784A" w:rsidP="00D16B91">
            <w:pPr>
              <w:numPr>
                <w:ilvl w:val="0"/>
                <w:numId w:val="138"/>
              </w:numPr>
              <w:suppressAutoHyphens w:val="0"/>
              <w:autoSpaceDE w:val="0"/>
              <w:autoSpaceDN w:val="0"/>
              <w:adjustRightInd w:val="0"/>
              <w:snapToGrid/>
              <w:ind w:left="427" w:right="57"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310C375" w14:textId="77777777" w:rsidR="00FA784A" w:rsidRPr="00DE5719" w:rsidRDefault="00FA784A" w:rsidP="00D16B91">
            <w:pPr>
              <w:numPr>
                <w:ilvl w:val="0"/>
                <w:numId w:val="3"/>
              </w:numPr>
              <w:suppressAutoHyphens w:val="0"/>
              <w:snapToGrid/>
              <w:ind w:left="427" w:right="57" w:hanging="283"/>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652755F7" w14:textId="77777777" w:rsidR="00FA784A" w:rsidRPr="00DE5719" w:rsidRDefault="00FA784A" w:rsidP="00D16B91">
            <w:pPr>
              <w:numPr>
                <w:ilvl w:val="0"/>
                <w:numId w:val="138"/>
              </w:numPr>
              <w:suppressAutoHyphens w:val="0"/>
              <w:autoSpaceDE w:val="0"/>
              <w:autoSpaceDN w:val="0"/>
              <w:adjustRightInd w:val="0"/>
              <w:snapToGrid/>
              <w:ind w:left="427" w:right="57"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3119C550" w14:textId="77777777" w:rsidR="00FA784A" w:rsidRPr="00DE5719" w:rsidRDefault="00FA784A" w:rsidP="00D16B91">
            <w:pPr>
              <w:numPr>
                <w:ilvl w:val="0"/>
                <w:numId w:val="3"/>
              </w:numPr>
              <w:suppressAutoHyphens w:val="0"/>
              <w:snapToGrid/>
              <w:ind w:left="427" w:right="57" w:hanging="283"/>
              <w:contextualSpacing/>
              <w:rPr>
                <w:rFonts w:eastAsia="Calibri"/>
                <w:bCs/>
                <w:szCs w:val="20"/>
                <w:lang w:eastAsia="en-US"/>
              </w:rPr>
            </w:pPr>
            <w:r w:rsidRPr="00DE5719">
              <w:rPr>
                <w:rFonts w:eastAsia="Calibri"/>
                <w:bCs/>
                <w:szCs w:val="20"/>
                <w:lang w:eastAsia="en-US"/>
              </w:rPr>
              <w:t>максимальная высота объекта – 30 м.</w:t>
            </w:r>
          </w:p>
          <w:p w14:paraId="44B36D12" w14:textId="77777777" w:rsidR="00FA784A" w:rsidRPr="00DE5719" w:rsidRDefault="00FA784A" w:rsidP="00D16B91">
            <w:pPr>
              <w:numPr>
                <w:ilvl w:val="0"/>
                <w:numId w:val="138"/>
              </w:numPr>
              <w:suppressAutoHyphens w:val="0"/>
              <w:autoSpaceDE w:val="0"/>
              <w:autoSpaceDN w:val="0"/>
              <w:adjustRightInd w:val="0"/>
              <w:snapToGrid/>
              <w:ind w:left="427" w:right="57" w:hanging="283"/>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3EAE9944" w14:textId="6FD78A16" w:rsidR="00503675" w:rsidRPr="00DE5719" w:rsidRDefault="00FA784A" w:rsidP="00D16B91">
            <w:pPr>
              <w:numPr>
                <w:ilvl w:val="0"/>
                <w:numId w:val="17"/>
              </w:numPr>
              <w:autoSpaceDE w:val="0"/>
              <w:autoSpaceDN w:val="0"/>
              <w:adjustRightInd w:val="0"/>
              <w:ind w:left="427" w:right="59" w:hanging="283"/>
              <w:contextualSpacing/>
              <w:rPr>
                <w:rFonts w:eastAsia="Calibri"/>
                <w:bCs/>
                <w:szCs w:val="20"/>
                <w:lang w:eastAsia="en-US"/>
              </w:rPr>
            </w:pPr>
            <w:r w:rsidRPr="00DE5719">
              <w:rPr>
                <w:bCs/>
                <w:lang w:eastAsia="en-US"/>
              </w:rPr>
              <w:t>70.</w:t>
            </w:r>
          </w:p>
        </w:tc>
      </w:tr>
      <w:tr w:rsidR="004631C9" w:rsidRPr="00DE5719" w14:paraId="0C79F163" w14:textId="77777777" w:rsidTr="004631C9">
        <w:trPr>
          <w:trHeight w:val="20"/>
        </w:trPr>
        <w:tc>
          <w:tcPr>
            <w:tcW w:w="240" w:type="pct"/>
            <w:shd w:val="clear" w:color="auto" w:fill="FFFFFF"/>
          </w:tcPr>
          <w:p w14:paraId="1FC2EECE" w14:textId="77777777" w:rsidR="00503675" w:rsidRPr="00DE5719" w:rsidRDefault="00503675" w:rsidP="00D16B91">
            <w:pPr>
              <w:numPr>
                <w:ilvl w:val="0"/>
                <w:numId w:val="21"/>
              </w:numPr>
              <w:suppressAutoHyphens w:val="0"/>
              <w:autoSpaceDE w:val="0"/>
              <w:autoSpaceDN w:val="0"/>
              <w:adjustRightInd w:val="0"/>
              <w:snapToGrid/>
              <w:ind w:left="0" w:firstLine="0"/>
              <w:jc w:val="center"/>
              <w:rPr>
                <w:szCs w:val="20"/>
                <w:lang w:eastAsia="ar-SA"/>
              </w:rPr>
            </w:pPr>
          </w:p>
        </w:tc>
        <w:tc>
          <w:tcPr>
            <w:tcW w:w="997" w:type="pct"/>
            <w:shd w:val="clear" w:color="auto" w:fill="FFFFFF"/>
          </w:tcPr>
          <w:p w14:paraId="145011D5" w14:textId="77777777" w:rsidR="00503675" w:rsidRPr="00DE5719" w:rsidRDefault="00503675" w:rsidP="00D16B91">
            <w:pPr>
              <w:autoSpaceDE w:val="0"/>
              <w:autoSpaceDN w:val="0"/>
              <w:adjustRightInd w:val="0"/>
              <w:rPr>
                <w:szCs w:val="20"/>
                <w:lang w:eastAsia="ar-SA"/>
              </w:rPr>
            </w:pPr>
            <w:r w:rsidRPr="00DE5719">
              <w:rPr>
                <w:szCs w:val="20"/>
                <w:lang w:eastAsia="ar-SA"/>
              </w:rPr>
              <w:t>Магазины</w:t>
            </w:r>
          </w:p>
        </w:tc>
        <w:tc>
          <w:tcPr>
            <w:tcW w:w="238" w:type="pct"/>
            <w:shd w:val="clear" w:color="auto" w:fill="FFFFFF"/>
          </w:tcPr>
          <w:p w14:paraId="5EC8C64F" w14:textId="77777777" w:rsidR="00503675" w:rsidRPr="00DE5719" w:rsidRDefault="00503675" w:rsidP="00D16B91">
            <w:pPr>
              <w:ind w:firstLine="36"/>
              <w:jc w:val="center"/>
              <w:rPr>
                <w:szCs w:val="20"/>
                <w:lang w:eastAsia="ar-SA"/>
              </w:rPr>
            </w:pPr>
            <w:r w:rsidRPr="00DE5719">
              <w:rPr>
                <w:szCs w:val="20"/>
                <w:lang w:eastAsia="ar-SA"/>
              </w:rPr>
              <w:t>4.4</w:t>
            </w:r>
          </w:p>
        </w:tc>
        <w:tc>
          <w:tcPr>
            <w:tcW w:w="1619" w:type="pct"/>
            <w:shd w:val="clear" w:color="auto" w:fill="FFFFFF"/>
          </w:tcPr>
          <w:p w14:paraId="576CABCD" w14:textId="6BC48679" w:rsidR="00503675" w:rsidRPr="00DE5719" w:rsidRDefault="00503675" w:rsidP="00D16B91">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 xml:space="preserve">Размещение объектов капитального строительства, предназначенных для продажи товаров, торговая площадь которых составляет до 5000 </w:t>
            </w:r>
            <w:r w:rsidR="00317FFA" w:rsidRPr="00DE5719">
              <w:rPr>
                <w:rFonts w:eastAsia="Calibri"/>
                <w:bCs/>
                <w:szCs w:val="20"/>
                <w:lang w:eastAsia="en-US"/>
              </w:rPr>
              <w:t>м</w:t>
            </w:r>
            <w:r w:rsidR="00254723" w:rsidRPr="00DE5719">
              <w:rPr>
                <w:rFonts w:eastAsia="Calibri"/>
                <w:bCs/>
                <w:szCs w:val="20"/>
                <w:vertAlign w:val="superscript"/>
                <w:lang w:eastAsia="en-US"/>
              </w:rPr>
              <w:t>2</w:t>
            </w:r>
            <w:r w:rsidRPr="00DE5719">
              <w:rPr>
                <w:rFonts w:eastAsia="Calibri"/>
                <w:bCs/>
                <w:szCs w:val="20"/>
                <w:lang w:eastAsia="en-US"/>
              </w:rPr>
              <w:t>.</w:t>
            </w:r>
          </w:p>
        </w:tc>
        <w:tc>
          <w:tcPr>
            <w:tcW w:w="1906" w:type="pct"/>
            <w:shd w:val="clear" w:color="auto" w:fill="FFFFFF"/>
          </w:tcPr>
          <w:p w14:paraId="14509C2F" w14:textId="77777777" w:rsidR="00FA784A" w:rsidRPr="00DE5719" w:rsidRDefault="00FA784A" w:rsidP="00D16B91">
            <w:pPr>
              <w:numPr>
                <w:ilvl w:val="0"/>
                <w:numId w:val="131"/>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738460A8" w14:textId="3FB71C21" w:rsidR="00FA784A" w:rsidRPr="00DE5719" w:rsidRDefault="00FA784A" w:rsidP="00D16B91">
            <w:pPr>
              <w:numPr>
                <w:ilvl w:val="0"/>
                <w:numId w:val="106"/>
              </w:numPr>
              <w:suppressAutoHyphens w:val="0"/>
              <w:snapToGrid/>
              <w:ind w:left="427" w:right="50"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387D05F7" w14:textId="77777777" w:rsidR="00FA784A" w:rsidRPr="00DE5719" w:rsidRDefault="00FA784A" w:rsidP="00D16B91">
            <w:pPr>
              <w:numPr>
                <w:ilvl w:val="0"/>
                <w:numId w:val="106"/>
              </w:numPr>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2F5AB52A" w14:textId="77777777" w:rsidR="00FA784A" w:rsidRPr="00DE5719" w:rsidRDefault="00FA784A" w:rsidP="00D16B91">
            <w:pPr>
              <w:numPr>
                <w:ilvl w:val="0"/>
                <w:numId w:val="131"/>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5E4DD55" w14:textId="77777777" w:rsidR="00FA784A" w:rsidRPr="00DE5719" w:rsidRDefault="00FA784A" w:rsidP="00D16B91">
            <w:pPr>
              <w:numPr>
                <w:ilvl w:val="0"/>
                <w:numId w:val="106"/>
              </w:numPr>
              <w:suppressAutoHyphens w:val="0"/>
              <w:snapToGrid/>
              <w:ind w:left="427" w:right="57" w:hanging="283"/>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780BCDE2" w14:textId="77777777" w:rsidR="00FA784A" w:rsidRPr="00DE5719" w:rsidRDefault="00FA784A" w:rsidP="00D16B91">
            <w:pPr>
              <w:numPr>
                <w:ilvl w:val="0"/>
                <w:numId w:val="131"/>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58239A5D" w14:textId="77777777" w:rsidR="00FA784A" w:rsidRPr="00DE5719" w:rsidRDefault="00FA784A" w:rsidP="00D16B91">
            <w:pPr>
              <w:numPr>
                <w:ilvl w:val="0"/>
                <w:numId w:val="106"/>
              </w:numPr>
              <w:suppressAutoHyphens w:val="0"/>
              <w:snapToGrid/>
              <w:ind w:left="427" w:right="57" w:hanging="283"/>
              <w:contextualSpacing/>
              <w:rPr>
                <w:rFonts w:eastAsia="Calibri"/>
                <w:bCs/>
                <w:szCs w:val="20"/>
                <w:lang w:eastAsia="en-US"/>
              </w:rPr>
            </w:pPr>
            <w:r w:rsidRPr="00DE5719">
              <w:rPr>
                <w:rFonts w:eastAsia="Calibri"/>
                <w:bCs/>
                <w:szCs w:val="20"/>
                <w:lang w:eastAsia="en-US"/>
              </w:rPr>
              <w:t>максимальное количество этажей – 2.</w:t>
            </w:r>
          </w:p>
          <w:p w14:paraId="68E5CA02" w14:textId="77777777" w:rsidR="00FA784A" w:rsidRPr="00DE5719" w:rsidRDefault="00FA784A" w:rsidP="00D16B91">
            <w:pPr>
              <w:numPr>
                <w:ilvl w:val="0"/>
                <w:numId w:val="131"/>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09A4A5D1" w14:textId="3AD96188" w:rsidR="00503675" w:rsidRPr="00DE5719" w:rsidRDefault="00FA784A" w:rsidP="00D16B91">
            <w:pPr>
              <w:numPr>
                <w:ilvl w:val="0"/>
                <w:numId w:val="10"/>
              </w:numPr>
              <w:suppressAutoHyphens w:val="0"/>
              <w:autoSpaceDE w:val="0"/>
              <w:autoSpaceDN w:val="0"/>
              <w:adjustRightInd w:val="0"/>
              <w:snapToGrid/>
              <w:ind w:left="427" w:right="59" w:hanging="283"/>
              <w:contextualSpacing/>
              <w:rPr>
                <w:bCs/>
                <w:lang w:eastAsia="en-US"/>
              </w:rPr>
            </w:pPr>
            <w:r w:rsidRPr="00DE5719">
              <w:rPr>
                <w:rFonts w:eastAsia="Calibri"/>
                <w:bCs/>
                <w:szCs w:val="20"/>
                <w:lang w:eastAsia="en-US"/>
              </w:rPr>
              <w:t>80.</w:t>
            </w:r>
          </w:p>
        </w:tc>
      </w:tr>
      <w:tr w:rsidR="004631C9" w:rsidRPr="00DE5719" w14:paraId="7893FB6F" w14:textId="77777777" w:rsidTr="004631C9">
        <w:trPr>
          <w:trHeight w:val="20"/>
        </w:trPr>
        <w:tc>
          <w:tcPr>
            <w:tcW w:w="240" w:type="pct"/>
            <w:shd w:val="clear" w:color="auto" w:fill="FFFFFF"/>
          </w:tcPr>
          <w:p w14:paraId="3D2E07C1" w14:textId="77777777" w:rsidR="00503675" w:rsidRPr="00DE5719" w:rsidRDefault="00503675" w:rsidP="00D16B91">
            <w:pPr>
              <w:numPr>
                <w:ilvl w:val="0"/>
                <w:numId w:val="21"/>
              </w:numPr>
              <w:suppressAutoHyphens w:val="0"/>
              <w:autoSpaceDE w:val="0"/>
              <w:autoSpaceDN w:val="0"/>
              <w:adjustRightInd w:val="0"/>
              <w:snapToGrid/>
              <w:ind w:left="0" w:firstLine="0"/>
              <w:jc w:val="center"/>
              <w:rPr>
                <w:szCs w:val="20"/>
                <w:lang w:eastAsia="ar-SA"/>
              </w:rPr>
            </w:pPr>
          </w:p>
        </w:tc>
        <w:tc>
          <w:tcPr>
            <w:tcW w:w="997" w:type="pct"/>
            <w:shd w:val="clear" w:color="auto" w:fill="FFFFFF"/>
          </w:tcPr>
          <w:p w14:paraId="29EC5812" w14:textId="77777777" w:rsidR="00503675" w:rsidRPr="00DE5719" w:rsidRDefault="00503675" w:rsidP="00D16B91">
            <w:pPr>
              <w:autoSpaceDE w:val="0"/>
              <w:autoSpaceDN w:val="0"/>
              <w:adjustRightInd w:val="0"/>
              <w:rPr>
                <w:szCs w:val="20"/>
                <w:lang w:eastAsia="ar-SA"/>
              </w:rPr>
            </w:pPr>
            <w:r w:rsidRPr="00DE5719">
              <w:rPr>
                <w:szCs w:val="20"/>
                <w:lang w:eastAsia="ar-SA"/>
              </w:rPr>
              <w:t xml:space="preserve">Земельные участки (территории) общего пользования </w:t>
            </w:r>
          </w:p>
        </w:tc>
        <w:tc>
          <w:tcPr>
            <w:tcW w:w="238" w:type="pct"/>
            <w:shd w:val="clear" w:color="auto" w:fill="FFFFFF"/>
          </w:tcPr>
          <w:p w14:paraId="6AFB8606" w14:textId="77777777" w:rsidR="00503675" w:rsidRPr="00DE5719" w:rsidRDefault="00503675" w:rsidP="00D16B91">
            <w:pPr>
              <w:ind w:firstLine="36"/>
              <w:jc w:val="center"/>
              <w:rPr>
                <w:szCs w:val="20"/>
                <w:lang w:eastAsia="ar-SA"/>
              </w:rPr>
            </w:pPr>
            <w:r w:rsidRPr="00DE5719">
              <w:rPr>
                <w:szCs w:val="20"/>
                <w:lang w:eastAsia="ar-SA"/>
              </w:rPr>
              <w:t>12.0</w:t>
            </w:r>
          </w:p>
        </w:tc>
        <w:tc>
          <w:tcPr>
            <w:tcW w:w="1619" w:type="pct"/>
            <w:shd w:val="clear" w:color="auto" w:fill="FFFFFF"/>
          </w:tcPr>
          <w:p w14:paraId="4E518C10" w14:textId="070C7F17" w:rsidR="00503675" w:rsidRPr="00DE5719" w:rsidRDefault="00503675" w:rsidP="00D16B91">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r w:rsidR="00ED2A4E">
              <w:rPr>
                <w:rFonts w:eastAsia="Calibri"/>
                <w:bCs/>
                <w:szCs w:val="20"/>
                <w:lang w:eastAsia="en-US"/>
              </w:rPr>
              <w:t xml:space="preserve"> </w:t>
            </w:r>
            <w:r w:rsidR="00ED2A4E" w:rsidRPr="00A2754C">
              <w:rPr>
                <w:rFonts w:eastAsia="Calibri"/>
                <w:bCs/>
                <w:szCs w:val="20"/>
                <w:lang w:eastAsia="en-US"/>
              </w:rPr>
              <w:t>Классификатора</w:t>
            </w:r>
          </w:p>
        </w:tc>
        <w:tc>
          <w:tcPr>
            <w:tcW w:w="1906" w:type="pct"/>
            <w:shd w:val="clear" w:color="auto" w:fill="FFFFFF"/>
          </w:tcPr>
          <w:p w14:paraId="462A2CDC" w14:textId="77777777" w:rsidR="00FA784A" w:rsidRPr="00DE5719" w:rsidRDefault="00FA784A" w:rsidP="00D16B91">
            <w:pPr>
              <w:numPr>
                <w:ilvl w:val="0"/>
                <w:numId w:val="127"/>
              </w:numPr>
              <w:tabs>
                <w:tab w:val="left" w:pos="477"/>
                <w:tab w:val="left" w:pos="992"/>
              </w:tabs>
              <w:suppressAutoHyphens w:val="0"/>
              <w:autoSpaceDE w:val="0"/>
              <w:autoSpaceDN w:val="0"/>
              <w:adjustRightInd w:val="0"/>
              <w:snapToGrid/>
              <w:ind w:left="427" w:right="57" w:hanging="283"/>
              <w:contextualSpacing/>
              <w:rPr>
                <w:rFonts w:eastAsia="Calibri"/>
                <w:b/>
                <w:bCs/>
                <w:szCs w:val="20"/>
                <w:lang w:eastAsia="en-US"/>
              </w:rPr>
            </w:pPr>
            <w:r w:rsidRPr="00DE5719">
              <w:rPr>
                <w:rFonts w:eastAsia="Calibri"/>
                <w:b/>
                <w:bCs/>
                <w:szCs w:val="20"/>
                <w:lang w:eastAsia="en-US"/>
              </w:rPr>
              <w:t>Предельные (минимальные и (или) максимальные) размеры земельных участков:</w:t>
            </w:r>
          </w:p>
          <w:p w14:paraId="6199ECC2" w14:textId="77777777" w:rsidR="00DD5493" w:rsidRPr="00DD5493" w:rsidRDefault="00DD5493" w:rsidP="00D16B91">
            <w:pPr>
              <w:pStyle w:val="af7"/>
              <w:numPr>
                <w:ilvl w:val="0"/>
                <w:numId w:val="128"/>
              </w:numPr>
              <w:tabs>
                <w:tab w:val="left" w:pos="477"/>
                <w:tab w:val="left" w:pos="992"/>
              </w:tabs>
              <w:autoSpaceDE w:val="0"/>
              <w:autoSpaceDN w:val="0"/>
              <w:adjustRightInd w:val="0"/>
              <w:spacing w:before="0" w:after="0" w:line="240" w:lineRule="auto"/>
              <w:ind w:left="427" w:right="57" w:hanging="283"/>
              <w:contextualSpacing/>
              <w:jc w:val="left"/>
              <w:rPr>
                <w:b/>
                <w:bCs/>
                <w:sz w:val="20"/>
                <w:lang w:eastAsia="en-US"/>
              </w:rPr>
            </w:pPr>
            <w:r w:rsidRPr="00DE5719">
              <w:rPr>
                <w:rFonts w:eastAsia="Calibri"/>
                <w:bCs/>
                <w:sz w:val="20"/>
                <w:szCs w:val="20"/>
                <w:lang w:eastAsia="en-US"/>
              </w:rPr>
              <w:t xml:space="preserve">минимальные размеры земельного участка </w:t>
            </w:r>
            <w:r>
              <w:rPr>
                <w:rFonts w:eastAsia="Calibri"/>
                <w:bCs/>
                <w:sz w:val="20"/>
                <w:szCs w:val="20"/>
                <w:lang w:eastAsia="en-US"/>
              </w:rPr>
              <w:t xml:space="preserve">- </w:t>
            </w:r>
            <w:r w:rsidR="00B860A3" w:rsidRPr="00DE5719">
              <w:rPr>
                <w:rFonts w:eastAsia="Calibri"/>
                <w:bCs/>
                <w:sz w:val="20"/>
                <w:szCs w:val="20"/>
                <w:lang w:eastAsia="en-US"/>
              </w:rPr>
              <w:t>не подлежит установлению</w:t>
            </w:r>
            <w:r>
              <w:rPr>
                <w:rFonts w:eastAsia="Calibri"/>
                <w:bCs/>
                <w:sz w:val="20"/>
                <w:szCs w:val="20"/>
                <w:lang w:eastAsia="en-US"/>
              </w:rPr>
              <w:t>;</w:t>
            </w:r>
          </w:p>
          <w:p w14:paraId="57648CE1" w14:textId="654D4096" w:rsidR="00FA784A" w:rsidRPr="00B860A3" w:rsidRDefault="00DD5493" w:rsidP="00D16B91">
            <w:pPr>
              <w:pStyle w:val="af7"/>
              <w:numPr>
                <w:ilvl w:val="0"/>
                <w:numId w:val="128"/>
              </w:numPr>
              <w:tabs>
                <w:tab w:val="left" w:pos="477"/>
                <w:tab w:val="left" w:pos="992"/>
              </w:tabs>
              <w:autoSpaceDE w:val="0"/>
              <w:autoSpaceDN w:val="0"/>
              <w:adjustRightInd w:val="0"/>
              <w:spacing w:before="0" w:after="0" w:line="240" w:lineRule="auto"/>
              <w:ind w:left="427" w:right="57" w:hanging="283"/>
              <w:contextualSpacing/>
              <w:jc w:val="left"/>
              <w:rPr>
                <w:b/>
                <w:bCs/>
                <w:sz w:val="20"/>
                <w:lang w:eastAsia="en-US"/>
              </w:rPr>
            </w:pPr>
            <w:r w:rsidRPr="00DE5719">
              <w:rPr>
                <w:rFonts w:eastAsia="Calibri"/>
                <w:bCs/>
                <w:sz w:val="20"/>
                <w:szCs w:val="20"/>
                <w:lang w:eastAsia="en-US"/>
              </w:rPr>
              <w:lastRenderedPageBreak/>
              <w:t>максимальные размеры земельного участка –</w:t>
            </w:r>
            <w:r>
              <w:rPr>
                <w:rFonts w:eastAsia="Calibri"/>
                <w:bCs/>
                <w:sz w:val="20"/>
                <w:szCs w:val="20"/>
                <w:lang w:eastAsia="en-US"/>
              </w:rPr>
              <w:t xml:space="preserve"> </w:t>
            </w:r>
            <w:r w:rsidRPr="00DE5719">
              <w:rPr>
                <w:rFonts w:eastAsia="Calibri"/>
                <w:bCs/>
                <w:sz w:val="20"/>
                <w:szCs w:val="20"/>
                <w:lang w:eastAsia="en-US"/>
              </w:rPr>
              <w:t>не подлежит установлению</w:t>
            </w:r>
            <w:r w:rsidR="00FA784A" w:rsidRPr="00DE5719">
              <w:rPr>
                <w:bCs/>
                <w:sz w:val="20"/>
                <w:lang w:eastAsia="en-US"/>
              </w:rPr>
              <w:t>.</w:t>
            </w:r>
          </w:p>
          <w:p w14:paraId="477D74D8" w14:textId="77777777" w:rsidR="00FA784A" w:rsidRPr="00DE5719" w:rsidRDefault="00FA784A" w:rsidP="00D16B91">
            <w:pPr>
              <w:numPr>
                <w:ilvl w:val="0"/>
                <w:numId w:val="127"/>
              </w:numPr>
              <w:tabs>
                <w:tab w:val="left" w:pos="477"/>
                <w:tab w:val="left" w:pos="992"/>
              </w:tabs>
              <w:suppressAutoHyphens w:val="0"/>
              <w:autoSpaceDE w:val="0"/>
              <w:autoSpaceDN w:val="0"/>
              <w:adjustRightInd w:val="0"/>
              <w:snapToGrid/>
              <w:ind w:left="427" w:right="57"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32F86BE5" w14:textId="77777777" w:rsidR="00FA784A" w:rsidRPr="00DE5719" w:rsidRDefault="00FA784A" w:rsidP="00D16B91">
            <w:pPr>
              <w:tabs>
                <w:tab w:val="left" w:pos="477"/>
                <w:tab w:val="left" w:pos="992"/>
              </w:tabs>
              <w:autoSpaceDE w:val="0"/>
              <w:autoSpaceDN w:val="0"/>
              <w:adjustRightInd w:val="0"/>
              <w:ind w:left="427" w:right="57" w:hanging="283"/>
              <w:contextualSpacing/>
              <w:rPr>
                <w:rFonts w:eastAsia="Calibri"/>
                <w:b/>
                <w:bCs/>
                <w:szCs w:val="20"/>
                <w:lang w:eastAsia="en-US"/>
              </w:rPr>
            </w:pPr>
            <w:r w:rsidRPr="00DE5719">
              <w:rPr>
                <w:rFonts w:eastAsia="Calibri"/>
                <w:bCs/>
                <w:szCs w:val="20"/>
                <w:lang w:eastAsia="en-US"/>
              </w:rPr>
              <w:t>–    не подлежит установлению.</w:t>
            </w:r>
          </w:p>
          <w:p w14:paraId="7F4FF978" w14:textId="77777777" w:rsidR="00FA784A" w:rsidRPr="00DE5719" w:rsidRDefault="00FA784A" w:rsidP="00D16B91">
            <w:pPr>
              <w:numPr>
                <w:ilvl w:val="0"/>
                <w:numId w:val="127"/>
              </w:numPr>
              <w:tabs>
                <w:tab w:val="left" w:pos="477"/>
                <w:tab w:val="left" w:pos="992"/>
              </w:tabs>
              <w:suppressAutoHyphens w:val="0"/>
              <w:autoSpaceDE w:val="0"/>
              <w:autoSpaceDN w:val="0"/>
              <w:adjustRightInd w:val="0"/>
              <w:snapToGrid/>
              <w:ind w:left="427" w:right="57"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3A226329" w14:textId="77777777" w:rsidR="00FA784A" w:rsidRPr="00DE5719" w:rsidRDefault="00FA784A" w:rsidP="00D16B91">
            <w:pPr>
              <w:tabs>
                <w:tab w:val="left" w:pos="477"/>
                <w:tab w:val="left" w:pos="992"/>
              </w:tabs>
              <w:autoSpaceDE w:val="0"/>
              <w:autoSpaceDN w:val="0"/>
              <w:adjustRightInd w:val="0"/>
              <w:ind w:left="427" w:right="57" w:hanging="283"/>
              <w:contextualSpacing/>
              <w:rPr>
                <w:rFonts w:eastAsia="Calibri"/>
                <w:b/>
                <w:bCs/>
                <w:szCs w:val="20"/>
                <w:lang w:eastAsia="en-US"/>
              </w:rPr>
            </w:pPr>
            <w:r w:rsidRPr="00DE5719">
              <w:rPr>
                <w:rFonts w:eastAsia="Calibri"/>
                <w:bCs/>
                <w:szCs w:val="20"/>
                <w:lang w:eastAsia="en-US"/>
              </w:rPr>
              <w:t>–    не подлежит установлению.</w:t>
            </w:r>
          </w:p>
          <w:p w14:paraId="5442EB64" w14:textId="77777777" w:rsidR="00FA784A" w:rsidRPr="00DE5719" w:rsidRDefault="00FA784A" w:rsidP="00D16B91">
            <w:pPr>
              <w:numPr>
                <w:ilvl w:val="0"/>
                <w:numId w:val="127"/>
              </w:numPr>
              <w:tabs>
                <w:tab w:val="left" w:pos="477"/>
                <w:tab w:val="left" w:pos="992"/>
              </w:tabs>
              <w:suppressAutoHyphens w:val="0"/>
              <w:autoSpaceDE w:val="0"/>
              <w:autoSpaceDN w:val="0"/>
              <w:adjustRightInd w:val="0"/>
              <w:snapToGrid/>
              <w:ind w:left="427" w:right="57" w:hanging="283"/>
              <w:contextualSpacing/>
              <w:rPr>
                <w:rFonts w:eastAsia="Calibri"/>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4E3F9716" w14:textId="264D50D1" w:rsidR="00503675" w:rsidRPr="00DE5719" w:rsidRDefault="00FA784A" w:rsidP="00D16B91">
            <w:pPr>
              <w:pStyle w:val="af7"/>
              <w:numPr>
                <w:ilvl w:val="0"/>
                <w:numId w:val="128"/>
              </w:numPr>
              <w:tabs>
                <w:tab w:val="left" w:pos="477"/>
                <w:tab w:val="left" w:pos="992"/>
              </w:tabs>
              <w:autoSpaceDE w:val="0"/>
              <w:autoSpaceDN w:val="0"/>
              <w:adjustRightInd w:val="0"/>
              <w:spacing w:before="0" w:after="0" w:line="240" w:lineRule="auto"/>
              <w:ind w:left="427" w:right="57" w:hanging="283"/>
              <w:contextualSpacing/>
              <w:jc w:val="left"/>
              <w:rPr>
                <w:bCs/>
                <w:sz w:val="20"/>
                <w:lang w:eastAsia="en-US"/>
              </w:rPr>
            </w:pPr>
            <w:r w:rsidRPr="00DE5719">
              <w:rPr>
                <w:rFonts w:eastAsia="Calibri"/>
                <w:bCs/>
                <w:sz w:val="20"/>
                <w:szCs w:val="20"/>
                <w:lang w:eastAsia="en-US"/>
              </w:rPr>
              <w:t>не подлежит установлению.</w:t>
            </w:r>
          </w:p>
        </w:tc>
      </w:tr>
      <w:tr w:rsidR="00503675" w:rsidRPr="00DE5719" w14:paraId="64076111" w14:textId="77777777" w:rsidTr="004631C9">
        <w:trPr>
          <w:trHeight w:val="20"/>
        </w:trPr>
        <w:tc>
          <w:tcPr>
            <w:tcW w:w="240" w:type="pct"/>
            <w:shd w:val="clear" w:color="auto" w:fill="FFFFFF"/>
          </w:tcPr>
          <w:p w14:paraId="06D59CA1" w14:textId="77777777" w:rsidR="00503675" w:rsidRPr="00DE5719" w:rsidRDefault="00503675" w:rsidP="00D16B91">
            <w:pPr>
              <w:jc w:val="center"/>
              <w:rPr>
                <w:b/>
                <w:szCs w:val="20"/>
                <w:lang w:eastAsia="ar-SA"/>
              </w:rPr>
            </w:pPr>
            <w:r w:rsidRPr="00DE5719">
              <w:rPr>
                <w:b/>
                <w:szCs w:val="20"/>
                <w:lang w:eastAsia="ar-SA"/>
              </w:rPr>
              <w:lastRenderedPageBreak/>
              <w:t>2</w:t>
            </w:r>
          </w:p>
        </w:tc>
        <w:tc>
          <w:tcPr>
            <w:tcW w:w="4760" w:type="pct"/>
            <w:gridSpan w:val="4"/>
            <w:shd w:val="clear" w:color="auto" w:fill="FFFFFF"/>
          </w:tcPr>
          <w:p w14:paraId="4BE67AF2" w14:textId="68B179A3" w:rsidR="00503675" w:rsidRPr="00A2754C" w:rsidRDefault="00503675" w:rsidP="00D16B91">
            <w:pPr>
              <w:ind w:firstLine="36"/>
              <w:jc w:val="center"/>
              <w:rPr>
                <w:rFonts w:eastAsia="Calibri"/>
                <w:bCs/>
                <w:szCs w:val="20"/>
                <w:lang w:eastAsia="en-US"/>
              </w:rPr>
            </w:pPr>
            <w:r w:rsidRPr="00D16B91">
              <w:rPr>
                <w:b/>
                <w:lang w:eastAsia="ar-SA"/>
              </w:rPr>
              <w:t>Условно разрешенные виды использования</w:t>
            </w:r>
          </w:p>
        </w:tc>
      </w:tr>
      <w:tr w:rsidR="004631C9" w:rsidRPr="00DE5719" w14:paraId="4227C259" w14:textId="77777777" w:rsidTr="004631C9">
        <w:trPr>
          <w:trHeight w:val="20"/>
        </w:trPr>
        <w:tc>
          <w:tcPr>
            <w:tcW w:w="240" w:type="pct"/>
            <w:shd w:val="clear" w:color="auto" w:fill="FFFFFF"/>
          </w:tcPr>
          <w:p w14:paraId="502FEFEA" w14:textId="41AC0B9F" w:rsidR="008376F0" w:rsidRPr="00DE5719" w:rsidRDefault="008376F0" w:rsidP="00D16B91">
            <w:pPr>
              <w:suppressAutoHyphens w:val="0"/>
              <w:autoSpaceDE w:val="0"/>
              <w:autoSpaceDN w:val="0"/>
              <w:adjustRightInd w:val="0"/>
              <w:snapToGrid/>
              <w:jc w:val="center"/>
              <w:rPr>
                <w:b/>
                <w:szCs w:val="20"/>
                <w:lang w:eastAsia="ar-SA"/>
              </w:rPr>
            </w:pPr>
            <w:r w:rsidRPr="008376F0">
              <w:rPr>
                <w:szCs w:val="20"/>
                <w:lang w:eastAsia="ar-SA"/>
              </w:rPr>
              <w:t>2.1</w:t>
            </w:r>
          </w:p>
        </w:tc>
        <w:tc>
          <w:tcPr>
            <w:tcW w:w="997" w:type="pct"/>
            <w:shd w:val="clear" w:color="auto" w:fill="FFFFFF"/>
          </w:tcPr>
          <w:p w14:paraId="34F7F345" w14:textId="675A6496" w:rsidR="008376F0" w:rsidRPr="004631C9" w:rsidRDefault="008376F0" w:rsidP="00D16B91">
            <w:pPr>
              <w:autoSpaceDE w:val="0"/>
              <w:autoSpaceDN w:val="0"/>
              <w:adjustRightInd w:val="0"/>
              <w:rPr>
                <w:b/>
                <w:szCs w:val="20"/>
              </w:rPr>
            </w:pPr>
            <w:r w:rsidRPr="004631C9">
              <w:rPr>
                <w:szCs w:val="20"/>
                <w:lang w:eastAsia="ar-SA"/>
              </w:rPr>
              <w:t>Размещение гаражей для собственных нужд</w:t>
            </w:r>
          </w:p>
        </w:tc>
        <w:tc>
          <w:tcPr>
            <w:tcW w:w="238" w:type="pct"/>
            <w:shd w:val="clear" w:color="auto" w:fill="FFFFFF"/>
          </w:tcPr>
          <w:p w14:paraId="273C6553" w14:textId="11D1CF39" w:rsidR="008376F0" w:rsidRPr="004631C9" w:rsidRDefault="008376F0" w:rsidP="00D16B91">
            <w:pPr>
              <w:ind w:right="106" w:firstLine="36"/>
              <w:jc w:val="center"/>
              <w:rPr>
                <w:b/>
                <w:szCs w:val="20"/>
              </w:rPr>
            </w:pPr>
            <w:r w:rsidRPr="004631C9">
              <w:rPr>
                <w:szCs w:val="20"/>
                <w:lang w:eastAsia="ar-SA"/>
              </w:rPr>
              <w:t>2.7.2</w:t>
            </w:r>
          </w:p>
        </w:tc>
        <w:tc>
          <w:tcPr>
            <w:tcW w:w="1619" w:type="pct"/>
            <w:shd w:val="clear" w:color="auto" w:fill="FFFFFF"/>
          </w:tcPr>
          <w:p w14:paraId="5307F106" w14:textId="3907736E" w:rsidR="008376F0" w:rsidRPr="00A2754C" w:rsidRDefault="008376F0" w:rsidP="00D16B91">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4631C9">
              <w:rPr>
                <w:rFonts w:eastAsia="Calibri"/>
                <w:bCs/>
                <w:szCs w:val="20"/>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906" w:type="pct"/>
            <w:shd w:val="clear" w:color="auto" w:fill="FFFFFF"/>
          </w:tcPr>
          <w:p w14:paraId="6DE425DD" w14:textId="77777777" w:rsidR="008376F0" w:rsidRPr="004631C9" w:rsidRDefault="008376F0" w:rsidP="00D16B91">
            <w:pPr>
              <w:numPr>
                <w:ilvl w:val="0"/>
                <w:numId w:val="158"/>
              </w:numPr>
              <w:suppressAutoHyphens w:val="0"/>
              <w:autoSpaceDN w:val="0"/>
              <w:adjustRightInd w:val="0"/>
              <w:snapToGrid/>
              <w:ind w:left="427" w:right="59" w:hanging="283"/>
              <w:contextualSpacing/>
              <w:rPr>
                <w:rFonts w:eastAsia="Calibri"/>
                <w:b/>
                <w:bCs/>
                <w:color w:val="000000"/>
                <w:szCs w:val="20"/>
                <w:lang w:eastAsia="en-US"/>
              </w:rPr>
            </w:pPr>
            <w:r w:rsidRPr="004631C9">
              <w:rPr>
                <w:rFonts w:eastAsia="Calibri"/>
                <w:b/>
                <w:bCs/>
                <w:color w:val="000000"/>
                <w:lang w:eastAsia="en-US"/>
              </w:rPr>
              <w:t>Предельные (минимальные и (или) максимальные) размеры земельных участков:</w:t>
            </w:r>
          </w:p>
          <w:p w14:paraId="648D867F" w14:textId="77777777" w:rsidR="008376F0" w:rsidRPr="004631C9" w:rsidRDefault="008376F0" w:rsidP="00D16B91">
            <w:pPr>
              <w:numPr>
                <w:ilvl w:val="0"/>
                <w:numId w:val="12"/>
              </w:numPr>
              <w:suppressAutoHyphens w:val="0"/>
              <w:autoSpaceDN w:val="0"/>
              <w:adjustRightInd w:val="0"/>
              <w:snapToGrid/>
              <w:ind w:left="427" w:right="59" w:hanging="283"/>
              <w:contextualSpacing/>
              <w:rPr>
                <w:rFonts w:eastAsia="Calibri"/>
                <w:bCs/>
                <w:color w:val="000000"/>
                <w:lang w:eastAsia="en-US"/>
              </w:rPr>
            </w:pPr>
            <w:r w:rsidRPr="004631C9">
              <w:rPr>
                <w:rFonts w:eastAsia="Calibri"/>
                <w:bCs/>
                <w:color w:val="000000"/>
                <w:lang w:eastAsia="en-US"/>
              </w:rPr>
              <w:t>минимальные размеры земельного участка – 30 м</w:t>
            </w:r>
            <w:r w:rsidRPr="00241A51">
              <w:rPr>
                <w:rFonts w:eastAsia="Calibri"/>
                <w:bCs/>
                <w:color w:val="000000"/>
                <w:vertAlign w:val="superscript"/>
                <w:lang w:eastAsia="en-US"/>
              </w:rPr>
              <w:t>2</w:t>
            </w:r>
            <w:r w:rsidRPr="004631C9">
              <w:rPr>
                <w:rFonts w:eastAsia="Calibri"/>
                <w:bCs/>
                <w:color w:val="000000"/>
                <w:lang w:eastAsia="en-US"/>
              </w:rPr>
              <w:t xml:space="preserve">; </w:t>
            </w:r>
          </w:p>
          <w:p w14:paraId="246D8FAE" w14:textId="77777777" w:rsidR="008376F0" w:rsidRPr="004631C9" w:rsidRDefault="008376F0" w:rsidP="00D16B91">
            <w:pPr>
              <w:numPr>
                <w:ilvl w:val="0"/>
                <w:numId w:val="12"/>
              </w:numPr>
              <w:suppressAutoHyphens w:val="0"/>
              <w:autoSpaceDN w:val="0"/>
              <w:adjustRightInd w:val="0"/>
              <w:snapToGrid/>
              <w:ind w:left="427" w:right="59" w:hanging="283"/>
              <w:contextualSpacing/>
              <w:rPr>
                <w:rFonts w:eastAsia="Calibri"/>
                <w:bCs/>
                <w:color w:val="000000"/>
                <w:lang w:eastAsia="en-US"/>
              </w:rPr>
            </w:pPr>
            <w:r w:rsidRPr="004631C9">
              <w:rPr>
                <w:rFonts w:eastAsia="Calibri"/>
                <w:bCs/>
                <w:color w:val="000000"/>
                <w:lang w:eastAsia="en-US"/>
              </w:rPr>
              <w:t xml:space="preserve">максимальные размеры земельного участка – 200 </w:t>
            </w:r>
            <w:r w:rsidRPr="004631C9">
              <w:rPr>
                <w:rFonts w:eastAsia="Calibri"/>
                <w:bCs/>
                <w:szCs w:val="20"/>
                <w:lang w:eastAsia="en-US"/>
              </w:rPr>
              <w:t>м</w:t>
            </w:r>
            <w:r w:rsidRPr="004631C9">
              <w:rPr>
                <w:rFonts w:eastAsia="Calibri"/>
                <w:bCs/>
                <w:szCs w:val="20"/>
                <w:vertAlign w:val="superscript"/>
                <w:lang w:eastAsia="en-US"/>
              </w:rPr>
              <w:t>2</w:t>
            </w:r>
            <w:r w:rsidRPr="004631C9">
              <w:rPr>
                <w:rFonts w:eastAsia="Calibri"/>
                <w:bCs/>
                <w:color w:val="000000"/>
                <w:lang w:eastAsia="en-US"/>
              </w:rPr>
              <w:t>.</w:t>
            </w:r>
          </w:p>
          <w:p w14:paraId="1A2DBC03" w14:textId="77777777" w:rsidR="008376F0" w:rsidRPr="004631C9" w:rsidRDefault="008376F0" w:rsidP="00D16B91">
            <w:pPr>
              <w:numPr>
                <w:ilvl w:val="0"/>
                <w:numId w:val="158"/>
              </w:numPr>
              <w:suppressAutoHyphens w:val="0"/>
              <w:autoSpaceDN w:val="0"/>
              <w:adjustRightInd w:val="0"/>
              <w:snapToGrid/>
              <w:ind w:left="427" w:right="59" w:hanging="283"/>
              <w:contextualSpacing/>
              <w:rPr>
                <w:rFonts w:eastAsia="Calibri"/>
                <w:b/>
                <w:bCs/>
                <w:color w:val="000000"/>
                <w:lang w:eastAsia="en-US"/>
              </w:rPr>
            </w:pPr>
            <w:r w:rsidRPr="004631C9">
              <w:rPr>
                <w:rFonts w:eastAsia="Calibri"/>
                <w:b/>
                <w:bCs/>
                <w:color w:val="000000"/>
                <w:lang w:eastAsia="en-US"/>
              </w:rPr>
              <w:t>Минимальные отступы от границ земельного участка в целях определения места допустимого размещения объекта:</w:t>
            </w:r>
          </w:p>
          <w:p w14:paraId="67928299" w14:textId="77777777" w:rsidR="008376F0" w:rsidRPr="004631C9" w:rsidRDefault="008376F0" w:rsidP="00D16B91">
            <w:pPr>
              <w:numPr>
                <w:ilvl w:val="0"/>
                <w:numId w:val="8"/>
              </w:numPr>
              <w:suppressAutoHyphens w:val="0"/>
              <w:autoSpaceDN w:val="0"/>
              <w:adjustRightInd w:val="0"/>
              <w:snapToGrid/>
              <w:ind w:left="427" w:right="59" w:hanging="283"/>
              <w:contextualSpacing/>
              <w:rPr>
                <w:rFonts w:eastAsia="Calibri"/>
                <w:b/>
                <w:bCs/>
                <w:color w:val="000000"/>
                <w:lang w:eastAsia="en-US"/>
              </w:rPr>
            </w:pPr>
            <w:r w:rsidRPr="004631C9">
              <w:rPr>
                <w:rFonts w:eastAsia="Calibri"/>
                <w:bCs/>
                <w:color w:val="000000"/>
                <w:lang w:eastAsia="en-US"/>
              </w:rPr>
              <w:t>отступ от гаражей до иных границ земельного участка – 1 м.</w:t>
            </w:r>
          </w:p>
          <w:p w14:paraId="7AA91AAB" w14:textId="77777777" w:rsidR="008376F0" w:rsidRPr="004631C9" w:rsidRDefault="008376F0" w:rsidP="00D16B91">
            <w:pPr>
              <w:numPr>
                <w:ilvl w:val="0"/>
                <w:numId w:val="158"/>
              </w:numPr>
              <w:suppressAutoHyphens w:val="0"/>
              <w:autoSpaceDN w:val="0"/>
              <w:adjustRightInd w:val="0"/>
              <w:snapToGrid/>
              <w:ind w:left="427" w:right="59" w:hanging="283"/>
              <w:contextualSpacing/>
              <w:rPr>
                <w:rFonts w:eastAsia="Calibri"/>
                <w:b/>
                <w:bCs/>
                <w:color w:val="000000"/>
                <w:lang w:eastAsia="en-US"/>
              </w:rPr>
            </w:pPr>
            <w:r w:rsidRPr="004631C9">
              <w:rPr>
                <w:rFonts w:eastAsia="Calibri"/>
                <w:b/>
                <w:bCs/>
                <w:szCs w:val="20"/>
                <w:lang w:eastAsia="en-US"/>
              </w:rPr>
              <w:t>Предельное количество этажей или предельная высота зданий, строений, сооружений</w:t>
            </w:r>
            <w:r w:rsidRPr="004631C9">
              <w:rPr>
                <w:rFonts w:eastAsia="Calibri"/>
                <w:b/>
                <w:bCs/>
                <w:color w:val="000000"/>
                <w:lang w:eastAsia="en-US"/>
              </w:rPr>
              <w:t>:</w:t>
            </w:r>
          </w:p>
          <w:p w14:paraId="44711253" w14:textId="77777777" w:rsidR="008376F0" w:rsidRPr="004631C9" w:rsidRDefault="008376F0" w:rsidP="00D16B91">
            <w:pPr>
              <w:numPr>
                <w:ilvl w:val="0"/>
                <w:numId w:val="8"/>
              </w:numPr>
              <w:suppressAutoHyphens w:val="0"/>
              <w:autoSpaceDN w:val="0"/>
              <w:adjustRightInd w:val="0"/>
              <w:snapToGrid/>
              <w:ind w:left="427" w:right="59" w:hanging="283"/>
              <w:contextualSpacing/>
              <w:rPr>
                <w:rFonts w:eastAsia="Calibri"/>
                <w:b/>
                <w:bCs/>
                <w:color w:val="000000"/>
                <w:lang w:eastAsia="en-US"/>
              </w:rPr>
            </w:pPr>
            <w:r w:rsidRPr="004631C9">
              <w:rPr>
                <w:rFonts w:eastAsia="Calibri"/>
                <w:bCs/>
                <w:color w:val="000000"/>
                <w:lang w:eastAsia="en-US"/>
              </w:rPr>
              <w:t>максимальное количество этажей объекта – 1.</w:t>
            </w:r>
          </w:p>
          <w:p w14:paraId="40D8CBE6" w14:textId="77777777" w:rsidR="008376F0" w:rsidRPr="004631C9" w:rsidRDefault="008376F0" w:rsidP="00D16B91">
            <w:pPr>
              <w:numPr>
                <w:ilvl w:val="0"/>
                <w:numId w:val="158"/>
              </w:numPr>
              <w:suppressAutoHyphens w:val="0"/>
              <w:autoSpaceDN w:val="0"/>
              <w:adjustRightInd w:val="0"/>
              <w:snapToGrid/>
              <w:ind w:left="427" w:right="59" w:hanging="283"/>
              <w:contextualSpacing/>
              <w:rPr>
                <w:rFonts w:eastAsia="Calibri"/>
                <w:b/>
                <w:bCs/>
                <w:color w:val="000000"/>
                <w:lang w:eastAsia="en-US"/>
              </w:rPr>
            </w:pPr>
            <w:r w:rsidRPr="004631C9">
              <w:rPr>
                <w:rFonts w:eastAsia="Calibri"/>
                <w:b/>
                <w:bCs/>
                <w:color w:val="000000"/>
                <w:lang w:eastAsia="en-US"/>
              </w:rPr>
              <w:t>Максимальный процент застройки земельного участка:</w:t>
            </w:r>
          </w:p>
          <w:p w14:paraId="5A13BC32" w14:textId="17685486" w:rsidR="008376F0" w:rsidRPr="004631C9" w:rsidRDefault="008376F0" w:rsidP="00D16B91">
            <w:pPr>
              <w:pStyle w:val="af7"/>
              <w:numPr>
                <w:ilvl w:val="0"/>
                <w:numId w:val="108"/>
              </w:numPr>
              <w:spacing w:before="0" w:after="0" w:line="240" w:lineRule="auto"/>
              <w:ind w:left="404" w:right="106"/>
              <w:rPr>
                <w:b/>
                <w:sz w:val="20"/>
                <w:szCs w:val="20"/>
              </w:rPr>
            </w:pPr>
            <w:r w:rsidRPr="004631C9">
              <w:rPr>
                <w:rFonts w:eastAsia="Calibri"/>
                <w:bCs/>
                <w:color w:val="000000"/>
                <w:sz w:val="20"/>
                <w:lang w:eastAsia="en-US"/>
              </w:rPr>
              <w:t>80.</w:t>
            </w:r>
          </w:p>
        </w:tc>
      </w:tr>
      <w:tr w:rsidR="004631C9" w:rsidRPr="00DE5719" w14:paraId="2E8B8419" w14:textId="77777777" w:rsidTr="004631C9">
        <w:trPr>
          <w:trHeight w:val="20"/>
        </w:trPr>
        <w:tc>
          <w:tcPr>
            <w:tcW w:w="240" w:type="pct"/>
            <w:shd w:val="clear" w:color="auto" w:fill="FFFFFF"/>
          </w:tcPr>
          <w:p w14:paraId="4BCD6A4C" w14:textId="0E2DDFCE" w:rsidR="008376F0" w:rsidRPr="00DE5719" w:rsidRDefault="008376F0" w:rsidP="00D16B91">
            <w:pPr>
              <w:jc w:val="center"/>
              <w:rPr>
                <w:b/>
                <w:szCs w:val="20"/>
                <w:lang w:eastAsia="ar-SA"/>
              </w:rPr>
            </w:pPr>
            <w:r>
              <w:rPr>
                <w:szCs w:val="20"/>
                <w:lang w:eastAsia="ar-SA"/>
              </w:rPr>
              <w:t>2.2</w:t>
            </w:r>
          </w:p>
        </w:tc>
        <w:tc>
          <w:tcPr>
            <w:tcW w:w="997" w:type="pct"/>
            <w:shd w:val="clear" w:color="auto" w:fill="FFFFFF"/>
          </w:tcPr>
          <w:p w14:paraId="2273D208" w14:textId="762113A5" w:rsidR="008376F0" w:rsidRPr="00DE5719" w:rsidRDefault="008376F0" w:rsidP="00D16B91">
            <w:pPr>
              <w:rPr>
                <w:b/>
                <w:szCs w:val="20"/>
              </w:rPr>
            </w:pPr>
            <w:r w:rsidRPr="00DE5719">
              <w:rPr>
                <w:szCs w:val="20"/>
              </w:rPr>
              <w:t>Ведение огородничества*</w:t>
            </w:r>
          </w:p>
        </w:tc>
        <w:tc>
          <w:tcPr>
            <w:tcW w:w="238" w:type="pct"/>
            <w:shd w:val="clear" w:color="auto" w:fill="FFFFFF"/>
          </w:tcPr>
          <w:p w14:paraId="504D5060" w14:textId="6DFB9CB8" w:rsidR="008376F0" w:rsidRPr="00DE5719" w:rsidRDefault="008376F0" w:rsidP="00D16B91">
            <w:pPr>
              <w:ind w:right="106" w:firstLine="36"/>
              <w:jc w:val="center"/>
              <w:rPr>
                <w:b/>
                <w:szCs w:val="20"/>
              </w:rPr>
            </w:pPr>
            <w:r w:rsidRPr="00DE5719">
              <w:rPr>
                <w:szCs w:val="20"/>
              </w:rPr>
              <w:t>13.1</w:t>
            </w:r>
          </w:p>
        </w:tc>
        <w:tc>
          <w:tcPr>
            <w:tcW w:w="1619" w:type="pct"/>
            <w:shd w:val="clear" w:color="auto" w:fill="FFFFFF"/>
          </w:tcPr>
          <w:p w14:paraId="41115A0D" w14:textId="68B841BE" w:rsidR="008376F0" w:rsidRPr="00A2754C" w:rsidRDefault="008376F0" w:rsidP="00D16B91">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rsidRPr="00A2754C">
              <w:rPr>
                <w:rFonts w:eastAsia="Calibri"/>
                <w:bCs/>
                <w:szCs w:val="20"/>
                <w:lang w:eastAsia="en-US"/>
              </w:rPr>
              <w:t xml:space="preserve"> </w:t>
            </w:r>
          </w:p>
        </w:tc>
        <w:tc>
          <w:tcPr>
            <w:tcW w:w="1906" w:type="pct"/>
            <w:shd w:val="clear" w:color="auto" w:fill="FFFFFF"/>
          </w:tcPr>
          <w:p w14:paraId="7FBEFC72" w14:textId="77777777" w:rsidR="008376F0" w:rsidRPr="00DE5719" w:rsidRDefault="008376F0" w:rsidP="00D16B91">
            <w:pPr>
              <w:numPr>
                <w:ilvl w:val="0"/>
                <w:numId w:val="23"/>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5CE7AD3B" w14:textId="77777777" w:rsidR="008376F0" w:rsidRPr="00DE5719" w:rsidRDefault="008376F0" w:rsidP="00D16B91">
            <w:pPr>
              <w:numPr>
                <w:ilvl w:val="0"/>
                <w:numId w:val="3"/>
              </w:numPr>
              <w:tabs>
                <w:tab w:val="left" w:pos="708"/>
              </w:tabs>
              <w:suppressAutoHyphens w:val="0"/>
              <w:autoSpaceDE w:val="0"/>
              <w:autoSpaceDN w:val="0"/>
              <w:adjustRightInd w:val="0"/>
              <w:snapToGrid/>
              <w:ind w:left="427" w:right="59" w:hanging="283"/>
              <w:contextualSpacing/>
              <w:rPr>
                <w:bC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3EED882D" w14:textId="77777777" w:rsidR="008376F0" w:rsidRPr="00DE5719" w:rsidRDefault="008376F0" w:rsidP="00D16B91">
            <w:pPr>
              <w:numPr>
                <w:ilvl w:val="0"/>
                <w:numId w:val="3"/>
              </w:numPr>
              <w:tabs>
                <w:tab w:val="left" w:pos="708"/>
              </w:tabs>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Cs/>
                <w:szCs w:val="20"/>
                <w:lang w:eastAsia="en-US"/>
              </w:rPr>
              <w:t>максимальные размеры земельного участка – 500 м</w:t>
            </w:r>
            <w:r w:rsidRPr="00DE5719">
              <w:rPr>
                <w:rFonts w:eastAsia="Calibri"/>
                <w:bCs/>
                <w:szCs w:val="20"/>
                <w:vertAlign w:val="superscript"/>
                <w:lang w:eastAsia="en-US"/>
              </w:rPr>
              <w:t>2</w:t>
            </w:r>
            <w:r w:rsidRPr="00DE5719">
              <w:rPr>
                <w:rFonts w:eastAsia="Calibri"/>
                <w:bCs/>
                <w:szCs w:val="20"/>
                <w:lang w:eastAsia="en-US"/>
              </w:rPr>
              <w:t>.</w:t>
            </w:r>
          </w:p>
          <w:p w14:paraId="398DF4B9" w14:textId="77777777" w:rsidR="008376F0" w:rsidRPr="00DE5719" w:rsidRDefault="008376F0" w:rsidP="00D16B91">
            <w:pPr>
              <w:numPr>
                <w:ilvl w:val="0"/>
                <w:numId w:val="23"/>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15F236E6" w14:textId="77777777" w:rsidR="008376F0" w:rsidRPr="00DE5719" w:rsidRDefault="008376F0" w:rsidP="00D16B91">
            <w:pPr>
              <w:numPr>
                <w:ilvl w:val="0"/>
                <w:numId w:val="10"/>
              </w:numPr>
              <w:suppressAutoHyphens w:val="0"/>
              <w:autoSpaceDE w:val="0"/>
              <w:autoSpaceDN w:val="0"/>
              <w:adjustRightInd w:val="0"/>
              <w:snapToGrid/>
              <w:ind w:left="427" w:right="59" w:hanging="283"/>
              <w:contextualSpacing/>
              <w:rPr>
                <w:bCs/>
                <w:lang w:eastAsia="en-US" w:bidi="en-US"/>
              </w:rPr>
            </w:pPr>
            <w:r w:rsidRPr="00DE5719">
              <w:rPr>
                <w:bCs/>
                <w:lang w:eastAsia="en-US" w:bidi="en-US"/>
              </w:rPr>
              <w:t>не подлежат установлению.</w:t>
            </w:r>
          </w:p>
          <w:p w14:paraId="0830D94B" w14:textId="77777777" w:rsidR="008376F0" w:rsidRPr="00DE5719" w:rsidRDefault="008376F0" w:rsidP="00D16B91">
            <w:pPr>
              <w:numPr>
                <w:ilvl w:val="0"/>
                <w:numId w:val="23"/>
              </w:numPr>
              <w:suppressAutoHyphens w:val="0"/>
              <w:autoSpaceDE w:val="0"/>
              <w:autoSpaceDN w:val="0"/>
              <w:adjustRightInd w:val="0"/>
              <w:snapToGrid/>
              <w:ind w:left="427" w:right="59"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550CCD83" w14:textId="77777777" w:rsidR="008376F0" w:rsidRPr="00DE5719" w:rsidRDefault="008376F0" w:rsidP="00D16B91">
            <w:pPr>
              <w:numPr>
                <w:ilvl w:val="0"/>
                <w:numId w:val="10"/>
              </w:numPr>
              <w:suppressAutoHyphens w:val="0"/>
              <w:autoSpaceDE w:val="0"/>
              <w:autoSpaceDN w:val="0"/>
              <w:adjustRightInd w:val="0"/>
              <w:snapToGrid/>
              <w:ind w:left="427" w:right="59" w:hanging="283"/>
              <w:contextualSpacing/>
              <w:rPr>
                <w:bCs/>
                <w:lang w:eastAsia="en-US" w:bidi="en-US"/>
              </w:rPr>
            </w:pPr>
            <w:r w:rsidRPr="00DE5719">
              <w:rPr>
                <w:bCs/>
                <w:lang w:eastAsia="en-US" w:bidi="en-US"/>
              </w:rPr>
              <w:lastRenderedPageBreak/>
              <w:t>не подлежит установлению.</w:t>
            </w:r>
          </w:p>
          <w:p w14:paraId="67350E6D" w14:textId="77777777" w:rsidR="008376F0" w:rsidRPr="00DE5719" w:rsidRDefault="008376F0" w:rsidP="00D16B91">
            <w:pPr>
              <w:numPr>
                <w:ilvl w:val="0"/>
                <w:numId w:val="23"/>
              </w:numPr>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
                <w:bCs/>
                <w:szCs w:val="20"/>
                <w:lang w:eastAsia="en-US"/>
              </w:rPr>
              <w:t>Максимальный процент застройки земельного участка:</w:t>
            </w:r>
          </w:p>
          <w:p w14:paraId="51B88322" w14:textId="797764C1" w:rsidR="008376F0" w:rsidRPr="001161BE" w:rsidRDefault="008376F0" w:rsidP="00D16B91">
            <w:pPr>
              <w:pStyle w:val="af7"/>
              <w:numPr>
                <w:ilvl w:val="0"/>
                <w:numId w:val="108"/>
              </w:numPr>
              <w:spacing w:before="0" w:after="0" w:line="240" w:lineRule="auto"/>
              <w:ind w:left="404" w:right="106" w:hanging="283"/>
              <w:rPr>
                <w:b/>
                <w:sz w:val="20"/>
                <w:szCs w:val="20"/>
              </w:rPr>
            </w:pPr>
            <w:r w:rsidRPr="001161BE">
              <w:rPr>
                <w:bCs/>
                <w:sz w:val="20"/>
                <w:lang w:eastAsia="en-US"/>
              </w:rPr>
              <w:t>не подлежат установлению.</w:t>
            </w:r>
          </w:p>
        </w:tc>
      </w:tr>
      <w:tr w:rsidR="008376F0" w:rsidRPr="00DE5719" w14:paraId="3B46CAA1" w14:textId="77777777" w:rsidTr="004631C9">
        <w:trPr>
          <w:trHeight w:val="20"/>
        </w:trPr>
        <w:tc>
          <w:tcPr>
            <w:tcW w:w="240" w:type="pct"/>
            <w:shd w:val="clear" w:color="auto" w:fill="FFFFFF"/>
          </w:tcPr>
          <w:p w14:paraId="0A23AA23" w14:textId="77777777" w:rsidR="008376F0" w:rsidRPr="00DE5719" w:rsidRDefault="008376F0" w:rsidP="00D16B91">
            <w:pPr>
              <w:jc w:val="center"/>
              <w:rPr>
                <w:b/>
                <w:szCs w:val="20"/>
                <w:lang w:eastAsia="ar-SA"/>
              </w:rPr>
            </w:pPr>
            <w:r w:rsidRPr="00DE5719">
              <w:rPr>
                <w:b/>
                <w:szCs w:val="20"/>
                <w:lang w:eastAsia="ar-SA"/>
              </w:rPr>
              <w:lastRenderedPageBreak/>
              <w:t>3</w:t>
            </w:r>
          </w:p>
        </w:tc>
        <w:tc>
          <w:tcPr>
            <w:tcW w:w="4760" w:type="pct"/>
            <w:gridSpan w:val="4"/>
            <w:shd w:val="clear" w:color="auto" w:fill="FFFFFF"/>
          </w:tcPr>
          <w:p w14:paraId="1542B5D8" w14:textId="77777777" w:rsidR="008376F0" w:rsidRPr="00D16B91" w:rsidRDefault="008376F0" w:rsidP="00D16B91">
            <w:pPr>
              <w:ind w:firstLine="36"/>
              <w:jc w:val="center"/>
              <w:rPr>
                <w:b/>
                <w:lang w:eastAsia="ar-SA"/>
              </w:rPr>
            </w:pPr>
            <w:r w:rsidRPr="00D16B91">
              <w:rPr>
                <w:b/>
                <w:lang w:eastAsia="ar-SA"/>
              </w:rPr>
              <w:t>Вспомогательные виды разрешенного использования</w:t>
            </w:r>
          </w:p>
        </w:tc>
      </w:tr>
      <w:tr w:rsidR="004631C9" w:rsidRPr="00DE5719" w14:paraId="517C4E3F" w14:textId="77777777" w:rsidTr="004631C9">
        <w:trPr>
          <w:trHeight w:val="20"/>
        </w:trPr>
        <w:tc>
          <w:tcPr>
            <w:tcW w:w="240" w:type="pct"/>
            <w:shd w:val="clear" w:color="auto" w:fill="FFFFFF"/>
          </w:tcPr>
          <w:p w14:paraId="25D84DF1" w14:textId="77777777" w:rsidR="008376F0" w:rsidRPr="00DE5719" w:rsidRDefault="008376F0" w:rsidP="00D16B91">
            <w:pPr>
              <w:numPr>
                <w:ilvl w:val="0"/>
                <w:numId w:val="22"/>
              </w:numPr>
              <w:suppressAutoHyphens w:val="0"/>
              <w:autoSpaceDE w:val="0"/>
              <w:autoSpaceDN w:val="0"/>
              <w:adjustRightInd w:val="0"/>
              <w:snapToGrid/>
              <w:ind w:left="0" w:firstLine="0"/>
              <w:jc w:val="center"/>
              <w:rPr>
                <w:szCs w:val="20"/>
                <w:lang w:eastAsia="ar-SA"/>
              </w:rPr>
            </w:pPr>
          </w:p>
        </w:tc>
        <w:tc>
          <w:tcPr>
            <w:tcW w:w="997" w:type="pct"/>
            <w:shd w:val="clear" w:color="auto" w:fill="FFFFFF"/>
          </w:tcPr>
          <w:p w14:paraId="7632ED04" w14:textId="77777777" w:rsidR="008376F0" w:rsidRPr="00DE5719" w:rsidRDefault="008376F0" w:rsidP="00D16B91">
            <w:pPr>
              <w:autoSpaceDE w:val="0"/>
              <w:autoSpaceDN w:val="0"/>
              <w:adjustRightInd w:val="0"/>
              <w:rPr>
                <w:szCs w:val="20"/>
              </w:rPr>
            </w:pPr>
            <w:r w:rsidRPr="00DE5719">
              <w:rPr>
                <w:szCs w:val="20"/>
              </w:rPr>
              <w:t>Коммунальное обслуживание</w:t>
            </w:r>
          </w:p>
        </w:tc>
        <w:tc>
          <w:tcPr>
            <w:tcW w:w="238" w:type="pct"/>
            <w:shd w:val="clear" w:color="auto" w:fill="FFFFFF"/>
          </w:tcPr>
          <w:p w14:paraId="1ABBA3D2" w14:textId="77777777" w:rsidR="008376F0" w:rsidRPr="00DE5719" w:rsidRDefault="008376F0" w:rsidP="00D16B91">
            <w:pPr>
              <w:ind w:firstLine="36"/>
              <w:jc w:val="center"/>
              <w:rPr>
                <w:szCs w:val="20"/>
              </w:rPr>
            </w:pPr>
            <w:r w:rsidRPr="00DE5719">
              <w:rPr>
                <w:szCs w:val="20"/>
              </w:rPr>
              <w:t>3.1</w:t>
            </w:r>
          </w:p>
        </w:tc>
        <w:tc>
          <w:tcPr>
            <w:tcW w:w="1619" w:type="pct"/>
            <w:shd w:val="clear" w:color="auto" w:fill="FFFFFF"/>
          </w:tcPr>
          <w:p w14:paraId="2B888263" w14:textId="5A4E7736" w:rsidR="008376F0" w:rsidRPr="00DE5719" w:rsidRDefault="008376F0" w:rsidP="00D16B91">
            <w:pPr>
              <w:numPr>
                <w:ilvl w:val="0"/>
                <w:numId w:val="3"/>
              </w:numPr>
              <w:suppressAutoHyphens w:val="0"/>
              <w:autoSpaceDE w:val="0"/>
              <w:autoSpaceDN w:val="0"/>
              <w:adjustRightInd w:val="0"/>
              <w:snapToGrid/>
              <w:ind w:left="425" w:hanging="283"/>
              <w:contextualSpacing/>
              <w:rPr>
                <w:rFonts w:eastAsia="Calibri"/>
                <w:bCs/>
                <w:szCs w:val="20"/>
                <w:lang w:eastAsia="en-US"/>
              </w:rPr>
            </w:pPr>
            <w:r w:rsidRPr="00DE5719">
              <w:rPr>
                <w:rFonts w:eastAsia="Calibri"/>
                <w:bCs/>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rPr>
                <w:rFonts w:eastAsia="Calibri"/>
                <w:bCs/>
                <w:szCs w:val="20"/>
                <w:lang w:eastAsia="en-US"/>
              </w:rPr>
              <w:t xml:space="preserve"> </w:t>
            </w:r>
            <w:r w:rsidRPr="00A2754C">
              <w:rPr>
                <w:rFonts w:eastAsia="Calibri"/>
                <w:bCs/>
                <w:szCs w:val="20"/>
                <w:lang w:eastAsia="en-US"/>
              </w:rPr>
              <w:t>Классификатора</w:t>
            </w:r>
          </w:p>
        </w:tc>
        <w:tc>
          <w:tcPr>
            <w:tcW w:w="1906" w:type="pct"/>
            <w:shd w:val="clear" w:color="auto" w:fill="FFFFFF"/>
          </w:tcPr>
          <w:p w14:paraId="6721DAE6" w14:textId="24100BD4" w:rsidR="008376F0" w:rsidRPr="00DE5719" w:rsidRDefault="00D16B91" w:rsidP="00D16B91">
            <w:pPr>
              <w:numPr>
                <w:ilvl w:val="0"/>
                <w:numId w:val="110"/>
              </w:numPr>
              <w:suppressAutoHyphens w:val="0"/>
              <w:autoSpaceDE w:val="0"/>
              <w:autoSpaceDN w:val="0"/>
              <w:adjustRightInd w:val="0"/>
              <w:snapToGrid/>
              <w:ind w:left="427" w:right="57" w:hanging="283"/>
              <w:contextualSpacing/>
              <w:rPr>
                <w:rFonts w:eastAsia="Calibri"/>
                <w:b/>
                <w:bCs/>
                <w:szCs w:val="20"/>
                <w:lang w:eastAsia="en-US"/>
              </w:rPr>
            </w:pPr>
            <w:r>
              <w:rPr>
                <w:rFonts w:eastAsia="Calibri"/>
                <w:b/>
                <w:bCs/>
                <w:szCs w:val="20"/>
                <w:lang w:eastAsia="en-US"/>
              </w:rPr>
              <w:t>Предельные размеры земельных участков</w:t>
            </w:r>
            <w:r w:rsidR="008376F0" w:rsidRPr="00DE5719">
              <w:rPr>
                <w:rFonts w:eastAsia="Calibri"/>
                <w:b/>
                <w:bCs/>
                <w:szCs w:val="20"/>
                <w:lang w:eastAsia="en-US"/>
              </w:rPr>
              <w:t xml:space="preserve">: </w:t>
            </w:r>
          </w:p>
          <w:p w14:paraId="18D7A869" w14:textId="77777777" w:rsidR="008376F0" w:rsidRPr="00DE5719" w:rsidRDefault="008376F0" w:rsidP="00D16B91">
            <w:pPr>
              <w:numPr>
                <w:ilvl w:val="0"/>
                <w:numId w:val="3"/>
              </w:numPr>
              <w:suppressAutoHyphens w:val="0"/>
              <w:snapToGrid/>
              <w:ind w:left="427" w:right="57"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4 м</w:t>
            </w:r>
            <w:r w:rsidRPr="00DE5719">
              <w:rPr>
                <w:rFonts w:eastAsia="Calibri"/>
                <w:bCs/>
                <w:szCs w:val="20"/>
                <w:vertAlign w:val="superscript"/>
                <w:lang w:eastAsia="en-US"/>
              </w:rPr>
              <w:t>2</w:t>
            </w:r>
            <w:r w:rsidRPr="00DE5719">
              <w:rPr>
                <w:rFonts w:eastAsia="Calibri"/>
                <w:bCs/>
                <w:szCs w:val="20"/>
                <w:lang w:eastAsia="en-US"/>
              </w:rPr>
              <w:t>;</w:t>
            </w:r>
          </w:p>
          <w:p w14:paraId="24648B7A" w14:textId="77777777" w:rsidR="008376F0" w:rsidRPr="00DE5719" w:rsidRDefault="008376F0" w:rsidP="00D16B91">
            <w:pPr>
              <w:numPr>
                <w:ilvl w:val="0"/>
                <w:numId w:val="3"/>
              </w:numPr>
              <w:suppressAutoHyphens w:val="0"/>
              <w:snapToGrid/>
              <w:ind w:left="427" w:right="57"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40479E2A" w14:textId="77777777" w:rsidR="008376F0" w:rsidRPr="00DE5719" w:rsidRDefault="008376F0" w:rsidP="00D16B91">
            <w:pPr>
              <w:numPr>
                <w:ilvl w:val="0"/>
                <w:numId w:val="110"/>
              </w:numPr>
              <w:suppressAutoHyphens w:val="0"/>
              <w:autoSpaceDE w:val="0"/>
              <w:autoSpaceDN w:val="0"/>
              <w:adjustRightInd w:val="0"/>
              <w:snapToGrid/>
              <w:ind w:left="427" w:right="57" w:hanging="283"/>
              <w:contextualSpacing/>
              <w:rPr>
                <w:rFonts w:eastAsia="Calibri"/>
                <w:b/>
                <w:bCs/>
                <w:szCs w:val="20"/>
                <w:lang w:eastAsia="en-US"/>
              </w:rPr>
            </w:pPr>
            <w:r w:rsidRPr="00DE5719">
              <w:rPr>
                <w:rFonts w:eastAsia="Calibri"/>
                <w:b/>
                <w:bCs/>
                <w:szCs w:val="20"/>
                <w:lang w:eastAsia="en-US"/>
              </w:rPr>
              <w:t xml:space="preserve">Минимальные отступы от границ земельного участка в целях определения места допустимого размещения объекта: </w:t>
            </w:r>
          </w:p>
          <w:p w14:paraId="168B78BE" w14:textId="77777777" w:rsidR="008376F0" w:rsidRPr="00DE5719" w:rsidRDefault="008376F0" w:rsidP="00D16B91">
            <w:pPr>
              <w:numPr>
                <w:ilvl w:val="0"/>
                <w:numId w:val="3"/>
              </w:numPr>
              <w:suppressAutoHyphens w:val="0"/>
              <w:snapToGrid/>
              <w:ind w:left="427" w:right="57" w:hanging="283"/>
              <w:contextualSpacing/>
              <w:rPr>
                <w:rFonts w:eastAsia="Calibri"/>
                <w:bCs/>
                <w:szCs w:val="20"/>
                <w:lang w:eastAsia="en-US"/>
              </w:rPr>
            </w:pPr>
            <w:r w:rsidRPr="00DE5719">
              <w:rPr>
                <w:rFonts w:eastAsia="Calibri"/>
                <w:bCs/>
                <w:szCs w:val="20"/>
                <w:lang w:eastAsia="en-US"/>
              </w:rPr>
              <w:t>не подлежат установлению.</w:t>
            </w:r>
          </w:p>
          <w:p w14:paraId="7FA3CF6F" w14:textId="77777777" w:rsidR="008376F0" w:rsidRPr="00DE5719" w:rsidRDefault="008376F0" w:rsidP="00D16B91">
            <w:pPr>
              <w:numPr>
                <w:ilvl w:val="0"/>
                <w:numId w:val="110"/>
              </w:numPr>
              <w:suppressAutoHyphens w:val="0"/>
              <w:autoSpaceDE w:val="0"/>
              <w:autoSpaceDN w:val="0"/>
              <w:adjustRightInd w:val="0"/>
              <w:snapToGrid/>
              <w:ind w:left="427" w:right="57"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4A59E14A" w14:textId="77777777" w:rsidR="008376F0" w:rsidRPr="00DE5719" w:rsidRDefault="008376F0" w:rsidP="00D16B91">
            <w:pPr>
              <w:numPr>
                <w:ilvl w:val="0"/>
                <w:numId w:val="3"/>
              </w:numPr>
              <w:suppressAutoHyphens w:val="0"/>
              <w:snapToGrid/>
              <w:ind w:left="427" w:right="57" w:hanging="283"/>
              <w:contextualSpacing/>
              <w:rPr>
                <w:rFonts w:eastAsia="Calibri"/>
                <w:bCs/>
                <w:szCs w:val="20"/>
                <w:lang w:eastAsia="en-US"/>
              </w:rPr>
            </w:pPr>
            <w:r w:rsidRPr="00DE5719">
              <w:rPr>
                <w:rFonts w:eastAsia="Calibri"/>
                <w:bCs/>
                <w:szCs w:val="20"/>
                <w:lang w:eastAsia="en-US"/>
              </w:rPr>
              <w:t>максимальное количество этажей – 1.</w:t>
            </w:r>
          </w:p>
          <w:p w14:paraId="7524B968" w14:textId="77777777" w:rsidR="008376F0" w:rsidRPr="00DE5719" w:rsidRDefault="008376F0" w:rsidP="00D16B91">
            <w:pPr>
              <w:numPr>
                <w:ilvl w:val="0"/>
                <w:numId w:val="110"/>
              </w:numPr>
              <w:suppressAutoHyphens w:val="0"/>
              <w:autoSpaceDE w:val="0"/>
              <w:autoSpaceDN w:val="0"/>
              <w:adjustRightInd w:val="0"/>
              <w:snapToGrid/>
              <w:ind w:left="427" w:right="57" w:hanging="283"/>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723AB69B" w14:textId="0936D2E4" w:rsidR="008376F0" w:rsidRPr="00DE5719" w:rsidRDefault="008376F0" w:rsidP="00D16B91">
            <w:pPr>
              <w:numPr>
                <w:ilvl w:val="0"/>
                <w:numId w:val="83"/>
              </w:numPr>
              <w:tabs>
                <w:tab w:val="left" w:pos="478"/>
              </w:tabs>
              <w:suppressAutoHyphens w:val="0"/>
              <w:autoSpaceDE w:val="0"/>
              <w:autoSpaceDN w:val="0"/>
              <w:adjustRightInd w:val="0"/>
              <w:snapToGrid/>
              <w:ind w:left="427" w:right="59" w:hanging="283"/>
              <w:contextualSpacing/>
              <w:rPr>
                <w:bCs/>
                <w:lang w:eastAsia="en-US" w:bidi="en-US"/>
              </w:rPr>
            </w:pPr>
            <w:r w:rsidRPr="00DE5719">
              <w:rPr>
                <w:rFonts w:eastAsia="Calibri"/>
                <w:bCs/>
                <w:szCs w:val="20"/>
                <w:lang w:eastAsia="en-US"/>
              </w:rPr>
              <w:t>80.</w:t>
            </w:r>
          </w:p>
        </w:tc>
      </w:tr>
    </w:tbl>
    <w:p w14:paraId="08C38B31" w14:textId="77777777" w:rsidR="007337E8" w:rsidRPr="00DE5719" w:rsidRDefault="007337E8" w:rsidP="007337E8">
      <w:pPr>
        <w:suppressAutoHyphens w:val="0"/>
        <w:autoSpaceDE w:val="0"/>
        <w:autoSpaceDN w:val="0"/>
        <w:adjustRightInd w:val="0"/>
        <w:snapToGrid/>
        <w:spacing w:line="300" w:lineRule="auto"/>
        <w:jc w:val="both"/>
        <w:rPr>
          <w:sz w:val="24"/>
          <w:szCs w:val="24"/>
          <w:lang w:eastAsia="ru-RU"/>
        </w:rPr>
        <w:sectPr w:rsidR="007337E8" w:rsidRPr="00DE5719" w:rsidSect="007155E5">
          <w:pgSz w:w="16838" w:h="11906" w:orient="landscape"/>
          <w:pgMar w:top="1134" w:right="567" w:bottom="1134" w:left="1134" w:header="567" w:footer="567" w:gutter="0"/>
          <w:cols w:space="708"/>
          <w:docGrid w:linePitch="381"/>
        </w:sectPr>
      </w:pPr>
    </w:p>
    <w:p w14:paraId="56D0A5C5" w14:textId="6A6F6903" w:rsidR="007337E8" w:rsidRDefault="007337E8" w:rsidP="00D16B91">
      <w:pPr>
        <w:pStyle w:val="af7"/>
        <w:numPr>
          <w:ilvl w:val="3"/>
          <w:numId w:val="235"/>
        </w:numPr>
        <w:spacing w:line="360" w:lineRule="auto"/>
        <w:ind w:left="0" w:firstLine="709"/>
      </w:pPr>
      <w:bookmarkStart w:id="29" w:name="_Toc158287310"/>
      <w:r>
        <w:lastRenderedPageBreak/>
        <w:t xml:space="preserve">Иные требования: </w:t>
      </w:r>
    </w:p>
    <w:p w14:paraId="20EA4A51" w14:textId="2715D87D" w:rsidR="007337E8" w:rsidRPr="00015038" w:rsidRDefault="00015038" w:rsidP="00015038">
      <w:pPr>
        <w:pStyle w:val="af7"/>
        <w:numPr>
          <w:ilvl w:val="0"/>
          <w:numId w:val="83"/>
        </w:numPr>
        <w:spacing w:line="360" w:lineRule="auto"/>
        <w:ind w:left="0" w:firstLine="709"/>
      </w:pPr>
      <w:r>
        <w:t>расстояние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42.13330.2016, нормами освещенности, приведенными в СП 52.13330.2016, а также в соответствии с противопожарными требованиями, приведенными в разделе 15 СП 42.13330.2016.</w:t>
      </w:r>
    </w:p>
    <w:p w14:paraId="42DAA580" w14:textId="5A6E94A5" w:rsidR="00740360" w:rsidRPr="00DE5719" w:rsidRDefault="0003029D" w:rsidP="00D16B91">
      <w:pPr>
        <w:pStyle w:val="4"/>
        <w:keepLines/>
        <w:suppressAutoHyphens/>
        <w:snapToGrid w:val="0"/>
        <w:spacing w:after="240" w:line="360" w:lineRule="auto"/>
        <w:ind w:firstLine="709"/>
        <w:jc w:val="both"/>
      </w:pPr>
      <w:bookmarkStart w:id="30" w:name="_Toc162545784"/>
      <w:r w:rsidRPr="00DE5719">
        <w:t xml:space="preserve">Статья </w:t>
      </w:r>
      <w:r w:rsidR="00837F21">
        <w:t>26</w:t>
      </w:r>
      <w:r w:rsidR="00740360" w:rsidRPr="00DE5719">
        <w:t>.3. Ж-3</w:t>
      </w:r>
      <w:r w:rsidR="00F17486" w:rsidRPr="00DE5719">
        <w:t>.</w:t>
      </w:r>
      <w:r w:rsidR="00740360" w:rsidRPr="00DE5719">
        <w:t xml:space="preserve"> Зона застройки среднеэтажными жилыми домами</w:t>
      </w:r>
      <w:bookmarkEnd w:id="29"/>
      <w:r w:rsidR="00D60B98" w:rsidRPr="00DE5719">
        <w:rPr>
          <w:szCs w:val="24"/>
          <w:lang w:eastAsia="ru-RU"/>
        </w:rPr>
        <w:t xml:space="preserve"> (от </w:t>
      </w:r>
      <w:r w:rsidR="00D02A75" w:rsidRPr="00DE5719">
        <w:rPr>
          <w:szCs w:val="24"/>
          <w:lang w:eastAsia="ru-RU"/>
        </w:rPr>
        <w:t>5</w:t>
      </w:r>
      <w:r w:rsidR="00D60B98" w:rsidRPr="00DE5719">
        <w:rPr>
          <w:szCs w:val="24"/>
          <w:lang w:eastAsia="ru-RU"/>
        </w:rPr>
        <w:t xml:space="preserve"> до </w:t>
      </w:r>
      <w:r w:rsidR="00D02A75" w:rsidRPr="00DE5719">
        <w:rPr>
          <w:szCs w:val="24"/>
          <w:lang w:eastAsia="ru-RU"/>
        </w:rPr>
        <w:t>8</w:t>
      </w:r>
      <w:r w:rsidR="00D60B98" w:rsidRPr="00DE5719">
        <w:rPr>
          <w:szCs w:val="24"/>
          <w:lang w:eastAsia="ru-RU"/>
        </w:rPr>
        <w:t xml:space="preserve"> этажей, включая мансардный).</w:t>
      </w:r>
      <w:bookmarkEnd w:id="30"/>
    </w:p>
    <w:p w14:paraId="590BFAD6" w14:textId="0AB4C3E2" w:rsidR="00740360" w:rsidRPr="00DE5719" w:rsidRDefault="00740360" w:rsidP="00D16B91">
      <w:pPr>
        <w:spacing w:before="120" w:after="120" w:line="360" w:lineRule="auto"/>
        <w:ind w:firstLine="709"/>
        <w:jc w:val="both"/>
        <w:rPr>
          <w:bCs/>
          <w:sz w:val="24"/>
          <w:szCs w:val="24"/>
        </w:rPr>
      </w:pPr>
      <w:r w:rsidRPr="00DE5719">
        <w:rPr>
          <w:bCs/>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застройки среднеэтажными многоквартирными жилыми домами представлены в таблице </w:t>
      </w:r>
      <w:r w:rsidR="00DA0117">
        <w:rPr>
          <w:bCs/>
          <w:sz w:val="24"/>
          <w:szCs w:val="24"/>
        </w:rPr>
        <w:t>2.</w:t>
      </w:r>
      <w:r w:rsidRPr="00DE5719">
        <w:rPr>
          <w:bCs/>
          <w:sz w:val="24"/>
          <w:szCs w:val="24"/>
        </w:rPr>
        <w:t>3</w:t>
      </w:r>
      <w:r w:rsidR="00EA5657" w:rsidRPr="00DE5719">
        <w:rPr>
          <w:bCs/>
          <w:sz w:val="24"/>
          <w:szCs w:val="24"/>
        </w:rPr>
        <w:t>.</w:t>
      </w:r>
    </w:p>
    <w:p w14:paraId="3BA2CDB1" w14:textId="77777777" w:rsidR="00740360" w:rsidRPr="00DE5719" w:rsidRDefault="00740360" w:rsidP="00740360">
      <w:pPr>
        <w:spacing w:before="120" w:after="120" w:line="276" w:lineRule="auto"/>
        <w:ind w:firstLine="709"/>
        <w:jc w:val="both"/>
        <w:rPr>
          <w:bCs/>
          <w:sz w:val="24"/>
          <w:szCs w:val="24"/>
        </w:rPr>
      </w:pPr>
    </w:p>
    <w:p w14:paraId="6FB9D2FE" w14:textId="77777777" w:rsidR="00740360" w:rsidRPr="00DE5719" w:rsidRDefault="00740360" w:rsidP="00740360">
      <w:pPr>
        <w:spacing w:before="120" w:after="120" w:line="276" w:lineRule="auto"/>
        <w:ind w:firstLine="709"/>
        <w:jc w:val="both"/>
        <w:rPr>
          <w:bCs/>
          <w:sz w:val="24"/>
          <w:szCs w:val="24"/>
        </w:rPr>
      </w:pPr>
    </w:p>
    <w:p w14:paraId="46E0565B" w14:textId="77777777" w:rsidR="00740360" w:rsidRPr="00DE5719" w:rsidRDefault="00740360" w:rsidP="00740360">
      <w:pPr>
        <w:rPr>
          <w:lang w:eastAsia="ru-RU"/>
        </w:rPr>
        <w:sectPr w:rsidR="00740360" w:rsidRPr="00DE5719" w:rsidSect="007E1742">
          <w:headerReference w:type="default" r:id="rId12"/>
          <w:footerReference w:type="default" r:id="rId13"/>
          <w:pgSz w:w="11906" w:h="16838"/>
          <w:pgMar w:top="1134" w:right="567" w:bottom="1134" w:left="1134" w:header="709" w:footer="731" w:gutter="0"/>
          <w:cols w:space="720"/>
          <w:docGrid w:linePitch="360"/>
        </w:sectPr>
      </w:pPr>
    </w:p>
    <w:p w14:paraId="275DB31B" w14:textId="53CB74A4" w:rsidR="00740360" w:rsidRPr="00CC58D2" w:rsidRDefault="00740360" w:rsidP="00740360">
      <w:pPr>
        <w:spacing w:line="276" w:lineRule="auto"/>
        <w:jc w:val="right"/>
        <w:rPr>
          <w:sz w:val="24"/>
          <w:szCs w:val="24"/>
        </w:rPr>
      </w:pPr>
      <w:r w:rsidRPr="00CC58D2">
        <w:rPr>
          <w:sz w:val="24"/>
          <w:szCs w:val="24"/>
        </w:rPr>
        <w:lastRenderedPageBreak/>
        <w:t xml:space="preserve">Таблица </w:t>
      </w:r>
      <w:r w:rsidR="00DA0117" w:rsidRPr="00CC58D2">
        <w:rPr>
          <w:sz w:val="24"/>
          <w:szCs w:val="24"/>
        </w:rPr>
        <w:t>2.</w:t>
      </w:r>
      <w:r w:rsidRPr="00CC58D2">
        <w:rPr>
          <w:sz w:val="24"/>
          <w:szCs w:val="24"/>
        </w:rPr>
        <w:t>3</w:t>
      </w:r>
    </w:p>
    <w:p w14:paraId="50ACE8AD" w14:textId="77777777" w:rsidR="00740360" w:rsidRPr="00CC58D2" w:rsidRDefault="00740360" w:rsidP="009E6D01">
      <w:pPr>
        <w:spacing w:line="276" w:lineRule="auto"/>
        <w:jc w:val="center"/>
        <w:rPr>
          <w:sz w:val="24"/>
          <w:szCs w:val="24"/>
        </w:rPr>
      </w:pPr>
      <w:r w:rsidRPr="00CC58D2">
        <w:rPr>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застройки </w:t>
      </w:r>
      <w:r w:rsidR="006A6D51" w:rsidRPr="00CC58D2">
        <w:rPr>
          <w:sz w:val="24"/>
          <w:szCs w:val="24"/>
        </w:rPr>
        <w:t>среднеэтажными многоквартирными жилыми домами</w:t>
      </w:r>
    </w:p>
    <w:p w14:paraId="33E80419" w14:textId="77777777" w:rsidR="00740360" w:rsidRPr="00DE5719" w:rsidRDefault="00740360" w:rsidP="00740360">
      <w:pPr>
        <w:tabs>
          <w:tab w:val="left" w:pos="709"/>
          <w:tab w:val="left" w:pos="851"/>
        </w:tabs>
        <w:spacing w:line="14" w:lineRule="auto"/>
        <w:jc w:val="center"/>
        <w:rPr>
          <w:lang w:bidi="ru-RU"/>
        </w:rPr>
      </w:pPr>
    </w:p>
    <w:p w14:paraId="66F21589" w14:textId="77777777" w:rsidR="00740360" w:rsidRPr="00DE5719" w:rsidRDefault="00740360" w:rsidP="00740360">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41"/>
        <w:gridCol w:w="3083"/>
        <w:gridCol w:w="708"/>
        <w:gridCol w:w="4677"/>
        <w:gridCol w:w="5918"/>
      </w:tblGrid>
      <w:tr w:rsidR="00AF30B4" w:rsidRPr="00DE5719" w14:paraId="03FCCD4F" w14:textId="77777777" w:rsidTr="00D16B91">
        <w:trPr>
          <w:trHeight w:val="20"/>
          <w:tblHeader/>
        </w:trPr>
        <w:tc>
          <w:tcPr>
            <w:tcW w:w="245" w:type="pct"/>
            <w:shd w:val="clear" w:color="auto" w:fill="FFFFFF"/>
            <w:vAlign w:val="center"/>
          </w:tcPr>
          <w:p w14:paraId="38DF161D" w14:textId="4DF577C3" w:rsidR="00AF30B4" w:rsidRPr="00DE5719" w:rsidRDefault="00AF30B4" w:rsidP="00D16B91">
            <w:pPr>
              <w:jc w:val="center"/>
              <w:rPr>
                <w:b/>
                <w:szCs w:val="20"/>
              </w:rPr>
            </w:pPr>
            <w:r w:rsidRPr="00DE5719">
              <w:rPr>
                <w:b/>
              </w:rPr>
              <w:t>№</w:t>
            </w:r>
          </w:p>
        </w:tc>
        <w:tc>
          <w:tcPr>
            <w:tcW w:w="1019" w:type="pct"/>
            <w:shd w:val="clear" w:color="auto" w:fill="FFFFFF"/>
            <w:vAlign w:val="center"/>
          </w:tcPr>
          <w:p w14:paraId="616017A5" w14:textId="5D004848" w:rsidR="00AF30B4" w:rsidRPr="00DE5719" w:rsidRDefault="00AF30B4" w:rsidP="00D16B91">
            <w:pPr>
              <w:jc w:val="center"/>
              <w:rPr>
                <w:b/>
                <w:szCs w:val="20"/>
              </w:rPr>
            </w:pPr>
            <w:r w:rsidRPr="00DE5719">
              <w:rPr>
                <w:b/>
              </w:rPr>
              <w:t>Виды разрешенного использования земельных участков и объектов капитального строительства</w:t>
            </w:r>
          </w:p>
        </w:tc>
        <w:tc>
          <w:tcPr>
            <w:tcW w:w="234" w:type="pct"/>
            <w:shd w:val="clear" w:color="auto" w:fill="FFFFFF"/>
            <w:vAlign w:val="center"/>
          </w:tcPr>
          <w:p w14:paraId="3E780F3A" w14:textId="6EE1E731" w:rsidR="00AF30B4" w:rsidRPr="00DE5719" w:rsidRDefault="00AF30B4" w:rsidP="00D16B91">
            <w:pPr>
              <w:jc w:val="center"/>
              <w:rPr>
                <w:b/>
                <w:szCs w:val="20"/>
              </w:rPr>
            </w:pPr>
            <w:r w:rsidRPr="00DE5719">
              <w:rPr>
                <w:b/>
              </w:rPr>
              <w:t>Код</w:t>
            </w:r>
          </w:p>
        </w:tc>
        <w:tc>
          <w:tcPr>
            <w:tcW w:w="1546" w:type="pct"/>
            <w:shd w:val="clear" w:color="auto" w:fill="FFFFFF"/>
            <w:vAlign w:val="center"/>
          </w:tcPr>
          <w:p w14:paraId="1EECE855" w14:textId="6B6F385C" w:rsidR="00AF30B4" w:rsidRPr="00DE5719" w:rsidRDefault="00AF30B4" w:rsidP="00D16B91">
            <w:pPr>
              <w:ind w:firstLine="2"/>
              <w:jc w:val="center"/>
              <w:rPr>
                <w:b/>
                <w:szCs w:val="20"/>
              </w:rPr>
            </w:pPr>
            <w:r w:rsidRPr="00DE5719">
              <w:rPr>
                <w:b/>
              </w:rPr>
              <w:t>Описание вида разрешенного использования земельного участка</w:t>
            </w:r>
          </w:p>
        </w:tc>
        <w:tc>
          <w:tcPr>
            <w:tcW w:w="1956" w:type="pct"/>
            <w:shd w:val="clear" w:color="auto" w:fill="FFFFFF"/>
            <w:vAlign w:val="center"/>
          </w:tcPr>
          <w:p w14:paraId="0199CA91" w14:textId="74F3CA3B" w:rsidR="00AF30B4" w:rsidRPr="00DE5719" w:rsidRDefault="00D16B91" w:rsidP="00D16B91">
            <w:pPr>
              <w:jc w:val="center"/>
              <w:rPr>
                <w:b/>
                <w:szCs w:val="20"/>
              </w:rPr>
            </w:pPr>
            <w:r>
              <w:rPr>
                <w:b/>
              </w:rPr>
              <w:t>Предельные размеры земельных участков</w:t>
            </w:r>
            <w:r w:rsidR="00AF30B4" w:rsidRPr="00DE5719">
              <w:rPr>
                <w:b/>
              </w:rPr>
              <w:t xml:space="preserve"> и предельные параметры разрешенного строительства, реконструкции объектов капитального строительства</w:t>
            </w:r>
          </w:p>
        </w:tc>
      </w:tr>
      <w:tr w:rsidR="00740360" w:rsidRPr="00DE5719" w14:paraId="74E45D0D" w14:textId="77777777" w:rsidTr="00D16B91">
        <w:trPr>
          <w:trHeight w:val="20"/>
          <w:tblHeader/>
        </w:trPr>
        <w:tc>
          <w:tcPr>
            <w:tcW w:w="245" w:type="pct"/>
            <w:shd w:val="clear" w:color="auto" w:fill="FFFFFF"/>
          </w:tcPr>
          <w:p w14:paraId="70311C88" w14:textId="77777777" w:rsidR="00740360" w:rsidRPr="00DE5719" w:rsidRDefault="00740360" w:rsidP="00D16B91">
            <w:pPr>
              <w:jc w:val="center"/>
              <w:rPr>
                <w:b/>
                <w:szCs w:val="20"/>
              </w:rPr>
            </w:pPr>
            <w:r w:rsidRPr="00DE5719">
              <w:rPr>
                <w:b/>
                <w:szCs w:val="20"/>
              </w:rPr>
              <w:t>1</w:t>
            </w:r>
          </w:p>
        </w:tc>
        <w:tc>
          <w:tcPr>
            <w:tcW w:w="1019" w:type="pct"/>
            <w:shd w:val="clear" w:color="auto" w:fill="FFFFFF"/>
          </w:tcPr>
          <w:p w14:paraId="27207F99" w14:textId="77777777" w:rsidR="00740360" w:rsidRPr="00DE5719" w:rsidRDefault="00740360" w:rsidP="00D16B91">
            <w:pPr>
              <w:jc w:val="center"/>
              <w:rPr>
                <w:b/>
                <w:szCs w:val="20"/>
              </w:rPr>
            </w:pPr>
            <w:r w:rsidRPr="00DE5719">
              <w:rPr>
                <w:b/>
                <w:szCs w:val="20"/>
              </w:rPr>
              <w:t>2</w:t>
            </w:r>
          </w:p>
        </w:tc>
        <w:tc>
          <w:tcPr>
            <w:tcW w:w="234" w:type="pct"/>
            <w:shd w:val="clear" w:color="auto" w:fill="FFFFFF"/>
          </w:tcPr>
          <w:p w14:paraId="24CBE388" w14:textId="77777777" w:rsidR="00740360" w:rsidRPr="00DE5719" w:rsidRDefault="00740360" w:rsidP="00D16B91">
            <w:pPr>
              <w:jc w:val="center"/>
              <w:rPr>
                <w:b/>
                <w:szCs w:val="20"/>
              </w:rPr>
            </w:pPr>
            <w:r w:rsidRPr="00DE5719">
              <w:rPr>
                <w:b/>
                <w:szCs w:val="20"/>
              </w:rPr>
              <w:t>3</w:t>
            </w:r>
          </w:p>
        </w:tc>
        <w:tc>
          <w:tcPr>
            <w:tcW w:w="1546" w:type="pct"/>
            <w:shd w:val="clear" w:color="auto" w:fill="FFFFFF"/>
          </w:tcPr>
          <w:p w14:paraId="3CE48ECE" w14:textId="77777777" w:rsidR="00740360" w:rsidRPr="00DE5719" w:rsidRDefault="00740360" w:rsidP="00D16B91">
            <w:pPr>
              <w:ind w:firstLine="2"/>
              <w:jc w:val="center"/>
              <w:rPr>
                <w:b/>
                <w:szCs w:val="20"/>
              </w:rPr>
            </w:pPr>
            <w:r w:rsidRPr="00DE5719">
              <w:rPr>
                <w:b/>
                <w:szCs w:val="20"/>
              </w:rPr>
              <w:t>4</w:t>
            </w:r>
          </w:p>
        </w:tc>
        <w:tc>
          <w:tcPr>
            <w:tcW w:w="1956" w:type="pct"/>
            <w:shd w:val="clear" w:color="auto" w:fill="FFFFFF"/>
          </w:tcPr>
          <w:p w14:paraId="274749BB" w14:textId="77777777" w:rsidR="00740360" w:rsidRPr="00DE5719" w:rsidRDefault="00740360" w:rsidP="00D16B91">
            <w:pPr>
              <w:jc w:val="center"/>
              <w:rPr>
                <w:b/>
                <w:szCs w:val="20"/>
              </w:rPr>
            </w:pPr>
            <w:r w:rsidRPr="00DE5719">
              <w:rPr>
                <w:b/>
                <w:szCs w:val="20"/>
              </w:rPr>
              <w:t>5</w:t>
            </w:r>
          </w:p>
        </w:tc>
      </w:tr>
      <w:tr w:rsidR="00740360" w:rsidRPr="00DE5719" w14:paraId="10DE7E88" w14:textId="77777777" w:rsidTr="00A8169B">
        <w:trPr>
          <w:trHeight w:val="20"/>
        </w:trPr>
        <w:tc>
          <w:tcPr>
            <w:tcW w:w="245" w:type="pct"/>
            <w:shd w:val="clear" w:color="auto" w:fill="FFFFFF"/>
          </w:tcPr>
          <w:p w14:paraId="77D2BEEB" w14:textId="77777777" w:rsidR="00740360" w:rsidRPr="00DE5719" w:rsidRDefault="00740360" w:rsidP="00D16B91">
            <w:pPr>
              <w:jc w:val="center"/>
              <w:rPr>
                <w:b/>
                <w:szCs w:val="20"/>
              </w:rPr>
            </w:pPr>
            <w:r w:rsidRPr="00DE5719">
              <w:rPr>
                <w:b/>
                <w:szCs w:val="20"/>
              </w:rPr>
              <w:t>1</w:t>
            </w:r>
          </w:p>
        </w:tc>
        <w:tc>
          <w:tcPr>
            <w:tcW w:w="4755" w:type="pct"/>
            <w:gridSpan w:val="4"/>
            <w:shd w:val="clear" w:color="auto" w:fill="FFFFFF"/>
          </w:tcPr>
          <w:p w14:paraId="6AF33FAB" w14:textId="77777777" w:rsidR="00740360" w:rsidRPr="00DE5719" w:rsidRDefault="00740360" w:rsidP="00D16B91">
            <w:pPr>
              <w:jc w:val="center"/>
              <w:rPr>
                <w:b/>
                <w:szCs w:val="20"/>
              </w:rPr>
            </w:pPr>
            <w:r w:rsidRPr="00DE5719">
              <w:rPr>
                <w:b/>
                <w:szCs w:val="20"/>
              </w:rPr>
              <w:t>Основные виды разрешенного использования</w:t>
            </w:r>
          </w:p>
        </w:tc>
      </w:tr>
      <w:tr w:rsidR="00740360" w:rsidRPr="00DE5719" w14:paraId="69B0D513" w14:textId="77777777" w:rsidTr="00D16B91">
        <w:trPr>
          <w:trHeight w:val="20"/>
        </w:trPr>
        <w:tc>
          <w:tcPr>
            <w:tcW w:w="245" w:type="pct"/>
            <w:shd w:val="clear" w:color="auto" w:fill="FFFFFF"/>
          </w:tcPr>
          <w:p w14:paraId="42A8E12D" w14:textId="77777777" w:rsidR="00740360" w:rsidRPr="00DE5719" w:rsidRDefault="00740360" w:rsidP="00D16B91">
            <w:pPr>
              <w:numPr>
                <w:ilvl w:val="0"/>
                <w:numId w:val="24"/>
              </w:numPr>
              <w:suppressAutoHyphens w:val="0"/>
              <w:autoSpaceDE w:val="0"/>
              <w:autoSpaceDN w:val="0"/>
              <w:adjustRightInd w:val="0"/>
              <w:snapToGrid/>
              <w:rPr>
                <w:szCs w:val="20"/>
              </w:rPr>
            </w:pPr>
          </w:p>
        </w:tc>
        <w:tc>
          <w:tcPr>
            <w:tcW w:w="1019" w:type="pct"/>
            <w:shd w:val="clear" w:color="auto" w:fill="FFFFFF"/>
          </w:tcPr>
          <w:p w14:paraId="63D356E8" w14:textId="77777777" w:rsidR="00740360" w:rsidRPr="00DE5719" w:rsidRDefault="00740360" w:rsidP="00D16B91">
            <w:pPr>
              <w:autoSpaceDE w:val="0"/>
              <w:autoSpaceDN w:val="0"/>
              <w:adjustRightInd w:val="0"/>
              <w:ind w:left="147"/>
              <w:rPr>
                <w:szCs w:val="20"/>
              </w:rPr>
            </w:pPr>
            <w:r w:rsidRPr="00DE5719">
              <w:rPr>
                <w:szCs w:val="20"/>
              </w:rPr>
              <w:t>Среднеэтажная жилая застройка</w:t>
            </w:r>
          </w:p>
        </w:tc>
        <w:tc>
          <w:tcPr>
            <w:tcW w:w="234" w:type="pct"/>
            <w:shd w:val="clear" w:color="auto" w:fill="FFFFFF"/>
          </w:tcPr>
          <w:p w14:paraId="3DBA0123" w14:textId="77777777" w:rsidR="00740360" w:rsidRPr="00DE5719" w:rsidRDefault="00740360" w:rsidP="00D16B91">
            <w:pPr>
              <w:jc w:val="center"/>
              <w:rPr>
                <w:szCs w:val="20"/>
              </w:rPr>
            </w:pPr>
            <w:r w:rsidRPr="00DE5719">
              <w:rPr>
                <w:szCs w:val="20"/>
              </w:rPr>
              <w:t>2.5</w:t>
            </w:r>
          </w:p>
        </w:tc>
        <w:tc>
          <w:tcPr>
            <w:tcW w:w="1546" w:type="pct"/>
            <w:shd w:val="clear" w:color="auto" w:fill="FFFFFF"/>
          </w:tcPr>
          <w:p w14:paraId="23CA630C" w14:textId="77777777" w:rsidR="00740360" w:rsidRPr="00DE5719" w:rsidRDefault="00740360" w:rsidP="00D16B91">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szCs w:val="20"/>
              </w:rPr>
              <w:t>Р</w:t>
            </w:r>
            <w:r w:rsidRPr="00DE5719">
              <w:rPr>
                <w:rFonts w:eastAsia="Calibri"/>
                <w:bCs/>
                <w:szCs w:val="20"/>
                <w:lang w:eastAsia="en-US"/>
              </w:rPr>
              <w:t>азмещение многоквартирных домов этажностью не выше восьми этажей;</w:t>
            </w:r>
          </w:p>
          <w:p w14:paraId="26469A34" w14:textId="77777777" w:rsidR="00740360" w:rsidRPr="00DE5719" w:rsidRDefault="00740360" w:rsidP="00D16B91">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благоустройство и озеленение;</w:t>
            </w:r>
          </w:p>
          <w:p w14:paraId="7D96845E" w14:textId="77777777" w:rsidR="00740360" w:rsidRPr="00DE5719" w:rsidRDefault="00740360" w:rsidP="00D16B91">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размещение подземных гаражей и автостоянок;</w:t>
            </w:r>
          </w:p>
          <w:p w14:paraId="1261154B" w14:textId="77777777" w:rsidR="00740360" w:rsidRPr="00DE5719" w:rsidRDefault="00740360" w:rsidP="00D16B91">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обустройство спортивных и детских площадок, площадок для отдыха;</w:t>
            </w:r>
          </w:p>
          <w:p w14:paraId="317A9D90" w14:textId="77777777" w:rsidR="00740360" w:rsidRPr="00DE5719" w:rsidRDefault="00740360" w:rsidP="00D16B91">
            <w:pPr>
              <w:numPr>
                <w:ilvl w:val="0"/>
                <w:numId w:val="3"/>
              </w:numPr>
              <w:suppressAutoHyphens w:val="0"/>
              <w:autoSpaceDE w:val="0"/>
              <w:autoSpaceDN w:val="0"/>
              <w:adjustRightInd w:val="0"/>
              <w:snapToGrid/>
              <w:ind w:left="442" w:right="59"/>
              <w:contextualSpacing/>
              <w:rPr>
                <w:bCs/>
              </w:rPr>
            </w:pPr>
            <w:r w:rsidRPr="00DE5719">
              <w:rPr>
                <w:rFonts w:eastAsia="Calibri"/>
                <w:bCs/>
                <w:szCs w:val="20"/>
                <w:lang w:eastAsia="en-US"/>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 общей площади помещений дома</w:t>
            </w:r>
          </w:p>
        </w:tc>
        <w:tc>
          <w:tcPr>
            <w:tcW w:w="1956" w:type="pct"/>
            <w:shd w:val="clear" w:color="auto" w:fill="FFFFFF"/>
          </w:tcPr>
          <w:p w14:paraId="48BCD488" w14:textId="3505B9E9" w:rsidR="00AF30B4" w:rsidRPr="00DE5719" w:rsidRDefault="00D16B91" w:rsidP="00D16B91">
            <w:pPr>
              <w:numPr>
                <w:ilvl w:val="0"/>
                <w:numId w:val="143"/>
              </w:numPr>
              <w:suppressAutoHyphens w:val="0"/>
              <w:autoSpaceDE w:val="0"/>
              <w:autoSpaceDN w:val="0"/>
              <w:adjustRightInd w:val="0"/>
              <w:snapToGrid/>
              <w:ind w:left="436" w:right="57" w:hanging="294"/>
              <w:contextualSpacing/>
              <w:rPr>
                <w:rFonts w:eastAsia="Calibri"/>
                <w:b/>
                <w:bCs/>
                <w:szCs w:val="20"/>
                <w:lang w:eastAsia="en-US"/>
              </w:rPr>
            </w:pPr>
            <w:r>
              <w:rPr>
                <w:rFonts w:eastAsia="Calibri"/>
                <w:b/>
                <w:bCs/>
                <w:szCs w:val="20"/>
                <w:lang w:eastAsia="en-US"/>
              </w:rPr>
              <w:t>Предельные размеры земельных участков</w:t>
            </w:r>
            <w:r w:rsidR="00AF30B4" w:rsidRPr="00DE5719">
              <w:rPr>
                <w:rFonts w:eastAsia="Calibri"/>
                <w:b/>
                <w:bCs/>
                <w:szCs w:val="20"/>
                <w:lang w:eastAsia="en-US"/>
              </w:rPr>
              <w:t>:</w:t>
            </w:r>
          </w:p>
          <w:p w14:paraId="0F324684" w14:textId="0615E363" w:rsidR="00AF30B4" w:rsidRPr="00DE5719" w:rsidRDefault="00AF30B4" w:rsidP="00D16B91">
            <w:pPr>
              <w:numPr>
                <w:ilvl w:val="0"/>
                <w:numId w:val="106"/>
              </w:numPr>
              <w:suppressAutoHyphens w:val="0"/>
              <w:autoSpaceDE w:val="0"/>
              <w:autoSpaceDN w:val="0"/>
              <w:adjustRightInd w:val="0"/>
              <w:snapToGrid/>
              <w:ind w:left="436" w:right="57" w:hanging="294"/>
              <w:contextualSpacing/>
              <w:rPr>
                <w:rFonts w:eastAsia="Calibri"/>
                <w:bCs/>
                <w:szCs w:val="20"/>
                <w:lang w:eastAsia="en-US"/>
              </w:rPr>
            </w:pPr>
            <w:r w:rsidRPr="00DE5719">
              <w:rPr>
                <w:rFonts w:eastAsia="Calibri"/>
                <w:bCs/>
                <w:szCs w:val="20"/>
                <w:lang w:eastAsia="en-US"/>
              </w:rPr>
              <w:t>минимальные размеры земельного участка – 1000 м</w:t>
            </w:r>
            <w:r w:rsidRPr="00DE5719">
              <w:rPr>
                <w:rFonts w:eastAsia="Calibri"/>
                <w:bCs/>
                <w:szCs w:val="20"/>
                <w:vertAlign w:val="superscript"/>
                <w:lang w:eastAsia="en-US"/>
              </w:rPr>
              <w:t>2</w:t>
            </w:r>
            <w:r w:rsidRPr="00DE5719">
              <w:rPr>
                <w:rFonts w:eastAsia="Calibri"/>
                <w:bCs/>
                <w:szCs w:val="20"/>
                <w:lang w:eastAsia="en-US"/>
              </w:rPr>
              <w:t>.</w:t>
            </w:r>
          </w:p>
          <w:p w14:paraId="16C7F904" w14:textId="77777777" w:rsidR="00AF30B4" w:rsidRPr="00DE5719" w:rsidRDefault="00AF30B4" w:rsidP="00D16B91">
            <w:pPr>
              <w:numPr>
                <w:ilvl w:val="0"/>
                <w:numId w:val="106"/>
              </w:numPr>
              <w:suppressAutoHyphens w:val="0"/>
              <w:autoSpaceDE w:val="0"/>
              <w:autoSpaceDN w:val="0"/>
              <w:adjustRightInd w:val="0"/>
              <w:snapToGrid/>
              <w:ind w:left="436" w:right="57" w:hanging="294"/>
              <w:contextualSpacing/>
              <w:rPr>
                <w:rFonts w:eastAsia="Calibri"/>
                <w:bCs/>
                <w:szCs w:val="20"/>
                <w:lang w:eastAsia="en-US"/>
              </w:rPr>
            </w:pPr>
            <w:r w:rsidRPr="00DE5719">
              <w:rPr>
                <w:rFonts w:eastAsia="Calibri"/>
                <w:bCs/>
                <w:szCs w:val="20"/>
                <w:lang w:eastAsia="en-US"/>
              </w:rPr>
              <w:t>максимальные размеры земельного участка – 10000 м</w:t>
            </w:r>
            <w:r w:rsidRPr="00DE5719">
              <w:rPr>
                <w:rFonts w:eastAsia="Calibri"/>
                <w:bCs/>
                <w:szCs w:val="20"/>
                <w:vertAlign w:val="superscript"/>
                <w:lang w:eastAsia="en-US"/>
              </w:rPr>
              <w:t>2</w:t>
            </w:r>
          </w:p>
          <w:p w14:paraId="10A8D7BC" w14:textId="77777777" w:rsidR="00AF30B4" w:rsidRPr="00DE5719" w:rsidRDefault="00AF30B4" w:rsidP="00D16B91">
            <w:pPr>
              <w:numPr>
                <w:ilvl w:val="0"/>
                <w:numId w:val="143"/>
              </w:numPr>
              <w:suppressAutoHyphens w:val="0"/>
              <w:autoSpaceDE w:val="0"/>
              <w:autoSpaceDN w:val="0"/>
              <w:adjustRightInd w:val="0"/>
              <w:snapToGrid/>
              <w:ind w:left="436" w:right="57" w:hanging="294"/>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38691380" w14:textId="77777777" w:rsidR="00AF30B4" w:rsidRPr="00DE5719" w:rsidRDefault="00AF30B4" w:rsidP="00D16B91">
            <w:pPr>
              <w:numPr>
                <w:ilvl w:val="0"/>
                <w:numId w:val="106"/>
              </w:numPr>
              <w:suppressAutoHyphens w:val="0"/>
              <w:autoSpaceDE w:val="0"/>
              <w:autoSpaceDN w:val="0"/>
              <w:adjustRightInd w:val="0"/>
              <w:snapToGrid/>
              <w:ind w:left="436" w:right="57" w:hanging="294"/>
              <w:contextualSpacing/>
              <w:rPr>
                <w:rFonts w:eastAsia="Calibri"/>
                <w:bCs/>
                <w:szCs w:val="20"/>
                <w:lang w:eastAsia="en-US"/>
              </w:rPr>
            </w:pPr>
            <w:r w:rsidRPr="00DE5719">
              <w:rPr>
                <w:rFonts w:eastAsia="Calibri"/>
                <w:bCs/>
                <w:szCs w:val="20"/>
                <w:lang w:eastAsia="en-US"/>
              </w:rPr>
              <w:t xml:space="preserve">минимальные отступы от границ земельного участка до жилого дома – 3 м; </w:t>
            </w:r>
          </w:p>
          <w:p w14:paraId="321DE4ED" w14:textId="10C103BE" w:rsidR="00AF30B4" w:rsidRPr="00DE5719" w:rsidRDefault="00AF30B4" w:rsidP="00D16B91">
            <w:pPr>
              <w:numPr>
                <w:ilvl w:val="0"/>
                <w:numId w:val="106"/>
              </w:numPr>
              <w:suppressAutoHyphens w:val="0"/>
              <w:autoSpaceDE w:val="0"/>
              <w:autoSpaceDN w:val="0"/>
              <w:adjustRightInd w:val="0"/>
              <w:snapToGrid/>
              <w:ind w:left="436" w:right="57" w:hanging="294"/>
              <w:contextualSpacing/>
              <w:rPr>
                <w:rFonts w:eastAsia="Calibri"/>
                <w:bCs/>
                <w:szCs w:val="20"/>
                <w:lang w:eastAsia="en-US"/>
              </w:rPr>
            </w:pPr>
            <w:r w:rsidRPr="00DE5719">
              <w:rPr>
                <w:rFonts w:eastAsia="Calibri"/>
                <w:bCs/>
                <w:szCs w:val="20"/>
                <w:lang w:eastAsia="en-US"/>
              </w:rPr>
              <w:t>минимальные отступы от красных линий улиц – 5 м;</w:t>
            </w:r>
          </w:p>
          <w:p w14:paraId="2DB63462" w14:textId="77777777" w:rsidR="00AF30B4" w:rsidRPr="00DE5719" w:rsidRDefault="00AF30B4" w:rsidP="00D16B91">
            <w:pPr>
              <w:numPr>
                <w:ilvl w:val="0"/>
                <w:numId w:val="143"/>
              </w:numPr>
              <w:suppressAutoHyphens w:val="0"/>
              <w:autoSpaceDE w:val="0"/>
              <w:autoSpaceDN w:val="0"/>
              <w:adjustRightInd w:val="0"/>
              <w:snapToGrid/>
              <w:ind w:left="436" w:right="57" w:hanging="294"/>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4204541D" w14:textId="77777777" w:rsidR="00AF30B4" w:rsidRPr="00DE5719" w:rsidRDefault="00AF30B4" w:rsidP="00D16B91">
            <w:pPr>
              <w:numPr>
                <w:ilvl w:val="0"/>
                <w:numId w:val="106"/>
              </w:numPr>
              <w:suppressAutoHyphens w:val="0"/>
              <w:autoSpaceDE w:val="0"/>
              <w:autoSpaceDN w:val="0"/>
              <w:adjustRightInd w:val="0"/>
              <w:snapToGrid/>
              <w:ind w:left="436" w:right="57" w:hanging="294"/>
              <w:contextualSpacing/>
              <w:rPr>
                <w:rFonts w:eastAsia="Calibri"/>
                <w:bCs/>
                <w:szCs w:val="20"/>
                <w:lang w:eastAsia="en-US"/>
              </w:rPr>
            </w:pPr>
            <w:r w:rsidRPr="00DE5719">
              <w:rPr>
                <w:rFonts w:eastAsia="Calibri"/>
                <w:bCs/>
                <w:szCs w:val="20"/>
                <w:lang w:eastAsia="en-US"/>
              </w:rPr>
              <w:t>максимальное количество этажей – 8;</w:t>
            </w:r>
          </w:p>
          <w:p w14:paraId="3B1BC56F" w14:textId="77777777" w:rsidR="00AF30B4" w:rsidRPr="00DE5719" w:rsidRDefault="00AF30B4" w:rsidP="00D16B91">
            <w:pPr>
              <w:numPr>
                <w:ilvl w:val="0"/>
                <w:numId w:val="143"/>
              </w:numPr>
              <w:suppressAutoHyphens w:val="0"/>
              <w:autoSpaceDE w:val="0"/>
              <w:autoSpaceDN w:val="0"/>
              <w:adjustRightInd w:val="0"/>
              <w:snapToGrid/>
              <w:ind w:left="436" w:right="57" w:hanging="294"/>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3EDE1AA4" w14:textId="58F16485" w:rsidR="005F69BE" w:rsidRPr="00DE5719" w:rsidRDefault="00AF30B4" w:rsidP="00D16B91">
            <w:pPr>
              <w:numPr>
                <w:ilvl w:val="0"/>
                <w:numId w:val="106"/>
              </w:numPr>
              <w:suppressAutoHyphens w:val="0"/>
              <w:autoSpaceDE w:val="0"/>
              <w:autoSpaceDN w:val="0"/>
              <w:adjustRightInd w:val="0"/>
              <w:snapToGrid/>
              <w:ind w:left="436" w:right="57" w:hanging="294"/>
              <w:contextualSpacing/>
              <w:rPr>
                <w:rFonts w:eastAsia="Calibri"/>
                <w:b/>
                <w:bCs/>
                <w:szCs w:val="20"/>
                <w:lang w:eastAsia="en-US"/>
              </w:rPr>
            </w:pPr>
            <w:r w:rsidRPr="00DE5719">
              <w:rPr>
                <w:rFonts w:eastAsia="Calibri"/>
                <w:bCs/>
                <w:szCs w:val="20"/>
                <w:lang w:eastAsia="en-US"/>
              </w:rPr>
              <w:t>70.</w:t>
            </w:r>
          </w:p>
        </w:tc>
      </w:tr>
      <w:tr w:rsidR="00740360" w:rsidRPr="00DE5719" w14:paraId="317C61D6" w14:textId="77777777" w:rsidTr="00D16B91">
        <w:trPr>
          <w:trHeight w:val="20"/>
        </w:trPr>
        <w:tc>
          <w:tcPr>
            <w:tcW w:w="245" w:type="pct"/>
            <w:shd w:val="clear" w:color="auto" w:fill="FFFFFF"/>
          </w:tcPr>
          <w:p w14:paraId="3FEB2F64" w14:textId="77777777" w:rsidR="00740360" w:rsidRPr="00DE5719" w:rsidRDefault="00740360" w:rsidP="00D16B91">
            <w:pPr>
              <w:numPr>
                <w:ilvl w:val="0"/>
                <w:numId w:val="24"/>
              </w:numPr>
              <w:suppressAutoHyphens w:val="0"/>
              <w:autoSpaceDE w:val="0"/>
              <w:autoSpaceDN w:val="0"/>
              <w:adjustRightInd w:val="0"/>
              <w:snapToGrid/>
              <w:ind w:left="227" w:firstLine="0"/>
              <w:rPr>
                <w:szCs w:val="20"/>
              </w:rPr>
            </w:pPr>
          </w:p>
        </w:tc>
        <w:tc>
          <w:tcPr>
            <w:tcW w:w="1019" w:type="pct"/>
            <w:shd w:val="clear" w:color="auto" w:fill="FFFFFF"/>
          </w:tcPr>
          <w:p w14:paraId="3C85E1F9" w14:textId="77777777" w:rsidR="00740360" w:rsidRPr="00DE5719" w:rsidRDefault="00047B9C" w:rsidP="00D16B91">
            <w:pPr>
              <w:autoSpaceDE w:val="0"/>
              <w:autoSpaceDN w:val="0"/>
              <w:adjustRightInd w:val="0"/>
              <w:ind w:left="147"/>
              <w:rPr>
                <w:szCs w:val="20"/>
              </w:rPr>
            </w:pPr>
            <w:r w:rsidRPr="00DE5719">
              <w:rPr>
                <w:szCs w:val="20"/>
              </w:rPr>
              <w:t>Обслуживание жилой застройки</w:t>
            </w:r>
          </w:p>
        </w:tc>
        <w:tc>
          <w:tcPr>
            <w:tcW w:w="234" w:type="pct"/>
            <w:shd w:val="clear" w:color="auto" w:fill="FFFFFF"/>
          </w:tcPr>
          <w:p w14:paraId="773AF4B5" w14:textId="77777777" w:rsidR="00740360" w:rsidRPr="00DE5719" w:rsidRDefault="00047B9C" w:rsidP="00D16B91">
            <w:pPr>
              <w:jc w:val="center"/>
              <w:rPr>
                <w:szCs w:val="20"/>
              </w:rPr>
            </w:pPr>
            <w:r w:rsidRPr="00DE5719">
              <w:rPr>
                <w:szCs w:val="20"/>
              </w:rPr>
              <w:t>2.7</w:t>
            </w:r>
          </w:p>
        </w:tc>
        <w:tc>
          <w:tcPr>
            <w:tcW w:w="1546" w:type="pct"/>
            <w:shd w:val="clear" w:color="auto" w:fill="FFFFFF"/>
          </w:tcPr>
          <w:p w14:paraId="2BCAA922" w14:textId="2ECD9575" w:rsidR="00740360" w:rsidRPr="00DE5719" w:rsidRDefault="00047B9C" w:rsidP="00D16B91">
            <w:pPr>
              <w:numPr>
                <w:ilvl w:val="0"/>
                <w:numId w:val="3"/>
              </w:numPr>
              <w:suppressAutoHyphens w:val="0"/>
              <w:autoSpaceDE w:val="0"/>
              <w:autoSpaceDN w:val="0"/>
              <w:adjustRightInd w:val="0"/>
              <w:snapToGrid/>
              <w:ind w:left="427" w:right="59" w:hanging="343"/>
              <w:contextualSpacing/>
              <w:rPr>
                <w:rFonts w:eastAsia="Calibri"/>
                <w:bCs/>
                <w:szCs w:val="20"/>
                <w:lang w:eastAsia="en-US"/>
              </w:rPr>
            </w:pPr>
            <w:r w:rsidRPr="00DE5719">
              <w:rPr>
                <w:rFonts w:eastAsia="Calibri"/>
                <w:bCs/>
                <w:szCs w:val="20"/>
                <w:lang w:eastAsia="en-US"/>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w:t>
            </w:r>
            <w:r w:rsidR="00ED2A4E">
              <w:rPr>
                <w:rFonts w:eastAsia="Calibri"/>
                <w:bCs/>
                <w:szCs w:val="20"/>
                <w:lang w:eastAsia="en-US"/>
              </w:rPr>
              <w:t xml:space="preserve"> </w:t>
            </w:r>
            <w:r w:rsidR="00ED2A4E">
              <w:rPr>
                <w:rFonts w:eastAsia="Calibri"/>
                <w:szCs w:val="20"/>
              </w:rPr>
              <w:t>Классификатора</w:t>
            </w:r>
            <w:r w:rsidRPr="00DE5719">
              <w:rPr>
                <w:rFonts w:eastAsia="Calibri"/>
                <w:bCs/>
                <w:szCs w:val="20"/>
                <w:lang w:eastAsia="en-US"/>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56" w:type="pct"/>
            <w:shd w:val="clear" w:color="auto" w:fill="FFFFFF"/>
          </w:tcPr>
          <w:p w14:paraId="18C74E0D" w14:textId="4E13DB2F" w:rsidR="005F69BE" w:rsidRPr="00DE5719" w:rsidRDefault="00D16B91" w:rsidP="00D16B91">
            <w:pPr>
              <w:numPr>
                <w:ilvl w:val="0"/>
                <w:numId w:val="26"/>
              </w:numPr>
              <w:suppressAutoHyphens w:val="0"/>
              <w:autoSpaceDE w:val="0"/>
              <w:autoSpaceDN w:val="0"/>
              <w:adjustRightInd w:val="0"/>
              <w:snapToGrid/>
              <w:ind w:left="436" w:right="59" w:hanging="294"/>
              <w:contextualSpacing/>
              <w:rPr>
                <w:rFonts w:eastAsia="Calibri"/>
                <w:bCs/>
                <w:szCs w:val="20"/>
                <w:lang w:eastAsia="en-US"/>
              </w:rPr>
            </w:pPr>
            <w:r>
              <w:rPr>
                <w:rFonts w:eastAsia="Calibri"/>
                <w:b/>
                <w:bCs/>
                <w:szCs w:val="20"/>
                <w:lang w:eastAsia="en-US"/>
              </w:rPr>
              <w:t>Предельные размеры земельных участков</w:t>
            </w:r>
            <w:r w:rsidR="005F69BE" w:rsidRPr="00DE5719">
              <w:rPr>
                <w:rFonts w:eastAsia="Calibri"/>
                <w:b/>
                <w:bCs/>
                <w:szCs w:val="20"/>
                <w:lang w:eastAsia="en-US"/>
              </w:rPr>
              <w:t>:</w:t>
            </w:r>
          </w:p>
          <w:p w14:paraId="310A1440" w14:textId="6E11E7A8" w:rsidR="005F69BE" w:rsidRPr="00193BF1" w:rsidRDefault="005F69BE" w:rsidP="00D16B91">
            <w:pPr>
              <w:numPr>
                <w:ilvl w:val="0"/>
                <w:numId w:val="3"/>
              </w:numPr>
              <w:suppressAutoHyphens w:val="0"/>
              <w:autoSpaceDE w:val="0"/>
              <w:autoSpaceDN w:val="0"/>
              <w:adjustRightInd w:val="0"/>
              <w:snapToGrid/>
              <w:ind w:left="436" w:right="59" w:hanging="294"/>
              <w:contextualSpacing/>
              <w:rPr>
                <w:rFonts w:eastAsia="Calibri"/>
                <w:bCs/>
                <w:szCs w:val="20"/>
                <w:lang w:eastAsia="en-US"/>
              </w:rPr>
            </w:pPr>
            <w:r w:rsidRPr="00193BF1">
              <w:rPr>
                <w:rFonts w:eastAsia="Calibri"/>
                <w:bCs/>
                <w:szCs w:val="20"/>
                <w:lang w:eastAsia="en-US"/>
              </w:rPr>
              <w:t xml:space="preserve">минимальные размеры земельного участка – </w:t>
            </w:r>
            <w:r w:rsidR="000B5762" w:rsidRPr="00193BF1">
              <w:rPr>
                <w:bCs/>
                <w:lang w:eastAsia="en-US"/>
              </w:rPr>
              <w:t>600</w:t>
            </w:r>
            <w:r w:rsidR="00BC0E1E" w:rsidRPr="00193BF1">
              <w:rPr>
                <w:rFonts w:eastAsia="Calibri"/>
                <w:bCs/>
                <w:szCs w:val="20"/>
                <w:lang w:eastAsia="en-US"/>
              </w:rPr>
              <w:t xml:space="preserve"> м</w:t>
            </w:r>
            <w:r w:rsidR="00BC0E1E" w:rsidRPr="00193BF1">
              <w:rPr>
                <w:rFonts w:eastAsia="Calibri"/>
                <w:bCs/>
                <w:szCs w:val="20"/>
                <w:vertAlign w:val="superscript"/>
                <w:lang w:eastAsia="en-US"/>
              </w:rPr>
              <w:t>2</w:t>
            </w:r>
            <w:r w:rsidR="00241A51">
              <w:rPr>
                <w:rFonts w:eastAsia="Calibri"/>
                <w:bCs/>
                <w:szCs w:val="20"/>
                <w:lang w:eastAsia="en-US"/>
              </w:rPr>
              <w:t>;</w:t>
            </w:r>
          </w:p>
          <w:p w14:paraId="6AB7B8AF" w14:textId="78D83EBE" w:rsidR="005F69BE" w:rsidRPr="00193BF1" w:rsidRDefault="005F69BE" w:rsidP="00D16B91">
            <w:pPr>
              <w:numPr>
                <w:ilvl w:val="0"/>
                <w:numId w:val="3"/>
              </w:numPr>
              <w:suppressAutoHyphens w:val="0"/>
              <w:autoSpaceDE w:val="0"/>
              <w:autoSpaceDN w:val="0"/>
              <w:adjustRightInd w:val="0"/>
              <w:snapToGrid/>
              <w:ind w:left="436" w:right="59" w:hanging="294"/>
              <w:contextualSpacing/>
              <w:rPr>
                <w:rFonts w:eastAsia="Calibri"/>
                <w:bCs/>
                <w:szCs w:val="20"/>
                <w:lang w:eastAsia="en-US"/>
              </w:rPr>
            </w:pPr>
            <w:r w:rsidRPr="00193BF1">
              <w:rPr>
                <w:rFonts w:eastAsia="Calibri"/>
                <w:bCs/>
                <w:szCs w:val="20"/>
                <w:lang w:eastAsia="en-US"/>
              </w:rPr>
              <w:t xml:space="preserve">максимальные размеры земельного участка – </w:t>
            </w:r>
            <w:r w:rsidR="00BC0E1E" w:rsidRPr="00193BF1">
              <w:rPr>
                <w:bCs/>
                <w:lang w:eastAsia="en-US"/>
              </w:rPr>
              <w:t xml:space="preserve">10000 </w:t>
            </w:r>
            <w:r w:rsidR="00BC0E1E" w:rsidRPr="00193BF1">
              <w:rPr>
                <w:rFonts w:eastAsia="Calibri"/>
                <w:bCs/>
                <w:szCs w:val="20"/>
                <w:lang w:eastAsia="en-US"/>
              </w:rPr>
              <w:t>м</w:t>
            </w:r>
            <w:r w:rsidR="00BC0E1E" w:rsidRPr="00193BF1">
              <w:rPr>
                <w:rFonts w:eastAsia="Calibri"/>
                <w:bCs/>
                <w:szCs w:val="20"/>
                <w:vertAlign w:val="superscript"/>
                <w:lang w:eastAsia="en-US"/>
              </w:rPr>
              <w:t>2</w:t>
            </w:r>
            <w:r w:rsidRPr="00193BF1">
              <w:rPr>
                <w:rFonts w:eastAsia="Calibri"/>
                <w:bCs/>
                <w:szCs w:val="20"/>
                <w:lang w:eastAsia="en-US"/>
              </w:rPr>
              <w:t>.</w:t>
            </w:r>
          </w:p>
          <w:p w14:paraId="2534FED2" w14:textId="77777777" w:rsidR="005F69BE" w:rsidRPr="00DE5719" w:rsidRDefault="005F69BE" w:rsidP="00D16B91">
            <w:pPr>
              <w:numPr>
                <w:ilvl w:val="0"/>
                <w:numId w:val="26"/>
              </w:numPr>
              <w:suppressAutoHyphens w:val="0"/>
              <w:autoSpaceDE w:val="0"/>
              <w:autoSpaceDN w:val="0"/>
              <w:adjustRightInd w:val="0"/>
              <w:snapToGrid/>
              <w:ind w:left="436" w:right="59" w:hanging="294"/>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2D069A3B" w14:textId="3EEB4919" w:rsidR="00AF30B4" w:rsidRPr="00DE5719" w:rsidRDefault="00AF30B4" w:rsidP="00D16B91">
            <w:pPr>
              <w:numPr>
                <w:ilvl w:val="0"/>
                <w:numId w:val="3"/>
              </w:numPr>
              <w:suppressAutoHyphens w:val="0"/>
              <w:snapToGrid/>
              <w:ind w:left="436" w:right="57" w:hanging="294"/>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6581C6C8" w14:textId="7AE9E713" w:rsidR="005F69BE" w:rsidRPr="00DE5719" w:rsidRDefault="005F69BE" w:rsidP="00D16B91">
            <w:pPr>
              <w:numPr>
                <w:ilvl w:val="0"/>
                <w:numId w:val="3"/>
              </w:numPr>
              <w:suppressAutoHyphens w:val="0"/>
              <w:autoSpaceDE w:val="0"/>
              <w:autoSpaceDN w:val="0"/>
              <w:adjustRightInd w:val="0"/>
              <w:snapToGrid/>
              <w:ind w:left="436" w:right="59" w:hanging="294"/>
              <w:contextualSpacing/>
              <w:rPr>
                <w:rFonts w:eastAsia="Calibri"/>
                <w:bCs/>
                <w:szCs w:val="20"/>
                <w:lang w:eastAsia="en-US"/>
              </w:rPr>
            </w:pPr>
            <w:r w:rsidRPr="00DE5719">
              <w:rPr>
                <w:rFonts w:eastAsia="Calibri"/>
                <w:bCs/>
                <w:szCs w:val="20"/>
                <w:lang w:eastAsia="en-US"/>
              </w:rPr>
              <w:t>минимальный отступ от красных линий до линий регулирования застройки (до линий застройки) –5 м</w:t>
            </w:r>
            <w:r w:rsidR="00AF30B4" w:rsidRPr="00DE5719">
              <w:rPr>
                <w:rFonts w:eastAsia="Calibri"/>
                <w:bCs/>
                <w:szCs w:val="20"/>
                <w:lang w:eastAsia="en-US"/>
              </w:rPr>
              <w:t>;</w:t>
            </w:r>
          </w:p>
          <w:p w14:paraId="3EB3C930" w14:textId="1BBBB390" w:rsidR="003E2CC2" w:rsidRPr="00DE5719" w:rsidRDefault="003E2CC2" w:rsidP="00D16B91">
            <w:pPr>
              <w:numPr>
                <w:ilvl w:val="0"/>
                <w:numId w:val="3"/>
              </w:numPr>
              <w:suppressAutoHyphens w:val="0"/>
              <w:autoSpaceDE w:val="0"/>
              <w:autoSpaceDN w:val="0"/>
              <w:adjustRightInd w:val="0"/>
              <w:snapToGrid/>
              <w:ind w:left="436" w:right="59" w:hanging="294"/>
              <w:contextualSpacing/>
              <w:rPr>
                <w:rFonts w:eastAsia="Calibri"/>
                <w:bCs/>
                <w:szCs w:val="20"/>
                <w:lang w:eastAsia="en-US"/>
              </w:rPr>
            </w:pPr>
            <w:r w:rsidRPr="00DE5719">
              <w:rPr>
                <w:rFonts w:eastAsia="Calibri"/>
                <w:bCs/>
                <w:szCs w:val="20"/>
                <w:lang w:eastAsia="en-US"/>
              </w:rPr>
              <w:t>минимальное расстояние от границ земельного участка лечебного учреждения со стационаром до красной линии – 30 м;</w:t>
            </w:r>
          </w:p>
          <w:p w14:paraId="123A0ACF" w14:textId="77777777" w:rsidR="003E2CC2" w:rsidRPr="00DE5719" w:rsidRDefault="003E2CC2" w:rsidP="00D16B91">
            <w:pPr>
              <w:numPr>
                <w:ilvl w:val="0"/>
                <w:numId w:val="3"/>
              </w:numPr>
              <w:suppressAutoHyphens w:val="0"/>
              <w:autoSpaceDE w:val="0"/>
              <w:autoSpaceDN w:val="0"/>
              <w:adjustRightInd w:val="0"/>
              <w:snapToGrid/>
              <w:ind w:left="436" w:right="59" w:hanging="294"/>
              <w:contextualSpacing/>
              <w:rPr>
                <w:rFonts w:eastAsia="Calibri"/>
                <w:bCs/>
                <w:szCs w:val="20"/>
                <w:lang w:eastAsia="en-US"/>
              </w:rPr>
            </w:pPr>
            <w:r w:rsidRPr="00DE5719">
              <w:rPr>
                <w:rFonts w:eastAsia="Calibri"/>
                <w:bCs/>
                <w:szCs w:val="20"/>
                <w:lang w:eastAsia="en-US"/>
              </w:rPr>
              <w:t>минимальные расстояния до красных линий от стен зданий дошкольных и общеобразовательных учреждений – 10 м.</w:t>
            </w:r>
          </w:p>
          <w:p w14:paraId="57BD6EE8" w14:textId="49DB7FAA" w:rsidR="005F69BE" w:rsidRPr="00DE5719" w:rsidRDefault="00F42550" w:rsidP="00D16B91">
            <w:pPr>
              <w:numPr>
                <w:ilvl w:val="0"/>
                <w:numId w:val="26"/>
              </w:numPr>
              <w:suppressAutoHyphens w:val="0"/>
              <w:autoSpaceDE w:val="0"/>
              <w:autoSpaceDN w:val="0"/>
              <w:adjustRightInd w:val="0"/>
              <w:snapToGrid/>
              <w:ind w:left="436" w:right="59" w:hanging="294"/>
              <w:contextualSpacing/>
              <w:rPr>
                <w:rFonts w:eastAsia="Calibri"/>
                <w:b/>
                <w:bCs/>
                <w:szCs w:val="20"/>
                <w:lang w:eastAsia="en-US"/>
              </w:rPr>
            </w:pPr>
            <w:r w:rsidRPr="00DE5719">
              <w:rPr>
                <w:rFonts w:eastAsia="Calibri"/>
                <w:b/>
                <w:bCs/>
                <w:szCs w:val="20"/>
                <w:lang w:eastAsia="en-US"/>
              </w:rPr>
              <w:lastRenderedPageBreak/>
              <w:t>Предельное количество этажей или предельная высота зданий, строений, сооружений</w:t>
            </w:r>
            <w:r w:rsidR="005F69BE" w:rsidRPr="00DE5719">
              <w:rPr>
                <w:rFonts w:eastAsia="Calibri"/>
                <w:b/>
                <w:bCs/>
                <w:szCs w:val="20"/>
                <w:lang w:eastAsia="en-US"/>
              </w:rPr>
              <w:t>:</w:t>
            </w:r>
          </w:p>
          <w:p w14:paraId="19548D9B" w14:textId="77777777" w:rsidR="005F69BE" w:rsidRPr="00DE5719" w:rsidRDefault="005F69BE" w:rsidP="00D16B91">
            <w:pPr>
              <w:numPr>
                <w:ilvl w:val="0"/>
                <w:numId w:val="3"/>
              </w:numPr>
              <w:suppressAutoHyphens w:val="0"/>
              <w:autoSpaceDE w:val="0"/>
              <w:autoSpaceDN w:val="0"/>
              <w:adjustRightInd w:val="0"/>
              <w:snapToGrid/>
              <w:ind w:left="436" w:right="59" w:hanging="294"/>
              <w:contextualSpacing/>
              <w:rPr>
                <w:rFonts w:eastAsia="Calibri"/>
                <w:bCs/>
                <w:szCs w:val="20"/>
                <w:lang w:eastAsia="en-US"/>
              </w:rPr>
            </w:pPr>
            <w:r w:rsidRPr="00DE5719">
              <w:rPr>
                <w:rFonts w:eastAsia="Calibri"/>
                <w:bCs/>
                <w:szCs w:val="20"/>
                <w:lang w:eastAsia="en-US"/>
              </w:rPr>
              <w:t>максимальное количество этажей – 5;</w:t>
            </w:r>
          </w:p>
          <w:p w14:paraId="5BC9262F" w14:textId="24620A38" w:rsidR="005F69BE" w:rsidRPr="00DE5719" w:rsidRDefault="00347DB2" w:rsidP="00D16B91">
            <w:pPr>
              <w:numPr>
                <w:ilvl w:val="0"/>
                <w:numId w:val="26"/>
              </w:numPr>
              <w:suppressAutoHyphens w:val="0"/>
              <w:autoSpaceDE w:val="0"/>
              <w:autoSpaceDN w:val="0"/>
              <w:adjustRightInd w:val="0"/>
              <w:snapToGrid/>
              <w:ind w:left="436" w:right="59" w:hanging="294"/>
              <w:contextualSpacing/>
              <w:jc w:val="both"/>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5EC11CD8" w14:textId="3FAA1B1B" w:rsidR="00740360" w:rsidRPr="00DE5719" w:rsidRDefault="00AF30B4" w:rsidP="00D16B91">
            <w:pPr>
              <w:numPr>
                <w:ilvl w:val="0"/>
                <w:numId w:val="3"/>
              </w:numPr>
              <w:suppressAutoHyphens w:val="0"/>
              <w:autoSpaceDE w:val="0"/>
              <w:autoSpaceDN w:val="0"/>
              <w:adjustRightInd w:val="0"/>
              <w:snapToGrid/>
              <w:ind w:left="436" w:right="59" w:hanging="294"/>
              <w:contextualSpacing/>
              <w:jc w:val="both"/>
              <w:rPr>
                <w:bCs/>
                <w:lang w:eastAsia="en-US"/>
              </w:rPr>
            </w:pPr>
            <w:r w:rsidRPr="00DE5719">
              <w:rPr>
                <w:rFonts w:eastAsia="Calibri"/>
                <w:bCs/>
                <w:szCs w:val="20"/>
                <w:lang w:eastAsia="en-US"/>
              </w:rPr>
              <w:t>80.</w:t>
            </w:r>
          </w:p>
        </w:tc>
      </w:tr>
      <w:tr w:rsidR="00740360" w:rsidRPr="00DE5719" w14:paraId="7647D7C9" w14:textId="77777777" w:rsidTr="00D16B91">
        <w:trPr>
          <w:trHeight w:val="20"/>
        </w:trPr>
        <w:tc>
          <w:tcPr>
            <w:tcW w:w="245" w:type="pct"/>
            <w:shd w:val="clear" w:color="auto" w:fill="FFFFFF"/>
          </w:tcPr>
          <w:p w14:paraId="0BC220A4" w14:textId="77777777" w:rsidR="00740360" w:rsidRPr="00DE5719" w:rsidRDefault="00740360" w:rsidP="00D16B91">
            <w:pPr>
              <w:numPr>
                <w:ilvl w:val="0"/>
                <w:numId w:val="24"/>
              </w:numPr>
              <w:suppressAutoHyphens w:val="0"/>
              <w:autoSpaceDE w:val="0"/>
              <w:autoSpaceDN w:val="0"/>
              <w:adjustRightInd w:val="0"/>
              <w:snapToGrid/>
              <w:ind w:left="227" w:firstLine="0"/>
              <w:rPr>
                <w:szCs w:val="20"/>
              </w:rPr>
            </w:pPr>
          </w:p>
        </w:tc>
        <w:tc>
          <w:tcPr>
            <w:tcW w:w="1019" w:type="pct"/>
            <w:shd w:val="clear" w:color="auto" w:fill="FFFFFF"/>
          </w:tcPr>
          <w:p w14:paraId="316AFB83" w14:textId="77777777" w:rsidR="00740360" w:rsidRPr="00DE5719" w:rsidRDefault="00047B9C" w:rsidP="00D16B91">
            <w:pPr>
              <w:autoSpaceDE w:val="0"/>
              <w:autoSpaceDN w:val="0"/>
              <w:adjustRightInd w:val="0"/>
              <w:ind w:left="147"/>
              <w:rPr>
                <w:szCs w:val="20"/>
              </w:rPr>
            </w:pPr>
            <w:r w:rsidRPr="00DE5719">
              <w:rPr>
                <w:szCs w:val="20"/>
              </w:rPr>
              <w:t>Общественное управление</w:t>
            </w:r>
          </w:p>
        </w:tc>
        <w:tc>
          <w:tcPr>
            <w:tcW w:w="234" w:type="pct"/>
            <w:shd w:val="clear" w:color="auto" w:fill="FFFFFF"/>
          </w:tcPr>
          <w:p w14:paraId="703F9273" w14:textId="77777777" w:rsidR="00740360" w:rsidRPr="00DE5719" w:rsidRDefault="00047B9C" w:rsidP="00D16B91">
            <w:pPr>
              <w:jc w:val="center"/>
              <w:rPr>
                <w:szCs w:val="20"/>
              </w:rPr>
            </w:pPr>
            <w:r w:rsidRPr="00DE5719">
              <w:rPr>
                <w:szCs w:val="20"/>
              </w:rPr>
              <w:t>3.8</w:t>
            </w:r>
          </w:p>
        </w:tc>
        <w:tc>
          <w:tcPr>
            <w:tcW w:w="1546" w:type="pct"/>
            <w:shd w:val="clear" w:color="auto" w:fill="FFFFFF"/>
          </w:tcPr>
          <w:p w14:paraId="51E23904" w14:textId="2803C530" w:rsidR="00740360" w:rsidRPr="00DE5719" w:rsidRDefault="00047B9C" w:rsidP="00D16B91">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r w:rsidR="00ED2A4E">
              <w:rPr>
                <w:rFonts w:eastAsia="Calibri"/>
                <w:bCs/>
                <w:szCs w:val="20"/>
                <w:lang w:eastAsia="en-US"/>
              </w:rPr>
              <w:t xml:space="preserve"> </w:t>
            </w:r>
            <w:r w:rsidR="00ED2A4E">
              <w:rPr>
                <w:rFonts w:eastAsia="Calibri"/>
                <w:szCs w:val="20"/>
              </w:rPr>
              <w:t>Классификатора</w:t>
            </w:r>
          </w:p>
        </w:tc>
        <w:tc>
          <w:tcPr>
            <w:tcW w:w="1956" w:type="pct"/>
            <w:shd w:val="clear" w:color="auto" w:fill="FFFFFF"/>
          </w:tcPr>
          <w:p w14:paraId="6EB23660" w14:textId="3EFAFB87" w:rsidR="00C72AF6" w:rsidRPr="00DE5719" w:rsidRDefault="00D16B91" w:rsidP="00D16B91">
            <w:pPr>
              <w:numPr>
                <w:ilvl w:val="0"/>
                <w:numId w:val="27"/>
              </w:numPr>
              <w:suppressAutoHyphens w:val="0"/>
              <w:autoSpaceDE w:val="0"/>
              <w:autoSpaceDN w:val="0"/>
              <w:adjustRightInd w:val="0"/>
              <w:snapToGrid/>
              <w:ind w:left="436" w:right="59" w:hanging="294"/>
              <w:contextualSpacing/>
              <w:rPr>
                <w:rFonts w:eastAsia="Calibri"/>
                <w:bCs/>
                <w:szCs w:val="20"/>
                <w:lang w:eastAsia="en-US"/>
              </w:rPr>
            </w:pPr>
            <w:r>
              <w:rPr>
                <w:rFonts w:eastAsia="Calibri"/>
                <w:b/>
                <w:bCs/>
                <w:szCs w:val="20"/>
                <w:lang w:eastAsia="en-US"/>
              </w:rPr>
              <w:t>Предельные размеры земельных участков</w:t>
            </w:r>
            <w:r w:rsidR="00C72AF6" w:rsidRPr="00DE5719">
              <w:rPr>
                <w:rFonts w:eastAsia="Calibri"/>
                <w:b/>
                <w:bCs/>
                <w:szCs w:val="20"/>
                <w:lang w:eastAsia="en-US"/>
              </w:rPr>
              <w:t>:</w:t>
            </w:r>
          </w:p>
          <w:p w14:paraId="45DCFE9B" w14:textId="256B729C" w:rsidR="00C72AF6" w:rsidRPr="00DE5719" w:rsidRDefault="00C72AF6" w:rsidP="00D16B91">
            <w:pPr>
              <w:numPr>
                <w:ilvl w:val="0"/>
                <w:numId w:val="3"/>
              </w:numPr>
              <w:suppressAutoHyphens w:val="0"/>
              <w:autoSpaceDE w:val="0"/>
              <w:autoSpaceDN w:val="0"/>
              <w:adjustRightInd w:val="0"/>
              <w:snapToGrid/>
              <w:ind w:left="436" w:right="59" w:hanging="294"/>
              <w:contextualSpacing/>
              <w:rPr>
                <w:rFonts w:eastAsia="Calibri"/>
                <w:bCs/>
                <w:szCs w:val="20"/>
                <w:lang w:eastAsia="en-US"/>
              </w:rPr>
            </w:pPr>
            <w:r w:rsidRPr="00DE5719">
              <w:rPr>
                <w:rFonts w:eastAsia="Calibri"/>
                <w:bCs/>
                <w:szCs w:val="20"/>
                <w:lang w:eastAsia="en-US"/>
              </w:rPr>
              <w:t xml:space="preserve">минимальные размеры земельного участка – </w:t>
            </w:r>
            <w:r w:rsidRPr="00DE5719">
              <w:rPr>
                <w:bCs/>
                <w:lang w:eastAsia="en-US"/>
              </w:rPr>
              <w:t xml:space="preserve">400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4A20525B" w14:textId="2DF9B422" w:rsidR="00C72AF6" w:rsidRPr="00DE5719" w:rsidRDefault="00C72AF6" w:rsidP="00D16B91">
            <w:pPr>
              <w:numPr>
                <w:ilvl w:val="0"/>
                <w:numId w:val="3"/>
              </w:numPr>
              <w:suppressAutoHyphens w:val="0"/>
              <w:autoSpaceDE w:val="0"/>
              <w:autoSpaceDN w:val="0"/>
              <w:adjustRightInd w:val="0"/>
              <w:snapToGrid/>
              <w:ind w:left="436" w:right="59" w:hanging="294"/>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 </w:t>
            </w:r>
            <w:r w:rsidR="00AF30B4" w:rsidRPr="00DE5719">
              <w:rPr>
                <w:bCs/>
                <w:lang w:eastAsia="en-US"/>
              </w:rPr>
              <w:t xml:space="preserve">4500 </w:t>
            </w:r>
            <w:r w:rsidR="00AF30B4" w:rsidRPr="00DE5719">
              <w:rPr>
                <w:rFonts w:eastAsia="Calibri"/>
                <w:bCs/>
                <w:szCs w:val="20"/>
                <w:lang w:eastAsia="en-US"/>
              </w:rPr>
              <w:t>м</w:t>
            </w:r>
            <w:r w:rsidR="00AF30B4" w:rsidRPr="00DE5719">
              <w:rPr>
                <w:rFonts w:eastAsia="Calibri"/>
                <w:bCs/>
                <w:szCs w:val="20"/>
                <w:vertAlign w:val="superscript"/>
                <w:lang w:eastAsia="en-US"/>
              </w:rPr>
              <w:t>2</w:t>
            </w:r>
            <w:r w:rsidRPr="00DE5719">
              <w:rPr>
                <w:rFonts w:eastAsia="Calibri"/>
                <w:bCs/>
                <w:szCs w:val="20"/>
                <w:lang w:eastAsia="en-US"/>
              </w:rPr>
              <w:t>.</w:t>
            </w:r>
          </w:p>
          <w:p w14:paraId="550442ED" w14:textId="77777777" w:rsidR="00C72AF6" w:rsidRPr="00DE5719" w:rsidRDefault="00C72AF6" w:rsidP="00D16B91">
            <w:pPr>
              <w:numPr>
                <w:ilvl w:val="0"/>
                <w:numId w:val="27"/>
              </w:numPr>
              <w:suppressAutoHyphens w:val="0"/>
              <w:autoSpaceDE w:val="0"/>
              <w:autoSpaceDN w:val="0"/>
              <w:adjustRightInd w:val="0"/>
              <w:snapToGrid/>
              <w:ind w:left="436" w:right="59" w:hanging="294"/>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1F885E15" w14:textId="77777777" w:rsidR="00C72AF6" w:rsidRPr="00DE5719" w:rsidRDefault="00C72AF6" w:rsidP="00D16B91">
            <w:pPr>
              <w:numPr>
                <w:ilvl w:val="0"/>
                <w:numId w:val="3"/>
              </w:numPr>
              <w:suppressAutoHyphens w:val="0"/>
              <w:autoSpaceDE w:val="0"/>
              <w:autoSpaceDN w:val="0"/>
              <w:adjustRightInd w:val="0"/>
              <w:snapToGrid/>
              <w:ind w:left="436" w:right="59" w:hanging="294"/>
              <w:contextualSpacing/>
              <w:rPr>
                <w:rFonts w:eastAsia="Calibri"/>
                <w:bCs/>
                <w:szCs w:val="20"/>
                <w:lang w:eastAsia="en-US"/>
              </w:rPr>
            </w:pPr>
            <w:r w:rsidRPr="00DE5719">
              <w:rPr>
                <w:rFonts w:eastAsia="Calibri"/>
                <w:bCs/>
                <w:szCs w:val="20"/>
                <w:lang w:eastAsia="en-US"/>
              </w:rPr>
              <w:t xml:space="preserve">отступы от иных границ не менее 3 м; </w:t>
            </w:r>
          </w:p>
          <w:p w14:paraId="4D8E1941" w14:textId="77777777" w:rsidR="00C72AF6" w:rsidRPr="00DE5719" w:rsidRDefault="00C72AF6" w:rsidP="00D16B91">
            <w:pPr>
              <w:numPr>
                <w:ilvl w:val="0"/>
                <w:numId w:val="3"/>
              </w:numPr>
              <w:suppressAutoHyphens w:val="0"/>
              <w:autoSpaceDE w:val="0"/>
              <w:autoSpaceDN w:val="0"/>
              <w:adjustRightInd w:val="0"/>
              <w:snapToGrid/>
              <w:ind w:left="436" w:right="59" w:hanging="294"/>
              <w:contextualSpacing/>
              <w:rPr>
                <w:rFonts w:eastAsia="Calibri"/>
                <w:bCs/>
                <w:szCs w:val="20"/>
                <w:lang w:eastAsia="en-US"/>
              </w:rPr>
            </w:pPr>
            <w:r w:rsidRPr="00DE5719">
              <w:rPr>
                <w:rFonts w:eastAsia="Calibri"/>
                <w:bCs/>
                <w:szCs w:val="20"/>
                <w:lang w:eastAsia="en-US"/>
              </w:rPr>
              <w:t>минимальный отступ от красных линий до линий регулирования застройки (до линий застройки) –5 м.</w:t>
            </w:r>
          </w:p>
          <w:p w14:paraId="5F6BB358" w14:textId="663D98DA" w:rsidR="00C72AF6" w:rsidRPr="00DE5719" w:rsidRDefault="00F42550" w:rsidP="00D16B91">
            <w:pPr>
              <w:numPr>
                <w:ilvl w:val="0"/>
                <w:numId w:val="27"/>
              </w:numPr>
              <w:suppressAutoHyphens w:val="0"/>
              <w:autoSpaceDE w:val="0"/>
              <w:autoSpaceDN w:val="0"/>
              <w:adjustRightInd w:val="0"/>
              <w:snapToGrid/>
              <w:ind w:left="436" w:right="59" w:hanging="294"/>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C72AF6" w:rsidRPr="00DE5719">
              <w:rPr>
                <w:rFonts w:eastAsia="Calibri"/>
                <w:b/>
                <w:bCs/>
                <w:szCs w:val="20"/>
                <w:lang w:eastAsia="en-US"/>
              </w:rPr>
              <w:t>:</w:t>
            </w:r>
          </w:p>
          <w:p w14:paraId="41CC23EA" w14:textId="546E6E2E" w:rsidR="00C72AF6" w:rsidRPr="00DE5719" w:rsidRDefault="00C72AF6" w:rsidP="00D16B91">
            <w:pPr>
              <w:numPr>
                <w:ilvl w:val="0"/>
                <w:numId w:val="3"/>
              </w:numPr>
              <w:suppressAutoHyphens w:val="0"/>
              <w:autoSpaceDE w:val="0"/>
              <w:autoSpaceDN w:val="0"/>
              <w:adjustRightInd w:val="0"/>
              <w:snapToGrid/>
              <w:ind w:left="436" w:right="59" w:hanging="294"/>
              <w:contextualSpacing/>
              <w:rPr>
                <w:rFonts w:eastAsia="Calibri"/>
                <w:bCs/>
                <w:szCs w:val="20"/>
                <w:lang w:eastAsia="en-US"/>
              </w:rPr>
            </w:pPr>
            <w:r w:rsidRPr="00DE5719">
              <w:rPr>
                <w:rFonts w:eastAsia="Calibri"/>
                <w:bCs/>
                <w:szCs w:val="20"/>
                <w:lang w:eastAsia="en-US"/>
              </w:rPr>
              <w:t xml:space="preserve">максимальная высота зданий – 20 </w:t>
            </w:r>
            <w:r w:rsidR="00AF30B4" w:rsidRPr="00DE5719">
              <w:rPr>
                <w:rFonts w:eastAsia="Calibri"/>
                <w:bCs/>
                <w:szCs w:val="20"/>
                <w:lang w:eastAsia="en-US"/>
              </w:rPr>
              <w:t>м</w:t>
            </w:r>
            <w:r w:rsidRPr="00DE5719">
              <w:rPr>
                <w:rFonts w:eastAsia="Calibri"/>
                <w:bCs/>
                <w:szCs w:val="20"/>
                <w:lang w:eastAsia="en-US"/>
              </w:rPr>
              <w:t>.</w:t>
            </w:r>
          </w:p>
          <w:p w14:paraId="4F8AA5E4" w14:textId="7FD72E34" w:rsidR="00C72AF6" w:rsidRPr="00DE5719" w:rsidRDefault="00347DB2" w:rsidP="00D16B91">
            <w:pPr>
              <w:numPr>
                <w:ilvl w:val="0"/>
                <w:numId w:val="27"/>
              </w:numPr>
              <w:suppressAutoHyphens w:val="0"/>
              <w:autoSpaceDE w:val="0"/>
              <w:autoSpaceDN w:val="0"/>
              <w:adjustRightInd w:val="0"/>
              <w:snapToGrid/>
              <w:ind w:left="436" w:right="59" w:hanging="294"/>
              <w:contextualSpacing/>
              <w:jc w:val="both"/>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63EC2B59" w14:textId="7BDEBE03" w:rsidR="00740360" w:rsidRPr="00DE5719" w:rsidRDefault="00C72AF6" w:rsidP="00D16B91">
            <w:pPr>
              <w:numPr>
                <w:ilvl w:val="0"/>
                <w:numId w:val="3"/>
              </w:numPr>
              <w:suppressAutoHyphens w:val="0"/>
              <w:autoSpaceDE w:val="0"/>
              <w:autoSpaceDN w:val="0"/>
              <w:adjustRightInd w:val="0"/>
              <w:snapToGrid/>
              <w:ind w:left="436" w:right="59" w:hanging="294"/>
              <w:contextualSpacing/>
              <w:jc w:val="both"/>
              <w:rPr>
                <w:rFonts w:eastAsia="Calibri"/>
                <w:bCs/>
                <w:szCs w:val="20"/>
                <w:lang w:eastAsia="en-US"/>
              </w:rPr>
            </w:pPr>
            <w:r w:rsidRPr="00DE5719">
              <w:rPr>
                <w:rFonts w:eastAsia="Calibri"/>
                <w:bCs/>
                <w:szCs w:val="20"/>
                <w:lang w:eastAsia="en-US"/>
              </w:rPr>
              <w:t>80.</w:t>
            </w:r>
          </w:p>
        </w:tc>
      </w:tr>
      <w:tr w:rsidR="00740360" w:rsidRPr="00DE5719" w14:paraId="09D48E65" w14:textId="77777777" w:rsidTr="00D16B91">
        <w:trPr>
          <w:trHeight w:val="20"/>
        </w:trPr>
        <w:tc>
          <w:tcPr>
            <w:tcW w:w="245" w:type="pct"/>
            <w:shd w:val="clear" w:color="auto" w:fill="FFFFFF"/>
          </w:tcPr>
          <w:p w14:paraId="3D2E2DC9" w14:textId="77777777" w:rsidR="00740360" w:rsidRPr="00DE5719" w:rsidRDefault="00740360" w:rsidP="00D16B91">
            <w:pPr>
              <w:numPr>
                <w:ilvl w:val="0"/>
                <w:numId w:val="24"/>
              </w:numPr>
              <w:suppressAutoHyphens w:val="0"/>
              <w:autoSpaceDE w:val="0"/>
              <w:autoSpaceDN w:val="0"/>
              <w:adjustRightInd w:val="0"/>
              <w:snapToGrid/>
              <w:ind w:left="227" w:firstLine="0"/>
              <w:rPr>
                <w:szCs w:val="20"/>
              </w:rPr>
            </w:pPr>
          </w:p>
        </w:tc>
        <w:tc>
          <w:tcPr>
            <w:tcW w:w="1019" w:type="pct"/>
            <w:shd w:val="clear" w:color="auto" w:fill="FFFFFF"/>
          </w:tcPr>
          <w:p w14:paraId="2F9F43EC" w14:textId="77777777" w:rsidR="00740360" w:rsidRPr="00DE5719" w:rsidRDefault="00740360" w:rsidP="00D16B91">
            <w:pPr>
              <w:autoSpaceDE w:val="0"/>
              <w:autoSpaceDN w:val="0"/>
              <w:adjustRightInd w:val="0"/>
              <w:ind w:left="147"/>
              <w:rPr>
                <w:szCs w:val="20"/>
              </w:rPr>
            </w:pPr>
            <w:r w:rsidRPr="00DE5719">
              <w:rPr>
                <w:szCs w:val="20"/>
              </w:rPr>
              <w:t xml:space="preserve">Земельные участки (территории) общего пользования </w:t>
            </w:r>
          </w:p>
        </w:tc>
        <w:tc>
          <w:tcPr>
            <w:tcW w:w="234" w:type="pct"/>
            <w:shd w:val="clear" w:color="auto" w:fill="FFFFFF"/>
          </w:tcPr>
          <w:p w14:paraId="0BFD8EA7" w14:textId="77777777" w:rsidR="00740360" w:rsidRPr="00DE5719" w:rsidRDefault="00740360" w:rsidP="00D16B91">
            <w:pPr>
              <w:jc w:val="center"/>
              <w:rPr>
                <w:szCs w:val="20"/>
              </w:rPr>
            </w:pPr>
            <w:r w:rsidRPr="00DE5719">
              <w:rPr>
                <w:szCs w:val="20"/>
              </w:rPr>
              <w:t>12.0</w:t>
            </w:r>
          </w:p>
        </w:tc>
        <w:tc>
          <w:tcPr>
            <w:tcW w:w="1546" w:type="pct"/>
            <w:shd w:val="clear" w:color="auto" w:fill="FFFFFF"/>
          </w:tcPr>
          <w:p w14:paraId="19564EF3" w14:textId="77777777" w:rsidR="00740360" w:rsidRPr="00DE5719" w:rsidRDefault="00740360" w:rsidP="00D16B91">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 Классификатора</w:t>
            </w:r>
          </w:p>
        </w:tc>
        <w:tc>
          <w:tcPr>
            <w:tcW w:w="1956" w:type="pct"/>
            <w:shd w:val="clear" w:color="auto" w:fill="FFFFFF"/>
          </w:tcPr>
          <w:p w14:paraId="1A67B348" w14:textId="7548B458" w:rsidR="00FA784A" w:rsidRPr="00DE5719" w:rsidRDefault="00D16B91" w:rsidP="00D16B91">
            <w:pPr>
              <w:numPr>
                <w:ilvl w:val="0"/>
                <w:numId w:val="129"/>
              </w:numPr>
              <w:tabs>
                <w:tab w:val="left" w:pos="477"/>
                <w:tab w:val="left" w:pos="802"/>
              </w:tabs>
              <w:suppressAutoHyphens w:val="0"/>
              <w:autoSpaceDE w:val="0"/>
              <w:autoSpaceDN w:val="0"/>
              <w:adjustRightInd w:val="0"/>
              <w:snapToGrid/>
              <w:ind w:left="436" w:right="57" w:hanging="294"/>
              <w:contextualSpacing/>
              <w:rPr>
                <w:rFonts w:eastAsia="Calibri"/>
                <w:b/>
                <w:bCs/>
                <w:szCs w:val="20"/>
                <w:lang w:eastAsia="en-US"/>
              </w:rPr>
            </w:pPr>
            <w:r>
              <w:rPr>
                <w:rFonts w:eastAsia="Calibri"/>
                <w:b/>
                <w:bCs/>
                <w:szCs w:val="20"/>
                <w:lang w:eastAsia="en-US"/>
              </w:rPr>
              <w:t>Предельные размеры земельных участков</w:t>
            </w:r>
            <w:r w:rsidR="00FA784A" w:rsidRPr="00DE5719">
              <w:rPr>
                <w:rFonts w:eastAsia="Calibri"/>
                <w:b/>
                <w:bCs/>
                <w:szCs w:val="20"/>
                <w:lang w:eastAsia="en-US"/>
              </w:rPr>
              <w:t>:</w:t>
            </w:r>
          </w:p>
          <w:p w14:paraId="1355D58B" w14:textId="77777777" w:rsidR="00DD5493" w:rsidRPr="00DD5493" w:rsidRDefault="00DD5493" w:rsidP="00D16B91">
            <w:pPr>
              <w:pStyle w:val="af7"/>
              <w:numPr>
                <w:ilvl w:val="0"/>
                <w:numId w:val="128"/>
              </w:numPr>
              <w:tabs>
                <w:tab w:val="left" w:pos="477"/>
                <w:tab w:val="left" w:pos="992"/>
              </w:tabs>
              <w:autoSpaceDE w:val="0"/>
              <w:autoSpaceDN w:val="0"/>
              <w:adjustRightInd w:val="0"/>
              <w:spacing w:before="0" w:after="0" w:line="240" w:lineRule="auto"/>
              <w:ind w:left="436" w:right="57" w:hanging="294"/>
              <w:contextualSpacing/>
              <w:jc w:val="left"/>
              <w:rPr>
                <w:b/>
                <w:bCs/>
                <w:sz w:val="20"/>
                <w:lang w:eastAsia="en-US"/>
              </w:rPr>
            </w:pPr>
            <w:r w:rsidRPr="00DE5719">
              <w:rPr>
                <w:rFonts w:eastAsia="Calibri"/>
                <w:bCs/>
                <w:sz w:val="20"/>
                <w:szCs w:val="20"/>
                <w:lang w:eastAsia="en-US"/>
              </w:rPr>
              <w:t>минимальные размеры земельного участка –</w:t>
            </w:r>
            <w:r>
              <w:rPr>
                <w:rFonts w:eastAsia="Calibri"/>
                <w:bCs/>
                <w:sz w:val="20"/>
                <w:szCs w:val="20"/>
                <w:lang w:eastAsia="en-US"/>
              </w:rPr>
              <w:t xml:space="preserve"> </w:t>
            </w:r>
            <w:r w:rsidR="00B860A3" w:rsidRPr="00DE5719">
              <w:rPr>
                <w:rFonts w:eastAsia="Calibri"/>
                <w:bCs/>
                <w:sz w:val="20"/>
                <w:szCs w:val="20"/>
                <w:lang w:eastAsia="en-US"/>
              </w:rPr>
              <w:t>не подлежит установлению</w:t>
            </w:r>
            <w:r>
              <w:rPr>
                <w:rFonts w:eastAsia="Calibri"/>
                <w:bCs/>
                <w:sz w:val="20"/>
                <w:szCs w:val="20"/>
                <w:lang w:eastAsia="en-US"/>
              </w:rPr>
              <w:t>;</w:t>
            </w:r>
          </w:p>
          <w:p w14:paraId="1755A3F4" w14:textId="55AAF445" w:rsidR="00FA784A" w:rsidRPr="00DE5719" w:rsidRDefault="00DD5493" w:rsidP="00D16B91">
            <w:pPr>
              <w:pStyle w:val="af7"/>
              <w:numPr>
                <w:ilvl w:val="0"/>
                <w:numId w:val="128"/>
              </w:numPr>
              <w:tabs>
                <w:tab w:val="left" w:pos="477"/>
                <w:tab w:val="left" w:pos="992"/>
              </w:tabs>
              <w:autoSpaceDE w:val="0"/>
              <w:autoSpaceDN w:val="0"/>
              <w:adjustRightInd w:val="0"/>
              <w:spacing w:before="0" w:after="0" w:line="240" w:lineRule="auto"/>
              <w:ind w:left="436" w:right="57" w:hanging="294"/>
              <w:contextualSpacing/>
              <w:jc w:val="left"/>
              <w:rPr>
                <w:b/>
                <w:bCs/>
                <w:sz w:val="20"/>
                <w:lang w:eastAsia="en-US"/>
              </w:rPr>
            </w:pPr>
            <w:r w:rsidRPr="00DE5719">
              <w:rPr>
                <w:rFonts w:eastAsia="Calibri"/>
                <w:bCs/>
                <w:sz w:val="20"/>
                <w:szCs w:val="20"/>
                <w:lang w:eastAsia="en-US"/>
              </w:rPr>
              <w:t>максимальные размеры земельного участка –</w:t>
            </w:r>
            <w:r>
              <w:rPr>
                <w:rFonts w:eastAsia="Calibri"/>
                <w:bCs/>
                <w:sz w:val="20"/>
                <w:szCs w:val="20"/>
                <w:lang w:eastAsia="en-US"/>
              </w:rPr>
              <w:t xml:space="preserve"> </w:t>
            </w:r>
            <w:r w:rsidRPr="00DE5719">
              <w:rPr>
                <w:rFonts w:eastAsia="Calibri"/>
                <w:bCs/>
                <w:sz w:val="20"/>
                <w:szCs w:val="20"/>
                <w:lang w:eastAsia="en-US"/>
              </w:rPr>
              <w:t>не подлежит установлению</w:t>
            </w:r>
            <w:r w:rsidR="00FA784A" w:rsidRPr="00DE5719">
              <w:rPr>
                <w:bCs/>
                <w:sz w:val="20"/>
                <w:lang w:eastAsia="en-US"/>
              </w:rPr>
              <w:t>.</w:t>
            </w:r>
          </w:p>
          <w:p w14:paraId="78BC305D" w14:textId="77777777" w:rsidR="00FA784A" w:rsidRPr="00DE5719" w:rsidRDefault="00FA784A" w:rsidP="00D16B91">
            <w:pPr>
              <w:numPr>
                <w:ilvl w:val="0"/>
                <w:numId w:val="129"/>
              </w:numPr>
              <w:tabs>
                <w:tab w:val="left" w:pos="477"/>
                <w:tab w:val="left" w:pos="992"/>
              </w:tabs>
              <w:suppressAutoHyphens w:val="0"/>
              <w:autoSpaceDE w:val="0"/>
              <w:autoSpaceDN w:val="0"/>
              <w:adjustRightInd w:val="0"/>
              <w:snapToGrid/>
              <w:ind w:left="436" w:right="57" w:hanging="294"/>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66985785" w14:textId="77777777" w:rsidR="00FA784A" w:rsidRPr="00DE5719" w:rsidRDefault="00FA784A" w:rsidP="00D16B91">
            <w:pPr>
              <w:tabs>
                <w:tab w:val="left" w:pos="477"/>
                <w:tab w:val="left" w:pos="992"/>
              </w:tabs>
              <w:autoSpaceDE w:val="0"/>
              <w:autoSpaceDN w:val="0"/>
              <w:adjustRightInd w:val="0"/>
              <w:ind w:left="436" w:right="57" w:hanging="294"/>
              <w:contextualSpacing/>
              <w:rPr>
                <w:rFonts w:eastAsia="Calibri"/>
                <w:b/>
                <w:bCs/>
                <w:szCs w:val="20"/>
                <w:lang w:eastAsia="en-US"/>
              </w:rPr>
            </w:pPr>
            <w:r w:rsidRPr="00DE5719">
              <w:rPr>
                <w:rFonts w:eastAsia="Calibri"/>
                <w:bCs/>
                <w:szCs w:val="20"/>
                <w:lang w:eastAsia="en-US"/>
              </w:rPr>
              <w:t>–    не подлежит установлению.</w:t>
            </w:r>
          </w:p>
          <w:p w14:paraId="7D626D58" w14:textId="77777777" w:rsidR="00FA784A" w:rsidRPr="00DE5719" w:rsidRDefault="00FA784A" w:rsidP="00D16B91">
            <w:pPr>
              <w:numPr>
                <w:ilvl w:val="0"/>
                <w:numId w:val="129"/>
              </w:numPr>
              <w:tabs>
                <w:tab w:val="left" w:pos="477"/>
                <w:tab w:val="left" w:pos="992"/>
              </w:tabs>
              <w:suppressAutoHyphens w:val="0"/>
              <w:autoSpaceDE w:val="0"/>
              <w:autoSpaceDN w:val="0"/>
              <w:adjustRightInd w:val="0"/>
              <w:snapToGrid/>
              <w:ind w:left="436" w:right="57" w:hanging="294"/>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4409B59D" w14:textId="77777777" w:rsidR="00FA784A" w:rsidRPr="00DE5719" w:rsidRDefault="00FA784A" w:rsidP="00D16B91">
            <w:pPr>
              <w:tabs>
                <w:tab w:val="left" w:pos="477"/>
                <w:tab w:val="left" w:pos="992"/>
              </w:tabs>
              <w:autoSpaceDE w:val="0"/>
              <w:autoSpaceDN w:val="0"/>
              <w:adjustRightInd w:val="0"/>
              <w:ind w:left="436" w:right="57" w:hanging="294"/>
              <w:contextualSpacing/>
              <w:rPr>
                <w:rFonts w:eastAsia="Calibri"/>
                <w:b/>
                <w:bCs/>
                <w:szCs w:val="20"/>
                <w:lang w:eastAsia="en-US"/>
              </w:rPr>
            </w:pPr>
            <w:r w:rsidRPr="00DE5719">
              <w:rPr>
                <w:rFonts w:eastAsia="Calibri"/>
                <w:bCs/>
                <w:szCs w:val="20"/>
                <w:lang w:eastAsia="en-US"/>
              </w:rPr>
              <w:t>–    не подлежит установлению.</w:t>
            </w:r>
          </w:p>
          <w:p w14:paraId="4389308F" w14:textId="77777777" w:rsidR="00FA784A" w:rsidRPr="00DE5719" w:rsidRDefault="00FA784A" w:rsidP="00D16B91">
            <w:pPr>
              <w:numPr>
                <w:ilvl w:val="0"/>
                <w:numId w:val="129"/>
              </w:numPr>
              <w:tabs>
                <w:tab w:val="left" w:pos="477"/>
                <w:tab w:val="left" w:pos="992"/>
              </w:tabs>
              <w:suppressAutoHyphens w:val="0"/>
              <w:autoSpaceDE w:val="0"/>
              <w:autoSpaceDN w:val="0"/>
              <w:adjustRightInd w:val="0"/>
              <w:snapToGrid/>
              <w:ind w:left="436" w:right="57" w:hanging="294"/>
              <w:contextualSpacing/>
              <w:rPr>
                <w:rFonts w:eastAsia="Calibri"/>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02762776" w14:textId="0118C6B4" w:rsidR="00740360" w:rsidRPr="002C4DFA" w:rsidRDefault="00FA784A" w:rsidP="00D16B91">
            <w:pPr>
              <w:pStyle w:val="af7"/>
              <w:numPr>
                <w:ilvl w:val="0"/>
                <w:numId w:val="17"/>
              </w:numPr>
              <w:tabs>
                <w:tab w:val="left" w:pos="425"/>
                <w:tab w:val="left" w:pos="477"/>
              </w:tabs>
              <w:autoSpaceDE w:val="0"/>
              <w:autoSpaceDN w:val="0"/>
              <w:adjustRightInd w:val="0"/>
              <w:spacing w:before="0" w:after="0" w:line="240" w:lineRule="auto"/>
              <w:ind w:left="425" w:right="59" w:hanging="294"/>
              <w:contextualSpacing/>
              <w:rPr>
                <w:rFonts w:ascii="Calibri" w:eastAsia="Calibri" w:hAnsi="Calibri"/>
                <w:b/>
                <w:bCs/>
                <w:sz w:val="20"/>
                <w:lang w:eastAsia="en-US"/>
              </w:rPr>
            </w:pPr>
            <w:r w:rsidRPr="002C4DFA">
              <w:rPr>
                <w:rFonts w:eastAsia="Calibri"/>
                <w:bCs/>
                <w:sz w:val="20"/>
                <w:szCs w:val="20"/>
                <w:lang w:eastAsia="en-US"/>
              </w:rPr>
              <w:lastRenderedPageBreak/>
              <w:t>не подлежит установлению.</w:t>
            </w:r>
          </w:p>
        </w:tc>
      </w:tr>
      <w:tr w:rsidR="00740360" w:rsidRPr="00DE5719" w14:paraId="66E73D71" w14:textId="77777777" w:rsidTr="00A8169B">
        <w:trPr>
          <w:trHeight w:val="20"/>
        </w:trPr>
        <w:tc>
          <w:tcPr>
            <w:tcW w:w="245" w:type="pct"/>
            <w:shd w:val="clear" w:color="auto" w:fill="FFFFFF"/>
          </w:tcPr>
          <w:p w14:paraId="3A6778D5" w14:textId="77777777" w:rsidR="00740360" w:rsidRPr="00DE5719" w:rsidRDefault="00740360" w:rsidP="00D16B91">
            <w:pPr>
              <w:ind w:left="53" w:right="106"/>
              <w:jc w:val="center"/>
              <w:rPr>
                <w:b/>
                <w:szCs w:val="20"/>
              </w:rPr>
            </w:pPr>
            <w:r w:rsidRPr="00DE5719">
              <w:rPr>
                <w:b/>
                <w:szCs w:val="20"/>
              </w:rPr>
              <w:lastRenderedPageBreak/>
              <w:t>2</w:t>
            </w:r>
          </w:p>
        </w:tc>
        <w:tc>
          <w:tcPr>
            <w:tcW w:w="4755" w:type="pct"/>
            <w:gridSpan w:val="4"/>
            <w:shd w:val="clear" w:color="auto" w:fill="FFFFFF"/>
          </w:tcPr>
          <w:p w14:paraId="2E93606F" w14:textId="77777777" w:rsidR="00740360" w:rsidRPr="00DE5719" w:rsidRDefault="00740360" w:rsidP="00D16B91">
            <w:pPr>
              <w:tabs>
                <w:tab w:val="left" w:pos="477"/>
              </w:tabs>
              <w:ind w:left="436" w:right="106" w:hanging="294"/>
              <w:jc w:val="center"/>
              <w:rPr>
                <w:b/>
                <w:szCs w:val="20"/>
              </w:rPr>
            </w:pPr>
            <w:r w:rsidRPr="00DE5719">
              <w:rPr>
                <w:b/>
                <w:szCs w:val="20"/>
              </w:rPr>
              <w:t>Условно разрешенные виды использования – не установлены</w:t>
            </w:r>
          </w:p>
        </w:tc>
      </w:tr>
      <w:tr w:rsidR="00740360" w:rsidRPr="00DE5719" w14:paraId="3F186549" w14:textId="77777777" w:rsidTr="00A8169B">
        <w:trPr>
          <w:trHeight w:val="20"/>
        </w:trPr>
        <w:tc>
          <w:tcPr>
            <w:tcW w:w="245" w:type="pct"/>
            <w:shd w:val="clear" w:color="auto" w:fill="FFFFFF"/>
          </w:tcPr>
          <w:p w14:paraId="502CFDF4" w14:textId="77777777" w:rsidR="00740360" w:rsidRPr="00DE5719" w:rsidRDefault="00740360" w:rsidP="00D16B91">
            <w:pPr>
              <w:ind w:left="53" w:right="106"/>
              <w:jc w:val="center"/>
              <w:rPr>
                <w:b/>
                <w:szCs w:val="20"/>
              </w:rPr>
            </w:pPr>
            <w:r w:rsidRPr="00DE5719">
              <w:rPr>
                <w:b/>
                <w:szCs w:val="20"/>
              </w:rPr>
              <w:t>3</w:t>
            </w:r>
          </w:p>
        </w:tc>
        <w:tc>
          <w:tcPr>
            <w:tcW w:w="4755" w:type="pct"/>
            <w:gridSpan w:val="4"/>
            <w:shd w:val="clear" w:color="auto" w:fill="FFFFFF"/>
          </w:tcPr>
          <w:p w14:paraId="691754AD" w14:textId="77777777" w:rsidR="00740360" w:rsidRPr="00DE5719" w:rsidRDefault="00740360" w:rsidP="00D16B91">
            <w:pPr>
              <w:tabs>
                <w:tab w:val="left" w:pos="477"/>
              </w:tabs>
              <w:ind w:left="436" w:right="106" w:hanging="294"/>
              <w:jc w:val="center"/>
              <w:rPr>
                <w:b/>
                <w:szCs w:val="20"/>
              </w:rPr>
            </w:pPr>
            <w:r w:rsidRPr="00DE5719">
              <w:rPr>
                <w:b/>
                <w:szCs w:val="20"/>
              </w:rPr>
              <w:t>Вспомогательные виды разрешенного использования</w:t>
            </w:r>
          </w:p>
        </w:tc>
      </w:tr>
      <w:tr w:rsidR="009E291E" w:rsidRPr="00DE5719" w14:paraId="5E7632EC" w14:textId="77777777" w:rsidTr="00D16B91">
        <w:trPr>
          <w:trHeight w:val="3122"/>
        </w:trPr>
        <w:tc>
          <w:tcPr>
            <w:tcW w:w="245" w:type="pct"/>
            <w:shd w:val="clear" w:color="auto" w:fill="FFFFFF"/>
          </w:tcPr>
          <w:p w14:paraId="25F285B3" w14:textId="77777777" w:rsidR="009E291E" w:rsidRPr="00DE5719" w:rsidRDefault="009E291E" w:rsidP="00D16B91">
            <w:pPr>
              <w:numPr>
                <w:ilvl w:val="0"/>
                <w:numId w:val="25"/>
              </w:numPr>
              <w:suppressAutoHyphens w:val="0"/>
              <w:autoSpaceDE w:val="0"/>
              <w:autoSpaceDN w:val="0"/>
              <w:adjustRightInd w:val="0"/>
              <w:snapToGrid/>
              <w:rPr>
                <w:szCs w:val="20"/>
              </w:rPr>
            </w:pPr>
          </w:p>
        </w:tc>
        <w:tc>
          <w:tcPr>
            <w:tcW w:w="1019" w:type="pct"/>
            <w:shd w:val="clear" w:color="auto" w:fill="FFFFFF"/>
          </w:tcPr>
          <w:p w14:paraId="63FFF83F" w14:textId="77777777" w:rsidR="009E291E" w:rsidRPr="00DE5719" w:rsidRDefault="009E291E" w:rsidP="00D16B91">
            <w:pPr>
              <w:autoSpaceDE w:val="0"/>
              <w:autoSpaceDN w:val="0"/>
              <w:adjustRightInd w:val="0"/>
              <w:ind w:left="147"/>
              <w:rPr>
                <w:szCs w:val="20"/>
              </w:rPr>
            </w:pPr>
            <w:r w:rsidRPr="00DE5719">
              <w:rPr>
                <w:szCs w:val="20"/>
              </w:rPr>
              <w:t>Коммунальное обслуживание</w:t>
            </w:r>
          </w:p>
        </w:tc>
        <w:tc>
          <w:tcPr>
            <w:tcW w:w="234" w:type="pct"/>
            <w:shd w:val="clear" w:color="auto" w:fill="FFFFFF"/>
          </w:tcPr>
          <w:p w14:paraId="6DE36904" w14:textId="77777777" w:rsidR="009E291E" w:rsidRPr="00DE5719" w:rsidRDefault="009E291E" w:rsidP="00D16B91">
            <w:pPr>
              <w:jc w:val="center"/>
              <w:rPr>
                <w:szCs w:val="20"/>
              </w:rPr>
            </w:pPr>
            <w:r w:rsidRPr="00DE5719">
              <w:rPr>
                <w:szCs w:val="20"/>
              </w:rPr>
              <w:t>3.1</w:t>
            </w:r>
          </w:p>
        </w:tc>
        <w:tc>
          <w:tcPr>
            <w:tcW w:w="1546" w:type="pct"/>
            <w:shd w:val="clear" w:color="auto" w:fill="FFFFFF"/>
          </w:tcPr>
          <w:p w14:paraId="4840C061" w14:textId="160128A7" w:rsidR="009E291E" w:rsidRPr="00DE5719" w:rsidRDefault="009E291E" w:rsidP="00D16B91">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rsidR="00ED2A4E">
              <w:rPr>
                <w:rFonts w:eastAsia="Calibri"/>
                <w:bCs/>
                <w:szCs w:val="20"/>
                <w:lang w:eastAsia="en-US"/>
              </w:rPr>
              <w:t xml:space="preserve"> </w:t>
            </w:r>
            <w:r w:rsidR="00ED2A4E">
              <w:rPr>
                <w:rFonts w:eastAsia="Calibri"/>
                <w:szCs w:val="20"/>
              </w:rPr>
              <w:t>Классификатора</w:t>
            </w:r>
          </w:p>
        </w:tc>
        <w:tc>
          <w:tcPr>
            <w:tcW w:w="1956" w:type="pct"/>
            <w:shd w:val="clear" w:color="auto" w:fill="FFFFFF"/>
          </w:tcPr>
          <w:p w14:paraId="48CE8255" w14:textId="64E9D6BA" w:rsidR="00E162E8" w:rsidRPr="00DE5719" w:rsidRDefault="00D16B91" w:rsidP="00D16B91">
            <w:pPr>
              <w:numPr>
                <w:ilvl w:val="0"/>
                <w:numId w:val="111"/>
              </w:numPr>
              <w:tabs>
                <w:tab w:val="left" w:pos="477"/>
              </w:tabs>
              <w:suppressAutoHyphens w:val="0"/>
              <w:autoSpaceDE w:val="0"/>
              <w:autoSpaceDN w:val="0"/>
              <w:adjustRightInd w:val="0"/>
              <w:snapToGrid/>
              <w:ind w:left="436" w:right="57" w:hanging="294"/>
              <w:contextualSpacing/>
              <w:rPr>
                <w:rFonts w:eastAsia="Calibri"/>
                <w:b/>
                <w:bCs/>
                <w:szCs w:val="20"/>
                <w:lang w:eastAsia="en-US"/>
              </w:rPr>
            </w:pPr>
            <w:r>
              <w:rPr>
                <w:rFonts w:eastAsia="Calibri"/>
                <w:b/>
                <w:bCs/>
                <w:szCs w:val="20"/>
                <w:lang w:eastAsia="en-US"/>
              </w:rPr>
              <w:t>Предельные размеры земельных участков</w:t>
            </w:r>
            <w:r w:rsidR="00E162E8" w:rsidRPr="00DE5719">
              <w:rPr>
                <w:rFonts w:eastAsia="Calibri"/>
                <w:b/>
                <w:bCs/>
                <w:szCs w:val="20"/>
                <w:lang w:eastAsia="en-US"/>
              </w:rPr>
              <w:t xml:space="preserve">: </w:t>
            </w:r>
          </w:p>
          <w:p w14:paraId="356ABFEF" w14:textId="77777777" w:rsidR="00E162E8" w:rsidRPr="00DE5719" w:rsidRDefault="00E162E8" w:rsidP="00D16B91">
            <w:pPr>
              <w:numPr>
                <w:ilvl w:val="0"/>
                <w:numId w:val="3"/>
              </w:numPr>
              <w:tabs>
                <w:tab w:val="left" w:pos="477"/>
              </w:tabs>
              <w:suppressAutoHyphens w:val="0"/>
              <w:snapToGrid/>
              <w:ind w:left="436" w:right="57" w:hanging="294"/>
              <w:contextualSpacing/>
              <w:rPr>
                <w:rFonts w:eastAsia="Calibri"/>
                <w:bCs/>
                <w:szCs w:val="20"/>
                <w:lang w:eastAsia="en-US"/>
              </w:rPr>
            </w:pPr>
            <w:r w:rsidRPr="00DE5719">
              <w:rPr>
                <w:rFonts w:eastAsia="Calibri"/>
                <w:bCs/>
                <w:szCs w:val="20"/>
                <w:lang w:eastAsia="en-US"/>
              </w:rPr>
              <w:t>минимальные размеры земельного участка – 4 м</w:t>
            </w:r>
            <w:r w:rsidRPr="00DE5719">
              <w:rPr>
                <w:rFonts w:eastAsia="Calibri"/>
                <w:bCs/>
                <w:szCs w:val="20"/>
                <w:vertAlign w:val="superscript"/>
                <w:lang w:eastAsia="en-US"/>
              </w:rPr>
              <w:t>2</w:t>
            </w:r>
            <w:r w:rsidRPr="00DE5719">
              <w:rPr>
                <w:rFonts w:eastAsia="Calibri"/>
                <w:bCs/>
                <w:szCs w:val="20"/>
                <w:lang w:eastAsia="en-US"/>
              </w:rPr>
              <w:t>;</w:t>
            </w:r>
          </w:p>
          <w:p w14:paraId="5B52117C" w14:textId="77777777" w:rsidR="00E162E8" w:rsidRPr="00DE5719" w:rsidRDefault="00E162E8" w:rsidP="00D16B91">
            <w:pPr>
              <w:numPr>
                <w:ilvl w:val="0"/>
                <w:numId w:val="3"/>
              </w:numPr>
              <w:tabs>
                <w:tab w:val="left" w:pos="477"/>
              </w:tabs>
              <w:suppressAutoHyphens w:val="0"/>
              <w:snapToGrid/>
              <w:ind w:left="436" w:right="57" w:hanging="294"/>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76759DD5" w14:textId="77777777" w:rsidR="00E162E8" w:rsidRPr="00DE5719" w:rsidRDefault="00E162E8" w:rsidP="00D16B91">
            <w:pPr>
              <w:numPr>
                <w:ilvl w:val="0"/>
                <w:numId w:val="111"/>
              </w:numPr>
              <w:tabs>
                <w:tab w:val="left" w:pos="477"/>
              </w:tabs>
              <w:suppressAutoHyphens w:val="0"/>
              <w:autoSpaceDE w:val="0"/>
              <w:autoSpaceDN w:val="0"/>
              <w:adjustRightInd w:val="0"/>
              <w:snapToGrid/>
              <w:ind w:left="436" w:right="57" w:hanging="294"/>
              <w:contextualSpacing/>
              <w:rPr>
                <w:rFonts w:eastAsia="Calibri"/>
                <w:b/>
                <w:bCs/>
                <w:szCs w:val="20"/>
                <w:lang w:eastAsia="en-US"/>
              </w:rPr>
            </w:pPr>
            <w:r w:rsidRPr="00DE5719">
              <w:rPr>
                <w:rFonts w:eastAsia="Calibri"/>
                <w:b/>
                <w:bCs/>
                <w:szCs w:val="20"/>
                <w:lang w:eastAsia="en-US"/>
              </w:rPr>
              <w:t xml:space="preserve">Минимальные отступы от границ земельного участка в целях определения места допустимого размещения объекта: </w:t>
            </w:r>
          </w:p>
          <w:p w14:paraId="1934E1C7" w14:textId="77777777" w:rsidR="00E162E8" w:rsidRPr="00DE5719" w:rsidRDefault="00E162E8" w:rsidP="00D16B91">
            <w:pPr>
              <w:numPr>
                <w:ilvl w:val="0"/>
                <w:numId w:val="3"/>
              </w:numPr>
              <w:tabs>
                <w:tab w:val="left" w:pos="477"/>
              </w:tabs>
              <w:suppressAutoHyphens w:val="0"/>
              <w:snapToGrid/>
              <w:ind w:left="436" w:right="57" w:hanging="294"/>
              <w:contextualSpacing/>
              <w:rPr>
                <w:rFonts w:eastAsia="Calibri"/>
                <w:bCs/>
                <w:szCs w:val="20"/>
                <w:lang w:eastAsia="en-US"/>
              </w:rPr>
            </w:pPr>
            <w:r w:rsidRPr="00DE5719">
              <w:rPr>
                <w:rFonts w:eastAsia="Calibri"/>
                <w:bCs/>
                <w:szCs w:val="20"/>
                <w:lang w:eastAsia="en-US"/>
              </w:rPr>
              <w:t>не подлежат установлению.</w:t>
            </w:r>
          </w:p>
          <w:p w14:paraId="1CC64A44" w14:textId="77777777" w:rsidR="00E162E8" w:rsidRPr="00DE5719" w:rsidRDefault="00E162E8" w:rsidP="00D16B91">
            <w:pPr>
              <w:numPr>
                <w:ilvl w:val="0"/>
                <w:numId w:val="111"/>
              </w:numPr>
              <w:tabs>
                <w:tab w:val="left" w:pos="477"/>
              </w:tabs>
              <w:suppressAutoHyphens w:val="0"/>
              <w:autoSpaceDE w:val="0"/>
              <w:autoSpaceDN w:val="0"/>
              <w:adjustRightInd w:val="0"/>
              <w:snapToGrid/>
              <w:ind w:left="436" w:right="57" w:hanging="294"/>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7E1BC44D" w14:textId="77777777" w:rsidR="00E162E8" w:rsidRPr="00DE5719" w:rsidRDefault="00E162E8" w:rsidP="00D16B91">
            <w:pPr>
              <w:numPr>
                <w:ilvl w:val="0"/>
                <w:numId w:val="3"/>
              </w:numPr>
              <w:tabs>
                <w:tab w:val="left" w:pos="477"/>
              </w:tabs>
              <w:suppressAutoHyphens w:val="0"/>
              <w:snapToGrid/>
              <w:ind w:left="436" w:right="57" w:hanging="294"/>
              <w:contextualSpacing/>
              <w:rPr>
                <w:rFonts w:eastAsia="Calibri"/>
                <w:bCs/>
                <w:szCs w:val="20"/>
                <w:lang w:eastAsia="en-US"/>
              </w:rPr>
            </w:pPr>
            <w:r w:rsidRPr="00DE5719">
              <w:rPr>
                <w:rFonts w:eastAsia="Calibri"/>
                <w:bCs/>
                <w:szCs w:val="20"/>
                <w:lang w:eastAsia="en-US"/>
              </w:rPr>
              <w:t>максимальное количество этажей – 1.</w:t>
            </w:r>
          </w:p>
          <w:p w14:paraId="0A46C79F" w14:textId="77777777" w:rsidR="00E162E8" w:rsidRPr="00DE5719" w:rsidRDefault="00E162E8" w:rsidP="00D16B91">
            <w:pPr>
              <w:numPr>
                <w:ilvl w:val="0"/>
                <w:numId w:val="111"/>
              </w:numPr>
              <w:tabs>
                <w:tab w:val="left" w:pos="477"/>
              </w:tabs>
              <w:suppressAutoHyphens w:val="0"/>
              <w:autoSpaceDE w:val="0"/>
              <w:autoSpaceDN w:val="0"/>
              <w:adjustRightInd w:val="0"/>
              <w:snapToGrid/>
              <w:ind w:left="436" w:right="57" w:hanging="294"/>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4F2F239E" w14:textId="2B2C65D0" w:rsidR="009E291E" w:rsidRPr="002C4DFA" w:rsidRDefault="00E162E8" w:rsidP="00D16B91">
            <w:pPr>
              <w:pStyle w:val="af7"/>
              <w:numPr>
                <w:ilvl w:val="0"/>
                <w:numId w:val="17"/>
              </w:numPr>
              <w:tabs>
                <w:tab w:val="left" w:pos="477"/>
              </w:tabs>
              <w:autoSpaceDE w:val="0"/>
              <w:autoSpaceDN w:val="0"/>
              <w:adjustRightInd w:val="0"/>
              <w:spacing w:line="240" w:lineRule="auto"/>
              <w:ind w:left="425" w:right="59" w:hanging="294"/>
              <w:contextualSpacing/>
              <w:rPr>
                <w:bCs/>
                <w:sz w:val="20"/>
                <w:lang w:eastAsia="en-US"/>
              </w:rPr>
            </w:pPr>
            <w:r w:rsidRPr="002C4DFA">
              <w:rPr>
                <w:rFonts w:eastAsia="Calibri"/>
                <w:bCs/>
                <w:sz w:val="20"/>
                <w:szCs w:val="20"/>
                <w:lang w:eastAsia="en-US"/>
              </w:rPr>
              <w:t>80.</w:t>
            </w:r>
          </w:p>
        </w:tc>
      </w:tr>
    </w:tbl>
    <w:p w14:paraId="778C6F5B" w14:textId="77777777" w:rsidR="00740360" w:rsidRPr="00DE5719" w:rsidRDefault="00740360" w:rsidP="00740360">
      <w:pPr>
        <w:rPr>
          <w:lang w:eastAsia="ru-RU"/>
        </w:rPr>
      </w:pPr>
    </w:p>
    <w:p w14:paraId="6198FE47" w14:textId="77777777" w:rsidR="00740360" w:rsidRPr="00DE5719" w:rsidRDefault="00740360" w:rsidP="00740360">
      <w:pPr>
        <w:rPr>
          <w:lang w:eastAsia="ru-RU"/>
        </w:rPr>
        <w:sectPr w:rsidR="00740360" w:rsidRPr="00DE5719" w:rsidSect="007E1742">
          <w:pgSz w:w="16838" w:h="11906" w:orient="landscape"/>
          <w:pgMar w:top="1134" w:right="567" w:bottom="1134" w:left="1134" w:header="709" w:footer="731" w:gutter="0"/>
          <w:cols w:space="720"/>
          <w:docGrid w:linePitch="360"/>
        </w:sectPr>
      </w:pPr>
    </w:p>
    <w:p w14:paraId="455FCC53" w14:textId="416A0734" w:rsidR="00BD42A4" w:rsidRPr="00DE5719" w:rsidRDefault="00BD42A4" w:rsidP="00D16B91">
      <w:pPr>
        <w:pStyle w:val="3"/>
        <w:tabs>
          <w:tab w:val="left" w:pos="0"/>
        </w:tabs>
        <w:spacing w:before="240" w:after="240" w:line="360" w:lineRule="auto"/>
        <w:ind w:firstLine="709"/>
        <w:jc w:val="both"/>
        <w:rPr>
          <w:rFonts w:ascii="Times New Roman" w:eastAsia="MS Mincho" w:hAnsi="Times New Roman"/>
          <w:bCs w:val="0"/>
          <w:color w:val="auto"/>
          <w:sz w:val="24"/>
          <w:szCs w:val="24"/>
          <w:lang w:val="ru-RU" w:eastAsia="ru-RU"/>
        </w:rPr>
      </w:pPr>
      <w:bookmarkStart w:id="31" w:name="_Toc157695837"/>
      <w:bookmarkStart w:id="32" w:name="_Toc158286156"/>
      <w:bookmarkStart w:id="33" w:name="_Toc158286368"/>
      <w:bookmarkStart w:id="34" w:name="_Toc158287311"/>
      <w:bookmarkStart w:id="35" w:name="_Toc162545726"/>
      <w:bookmarkStart w:id="36" w:name="_Toc162545785"/>
      <w:r w:rsidRPr="00DE5719">
        <w:rPr>
          <w:rFonts w:ascii="Times New Roman" w:eastAsia="MS Mincho" w:hAnsi="Times New Roman"/>
          <w:bCs w:val="0"/>
          <w:color w:val="auto"/>
          <w:sz w:val="24"/>
          <w:szCs w:val="24"/>
          <w:lang w:val="ru-RU" w:eastAsia="ru-RU"/>
        </w:rPr>
        <w:lastRenderedPageBreak/>
        <w:t xml:space="preserve">Статья </w:t>
      </w:r>
      <w:r w:rsidR="00837F21">
        <w:rPr>
          <w:rFonts w:ascii="Times New Roman" w:eastAsia="MS Mincho" w:hAnsi="Times New Roman"/>
          <w:bCs w:val="0"/>
          <w:color w:val="auto"/>
          <w:sz w:val="24"/>
          <w:szCs w:val="24"/>
          <w:lang w:val="ru-RU" w:eastAsia="ru-RU"/>
        </w:rPr>
        <w:t>27</w:t>
      </w:r>
      <w:r w:rsidRPr="00DE5719">
        <w:rPr>
          <w:rFonts w:ascii="Times New Roman" w:eastAsia="MS Mincho" w:hAnsi="Times New Roman"/>
          <w:bCs w:val="0"/>
          <w:color w:val="auto"/>
          <w:sz w:val="24"/>
          <w:szCs w:val="24"/>
          <w:lang w:val="ru-RU" w:eastAsia="ru-RU"/>
        </w:rPr>
        <w:t xml:space="preserve">. </w:t>
      </w:r>
      <w:bookmarkEnd w:id="26"/>
      <w:r w:rsidR="009A15B6" w:rsidRPr="00DE5719">
        <w:rPr>
          <w:rFonts w:ascii="Times New Roman" w:eastAsia="MS Mincho" w:hAnsi="Times New Roman"/>
          <w:bCs w:val="0"/>
          <w:color w:val="auto"/>
          <w:sz w:val="24"/>
          <w:szCs w:val="24"/>
          <w:lang w:val="ru-RU" w:eastAsia="ru-RU"/>
        </w:rPr>
        <w:t>Градостроительные регламенты. Общественно-деловые зоны.</w:t>
      </w:r>
      <w:bookmarkEnd w:id="31"/>
      <w:bookmarkEnd w:id="32"/>
      <w:bookmarkEnd w:id="33"/>
      <w:bookmarkEnd w:id="34"/>
      <w:bookmarkEnd w:id="35"/>
      <w:bookmarkEnd w:id="36"/>
    </w:p>
    <w:p w14:paraId="072E6087" w14:textId="77777777" w:rsidR="000B2C82" w:rsidRPr="00DE5719" w:rsidRDefault="000B2C82" w:rsidP="00D16B91">
      <w:pPr>
        <w:spacing w:line="360" w:lineRule="auto"/>
        <w:ind w:firstLine="709"/>
        <w:jc w:val="both"/>
        <w:rPr>
          <w:bCs/>
          <w:sz w:val="24"/>
          <w:szCs w:val="24"/>
        </w:rPr>
      </w:pPr>
      <w:r w:rsidRPr="00DE5719">
        <w:rPr>
          <w:bCs/>
          <w:sz w:val="24"/>
          <w:szCs w:val="24"/>
        </w:rPr>
        <w:t>1. Общественно-деловые зоны предназначены для размещения объектов общественного, административного, делового, финансового и коммерческого назначения, торговли, здравоохранения, культуры, общественного питания, социального и коммунально-бытового назначения, предпринимательской деятельности, объектов образования, научно-исследовательских учреждений, культовых зданий, гостиниц, стоянок автомобильного транспорта, подземных или многоэтажных гаражей и иных типов зданий, строений и сооружений массового посещения, объектов инженерной и транспортной инфраструктуры, обеспечивающих функционирование этих зон.</w:t>
      </w:r>
    </w:p>
    <w:p w14:paraId="1939BC64" w14:textId="77777777" w:rsidR="000B2C82" w:rsidRPr="00DE5719" w:rsidRDefault="000B2C82" w:rsidP="00D16B91">
      <w:pPr>
        <w:spacing w:line="360" w:lineRule="auto"/>
        <w:ind w:firstLine="709"/>
        <w:jc w:val="both"/>
        <w:rPr>
          <w:bCs/>
          <w:sz w:val="24"/>
          <w:szCs w:val="24"/>
        </w:rPr>
      </w:pPr>
      <w:r w:rsidRPr="00DE5719">
        <w:rPr>
          <w:bCs/>
          <w:sz w:val="24"/>
          <w:szCs w:val="24"/>
        </w:rPr>
        <w:t>2. В состав общественно-деловых зон включены:</w:t>
      </w:r>
    </w:p>
    <w:p w14:paraId="56FCF549" w14:textId="77777777" w:rsidR="000B2C82" w:rsidRPr="00DE5719" w:rsidRDefault="000B2C82" w:rsidP="00D16B91">
      <w:pPr>
        <w:spacing w:line="360" w:lineRule="auto"/>
        <w:ind w:firstLine="709"/>
        <w:jc w:val="both"/>
        <w:rPr>
          <w:bCs/>
          <w:sz w:val="24"/>
          <w:szCs w:val="24"/>
        </w:rPr>
      </w:pPr>
      <w:r w:rsidRPr="00DE5719">
        <w:rPr>
          <w:bCs/>
          <w:sz w:val="24"/>
          <w:szCs w:val="24"/>
        </w:rPr>
        <w:t>1) многофункциональная общественно-деловая зона (О-1);</w:t>
      </w:r>
    </w:p>
    <w:p w14:paraId="415ACAC2" w14:textId="77777777" w:rsidR="000B2C82" w:rsidRPr="00DE5719" w:rsidRDefault="000B2C82" w:rsidP="00D16B91">
      <w:pPr>
        <w:spacing w:line="360" w:lineRule="auto"/>
        <w:ind w:firstLine="709"/>
        <w:jc w:val="both"/>
      </w:pPr>
      <w:r w:rsidRPr="00DE5719">
        <w:rPr>
          <w:bCs/>
          <w:sz w:val="24"/>
          <w:szCs w:val="24"/>
        </w:rPr>
        <w:t>2) зона специализированной общественной застройки (О-2).</w:t>
      </w:r>
    </w:p>
    <w:p w14:paraId="53215B21" w14:textId="19A2580E" w:rsidR="000B2C82" w:rsidRPr="00DE5719" w:rsidRDefault="000B2C82" w:rsidP="00D16B91">
      <w:pPr>
        <w:pStyle w:val="4"/>
        <w:keepLines/>
        <w:suppressAutoHyphens/>
        <w:snapToGrid w:val="0"/>
        <w:spacing w:after="240" w:line="360" w:lineRule="auto"/>
        <w:ind w:firstLine="709"/>
        <w:jc w:val="both"/>
        <w:rPr>
          <w:szCs w:val="24"/>
        </w:rPr>
      </w:pPr>
      <w:bookmarkStart w:id="37" w:name="_Toc158287312"/>
      <w:bookmarkStart w:id="38" w:name="_Toc162545786"/>
      <w:bookmarkStart w:id="39" w:name="_Toc45304236"/>
      <w:r w:rsidRPr="00DE5719">
        <w:rPr>
          <w:szCs w:val="24"/>
        </w:rPr>
        <w:t xml:space="preserve">Статья </w:t>
      </w:r>
      <w:r w:rsidR="00837F21">
        <w:rPr>
          <w:szCs w:val="24"/>
        </w:rPr>
        <w:t>27</w:t>
      </w:r>
      <w:r w:rsidRPr="00DE5719">
        <w:rPr>
          <w:szCs w:val="24"/>
        </w:rPr>
        <w:t>.1. О-1</w:t>
      </w:r>
      <w:r w:rsidR="00F17486" w:rsidRPr="00DE5719">
        <w:rPr>
          <w:szCs w:val="24"/>
        </w:rPr>
        <w:t>.</w:t>
      </w:r>
      <w:r w:rsidRPr="00DE5719">
        <w:rPr>
          <w:szCs w:val="24"/>
        </w:rPr>
        <w:t xml:space="preserve"> </w:t>
      </w:r>
      <w:r w:rsidRPr="00DE5719">
        <w:t>Многофункциональная</w:t>
      </w:r>
      <w:r w:rsidRPr="00DE5719">
        <w:rPr>
          <w:szCs w:val="24"/>
        </w:rPr>
        <w:t xml:space="preserve"> общественно-деловая зона</w:t>
      </w:r>
      <w:bookmarkEnd w:id="37"/>
      <w:bookmarkEnd w:id="38"/>
    </w:p>
    <w:p w14:paraId="41B1D4FC" w14:textId="3F46929E" w:rsidR="00406DAA" w:rsidRPr="00DE5719" w:rsidRDefault="000B2C82" w:rsidP="00D16B91">
      <w:pPr>
        <w:spacing w:before="120" w:after="120" w:line="360" w:lineRule="auto"/>
        <w:ind w:firstLine="709"/>
        <w:jc w:val="both"/>
        <w:rPr>
          <w:bCs/>
          <w:sz w:val="24"/>
          <w:szCs w:val="24"/>
        </w:rPr>
      </w:pPr>
      <w:r w:rsidRPr="00DE5719">
        <w:rPr>
          <w:bCs/>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многофункциональной общественно-деловой зоны представлены в таблице </w:t>
      </w:r>
      <w:r w:rsidR="00DA0117">
        <w:rPr>
          <w:bCs/>
          <w:sz w:val="24"/>
          <w:szCs w:val="24"/>
        </w:rPr>
        <w:t>2.</w:t>
      </w:r>
      <w:r w:rsidR="00EA5657" w:rsidRPr="00DE5719">
        <w:rPr>
          <w:bCs/>
          <w:sz w:val="24"/>
          <w:szCs w:val="24"/>
        </w:rPr>
        <w:t>4</w:t>
      </w:r>
      <w:r w:rsidRPr="00DE5719">
        <w:rPr>
          <w:bCs/>
          <w:sz w:val="24"/>
          <w:szCs w:val="24"/>
        </w:rPr>
        <w:t>.</w:t>
      </w:r>
    </w:p>
    <w:p w14:paraId="5E4492C6" w14:textId="77777777" w:rsidR="00406DAA" w:rsidRPr="00DE5719" w:rsidRDefault="00406DAA" w:rsidP="00D16B91">
      <w:pPr>
        <w:spacing w:before="120" w:after="120" w:line="360" w:lineRule="auto"/>
        <w:ind w:firstLine="709"/>
        <w:jc w:val="both"/>
        <w:rPr>
          <w:bCs/>
          <w:sz w:val="24"/>
          <w:szCs w:val="24"/>
        </w:rPr>
      </w:pPr>
    </w:p>
    <w:p w14:paraId="07BF9DDC" w14:textId="77777777" w:rsidR="00406DAA" w:rsidRPr="00DE5719" w:rsidRDefault="00406DAA" w:rsidP="000B2C82">
      <w:pPr>
        <w:pStyle w:val="ConsNormal"/>
        <w:spacing w:line="276" w:lineRule="auto"/>
        <w:ind w:right="0" w:firstLine="709"/>
        <w:jc w:val="both"/>
        <w:rPr>
          <w:rFonts w:ascii="Times New Roman" w:hAnsi="Times New Roman" w:cs="Times New Roman"/>
          <w:sz w:val="24"/>
          <w:szCs w:val="24"/>
        </w:rPr>
        <w:sectPr w:rsidR="00406DAA" w:rsidRPr="00DE5719" w:rsidSect="001F7EE7">
          <w:pgSz w:w="11906" w:h="16838"/>
          <w:pgMar w:top="1134" w:right="567" w:bottom="1134" w:left="1134" w:header="709" w:footer="731" w:gutter="0"/>
          <w:cols w:space="720"/>
          <w:docGrid w:linePitch="360"/>
        </w:sectPr>
      </w:pPr>
    </w:p>
    <w:p w14:paraId="5D17B1EC" w14:textId="1173857A" w:rsidR="00406DAA" w:rsidRPr="00CC58D2" w:rsidRDefault="00EA5657" w:rsidP="009E6D01">
      <w:pPr>
        <w:pStyle w:val="ConsNormal"/>
        <w:spacing w:line="276" w:lineRule="auto"/>
        <w:ind w:right="0" w:firstLine="0"/>
        <w:jc w:val="right"/>
        <w:rPr>
          <w:rFonts w:ascii="Times New Roman" w:hAnsi="Times New Roman" w:cs="Times New Roman"/>
          <w:sz w:val="24"/>
          <w:szCs w:val="24"/>
        </w:rPr>
      </w:pPr>
      <w:r w:rsidRPr="00CC58D2">
        <w:rPr>
          <w:rFonts w:ascii="Times New Roman" w:hAnsi="Times New Roman" w:cs="Times New Roman"/>
          <w:sz w:val="24"/>
          <w:szCs w:val="24"/>
        </w:rPr>
        <w:lastRenderedPageBreak/>
        <w:t xml:space="preserve">Таблица </w:t>
      </w:r>
      <w:r w:rsidR="00DA0117" w:rsidRPr="00CC58D2">
        <w:rPr>
          <w:rFonts w:ascii="Times New Roman" w:hAnsi="Times New Roman" w:cs="Times New Roman"/>
          <w:sz w:val="24"/>
          <w:szCs w:val="24"/>
        </w:rPr>
        <w:t>2.</w:t>
      </w:r>
      <w:r w:rsidRPr="00CC58D2">
        <w:rPr>
          <w:rFonts w:ascii="Times New Roman" w:hAnsi="Times New Roman" w:cs="Times New Roman"/>
          <w:sz w:val="24"/>
          <w:szCs w:val="24"/>
        </w:rPr>
        <w:t>4</w:t>
      </w:r>
    </w:p>
    <w:p w14:paraId="7111A2FE" w14:textId="77777777" w:rsidR="00406DAA" w:rsidRPr="00CC58D2" w:rsidRDefault="00406DAA" w:rsidP="009E6D01">
      <w:pPr>
        <w:tabs>
          <w:tab w:val="left" w:pos="709"/>
          <w:tab w:val="left" w:pos="851"/>
        </w:tabs>
        <w:spacing w:line="276" w:lineRule="auto"/>
        <w:jc w:val="center"/>
        <w:rPr>
          <w:sz w:val="24"/>
          <w:szCs w:val="24"/>
        </w:rPr>
      </w:pPr>
      <w:r w:rsidRPr="00CC58D2">
        <w:rPr>
          <w:sz w:val="24"/>
          <w:szCs w:val="24"/>
        </w:rPr>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многофункциональной общественно-деловой зоны</w:t>
      </w:r>
    </w:p>
    <w:p w14:paraId="67A5A93E" w14:textId="77777777" w:rsidR="00406DAA" w:rsidRPr="00DE5719" w:rsidRDefault="00406DAA" w:rsidP="00406DAA">
      <w:pPr>
        <w:tabs>
          <w:tab w:val="left" w:pos="709"/>
          <w:tab w:val="left" w:pos="851"/>
        </w:tabs>
        <w:spacing w:line="14" w:lineRule="auto"/>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1"/>
        <w:gridCol w:w="2947"/>
        <w:gridCol w:w="569"/>
        <w:gridCol w:w="4112"/>
        <w:gridCol w:w="6768"/>
      </w:tblGrid>
      <w:tr w:rsidR="00B31B6A" w:rsidRPr="00DE5719" w14:paraId="278627E5" w14:textId="77777777" w:rsidTr="00392A87">
        <w:trPr>
          <w:trHeight w:val="20"/>
          <w:tblHeader/>
        </w:trPr>
        <w:tc>
          <w:tcPr>
            <w:tcW w:w="242" w:type="pct"/>
            <w:shd w:val="clear" w:color="auto" w:fill="FFFFFF"/>
            <w:vAlign w:val="center"/>
          </w:tcPr>
          <w:p w14:paraId="35FB357F" w14:textId="5D9DC432" w:rsidR="00B31B6A" w:rsidRPr="00DE5719" w:rsidRDefault="00B31B6A" w:rsidP="00B31B6A">
            <w:pPr>
              <w:jc w:val="center"/>
              <w:rPr>
                <w:b/>
                <w:szCs w:val="20"/>
              </w:rPr>
            </w:pPr>
            <w:r w:rsidRPr="00DE5719">
              <w:rPr>
                <w:b/>
              </w:rPr>
              <w:t>№</w:t>
            </w:r>
          </w:p>
        </w:tc>
        <w:tc>
          <w:tcPr>
            <w:tcW w:w="974" w:type="pct"/>
            <w:shd w:val="clear" w:color="auto" w:fill="FFFFFF"/>
            <w:vAlign w:val="center"/>
          </w:tcPr>
          <w:p w14:paraId="01400FE0" w14:textId="087C9F1D" w:rsidR="00B31B6A" w:rsidRPr="00DE5719" w:rsidRDefault="00B31B6A" w:rsidP="00B31B6A">
            <w:pPr>
              <w:jc w:val="center"/>
              <w:rPr>
                <w:b/>
                <w:szCs w:val="20"/>
              </w:rPr>
            </w:pPr>
            <w:r w:rsidRPr="00DE5719">
              <w:rPr>
                <w:b/>
              </w:rPr>
              <w:t>Виды разрешенного использования земельных участков и объектов капитального строительства</w:t>
            </w:r>
          </w:p>
        </w:tc>
        <w:tc>
          <w:tcPr>
            <w:tcW w:w="188" w:type="pct"/>
            <w:shd w:val="clear" w:color="auto" w:fill="FFFFFF"/>
            <w:vAlign w:val="center"/>
          </w:tcPr>
          <w:p w14:paraId="11ADA379" w14:textId="2FF0D30F" w:rsidR="00B31B6A" w:rsidRPr="00DE5719" w:rsidRDefault="00B31B6A" w:rsidP="00B31B6A">
            <w:pPr>
              <w:jc w:val="center"/>
              <w:rPr>
                <w:b/>
                <w:szCs w:val="20"/>
              </w:rPr>
            </w:pPr>
            <w:r w:rsidRPr="00DE5719">
              <w:rPr>
                <w:b/>
              </w:rPr>
              <w:t>Код</w:t>
            </w:r>
          </w:p>
        </w:tc>
        <w:tc>
          <w:tcPr>
            <w:tcW w:w="1359" w:type="pct"/>
            <w:shd w:val="clear" w:color="auto" w:fill="FFFFFF"/>
            <w:vAlign w:val="center"/>
          </w:tcPr>
          <w:p w14:paraId="4D651B0B" w14:textId="44DDB0C7" w:rsidR="00B31B6A" w:rsidRPr="00DE5719" w:rsidRDefault="00B31B6A" w:rsidP="00B31B6A">
            <w:pPr>
              <w:jc w:val="center"/>
              <w:rPr>
                <w:b/>
                <w:szCs w:val="20"/>
              </w:rPr>
            </w:pPr>
            <w:r w:rsidRPr="00DE5719">
              <w:rPr>
                <w:b/>
              </w:rPr>
              <w:t>Описание вида разрешенного использования земельного участка</w:t>
            </w:r>
          </w:p>
        </w:tc>
        <w:tc>
          <w:tcPr>
            <w:tcW w:w="2237" w:type="pct"/>
            <w:shd w:val="clear" w:color="auto" w:fill="FFFFFF"/>
            <w:vAlign w:val="center"/>
          </w:tcPr>
          <w:p w14:paraId="3ACB6248" w14:textId="07D3A354" w:rsidR="00B31B6A" w:rsidRPr="00DE5719" w:rsidRDefault="00B31B6A" w:rsidP="00B31B6A">
            <w:pPr>
              <w:ind w:firstLine="2"/>
              <w:jc w:val="center"/>
              <w:rPr>
                <w:b/>
                <w:szCs w:val="20"/>
              </w:rPr>
            </w:pPr>
            <w:r w:rsidRPr="00DE5719">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06DAA" w:rsidRPr="00DE5719" w14:paraId="6F822B57" w14:textId="77777777" w:rsidTr="00392A87">
        <w:trPr>
          <w:trHeight w:val="20"/>
          <w:tblHeader/>
        </w:trPr>
        <w:tc>
          <w:tcPr>
            <w:tcW w:w="242" w:type="pct"/>
            <w:shd w:val="clear" w:color="auto" w:fill="FFFFFF"/>
          </w:tcPr>
          <w:p w14:paraId="595A9ECA" w14:textId="77777777" w:rsidR="00406DAA" w:rsidRPr="00DE5719" w:rsidRDefault="00406DAA" w:rsidP="00A8169B">
            <w:pPr>
              <w:jc w:val="center"/>
              <w:rPr>
                <w:b/>
                <w:szCs w:val="20"/>
              </w:rPr>
            </w:pPr>
            <w:r w:rsidRPr="00DE5719">
              <w:rPr>
                <w:b/>
                <w:szCs w:val="20"/>
              </w:rPr>
              <w:t>1</w:t>
            </w:r>
          </w:p>
        </w:tc>
        <w:tc>
          <w:tcPr>
            <w:tcW w:w="974" w:type="pct"/>
            <w:shd w:val="clear" w:color="auto" w:fill="FFFFFF"/>
          </w:tcPr>
          <w:p w14:paraId="048AA179" w14:textId="77777777" w:rsidR="00406DAA" w:rsidRPr="00DE5719" w:rsidRDefault="00406DAA" w:rsidP="00A8169B">
            <w:pPr>
              <w:jc w:val="center"/>
              <w:rPr>
                <w:b/>
                <w:szCs w:val="20"/>
              </w:rPr>
            </w:pPr>
            <w:r w:rsidRPr="00DE5719">
              <w:rPr>
                <w:b/>
                <w:szCs w:val="20"/>
              </w:rPr>
              <w:t>2</w:t>
            </w:r>
          </w:p>
        </w:tc>
        <w:tc>
          <w:tcPr>
            <w:tcW w:w="188" w:type="pct"/>
            <w:shd w:val="clear" w:color="auto" w:fill="FFFFFF"/>
          </w:tcPr>
          <w:p w14:paraId="55615C9F" w14:textId="77777777" w:rsidR="00406DAA" w:rsidRPr="00DE5719" w:rsidRDefault="00406DAA" w:rsidP="00A8169B">
            <w:pPr>
              <w:jc w:val="center"/>
              <w:rPr>
                <w:b/>
                <w:szCs w:val="20"/>
              </w:rPr>
            </w:pPr>
            <w:r w:rsidRPr="00DE5719">
              <w:rPr>
                <w:b/>
                <w:szCs w:val="20"/>
              </w:rPr>
              <w:t>3</w:t>
            </w:r>
          </w:p>
        </w:tc>
        <w:tc>
          <w:tcPr>
            <w:tcW w:w="1359" w:type="pct"/>
            <w:shd w:val="clear" w:color="auto" w:fill="FFFFFF"/>
          </w:tcPr>
          <w:p w14:paraId="132B2C69" w14:textId="77777777" w:rsidR="00406DAA" w:rsidRPr="00DE5719" w:rsidRDefault="00406DAA" w:rsidP="00A8169B">
            <w:pPr>
              <w:jc w:val="center"/>
              <w:rPr>
                <w:b/>
                <w:szCs w:val="20"/>
              </w:rPr>
            </w:pPr>
            <w:r w:rsidRPr="00DE5719">
              <w:rPr>
                <w:b/>
                <w:szCs w:val="20"/>
              </w:rPr>
              <w:t>4</w:t>
            </w:r>
          </w:p>
        </w:tc>
        <w:tc>
          <w:tcPr>
            <w:tcW w:w="2237" w:type="pct"/>
            <w:shd w:val="clear" w:color="auto" w:fill="FFFFFF"/>
          </w:tcPr>
          <w:p w14:paraId="7A537A27" w14:textId="77777777" w:rsidR="00406DAA" w:rsidRPr="00DE5719" w:rsidRDefault="00406DAA" w:rsidP="00A8169B">
            <w:pPr>
              <w:ind w:firstLine="2"/>
              <w:jc w:val="center"/>
              <w:rPr>
                <w:b/>
                <w:szCs w:val="20"/>
              </w:rPr>
            </w:pPr>
            <w:r w:rsidRPr="00DE5719">
              <w:rPr>
                <w:b/>
                <w:szCs w:val="20"/>
              </w:rPr>
              <w:t>5</w:t>
            </w:r>
          </w:p>
        </w:tc>
      </w:tr>
      <w:tr w:rsidR="00406DAA" w:rsidRPr="00DE5719" w14:paraId="40023A0A" w14:textId="77777777" w:rsidTr="00A8169B">
        <w:trPr>
          <w:trHeight w:val="20"/>
        </w:trPr>
        <w:tc>
          <w:tcPr>
            <w:tcW w:w="242" w:type="pct"/>
            <w:shd w:val="clear" w:color="auto" w:fill="FFFFFF"/>
          </w:tcPr>
          <w:p w14:paraId="6FC5AE80" w14:textId="77777777" w:rsidR="00406DAA" w:rsidRPr="00DE5719" w:rsidRDefault="00406DAA" w:rsidP="00A8169B">
            <w:pPr>
              <w:jc w:val="center"/>
              <w:rPr>
                <w:b/>
                <w:szCs w:val="20"/>
              </w:rPr>
            </w:pPr>
            <w:r w:rsidRPr="00DE5719">
              <w:rPr>
                <w:b/>
                <w:szCs w:val="20"/>
              </w:rPr>
              <w:t>1</w:t>
            </w:r>
          </w:p>
        </w:tc>
        <w:tc>
          <w:tcPr>
            <w:tcW w:w="4758" w:type="pct"/>
            <w:gridSpan w:val="4"/>
            <w:shd w:val="clear" w:color="auto" w:fill="FFFFFF"/>
          </w:tcPr>
          <w:p w14:paraId="0DC4551F" w14:textId="77777777" w:rsidR="00406DAA" w:rsidRPr="00DE5719" w:rsidRDefault="00406DAA" w:rsidP="00A8169B">
            <w:pPr>
              <w:jc w:val="center"/>
              <w:rPr>
                <w:b/>
                <w:szCs w:val="20"/>
              </w:rPr>
            </w:pPr>
            <w:r w:rsidRPr="00DE5719">
              <w:rPr>
                <w:b/>
                <w:szCs w:val="20"/>
              </w:rPr>
              <w:t>Основные виды разрешенного использования</w:t>
            </w:r>
          </w:p>
        </w:tc>
      </w:tr>
      <w:tr w:rsidR="00392A87" w:rsidRPr="00DE5719" w14:paraId="4F0CEBF3" w14:textId="77777777" w:rsidTr="00392A87">
        <w:trPr>
          <w:trHeight w:val="20"/>
        </w:trPr>
        <w:tc>
          <w:tcPr>
            <w:tcW w:w="242" w:type="pct"/>
            <w:shd w:val="clear" w:color="auto" w:fill="FFFFFF"/>
          </w:tcPr>
          <w:p w14:paraId="307958D1" w14:textId="77777777" w:rsidR="00392A87" w:rsidRPr="00DE5719" w:rsidRDefault="00392A87" w:rsidP="00392A87">
            <w:pPr>
              <w:pStyle w:val="af7"/>
              <w:numPr>
                <w:ilvl w:val="0"/>
                <w:numId w:val="28"/>
              </w:numPr>
              <w:autoSpaceDE w:val="0"/>
              <w:autoSpaceDN w:val="0"/>
              <w:adjustRightInd w:val="0"/>
              <w:spacing w:before="0" w:after="0" w:line="240" w:lineRule="auto"/>
              <w:ind w:left="227" w:firstLine="0"/>
              <w:contextualSpacing/>
              <w:jc w:val="left"/>
              <w:rPr>
                <w:sz w:val="20"/>
              </w:rPr>
            </w:pPr>
          </w:p>
        </w:tc>
        <w:tc>
          <w:tcPr>
            <w:tcW w:w="974" w:type="pct"/>
            <w:shd w:val="clear" w:color="auto" w:fill="FFFFFF"/>
          </w:tcPr>
          <w:p w14:paraId="3A5112D5" w14:textId="76060244" w:rsidR="00392A87" w:rsidRPr="00DE5719" w:rsidRDefault="00392A87" w:rsidP="00392A87">
            <w:pPr>
              <w:autoSpaceDE w:val="0"/>
              <w:autoSpaceDN w:val="0"/>
              <w:adjustRightInd w:val="0"/>
              <w:ind w:left="147"/>
              <w:rPr>
                <w:b/>
                <w:szCs w:val="20"/>
              </w:rPr>
            </w:pPr>
            <w:r w:rsidRPr="00DE5719">
              <w:rPr>
                <w:szCs w:val="20"/>
              </w:rPr>
              <w:t xml:space="preserve">Коммунальное обслуживание </w:t>
            </w:r>
          </w:p>
        </w:tc>
        <w:tc>
          <w:tcPr>
            <w:tcW w:w="188" w:type="pct"/>
            <w:shd w:val="clear" w:color="auto" w:fill="FFFFFF"/>
          </w:tcPr>
          <w:p w14:paraId="534C451A" w14:textId="5F91D699" w:rsidR="00392A87" w:rsidRPr="00DE5719" w:rsidRDefault="00392A87" w:rsidP="00392A87">
            <w:pPr>
              <w:jc w:val="center"/>
              <w:rPr>
                <w:szCs w:val="20"/>
              </w:rPr>
            </w:pPr>
            <w:r w:rsidRPr="00DE5719">
              <w:rPr>
                <w:szCs w:val="20"/>
              </w:rPr>
              <w:t>3.1</w:t>
            </w:r>
          </w:p>
        </w:tc>
        <w:tc>
          <w:tcPr>
            <w:tcW w:w="1359" w:type="pct"/>
            <w:shd w:val="clear" w:color="auto" w:fill="FFFFFF"/>
          </w:tcPr>
          <w:p w14:paraId="3003DA7A" w14:textId="78E29AFF" w:rsidR="00392A87" w:rsidRPr="00DE5719" w:rsidRDefault="00392A87" w:rsidP="00392A87">
            <w:pPr>
              <w:numPr>
                <w:ilvl w:val="0"/>
                <w:numId w:val="3"/>
              </w:numPr>
              <w:autoSpaceDE w:val="0"/>
              <w:autoSpaceDN w:val="0"/>
              <w:adjustRightInd w:val="0"/>
              <w:ind w:left="440" w:right="59"/>
              <w:contextualSpacing/>
              <w:rPr>
                <w:b/>
                <w:szCs w:val="20"/>
              </w:rPr>
            </w:pPr>
            <w:r w:rsidRPr="00DE5719">
              <w:rPr>
                <w:rFonts w:eastAsia="Calibri"/>
                <w:bCs/>
                <w:szCs w:val="20"/>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4" w:history="1">
              <w:r w:rsidRPr="00DE5719">
                <w:rPr>
                  <w:rFonts w:eastAsia="Calibri"/>
                  <w:bCs/>
                  <w:szCs w:val="20"/>
                  <w:lang w:eastAsia="en-US"/>
                </w:rPr>
                <w:t>кодами 3.1.1</w:t>
              </w:r>
            </w:hyperlink>
            <w:r w:rsidRPr="00DE5719">
              <w:rPr>
                <w:rFonts w:eastAsia="Calibri"/>
                <w:bCs/>
                <w:szCs w:val="20"/>
                <w:lang w:eastAsia="en-US"/>
              </w:rPr>
              <w:t xml:space="preserve"> – </w:t>
            </w:r>
            <w:hyperlink r:id="rId15" w:history="1">
              <w:r w:rsidRPr="00DE5719">
                <w:rPr>
                  <w:rFonts w:eastAsia="Calibri"/>
                  <w:bCs/>
                  <w:szCs w:val="20"/>
                  <w:lang w:eastAsia="en-US"/>
                </w:rPr>
                <w:t>3.1.2</w:t>
              </w:r>
            </w:hyperlink>
            <w:r w:rsidRPr="00DE5719">
              <w:rPr>
                <w:rFonts w:eastAsia="Calibri"/>
                <w:bCs/>
                <w:szCs w:val="20"/>
                <w:lang w:eastAsia="en-US"/>
              </w:rPr>
              <w:t xml:space="preserve"> </w:t>
            </w:r>
            <w:r w:rsidRPr="00DE5719">
              <w:rPr>
                <w:rFonts w:eastAsia="Calibri"/>
                <w:szCs w:val="20"/>
              </w:rPr>
              <w:t>Классификатора</w:t>
            </w:r>
          </w:p>
        </w:tc>
        <w:tc>
          <w:tcPr>
            <w:tcW w:w="2237" w:type="pct"/>
            <w:shd w:val="clear" w:color="auto" w:fill="FFFFFF"/>
          </w:tcPr>
          <w:p w14:paraId="28612CAA" w14:textId="3036257E" w:rsidR="00392A87" w:rsidRPr="00DE5719" w:rsidRDefault="00D16B91" w:rsidP="00E55210">
            <w:pPr>
              <w:numPr>
                <w:ilvl w:val="0"/>
                <w:numId w:val="186"/>
              </w:numPr>
              <w:suppressAutoHyphens w:val="0"/>
              <w:autoSpaceDE w:val="0"/>
              <w:autoSpaceDN w:val="0"/>
              <w:adjustRightInd w:val="0"/>
              <w:snapToGrid/>
              <w:ind w:left="503" w:right="57"/>
              <w:contextualSpacing/>
              <w:rPr>
                <w:rFonts w:eastAsia="Calibri"/>
                <w:b/>
                <w:bCs/>
                <w:szCs w:val="20"/>
                <w:lang w:eastAsia="en-US"/>
              </w:rPr>
            </w:pPr>
            <w:r>
              <w:rPr>
                <w:rFonts w:eastAsia="Calibri"/>
                <w:b/>
                <w:bCs/>
                <w:szCs w:val="20"/>
                <w:lang w:eastAsia="en-US"/>
              </w:rPr>
              <w:t>Предельные размеры земельных участков</w:t>
            </w:r>
            <w:r w:rsidR="00392A87" w:rsidRPr="00DE5719">
              <w:rPr>
                <w:rFonts w:eastAsia="Calibri"/>
                <w:b/>
                <w:bCs/>
                <w:szCs w:val="20"/>
                <w:lang w:eastAsia="en-US"/>
              </w:rPr>
              <w:t xml:space="preserve">: </w:t>
            </w:r>
          </w:p>
          <w:p w14:paraId="32FB2B55"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минимальные размеры земельного участка – 4 м</w:t>
            </w:r>
            <w:r w:rsidRPr="00DE5719">
              <w:rPr>
                <w:rFonts w:eastAsia="Calibri"/>
                <w:bCs/>
                <w:szCs w:val="20"/>
                <w:vertAlign w:val="superscript"/>
                <w:lang w:eastAsia="en-US"/>
              </w:rPr>
              <w:t>2</w:t>
            </w:r>
            <w:r w:rsidRPr="00DE5719">
              <w:rPr>
                <w:rFonts w:eastAsia="Calibri"/>
                <w:bCs/>
                <w:szCs w:val="20"/>
                <w:lang w:eastAsia="en-US"/>
              </w:rPr>
              <w:t>;</w:t>
            </w:r>
          </w:p>
          <w:p w14:paraId="68BA30D8" w14:textId="393076B3"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00A61FFC">
              <w:rPr>
                <w:rFonts w:eastAsia="Calibri"/>
                <w:bCs/>
                <w:szCs w:val="20"/>
                <w:lang w:eastAsia="en-US"/>
              </w:rPr>
              <w:t>.</w:t>
            </w:r>
          </w:p>
          <w:p w14:paraId="49F0CDEC" w14:textId="77777777" w:rsidR="00392A87" w:rsidRPr="00DE5719" w:rsidRDefault="00392A87" w:rsidP="00E55210">
            <w:pPr>
              <w:numPr>
                <w:ilvl w:val="0"/>
                <w:numId w:val="186"/>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 xml:space="preserve">Минимальные отступы от границ земельного участка в целях определения места допустимого размещения объекта: </w:t>
            </w:r>
          </w:p>
          <w:p w14:paraId="3618AF73"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не подлежат установлению.</w:t>
            </w:r>
          </w:p>
          <w:p w14:paraId="6C0FAB03" w14:textId="77777777" w:rsidR="00392A87" w:rsidRPr="00DE5719" w:rsidRDefault="00392A87" w:rsidP="00E55210">
            <w:pPr>
              <w:numPr>
                <w:ilvl w:val="0"/>
                <w:numId w:val="186"/>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302082EF"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максимальное количество этажей – 1.</w:t>
            </w:r>
          </w:p>
          <w:p w14:paraId="6A4BD394" w14:textId="77777777" w:rsidR="00392A87" w:rsidRPr="00DE5719" w:rsidRDefault="00392A87" w:rsidP="00E55210">
            <w:pPr>
              <w:numPr>
                <w:ilvl w:val="0"/>
                <w:numId w:val="186"/>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46A55078" w14:textId="7E64273C" w:rsidR="00392A87" w:rsidRPr="00DE5719" w:rsidRDefault="00392A87" w:rsidP="00DB1903">
            <w:pPr>
              <w:numPr>
                <w:ilvl w:val="0"/>
                <w:numId w:val="3"/>
              </w:numPr>
              <w:suppressAutoHyphens w:val="0"/>
              <w:snapToGrid/>
              <w:ind w:left="503" w:right="50"/>
              <w:contextualSpacing/>
              <w:rPr>
                <w:b/>
                <w:szCs w:val="20"/>
              </w:rPr>
            </w:pPr>
            <w:r w:rsidRPr="00DE5719">
              <w:rPr>
                <w:rFonts w:eastAsia="Calibri"/>
                <w:bCs/>
                <w:szCs w:val="20"/>
                <w:lang w:eastAsia="en-US"/>
              </w:rPr>
              <w:t>80.</w:t>
            </w:r>
          </w:p>
        </w:tc>
      </w:tr>
      <w:tr w:rsidR="00392A87" w:rsidRPr="00DE5719" w14:paraId="7BA06ED2" w14:textId="77777777" w:rsidTr="00392A87">
        <w:trPr>
          <w:trHeight w:val="20"/>
        </w:trPr>
        <w:tc>
          <w:tcPr>
            <w:tcW w:w="242" w:type="pct"/>
            <w:shd w:val="clear" w:color="auto" w:fill="FFFFFF"/>
          </w:tcPr>
          <w:p w14:paraId="55EAFA5E" w14:textId="77777777" w:rsidR="00392A87" w:rsidRPr="00DE5719" w:rsidRDefault="00392A87" w:rsidP="00392A87">
            <w:pPr>
              <w:pStyle w:val="af7"/>
              <w:numPr>
                <w:ilvl w:val="0"/>
                <w:numId w:val="28"/>
              </w:numPr>
              <w:autoSpaceDE w:val="0"/>
              <w:autoSpaceDN w:val="0"/>
              <w:adjustRightInd w:val="0"/>
              <w:spacing w:before="0" w:after="0" w:line="240" w:lineRule="auto"/>
              <w:ind w:left="227" w:firstLine="0"/>
              <w:contextualSpacing/>
              <w:jc w:val="left"/>
              <w:rPr>
                <w:sz w:val="20"/>
              </w:rPr>
            </w:pPr>
          </w:p>
        </w:tc>
        <w:tc>
          <w:tcPr>
            <w:tcW w:w="974" w:type="pct"/>
            <w:shd w:val="clear" w:color="auto" w:fill="FFFFFF"/>
          </w:tcPr>
          <w:p w14:paraId="3293D53F" w14:textId="47DE846A" w:rsidR="00392A87" w:rsidRPr="00DE5719" w:rsidRDefault="00392A87" w:rsidP="00392A87">
            <w:pPr>
              <w:autoSpaceDE w:val="0"/>
              <w:autoSpaceDN w:val="0"/>
              <w:adjustRightInd w:val="0"/>
              <w:ind w:left="147"/>
              <w:rPr>
                <w:szCs w:val="20"/>
              </w:rPr>
            </w:pPr>
            <w:r w:rsidRPr="00DE5719">
              <w:rPr>
                <w:szCs w:val="20"/>
              </w:rPr>
              <w:t>Предпринимательство</w:t>
            </w:r>
          </w:p>
        </w:tc>
        <w:tc>
          <w:tcPr>
            <w:tcW w:w="188" w:type="pct"/>
            <w:shd w:val="clear" w:color="auto" w:fill="FFFFFF"/>
          </w:tcPr>
          <w:p w14:paraId="6C689758" w14:textId="3E8AA57C" w:rsidR="00392A87" w:rsidRPr="00DE5719" w:rsidRDefault="00392A87" w:rsidP="00392A87">
            <w:pPr>
              <w:jc w:val="center"/>
              <w:rPr>
                <w:szCs w:val="20"/>
              </w:rPr>
            </w:pPr>
            <w:r w:rsidRPr="00DE5719">
              <w:rPr>
                <w:szCs w:val="20"/>
              </w:rPr>
              <w:t>4.0</w:t>
            </w:r>
          </w:p>
        </w:tc>
        <w:tc>
          <w:tcPr>
            <w:tcW w:w="1359" w:type="pct"/>
            <w:shd w:val="clear" w:color="auto" w:fill="FFFFFF"/>
          </w:tcPr>
          <w:p w14:paraId="0382F36C" w14:textId="0DE9D38D" w:rsidR="00392A87" w:rsidRPr="00DE5719" w:rsidRDefault="00392A87" w:rsidP="00392A87">
            <w:pPr>
              <w:numPr>
                <w:ilvl w:val="0"/>
                <w:numId w:val="3"/>
              </w:numPr>
              <w:autoSpaceDE w:val="0"/>
              <w:autoSpaceDN w:val="0"/>
              <w:adjustRightInd w:val="0"/>
              <w:ind w:left="440" w:right="59"/>
              <w:contextualSpacing/>
              <w:rPr>
                <w:rFonts w:eastAsia="Calibri"/>
                <w:bCs/>
                <w:szCs w:val="20"/>
                <w:lang w:eastAsia="en-US"/>
              </w:rPr>
            </w:pPr>
            <w:r w:rsidRPr="00DE5719">
              <w:rPr>
                <w:rFonts w:eastAsia="Calibri"/>
                <w:bCs/>
                <w:szCs w:val="20"/>
                <w:lang w:eastAsia="en-US"/>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r w:rsidR="00ED2A4E">
              <w:rPr>
                <w:rFonts w:eastAsia="Calibri"/>
                <w:bCs/>
                <w:szCs w:val="20"/>
                <w:lang w:eastAsia="en-US"/>
              </w:rPr>
              <w:t xml:space="preserve"> </w:t>
            </w:r>
            <w:r w:rsidR="00ED2A4E">
              <w:rPr>
                <w:rFonts w:eastAsia="Calibri"/>
                <w:szCs w:val="20"/>
              </w:rPr>
              <w:t>Классификатора</w:t>
            </w:r>
          </w:p>
        </w:tc>
        <w:tc>
          <w:tcPr>
            <w:tcW w:w="2237" w:type="pct"/>
            <w:shd w:val="clear" w:color="auto" w:fill="FFFFFF"/>
          </w:tcPr>
          <w:p w14:paraId="2E6FBD9C" w14:textId="77777777" w:rsidR="00392A87" w:rsidRPr="00DE5719" w:rsidRDefault="00392A87" w:rsidP="00E120C2">
            <w:pPr>
              <w:numPr>
                <w:ilvl w:val="0"/>
                <w:numId w:val="31"/>
              </w:numPr>
              <w:suppressAutoHyphens w:val="0"/>
              <w:autoSpaceDE w:val="0"/>
              <w:autoSpaceDN w:val="0"/>
              <w:adjustRightInd w:val="0"/>
              <w:snapToGrid/>
              <w:ind w:left="499" w:right="59" w:hanging="357"/>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0FC9C7F1" w14:textId="2FD24285" w:rsidR="00392A87" w:rsidRPr="00DE5719" w:rsidRDefault="00392A87" w:rsidP="00E120C2">
            <w:pPr>
              <w:numPr>
                <w:ilvl w:val="0"/>
                <w:numId w:val="3"/>
              </w:numPr>
              <w:suppressAutoHyphens w:val="0"/>
              <w:autoSpaceDE w:val="0"/>
              <w:autoSpaceDN w:val="0"/>
              <w:adjustRightInd w:val="0"/>
              <w:snapToGrid/>
              <w:ind w:left="499" w:right="59"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4B0819DA" w14:textId="77777777" w:rsidR="00392A87" w:rsidRPr="00DE5719" w:rsidRDefault="00392A87" w:rsidP="00E120C2">
            <w:pPr>
              <w:numPr>
                <w:ilvl w:val="0"/>
                <w:numId w:val="3"/>
              </w:numPr>
              <w:suppressAutoHyphens w:val="0"/>
              <w:autoSpaceDE w:val="0"/>
              <w:autoSpaceDN w:val="0"/>
              <w:adjustRightInd w:val="0"/>
              <w:snapToGrid/>
              <w:ind w:left="499" w:right="59"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4500 м</w:t>
            </w:r>
            <w:r w:rsidRPr="00DE5719">
              <w:rPr>
                <w:rFonts w:eastAsia="Calibri"/>
                <w:bCs/>
                <w:szCs w:val="20"/>
                <w:vertAlign w:val="superscript"/>
                <w:lang w:eastAsia="en-US"/>
              </w:rPr>
              <w:t>2</w:t>
            </w:r>
            <w:r w:rsidRPr="00DE5719">
              <w:rPr>
                <w:rFonts w:eastAsia="Calibri"/>
                <w:bCs/>
                <w:szCs w:val="20"/>
                <w:lang w:eastAsia="en-US"/>
              </w:rPr>
              <w:t>.</w:t>
            </w:r>
          </w:p>
          <w:p w14:paraId="10D4ADF8" w14:textId="77777777" w:rsidR="00392A87" w:rsidRPr="00DE5719" w:rsidRDefault="00392A87" w:rsidP="00E120C2">
            <w:pPr>
              <w:numPr>
                <w:ilvl w:val="0"/>
                <w:numId w:val="31"/>
              </w:numPr>
              <w:suppressAutoHyphens w:val="0"/>
              <w:autoSpaceDE w:val="0"/>
              <w:autoSpaceDN w:val="0"/>
              <w:adjustRightInd w:val="0"/>
              <w:snapToGrid/>
              <w:ind w:left="499" w:right="59"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A22BA8A" w14:textId="77777777" w:rsidR="00392A87" w:rsidRPr="00DE5719" w:rsidRDefault="00392A87" w:rsidP="00E120C2">
            <w:pPr>
              <w:numPr>
                <w:ilvl w:val="0"/>
                <w:numId w:val="3"/>
              </w:numPr>
              <w:suppressAutoHyphens w:val="0"/>
              <w:snapToGrid/>
              <w:ind w:left="499" w:right="50" w:hanging="357"/>
              <w:contextualSpacing/>
              <w:rPr>
                <w:rFonts w:eastAsia="Calibri"/>
                <w:bCs/>
                <w:szCs w:val="20"/>
                <w:lang w:eastAsia="en-US"/>
              </w:rPr>
            </w:pPr>
            <w:r w:rsidRPr="00DE5719">
              <w:rPr>
                <w:rFonts w:eastAsia="Calibri"/>
                <w:bCs/>
                <w:szCs w:val="20"/>
                <w:lang w:eastAsia="en-US"/>
              </w:rPr>
              <w:t>минимальный отступ от красных линий – 4 м;</w:t>
            </w:r>
          </w:p>
          <w:p w14:paraId="315B29DC" w14:textId="77777777" w:rsidR="00392A87" w:rsidRPr="00DE5719" w:rsidRDefault="00392A87" w:rsidP="00E120C2">
            <w:pPr>
              <w:numPr>
                <w:ilvl w:val="0"/>
                <w:numId w:val="3"/>
              </w:numPr>
              <w:suppressAutoHyphens w:val="0"/>
              <w:snapToGrid/>
              <w:ind w:left="499" w:right="50"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3 м.</w:t>
            </w:r>
          </w:p>
          <w:p w14:paraId="11619BB7" w14:textId="77777777" w:rsidR="00392A87" w:rsidRPr="00DE5719" w:rsidRDefault="00392A87" w:rsidP="00E120C2">
            <w:pPr>
              <w:numPr>
                <w:ilvl w:val="0"/>
                <w:numId w:val="31"/>
              </w:numPr>
              <w:suppressAutoHyphens w:val="0"/>
              <w:autoSpaceDE w:val="0"/>
              <w:autoSpaceDN w:val="0"/>
              <w:adjustRightInd w:val="0"/>
              <w:snapToGrid/>
              <w:ind w:left="499" w:right="59"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689F7732" w14:textId="77777777" w:rsidR="00392A87" w:rsidRPr="00DE5719" w:rsidRDefault="00392A87" w:rsidP="00E120C2">
            <w:pPr>
              <w:numPr>
                <w:ilvl w:val="0"/>
                <w:numId w:val="3"/>
              </w:numPr>
              <w:suppressAutoHyphens w:val="0"/>
              <w:snapToGrid/>
              <w:ind w:left="499" w:right="50" w:hanging="357"/>
              <w:contextualSpacing/>
              <w:rPr>
                <w:rFonts w:eastAsia="Calibri"/>
                <w:bCs/>
                <w:szCs w:val="20"/>
                <w:lang w:eastAsia="en-US"/>
              </w:rPr>
            </w:pPr>
            <w:r w:rsidRPr="00DE5719">
              <w:rPr>
                <w:rFonts w:eastAsia="Calibri"/>
                <w:bCs/>
                <w:szCs w:val="20"/>
                <w:lang w:eastAsia="en-US"/>
              </w:rPr>
              <w:t>максимальное количество этажей – 3.</w:t>
            </w:r>
          </w:p>
          <w:p w14:paraId="48ACB073" w14:textId="77777777" w:rsidR="00392A87" w:rsidRPr="00DE5719" w:rsidRDefault="00392A87" w:rsidP="00E120C2">
            <w:pPr>
              <w:numPr>
                <w:ilvl w:val="0"/>
                <w:numId w:val="31"/>
              </w:numPr>
              <w:suppressAutoHyphens w:val="0"/>
              <w:autoSpaceDE w:val="0"/>
              <w:autoSpaceDN w:val="0"/>
              <w:adjustRightInd w:val="0"/>
              <w:snapToGrid/>
              <w:ind w:left="499" w:right="59"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51C131CD" w14:textId="63421631" w:rsidR="00392A87" w:rsidRPr="00F42550" w:rsidRDefault="00392A87" w:rsidP="00E120C2">
            <w:pPr>
              <w:pStyle w:val="af7"/>
              <w:numPr>
                <w:ilvl w:val="0"/>
                <w:numId w:val="17"/>
              </w:numPr>
              <w:autoSpaceDE w:val="0"/>
              <w:autoSpaceDN w:val="0"/>
              <w:adjustRightInd w:val="0"/>
              <w:spacing w:before="0" w:after="0" w:line="240" w:lineRule="auto"/>
              <w:ind w:left="499" w:right="59" w:hanging="357"/>
              <w:contextualSpacing/>
              <w:rPr>
                <w:rFonts w:eastAsia="Calibri"/>
                <w:b/>
                <w:bCs/>
                <w:sz w:val="20"/>
                <w:szCs w:val="20"/>
                <w:lang w:eastAsia="en-US"/>
              </w:rPr>
            </w:pPr>
            <w:r w:rsidRPr="00F42550">
              <w:rPr>
                <w:rFonts w:eastAsia="Calibri"/>
                <w:bCs/>
                <w:sz w:val="20"/>
                <w:szCs w:val="20"/>
                <w:lang w:eastAsia="en-US"/>
              </w:rPr>
              <w:t>60.</w:t>
            </w:r>
          </w:p>
        </w:tc>
      </w:tr>
      <w:tr w:rsidR="00392A87" w:rsidRPr="00DE5719" w14:paraId="431E6D0E" w14:textId="77777777" w:rsidTr="00392A87">
        <w:trPr>
          <w:trHeight w:val="20"/>
        </w:trPr>
        <w:tc>
          <w:tcPr>
            <w:tcW w:w="242" w:type="pct"/>
            <w:shd w:val="clear" w:color="auto" w:fill="FFFFFF"/>
          </w:tcPr>
          <w:p w14:paraId="3F98A2DD" w14:textId="77777777" w:rsidR="00392A87" w:rsidRPr="00DE5719" w:rsidRDefault="00392A87" w:rsidP="00392A87">
            <w:pPr>
              <w:pStyle w:val="af7"/>
              <w:numPr>
                <w:ilvl w:val="0"/>
                <w:numId w:val="28"/>
              </w:numPr>
              <w:autoSpaceDE w:val="0"/>
              <w:autoSpaceDN w:val="0"/>
              <w:adjustRightInd w:val="0"/>
              <w:spacing w:before="0" w:after="0" w:line="240" w:lineRule="auto"/>
              <w:ind w:left="227" w:firstLine="0"/>
              <w:contextualSpacing/>
              <w:jc w:val="left"/>
              <w:rPr>
                <w:sz w:val="20"/>
              </w:rPr>
            </w:pPr>
          </w:p>
        </w:tc>
        <w:tc>
          <w:tcPr>
            <w:tcW w:w="974" w:type="pct"/>
            <w:shd w:val="clear" w:color="auto" w:fill="FFFFFF"/>
          </w:tcPr>
          <w:p w14:paraId="5DACC768" w14:textId="3083A06A" w:rsidR="00392A87" w:rsidRPr="00DE5719" w:rsidRDefault="00392A87" w:rsidP="00392A87">
            <w:pPr>
              <w:autoSpaceDE w:val="0"/>
              <w:autoSpaceDN w:val="0"/>
              <w:adjustRightInd w:val="0"/>
              <w:ind w:left="147"/>
              <w:rPr>
                <w:szCs w:val="20"/>
              </w:rPr>
            </w:pPr>
            <w:r w:rsidRPr="00DE5719">
              <w:rPr>
                <w:szCs w:val="20"/>
              </w:rPr>
              <w:t>Объекты торговли (торговые центры, торгово-развлекательные центры (комплексы)</w:t>
            </w:r>
          </w:p>
        </w:tc>
        <w:tc>
          <w:tcPr>
            <w:tcW w:w="188" w:type="pct"/>
            <w:shd w:val="clear" w:color="auto" w:fill="FFFFFF"/>
          </w:tcPr>
          <w:p w14:paraId="486AD9CA" w14:textId="44ADCC89" w:rsidR="00392A87" w:rsidRPr="00DE5719" w:rsidRDefault="00392A87" w:rsidP="00392A87">
            <w:pPr>
              <w:jc w:val="center"/>
              <w:rPr>
                <w:szCs w:val="20"/>
              </w:rPr>
            </w:pPr>
            <w:r w:rsidRPr="00DE5719">
              <w:rPr>
                <w:szCs w:val="20"/>
              </w:rPr>
              <w:t>4.2</w:t>
            </w:r>
          </w:p>
        </w:tc>
        <w:tc>
          <w:tcPr>
            <w:tcW w:w="1359" w:type="pct"/>
            <w:shd w:val="clear" w:color="auto" w:fill="FFFFFF"/>
          </w:tcPr>
          <w:p w14:paraId="5A8C8F4A" w14:textId="77777777" w:rsidR="00392A87" w:rsidRPr="00DE5719" w:rsidRDefault="00392A87" w:rsidP="00392A87">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Cs/>
                <w:szCs w:val="20"/>
                <w:lang w:eastAsia="en-US"/>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w:t>
            </w:r>
            <w:r w:rsidRPr="00DE5719">
              <w:rPr>
                <w:rFonts w:eastAsia="Calibri"/>
                <w:bCs/>
                <w:szCs w:val="20"/>
                <w:lang w:eastAsia="en-US"/>
              </w:rPr>
              <w:lastRenderedPageBreak/>
              <w:t xml:space="preserve">содержанием видов разрешенного использования с кодами 4.5, 4.6, 4.8-4.8.2 Классификатора; </w:t>
            </w:r>
          </w:p>
          <w:p w14:paraId="463201A2" w14:textId="5D61FCD2" w:rsidR="00392A87" w:rsidRPr="00DE5719" w:rsidRDefault="00392A87" w:rsidP="00392A87">
            <w:pPr>
              <w:numPr>
                <w:ilvl w:val="0"/>
                <w:numId w:val="3"/>
              </w:numPr>
              <w:autoSpaceDE w:val="0"/>
              <w:autoSpaceDN w:val="0"/>
              <w:adjustRightInd w:val="0"/>
              <w:ind w:left="440" w:right="59"/>
              <w:contextualSpacing/>
              <w:rPr>
                <w:rFonts w:eastAsia="Calibri"/>
                <w:bCs/>
                <w:szCs w:val="20"/>
                <w:lang w:eastAsia="en-US"/>
              </w:rPr>
            </w:pPr>
            <w:r w:rsidRPr="00DE5719">
              <w:rPr>
                <w:rFonts w:eastAsia="Calibri"/>
                <w:bCs/>
                <w:szCs w:val="20"/>
                <w:lang w:eastAsia="en-US"/>
              </w:rPr>
              <w:t>размещение гаражей и (или) стоянок для автомобилей сотрудников и посетителей торгового центра</w:t>
            </w:r>
          </w:p>
        </w:tc>
        <w:tc>
          <w:tcPr>
            <w:tcW w:w="2237" w:type="pct"/>
            <w:shd w:val="clear" w:color="auto" w:fill="FFFFFF"/>
          </w:tcPr>
          <w:p w14:paraId="132CF68F" w14:textId="19C2DA66" w:rsidR="00392A87" w:rsidRPr="00DE5719" w:rsidRDefault="00D16B91" w:rsidP="00E55210">
            <w:pPr>
              <w:numPr>
                <w:ilvl w:val="0"/>
                <w:numId w:val="187"/>
              </w:numPr>
              <w:suppressAutoHyphens w:val="0"/>
              <w:autoSpaceDE w:val="0"/>
              <w:autoSpaceDN w:val="0"/>
              <w:adjustRightInd w:val="0"/>
              <w:snapToGrid/>
              <w:ind w:left="503" w:right="57" w:hanging="360"/>
              <w:contextualSpacing/>
              <w:rPr>
                <w:rFonts w:eastAsia="Calibri"/>
                <w:b/>
                <w:bCs/>
                <w:szCs w:val="20"/>
                <w:lang w:eastAsia="en-US"/>
              </w:rPr>
            </w:pPr>
            <w:r>
              <w:rPr>
                <w:rFonts w:eastAsia="Calibri"/>
                <w:b/>
                <w:bCs/>
                <w:szCs w:val="20"/>
                <w:lang w:eastAsia="en-US"/>
              </w:rPr>
              <w:lastRenderedPageBreak/>
              <w:t>Предельные размеры земельных участков</w:t>
            </w:r>
            <w:r w:rsidR="00392A87" w:rsidRPr="00DE5719">
              <w:rPr>
                <w:rFonts w:eastAsia="Calibri"/>
                <w:b/>
                <w:bCs/>
                <w:szCs w:val="20"/>
                <w:lang w:eastAsia="en-US"/>
              </w:rPr>
              <w:t>:</w:t>
            </w:r>
          </w:p>
          <w:p w14:paraId="51572A24" w14:textId="57674516"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минимальные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17F87C59"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максимальные размеры земельного участка – 12000 м</w:t>
            </w:r>
            <w:r w:rsidRPr="00DE5719">
              <w:rPr>
                <w:rFonts w:eastAsia="Calibri"/>
                <w:bCs/>
                <w:szCs w:val="20"/>
                <w:vertAlign w:val="superscript"/>
                <w:lang w:eastAsia="en-US"/>
              </w:rPr>
              <w:t>2</w:t>
            </w:r>
            <w:r w:rsidRPr="00DE5719">
              <w:rPr>
                <w:rFonts w:eastAsia="Calibri"/>
                <w:bCs/>
                <w:szCs w:val="20"/>
                <w:lang w:eastAsia="en-US"/>
              </w:rPr>
              <w:t xml:space="preserve">; </w:t>
            </w:r>
          </w:p>
          <w:p w14:paraId="32C730EF" w14:textId="77777777" w:rsidR="00392A87" w:rsidRPr="00DE5719" w:rsidRDefault="00392A87" w:rsidP="00E55210">
            <w:pPr>
              <w:numPr>
                <w:ilvl w:val="0"/>
                <w:numId w:val="187"/>
              </w:numPr>
              <w:suppressAutoHyphens w:val="0"/>
              <w:autoSpaceDE w:val="0"/>
              <w:autoSpaceDN w:val="0"/>
              <w:adjustRightInd w:val="0"/>
              <w:snapToGrid/>
              <w:ind w:left="503" w:right="57" w:hanging="360"/>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EAD090F"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lastRenderedPageBreak/>
              <w:t>минимальные отступы от границ земельного участка – 5 м.</w:t>
            </w:r>
          </w:p>
          <w:p w14:paraId="6F413BD2" w14:textId="77777777" w:rsidR="00392A87" w:rsidRPr="00DE5719" w:rsidRDefault="00392A87" w:rsidP="00E55210">
            <w:pPr>
              <w:numPr>
                <w:ilvl w:val="0"/>
                <w:numId w:val="187"/>
              </w:numPr>
              <w:suppressAutoHyphens w:val="0"/>
              <w:autoSpaceDE w:val="0"/>
              <w:autoSpaceDN w:val="0"/>
              <w:adjustRightInd w:val="0"/>
              <w:snapToGrid/>
              <w:ind w:left="503" w:right="57" w:hanging="360"/>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34A0CA0C"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максимальное количество этажей – 3.</w:t>
            </w:r>
          </w:p>
          <w:p w14:paraId="086F96BD" w14:textId="77777777" w:rsidR="00392A87" w:rsidRPr="00DE5719" w:rsidRDefault="00392A87" w:rsidP="00E55210">
            <w:pPr>
              <w:numPr>
                <w:ilvl w:val="0"/>
                <w:numId w:val="187"/>
              </w:numPr>
              <w:suppressAutoHyphens w:val="0"/>
              <w:autoSpaceDE w:val="0"/>
              <w:autoSpaceDN w:val="0"/>
              <w:adjustRightInd w:val="0"/>
              <w:snapToGrid/>
              <w:ind w:left="503" w:right="57" w:hanging="360"/>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0775893C" w14:textId="795A3721" w:rsidR="00392A87" w:rsidRPr="00DE5719" w:rsidRDefault="00AA13DD" w:rsidP="00AA13DD">
            <w:pPr>
              <w:numPr>
                <w:ilvl w:val="0"/>
                <w:numId w:val="3"/>
              </w:numPr>
              <w:suppressAutoHyphens w:val="0"/>
              <w:snapToGrid/>
              <w:ind w:left="503" w:right="57"/>
              <w:contextualSpacing/>
              <w:rPr>
                <w:rFonts w:eastAsia="Calibri"/>
                <w:b/>
                <w:bCs/>
                <w:szCs w:val="20"/>
                <w:lang w:eastAsia="en-US"/>
              </w:rPr>
            </w:pPr>
            <w:r>
              <w:rPr>
                <w:rFonts w:eastAsia="Calibri"/>
                <w:bCs/>
                <w:szCs w:val="20"/>
                <w:lang w:eastAsia="en-US"/>
              </w:rPr>
              <w:t>60</w:t>
            </w:r>
            <w:r w:rsidR="00392A87" w:rsidRPr="00DE5719">
              <w:rPr>
                <w:rFonts w:eastAsia="Calibri"/>
                <w:bCs/>
                <w:szCs w:val="20"/>
                <w:lang w:eastAsia="en-US"/>
              </w:rPr>
              <w:t>.</w:t>
            </w:r>
          </w:p>
        </w:tc>
      </w:tr>
      <w:tr w:rsidR="00392A87" w:rsidRPr="00DE5719" w14:paraId="76D5D002" w14:textId="77777777" w:rsidTr="00392A87">
        <w:trPr>
          <w:trHeight w:val="20"/>
        </w:trPr>
        <w:tc>
          <w:tcPr>
            <w:tcW w:w="242" w:type="pct"/>
            <w:shd w:val="clear" w:color="auto" w:fill="FFFFFF"/>
          </w:tcPr>
          <w:p w14:paraId="2C126E48" w14:textId="77777777" w:rsidR="00392A87" w:rsidRPr="00DE5719" w:rsidRDefault="00392A87" w:rsidP="00392A87">
            <w:pPr>
              <w:pStyle w:val="af7"/>
              <w:numPr>
                <w:ilvl w:val="0"/>
                <w:numId w:val="28"/>
              </w:numPr>
              <w:autoSpaceDE w:val="0"/>
              <w:autoSpaceDN w:val="0"/>
              <w:adjustRightInd w:val="0"/>
              <w:spacing w:before="0" w:after="0" w:line="240" w:lineRule="auto"/>
              <w:ind w:left="227" w:firstLine="0"/>
              <w:contextualSpacing/>
              <w:jc w:val="left"/>
              <w:rPr>
                <w:sz w:val="20"/>
              </w:rPr>
            </w:pPr>
          </w:p>
        </w:tc>
        <w:tc>
          <w:tcPr>
            <w:tcW w:w="974" w:type="pct"/>
            <w:shd w:val="clear" w:color="auto" w:fill="FFFFFF"/>
          </w:tcPr>
          <w:p w14:paraId="5A1D7AC0" w14:textId="505C3D1B" w:rsidR="00392A87" w:rsidRPr="00DE5719" w:rsidRDefault="00392A87" w:rsidP="00392A87">
            <w:pPr>
              <w:autoSpaceDE w:val="0"/>
              <w:autoSpaceDN w:val="0"/>
              <w:adjustRightInd w:val="0"/>
              <w:ind w:left="147"/>
              <w:rPr>
                <w:szCs w:val="20"/>
              </w:rPr>
            </w:pPr>
            <w:r w:rsidRPr="00DE5719">
              <w:rPr>
                <w:szCs w:val="20"/>
              </w:rPr>
              <w:t>Рынки</w:t>
            </w:r>
          </w:p>
        </w:tc>
        <w:tc>
          <w:tcPr>
            <w:tcW w:w="188" w:type="pct"/>
            <w:shd w:val="clear" w:color="auto" w:fill="FFFFFF"/>
          </w:tcPr>
          <w:p w14:paraId="37FAF33D" w14:textId="7DA109B3" w:rsidR="00392A87" w:rsidRPr="00DE5719" w:rsidRDefault="00392A87" w:rsidP="00392A87">
            <w:pPr>
              <w:jc w:val="center"/>
              <w:rPr>
                <w:szCs w:val="20"/>
              </w:rPr>
            </w:pPr>
            <w:r w:rsidRPr="00DE5719">
              <w:rPr>
                <w:szCs w:val="20"/>
              </w:rPr>
              <w:t>4.3</w:t>
            </w:r>
          </w:p>
        </w:tc>
        <w:tc>
          <w:tcPr>
            <w:tcW w:w="1359" w:type="pct"/>
            <w:shd w:val="clear" w:color="auto" w:fill="FFFFFF"/>
          </w:tcPr>
          <w:p w14:paraId="25FE1084" w14:textId="77777777" w:rsidR="00392A87" w:rsidRPr="00DE5719" w:rsidRDefault="00392A87" w:rsidP="00392A87">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Cs/>
                <w:szCs w:val="20"/>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м</w:t>
            </w:r>
            <w:r w:rsidRPr="00DE5719">
              <w:rPr>
                <w:rFonts w:eastAsia="Calibri"/>
                <w:bCs/>
                <w:szCs w:val="20"/>
                <w:vertAlign w:val="superscript"/>
                <w:lang w:eastAsia="en-US"/>
              </w:rPr>
              <w:t>2</w:t>
            </w:r>
            <w:r w:rsidRPr="00DE5719">
              <w:rPr>
                <w:rFonts w:eastAsia="Calibri"/>
                <w:bCs/>
                <w:szCs w:val="20"/>
                <w:lang w:eastAsia="en-US"/>
              </w:rPr>
              <w:t>;</w:t>
            </w:r>
          </w:p>
          <w:p w14:paraId="31523CAF" w14:textId="1ECC4E6E" w:rsidR="00392A87" w:rsidRPr="00DE5719" w:rsidRDefault="00392A87" w:rsidP="00392A87">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Cs/>
                <w:szCs w:val="20"/>
                <w:lang w:eastAsia="en-US"/>
              </w:rPr>
              <w:t>размещение гаражей и (или) стоянок для автомобилей сотрудников и посетителей рынка</w:t>
            </w:r>
          </w:p>
        </w:tc>
        <w:tc>
          <w:tcPr>
            <w:tcW w:w="2237" w:type="pct"/>
            <w:shd w:val="clear" w:color="auto" w:fill="FFFFFF"/>
          </w:tcPr>
          <w:p w14:paraId="1EE98776" w14:textId="5ABEF9BE" w:rsidR="00392A87" w:rsidRPr="00DE5719" w:rsidRDefault="00D16B91" w:rsidP="00E55210">
            <w:pPr>
              <w:numPr>
                <w:ilvl w:val="0"/>
                <w:numId w:val="189"/>
              </w:numPr>
              <w:suppressAutoHyphens w:val="0"/>
              <w:autoSpaceDE w:val="0"/>
              <w:autoSpaceDN w:val="0"/>
              <w:adjustRightInd w:val="0"/>
              <w:snapToGrid/>
              <w:ind w:left="503" w:right="57"/>
              <w:contextualSpacing/>
              <w:rPr>
                <w:rFonts w:eastAsia="Calibri"/>
                <w:b/>
                <w:bCs/>
                <w:szCs w:val="20"/>
                <w:lang w:eastAsia="en-US"/>
              </w:rPr>
            </w:pPr>
            <w:r>
              <w:rPr>
                <w:rFonts w:eastAsia="Calibri"/>
                <w:b/>
                <w:bCs/>
                <w:szCs w:val="20"/>
                <w:lang w:eastAsia="en-US"/>
              </w:rPr>
              <w:t>Предельные размеры земельных участков</w:t>
            </w:r>
            <w:r w:rsidR="00392A87" w:rsidRPr="00DE5719">
              <w:rPr>
                <w:rFonts w:eastAsia="Calibri"/>
                <w:b/>
                <w:bCs/>
                <w:szCs w:val="20"/>
                <w:lang w:eastAsia="en-US"/>
              </w:rPr>
              <w:t>:</w:t>
            </w:r>
          </w:p>
          <w:p w14:paraId="7FFE87DD"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минимальные размеры земельного участка- 200 м</w:t>
            </w:r>
            <w:r w:rsidRPr="00DE5719">
              <w:rPr>
                <w:rFonts w:eastAsia="Calibri"/>
                <w:bCs/>
                <w:szCs w:val="20"/>
                <w:vertAlign w:val="superscript"/>
                <w:lang w:eastAsia="en-US"/>
              </w:rPr>
              <w:t>2</w:t>
            </w:r>
            <w:r w:rsidRPr="00DE5719">
              <w:rPr>
                <w:rFonts w:eastAsia="Calibri"/>
                <w:bCs/>
                <w:szCs w:val="20"/>
                <w:lang w:eastAsia="en-US"/>
              </w:rPr>
              <w:t>.</w:t>
            </w:r>
          </w:p>
          <w:p w14:paraId="62AF2CDC"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максимальные размеры земельного участка – 4000 м</w:t>
            </w:r>
            <w:r w:rsidRPr="00DE5719">
              <w:rPr>
                <w:rFonts w:eastAsia="Calibri"/>
                <w:bCs/>
                <w:szCs w:val="20"/>
                <w:vertAlign w:val="superscript"/>
                <w:lang w:eastAsia="en-US"/>
              </w:rPr>
              <w:t>2</w:t>
            </w:r>
          </w:p>
          <w:p w14:paraId="7558CC42" w14:textId="77777777" w:rsidR="00392A87" w:rsidRPr="00DE5719" w:rsidRDefault="00392A87" w:rsidP="00E55210">
            <w:pPr>
              <w:numPr>
                <w:ilvl w:val="0"/>
                <w:numId w:val="189"/>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AA10619"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3E73CC51" w14:textId="77777777" w:rsidR="00392A87" w:rsidRPr="00DE5719" w:rsidRDefault="00392A87" w:rsidP="00E55210">
            <w:pPr>
              <w:numPr>
                <w:ilvl w:val="0"/>
                <w:numId w:val="189"/>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7B721417"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максимальное количество этажей – 3.</w:t>
            </w:r>
          </w:p>
          <w:p w14:paraId="6279C04C" w14:textId="77777777" w:rsidR="00392A87" w:rsidRPr="00DE5719" w:rsidRDefault="00392A87" w:rsidP="00E55210">
            <w:pPr>
              <w:numPr>
                <w:ilvl w:val="0"/>
                <w:numId w:val="189"/>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3AEED107" w14:textId="1501EB52" w:rsidR="00392A87" w:rsidRPr="00DE5719" w:rsidRDefault="00392A87" w:rsidP="00DB1903">
            <w:pPr>
              <w:numPr>
                <w:ilvl w:val="0"/>
                <w:numId w:val="3"/>
              </w:numPr>
              <w:suppressAutoHyphens w:val="0"/>
              <w:snapToGrid/>
              <w:ind w:left="503" w:right="57"/>
              <w:contextualSpacing/>
              <w:rPr>
                <w:rFonts w:eastAsia="Calibri"/>
                <w:b/>
                <w:bCs/>
                <w:szCs w:val="20"/>
                <w:lang w:eastAsia="en-US"/>
              </w:rPr>
            </w:pPr>
            <w:r w:rsidRPr="00DE5719">
              <w:rPr>
                <w:rFonts w:eastAsia="Calibri"/>
                <w:bCs/>
                <w:szCs w:val="20"/>
                <w:lang w:eastAsia="en-US"/>
              </w:rPr>
              <w:t>80.</w:t>
            </w:r>
          </w:p>
        </w:tc>
      </w:tr>
      <w:tr w:rsidR="00392A87" w:rsidRPr="00DE5719" w14:paraId="2A8150BA" w14:textId="77777777" w:rsidTr="00392A87">
        <w:trPr>
          <w:trHeight w:val="20"/>
        </w:trPr>
        <w:tc>
          <w:tcPr>
            <w:tcW w:w="242" w:type="pct"/>
            <w:shd w:val="clear" w:color="auto" w:fill="FFFFFF"/>
          </w:tcPr>
          <w:p w14:paraId="02859A37" w14:textId="77777777" w:rsidR="00392A87" w:rsidRPr="00DE5719" w:rsidRDefault="00392A87" w:rsidP="00392A87">
            <w:pPr>
              <w:pStyle w:val="af7"/>
              <w:numPr>
                <w:ilvl w:val="0"/>
                <w:numId w:val="28"/>
              </w:numPr>
              <w:autoSpaceDE w:val="0"/>
              <w:autoSpaceDN w:val="0"/>
              <w:adjustRightInd w:val="0"/>
              <w:spacing w:before="0" w:after="0" w:line="240" w:lineRule="auto"/>
              <w:ind w:left="227" w:firstLine="0"/>
              <w:contextualSpacing/>
              <w:jc w:val="left"/>
              <w:rPr>
                <w:sz w:val="20"/>
              </w:rPr>
            </w:pPr>
          </w:p>
        </w:tc>
        <w:tc>
          <w:tcPr>
            <w:tcW w:w="974" w:type="pct"/>
            <w:shd w:val="clear" w:color="auto" w:fill="FFFFFF"/>
          </w:tcPr>
          <w:p w14:paraId="5A79D166" w14:textId="02A21BD0" w:rsidR="00392A87" w:rsidRPr="00DE5719" w:rsidRDefault="00392A87" w:rsidP="00392A87">
            <w:pPr>
              <w:autoSpaceDE w:val="0"/>
              <w:autoSpaceDN w:val="0"/>
              <w:adjustRightInd w:val="0"/>
              <w:ind w:left="147"/>
              <w:rPr>
                <w:szCs w:val="20"/>
              </w:rPr>
            </w:pPr>
            <w:r w:rsidRPr="00DE5719">
              <w:rPr>
                <w:szCs w:val="20"/>
              </w:rPr>
              <w:t>Магазины</w:t>
            </w:r>
          </w:p>
        </w:tc>
        <w:tc>
          <w:tcPr>
            <w:tcW w:w="188" w:type="pct"/>
            <w:shd w:val="clear" w:color="auto" w:fill="FFFFFF"/>
          </w:tcPr>
          <w:p w14:paraId="0E631059" w14:textId="2011A8A5" w:rsidR="00392A87" w:rsidRPr="00DE5719" w:rsidRDefault="00392A87" w:rsidP="00392A87">
            <w:pPr>
              <w:jc w:val="center"/>
              <w:rPr>
                <w:szCs w:val="20"/>
              </w:rPr>
            </w:pPr>
            <w:r w:rsidRPr="00DE5719">
              <w:rPr>
                <w:szCs w:val="20"/>
              </w:rPr>
              <w:t>4.4</w:t>
            </w:r>
          </w:p>
        </w:tc>
        <w:tc>
          <w:tcPr>
            <w:tcW w:w="1359" w:type="pct"/>
            <w:shd w:val="clear" w:color="auto" w:fill="FFFFFF"/>
          </w:tcPr>
          <w:p w14:paraId="0976EC18" w14:textId="607F909E" w:rsidR="00392A87" w:rsidRPr="00DE5719" w:rsidRDefault="00392A87" w:rsidP="00392A87">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Cs/>
                <w:szCs w:val="20"/>
                <w:lang w:eastAsia="en-US"/>
              </w:rPr>
              <w:t>Размещение объектов капитального строительства, предназначенных для продажи товаров, торговая площадь которых составляет до 5000 м</w:t>
            </w:r>
            <w:r w:rsidRPr="00DE5719">
              <w:rPr>
                <w:rFonts w:eastAsia="Calibri"/>
                <w:bCs/>
                <w:szCs w:val="20"/>
                <w:vertAlign w:val="superscript"/>
                <w:lang w:eastAsia="en-US"/>
              </w:rPr>
              <w:t>2</w:t>
            </w:r>
          </w:p>
        </w:tc>
        <w:tc>
          <w:tcPr>
            <w:tcW w:w="2237" w:type="pct"/>
            <w:shd w:val="clear" w:color="auto" w:fill="FFFFFF"/>
          </w:tcPr>
          <w:p w14:paraId="18DBE39A" w14:textId="24000E79" w:rsidR="00392A87" w:rsidRPr="00DE5719" w:rsidRDefault="00D16B91" w:rsidP="00E55210">
            <w:pPr>
              <w:numPr>
                <w:ilvl w:val="0"/>
                <w:numId w:val="188"/>
              </w:numPr>
              <w:suppressAutoHyphens w:val="0"/>
              <w:autoSpaceDE w:val="0"/>
              <w:autoSpaceDN w:val="0"/>
              <w:adjustRightInd w:val="0"/>
              <w:snapToGrid/>
              <w:ind w:left="503" w:right="57"/>
              <w:contextualSpacing/>
              <w:rPr>
                <w:rFonts w:eastAsia="Calibri"/>
                <w:b/>
                <w:bCs/>
                <w:szCs w:val="20"/>
                <w:lang w:eastAsia="en-US"/>
              </w:rPr>
            </w:pPr>
            <w:r>
              <w:rPr>
                <w:rFonts w:eastAsia="Calibri"/>
                <w:b/>
                <w:bCs/>
                <w:szCs w:val="20"/>
                <w:lang w:eastAsia="en-US"/>
              </w:rPr>
              <w:t>Предельные размеры земельных участков</w:t>
            </w:r>
            <w:r w:rsidR="00392A87" w:rsidRPr="00DE5719">
              <w:rPr>
                <w:rFonts w:eastAsia="Calibri"/>
                <w:b/>
                <w:bCs/>
                <w:szCs w:val="20"/>
                <w:lang w:eastAsia="en-US"/>
              </w:rPr>
              <w:t>:</w:t>
            </w:r>
          </w:p>
          <w:p w14:paraId="46B75B7E"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033DD4BB"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7616C93F" w14:textId="77777777" w:rsidR="00392A87" w:rsidRPr="00DE5719" w:rsidRDefault="00392A87" w:rsidP="00E55210">
            <w:pPr>
              <w:numPr>
                <w:ilvl w:val="0"/>
                <w:numId w:val="188"/>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3336262"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45523B1E" w14:textId="77777777" w:rsidR="00392A87" w:rsidRPr="00DE5719" w:rsidRDefault="00392A87" w:rsidP="00E55210">
            <w:pPr>
              <w:numPr>
                <w:ilvl w:val="0"/>
                <w:numId w:val="188"/>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7EB2CEDA"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максимальное количество этажей – 3.</w:t>
            </w:r>
          </w:p>
          <w:p w14:paraId="2CB6830C" w14:textId="77777777" w:rsidR="00392A87" w:rsidRPr="00DE5719" w:rsidRDefault="00392A87" w:rsidP="00E55210">
            <w:pPr>
              <w:numPr>
                <w:ilvl w:val="0"/>
                <w:numId w:val="188"/>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324C0C51" w14:textId="05AD65DC" w:rsidR="00392A87" w:rsidRPr="00DE5719" w:rsidRDefault="00392A87" w:rsidP="00DB1903">
            <w:pPr>
              <w:numPr>
                <w:ilvl w:val="0"/>
                <w:numId w:val="3"/>
              </w:numPr>
              <w:suppressAutoHyphens w:val="0"/>
              <w:snapToGrid/>
              <w:ind w:left="503" w:right="57"/>
              <w:contextualSpacing/>
              <w:rPr>
                <w:rFonts w:eastAsia="Calibri"/>
                <w:b/>
                <w:bCs/>
                <w:szCs w:val="20"/>
                <w:lang w:eastAsia="en-US"/>
              </w:rPr>
            </w:pPr>
            <w:r w:rsidRPr="00DE5719">
              <w:rPr>
                <w:rFonts w:eastAsia="Calibri"/>
                <w:bCs/>
                <w:szCs w:val="20"/>
                <w:lang w:eastAsia="en-US"/>
              </w:rPr>
              <w:t>80.</w:t>
            </w:r>
          </w:p>
        </w:tc>
      </w:tr>
      <w:tr w:rsidR="00392A87" w:rsidRPr="00DE5719" w14:paraId="6248847B" w14:textId="77777777" w:rsidTr="00392A87">
        <w:trPr>
          <w:trHeight w:val="20"/>
        </w:trPr>
        <w:tc>
          <w:tcPr>
            <w:tcW w:w="242" w:type="pct"/>
            <w:shd w:val="clear" w:color="auto" w:fill="FFFFFF"/>
          </w:tcPr>
          <w:p w14:paraId="53B4AE8F" w14:textId="77777777" w:rsidR="00392A87" w:rsidRPr="00DE5719" w:rsidRDefault="00392A87" w:rsidP="00392A87">
            <w:pPr>
              <w:pStyle w:val="af7"/>
              <w:numPr>
                <w:ilvl w:val="0"/>
                <w:numId w:val="28"/>
              </w:numPr>
              <w:autoSpaceDE w:val="0"/>
              <w:autoSpaceDN w:val="0"/>
              <w:adjustRightInd w:val="0"/>
              <w:spacing w:before="0" w:after="0" w:line="240" w:lineRule="auto"/>
              <w:ind w:left="227" w:firstLine="0"/>
              <w:contextualSpacing/>
              <w:jc w:val="left"/>
              <w:rPr>
                <w:sz w:val="20"/>
              </w:rPr>
            </w:pPr>
          </w:p>
        </w:tc>
        <w:tc>
          <w:tcPr>
            <w:tcW w:w="974" w:type="pct"/>
            <w:shd w:val="clear" w:color="auto" w:fill="FFFFFF"/>
          </w:tcPr>
          <w:p w14:paraId="559980DC" w14:textId="1E473BDD" w:rsidR="00392A87" w:rsidRPr="00DE5719" w:rsidRDefault="00392A87" w:rsidP="00392A87">
            <w:pPr>
              <w:autoSpaceDE w:val="0"/>
              <w:autoSpaceDN w:val="0"/>
              <w:adjustRightInd w:val="0"/>
              <w:ind w:left="147"/>
              <w:rPr>
                <w:szCs w:val="20"/>
              </w:rPr>
            </w:pPr>
            <w:r w:rsidRPr="00DE5719">
              <w:rPr>
                <w:szCs w:val="20"/>
              </w:rPr>
              <w:t>Банковская и страховая деятельность</w:t>
            </w:r>
          </w:p>
        </w:tc>
        <w:tc>
          <w:tcPr>
            <w:tcW w:w="188" w:type="pct"/>
            <w:shd w:val="clear" w:color="auto" w:fill="FFFFFF"/>
          </w:tcPr>
          <w:p w14:paraId="7CF15AC0" w14:textId="2DD05106" w:rsidR="00392A87" w:rsidRPr="00DE5719" w:rsidRDefault="00392A87" w:rsidP="00392A87">
            <w:pPr>
              <w:jc w:val="center"/>
              <w:rPr>
                <w:szCs w:val="20"/>
              </w:rPr>
            </w:pPr>
            <w:r w:rsidRPr="00DE5719">
              <w:rPr>
                <w:szCs w:val="20"/>
              </w:rPr>
              <w:t>4.5</w:t>
            </w:r>
          </w:p>
        </w:tc>
        <w:tc>
          <w:tcPr>
            <w:tcW w:w="1359" w:type="pct"/>
            <w:shd w:val="clear" w:color="auto" w:fill="FFFFFF"/>
          </w:tcPr>
          <w:p w14:paraId="523367FE" w14:textId="2BC10E73" w:rsidR="00392A87" w:rsidRPr="00DE5719" w:rsidRDefault="00392A87" w:rsidP="00392A87">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Cs/>
                <w:szCs w:val="20"/>
                <w:lang w:eastAsia="en-US"/>
              </w:rPr>
              <w:t xml:space="preserve">Размещение объектов капитального строительства, предназначенных для размещения организаций, оказывающих банковские и страховые </w:t>
            </w:r>
            <w:r w:rsidRPr="00DE5719">
              <w:rPr>
                <w:szCs w:val="20"/>
              </w:rPr>
              <w:t>услуги</w:t>
            </w:r>
          </w:p>
        </w:tc>
        <w:tc>
          <w:tcPr>
            <w:tcW w:w="2237" w:type="pct"/>
            <w:shd w:val="clear" w:color="auto" w:fill="FFFFFF"/>
          </w:tcPr>
          <w:p w14:paraId="28541F41" w14:textId="49895069" w:rsidR="00392A87" w:rsidRPr="00DE5719" w:rsidRDefault="00D16B91" w:rsidP="00A61FFC">
            <w:pPr>
              <w:numPr>
                <w:ilvl w:val="0"/>
                <w:numId w:val="190"/>
              </w:numPr>
              <w:tabs>
                <w:tab w:val="left" w:pos="567"/>
              </w:tabs>
              <w:suppressAutoHyphens w:val="0"/>
              <w:autoSpaceDE w:val="0"/>
              <w:autoSpaceDN w:val="0"/>
              <w:adjustRightInd w:val="0"/>
              <w:snapToGrid/>
              <w:ind w:left="499"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392A87" w:rsidRPr="00DE5719">
              <w:rPr>
                <w:rFonts w:eastAsia="Calibri"/>
                <w:b/>
                <w:bCs/>
                <w:szCs w:val="20"/>
                <w:lang w:eastAsia="en-US"/>
              </w:rPr>
              <w:t>:</w:t>
            </w:r>
          </w:p>
          <w:p w14:paraId="319E31F8" w14:textId="4C63E636" w:rsidR="00392A87" w:rsidRPr="00E120C2" w:rsidRDefault="00392A87" w:rsidP="00A61FFC">
            <w:pPr>
              <w:numPr>
                <w:ilvl w:val="0"/>
                <w:numId w:val="3"/>
              </w:numPr>
              <w:tabs>
                <w:tab w:val="left" w:pos="567"/>
              </w:tabs>
              <w:suppressAutoHyphens w:val="0"/>
              <w:snapToGrid/>
              <w:ind w:left="499" w:right="57" w:hanging="357"/>
              <w:contextualSpacing/>
              <w:rPr>
                <w:rFonts w:eastAsia="Calibri"/>
                <w:bCs/>
                <w:szCs w:val="20"/>
                <w:lang w:eastAsia="en-US"/>
              </w:rPr>
            </w:pPr>
            <w:r w:rsidRPr="00E120C2">
              <w:rPr>
                <w:rFonts w:eastAsia="Calibri"/>
                <w:bCs/>
                <w:szCs w:val="20"/>
                <w:lang w:eastAsia="en-US"/>
              </w:rPr>
              <w:t>минимальные размеры земельного участка – 1000 м</w:t>
            </w:r>
            <w:r w:rsidRPr="00E120C2">
              <w:rPr>
                <w:rFonts w:eastAsia="Calibri"/>
                <w:bCs/>
                <w:szCs w:val="20"/>
                <w:vertAlign w:val="superscript"/>
                <w:lang w:eastAsia="en-US"/>
              </w:rPr>
              <w:t>2</w:t>
            </w:r>
            <w:r w:rsidRPr="00E120C2">
              <w:rPr>
                <w:rFonts w:eastAsia="Calibri"/>
                <w:bCs/>
                <w:szCs w:val="20"/>
                <w:lang w:eastAsia="en-US"/>
              </w:rPr>
              <w:t xml:space="preserve">; </w:t>
            </w:r>
          </w:p>
          <w:p w14:paraId="1CEFD43B" w14:textId="77777777" w:rsidR="00392A87" w:rsidRPr="00DE5719" w:rsidRDefault="00392A87" w:rsidP="00A61FFC">
            <w:pPr>
              <w:numPr>
                <w:ilvl w:val="0"/>
                <w:numId w:val="3"/>
              </w:numPr>
              <w:tabs>
                <w:tab w:val="left" w:pos="567"/>
              </w:tabs>
              <w:suppressAutoHyphens w:val="0"/>
              <w:snapToGrid/>
              <w:ind w:left="499"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2000 м</w:t>
            </w:r>
            <w:r w:rsidRPr="00DE5719">
              <w:rPr>
                <w:rFonts w:eastAsia="Calibri"/>
                <w:bCs/>
                <w:szCs w:val="20"/>
                <w:vertAlign w:val="superscript"/>
                <w:lang w:eastAsia="en-US"/>
              </w:rPr>
              <w:t>2</w:t>
            </w:r>
            <w:r w:rsidRPr="00DE5719">
              <w:rPr>
                <w:rFonts w:eastAsia="Calibri"/>
                <w:bCs/>
                <w:szCs w:val="20"/>
                <w:lang w:eastAsia="en-US"/>
              </w:rPr>
              <w:t>.</w:t>
            </w:r>
          </w:p>
          <w:p w14:paraId="37ADACCE" w14:textId="77777777" w:rsidR="00392A87" w:rsidRPr="00DE5719" w:rsidRDefault="00392A87" w:rsidP="00A61FFC">
            <w:pPr>
              <w:numPr>
                <w:ilvl w:val="0"/>
                <w:numId w:val="190"/>
              </w:numPr>
              <w:tabs>
                <w:tab w:val="left" w:pos="567"/>
              </w:tabs>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lastRenderedPageBreak/>
              <w:t>Минимальные отступы от границ земельных участков в целях определения допустимого размещения зданий, строений, сооружений:</w:t>
            </w:r>
          </w:p>
          <w:p w14:paraId="1CCB3EB8" w14:textId="77777777" w:rsidR="00392A87" w:rsidRPr="00DE5719" w:rsidRDefault="00392A87" w:rsidP="00A61FFC">
            <w:pPr>
              <w:numPr>
                <w:ilvl w:val="0"/>
                <w:numId w:val="3"/>
              </w:numPr>
              <w:tabs>
                <w:tab w:val="left" w:pos="567"/>
              </w:tabs>
              <w:suppressAutoHyphens w:val="0"/>
              <w:snapToGrid/>
              <w:ind w:left="499"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3C31D131" w14:textId="77777777" w:rsidR="00392A87" w:rsidRPr="00DE5719" w:rsidRDefault="00392A87" w:rsidP="00A61FFC">
            <w:pPr>
              <w:numPr>
                <w:ilvl w:val="0"/>
                <w:numId w:val="190"/>
              </w:numPr>
              <w:tabs>
                <w:tab w:val="left" w:pos="567"/>
              </w:tabs>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5E330F0E" w14:textId="77777777" w:rsidR="00392A87" w:rsidRPr="00DE5719" w:rsidRDefault="00392A87" w:rsidP="00A61FFC">
            <w:pPr>
              <w:numPr>
                <w:ilvl w:val="0"/>
                <w:numId w:val="3"/>
              </w:numPr>
              <w:tabs>
                <w:tab w:val="left" w:pos="567"/>
              </w:tabs>
              <w:suppressAutoHyphens w:val="0"/>
              <w:snapToGrid/>
              <w:ind w:left="499" w:right="57" w:hanging="357"/>
              <w:contextualSpacing/>
              <w:rPr>
                <w:rFonts w:eastAsia="Calibri"/>
                <w:bCs/>
                <w:szCs w:val="20"/>
                <w:lang w:eastAsia="en-US"/>
              </w:rPr>
            </w:pPr>
            <w:r w:rsidRPr="00DE5719">
              <w:rPr>
                <w:rFonts w:eastAsia="Calibri"/>
                <w:bCs/>
                <w:szCs w:val="20"/>
                <w:lang w:eastAsia="en-US"/>
              </w:rPr>
              <w:t>максимальное количество этажей – 3.</w:t>
            </w:r>
          </w:p>
          <w:p w14:paraId="67D56626" w14:textId="77777777" w:rsidR="00392A87" w:rsidRPr="00DE5719" w:rsidRDefault="00392A87" w:rsidP="00A61FFC">
            <w:pPr>
              <w:numPr>
                <w:ilvl w:val="0"/>
                <w:numId w:val="190"/>
              </w:numPr>
              <w:tabs>
                <w:tab w:val="left" w:pos="567"/>
              </w:tabs>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19295903" w14:textId="68295DD2" w:rsidR="00392A87" w:rsidRPr="00F42550" w:rsidRDefault="00392A87" w:rsidP="00A61FFC">
            <w:pPr>
              <w:pStyle w:val="af7"/>
              <w:numPr>
                <w:ilvl w:val="0"/>
                <w:numId w:val="17"/>
              </w:numPr>
              <w:tabs>
                <w:tab w:val="left" w:pos="567"/>
              </w:tabs>
              <w:autoSpaceDE w:val="0"/>
              <w:autoSpaceDN w:val="0"/>
              <w:adjustRightInd w:val="0"/>
              <w:spacing w:before="0" w:after="0" w:line="240" w:lineRule="auto"/>
              <w:ind w:left="499" w:right="57" w:hanging="357"/>
              <w:contextualSpacing/>
              <w:rPr>
                <w:rFonts w:eastAsia="Calibri"/>
                <w:b/>
                <w:bCs/>
                <w:sz w:val="20"/>
                <w:szCs w:val="20"/>
                <w:lang w:eastAsia="en-US"/>
              </w:rPr>
            </w:pPr>
            <w:r w:rsidRPr="00F42550">
              <w:rPr>
                <w:rFonts w:eastAsia="Calibri"/>
                <w:bCs/>
                <w:sz w:val="20"/>
                <w:szCs w:val="20"/>
                <w:lang w:eastAsia="en-US"/>
              </w:rPr>
              <w:t>80.</w:t>
            </w:r>
          </w:p>
        </w:tc>
      </w:tr>
      <w:tr w:rsidR="00392A87" w:rsidRPr="00DE5719" w14:paraId="4C474096" w14:textId="77777777" w:rsidTr="00392A87">
        <w:trPr>
          <w:trHeight w:val="20"/>
        </w:trPr>
        <w:tc>
          <w:tcPr>
            <w:tcW w:w="242" w:type="pct"/>
            <w:shd w:val="clear" w:color="auto" w:fill="FFFFFF"/>
          </w:tcPr>
          <w:p w14:paraId="64723870" w14:textId="77777777" w:rsidR="00392A87" w:rsidRPr="00DE5719" w:rsidRDefault="00392A87" w:rsidP="00392A87">
            <w:pPr>
              <w:pStyle w:val="af7"/>
              <w:numPr>
                <w:ilvl w:val="0"/>
                <w:numId w:val="28"/>
              </w:numPr>
              <w:autoSpaceDE w:val="0"/>
              <w:autoSpaceDN w:val="0"/>
              <w:adjustRightInd w:val="0"/>
              <w:spacing w:before="0" w:after="0" w:line="240" w:lineRule="auto"/>
              <w:ind w:left="227" w:firstLine="0"/>
              <w:contextualSpacing/>
              <w:jc w:val="left"/>
              <w:rPr>
                <w:sz w:val="20"/>
              </w:rPr>
            </w:pPr>
          </w:p>
        </w:tc>
        <w:tc>
          <w:tcPr>
            <w:tcW w:w="974" w:type="pct"/>
            <w:shd w:val="clear" w:color="auto" w:fill="FFFFFF"/>
          </w:tcPr>
          <w:p w14:paraId="0CEC0026" w14:textId="6047CAA0" w:rsidR="00392A87" w:rsidRPr="00DE5719" w:rsidRDefault="00392A87" w:rsidP="00392A87">
            <w:pPr>
              <w:autoSpaceDE w:val="0"/>
              <w:autoSpaceDN w:val="0"/>
              <w:adjustRightInd w:val="0"/>
              <w:ind w:left="147"/>
              <w:rPr>
                <w:szCs w:val="20"/>
              </w:rPr>
            </w:pPr>
            <w:r w:rsidRPr="00DE5719">
              <w:rPr>
                <w:szCs w:val="20"/>
              </w:rPr>
              <w:t>Общественное питание</w:t>
            </w:r>
          </w:p>
        </w:tc>
        <w:tc>
          <w:tcPr>
            <w:tcW w:w="188" w:type="pct"/>
            <w:shd w:val="clear" w:color="auto" w:fill="FFFFFF"/>
          </w:tcPr>
          <w:p w14:paraId="54CE7504" w14:textId="3D3551D7" w:rsidR="00392A87" w:rsidRPr="00DE5719" w:rsidRDefault="00392A87" w:rsidP="00392A87">
            <w:pPr>
              <w:jc w:val="center"/>
              <w:rPr>
                <w:szCs w:val="20"/>
              </w:rPr>
            </w:pPr>
            <w:r w:rsidRPr="00DE5719">
              <w:rPr>
                <w:szCs w:val="20"/>
              </w:rPr>
              <w:t>4.6</w:t>
            </w:r>
          </w:p>
        </w:tc>
        <w:tc>
          <w:tcPr>
            <w:tcW w:w="1359" w:type="pct"/>
            <w:shd w:val="clear" w:color="auto" w:fill="FFFFFF"/>
          </w:tcPr>
          <w:p w14:paraId="0F6BF1AC" w14:textId="419171C2" w:rsidR="00392A87" w:rsidRPr="00DE5719" w:rsidRDefault="00392A87" w:rsidP="00392A87">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Cs/>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37" w:type="pct"/>
            <w:shd w:val="clear" w:color="auto" w:fill="FFFFFF"/>
          </w:tcPr>
          <w:p w14:paraId="03C5F25A" w14:textId="7EA6D0D2" w:rsidR="00392A87" w:rsidRPr="00DE5719" w:rsidRDefault="00D16B91" w:rsidP="00A61FFC">
            <w:pPr>
              <w:numPr>
                <w:ilvl w:val="0"/>
                <w:numId w:val="191"/>
              </w:numPr>
              <w:suppressAutoHyphens w:val="0"/>
              <w:autoSpaceDE w:val="0"/>
              <w:autoSpaceDN w:val="0"/>
              <w:adjustRightInd w:val="0"/>
              <w:snapToGrid/>
              <w:ind w:left="499"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392A87" w:rsidRPr="00DE5719">
              <w:rPr>
                <w:rFonts w:eastAsia="Calibri"/>
                <w:b/>
                <w:bCs/>
                <w:szCs w:val="20"/>
                <w:lang w:eastAsia="en-US"/>
              </w:rPr>
              <w:t>:</w:t>
            </w:r>
          </w:p>
          <w:p w14:paraId="5BEF1620" w14:textId="77777777" w:rsidR="00392A87" w:rsidRPr="00DE5719" w:rsidRDefault="00392A87" w:rsidP="00A61FFC">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7E30A2A3" w14:textId="77777777" w:rsidR="00392A87" w:rsidRPr="00DE5719" w:rsidRDefault="00392A87" w:rsidP="00A61FFC">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2500 м</w:t>
            </w:r>
            <w:r w:rsidRPr="00DE5719">
              <w:rPr>
                <w:rFonts w:eastAsia="Calibri"/>
                <w:bCs/>
                <w:szCs w:val="20"/>
                <w:vertAlign w:val="superscript"/>
                <w:lang w:eastAsia="en-US"/>
              </w:rPr>
              <w:t>2</w:t>
            </w:r>
          </w:p>
          <w:p w14:paraId="2ADC3F54" w14:textId="77777777" w:rsidR="00392A87" w:rsidRPr="00DE5719" w:rsidRDefault="00392A87" w:rsidP="00A61FFC">
            <w:pPr>
              <w:numPr>
                <w:ilvl w:val="0"/>
                <w:numId w:val="191"/>
              </w:numPr>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E763395" w14:textId="77777777" w:rsidR="00392A87" w:rsidRPr="00DE5719" w:rsidRDefault="00392A87" w:rsidP="00A61FFC">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77A5D290" w14:textId="77777777" w:rsidR="00392A87" w:rsidRPr="00DE5719" w:rsidRDefault="00392A87" w:rsidP="00A61FFC">
            <w:pPr>
              <w:numPr>
                <w:ilvl w:val="0"/>
                <w:numId w:val="191"/>
              </w:numPr>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2F8BCCAF" w14:textId="77777777" w:rsidR="00392A87" w:rsidRPr="00DE5719" w:rsidRDefault="00392A87" w:rsidP="00A61FFC">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t>максимальное количество этажей – 3.</w:t>
            </w:r>
          </w:p>
          <w:p w14:paraId="21381E7B" w14:textId="77777777" w:rsidR="00392A87" w:rsidRPr="00DE5719" w:rsidRDefault="00392A87" w:rsidP="00A61FFC">
            <w:pPr>
              <w:numPr>
                <w:ilvl w:val="0"/>
                <w:numId w:val="191"/>
              </w:numPr>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3B231772" w14:textId="16012446" w:rsidR="00392A87" w:rsidRPr="00F42550" w:rsidRDefault="00392A87" w:rsidP="00A61FFC">
            <w:pPr>
              <w:pStyle w:val="af7"/>
              <w:numPr>
                <w:ilvl w:val="0"/>
                <w:numId w:val="17"/>
              </w:numPr>
              <w:autoSpaceDE w:val="0"/>
              <w:autoSpaceDN w:val="0"/>
              <w:adjustRightInd w:val="0"/>
              <w:spacing w:before="0" w:after="0" w:line="240" w:lineRule="auto"/>
              <w:ind w:left="499" w:right="57" w:hanging="357"/>
              <w:contextualSpacing/>
              <w:rPr>
                <w:rFonts w:eastAsia="Calibri"/>
                <w:b/>
                <w:bCs/>
                <w:sz w:val="20"/>
                <w:szCs w:val="20"/>
                <w:lang w:eastAsia="en-US"/>
              </w:rPr>
            </w:pPr>
            <w:r w:rsidRPr="00F42550">
              <w:rPr>
                <w:rFonts w:eastAsia="Calibri"/>
                <w:bCs/>
                <w:sz w:val="20"/>
                <w:szCs w:val="20"/>
                <w:lang w:eastAsia="en-US"/>
              </w:rPr>
              <w:t>80.</w:t>
            </w:r>
          </w:p>
        </w:tc>
      </w:tr>
      <w:tr w:rsidR="00392A87" w:rsidRPr="00DE5719" w14:paraId="5CB12FD0" w14:textId="77777777" w:rsidTr="00392A87">
        <w:trPr>
          <w:trHeight w:val="20"/>
        </w:trPr>
        <w:tc>
          <w:tcPr>
            <w:tcW w:w="242" w:type="pct"/>
            <w:shd w:val="clear" w:color="auto" w:fill="FFFFFF"/>
          </w:tcPr>
          <w:p w14:paraId="1377ACEF" w14:textId="77777777" w:rsidR="00392A87" w:rsidRPr="00DE5719" w:rsidRDefault="00392A87" w:rsidP="00392A87">
            <w:pPr>
              <w:pStyle w:val="af7"/>
              <w:numPr>
                <w:ilvl w:val="0"/>
                <w:numId w:val="28"/>
              </w:numPr>
              <w:autoSpaceDE w:val="0"/>
              <w:autoSpaceDN w:val="0"/>
              <w:adjustRightInd w:val="0"/>
              <w:spacing w:before="0" w:after="0" w:line="240" w:lineRule="auto"/>
              <w:ind w:left="227" w:firstLine="0"/>
              <w:contextualSpacing/>
              <w:jc w:val="left"/>
              <w:rPr>
                <w:sz w:val="20"/>
              </w:rPr>
            </w:pPr>
          </w:p>
        </w:tc>
        <w:tc>
          <w:tcPr>
            <w:tcW w:w="974" w:type="pct"/>
            <w:shd w:val="clear" w:color="auto" w:fill="FFFFFF"/>
          </w:tcPr>
          <w:p w14:paraId="71320CBC" w14:textId="7DDF8DCF" w:rsidR="00392A87" w:rsidRPr="00DE5719" w:rsidRDefault="00392A87" w:rsidP="00392A87">
            <w:pPr>
              <w:autoSpaceDE w:val="0"/>
              <w:autoSpaceDN w:val="0"/>
              <w:adjustRightInd w:val="0"/>
              <w:ind w:left="147"/>
              <w:rPr>
                <w:szCs w:val="20"/>
              </w:rPr>
            </w:pPr>
            <w:r w:rsidRPr="00DE5719">
              <w:rPr>
                <w:szCs w:val="20"/>
              </w:rPr>
              <w:t>Гостиничное обслуживание</w:t>
            </w:r>
          </w:p>
        </w:tc>
        <w:tc>
          <w:tcPr>
            <w:tcW w:w="188" w:type="pct"/>
            <w:shd w:val="clear" w:color="auto" w:fill="FFFFFF"/>
          </w:tcPr>
          <w:p w14:paraId="281F862E" w14:textId="04502ADA" w:rsidR="00392A87" w:rsidRPr="00DE5719" w:rsidRDefault="00392A87" w:rsidP="00392A87">
            <w:pPr>
              <w:jc w:val="center"/>
              <w:rPr>
                <w:szCs w:val="20"/>
              </w:rPr>
            </w:pPr>
            <w:r w:rsidRPr="00DE5719">
              <w:rPr>
                <w:szCs w:val="20"/>
              </w:rPr>
              <w:t>4.7</w:t>
            </w:r>
          </w:p>
        </w:tc>
        <w:tc>
          <w:tcPr>
            <w:tcW w:w="1359" w:type="pct"/>
            <w:shd w:val="clear" w:color="auto" w:fill="FFFFFF"/>
          </w:tcPr>
          <w:p w14:paraId="5C6B4C2E" w14:textId="12889463" w:rsidR="00392A87" w:rsidRPr="00DE5719" w:rsidRDefault="00392A87" w:rsidP="00392A87">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Cs/>
                <w:szCs w:val="20"/>
                <w:lang w:eastAsia="en-US"/>
              </w:rPr>
              <w:t>Размещение гостиниц</w:t>
            </w:r>
          </w:p>
        </w:tc>
        <w:tc>
          <w:tcPr>
            <w:tcW w:w="2237" w:type="pct"/>
            <w:shd w:val="clear" w:color="auto" w:fill="FFFFFF"/>
          </w:tcPr>
          <w:p w14:paraId="1CB14D5E" w14:textId="5B75A8F8" w:rsidR="00392A87" w:rsidRPr="00A61FFC" w:rsidRDefault="00D16B91" w:rsidP="00E55210">
            <w:pPr>
              <w:numPr>
                <w:ilvl w:val="0"/>
                <w:numId w:val="192"/>
              </w:numPr>
              <w:suppressAutoHyphens w:val="0"/>
              <w:autoSpaceDE w:val="0"/>
              <w:autoSpaceDN w:val="0"/>
              <w:adjustRightInd w:val="0"/>
              <w:snapToGrid/>
              <w:ind w:left="499"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392A87" w:rsidRPr="00A61FFC">
              <w:rPr>
                <w:rFonts w:eastAsia="Calibri"/>
                <w:b/>
                <w:bCs/>
                <w:szCs w:val="20"/>
                <w:lang w:eastAsia="en-US"/>
              </w:rPr>
              <w:t>:</w:t>
            </w:r>
          </w:p>
          <w:p w14:paraId="58F1D9DA" w14:textId="1D2A9F58" w:rsidR="00392A87" w:rsidRPr="00A61FFC" w:rsidRDefault="00392A87" w:rsidP="00E120C2">
            <w:pPr>
              <w:numPr>
                <w:ilvl w:val="0"/>
                <w:numId w:val="3"/>
              </w:numPr>
              <w:suppressAutoHyphens w:val="0"/>
              <w:snapToGrid/>
              <w:ind w:left="499" w:right="57" w:hanging="357"/>
              <w:contextualSpacing/>
              <w:rPr>
                <w:rFonts w:eastAsia="Calibri"/>
                <w:bCs/>
                <w:szCs w:val="20"/>
                <w:lang w:eastAsia="en-US"/>
              </w:rPr>
            </w:pPr>
            <w:r w:rsidRPr="00A61FFC">
              <w:rPr>
                <w:rFonts w:eastAsia="Calibri"/>
                <w:bCs/>
                <w:szCs w:val="20"/>
                <w:lang w:eastAsia="en-US"/>
              </w:rPr>
              <w:t xml:space="preserve">минимальные размеры земельного участка – </w:t>
            </w:r>
            <w:r w:rsidR="000B5762" w:rsidRPr="00A61FFC">
              <w:rPr>
                <w:rFonts w:eastAsia="Calibri"/>
                <w:bCs/>
                <w:szCs w:val="20"/>
                <w:lang w:eastAsia="en-US"/>
              </w:rPr>
              <w:t>600</w:t>
            </w:r>
            <w:r w:rsidRPr="00A61FFC">
              <w:rPr>
                <w:rFonts w:eastAsia="Calibri"/>
                <w:bCs/>
                <w:szCs w:val="20"/>
                <w:lang w:eastAsia="en-US"/>
              </w:rPr>
              <w:t xml:space="preserve"> м</w:t>
            </w:r>
            <w:r w:rsidRPr="00A61FFC">
              <w:rPr>
                <w:rFonts w:eastAsia="Calibri"/>
                <w:bCs/>
                <w:szCs w:val="20"/>
                <w:vertAlign w:val="superscript"/>
                <w:lang w:eastAsia="en-US"/>
              </w:rPr>
              <w:t>2</w:t>
            </w:r>
            <w:r w:rsidR="00241A51">
              <w:rPr>
                <w:rFonts w:eastAsia="Calibri"/>
                <w:bCs/>
                <w:szCs w:val="20"/>
                <w:lang w:eastAsia="en-US"/>
              </w:rPr>
              <w:t>;</w:t>
            </w:r>
          </w:p>
          <w:p w14:paraId="513F5DB5" w14:textId="072FA3FA" w:rsidR="00392A87" w:rsidRPr="00A61FFC" w:rsidRDefault="00392A87" w:rsidP="00E120C2">
            <w:pPr>
              <w:numPr>
                <w:ilvl w:val="0"/>
                <w:numId w:val="3"/>
              </w:numPr>
              <w:suppressAutoHyphens w:val="0"/>
              <w:snapToGrid/>
              <w:ind w:left="499" w:right="57" w:hanging="357"/>
              <w:contextualSpacing/>
              <w:rPr>
                <w:rFonts w:eastAsia="Calibri"/>
                <w:bCs/>
                <w:szCs w:val="20"/>
                <w:lang w:eastAsia="en-US"/>
              </w:rPr>
            </w:pPr>
            <w:r w:rsidRPr="00A61FFC">
              <w:rPr>
                <w:rFonts w:eastAsia="Calibri"/>
                <w:bCs/>
                <w:szCs w:val="20"/>
                <w:lang w:eastAsia="en-US"/>
              </w:rPr>
              <w:t>максимальные размеры земельного участка – 2000 м</w:t>
            </w:r>
            <w:r w:rsidRPr="00A61FFC">
              <w:rPr>
                <w:rFonts w:eastAsia="Calibri"/>
                <w:bCs/>
                <w:szCs w:val="20"/>
                <w:vertAlign w:val="superscript"/>
                <w:lang w:eastAsia="en-US"/>
              </w:rPr>
              <w:t>2</w:t>
            </w:r>
            <w:r w:rsidR="00241A51">
              <w:rPr>
                <w:rFonts w:eastAsia="Calibri"/>
                <w:bCs/>
                <w:szCs w:val="20"/>
                <w:lang w:eastAsia="en-US"/>
              </w:rPr>
              <w:t>.</w:t>
            </w:r>
          </w:p>
          <w:p w14:paraId="06FAB69C" w14:textId="77777777" w:rsidR="00392A87" w:rsidRPr="00A61FFC" w:rsidRDefault="00392A87" w:rsidP="00E55210">
            <w:pPr>
              <w:numPr>
                <w:ilvl w:val="0"/>
                <w:numId w:val="192"/>
              </w:numPr>
              <w:suppressAutoHyphens w:val="0"/>
              <w:autoSpaceDE w:val="0"/>
              <w:autoSpaceDN w:val="0"/>
              <w:adjustRightInd w:val="0"/>
              <w:snapToGrid/>
              <w:ind w:left="499" w:right="57" w:hanging="357"/>
              <w:contextualSpacing/>
              <w:rPr>
                <w:rFonts w:eastAsia="Calibri"/>
                <w:b/>
                <w:bCs/>
                <w:szCs w:val="20"/>
                <w:lang w:eastAsia="en-US"/>
              </w:rPr>
            </w:pPr>
            <w:r w:rsidRPr="00A61FFC">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B3C2795" w14:textId="77777777" w:rsidR="00392A87" w:rsidRPr="00A61FFC" w:rsidRDefault="00392A87" w:rsidP="00E120C2">
            <w:pPr>
              <w:numPr>
                <w:ilvl w:val="0"/>
                <w:numId w:val="3"/>
              </w:numPr>
              <w:suppressAutoHyphens w:val="0"/>
              <w:snapToGrid/>
              <w:ind w:left="499" w:right="57" w:hanging="357"/>
              <w:contextualSpacing/>
              <w:rPr>
                <w:rFonts w:eastAsia="Calibri"/>
                <w:bCs/>
                <w:szCs w:val="20"/>
                <w:lang w:eastAsia="en-US"/>
              </w:rPr>
            </w:pPr>
            <w:r w:rsidRPr="00A61FFC">
              <w:rPr>
                <w:rFonts w:eastAsia="Calibri"/>
                <w:bCs/>
                <w:szCs w:val="20"/>
                <w:lang w:eastAsia="en-US"/>
              </w:rPr>
              <w:t>минимальные отступы от границ земельного участка – 5 м.</w:t>
            </w:r>
          </w:p>
          <w:p w14:paraId="2DC75FB7" w14:textId="77777777" w:rsidR="00392A87" w:rsidRPr="00A61FFC" w:rsidRDefault="00392A87" w:rsidP="00E55210">
            <w:pPr>
              <w:numPr>
                <w:ilvl w:val="0"/>
                <w:numId w:val="192"/>
              </w:numPr>
              <w:suppressAutoHyphens w:val="0"/>
              <w:autoSpaceDE w:val="0"/>
              <w:autoSpaceDN w:val="0"/>
              <w:adjustRightInd w:val="0"/>
              <w:snapToGrid/>
              <w:ind w:left="499" w:right="57" w:hanging="357"/>
              <w:contextualSpacing/>
              <w:rPr>
                <w:rFonts w:eastAsia="Calibri"/>
                <w:b/>
                <w:bCs/>
                <w:szCs w:val="20"/>
                <w:lang w:eastAsia="en-US"/>
              </w:rPr>
            </w:pPr>
            <w:r w:rsidRPr="00A61FFC">
              <w:rPr>
                <w:rFonts w:eastAsia="Calibri"/>
                <w:b/>
                <w:bCs/>
                <w:szCs w:val="20"/>
                <w:lang w:eastAsia="en-US"/>
              </w:rPr>
              <w:t>Предельное количество этажей или предельная высота зданий, строений, сооружений:</w:t>
            </w:r>
          </w:p>
          <w:p w14:paraId="54AFA820" w14:textId="77777777" w:rsidR="00392A87" w:rsidRPr="00A61FFC" w:rsidRDefault="00392A87" w:rsidP="00E120C2">
            <w:pPr>
              <w:numPr>
                <w:ilvl w:val="0"/>
                <w:numId w:val="3"/>
              </w:numPr>
              <w:suppressAutoHyphens w:val="0"/>
              <w:snapToGrid/>
              <w:ind w:left="499" w:right="57" w:hanging="357"/>
              <w:contextualSpacing/>
              <w:rPr>
                <w:rFonts w:eastAsia="Calibri"/>
                <w:bCs/>
                <w:szCs w:val="20"/>
                <w:lang w:eastAsia="en-US"/>
              </w:rPr>
            </w:pPr>
            <w:r w:rsidRPr="00A61FFC">
              <w:rPr>
                <w:rFonts w:eastAsia="Calibri"/>
                <w:bCs/>
                <w:szCs w:val="20"/>
                <w:lang w:eastAsia="en-US"/>
              </w:rPr>
              <w:t>максимальное количество этажей – 3.</w:t>
            </w:r>
          </w:p>
          <w:p w14:paraId="71D1B9C0" w14:textId="77777777" w:rsidR="00392A87" w:rsidRPr="00A61FFC" w:rsidRDefault="00392A87" w:rsidP="00E55210">
            <w:pPr>
              <w:numPr>
                <w:ilvl w:val="0"/>
                <w:numId w:val="192"/>
              </w:numPr>
              <w:suppressAutoHyphens w:val="0"/>
              <w:autoSpaceDE w:val="0"/>
              <w:autoSpaceDN w:val="0"/>
              <w:adjustRightInd w:val="0"/>
              <w:snapToGrid/>
              <w:ind w:left="499" w:right="57" w:hanging="357"/>
              <w:contextualSpacing/>
              <w:rPr>
                <w:rFonts w:eastAsia="Calibri"/>
                <w:b/>
                <w:bCs/>
                <w:szCs w:val="20"/>
                <w:lang w:eastAsia="en-US"/>
              </w:rPr>
            </w:pPr>
            <w:r w:rsidRPr="00A61FFC">
              <w:rPr>
                <w:rFonts w:eastAsia="Calibri"/>
                <w:b/>
                <w:bCs/>
                <w:szCs w:val="20"/>
                <w:lang w:eastAsia="en-US"/>
              </w:rPr>
              <w:t>Максимальный процент застройки в границах земельного участка:</w:t>
            </w:r>
          </w:p>
          <w:p w14:paraId="1B5666C4" w14:textId="44D942E2" w:rsidR="00392A87" w:rsidRPr="00F42550" w:rsidRDefault="00392A87" w:rsidP="00E120C2">
            <w:pPr>
              <w:pStyle w:val="af7"/>
              <w:numPr>
                <w:ilvl w:val="0"/>
                <w:numId w:val="17"/>
              </w:numPr>
              <w:autoSpaceDE w:val="0"/>
              <w:autoSpaceDN w:val="0"/>
              <w:adjustRightInd w:val="0"/>
              <w:spacing w:before="0" w:after="0" w:line="240" w:lineRule="auto"/>
              <w:ind w:left="499" w:right="57" w:hanging="357"/>
              <w:contextualSpacing/>
              <w:rPr>
                <w:rFonts w:eastAsia="Calibri"/>
                <w:b/>
                <w:bCs/>
                <w:sz w:val="20"/>
                <w:szCs w:val="20"/>
                <w:lang w:eastAsia="en-US"/>
              </w:rPr>
            </w:pPr>
            <w:r w:rsidRPr="00A61FFC">
              <w:rPr>
                <w:bCs/>
                <w:sz w:val="20"/>
                <w:lang w:eastAsia="en-US"/>
              </w:rPr>
              <w:t>80.</w:t>
            </w:r>
          </w:p>
        </w:tc>
      </w:tr>
      <w:tr w:rsidR="00392A87" w:rsidRPr="00DE5719" w14:paraId="03B21EE9" w14:textId="77777777" w:rsidTr="00392A87">
        <w:trPr>
          <w:trHeight w:val="20"/>
        </w:trPr>
        <w:tc>
          <w:tcPr>
            <w:tcW w:w="242" w:type="pct"/>
            <w:shd w:val="clear" w:color="auto" w:fill="FFFFFF"/>
          </w:tcPr>
          <w:p w14:paraId="76F31264" w14:textId="77777777" w:rsidR="00392A87" w:rsidRPr="00DE5719" w:rsidRDefault="00392A87" w:rsidP="00392A87">
            <w:pPr>
              <w:pStyle w:val="af7"/>
              <w:numPr>
                <w:ilvl w:val="0"/>
                <w:numId w:val="28"/>
              </w:numPr>
              <w:autoSpaceDE w:val="0"/>
              <w:autoSpaceDN w:val="0"/>
              <w:adjustRightInd w:val="0"/>
              <w:spacing w:before="0" w:after="0" w:line="240" w:lineRule="auto"/>
              <w:ind w:left="227" w:firstLine="0"/>
              <w:contextualSpacing/>
              <w:jc w:val="left"/>
              <w:rPr>
                <w:sz w:val="20"/>
              </w:rPr>
            </w:pPr>
          </w:p>
        </w:tc>
        <w:tc>
          <w:tcPr>
            <w:tcW w:w="974" w:type="pct"/>
            <w:shd w:val="clear" w:color="auto" w:fill="FFFFFF"/>
          </w:tcPr>
          <w:p w14:paraId="66158AF3" w14:textId="646B7086" w:rsidR="00392A87" w:rsidRPr="00DE5719" w:rsidRDefault="00392A87" w:rsidP="00392A87">
            <w:pPr>
              <w:autoSpaceDE w:val="0"/>
              <w:autoSpaceDN w:val="0"/>
              <w:adjustRightInd w:val="0"/>
              <w:ind w:left="147"/>
              <w:rPr>
                <w:szCs w:val="20"/>
              </w:rPr>
            </w:pPr>
            <w:r w:rsidRPr="00DE5719">
              <w:rPr>
                <w:szCs w:val="20"/>
              </w:rPr>
              <w:t>Развлекательные мероприятия</w:t>
            </w:r>
          </w:p>
        </w:tc>
        <w:tc>
          <w:tcPr>
            <w:tcW w:w="188" w:type="pct"/>
            <w:shd w:val="clear" w:color="auto" w:fill="FFFFFF"/>
          </w:tcPr>
          <w:p w14:paraId="63807999" w14:textId="08C8B7EC" w:rsidR="00392A87" w:rsidRPr="00DE5719" w:rsidRDefault="00392A87" w:rsidP="00392A87">
            <w:pPr>
              <w:jc w:val="center"/>
              <w:rPr>
                <w:szCs w:val="20"/>
              </w:rPr>
            </w:pPr>
            <w:r w:rsidRPr="00DE5719">
              <w:rPr>
                <w:szCs w:val="20"/>
              </w:rPr>
              <w:t>4.8.1</w:t>
            </w:r>
          </w:p>
        </w:tc>
        <w:tc>
          <w:tcPr>
            <w:tcW w:w="1359" w:type="pct"/>
            <w:shd w:val="clear" w:color="auto" w:fill="FFFFFF"/>
          </w:tcPr>
          <w:p w14:paraId="52C5BCF2" w14:textId="17449A26" w:rsidR="00392A87" w:rsidRPr="00DE5719" w:rsidRDefault="00392A87" w:rsidP="00392A87">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szCs w:val="20"/>
              </w:rPr>
              <w:t xml:space="preserve">Размещение зданий и сооружений, предназначенных для организации </w:t>
            </w:r>
            <w:r w:rsidRPr="00DE5719">
              <w:rPr>
                <w:szCs w:val="20"/>
              </w:rPr>
              <w:lastRenderedPageBreak/>
              <w:t xml:space="preserve">развлекательных мероприятий, путешествий, для размещения дискотек и танцевальных площадок, ночных клубов, аквапарков, боулинга, аттракционов и т.п., </w:t>
            </w:r>
            <w:r w:rsidRPr="00DE5719">
              <w:rPr>
                <w:rFonts w:eastAsia="Calibri"/>
                <w:bCs/>
                <w:szCs w:val="20"/>
                <w:lang w:eastAsia="en-US"/>
              </w:rPr>
              <w:t>игровых</w:t>
            </w:r>
            <w:r w:rsidRPr="00DE5719">
              <w:rPr>
                <w:szCs w:val="20"/>
              </w:rPr>
              <w:t xml:space="preserve"> автоматов (кроме игрового оборудования, используемого для проведения азартных игр), игровых площадок</w:t>
            </w:r>
          </w:p>
        </w:tc>
        <w:tc>
          <w:tcPr>
            <w:tcW w:w="2237" w:type="pct"/>
            <w:shd w:val="clear" w:color="auto" w:fill="FFFFFF"/>
          </w:tcPr>
          <w:p w14:paraId="3DDA6D3C" w14:textId="6F2DAADD" w:rsidR="00392A87" w:rsidRPr="00DE5719" w:rsidRDefault="00D16B91" w:rsidP="00E55210">
            <w:pPr>
              <w:numPr>
                <w:ilvl w:val="0"/>
                <w:numId w:val="193"/>
              </w:numPr>
              <w:suppressAutoHyphens w:val="0"/>
              <w:autoSpaceDE w:val="0"/>
              <w:autoSpaceDN w:val="0"/>
              <w:adjustRightInd w:val="0"/>
              <w:snapToGrid/>
              <w:ind w:left="499" w:right="57" w:hanging="357"/>
              <w:contextualSpacing/>
              <w:rPr>
                <w:rFonts w:eastAsia="Calibri"/>
                <w:b/>
                <w:bCs/>
                <w:szCs w:val="20"/>
                <w:lang w:eastAsia="en-US"/>
              </w:rPr>
            </w:pPr>
            <w:r>
              <w:rPr>
                <w:rFonts w:eastAsia="Calibri"/>
                <w:b/>
                <w:bCs/>
                <w:szCs w:val="20"/>
                <w:lang w:eastAsia="en-US"/>
              </w:rPr>
              <w:lastRenderedPageBreak/>
              <w:t>Предельные размеры земельных участков</w:t>
            </w:r>
            <w:r w:rsidR="00392A87" w:rsidRPr="00DE5719">
              <w:rPr>
                <w:rFonts w:eastAsia="Calibri"/>
                <w:b/>
                <w:bCs/>
                <w:szCs w:val="20"/>
                <w:lang w:eastAsia="en-US"/>
              </w:rPr>
              <w:t>:</w:t>
            </w:r>
          </w:p>
          <w:p w14:paraId="7F9D70EF" w14:textId="77777777" w:rsidR="00392A87" w:rsidRPr="00DE5719" w:rsidRDefault="00392A87" w:rsidP="00E120C2">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56026E5E" w14:textId="77777777" w:rsidR="00392A87" w:rsidRPr="00DE5719" w:rsidRDefault="00392A87" w:rsidP="00E120C2">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lastRenderedPageBreak/>
              <w:t>максимальные размеры земельного участка – 5000 м</w:t>
            </w:r>
            <w:r w:rsidRPr="00DE5719">
              <w:rPr>
                <w:rFonts w:eastAsia="Calibri"/>
                <w:bCs/>
                <w:szCs w:val="20"/>
                <w:vertAlign w:val="superscript"/>
                <w:lang w:eastAsia="en-US"/>
              </w:rPr>
              <w:t>2</w:t>
            </w:r>
          </w:p>
          <w:p w14:paraId="3650FB91" w14:textId="77777777" w:rsidR="00392A87" w:rsidRPr="00DE5719" w:rsidRDefault="00392A87" w:rsidP="00E55210">
            <w:pPr>
              <w:numPr>
                <w:ilvl w:val="0"/>
                <w:numId w:val="193"/>
              </w:numPr>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BCFC756" w14:textId="77777777" w:rsidR="00392A87" w:rsidRPr="00DE5719" w:rsidRDefault="00392A87" w:rsidP="00E120C2">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4D1F0A07" w14:textId="77777777" w:rsidR="00392A87" w:rsidRPr="00DE5719" w:rsidRDefault="00392A87" w:rsidP="00E55210">
            <w:pPr>
              <w:numPr>
                <w:ilvl w:val="0"/>
                <w:numId w:val="193"/>
              </w:numPr>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3AD09BF0" w14:textId="77777777" w:rsidR="00392A87" w:rsidRPr="00DE5719" w:rsidRDefault="00392A87" w:rsidP="00E120C2">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t>максимальное количество этажей – 3.</w:t>
            </w:r>
          </w:p>
          <w:p w14:paraId="6FFB2784" w14:textId="77777777" w:rsidR="00392A87" w:rsidRPr="00DE5719" w:rsidRDefault="00392A87" w:rsidP="00E55210">
            <w:pPr>
              <w:numPr>
                <w:ilvl w:val="0"/>
                <w:numId w:val="193"/>
              </w:numPr>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06EE6C01" w14:textId="5DE7AD72" w:rsidR="00392A87" w:rsidRPr="00F42550" w:rsidRDefault="00392A87" w:rsidP="00E120C2">
            <w:pPr>
              <w:pStyle w:val="af7"/>
              <w:numPr>
                <w:ilvl w:val="0"/>
                <w:numId w:val="17"/>
              </w:numPr>
              <w:autoSpaceDE w:val="0"/>
              <w:autoSpaceDN w:val="0"/>
              <w:adjustRightInd w:val="0"/>
              <w:spacing w:before="0" w:after="0" w:line="240" w:lineRule="auto"/>
              <w:ind w:left="499" w:right="57" w:hanging="357"/>
              <w:contextualSpacing/>
              <w:rPr>
                <w:rFonts w:eastAsia="Calibri"/>
                <w:b/>
                <w:bCs/>
                <w:sz w:val="20"/>
                <w:szCs w:val="20"/>
                <w:lang w:eastAsia="en-US"/>
              </w:rPr>
            </w:pPr>
            <w:r w:rsidRPr="00F42550">
              <w:rPr>
                <w:rFonts w:eastAsia="Calibri"/>
                <w:bCs/>
                <w:sz w:val="20"/>
                <w:szCs w:val="20"/>
                <w:lang w:eastAsia="en-US"/>
              </w:rPr>
              <w:t>70.</w:t>
            </w:r>
          </w:p>
        </w:tc>
      </w:tr>
      <w:tr w:rsidR="00392A87" w:rsidRPr="00DE5719" w14:paraId="48A8460A" w14:textId="77777777" w:rsidTr="00392A87">
        <w:trPr>
          <w:trHeight w:val="20"/>
        </w:trPr>
        <w:tc>
          <w:tcPr>
            <w:tcW w:w="242" w:type="pct"/>
            <w:shd w:val="clear" w:color="auto" w:fill="FFFFFF"/>
          </w:tcPr>
          <w:p w14:paraId="181DDDC2" w14:textId="77777777" w:rsidR="00392A87" w:rsidRPr="00DE5719" w:rsidRDefault="00392A87" w:rsidP="00392A87">
            <w:pPr>
              <w:pStyle w:val="af7"/>
              <w:numPr>
                <w:ilvl w:val="0"/>
                <w:numId w:val="28"/>
              </w:numPr>
              <w:autoSpaceDE w:val="0"/>
              <w:autoSpaceDN w:val="0"/>
              <w:adjustRightInd w:val="0"/>
              <w:spacing w:before="0" w:after="0" w:line="240" w:lineRule="auto"/>
              <w:ind w:left="227" w:firstLine="0"/>
              <w:contextualSpacing/>
              <w:jc w:val="left"/>
              <w:rPr>
                <w:sz w:val="20"/>
              </w:rPr>
            </w:pPr>
          </w:p>
        </w:tc>
        <w:tc>
          <w:tcPr>
            <w:tcW w:w="974" w:type="pct"/>
            <w:shd w:val="clear" w:color="auto" w:fill="FFFFFF"/>
          </w:tcPr>
          <w:p w14:paraId="4CD1097B" w14:textId="38E34B02" w:rsidR="00392A87" w:rsidRPr="00DE5719" w:rsidRDefault="00392A87" w:rsidP="00392A87">
            <w:pPr>
              <w:autoSpaceDE w:val="0"/>
              <w:autoSpaceDN w:val="0"/>
              <w:adjustRightInd w:val="0"/>
              <w:ind w:left="147"/>
              <w:rPr>
                <w:szCs w:val="20"/>
              </w:rPr>
            </w:pPr>
            <w:r w:rsidRPr="00DE5719">
              <w:rPr>
                <w:szCs w:val="20"/>
              </w:rPr>
              <w:t>Служебные гаражи</w:t>
            </w:r>
          </w:p>
        </w:tc>
        <w:tc>
          <w:tcPr>
            <w:tcW w:w="188" w:type="pct"/>
            <w:shd w:val="clear" w:color="auto" w:fill="FFFFFF"/>
          </w:tcPr>
          <w:p w14:paraId="0A65A1C2" w14:textId="02C16439" w:rsidR="00392A87" w:rsidRPr="00DE5719" w:rsidRDefault="00392A87" w:rsidP="00392A87">
            <w:pPr>
              <w:jc w:val="center"/>
              <w:rPr>
                <w:szCs w:val="20"/>
              </w:rPr>
            </w:pPr>
            <w:r w:rsidRPr="00DE5719">
              <w:rPr>
                <w:szCs w:val="20"/>
              </w:rPr>
              <w:t>4.9</w:t>
            </w:r>
          </w:p>
        </w:tc>
        <w:tc>
          <w:tcPr>
            <w:tcW w:w="1359" w:type="pct"/>
            <w:shd w:val="clear" w:color="auto" w:fill="FFFFFF"/>
          </w:tcPr>
          <w:p w14:paraId="77FB3C6E" w14:textId="502E7FAD" w:rsidR="00392A87" w:rsidRPr="00DE5719" w:rsidRDefault="00392A87" w:rsidP="00392A87">
            <w:pPr>
              <w:numPr>
                <w:ilvl w:val="0"/>
                <w:numId w:val="3"/>
              </w:numPr>
              <w:suppressAutoHyphens w:val="0"/>
              <w:autoSpaceDE w:val="0"/>
              <w:autoSpaceDN w:val="0"/>
              <w:adjustRightInd w:val="0"/>
              <w:snapToGrid/>
              <w:ind w:left="436" w:right="57" w:hanging="357"/>
              <w:contextualSpacing/>
              <w:rPr>
                <w:szCs w:val="20"/>
              </w:rPr>
            </w:pPr>
            <w:r w:rsidRPr="00DE5719">
              <w:rPr>
                <w:rFonts w:eastAsia="Calibri"/>
                <w:bCs/>
                <w:szCs w:val="20"/>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6" w:history="1">
              <w:r w:rsidRPr="00DE5719">
                <w:rPr>
                  <w:rFonts w:eastAsia="Calibri"/>
                  <w:bCs/>
                  <w:szCs w:val="20"/>
                  <w:lang w:eastAsia="en-US"/>
                </w:rPr>
                <w:t>кодами 3.0</w:t>
              </w:r>
            </w:hyperlink>
            <w:r w:rsidRPr="00DE5719">
              <w:rPr>
                <w:rFonts w:eastAsia="Calibri"/>
                <w:bCs/>
                <w:szCs w:val="20"/>
                <w:lang w:eastAsia="en-US"/>
              </w:rPr>
              <w:t xml:space="preserve">, </w:t>
            </w:r>
            <w:hyperlink r:id="rId17" w:history="1">
              <w:r w:rsidRPr="00DE5719">
                <w:rPr>
                  <w:rFonts w:eastAsia="Calibri"/>
                  <w:bCs/>
                  <w:szCs w:val="20"/>
                  <w:lang w:eastAsia="en-US"/>
                </w:rPr>
                <w:t>4.0</w:t>
              </w:r>
            </w:hyperlink>
            <w:r w:rsidRPr="00DE5719">
              <w:rPr>
                <w:rFonts w:eastAsia="Calibri"/>
                <w:bCs/>
                <w:szCs w:val="20"/>
                <w:lang w:eastAsia="en-US"/>
              </w:rPr>
              <w:t xml:space="preserve"> </w:t>
            </w:r>
            <w:r w:rsidRPr="00DE5719">
              <w:rPr>
                <w:rFonts w:eastAsia="Calibri"/>
                <w:szCs w:val="20"/>
              </w:rPr>
              <w:t>Классификатора</w:t>
            </w:r>
            <w:r w:rsidRPr="00DE5719">
              <w:rPr>
                <w:rFonts w:eastAsia="Calibri"/>
                <w:bCs/>
                <w:szCs w:val="20"/>
                <w:lang w:eastAsia="en-US"/>
              </w:rPr>
              <w:t>, а также для стоянки и хранения транспортных средств общего пользования, в том числе в депо</w:t>
            </w:r>
          </w:p>
        </w:tc>
        <w:tc>
          <w:tcPr>
            <w:tcW w:w="2237" w:type="pct"/>
            <w:shd w:val="clear" w:color="auto" w:fill="FFFFFF"/>
          </w:tcPr>
          <w:p w14:paraId="22E4E6B2" w14:textId="260802C1" w:rsidR="00392A87" w:rsidRPr="00DE5719" w:rsidRDefault="00D16B91" w:rsidP="00E55210">
            <w:pPr>
              <w:numPr>
                <w:ilvl w:val="0"/>
                <w:numId w:val="196"/>
              </w:numPr>
              <w:suppressAutoHyphens w:val="0"/>
              <w:autoSpaceDE w:val="0"/>
              <w:autoSpaceDN w:val="0"/>
              <w:adjustRightInd w:val="0"/>
              <w:snapToGrid/>
              <w:ind w:left="503" w:right="57"/>
              <w:contextualSpacing/>
              <w:rPr>
                <w:rFonts w:eastAsia="Calibri"/>
                <w:b/>
                <w:bCs/>
                <w:szCs w:val="20"/>
                <w:lang w:eastAsia="en-US"/>
              </w:rPr>
            </w:pPr>
            <w:r>
              <w:rPr>
                <w:rFonts w:eastAsia="Calibri"/>
                <w:b/>
                <w:bCs/>
                <w:szCs w:val="20"/>
                <w:lang w:eastAsia="en-US"/>
              </w:rPr>
              <w:t>Предельные размеры земельных участков</w:t>
            </w:r>
            <w:r w:rsidR="00392A87" w:rsidRPr="00DE5719">
              <w:rPr>
                <w:rFonts w:eastAsia="Calibri"/>
                <w:b/>
                <w:bCs/>
                <w:szCs w:val="20"/>
                <w:lang w:eastAsia="en-US"/>
              </w:rPr>
              <w:t>:</w:t>
            </w:r>
          </w:p>
          <w:p w14:paraId="4272F2C9"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минимальные размеры земельного участка – 100 м</w:t>
            </w:r>
            <w:r w:rsidRPr="00DE5719">
              <w:rPr>
                <w:rFonts w:eastAsia="Calibri"/>
                <w:bCs/>
                <w:szCs w:val="20"/>
                <w:vertAlign w:val="superscript"/>
                <w:lang w:eastAsia="en-US"/>
              </w:rPr>
              <w:t>2</w:t>
            </w:r>
            <w:r w:rsidRPr="00DE5719">
              <w:rPr>
                <w:rFonts w:eastAsia="Calibri"/>
                <w:bCs/>
                <w:szCs w:val="20"/>
                <w:lang w:eastAsia="en-US"/>
              </w:rPr>
              <w:t>.</w:t>
            </w:r>
          </w:p>
          <w:p w14:paraId="4ED8E4BB"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максимальные размеры земельного участка – 600 м</w:t>
            </w:r>
            <w:r w:rsidRPr="00DE5719">
              <w:rPr>
                <w:rFonts w:eastAsia="Calibri"/>
                <w:bCs/>
                <w:szCs w:val="20"/>
                <w:vertAlign w:val="superscript"/>
                <w:lang w:eastAsia="en-US"/>
              </w:rPr>
              <w:t>2</w:t>
            </w:r>
            <w:r w:rsidRPr="00DE5719">
              <w:rPr>
                <w:rFonts w:eastAsia="Calibri"/>
                <w:bCs/>
                <w:szCs w:val="20"/>
                <w:lang w:eastAsia="en-US"/>
              </w:rPr>
              <w:t>.</w:t>
            </w:r>
          </w:p>
          <w:p w14:paraId="71CBC05C" w14:textId="77777777" w:rsidR="00392A87" w:rsidRPr="00DE5719" w:rsidRDefault="00392A87" w:rsidP="00E55210">
            <w:pPr>
              <w:numPr>
                <w:ilvl w:val="0"/>
                <w:numId w:val="196"/>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09F6EE0" w14:textId="070EF29A"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 xml:space="preserve">минимальные отступы от границ земельного участка – </w:t>
            </w:r>
            <w:r w:rsidR="00563B7E">
              <w:rPr>
                <w:rFonts w:eastAsia="Calibri"/>
                <w:bCs/>
                <w:szCs w:val="20"/>
                <w:lang w:eastAsia="en-US"/>
              </w:rPr>
              <w:t>1</w:t>
            </w:r>
            <w:r w:rsidRPr="00DE5719">
              <w:rPr>
                <w:rFonts w:eastAsia="Calibri"/>
                <w:bCs/>
                <w:szCs w:val="20"/>
                <w:lang w:eastAsia="en-US"/>
              </w:rPr>
              <w:t xml:space="preserve"> м.</w:t>
            </w:r>
          </w:p>
          <w:p w14:paraId="6F6D5F1D" w14:textId="77777777" w:rsidR="00392A87" w:rsidRPr="00DE5719" w:rsidRDefault="00392A87" w:rsidP="00E55210">
            <w:pPr>
              <w:numPr>
                <w:ilvl w:val="0"/>
                <w:numId w:val="196"/>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51E6D046"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максимальное количество этажей – 1.</w:t>
            </w:r>
          </w:p>
          <w:p w14:paraId="1ED0E745" w14:textId="77777777" w:rsidR="00392A87" w:rsidRPr="00DE5719" w:rsidRDefault="00392A87" w:rsidP="00E55210">
            <w:pPr>
              <w:numPr>
                <w:ilvl w:val="0"/>
                <w:numId w:val="196"/>
              </w:numPr>
              <w:suppressAutoHyphens w:val="0"/>
              <w:autoSpaceDE w:val="0"/>
              <w:autoSpaceDN w:val="0"/>
              <w:adjustRightInd w:val="0"/>
              <w:snapToGrid/>
              <w:ind w:left="503" w:right="57"/>
              <w:contextualSpacing/>
              <w:rPr>
                <w:rFonts w:eastAsia="Calibri"/>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7C4A478F" w14:textId="1BF5C3FC" w:rsidR="00392A87" w:rsidRPr="00F42550" w:rsidRDefault="00392A87" w:rsidP="00DB1903">
            <w:pPr>
              <w:pStyle w:val="af7"/>
              <w:numPr>
                <w:ilvl w:val="0"/>
                <w:numId w:val="17"/>
              </w:numPr>
              <w:autoSpaceDE w:val="0"/>
              <w:autoSpaceDN w:val="0"/>
              <w:adjustRightInd w:val="0"/>
              <w:spacing w:line="240" w:lineRule="auto"/>
              <w:ind w:left="503" w:right="57"/>
              <w:contextualSpacing/>
              <w:rPr>
                <w:rFonts w:eastAsia="Calibri"/>
                <w:b/>
                <w:bCs/>
                <w:sz w:val="20"/>
                <w:szCs w:val="20"/>
                <w:lang w:eastAsia="en-US"/>
              </w:rPr>
            </w:pPr>
            <w:r w:rsidRPr="00F42550">
              <w:rPr>
                <w:bCs/>
                <w:sz w:val="20"/>
                <w:lang w:eastAsia="en-US"/>
              </w:rPr>
              <w:t>80.</w:t>
            </w:r>
          </w:p>
        </w:tc>
      </w:tr>
      <w:tr w:rsidR="00392A87" w:rsidRPr="00DE5719" w14:paraId="3A3EEFAC" w14:textId="77777777" w:rsidTr="00392A87">
        <w:trPr>
          <w:trHeight w:val="20"/>
        </w:trPr>
        <w:tc>
          <w:tcPr>
            <w:tcW w:w="242" w:type="pct"/>
            <w:shd w:val="clear" w:color="auto" w:fill="FFFFFF"/>
          </w:tcPr>
          <w:p w14:paraId="01D2323A" w14:textId="77777777" w:rsidR="00392A87" w:rsidRPr="00DE5719" w:rsidRDefault="00392A87" w:rsidP="00392A87">
            <w:pPr>
              <w:pStyle w:val="af7"/>
              <w:numPr>
                <w:ilvl w:val="0"/>
                <w:numId w:val="28"/>
              </w:numPr>
              <w:autoSpaceDE w:val="0"/>
              <w:autoSpaceDN w:val="0"/>
              <w:adjustRightInd w:val="0"/>
              <w:spacing w:before="0" w:after="0" w:line="240" w:lineRule="auto"/>
              <w:ind w:left="227" w:firstLine="0"/>
              <w:contextualSpacing/>
              <w:jc w:val="left"/>
              <w:rPr>
                <w:sz w:val="20"/>
              </w:rPr>
            </w:pPr>
          </w:p>
        </w:tc>
        <w:tc>
          <w:tcPr>
            <w:tcW w:w="974" w:type="pct"/>
            <w:shd w:val="clear" w:color="auto" w:fill="FFFFFF"/>
          </w:tcPr>
          <w:p w14:paraId="77DD937D" w14:textId="44603A96" w:rsidR="00392A87" w:rsidRPr="00DE5719" w:rsidRDefault="00392A87" w:rsidP="00392A87">
            <w:pPr>
              <w:autoSpaceDE w:val="0"/>
              <w:autoSpaceDN w:val="0"/>
              <w:adjustRightInd w:val="0"/>
              <w:ind w:left="147"/>
              <w:rPr>
                <w:szCs w:val="20"/>
              </w:rPr>
            </w:pPr>
            <w:r w:rsidRPr="00DE5719">
              <w:rPr>
                <w:szCs w:val="20"/>
              </w:rPr>
              <w:t>Выставочно-ярмарочная деятельность</w:t>
            </w:r>
          </w:p>
        </w:tc>
        <w:tc>
          <w:tcPr>
            <w:tcW w:w="188" w:type="pct"/>
            <w:shd w:val="clear" w:color="auto" w:fill="FFFFFF"/>
          </w:tcPr>
          <w:p w14:paraId="0A701A00" w14:textId="3AB467C1" w:rsidR="00392A87" w:rsidRPr="00DE5719" w:rsidRDefault="00392A87" w:rsidP="00392A87">
            <w:pPr>
              <w:jc w:val="center"/>
              <w:rPr>
                <w:szCs w:val="20"/>
              </w:rPr>
            </w:pPr>
            <w:r w:rsidRPr="00DE5719">
              <w:rPr>
                <w:szCs w:val="20"/>
              </w:rPr>
              <w:t>4.10</w:t>
            </w:r>
          </w:p>
        </w:tc>
        <w:tc>
          <w:tcPr>
            <w:tcW w:w="1359" w:type="pct"/>
            <w:shd w:val="clear" w:color="auto" w:fill="FFFFFF"/>
          </w:tcPr>
          <w:p w14:paraId="09A238A9" w14:textId="35FD3A18" w:rsidR="00392A87" w:rsidRPr="00DE5719" w:rsidRDefault="00392A87" w:rsidP="00392A87">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Cs/>
                <w:szCs w:val="20"/>
                <w:lang w:eastAsia="en-US"/>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237" w:type="pct"/>
            <w:shd w:val="clear" w:color="auto" w:fill="FFFFFF"/>
          </w:tcPr>
          <w:p w14:paraId="4EAA8289" w14:textId="6DE441E4" w:rsidR="00392A87" w:rsidRPr="00DE5719" w:rsidRDefault="00D16B91" w:rsidP="00A61FFC">
            <w:pPr>
              <w:numPr>
                <w:ilvl w:val="0"/>
                <w:numId w:val="194"/>
              </w:numPr>
              <w:suppressAutoHyphens w:val="0"/>
              <w:autoSpaceDE w:val="0"/>
              <w:autoSpaceDN w:val="0"/>
              <w:adjustRightInd w:val="0"/>
              <w:snapToGrid/>
              <w:ind w:left="499"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392A87" w:rsidRPr="00DE5719">
              <w:rPr>
                <w:rFonts w:eastAsia="Calibri"/>
                <w:b/>
                <w:bCs/>
                <w:szCs w:val="20"/>
                <w:lang w:eastAsia="en-US"/>
              </w:rPr>
              <w:t>:</w:t>
            </w:r>
          </w:p>
          <w:p w14:paraId="7E5E971C" w14:textId="77777777" w:rsidR="00392A87" w:rsidRPr="00DE5719" w:rsidRDefault="00392A87" w:rsidP="00A61FFC">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0DD8091B" w14:textId="77777777" w:rsidR="00392A87" w:rsidRPr="00DE5719" w:rsidRDefault="00392A87" w:rsidP="00A61FFC">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p>
          <w:p w14:paraId="33E21512" w14:textId="77777777" w:rsidR="00392A87" w:rsidRPr="00DE5719" w:rsidRDefault="00392A87" w:rsidP="00A61FFC">
            <w:pPr>
              <w:numPr>
                <w:ilvl w:val="0"/>
                <w:numId w:val="194"/>
              </w:numPr>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34F193A" w14:textId="77777777" w:rsidR="00392A87" w:rsidRPr="00DE5719" w:rsidRDefault="00392A87" w:rsidP="00A61FFC">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0C8776B4" w14:textId="77777777" w:rsidR="00392A87" w:rsidRPr="00DE5719" w:rsidRDefault="00392A87" w:rsidP="00A61FFC">
            <w:pPr>
              <w:numPr>
                <w:ilvl w:val="0"/>
                <w:numId w:val="194"/>
              </w:numPr>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43E18673" w14:textId="77777777" w:rsidR="00392A87" w:rsidRPr="00DE5719" w:rsidRDefault="00392A87" w:rsidP="00A61FFC">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t>максимальное количество этажей – 3.</w:t>
            </w:r>
          </w:p>
          <w:p w14:paraId="3DEFB6F2" w14:textId="77777777" w:rsidR="00392A87" w:rsidRPr="00DE5719" w:rsidRDefault="00392A87" w:rsidP="00A61FFC">
            <w:pPr>
              <w:numPr>
                <w:ilvl w:val="0"/>
                <w:numId w:val="194"/>
              </w:numPr>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2F6469E3" w14:textId="15C40D29" w:rsidR="00392A87" w:rsidRPr="00F42550" w:rsidRDefault="00392A87" w:rsidP="00A61FFC">
            <w:pPr>
              <w:pStyle w:val="af7"/>
              <w:numPr>
                <w:ilvl w:val="0"/>
                <w:numId w:val="17"/>
              </w:numPr>
              <w:autoSpaceDE w:val="0"/>
              <w:autoSpaceDN w:val="0"/>
              <w:adjustRightInd w:val="0"/>
              <w:spacing w:before="0" w:after="0" w:line="240" w:lineRule="auto"/>
              <w:ind w:left="499" w:right="57" w:hanging="357"/>
              <w:contextualSpacing/>
              <w:rPr>
                <w:rFonts w:eastAsia="Calibri"/>
                <w:b/>
                <w:bCs/>
                <w:sz w:val="20"/>
                <w:szCs w:val="20"/>
                <w:lang w:eastAsia="en-US"/>
              </w:rPr>
            </w:pPr>
            <w:r w:rsidRPr="00F42550">
              <w:rPr>
                <w:rFonts w:eastAsia="Calibri"/>
                <w:bCs/>
                <w:sz w:val="20"/>
                <w:szCs w:val="20"/>
                <w:lang w:eastAsia="en-US"/>
              </w:rPr>
              <w:t>70.</w:t>
            </w:r>
          </w:p>
        </w:tc>
      </w:tr>
      <w:tr w:rsidR="00392A87" w:rsidRPr="00DE5719" w14:paraId="3ADB0C5D" w14:textId="77777777" w:rsidTr="00392A87">
        <w:trPr>
          <w:trHeight w:val="20"/>
        </w:trPr>
        <w:tc>
          <w:tcPr>
            <w:tcW w:w="242" w:type="pct"/>
            <w:shd w:val="clear" w:color="auto" w:fill="FFFFFF"/>
          </w:tcPr>
          <w:p w14:paraId="33B38834" w14:textId="77777777" w:rsidR="00392A87" w:rsidRPr="00DE5719" w:rsidRDefault="00392A87" w:rsidP="00392A87">
            <w:pPr>
              <w:pStyle w:val="af7"/>
              <w:numPr>
                <w:ilvl w:val="0"/>
                <w:numId w:val="28"/>
              </w:numPr>
              <w:autoSpaceDE w:val="0"/>
              <w:autoSpaceDN w:val="0"/>
              <w:adjustRightInd w:val="0"/>
              <w:spacing w:before="0" w:after="0" w:line="240" w:lineRule="auto"/>
              <w:ind w:left="227" w:firstLine="0"/>
              <w:contextualSpacing/>
              <w:jc w:val="left"/>
              <w:rPr>
                <w:sz w:val="20"/>
              </w:rPr>
            </w:pPr>
          </w:p>
        </w:tc>
        <w:tc>
          <w:tcPr>
            <w:tcW w:w="974" w:type="pct"/>
            <w:shd w:val="clear" w:color="auto" w:fill="FFFFFF"/>
          </w:tcPr>
          <w:p w14:paraId="097D02C5" w14:textId="3587D025" w:rsidR="00392A87" w:rsidRPr="00DE5719" w:rsidRDefault="00392A87" w:rsidP="00392A87">
            <w:pPr>
              <w:autoSpaceDE w:val="0"/>
              <w:autoSpaceDN w:val="0"/>
              <w:adjustRightInd w:val="0"/>
              <w:ind w:left="147"/>
              <w:rPr>
                <w:szCs w:val="20"/>
              </w:rPr>
            </w:pPr>
            <w:r w:rsidRPr="00DE5719">
              <w:rPr>
                <w:szCs w:val="20"/>
              </w:rPr>
              <w:t>Обеспечение занятий спортом в помещениях</w:t>
            </w:r>
          </w:p>
        </w:tc>
        <w:tc>
          <w:tcPr>
            <w:tcW w:w="188" w:type="pct"/>
            <w:shd w:val="clear" w:color="auto" w:fill="FFFFFF"/>
          </w:tcPr>
          <w:p w14:paraId="1BDFE4CF" w14:textId="3648F847" w:rsidR="00392A87" w:rsidRPr="00DE5719" w:rsidRDefault="00392A87" w:rsidP="00392A87">
            <w:pPr>
              <w:jc w:val="center"/>
              <w:rPr>
                <w:szCs w:val="20"/>
              </w:rPr>
            </w:pPr>
            <w:r w:rsidRPr="00DE5719">
              <w:rPr>
                <w:szCs w:val="20"/>
              </w:rPr>
              <w:t>5.1.2</w:t>
            </w:r>
          </w:p>
        </w:tc>
        <w:tc>
          <w:tcPr>
            <w:tcW w:w="1359" w:type="pct"/>
            <w:shd w:val="clear" w:color="auto" w:fill="FFFFFF"/>
          </w:tcPr>
          <w:p w14:paraId="7759973D" w14:textId="286997A8" w:rsidR="00392A87" w:rsidRPr="00DE5719" w:rsidRDefault="00392A87" w:rsidP="00392A87">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szCs w:val="20"/>
              </w:rPr>
              <w:t>Размещение спортивных клубов, спортивных залов, бассейнов, физкультурно-оздоровительных комплексов в зданиях и сооружениях</w:t>
            </w:r>
          </w:p>
        </w:tc>
        <w:tc>
          <w:tcPr>
            <w:tcW w:w="2237" w:type="pct"/>
            <w:shd w:val="clear" w:color="auto" w:fill="FFFFFF"/>
          </w:tcPr>
          <w:p w14:paraId="75EBD607" w14:textId="45371E8E" w:rsidR="00392A87" w:rsidRPr="00DE5719" w:rsidRDefault="00D16B91" w:rsidP="00A61FFC">
            <w:pPr>
              <w:numPr>
                <w:ilvl w:val="0"/>
                <w:numId w:val="198"/>
              </w:numPr>
              <w:suppressAutoHyphens w:val="0"/>
              <w:autoSpaceDE w:val="0"/>
              <w:autoSpaceDN w:val="0"/>
              <w:adjustRightInd w:val="0"/>
              <w:snapToGrid/>
              <w:ind w:left="499"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392A87" w:rsidRPr="00DE5719">
              <w:rPr>
                <w:rFonts w:eastAsia="Calibri"/>
                <w:b/>
                <w:bCs/>
                <w:szCs w:val="20"/>
                <w:lang w:eastAsia="en-US"/>
              </w:rPr>
              <w:t>:</w:t>
            </w:r>
          </w:p>
          <w:p w14:paraId="737ECE1D" w14:textId="77777777" w:rsidR="00392A87" w:rsidRPr="00DE5719" w:rsidRDefault="00392A87" w:rsidP="00A61FFC">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1000 м</w:t>
            </w:r>
            <w:r w:rsidRPr="00DE5719">
              <w:rPr>
                <w:rFonts w:eastAsia="Calibri"/>
                <w:bCs/>
                <w:szCs w:val="20"/>
                <w:vertAlign w:val="superscript"/>
                <w:lang w:eastAsia="en-US"/>
              </w:rPr>
              <w:t>2</w:t>
            </w:r>
            <w:r w:rsidRPr="00DE5719">
              <w:rPr>
                <w:rFonts w:eastAsia="Calibri"/>
                <w:bCs/>
                <w:szCs w:val="20"/>
                <w:lang w:eastAsia="en-US"/>
              </w:rPr>
              <w:t>.</w:t>
            </w:r>
          </w:p>
          <w:p w14:paraId="62B62D3D" w14:textId="77777777" w:rsidR="00392A87" w:rsidRPr="00DE5719" w:rsidRDefault="00392A87" w:rsidP="00A61FFC">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10000 м</w:t>
            </w:r>
            <w:r w:rsidRPr="00DE5719">
              <w:rPr>
                <w:rFonts w:eastAsia="Calibri"/>
                <w:bCs/>
                <w:szCs w:val="20"/>
                <w:vertAlign w:val="superscript"/>
                <w:lang w:eastAsia="en-US"/>
              </w:rPr>
              <w:t>2</w:t>
            </w:r>
            <w:r w:rsidRPr="00DE5719">
              <w:rPr>
                <w:rFonts w:eastAsia="Calibri"/>
                <w:bCs/>
                <w:szCs w:val="20"/>
                <w:lang w:eastAsia="en-US"/>
              </w:rPr>
              <w:t>.</w:t>
            </w:r>
          </w:p>
          <w:p w14:paraId="01F25CFF" w14:textId="77777777" w:rsidR="00392A87" w:rsidRPr="00DE5719" w:rsidRDefault="00392A87" w:rsidP="00A61FFC">
            <w:pPr>
              <w:numPr>
                <w:ilvl w:val="0"/>
                <w:numId w:val="198"/>
              </w:numPr>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9E66253" w14:textId="77777777" w:rsidR="00392A87" w:rsidRPr="00DE5719" w:rsidRDefault="00392A87" w:rsidP="00A61FFC">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t>не подлежат установлению.</w:t>
            </w:r>
          </w:p>
          <w:p w14:paraId="2656F322" w14:textId="77777777" w:rsidR="00392A87" w:rsidRPr="00DE5719" w:rsidRDefault="00392A87" w:rsidP="00A61FFC">
            <w:pPr>
              <w:numPr>
                <w:ilvl w:val="0"/>
                <w:numId w:val="198"/>
              </w:numPr>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70BA15D2" w14:textId="77777777" w:rsidR="00392A87" w:rsidRPr="00DE5719" w:rsidRDefault="00392A87" w:rsidP="00A61FFC">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t>максимальное количество этажей – 3.</w:t>
            </w:r>
          </w:p>
          <w:p w14:paraId="2DE41B84" w14:textId="77777777" w:rsidR="00392A87" w:rsidRPr="00DE5719" w:rsidRDefault="00392A87" w:rsidP="00A61FFC">
            <w:pPr>
              <w:numPr>
                <w:ilvl w:val="0"/>
                <w:numId w:val="198"/>
              </w:numPr>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430BE849" w14:textId="1D3991E6" w:rsidR="00392A87" w:rsidRPr="00F42550" w:rsidRDefault="00392A87" w:rsidP="00A61FFC">
            <w:pPr>
              <w:pStyle w:val="af7"/>
              <w:numPr>
                <w:ilvl w:val="0"/>
                <w:numId w:val="17"/>
              </w:numPr>
              <w:autoSpaceDE w:val="0"/>
              <w:autoSpaceDN w:val="0"/>
              <w:adjustRightInd w:val="0"/>
              <w:spacing w:before="0" w:after="0" w:line="240" w:lineRule="auto"/>
              <w:ind w:left="499" w:right="57" w:hanging="357"/>
              <w:contextualSpacing/>
              <w:rPr>
                <w:rFonts w:eastAsia="Calibri"/>
                <w:b/>
                <w:bCs/>
                <w:sz w:val="20"/>
                <w:szCs w:val="20"/>
                <w:lang w:eastAsia="en-US"/>
              </w:rPr>
            </w:pPr>
            <w:r w:rsidRPr="00F42550">
              <w:rPr>
                <w:rFonts w:eastAsia="Calibri"/>
                <w:bCs/>
                <w:sz w:val="20"/>
                <w:szCs w:val="20"/>
                <w:lang w:eastAsia="en-US"/>
              </w:rPr>
              <w:t>70.</w:t>
            </w:r>
          </w:p>
        </w:tc>
      </w:tr>
      <w:tr w:rsidR="00392A87" w:rsidRPr="00DE5719" w14:paraId="5E5B4570" w14:textId="77777777" w:rsidTr="00392A87">
        <w:trPr>
          <w:trHeight w:val="20"/>
        </w:trPr>
        <w:tc>
          <w:tcPr>
            <w:tcW w:w="242" w:type="pct"/>
            <w:shd w:val="clear" w:color="auto" w:fill="FFFFFF"/>
          </w:tcPr>
          <w:p w14:paraId="2BCD4020" w14:textId="77777777" w:rsidR="00392A87" w:rsidRPr="00DE5719" w:rsidRDefault="00392A87" w:rsidP="00392A87">
            <w:pPr>
              <w:pStyle w:val="af7"/>
              <w:numPr>
                <w:ilvl w:val="0"/>
                <w:numId w:val="28"/>
              </w:numPr>
              <w:autoSpaceDE w:val="0"/>
              <w:autoSpaceDN w:val="0"/>
              <w:adjustRightInd w:val="0"/>
              <w:spacing w:before="0" w:after="0" w:line="240" w:lineRule="auto"/>
              <w:ind w:left="227" w:firstLine="0"/>
              <w:contextualSpacing/>
              <w:jc w:val="left"/>
              <w:rPr>
                <w:sz w:val="20"/>
              </w:rPr>
            </w:pPr>
          </w:p>
        </w:tc>
        <w:tc>
          <w:tcPr>
            <w:tcW w:w="974" w:type="pct"/>
            <w:shd w:val="clear" w:color="auto" w:fill="FFFFFF"/>
          </w:tcPr>
          <w:p w14:paraId="7C21E7DC" w14:textId="5D7399A3" w:rsidR="00392A87" w:rsidRPr="00DE5719" w:rsidRDefault="00392A87" w:rsidP="00392A87">
            <w:pPr>
              <w:autoSpaceDE w:val="0"/>
              <w:autoSpaceDN w:val="0"/>
              <w:adjustRightInd w:val="0"/>
              <w:ind w:left="147"/>
              <w:rPr>
                <w:szCs w:val="20"/>
              </w:rPr>
            </w:pPr>
            <w:r w:rsidRPr="00DE5719">
              <w:rPr>
                <w:szCs w:val="20"/>
              </w:rPr>
              <w:t>Обеспечение внутреннего правопорядка</w:t>
            </w:r>
          </w:p>
        </w:tc>
        <w:tc>
          <w:tcPr>
            <w:tcW w:w="188" w:type="pct"/>
            <w:shd w:val="clear" w:color="auto" w:fill="FFFFFF"/>
          </w:tcPr>
          <w:p w14:paraId="3BC8D3C4" w14:textId="36D9FD06" w:rsidR="00392A87" w:rsidRPr="00DE5719" w:rsidRDefault="00392A87" w:rsidP="00392A87">
            <w:pPr>
              <w:jc w:val="center"/>
              <w:rPr>
                <w:szCs w:val="20"/>
              </w:rPr>
            </w:pPr>
            <w:r w:rsidRPr="00DE5719">
              <w:rPr>
                <w:szCs w:val="20"/>
              </w:rPr>
              <w:t>8.3</w:t>
            </w:r>
          </w:p>
        </w:tc>
        <w:tc>
          <w:tcPr>
            <w:tcW w:w="1359" w:type="pct"/>
            <w:shd w:val="clear" w:color="auto" w:fill="FFFFFF"/>
          </w:tcPr>
          <w:p w14:paraId="63CC9DDA" w14:textId="58817B2D" w:rsidR="00392A87" w:rsidRPr="00DE5719" w:rsidRDefault="00392A87" w:rsidP="00392A87">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Cs/>
                <w:szCs w:val="20"/>
                <w:lang w:eastAsia="en-US"/>
              </w:rPr>
              <w:t>Размещение объектов капитального строительства, необходимых для подготовки и поддержания в готовности органов внутренних дел</w:t>
            </w:r>
            <w:r w:rsidR="001E4AB6">
              <w:rPr>
                <w:rFonts w:eastAsia="Calibri"/>
                <w:bCs/>
                <w:szCs w:val="20"/>
                <w:lang w:eastAsia="en-US"/>
              </w:rPr>
              <w:t>, Росгвардии</w:t>
            </w:r>
            <w:r w:rsidRPr="00DE5719">
              <w:rPr>
                <w:rFonts w:eastAsia="Calibri"/>
                <w:bCs/>
                <w:szCs w:val="20"/>
                <w:lang w:eastAsia="en-US"/>
              </w:rPr>
              <w:t xml:space="preserve"> и спасательных служб, в которых существует военизированная служба;</w:t>
            </w:r>
          </w:p>
          <w:p w14:paraId="2270CEF6" w14:textId="3BD0A9C2" w:rsidR="00392A87" w:rsidRPr="00DE5719" w:rsidRDefault="00392A87" w:rsidP="00392A87">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Cs/>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37" w:type="pct"/>
            <w:shd w:val="clear" w:color="auto" w:fill="FFFFFF"/>
          </w:tcPr>
          <w:p w14:paraId="4F0D5117" w14:textId="725FD792" w:rsidR="00392A87" w:rsidRPr="00DE5719" w:rsidRDefault="00D16B91" w:rsidP="00A61FFC">
            <w:pPr>
              <w:numPr>
                <w:ilvl w:val="0"/>
                <w:numId w:val="197"/>
              </w:numPr>
              <w:suppressAutoHyphens w:val="0"/>
              <w:autoSpaceDE w:val="0"/>
              <w:autoSpaceDN w:val="0"/>
              <w:adjustRightInd w:val="0"/>
              <w:snapToGrid/>
              <w:ind w:left="499"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392A87" w:rsidRPr="00DE5719">
              <w:rPr>
                <w:rFonts w:eastAsia="Calibri"/>
                <w:b/>
                <w:bCs/>
                <w:szCs w:val="20"/>
                <w:lang w:eastAsia="en-US"/>
              </w:rPr>
              <w:t>:</w:t>
            </w:r>
          </w:p>
          <w:p w14:paraId="4CECC27C" w14:textId="25F3092E" w:rsidR="00392A87" w:rsidRPr="00DE5719" w:rsidRDefault="00392A87" w:rsidP="00A61FFC">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участка- 200 м</w:t>
            </w:r>
            <w:r w:rsidRPr="00DE5719">
              <w:rPr>
                <w:rFonts w:eastAsia="Calibri"/>
                <w:bCs/>
                <w:szCs w:val="20"/>
                <w:vertAlign w:val="superscript"/>
                <w:lang w:eastAsia="en-US"/>
              </w:rPr>
              <w:t>2</w:t>
            </w:r>
            <w:r w:rsidR="00A61FFC">
              <w:rPr>
                <w:rFonts w:eastAsia="Calibri"/>
                <w:bCs/>
                <w:szCs w:val="20"/>
                <w:lang w:eastAsia="en-US"/>
              </w:rPr>
              <w:t>;</w:t>
            </w:r>
          </w:p>
          <w:p w14:paraId="31EDF4CD" w14:textId="77777777" w:rsidR="00392A87" w:rsidRPr="00DE5719" w:rsidRDefault="00392A87" w:rsidP="00A61FFC">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10000 м</w:t>
            </w:r>
            <w:r w:rsidRPr="00DE5719">
              <w:rPr>
                <w:rFonts w:eastAsia="Calibri"/>
                <w:bCs/>
                <w:szCs w:val="20"/>
                <w:vertAlign w:val="superscript"/>
                <w:lang w:eastAsia="en-US"/>
              </w:rPr>
              <w:t>2</w:t>
            </w:r>
            <w:r w:rsidRPr="00DE5719">
              <w:rPr>
                <w:rFonts w:eastAsia="Calibri"/>
                <w:bCs/>
                <w:szCs w:val="20"/>
                <w:lang w:eastAsia="en-US"/>
              </w:rPr>
              <w:t>.</w:t>
            </w:r>
          </w:p>
          <w:p w14:paraId="10D52994" w14:textId="77777777" w:rsidR="00392A87" w:rsidRPr="00DE5719" w:rsidRDefault="00392A87" w:rsidP="00A61FFC">
            <w:pPr>
              <w:numPr>
                <w:ilvl w:val="0"/>
                <w:numId w:val="197"/>
              </w:numPr>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CA8C2B8" w14:textId="77777777" w:rsidR="00392A87" w:rsidRPr="00DE5719" w:rsidRDefault="00392A87" w:rsidP="00A61FFC">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10 м.</w:t>
            </w:r>
          </w:p>
          <w:p w14:paraId="5142F046" w14:textId="77777777" w:rsidR="00392A87" w:rsidRPr="00DE5719" w:rsidRDefault="00392A87" w:rsidP="00A61FFC">
            <w:pPr>
              <w:numPr>
                <w:ilvl w:val="0"/>
                <w:numId w:val="197"/>
              </w:numPr>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100888B2" w14:textId="77777777" w:rsidR="00392A87" w:rsidRPr="00DE5719" w:rsidRDefault="00392A87" w:rsidP="00A61FFC">
            <w:pPr>
              <w:pStyle w:val="af7"/>
              <w:numPr>
                <w:ilvl w:val="0"/>
                <w:numId w:val="8"/>
              </w:numPr>
              <w:autoSpaceDE w:val="0"/>
              <w:autoSpaceDN w:val="0"/>
              <w:adjustRightInd w:val="0"/>
              <w:spacing w:before="0" w:after="0" w:line="240" w:lineRule="auto"/>
              <w:ind w:left="499" w:right="57" w:hanging="357"/>
              <w:contextualSpacing/>
              <w:jc w:val="left"/>
              <w:rPr>
                <w:b/>
                <w:bCs/>
                <w:sz w:val="20"/>
                <w:lang w:eastAsia="en-US"/>
              </w:rPr>
            </w:pPr>
            <w:r w:rsidRPr="00DE5719">
              <w:rPr>
                <w:rFonts w:eastAsia="Calibri"/>
                <w:bCs/>
                <w:sz w:val="20"/>
                <w:szCs w:val="20"/>
                <w:lang w:eastAsia="en-US"/>
              </w:rPr>
              <w:t xml:space="preserve">максимальное количество этажей – </w:t>
            </w:r>
            <w:r w:rsidRPr="00DE5719">
              <w:rPr>
                <w:bCs/>
                <w:sz w:val="20"/>
                <w:lang w:eastAsia="en-US"/>
              </w:rPr>
              <w:t>3.</w:t>
            </w:r>
          </w:p>
          <w:p w14:paraId="3270D148" w14:textId="77777777" w:rsidR="00392A87" w:rsidRPr="00DE5719" w:rsidRDefault="00392A87" w:rsidP="00A61FFC">
            <w:pPr>
              <w:numPr>
                <w:ilvl w:val="0"/>
                <w:numId w:val="197"/>
              </w:numPr>
              <w:suppressAutoHyphens w:val="0"/>
              <w:autoSpaceDE w:val="0"/>
              <w:autoSpaceDN w:val="0"/>
              <w:adjustRightInd w:val="0"/>
              <w:snapToGrid/>
              <w:ind w:left="499" w:right="57" w:hanging="357"/>
              <w:contextualSpacing/>
              <w:rPr>
                <w:rFonts w:eastAsia="Calibri"/>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5CC07527" w14:textId="77B3EC05" w:rsidR="00392A87" w:rsidRPr="00F42550" w:rsidRDefault="00392A87" w:rsidP="00A61FFC">
            <w:pPr>
              <w:pStyle w:val="af7"/>
              <w:numPr>
                <w:ilvl w:val="0"/>
                <w:numId w:val="17"/>
              </w:numPr>
              <w:autoSpaceDE w:val="0"/>
              <w:autoSpaceDN w:val="0"/>
              <w:adjustRightInd w:val="0"/>
              <w:spacing w:before="0" w:after="0" w:line="240" w:lineRule="auto"/>
              <w:ind w:left="499" w:right="57" w:hanging="357"/>
              <w:contextualSpacing/>
              <w:rPr>
                <w:rFonts w:eastAsia="Calibri"/>
                <w:b/>
                <w:bCs/>
                <w:sz w:val="20"/>
                <w:szCs w:val="20"/>
                <w:lang w:eastAsia="en-US"/>
              </w:rPr>
            </w:pPr>
            <w:r w:rsidRPr="00F42550">
              <w:rPr>
                <w:bCs/>
                <w:sz w:val="20"/>
                <w:lang w:eastAsia="en-US"/>
              </w:rPr>
              <w:t>80.</w:t>
            </w:r>
          </w:p>
        </w:tc>
      </w:tr>
      <w:tr w:rsidR="00392A87" w:rsidRPr="00DE5719" w14:paraId="6A4B5279" w14:textId="77777777" w:rsidTr="00392A87">
        <w:trPr>
          <w:trHeight w:val="20"/>
        </w:trPr>
        <w:tc>
          <w:tcPr>
            <w:tcW w:w="242" w:type="pct"/>
            <w:shd w:val="clear" w:color="auto" w:fill="FFFFFF"/>
          </w:tcPr>
          <w:p w14:paraId="067EEA60" w14:textId="77777777" w:rsidR="00392A87" w:rsidRPr="00DE5719" w:rsidRDefault="00392A87" w:rsidP="00392A87">
            <w:pPr>
              <w:pStyle w:val="af7"/>
              <w:numPr>
                <w:ilvl w:val="0"/>
                <w:numId w:val="28"/>
              </w:numPr>
              <w:autoSpaceDE w:val="0"/>
              <w:autoSpaceDN w:val="0"/>
              <w:adjustRightInd w:val="0"/>
              <w:spacing w:before="0" w:after="0" w:line="240" w:lineRule="auto"/>
              <w:ind w:left="227" w:firstLine="0"/>
              <w:contextualSpacing/>
              <w:jc w:val="left"/>
              <w:rPr>
                <w:sz w:val="20"/>
              </w:rPr>
            </w:pPr>
          </w:p>
        </w:tc>
        <w:tc>
          <w:tcPr>
            <w:tcW w:w="974" w:type="pct"/>
            <w:shd w:val="clear" w:color="auto" w:fill="FFFFFF"/>
          </w:tcPr>
          <w:p w14:paraId="4DF22430" w14:textId="1F2DA4B9" w:rsidR="00392A87" w:rsidRPr="00DE5719" w:rsidRDefault="00392A87" w:rsidP="00392A87">
            <w:pPr>
              <w:autoSpaceDE w:val="0"/>
              <w:autoSpaceDN w:val="0"/>
              <w:adjustRightInd w:val="0"/>
              <w:ind w:left="147"/>
              <w:rPr>
                <w:szCs w:val="20"/>
              </w:rPr>
            </w:pPr>
            <w:r w:rsidRPr="00DE5719">
              <w:rPr>
                <w:szCs w:val="20"/>
              </w:rPr>
              <w:t xml:space="preserve">Земельные участки (территории) общего пользования </w:t>
            </w:r>
          </w:p>
        </w:tc>
        <w:tc>
          <w:tcPr>
            <w:tcW w:w="188" w:type="pct"/>
            <w:shd w:val="clear" w:color="auto" w:fill="FFFFFF"/>
          </w:tcPr>
          <w:p w14:paraId="5D6331EF" w14:textId="35151690" w:rsidR="00392A87" w:rsidRPr="00DE5719" w:rsidRDefault="00392A87" w:rsidP="00392A87">
            <w:pPr>
              <w:jc w:val="center"/>
              <w:rPr>
                <w:szCs w:val="20"/>
              </w:rPr>
            </w:pPr>
            <w:r w:rsidRPr="00DE5719">
              <w:rPr>
                <w:szCs w:val="20"/>
              </w:rPr>
              <w:t>12.0</w:t>
            </w:r>
          </w:p>
        </w:tc>
        <w:tc>
          <w:tcPr>
            <w:tcW w:w="1359" w:type="pct"/>
            <w:shd w:val="clear" w:color="auto" w:fill="FFFFFF"/>
          </w:tcPr>
          <w:p w14:paraId="417F7843" w14:textId="050F657D" w:rsidR="00392A87" w:rsidRPr="00DE5719" w:rsidRDefault="00392A87" w:rsidP="00392A87">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Cs/>
                <w:szCs w:val="20"/>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 </w:t>
            </w:r>
            <w:r w:rsidRPr="00DE5719">
              <w:rPr>
                <w:rFonts w:eastAsia="Calibri"/>
                <w:szCs w:val="20"/>
              </w:rPr>
              <w:t>Классификатора</w:t>
            </w:r>
          </w:p>
        </w:tc>
        <w:tc>
          <w:tcPr>
            <w:tcW w:w="2237" w:type="pct"/>
            <w:shd w:val="clear" w:color="auto" w:fill="FFFFFF"/>
          </w:tcPr>
          <w:p w14:paraId="3AB5115A" w14:textId="18A7905D" w:rsidR="00392A87" w:rsidRPr="00DE5719" w:rsidRDefault="00D16B91" w:rsidP="00A61FFC">
            <w:pPr>
              <w:numPr>
                <w:ilvl w:val="0"/>
                <w:numId w:val="195"/>
              </w:numPr>
              <w:suppressAutoHyphens w:val="0"/>
              <w:autoSpaceDE w:val="0"/>
              <w:autoSpaceDN w:val="0"/>
              <w:adjustRightInd w:val="0"/>
              <w:snapToGrid/>
              <w:ind w:left="499"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392A87" w:rsidRPr="00DE5719">
              <w:rPr>
                <w:rFonts w:eastAsia="Calibri"/>
                <w:b/>
                <w:bCs/>
                <w:szCs w:val="20"/>
                <w:lang w:eastAsia="en-US"/>
              </w:rPr>
              <w:t>:</w:t>
            </w:r>
          </w:p>
          <w:p w14:paraId="122170C3" w14:textId="77777777" w:rsidR="00BE4D46" w:rsidRPr="00BE4D46" w:rsidRDefault="00BE4D46" w:rsidP="00A61FFC">
            <w:pPr>
              <w:pStyle w:val="af7"/>
              <w:numPr>
                <w:ilvl w:val="0"/>
                <w:numId w:val="8"/>
              </w:numPr>
              <w:autoSpaceDE w:val="0"/>
              <w:autoSpaceDN w:val="0"/>
              <w:adjustRightInd w:val="0"/>
              <w:spacing w:before="0" w:after="0" w:line="240" w:lineRule="auto"/>
              <w:ind w:left="499" w:right="57" w:hanging="357"/>
              <w:contextualSpacing/>
              <w:jc w:val="left"/>
              <w:rPr>
                <w:bCs/>
                <w:sz w:val="20"/>
                <w:lang w:eastAsia="en-US"/>
              </w:rPr>
            </w:pPr>
            <w:r w:rsidRPr="00DE5719">
              <w:rPr>
                <w:rFonts w:eastAsia="Calibri"/>
                <w:bCs/>
                <w:sz w:val="20"/>
                <w:szCs w:val="20"/>
                <w:lang w:eastAsia="en-US"/>
              </w:rPr>
              <w:t xml:space="preserve">минимальные размеры земельного участка – </w:t>
            </w:r>
            <w:r w:rsidR="00B860A3" w:rsidRPr="00DE5719">
              <w:rPr>
                <w:rFonts w:eastAsia="Calibri"/>
                <w:bCs/>
                <w:sz w:val="20"/>
                <w:szCs w:val="20"/>
                <w:lang w:eastAsia="en-US"/>
              </w:rPr>
              <w:t>не подлежит установлению</w:t>
            </w:r>
            <w:r>
              <w:rPr>
                <w:rFonts w:eastAsia="Calibri"/>
                <w:bCs/>
                <w:sz w:val="20"/>
                <w:szCs w:val="20"/>
                <w:lang w:eastAsia="en-US"/>
              </w:rPr>
              <w:t>;</w:t>
            </w:r>
          </w:p>
          <w:p w14:paraId="4F67723A" w14:textId="1C5A7BFB" w:rsidR="00392A87" w:rsidRPr="00DE5719" w:rsidRDefault="00BE4D46" w:rsidP="00A61FFC">
            <w:pPr>
              <w:pStyle w:val="af7"/>
              <w:numPr>
                <w:ilvl w:val="0"/>
                <w:numId w:val="8"/>
              </w:numPr>
              <w:autoSpaceDE w:val="0"/>
              <w:autoSpaceDN w:val="0"/>
              <w:adjustRightInd w:val="0"/>
              <w:spacing w:before="0" w:after="0" w:line="240" w:lineRule="auto"/>
              <w:ind w:left="499" w:right="57" w:hanging="357"/>
              <w:contextualSpacing/>
              <w:jc w:val="left"/>
              <w:rPr>
                <w:bCs/>
                <w:sz w:val="20"/>
                <w:lang w:eastAsia="en-US"/>
              </w:rPr>
            </w:pPr>
            <w:r w:rsidRPr="00DE5719">
              <w:rPr>
                <w:rFonts w:eastAsia="Calibri"/>
                <w:bCs/>
                <w:sz w:val="20"/>
                <w:szCs w:val="20"/>
                <w:lang w:eastAsia="en-US"/>
              </w:rPr>
              <w:t>максимальные размеры земельного участка –</w:t>
            </w:r>
            <w:r>
              <w:rPr>
                <w:rFonts w:eastAsia="Calibri"/>
                <w:bCs/>
                <w:sz w:val="20"/>
                <w:szCs w:val="20"/>
                <w:lang w:eastAsia="en-US"/>
              </w:rPr>
              <w:t xml:space="preserve"> </w:t>
            </w:r>
            <w:r w:rsidRPr="00DE5719">
              <w:rPr>
                <w:rFonts w:eastAsia="Calibri"/>
                <w:bCs/>
                <w:sz w:val="20"/>
                <w:szCs w:val="20"/>
                <w:lang w:eastAsia="en-US"/>
              </w:rPr>
              <w:t>не подлежит установлению</w:t>
            </w:r>
            <w:r w:rsidR="00392A87" w:rsidRPr="00DE5719">
              <w:rPr>
                <w:bCs/>
                <w:sz w:val="20"/>
                <w:lang w:eastAsia="en-US"/>
              </w:rPr>
              <w:t>.</w:t>
            </w:r>
          </w:p>
          <w:p w14:paraId="68E46BB2" w14:textId="77777777" w:rsidR="00392A87" w:rsidRPr="00DE5719" w:rsidRDefault="00392A87" w:rsidP="00A61FFC">
            <w:pPr>
              <w:numPr>
                <w:ilvl w:val="0"/>
                <w:numId w:val="195"/>
              </w:numPr>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E047670" w14:textId="77777777" w:rsidR="00392A87" w:rsidRPr="00DE5719" w:rsidRDefault="00392A87" w:rsidP="00A61FFC">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t>не подлежит установлению.</w:t>
            </w:r>
          </w:p>
          <w:p w14:paraId="2C407A4F" w14:textId="77777777" w:rsidR="00392A87" w:rsidRPr="00DE5719" w:rsidRDefault="00392A87" w:rsidP="00A61FFC">
            <w:pPr>
              <w:numPr>
                <w:ilvl w:val="0"/>
                <w:numId w:val="195"/>
              </w:numPr>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40A0F773" w14:textId="77777777" w:rsidR="00392A87" w:rsidRPr="00DE5719" w:rsidRDefault="00392A87" w:rsidP="00A61FFC">
            <w:pPr>
              <w:numPr>
                <w:ilvl w:val="0"/>
                <w:numId w:val="3"/>
              </w:numPr>
              <w:suppressAutoHyphens w:val="0"/>
              <w:snapToGrid/>
              <w:ind w:left="499" w:right="57" w:hanging="357"/>
              <w:contextualSpacing/>
              <w:rPr>
                <w:rFonts w:eastAsia="Calibri"/>
                <w:bCs/>
                <w:szCs w:val="20"/>
                <w:lang w:eastAsia="en-US"/>
              </w:rPr>
            </w:pPr>
            <w:r w:rsidRPr="00DE5719">
              <w:rPr>
                <w:rFonts w:eastAsia="Calibri"/>
                <w:bCs/>
                <w:szCs w:val="20"/>
                <w:lang w:eastAsia="en-US"/>
              </w:rPr>
              <w:lastRenderedPageBreak/>
              <w:t>не подлежит установлению.</w:t>
            </w:r>
          </w:p>
          <w:p w14:paraId="7A41CCF1" w14:textId="77777777" w:rsidR="00392A87" w:rsidRPr="00DE5719" w:rsidRDefault="00392A87" w:rsidP="00A61FFC">
            <w:pPr>
              <w:numPr>
                <w:ilvl w:val="0"/>
                <w:numId w:val="195"/>
              </w:numPr>
              <w:suppressAutoHyphens w:val="0"/>
              <w:autoSpaceDE w:val="0"/>
              <w:autoSpaceDN w:val="0"/>
              <w:adjustRightInd w:val="0"/>
              <w:snapToGrid/>
              <w:ind w:left="499"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52358565" w14:textId="49603568" w:rsidR="00392A87" w:rsidRPr="00F42550" w:rsidRDefault="00392A87" w:rsidP="00A61FFC">
            <w:pPr>
              <w:pStyle w:val="af7"/>
              <w:numPr>
                <w:ilvl w:val="0"/>
                <w:numId w:val="17"/>
              </w:numPr>
              <w:autoSpaceDE w:val="0"/>
              <w:autoSpaceDN w:val="0"/>
              <w:adjustRightInd w:val="0"/>
              <w:spacing w:before="0" w:after="0" w:line="240" w:lineRule="auto"/>
              <w:ind w:left="503" w:right="57"/>
              <w:contextualSpacing/>
              <w:rPr>
                <w:rFonts w:eastAsia="Calibri"/>
                <w:b/>
                <w:bCs/>
                <w:sz w:val="20"/>
                <w:szCs w:val="20"/>
                <w:lang w:eastAsia="en-US"/>
              </w:rPr>
            </w:pPr>
            <w:r w:rsidRPr="00F42550">
              <w:rPr>
                <w:bCs/>
                <w:sz w:val="20"/>
                <w:lang w:eastAsia="en-US"/>
              </w:rPr>
              <w:t>не подлежит установлению.</w:t>
            </w:r>
          </w:p>
        </w:tc>
      </w:tr>
      <w:tr w:rsidR="00392A87" w:rsidRPr="00DE5719" w14:paraId="6218B068" w14:textId="77777777" w:rsidTr="00A8169B">
        <w:trPr>
          <w:trHeight w:val="20"/>
        </w:trPr>
        <w:tc>
          <w:tcPr>
            <w:tcW w:w="242" w:type="pct"/>
            <w:shd w:val="clear" w:color="auto" w:fill="FFFFFF"/>
          </w:tcPr>
          <w:p w14:paraId="3DC4B9BF" w14:textId="77777777" w:rsidR="00392A87" w:rsidRPr="00DE5719" w:rsidRDefault="00392A87" w:rsidP="00392A87">
            <w:pPr>
              <w:ind w:left="53" w:right="106"/>
              <w:jc w:val="center"/>
              <w:rPr>
                <w:b/>
                <w:szCs w:val="20"/>
              </w:rPr>
            </w:pPr>
            <w:r w:rsidRPr="00DE5719">
              <w:rPr>
                <w:b/>
                <w:szCs w:val="20"/>
              </w:rPr>
              <w:lastRenderedPageBreak/>
              <w:t>2</w:t>
            </w:r>
          </w:p>
        </w:tc>
        <w:tc>
          <w:tcPr>
            <w:tcW w:w="4758" w:type="pct"/>
            <w:gridSpan w:val="4"/>
            <w:shd w:val="clear" w:color="auto" w:fill="FFFFFF"/>
          </w:tcPr>
          <w:p w14:paraId="3F16A084" w14:textId="77777777" w:rsidR="00392A87" w:rsidRPr="00DE5719" w:rsidRDefault="00392A87" w:rsidP="00DB1903">
            <w:pPr>
              <w:ind w:left="503" w:right="106" w:hanging="360"/>
              <w:jc w:val="center"/>
              <w:rPr>
                <w:b/>
                <w:szCs w:val="20"/>
              </w:rPr>
            </w:pPr>
            <w:r w:rsidRPr="00DE5719">
              <w:rPr>
                <w:b/>
                <w:szCs w:val="20"/>
              </w:rPr>
              <w:t>Условно разрешенные виды использования</w:t>
            </w:r>
          </w:p>
        </w:tc>
      </w:tr>
      <w:tr w:rsidR="00392A87" w:rsidRPr="00DE5719" w14:paraId="6B0A956E" w14:textId="77777777" w:rsidTr="00392A87">
        <w:trPr>
          <w:trHeight w:val="20"/>
        </w:trPr>
        <w:tc>
          <w:tcPr>
            <w:tcW w:w="242" w:type="pct"/>
            <w:shd w:val="clear" w:color="auto" w:fill="FFFFFF"/>
          </w:tcPr>
          <w:p w14:paraId="6834786B" w14:textId="77777777" w:rsidR="00392A87" w:rsidRPr="00DE5719" w:rsidRDefault="00392A87" w:rsidP="00392A87">
            <w:pPr>
              <w:pStyle w:val="af7"/>
              <w:numPr>
                <w:ilvl w:val="0"/>
                <w:numId w:val="29"/>
              </w:numPr>
              <w:autoSpaceDE w:val="0"/>
              <w:autoSpaceDN w:val="0"/>
              <w:adjustRightInd w:val="0"/>
              <w:spacing w:before="0" w:after="0" w:line="240" w:lineRule="auto"/>
              <w:ind w:left="227" w:firstLine="0"/>
              <w:contextualSpacing/>
              <w:jc w:val="left"/>
              <w:rPr>
                <w:sz w:val="20"/>
              </w:rPr>
            </w:pPr>
          </w:p>
        </w:tc>
        <w:tc>
          <w:tcPr>
            <w:tcW w:w="974" w:type="pct"/>
            <w:shd w:val="clear" w:color="auto" w:fill="FFFFFF"/>
          </w:tcPr>
          <w:p w14:paraId="3FFC9DA1" w14:textId="77777777" w:rsidR="00392A87" w:rsidRPr="00DE5719" w:rsidRDefault="00392A87" w:rsidP="00392A87">
            <w:pPr>
              <w:autoSpaceDE w:val="0"/>
              <w:autoSpaceDN w:val="0"/>
              <w:adjustRightInd w:val="0"/>
              <w:ind w:left="147"/>
              <w:rPr>
                <w:szCs w:val="20"/>
              </w:rPr>
            </w:pPr>
            <w:r w:rsidRPr="00DE5719">
              <w:rPr>
                <w:szCs w:val="20"/>
              </w:rPr>
              <w:t>Спорт</w:t>
            </w:r>
          </w:p>
          <w:p w14:paraId="5937ED86" w14:textId="77777777" w:rsidR="00392A87" w:rsidRPr="00DE5719" w:rsidRDefault="00392A87" w:rsidP="00392A87">
            <w:pPr>
              <w:ind w:firstLine="708"/>
              <w:rPr>
                <w:szCs w:val="20"/>
              </w:rPr>
            </w:pPr>
          </w:p>
        </w:tc>
        <w:tc>
          <w:tcPr>
            <w:tcW w:w="188" w:type="pct"/>
            <w:shd w:val="clear" w:color="auto" w:fill="FFFFFF"/>
          </w:tcPr>
          <w:p w14:paraId="51A004D2" w14:textId="77777777" w:rsidR="00392A87" w:rsidRPr="00DE5719" w:rsidRDefault="00392A87" w:rsidP="00392A87">
            <w:pPr>
              <w:ind w:left="8"/>
              <w:jc w:val="center"/>
              <w:rPr>
                <w:szCs w:val="20"/>
              </w:rPr>
            </w:pPr>
            <w:r w:rsidRPr="00DE5719">
              <w:rPr>
                <w:szCs w:val="20"/>
              </w:rPr>
              <w:t>5.1</w:t>
            </w:r>
          </w:p>
        </w:tc>
        <w:tc>
          <w:tcPr>
            <w:tcW w:w="1359" w:type="pct"/>
            <w:shd w:val="clear" w:color="auto" w:fill="FFFFFF"/>
          </w:tcPr>
          <w:p w14:paraId="02E5CFA6" w14:textId="78D99615" w:rsidR="00392A87" w:rsidRPr="00DE5719" w:rsidRDefault="00392A87" w:rsidP="00392A87">
            <w:pPr>
              <w:numPr>
                <w:ilvl w:val="0"/>
                <w:numId w:val="34"/>
              </w:numPr>
              <w:suppressAutoHyphens w:val="0"/>
              <w:autoSpaceDE w:val="0"/>
              <w:autoSpaceDN w:val="0"/>
              <w:adjustRightInd w:val="0"/>
              <w:snapToGrid/>
              <w:ind w:left="440" w:right="59"/>
              <w:contextualSpacing/>
              <w:rPr>
                <w:szCs w:val="20"/>
              </w:rPr>
            </w:pPr>
            <w:r w:rsidRPr="00DE5719">
              <w:rPr>
                <w:szCs w:val="20"/>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18" w:history="1">
              <w:r w:rsidRPr="00DE5719">
                <w:rPr>
                  <w:szCs w:val="20"/>
                </w:rPr>
                <w:t>кодами 5.1.1</w:t>
              </w:r>
            </w:hyperlink>
            <w:r w:rsidRPr="00DE5719">
              <w:rPr>
                <w:szCs w:val="20"/>
              </w:rPr>
              <w:t xml:space="preserve"> - </w:t>
            </w:r>
            <w:hyperlink r:id="rId19" w:history="1">
              <w:r w:rsidRPr="00DE5719">
                <w:rPr>
                  <w:szCs w:val="20"/>
                </w:rPr>
                <w:t xml:space="preserve">5.1.7 </w:t>
              </w:r>
            </w:hyperlink>
            <w:r w:rsidR="00ED2A4E">
              <w:rPr>
                <w:rFonts w:eastAsia="Calibri"/>
                <w:szCs w:val="20"/>
              </w:rPr>
              <w:t xml:space="preserve"> Классификатора</w:t>
            </w:r>
          </w:p>
        </w:tc>
        <w:tc>
          <w:tcPr>
            <w:tcW w:w="2237" w:type="pct"/>
            <w:shd w:val="clear" w:color="auto" w:fill="FFFFFF"/>
          </w:tcPr>
          <w:p w14:paraId="455BC13C" w14:textId="77777777" w:rsidR="00392A87" w:rsidRPr="00DE5719" w:rsidRDefault="00392A87" w:rsidP="00DB1903">
            <w:pPr>
              <w:numPr>
                <w:ilvl w:val="0"/>
                <w:numId w:val="35"/>
              </w:numPr>
              <w:suppressAutoHyphens w:val="0"/>
              <w:autoSpaceDE w:val="0"/>
              <w:autoSpaceDN w:val="0"/>
              <w:adjustRightInd w:val="0"/>
              <w:snapToGrid/>
              <w:ind w:left="503" w:right="59"/>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6C1101E6" w14:textId="267ADA1B" w:rsidR="00392A87" w:rsidRPr="00DE5719" w:rsidRDefault="00392A87" w:rsidP="00DB1903">
            <w:pPr>
              <w:numPr>
                <w:ilvl w:val="0"/>
                <w:numId w:val="34"/>
              </w:numPr>
              <w:suppressAutoHyphens w:val="0"/>
              <w:snapToGrid/>
              <w:ind w:left="503" w:right="50"/>
              <w:contextualSpacing/>
              <w:rPr>
                <w:rFonts w:eastAsia="Calibri"/>
                <w:bCs/>
                <w:szCs w:val="20"/>
                <w:lang w:eastAsia="en-US"/>
              </w:rPr>
            </w:pPr>
            <w:r w:rsidRPr="00DE5719">
              <w:rPr>
                <w:rFonts w:eastAsia="Calibri"/>
                <w:bCs/>
                <w:szCs w:val="20"/>
                <w:lang w:eastAsia="en-US"/>
              </w:rPr>
              <w:t>минимальные размеры земельного участка – 500 м</w:t>
            </w:r>
            <w:r w:rsidRPr="00DE5719">
              <w:rPr>
                <w:rFonts w:eastAsia="Calibri"/>
                <w:bCs/>
                <w:szCs w:val="20"/>
                <w:vertAlign w:val="superscript"/>
                <w:lang w:eastAsia="en-US"/>
              </w:rPr>
              <w:t>2</w:t>
            </w:r>
            <w:r w:rsidRPr="00DE5719">
              <w:rPr>
                <w:rFonts w:eastAsia="Calibri"/>
                <w:bCs/>
                <w:szCs w:val="20"/>
                <w:lang w:eastAsia="en-US"/>
              </w:rPr>
              <w:t>;</w:t>
            </w:r>
          </w:p>
          <w:p w14:paraId="6382C2FF" w14:textId="66B1FD1E" w:rsidR="00392A87" w:rsidRPr="00DE5719" w:rsidRDefault="00392A87" w:rsidP="00DB1903">
            <w:pPr>
              <w:numPr>
                <w:ilvl w:val="0"/>
                <w:numId w:val="34"/>
              </w:numPr>
              <w:suppressAutoHyphens w:val="0"/>
              <w:autoSpaceDE w:val="0"/>
              <w:autoSpaceDN w:val="0"/>
              <w:adjustRightInd w:val="0"/>
              <w:snapToGrid/>
              <w:ind w:left="503" w:right="59"/>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2A7FA6F3" w14:textId="77777777" w:rsidR="00392A87" w:rsidRPr="00DE5719" w:rsidRDefault="00392A87" w:rsidP="00DB1903">
            <w:pPr>
              <w:numPr>
                <w:ilvl w:val="0"/>
                <w:numId w:val="35"/>
              </w:numPr>
              <w:suppressAutoHyphens w:val="0"/>
              <w:autoSpaceDE w:val="0"/>
              <w:autoSpaceDN w:val="0"/>
              <w:adjustRightInd w:val="0"/>
              <w:snapToGrid/>
              <w:ind w:left="503" w:right="59"/>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CA25BC8" w14:textId="0FFA0428" w:rsidR="00A61FFC" w:rsidRPr="00DE5719" w:rsidRDefault="00A61FFC" w:rsidP="00A61FFC">
            <w:pPr>
              <w:numPr>
                <w:ilvl w:val="0"/>
                <w:numId w:val="36"/>
              </w:numPr>
              <w:suppressAutoHyphens w:val="0"/>
              <w:snapToGrid/>
              <w:ind w:left="503" w:right="50"/>
              <w:contextualSpacing/>
              <w:rPr>
                <w:rFonts w:eastAsia="Calibri"/>
                <w:bCs/>
                <w:szCs w:val="20"/>
                <w:lang w:eastAsia="en-US"/>
              </w:rPr>
            </w:pPr>
            <w:r w:rsidRPr="00DE5719">
              <w:rPr>
                <w:rFonts w:eastAsia="Calibri"/>
                <w:bCs/>
                <w:szCs w:val="20"/>
                <w:lang w:eastAsia="en-US"/>
              </w:rPr>
              <w:t>минимальные отступы от</w:t>
            </w:r>
            <w:r>
              <w:rPr>
                <w:rFonts w:eastAsia="Calibri"/>
                <w:bCs/>
                <w:szCs w:val="20"/>
                <w:lang w:eastAsia="en-US"/>
              </w:rPr>
              <w:t xml:space="preserve"> границ земельного участка – 3м;</w:t>
            </w:r>
          </w:p>
          <w:p w14:paraId="7E348AD8" w14:textId="50777A10" w:rsidR="00392A87" w:rsidRPr="00DE5719" w:rsidRDefault="00392A87" w:rsidP="00DB1903">
            <w:pPr>
              <w:numPr>
                <w:ilvl w:val="0"/>
                <w:numId w:val="36"/>
              </w:numPr>
              <w:suppressAutoHyphens w:val="0"/>
              <w:snapToGrid/>
              <w:ind w:left="503" w:right="50"/>
              <w:contextualSpacing/>
              <w:rPr>
                <w:rFonts w:eastAsia="Calibri"/>
                <w:bCs/>
                <w:szCs w:val="20"/>
                <w:lang w:eastAsia="en-US"/>
              </w:rPr>
            </w:pPr>
            <w:r w:rsidRPr="00DE5719">
              <w:rPr>
                <w:rFonts w:eastAsia="Calibri"/>
                <w:bCs/>
                <w:szCs w:val="20"/>
                <w:lang w:eastAsia="en-US"/>
              </w:rPr>
              <w:t xml:space="preserve">минимальный </w:t>
            </w:r>
            <w:r w:rsidR="00A61FFC">
              <w:rPr>
                <w:rFonts w:eastAsia="Calibri"/>
                <w:bCs/>
                <w:szCs w:val="20"/>
                <w:lang w:eastAsia="en-US"/>
              </w:rPr>
              <w:t>отступ от красных линий –</w:t>
            </w:r>
            <w:r w:rsidR="009E3B59">
              <w:rPr>
                <w:rFonts w:eastAsia="Calibri"/>
                <w:bCs/>
                <w:szCs w:val="20"/>
                <w:lang w:eastAsia="en-US"/>
              </w:rPr>
              <w:t xml:space="preserve"> </w:t>
            </w:r>
            <w:r w:rsidR="00A61FFC">
              <w:rPr>
                <w:rFonts w:eastAsia="Calibri"/>
                <w:bCs/>
                <w:szCs w:val="20"/>
                <w:lang w:eastAsia="en-US"/>
              </w:rPr>
              <w:t>5 м.</w:t>
            </w:r>
          </w:p>
          <w:p w14:paraId="0EAF4D1D" w14:textId="77777777" w:rsidR="00392A87" w:rsidRPr="00DE5719" w:rsidRDefault="00392A87" w:rsidP="00DB1903">
            <w:pPr>
              <w:numPr>
                <w:ilvl w:val="0"/>
                <w:numId w:val="35"/>
              </w:numPr>
              <w:suppressAutoHyphens w:val="0"/>
              <w:autoSpaceDE w:val="0"/>
              <w:autoSpaceDN w:val="0"/>
              <w:adjustRightInd w:val="0"/>
              <w:snapToGrid/>
              <w:ind w:left="503" w:right="59"/>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762E0263" w14:textId="48D037CF" w:rsidR="00392A87" w:rsidRPr="00DE5719" w:rsidRDefault="00392A87" w:rsidP="00DB1903">
            <w:pPr>
              <w:numPr>
                <w:ilvl w:val="0"/>
                <w:numId w:val="37"/>
              </w:numPr>
              <w:suppressAutoHyphens w:val="0"/>
              <w:snapToGrid/>
              <w:ind w:left="503" w:right="50"/>
              <w:contextualSpacing/>
              <w:rPr>
                <w:rFonts w:eastAsia="Calibri"/>
                <w:bCs/>
                <w:szCs w:val="20"/>
                <w:lang w:eastAsia="en-US"/>
              </w:rPr>
            </w:pPr>
            <w:r w:rsidRPr="00DE5719">
              <w:rPr>
                <w:rFonts w:eastAsia="Calibri"/>
                <w:bCs/>
                <w:szCs w:val="20"/>
                <w:lang w:eastAsia="en-US"/>
              </w:rPr>
              <w:t>максимальное количество этажей – 3.</w:t>
            </w:r>
          </w:p>
          <w:p w14:paraId="5E1E7A49" w14:textId="0C09A2AA" w:rsidR="00392A87" w:rsidRPr="00DE5719" w:rsidRDefault="00392A87" w:rsidP="00DB1903">
            <w:pPr>
              <w:numPr>
                <w:ilvl w:val="0"/>
                <w:numId w:val="35"/>
              </w:numPr>
              <w:suppressAutoHyphens w:val="0"/>
              <w:autoSpaceDE w:val="0"/>
              <w:autoSpaceDN w:val="0"/>
              <w:adjustRightInd w:val="0"/>
              <w:snapToGrid/>
              <w:ind w:left="503" w:right="59"/>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52463921" w14:textId="064C0735" w:rsidR="00392A87" w:rsidRPr="00DE5719" w:rsidRDefault="00392A87" w:rsidP="00DB1903">
            <w:pPr>
              <w:numPr>
                <w:ilvl w:val="0"/>
                <w:numId w:val="37"/>
              </w:numPr>
              <w:suppressAutoHyphens w:val="0"/>
              <w:autoSpaceDE w:val="0"/>
              <w:autoSpaceDN w:val="0"/>
              <w:adjustRightInd w:val="0"/>
              <w:snapToGrid/>
              <w:ind w:left="503" w:right="59"/>
              <w:contextualSpacing/>
              <w:rPr>
                <w:rFonts w:eastAsia="Calibri"/>
                <w:b/>
                <w:bCs/>
                <w:szCs w:val="20"/>
                <w:lang w:eastAsia="en-US"/>
              </w:rPr>
            </w:pPr>
            <w:r w:rsidRPr="00DE5719">
              <w:rPr>
                <w:rFonts w:eastAsia="Calibri"/>
                <w:bCs/>
                <w:szCs w:val="20"/>
                <w:lang w:eastAsia="en-US"/>
              </w:rPr>
              <w:t>80.</w:t>
            </w:r>
          </w:p>
        </w:tc>
      </w:tr>
      <w:tr w:rsidR="00392A87" w:rsidRPr="00DE5719" w14:paraId="3DF9510C" w14:textId="77777777" w:rsidTr="00392A87">
        <w:trPr>
          <w:trHeight w:val="20"/>
        </w:trPr>
        <w:tc>
          <w:tcPr>
            <w:tcW w:w="242" w:type="pct"/>
            <w:shd w:val="clear" w:color="auto" w:fill="FFFFFF"/>
          </w:tcPr>
          <w:p w14:paraId="10139320" w14:textId="77777777" w:rsidR="00392A87" w:rsidRPr="00DE5719" w:rsidRDefault="00392A87" w:rsidP="00392A87">
            <w:pPr>
              <w:pStyle w:val="af7"/>
              <w:numPr>
                <w:ilvl w:val="0"/>
                <w:numId w:val="29"/>
              </w:numPr>
              <w:autoSpaceDE w:val="0"/>
              <w:autoSpaceDN w:val="0"/>
              <w:adjustRightInd w:val="0"/>
              <w:spacing w:before="0" w:after="0" w:line="240" w:lineRule="auto"/>
              <w:ind w:left="227" w:firstLine="0"/>
              <w:contextualSpacing/>
              <w:jc w:val="left"/>
              <w:rPr>
                <w:sz w:val="20"/>
              </w:rPr>
            </w:pPr>
          </w:p>
        </w:tc>
        <w:tc>
          <w:tcPr>
            <w:tcW w:w="974" w:type="pct"/>
            <w:shd w:val="clear" w:color="auto" w:fill="FFFFFF"/>
          </w:tcPr>
          <w:p w14:paraId="59FFF755" w14:textId="77777777" w:rsidR="00392A87" w:rsidRPr="00DE5719" w:rsidRDefault="00392A87" w:rsidP="00392A87">
            <w:pPr>
              <w:autoSpaceDE w:val="0"/>
              <w:autoSpaceDN w:val="0"/>
              <w:adjustRightInd w:val="0"/>
              <w:ind w:left="147"/>
              <w:rPr>
                <w:szCs w:val="20"/>
              </w:rPr>
            </w:pPr>
            <w:r w:rsidRPr="00DE5719">
              <w:rPr>
                <w:szCs w:val="20"/>
              </w:rPr>
              <w:t>Образование и просвещение</w:t>
            </w:r>
          </w:p>
        </w:tc>
        <w:tc>
          <w:tcPr>
            <w:tcW w:w="188" w:type="pct"/>
            <w:shd w:val="clear" w:color="auto" w:fill="FFFFFF"/>
          </w:tcPr>
          <w:p w14:paraId="4BC0675F" w14:textId="77777777" w:rsidR="00392A87" w:rsidRPr="00DE5719" w:rsidRDefault="00392A87" w:rsidP="00392A87">
            <w:pPr>
              <w:ind w:left="8"/>
              <w:jc w:val="center"/>
              <w:rPr>
                <w:szCs w:val="20"/>
              </w:rPr>
            </w:pPr>
            <w:r w:rsidRPr="00DE5719">
              <w:rPr>
                <w:szCs w:val="20"/>
              </w:rPr>
              <w:t>3.5</w:t>
            </w:r>
          </w:p>
        </w:tc>
        <w:tc>
          <w:tcPr>
            <w:tcW w:w="1359" w:type="pct"/>
            <w:shd w:val="clear" w:color="auto" w:fill="FFFFFF"/>
          </w:tcPr>
          <w:p w14:paraId="2F4A8C24" w14:textId="42993CAE" w:rsidR="00392A87" w:rsidRPr="00DE5719" w:rsidRDefault="00392A87" w:rsidP="00392A87">
            <w:pPr>
              <w:numPr>
                <w:ilvl w:val="0"/>
                <w:numId w:val="3"/>
              </w:numPr>
              <w:suppressAutoHyphens w:val="0"/>
              <w:autoSpaceDE w:val="0"/>
              <w:autoSpaceDN w:val="0"/>
              <w:adjustRightInd w:val="0"/>
              <w:snapToGrid/>
              <w:ind w:left="440" w:right="59"/>
              <w:contextualSpacing/>
              <w:rPr>
                <w:rFonts w:eastAsia="Calibri"/>
                <w:bCs/>
                <w:szCs w:val="20"/>
                <w:lang w:eastAsia="en-US"/>
              </w:rPr>
            </w:pPr>
            <w:r w:rsidRPr="00DE5719">
              <w:rPr>
                <w:rFonts w:eastAsia="Calibri"/>
                <w:bCs/>
                <w:szCs w:val="20"/>
                <w:lang w:eastAsia="en-US"/>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r w:rsidR="00ED2A4E">
              <w:rPr>
                <w:rFonts w:eastAsia="Calibri"/>
                <w:bCs/>
                <w:szCs w:val="20"/>
                <w:lang w:eastAsia="en-US"/>
              </w:rPr>
              <w:t xml:space="preserve"> </w:t>
            </w:r>
            <w:r w:rsidR="00ED2A4E">
              <w:rPr>
                <w:rFonts w:eastAsia="Calibri"/>
                <w:szCs w:val="20"/>
              </w:rPr>
              <w:t>Классификатора</w:t>
            </w:r>
          </w:p>
        </w:tc>
        <w:tc>
          <w:tcPr>
            <w:tcW w:w="2237" w:type="pct"/>
            <w:shd w:val="clear" w:color="auto" w:fill="FFFFFF"/>
          </w:tcPr>
          <w:p w14:paraId="59EF18BE" w14:textId="77777777" w:rsidR="00392A87" w:rsidRPr="00DE5719" w:rsidRDefault="00392A87" w:rsidP="00DB1903">
            <w:pPr>
              <w:numPr>
                <w:ilvl w:val="0"/>
                <w:numId w:val="87"/>
              </w:numPr>
              <w:suppressAutoHyphens w:val="0"/>
              <w:autoSpaceDE w:val="0"/>
              <w:autoSpaceDN w:val="0"/>
              <w:adjustRightInd w:val="0"/>
              <w:snapToGrid/>
              <w:ind w:left="503" w:right="59"/>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7DD7A244" w14:textId="4AC4E9E1" w:rsidR="00392A87" w:rsidRPr="00DE5719" w:rsidRDefault="00392A87" w:rsidP="00DB1903">
            <w:pPr>
              <w:numPr>
                <w:ilvl w:val="0"/>
                <w:numId w:val="34"/>
              </w:numPr>
              <w:suppressAutoHyphens w:val="0"/>
              <w:snapToGrid/>
              <w:ind w:left="503" w:right="50"/>
              <w:contextualSpacing/>
              <w:rPr>
                <w:rFonts w:eastAsia="Calibri"/>
                <w:bCs/>
                <w:szCs w:val="20"/>
                <w:lang w:eastAsia="en-US"/>
              </w:rPr>
            </w:pPr>
            <w:r w:rsidRPr="00DE5719">
              <w:rPr>
                <w:rFonts w:eastAsia="Calibri"/>
                <w:bCs/>
                <w:szCs w:val="20"/>
                <w:lang w:eastAsia="en-US"/>
              </w:rPr>
              <w:t>минимальные размеры земельного участка 1000 м</w:t>
            </w:r>
            <w:r w:rsidRPr="00DE5719">
              <w:rPr>
                <w:rFonts w:eastAsia="Calibri"/>
                <w:bCs/>
                <w:szCs w:val="20"/>
                <w:vertAlign w:val="superscript"/>
                <w:lang w:eastAsia="en-US"/>
              </w:rPr>
              <w:t>2</w:t>
            </w:r>
            <w:r w:rsidRPr="00DE5719">
              <w:rPr>
                <w:rFonts w:eastAsia="Calibri"/>
                <w:bCs/>
                <w:szCs w:val="20"/>
                <w:lang w:eastAsia="en-US"/>
              </w:rPr>
              <w:t>;</w:t>
            </w:r>
          </w:p>
          <w:p w14:paraId="5478FBFE" w14:textId="285116E8" w:rsidR="00392A87" w:rsidRPr="00DE5719" w:rsidRDefault="00392A87" w:rsidP="00DB1903">
            <w:pPr>
              <w:numPr>
                <w:ilvl w:val="0"/>
                <w:numId w:val="34"/>
              </w:numPr>
              <w:suppressAutoHyphens w:val="0"/>
              <w:autoSpaceDE w:val="0"/>
              <w:autoSpaceDN w:val="0"/>
              <w:adjustRightInd w:val="0"/>
              <w:snapToGrid/>
              <w:ind w:left="503" w:right="59"/>
              <w:contextualSpacing/>
              <w:rPr>
                <w:rFonts w:eastAsia="Calibri"/>
                <w:bCs/>
                <w:szCs w:val="20"/>
                <w:lang w:eastAsia="en-US"/>
              </w:rPr>
            </w:pPr>
            <w:r w:rsidRPr="00DE5719">
              <w:rPr>
                <w:rFonts w:eastAsia="Calibri"/>
                <w:bCs/>
                <w:szCs w:val="20"/>
                <w:lang w:eastAsia="en-US"/>
              </w:rPr>
              <w:t>максимальные размеры земельного участка – 10000 м</w:t>
            </w:r>
            <w:r w:rsidRPr="00DE5719">
              <w:rPr>
                <w:rFonts w:eastAsia="Calibri"/>
                <w:bCs/>
                <w:szCs w:val="20"/>
                <w:vertAlign w:val="superscript"/>
                <w:lang w:eastAsia="en-US"/>
              </w:rPr>
              <w:t>2</w:t>
            </w:r>
            <w:r w:rsidRPr="00DE5719">
              <w:rPr>
                <w:rFonts w:eastAsia="Calibri"/>
                <w:bCs/>
                <w:szCs w:val="20"/>
                <w:lang w:eastAsia="en-US"/>
              </w:rPr>
              <w:t>.</w:t>
            </w:r>
          </w:p>
          <w:p w14:paraId="38EC444F" w14:textId="77777777" w:rsidR="00392A87" w:rsidRPr="00DE5719" w:rsidRDefault="00392A87" w:rsidP="00DB1903">
            <w:pPr>
              <w:numPr>
                <w:ilvl w:val="0"/>
                <w:numId w:val="87"/>
              </w:numPr>
              <w:suppressAutoHyphens w:val="0"/>
              <w:autoSpaceDE w:val="0"/>
              <w:autoSpaceDN w:val="0"/>
              <w:adjustRightInd w:val="0"/>
              <w:snapToGrid/>
              <w:ind w:left="503" w:right="59"/>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005BC60" w14:textId="2ECE434A" w:rsidR="00392A87" w:rsidRPr="00DE5719" w:rsidRDefault="00A61FFC" w:rsidP="00DB1903">
            <w:pPr>
              <w:numPr>
                <w:ilvl w:val="0"/>
                <w:numId w:val="36"/>
              </w:numPr>
              <w:suppressAutoHyphens w:val="0"/>
              <w:snapToGrid/>
              <w:ind w:left="503" w:right="50"/>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3 м</w:t>
            </w:r>
            <w:r w:rsidR="00392A87" w:rsidRPr="00DE5719">
              <w:rPr>
                <w:rFonts w:eastAsia="Calibri"/>
                <w:bCs/>
                <w:szCs w:val="20"/>
                <w:lang w:eastAsia="en-US"/>
              </w:rPr>
              <w:t>;</w:t>
            </w:r>
          </w:p>
          <w:p w14:paraId="771854B6" w14:textId="39F82960" w:rsidR="00392A87" w:rsidRPr="00DE5719" w:rsidRDefault="00A61FFC" w:rsidP="00DB1903">
            <w:pPr>
              <w:numPr>
                <w:ilvl w:val="0"/>
                <w:numId w:val="36"/>
              </w:numPr>
              <w:suppressAutoHyphens w:val="0"/>
              <w:snapToGrid/>
              <w:ind w:left="503" w:right="50"/>
              <w:contextualSpacing/>
              <w:rPr>
                <w:rFonts w:eastAsia="Calibri"/>
                <w:bCs/>
                <w:szCs w:val="20"/>
                <w:lang w:eastAsia="en-US"/>
              </w:rPr>
            </w:pPr>
            <w:r w:rsidRPr="00DE5719">
              <w:rPr>
                <w:rFonts w:eastAsia="Calibri"/>
                <w:bCs/>
                <w:szCs w:val="20"/>
                <w:lang w:eastAsia="en-US"/>
              </w:rPr>
              <w:t>минимальный отступ от красных линий –10 м</w:t>
            </w:r>
            <w:r w:rsidR="00392A87" w:rsidRPr="00DE5719">
              <w:rPr>
                <w:rFonts w:eastAsia="Calibri"/>
                <w:bCs/>
                <w:szCs w:val="20"/>
                <w:lang w:eastAsia="en-US"/>
              </w:rPr>
              <w:t>.</w:t>
            </w:r>
          </w:p>
          <w:p w14:paraId="08C8D4B8" w14:textId="77777777" w:rsidR="00392A87" w:rsidRPr="00DE5719" w:rsidRDefault="00392A87" w:rsidP="00DB1903">
            <w:pPr>
              <w:numPr>
                <w:ilvl w:val="0"/>
                <w:numId w:val="87"/>
              </w:numPr>
              <w:suppressAutoHyphens w:val="0"/>
              <w:autoSpaceDE w:val="0"/>
              <w:autoSpaceDN w:val="0"/>
              <w:adjustRightInd w:val="0"/>
              <w:snapToGrid/>
              <w:ind w:left="503" w:right="59"/>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1B9550EA" w14:textId="1A451669" w:rsidR="00392A87" w:rsidRPr="00DE5719" w:rsidRDefault="00392A87" w:rsidP="00DB1903">
            <w:pPr>
              <w:numPr>
                <w:ilvl w:val="0"/>
                <w:numId w:val="37"/>
              </w:numPr>
              <w:suppressAutoHyphens w:val="0"/>
              <w:snapToGrid/>
              <w:ind w:left="503" w:right="50"/>
              <w:contextualSpacing/>
              <w:rPr>
                <w:rFonts w:eastAsia="Calibri"/>
                <w:bCs/>
                <w:szCs w:val="20"/>
                <w:lang w:eastAsia="en-US"/>
              </w:rPr>
            </w:pPr>
            <w:r w:rsidRPr="00DE5719">
              <w:rPr>
                <w:rFonts w:eastAsia="Calibri"/>
                <w:bCs/>
                <w:szCs w:val="20"/>
                <w:lang w:eastAsia="en-US"/>
              </w:rPr>
              <w:t>максимальное количество этажей – 4.</w:t>
            </w:r>
          </w:p>
          <w:p w14:paraId="4A4DF214" w14:textId="10819DD6" w:rsidR="00392A87" w:rsidRPr="00DE5719" w:rsidRDefault="00392A87" w:rsidP="00DB1903">
            <w:pPr>
              <w:numPr>
                <w:ilvl w:val="0"/>
                <w:numId w:val="87"/>
              </w:numPr>
              <w:suppressAutoHyphens w:val="0"/>
              <w:autoSpaceDE w:val="0"/>
              <w:autoSpaceDN w:val="0"/>
              <w:adjustRightInd w:val="0"/>
              <w:snapToGrid/>
              <w:ind w:left="503" w:right="59"/>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2B4CD7A3" w14:textId="5159EC69" w:rsidR="00392A87" w:rsidRPr="00DE5719" w:rsidRDefault="00392A87" w:rsidP="00DB1903">
            <w:pPr>
              <w:numPr>
                <w:ilvl w:val="0"/>
                <w:numId w:val="3"/>
              </w:numPr>
              <w:suppressAutoHyphens w:val="0"/>
              <w:snapToGrid/>
              <w:ind w:left="503" w:right="50"/>
              <w:contextualSpacing/>
              <w:rPr>
                <w:rFonts w:eastAsia="Calibri"/>
                <w:bCs/>
                <w:szCs w:val="20"/>
                <w:lang w:eastAsia="en-US"/>
              </w:rPr>
            </w:pPr>
            <w:r w:rsidRPr="00DE5719">
              <w:rPr>
                <w:rFonts w:eastAsia="Calibri"/>
                <w:bCs/>
                <w:szCs w:val="20"/>
                <w:lang w:eastAsia="en-US"/>
              </w:rPr>
              <w:t>60</w:t>
            </w:r>
            <w:r w:rsidR="00A61FFC">
              <w:rPr>
                <w:rFonts w:eastAsia="Calibri"/>
                <w:bCs/>
                <w:szCs w:val="20"/>
                <w:lang w:eastAsia="en-US"/>
              </w:rPr>
              <w:t>.</w:t>
            </w:r>
          </w:p>
        </w:tc>
      </w:tr>
      <w:tr w:rsidR="00392A87" w:rsidRPr="00DE5719" w14:paraId="6D85F7D8" w14:textId="77777777" w:rsidTr="00A8169B">
        <w:trPr>
          <w:trHeight w:val="20"/>
        </w:trPr>
        <w:tc>
          <w:tcPr>
            <w:tcW w:w="242" w:type="pct"/>
            <w:shd w:val="clear" w:color="auto" w:fill="FFFFFF"/>
          </w:tcPr>
          <w:p w14:paraId="20A7021E" w14:textId="77777777" w:rsidR="00392A87" w:rsidRPr="00DE5719" w:rsidRDefault="00392A87" w:rsidP="00392A87">
            <w:pPr>
              <w:ind w:left="53" w:right="106"/>
              <w:jc w:val="center"/>
              <w:rPr>
                <w:b/>
                <w:szCs w:val="20"/>
              </w:rPr>
            </w:pPr>
            <w:r w:rsidRPr="00DE5719">
              <w:rPr>
                <w:b/>
                <w:szCs w:val="20"/>
              </w:rPr>
              <w:t>3</w:t>
            </w:r>
          </w:p>
        </w:tc>
        <w:tc>
          <w:tcPr>
            <w:tcW w:w="4758" w:type="pct"/>
            <w:gridSpan w:val="4"/>
            <w:shd w:val="clear" w:color="auto" w:fill="FFFFFF"/>
          </w:tcPr>
          <w:p w14:paraId="4208FAB0" w14:textId="77777777" w:rsidR="00392A87" w:rsidRPr="00DE5719" w:rsidRDefault="00392A87" w:rsidP="00DB1903">
            <w:pPr>
              <w:ind w:left="503" w:right="106" w:hanging="360"/>
              <w:jc w:val="center"/>
              <w:rPr>
                <w:b/>
                <w:szCs w:val="20"/>
              </w:rPr>
            </w:pPr>
            <w:r w:rsidRPr="00DE5719">
              <w:rPr>
                <w:b/>
                <w:szCs w:val="20"/>
              </w:rPr>
              <w:t>Вспомогательные виды разрешенного использования</w:t>
            </w:r>
          </w:p>
        </w:tc>
      </w:tr>
      <w:tr w:rsidR="00392A87" w:rsidRPr="00DE5719" w14:paraId="2F9B12A1" w14:textId="77777777" w:rsidTr="00392A87">
        <w:trPr>
          <w:trHeight w:val="20"/>
        </w:trPr>
        <w:tc>
          <w:tcPr>
            <w:tcW w:w="242" w:type="pct"/>
            <w:shd w:val="clear" w:color="auto" w:fill="FFFFFF"/>
          </w:tcPr>
          <w:p w14:paraId="4782055E" w14:textId="77777777" w:rsidR="00392A87" w:rsidRPr="00DE5719" w:rsidRDefault="00392A87" w:rsidP="00392A87">
            <w:pPr>
              <w:pStyle w:val="af7"/>
              <w:numPr>
                <w:ilvl w:val="0"/>
                <w:numId w:val="30"/>
              </w:numPr>
              <w:autoSpaceDE w:val="0"/>
              <w:autoSpaceDN w:val="0"/>
              <w:adjustRightInd w:val="0"/>
              <w:spacing w:before="0" w:after="0" w:line="240" w:lineRule="auto"/>
              <w:ind w:left="227" w:firstLine="0"/>
              <w:contextualSpacing/>
              <w:jc w:val="left"/>
              <w:rPr>
                <w:sz w:val="20"/>
              </w:rPr>
            </w:pPr>
          </w:p>
        </w:tc>
        <w:tc>
          <w:tcPr>
            <w:tcW w:w="974" w:type="pct"/>
            <w:shd w:val="clear" w:color="auto" w:fill="FFFFFF"/>
          </w:tcPr>
          <w:p w14:paraId="6214B034" w14:textId="77777777" w:rsidR="00392A87" w:rsidRPr="00DE5719" w:rsidRDefault="00392A87" w:rsidP="00392A87">
            <w:pPr>
              <w:autoSpaceDE w:val="0"/>
              <w:autoSpaceDN w:val="0"/>
              <w:adjustRightInd w:val="0"/>
              <w:ind w:left="147"/>
              <w:rPr>
                <w:szCs w:val="20"/>
              </w:rPr>
            </w:pPr>
            <w:r w:rsidRPr="00DE5719">
              <w:rPr>
                <w:szCs w:val="20"/>
              </w:rPr>
              <w:t>Коммунальное обслуживание</w:t>
            </w:r>
          </w:p>
        </w:tc>
        <w:tc>
          <w:tcPr>
            <w:tcW w:w="188" w:type="pct"/>
            <w:shd w:val="clear" w:color="auto" w:fill="FFFFFF"/>
          </w:tcPr>
          <w:p w14:paraId="4EB8988D" w14:textId="77777777" w:rsidR="00392A87" w:rsidRPr="00DE5719" w:rsidRDefault="00392A87" w:rsidP="00392A87">
            <w:pPr>
              <w:jc w:val="center"/>
              <w:rPr>
                <w:szCs w:val="20"/>
              </w:rPr>
            </w:pPr>
            <w:r w:rsidRPr="00DE5719">
              <w:rPr>
                <w:szCs w:val="20"/>
              </w:rPr>
              <w:t>3.1</w:t>
            </w:r>
          </w:p>
        </w:tc>
        <w:tc>
          <w:tcPr>
            <w:tcW w:w="1359" w:type="pct"/>
            <w:shd w:val="clear" w:color="auto" w:fill="FFFFFF"/>
          </w:tcPr>
          <w:p w14:paraId="1AC13503" w14:textId="6ED79B13" w:rsidR="00392A87" w:rsidRPr="00DE5719" w:rsidRDefault="00392A87" w:rsidP="00392A87">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w:t>
            </w:r>
            <w:r w:rsidRPr="00DE5719">
              <w:rPr>
                <w:rFonts w:eastAsia="Calibri"/>
                <w:bCs/>
                <w:szCs w:val="20"/>
                <w:lang w:eastAsia="en-US"/>
              </w:rPr>
              <w:lastRenderedPageBreak/>
              <w:t>разрешенного использования включает в себя содержание видов разрешенного использования с кодами 3.1.1-3.1.2</w:t>
            </w:r>
            <w:r w:rsidR="00ED2A4E">
              <w:rPr>
                <w:rFonts w:eastAsia="Calibri"/>
                <w:bCs/>
                <w:szCs w:val="20"/>
                <w:lang w:eastAsia="en-US"/>
              </w:rPr>
              <w:t xml:space="preserve"> </w:t>
            </w:r>
            <w:r w:rsidR="00ED2A4E">
              <w:rPr>
                <w:rFonts w:eastAsia="Calibri"/>
                <w:szCs w:val="20"/>
              </w:rPr>
              <w:t>Классификатора</w:t>
            </w:r>
          </w:p>
        </w:tc>
        <w:tc>
          <w:tcPr>
            <w:tcW w:w="2237" w:type="pct"/>
            <w:shd w:val="clear" w:color="auto" w:fill="FFFFFF"/>
          </w:tcPr>
          <w:p w14:paraId="37C547EA" w14:textId="6B8AE3D8" w:rsidR="00392A87" w:rsidRPr="00DE5719" w:rsidRDefault="00D16B91" w:rsidP="00E55210">
            <w:pPr>
              <w:numPr>
                <w:ilvl w:val="0"/>
                <w:numId w:val="112"/>
              </w:numPr>
              <w:suppressAutoHyphens w:val="0"/>
              <w:autoSpaceDE w:val="0"/>
              <w:autoSpaceDN w:val="0"/>
              <w:adjustRightInd w:val="0"/>
              <w:snapToGrid/>
              <w:ind w:left="503" w:right="57"/>
              <w:contextualSpacing/>
              <w:rPr>
                <w:rFonts w:eastAsia="Calibri"/>
                <w:b/>
                <w:bCs/>
                <w:szCs w:val="20"/>
                <w:lang w:eastAsia="en-US"/>
              </w:rPr>
            </w:pPr>
            <w:r>
              <w:rPr>
                <w:rFonts w:eastAsia="Calibri"/>
                <w:b/>
                <w:bCs/>
                <w:szCs w:val="20"/>
                <w:lang w:eastAsia="en-US"/>
              </w:rPr>
              <w:lastRenderedPageBreak/>
              <w:t>Предельные размеры земельных участков</w:t>
            </w:r>
            <w:r w:rsidR="00392A87" w:rsidRPr="00DE5719">
              <w:rPr>
                <w:rFonts w:eastAsia="Calibri"/>
                <w:b/>
                <w:bCs/>
                <w:szCs w:val="20"/>
                <w:lang w:eastAsia="en-US"/>
              </w:rPr>
              <w:t xml:space="preserve">: </w:t>
            </w:r>
          </w:p>
          <w:p w14:paraId="2664A9EF"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минимальные размеры земельного участка – 4 м</w:t>
            </w:r>
            <w:r w:rsidRPr="00DE5719">
              <w:rPr>
                <w:rFonts w:eastAsia="Calibri"/>
                <w:bCs/>
                <w:szCs w:val="20"/>
                <w:vertAlign w:val="superscript"/>
                <w:lang w:eastAsia="en-US"/>
              </w:rPr>
              <w:t>2</w:t>
            </w:r>
            <w:r w:rsidRPr="00DE5719">
              <w:rPr>
                <w:rFonts w:eastAsia="Calibri"/>
                <w:bCs/>
                <w:szCs w:val="20"/>
                <w:lang w:eastAsia="en-US"/>
              </w:rPr>
              <w:t>;</w:t>
            </w:r>
          </w:p>
          <w:p w14:paraId="7ED80C10" w14:textId="080DA1AE"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00A61FFC">
              <w:rPr>
                <w:rFonts w:eastAsia="Calibri"/>
                <w:bCs/>
                <w:szCs w:val="20"/>
                <w:lang w:eastAsia="en-US"/>
              </w:rPr>
              <w:t>.</w:t>
            </w:r>
          </w:p>
          <w:p w14:paraId="4153C4A3" w14:textId="77777777" w:rsidR="00392A87" w:rsidRPr="00DE5719" w:rsidRDefault="00392A87" w:rsidP="00E55210">
            <w:pPr>
              <w:numPr>
                <w:ilvl w:val="0"/>
                <w:numId w:val="112"/>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lastRenderedPageBreak/>
              <w:t xml:space="preserve">Минимальные отступы от границ земельного участка в целях определения места допустимого размещения объекта: </w:t>
            </w:r>
          </w:p>
          <w:p w14:paraId="45AB80C0"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не подлежат установлению.</w:t>
            </w:r>
          </w:p>
          <w:p w14:paraId="5F770FED" w14:textId="77777777" w:rsidR="00392A87" w:rsidRPr="00DE5719" w:rsidRDefault="00392A87" w:rsidP="00E55210">
            <w:pPr>
              <w:numPr>
                <w:ilvl w:val="0"/>
                <w:numId w:val="112"/>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75AAF08E"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максимальное количество этажей – 1.</w:t>
            </w:r>
          </w:p>
          <w:p w14:paraId="39DB6249" w14:textId="77777777" w:rsidR="00392A87" w:rsidRPr="00DE5719" w:rsidRDefault="00392A87" w:rsidP="00E55210">
            <w:pPr>
              <w:numPr>
                <w:ilvl w:val="0"/>
                <w:numId w:val="112"/>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1A0AE90B" w14:textId="0E004557" w:rsidR="00392A87" w:rsidRPr="00DE5719" w:rsidRDefault="00392A87" w:rsidP="00DB1903">
            <w:pPr>
              <w:numPr>
                <w:ilvl w:val="0"/>
                <w:numId w:val="83"/>
              </w:numPr>
              <w:tabs>
                <w:tab w:val="left" w:pos="478"/>
              </w:tabs>
              <w:suppressAutoHyphens w:val="0"/>
              <w:autoSpaceDE w:val="0"/>
              <w:autoSpaceDN w:val="0"/>
              <w:adjustRightInd w:val="0"/>
              <w:snapToGrid/>
              <w:ind w:left="503" w:right="59"/>
              <w:contextualSpacing/>
              <w:rPr>
                <w:bCs/>
                <w:lang w:eastAsia="en-US" w:bidi="en-US"/>
              </w:rPr>
            </w:pPr>
            <w:r w:rsidRPr="00DE5719">
              <w:rPr>
                <w:rFonts w:eastAsia="Calibri"/>
                <w:bCs/>
                <w:szCs w:val="20"/>
                <w:lang w:eastAsia="en-US"/>
              </w:rPr>
              <w:t>80.</w:t>
            </w:r>
          </w:p>
        </w:tc>
      </w:tr>
      <w:tr w:rsidR="00392A87" w:rsidRPr="00DE5719" w14:paraId="2663A780" w14:textId="77777777" w:rsidTr="00392A87">
        <w:trPr>
          <w:trHeight w:val="20"/>
        </w:trPr>
        <w:tc>
          <w:tcPr>
            <w:tcW w:w="242" w:type="pct"/>
            <w:shd w:val="clear" w:color="auto" w:fill="FFFFFF"/>
          </w:tcPr>
          <w:p w14:paraId="40F01A56" w14:textId="77777777" w:rsidR="00392A87" w:rsidRPr="00DE5719" w:rsidRDefault="00392A87" w:rsidP="00392A87">
            <w:pPr>
              <w:pStyle w:val="af7"/>
              <w:numPr>
                <w:ilvl w:val="0"/>
                <w:numId w:val="30"/>
              </w:numPr>
              <w:autoSpaceDE w:val="0"/>
              <w:autoSpaceDN w:val="0"/>
              <w:adjustRightInd w:val="0"/>
              <w:spacing w:before="0" w:after="0" w:line="240" w:lineRule="auto"/>
              <w:ind w:left="227" w:firstLine="0"/>
              <w:contextualSpacing/>
              <w:jc w:val="left"/>
              <w:rPr>
                <w:sz w:val="20"/>
              </w:rPr>
            </w:pPr>
          </w:p>
        </w:tc>
        <w:tc>
          <w:tcPr>
            <w:tcW w:w="974" w:type="pct"/>
            <w:shd w:val="clear" w:color="auto" w:fill="FFFFFF"/>
          </w:tcPr>
          <w:p w14:paraId="562F2B8F" w14:textId="44B93229" w:rsidR="00392A87" w:rsidRPr="00DE5719" w:rsidRDefault="00392A87" w:rsidP="00392A87">
            <w:pPr>
              <w:autoSpaceDE w:val="0"/>
              <w:autoSpaceDN w:val="0"/>
              <w:adjustRightInd w:val="0"/>
              <w:ind w:left="147"/>
              <w:rPr>
                <w:szCs w:val="20"/>
              </w:rPr>
            </w:pPr>
            <w:r w:rsidRPr="00DE5719">
              <w:rPr>
                <w:szCs w:val="20"/>
              </w:rPr>
              <w:t>Служебные гаражи</w:t>
            </w:r>
          </w:p>
        </w:tc>
        <w:tc>
          <w:tcPr>
            <w:tcW w:w="188" w:type="pct"/>
            <w:shd w:val="clear" w:color="auto" w:fill="FFFFFF"/>
          </w:tcPr>
          <w:p w14:paraId="6AA6F060" w14:textId="0FC6327A" w:rsidR="00392A87" w:rsidRPr="00DE5719" w:rsidRDefault="00392A87" w:rsidP="00392A87">
            <w:pPr>
              <w:jc w:val="center"/>
              <w:rPr>
                <w:szCs w:val="20"/>
              </w:rPr>
            </w:pPr>
            <w:r w:rsidRPr="00DE5719">
              <w:rPr>
                <w:szCs w:val="20"/>
              </w:rPr>
              <w:t>4.9</w:t>
            </w:r>
          </w:p>
        </w:tc>
        <w:tc>
          <w:tcPr>
            <w:tcW w:w="1359" w:type="pct"/>
            <w:shd w:val="clear" w:color="auto" w:fill="FFFFFF"/>
          </w:tcPr>
          <w:p w14:paraId="21609481" w14:textId="418B3528" w:rsidR="00392A87" w:rsidRPr="00DE5719" w:rsidRDefault="00392A87" w:rsidP="00392A87">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0" w:history="1">
              <w:r w:rsidRPr="00DE5719">
                <w:rPr>
                  <w:rFonts w:eastAsia="Calibri"/>
                  <w:bCs/>
                  <w:szCs w:val="20"/>
                  <w:lang w:eastAsia="en-US"/>
                </w:rPr>
                <w:t>кодами 3.0</w:t>
              </w:r>
            </w:hyperlink>
            <w:r w:rsidRPr="00DE5719">
              <w:rPr>
                <w:rFonts w:eastAsia="Calibri"/>
                <w:bCs/>
                <w:szCs w:val="20"/>
                <w:lang w:eastAsia="en-US"/>
              </w:rPr>
              <w:t xml:space="preserve">, </w:t>
            </w:r>
            <w:hyperlink r:id="rId21" w:history="1">
              <w:r w:rsidRPr="00DE5719">
                <w:rPr>
                  <w:rFonts w:eastAsia="Calibri"/>
                  <w:bCs/>
                  <w:szCs w:val="20"/>
                  <w:lang w:eastAsia="en-US"/>
                </w:rPr>
                <w:t>4.0</w:t>
              </w:r>
            </w:hyperlink>
            <w:r w:rsidRPr="00DE5719">
              <w:rPr>
                <w:rFonts w:eastAsia="Calibri"/>
                <w:bCs/>
                <w:szCs w:val="20"/>
                <w:lang w:eastAsia="en-US"/>
              </w:rPr>
              <w:t xml:space="preserve"> </w:t>
            </w:r>
            <w:r w:rsidRPr="00DE5719">
              <w:rPr>
                <w:rFonts w:eastAsia="Calibri"/>
                <w:szCs w:val="20"/>
              </w:rPr>
              <w:t>Классификатора</w:t>
            </w:r>
            <w:r w:rsidRPr="00DE5719">
              <w:rPr>
                <w:rFonts w:eastAsia="Calibri"/>
                <w:bCs/>
                <w:szCs w:val="20"/>
                <w:lang w:eastAsia="en-US"/>
              </w:rPr>
              <w:t>, а также для стоянки и хранения транспортных средств общего пользования, в том числе в депо</w:t>
            </w:r>
          </w:p>
        </w:tc>
        <w:tc>
          <w:tcPr>
            <w:tcW w:w="2237" w:type="pct"/>
            <w:shd w:val="clear" w:color="auto" w:fill="FFFFFF"/>
          </w:tcPr>
          <w:p w14:paraId="14831A46" w14:textId="080EB4BA" w:rsidR="00392A87" w:rsidRPr="00DE5719" w:rsidRDefault="00D16B91" w:rsidP="00E55210">
            <w:pPr>
              <w:numPr>
                <w:ilvl w:val="0"/>
                <w:numId w:val="220"/>
              </w:numPr>
              <w:suppressAutoHyphens w:val="0"/>
              <w:autoSpaceDE w:val="0"/>
              <w:autoSpaceDN w:val="0"/>
              <w:adjustRightInd w:val="0"/>
              <w:snapToGrid/>
              <w:ind w:left="503" w:right="57"/>
              <w:contextualSpacing/>
              <w:rPr>
                <w:rFonts w:eastAsia="Calibri"/>
                <w:b/>
                <w:bCs/>
                <w:szCs w:val="20"/>
                <w:lang w:eastAsia="en-US"/>
              </w:rPr>
            </w:pPr>
            <w:r>
              <w:rPr>
                <w:rFonts w:eastAsia="Calibri"/>
                <w:b/>
                <w:bCs/>
                <w:szCs w:val="20"/>
                <w:lang w:eastAsia="en-US"/>
              </w:rPr>
              <w:t>Предельные размеры земельных участков</w:t>
            </w:r>
            <w:r w:rsidR="00392A87" w:rsidRPr="00DE5719">
              <w:rPr>
                <w:rFonts w:eastAsia="Calibri"/>
                <w:b/>
                <w:bCs/>
                <w:szCs w:val="20"/>
                <w:lang w:eastAsia="en-US"/>
              </w:rPr>
              <w:t>:</w:t>
            </w:r>
          </w:p>
          <w:p w14:paraId="0493A1A3"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минимальные размеры земельного участка – 100 м</w:t>
            </w:r>
            <w:r w:rsidRPr="00DE5719">
              <w:rPr>
                <w:rFonts w:eastAsia="Calibri"/>
                <w:bCs/>
                <w:szCs w:val="20"/>
                <w:vertAlign w:val="superscript"/>
                <w:lang w:eastAsia="en-US"/>
              </w:rPr>
              <w:t>2</w:t>
            </w:r>
            <w:r w:rsidRPr="00DE5719">
              <w:rPr>
                <w:rFonts w:eastAsia="Calibri"/>
                <w:bCs/>
                <w:szCs w:val="20"/>
                <w:lang w:eastAsia="en-US"/>
              </w:rPr>
              <w:t>.</w:t>
            </w:r>
          </w:p>
          <w:p w14:paraId="2EAC9227"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максимальные размеры земельного участка – 600 м</w:t>
            </w:r>
            <w:r w:rsidRPr="00DE5719">
              <w:rPr>
                <w:rFonts w:eastAsia="Calibri"/>
                <w:bCs/>
                <w:szCs w:val="20"/>
                <w:vertAlign w:val="superscript"/>
                <w:lang w:eastAsia="en-US"/>
              </w:rPr>
              <w:t>2</w:t>
            </w:r>
            <w:r w:rsidRPr="00DE5719">
              <w:rPr>
                <w:rFonts w:eastAsia="Calibri"/>
                <w:bCs/>
                <w:szCs w:val="20"/>
                <w:lang w:eastAsia="en-US"/>
              </w:rPr>
              <w:t>.</w:t>
            </w:r>
          </w:p>
          <w:p w14:paraId="2D6FB4E4" w14:textId="77777777" w:rsidR="00392A87" w:rsidRPr="00DE5719" w:rsidRDefault="00392A87" w:rsidP="00E55210">
            <w:pPr>
              <w:numPr>
                <w:ilvl w:val="0"/>
                <w:numId w:val="220"/>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17B56B0" w14:textId="357F7344"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 xml:space="preserve">минимальные отступы от границ земельного участка – </w:t>
            </w:r>
            <w:r w:rsidR="00A8125E">
              <w:rPr>
                <w:rFonts w:eastAsia="Calibri"/>
                <w:bCs/>
                <w:szCs w:val="20"/>
                <w:lang w:eastAsia="en-US"/>
              </w:rPr>
              <w:t>3</w:t>
            </w:r>
            <w:r w:rsidRPr="00DE5719">
              <w:rPr>
                <w:rFonts w:eastAsia="Calibri"/>
                <w:bCs/>
                <w:szCs w:val="20"/>
                <w:lang w:eastAsia="en-US"/>
              </w:rPr>
              <w:t xml:space="preserve"> м.</w:t>
            </w:r>
          </w:p>
          <w:p w14:paraId="63B958D4" w14:textId="77777777" w:rsidR="00392A87" w:rsidRPr="00DE5719" w:rsidRDefault="00392A87" w:rsidP="00E55210">
            <w:pPr>
              <w:numPr>
                <w:ilvl w:val="0"/>
                <w:numId w:val="220"/>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5891B460" w14:textId="77777777" w:rsidR="00392A87" w:rsidRPr="00DE5719" w:rsidRDefault="00392A87" w:rsidP="00DB1903">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максимальное количество этажей – 1.</w:t>
            </w:r>
          </w:p>
          <w:p w14:paraId="68C1AE46" w14:textId="77777777" w:rsidR="00392A87" w:rsidRPr="00DE5719" w:rsidRDefault="00392A87" w:rsidP="00E55210">
            <w:pPr>
              <w:numPr>
                <w:ilvl w:val="0"/>
                <w:numId w:val="220"/>
              </w:numPr>
              <w:suppressAutoHyphens w:val="0"/>
              <w:autoSpaceDE w:val="0"/>
              <w:autoSpaceDN w:val="0"/>
              <w:adjustRightInd w:val="0"/>
              <w:snapToGrid/>
              <w:ind w:left="503" w:right="57"/>
              <w:contextualSpacing/>
              <w:rPr>
                <w:rFonts w:eastAsia="Calibri"/>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112DD57C" w14:textId="54782B3D" w:rsidR="00392A87" w:rsidRPr="00DE5719" w:rsidRDefault="00392A87" w:rsidP="00DB1903">
            <w:pPr>
              <w:numPr>
                <w:ilvl w:val="0"/>
                <w:numId w:val="3"/>
              </w:numPr>
              <w:suppressAutoHyphens w:val="0"/>
              <w:snapToGrid/>
              <w:ind w:left="503" w:right="57"/>
              <w:contextualSpacing/>
              <w:rPr>
                <w:rFonts w:eastAsia="Calibri"/>
                <w:b/>
                <w:bCs/>
                <w:szCs w:val="20"/>
                <w:lang w:eastAsia="en-US"/>
              </w:rPr>
            </w:pPr>
            <w:r w:rsidRPr="00DE5719">
              <w:rPr>
                <w:rFonts w:eastAsia="Calibri"/>
                <w:bCs/>
                <w:szCs w:val="20"/>
                <w:lang w:eastAsia="en-US"/>
              </w:rPr>
              <w:t>80</w:t>
            </w:r>
            <w:r w:rsidRPr="00DE5719">
              <w:rPr>
                <w:bCs/>
                <w:lang w:eastAsia="en-US"/>
              </w:rPr>
              <w:t>.</w:t>
            </w:r>
          </w:p>
        </w:tc>
      </w:tr>
    </w:tbl>
    <w:p w14:paraId="6B2676D7" w14:textId="77777777" w:rsidR="00406DAA" w:rsidRPr="00DE5719" w:rsidRDefault="00406DAA" w:rsidP="000B2C82">
      <w:pPr>
        <w:pStyle w:val="ConsNormal"/>
        <w:spacing w:line="276" w:lineRule="auto"/>
        <w:ind w:right="0" w:firstLine="709"/>
        <w:jc w:val="both"/>
        <w:rPr>
          <w:rFonts w:ascii="Times New Roman" w:hAnsi="Times New Roman" w:cs="Times New Roman"/>
          <w:sz w:val="24"/>
          <w:szCs w:val="24"/>
        </w:rPr>
      </w:pPr>
    </w:p>
    <w:p w14:paraId="3DA9F377" w14:textId="77777777" w:rsidR="00406DAA" w:rsidRPr="00DE5719" w:rsidRDefault="00406DAA" w:rsidP="000B2C82">
      <w:pPr>
        <w:pStyle w:val="ConsNormal"/>
        <w:spacing w:line="276" w:lineRule="auto"/>
        <w:ind w:right="0" w:firstLine="709"/>
        <w:jc w:val="both"/>
        <w:rPr>
          <w:rFonts w:ascii="Times New Roman" w:hAnsi="Times New Roman" w:cs="Times New Roman"/>
          <w:sz w:val="24"/>
          <w:szCs w:val="24"/>
        </w:rPr>
      </w:pPr>
    </w:p>
    <w:p w14:paraId="3BEE02A8" w14:textId="77777777" w:rsidR="00406DAA" w:rsidRPr="00DE5719" w:rsidRDefault="00406DAA" w:rsidP="000B2C82">
      <w:pPr>
        <w:pStyle w:val="ConsNormal"/>
        <w:spacing w:line="276" w:lineRule="auto"/>
        <w:ind w:right="0" w:firstLine="709"/>
        <w:jc w:val="both"/>
        <w:rPr>
          <w:rFonts w:ascii="Times New Roman" w:hAnsi="Times New Roman" w:cs="Times New Roman"/>
          <w:sz w:val="24"/>
          <w:szCs w:val="24"/>
        </w:rPr>
        <w:sectPr w:rsidR="00406DAA" w:rsidRPr="00DE5719" w:rsidSect="001F7EE7">
          <w:pgSz w:w="16838" w:h="11906" w:orient="landscape"/>
          <w:pgMar w:top="1134" w:right="567" w:bottom="1134" w:left="1134" w:header="709" w:footer="731" w:gutter="0"/>
          <w:cols w:space="720"/>
          <w:docGrid w:linePitch="360"/>
        </w:sectPr>
      </w:pPr>
    </w:p>
    <w:p w14:paraId="34E8CC7C" w14:textId="4172F0B3" w:rsidR="008C7E36" w:rsidRPr="00DE5719" w:rsidRDefault="008C7E36" w:rsidP="00062C5A">
      <w:pPr>
        <w:pStyle w:val="4"/>
        <w:keepLines/>
        <w:suppressAutoHyphens/>
        <w:snapToGrid w:val="0"/>
        <w:spacing w:after="240" w:line="360" w:lineRule="auto"/>
        <w:ind w:firstLine="709"/>
        <w:jc w:val="both"/>
        <w:rPr>
          <w:szCs w:val="24"/>
        </w:rPr>
      </w:pPr>
      <w:bookmarkStart w:id="40" w:name="_Toc158287313"/>
      <w:bookmarkStart w:id="41" w:name="_Toc162545787"/>
      <w:r w:rsidRPr="00DE5719">
        <w:rPr>
          <w:szCs w:val="24"/>
        </w:rPr>
        <w:lastRenderedPageBreak/>
        <w:t xml:space="preserve">Статья </w:t>
      </w:r>
      <w:r w:rsidR="00837F21">
        <w:rPr>
          <w:szCs w:val="24"/>
        </w:rPr>
        <w:t>27</w:t>
      </w:r>
      <w:r w:rsidRPr="00DE5719">
        <w:rPr>
          <w:szCs w:val="24"/>
        </w:rPr>
        <w:t>.2. О-2</w:t>
      </w:r>
      <w:r w:rsidR="00F17486" w:rsidRPr="00DE5719">
        <w:rPr>
          <w:szCs w:val="24"/>
        </w:rPr>
        <w:t>.</w:t>
      </w:r>
      <w:r w:rsidRPr="00DE5719">
        <w:rPr>
          <w:szCs w:val="24"/>
        </w:rPr>
        <w:t xml:space="preserve"> </w:t>
      </w:r>
      <w:r w:rsidRPr="00DE5719">
        <w:t>Зона</w:t>
      </w:r>
      <w:r w:rsidRPr="00DE5719">
        <w:rPr>
          <w:szCs w:val="24"/>
        </w:rPr>
        <w:t xml:space="preserve"> специализированной общественной застройки.</w:t>
      </w:r>
      <w:bookmarkEnd w:id="40"/>
      <w:bookmarkEnd w:id="41"/>
    </w:p>
    <w:p w14:paraId="61F988A3" w14:textId="17D45724" w:rsidR="007E14AA" w:rsidRPr="00DE5719" w:rsidRDefault="007E14AA" w:rsidP="00062C5A">
      <w:pPr>
        <w:spacing w:before="120" w:after="120" w:line="360" w:lineRule="auto"/>
        <w:ind w:firstLine="709"/>
        <w:jc w:val="both"/>
        <w:rPr>
          <w:bCs/>
          <w:sz w:val="24"/>
          <w:szCs w:val="24"/>
        </w:rPr>
      </w:pPr>
      <w:r w:rsidRPr="00DE5719">
        <w:rPr>
          <w:bCs/>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специализированной общественной застройки представлены в таблице </w:t>
      </w:r>
      <w:r w:rsidR="00DA0117">
        <w:rPr>
          <w:bCs/>
          <w:sz w:val="24"/>
          <w:szCs w:val="24"/>
        </w:rPr>
        <w:t>2.</w:t>
      </w:r>
      <w:r w:rsidR="00EA5657" w:rsidRPr="00DE5719">
        <w:rPr>
          <w:bCs/>
          <w:sz w:val="24"/>
          <w:szCs w:val="24"/>
        </w:rPr>
        <w:t>5</w:t>
      </w:r>
      <w:r w:rsidRPr="00DE5719">
        <w:rPr>
          <w:bCs/>
          <w:sz w:val="24"/>
          <w:szCs w:val="24"/>
        </w:rPr>
        <w:t>.</w:t>
      </w:r>
    </w:p>
    <w:p w14:paraId="3CFBBC04" w14:textId="77777777" w:rsidR="00194CD5" w:rsidRPr="00DE5719" w:rsidRDefault="00194CD5" w:rsidP="00062C5A">
      <w:pPr>
        <w:spacing w:before="120" w:after="120" w:line="360" w:lineRule="auto"/>
        <w:ind w:firstLine="709"/>
        <w:jc w:val="both"/>
        <w:rPr>
          <w:bCs/>
          <w:sz w:val="24"/>
          <w:szCs w:val="24"/>
        </w:rPr>
      </w:pPr>
    </w:p>
    <w:p w14:paraId="2068C763" w14:textId="77777777" w:rsidR="00194CD5" w:rsidRPr="00DE5719" w:rsidRDefault="00194CD5" w:rsidP="00062C5A">
      <w:pPr>
        <w:tabs>
          <w:tab w:val="left" w:pos="1134"/>
        </w:tabs>
        <w:spacing w:line="360" w:lineRule="auto"/>
        <w:ind w:firstLine="709"/>
      </w:pPr>
    </w:p>
    <w:p w14:paraId="6EB5E3F3" w14:textId="77777777" w:rsidR="007E14AA" w:rsidRPr="00DE5719" w:rsidRDefault="007E14AA" w:rsidP="007E14AA">
      <w:pPr>
        <w:tabs>
          <w:tab w:val="left" w:pos="1134"/>
        </w:tabs>
        <w:spacing w:line="276" w:lineRule="auto"/>
        <w:ind w:firstLine="851"/>
        <w:rPr>
          <w:szCs w:val="28"/>
        </w:rPr>
        <w:sectPr w:rsidR="007E14AA" w:rsidRPr="00DE5719" w:rsidSect="007155E5">
          <w:pgSz w:w="11906" w:h="16838"/>
          <w:pgMar w:top="1134" w:right="567" w:bottom="1134" w:left="1134" w:header="567" w:footer="567" w:gutter="0"/>
          <w:cols w:space="708"/>
          <w:docGrid w:linePitch="381"/>
        </w:sectPr>
      </w:pPr>
    </w:p>
    <w:p w14:paraId="52F6C9F4" w14:textId="481FADEF" w:rsidR="00194CD5" w:rsidRPr="00CC58D2" w:rsidRDefault="00EA5657" w:rsidP="009E6D01">
      <w:pPr>
        <w:spacing w:line="276" w:lineRule="auto"/>
        <w:jc w:val="right"/>
        <w:rPr>
          <w:sz w:val="24"/>
          <w:szCs w:val="24"/>
        </w:rPr>
      </w:pPr>
      <w:r w:rsidRPr="00CC58D2">
        <w:rPr>
          <w:sz w:val="24"/>
          <w:szCs w:val="24"/>
        </w:rPr>
        <w:lastRenderedPageBreak/>
        <w:t xml:space="preserve">Таблица </w:t>
      </w:r>
      <w:r w:rsidR="00DA0117" w:rsidRPr="00CC58D2">
        <w:rPr>
          <w:sz w:val="24"/>
          <w:szCs w:val="24"/>
        </w:rPr>
        <w:t>2.</w:t>
      </w:r>
      <w:r w:rsidRPr="00CC58D2">
        <w:rPr>
          <w:sz w:val="24"/>
          <w:szCs w:val="24"/>
        </w:rPr>
        <w:t>5</w:t>
      </w:r>
    </w:p>
    <w:p w14:paraId="60AE6609" w14:textId="77777777" w:rsidR="00194CD5" w:rsidRPr="00CC58D2" w:rsidRDefault="00194CD5" w:rsidP="009E6D01">
      <w:pPr>
        <w:tabs>
          <w:tab w:val="left" w:pos="709"/>
          <w:tab w:val="left" w:pos="851"/>
        </w:tabs>
        <w:spacing w:line="276" w:lineRule="auto"/>
        <w:jc w:val="center"/>
        <w:rPr>
          <w:sz w:val="24"/>
          <w:szCs w:val="24"/>
        </w:rPr>
      </w:pPr>
      <w:r w:rsidRPr="00CC58D2">
        <w:rPr>
          <w:sz w:val="24"/>
          <w:szCs w:val="24"/>
        </w:rPr>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специализированной общественной застройки</w:t>
      </w:r>
    </w:p>
    <w:p w14:paraId="1B6F2B30" w14:textId="77777777" w:rsidR="00194CD5" w:rsidRPr="00DE5719" w:rsidRDefault="00194CD5" w:rsidP="00194CD5">
      <w:pPr>
        <w:tabs>
          <w:tab w:val="left" w:pos="709"/>
          <w:tab w:val="left" w:pos="851"/>
        </w:tabs>
        <w:spacing w:line="14" w:lineRule="auto"/>
        <w:jc w:val="center"/>
      </w:pP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3"/>
        <w:gridCol w:w="2382"/>
        <w:gridCol w:w="424"/>
        <w:gridCol w:w="4819"/>
        <w:gridCol w:w="6663"/>
      </w:tblGrid>
      <w:tr w:rsidR="00BC0E1E" w:rsidRPr="00DE5719" w14:paraId="057D77E1" w14:textId="77777777" w:rsidTr="00062C5A">
        <w:trPr>
          <w:trHeight w:val="20"/>
          <w:tblHeader/>
        </w:trPr>
        <w:tc>
          <w:tcPr>
            <w:tcW w:w="244" w:type="pct"/>
            <w:shd w:val="clear" w:color="auto" w:fill="FFFFFF"/>
            <w:vAlign w:val="center"/>
          </w:tcPr>
          <w:p w14:paraId="7236A213" w14:textId="1CAF4604" w:rsidR="00BC0E1E" w:rsidRPr="00DE5719" w:rsidRDefault="00BC0E1E" w:rsidP="00BC0E1E">
            <w:pPr>
              <w:jc w:val="center"/>
              <w:rPr>
                <w:b/>
                <w:szCs w:val="20"/>
              </w:rPr>
            </w:pPr>
            <w:r w:rsidRPr="00DE5719">
              <w:rPr>
                <w:b/>
              </w:rPr>
              <w:t>№</w:t>
            </w:r>
          </w:p>
        </w:tc>
        <w:tc>
          <w:tcPr>
            <w:tcW w:w="793" w:type="pct"/>
            <w:shd w:val="clear" w:color="auto" w:fill="FFFFFF"/>
            <w:vAlign w:val="center"/>
          </w:tcPr>
          <w:p w14:paraId="34F4B0DC" w14:textId="0B1DD90E" w:rsidR="00BC0E1E" w:rsidRPr="00DE5719" w:rsidRDefault="00BC0E1E" w:rsidP="00BC0E1E">
            <w:pPr>
              <w:jc w:val="center"/>
              <w:rPr>
                <w:b/>
                <w:szCs w:val="20"/>
              </w:rPr>
            </w:pPr>
            <w:r w:rsidRPr="00DE5719">
              <w:rPr>
                <w:b/>
              </w:rPr>
              <w:t>Виды разрешенного использования земельных участков и объектов капитального строительства</w:t>
            </w:r>
          </w:p>
        </w:tc>
        <w:tc>
          <w:tcPr>
            <w:tcW w:w="141" w:type="pct"/>
            <w:shd w:val="clear" w:color="auto" w:fill="FFFFFF"/>
            <w:vAlign w:val="center"/>
          </w:tcPr>
          <w:p w14:paraId="2A31A870" w14:textId="131C9A26" w:rsidR="00BC0E1E" w:rsidRPr="00DE5719" w:rsidRDefault="00BC0E1E" w:rsidP="00BC0E1E">
            <w:pPr>
              <w:jc w:val="center"/>
              <w:rPr>
                <w:b/>
                <w:szCs w:val="20"/>
              </w:rPr>
            </w:pPr>
            <w:r w:rsidRPr="00DE5719">
              <w:rPr>
                <w:b/>
              </w:rPr>
              <w:t>Код</w:t>
            </w:r>
          </w:p>
        </w:tc>
        <w:tc>
          <w:tcPr>
            <w:tcW w:w="1604" w:type="pct"/>
            <w:shd w:val="clear" w:color="auto" w:fill="FFFFFF"/>
            <w:vAlign w:val="center"/>
          </w:tcPr>
          <w:p w14:paraId="4E179339" w14:textId="4B524FCA" w:rsidR="00BC0E1E" w:rsidRPr="00DE5719" w:rsidRDefault="00BC0E1E" w:rsidP="00BC0E1E">
            <w:pPr>
              <w:jc w:val="center"/>
              <w:rPr>
                <w:b/>
                <w:szCs w:val="20"/>
              </w:rPr>
            </w:pPr>
            <w:r w:rsidRPr="00DE5719">
              <w:rPr>
                <w:b/>
              </w:rPr>
              <w:t>Описание вида разрешенного использования земельного участка</w:t>
            </w:r>
          </w:p>
        </w:tc>
        <w:tc>
          <w:tcPr>
            <w:tcW w:w="2218" w:type="pct"/>
            <w:shd w:val="clear" w:color="auto" w:fill="FFFFFF"/>
            <w:vAlign w:val="center"/>
          </w:tcPr>
          <w:p w14:paraId="7977D6EF" w14:textId="2FCBC3C3" w:rsidR="00BC0E1E" w:rsidRPr="00DE5719" w:rsidRDefault="00BC0E1E" w:rsidP="00BE4D46">
            <w:pPr>
              <w:ind w:left="424" w:firstLine="2"/>
              <w:jc w:val="center"/>
              <w:rPr>
                <w:b/>
                <w:szCs w:val="20"/>
              </w:rPr>
            </w:pPr>
            <w:r w:rsidRPr="00DE5719">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94CD5" w:rsidRPr="00DE5719" w14:paraId="6AD9FDB9" w14:textId="77777777" w:rsidTr="00062C5A">
        <w:trPr>
          <w:trHeight w:val="20"/>
          <w:tblHeader/>
        </w:trPr>
        <w:tc>
          <w:tcPr>
            <w:tcW w:w="244" w:type="pct"/>
            <w:shd w:val="clear" w:color="auto" w:fill="FFFFFF"/>
          </w:tcPr>
          <w:p w14:paraId="12D88E42" w14:textId="77777777" w:rsidR="00194CD5" w:rsidRPr="00DE5719" w:rsidRDefault="00194CD5" w:rsidP="00A8169B">
            <w:pPr>
              <w:jc w:val="center"/>
              <w:rPr>
                <w:b/>
                <w:szCs w:val="20"/>
              </w:rPr>
            </w:pPr>
            <w:r w:rsidRPr="00DE5719">
              <w:rPr>
                <w:b/>
                <w:szCs w:val="20"/>
              </w:rPr>
              <w:t>1</w:t>
            </w:r>
          </w:p>
        </w:tc>
        <w:tc>
          <w:tcPr>
            <w:tcW w:w="793" w:type="pct"/>
            <w:shd w:val="clear" w:color="auto" w:fill="FFFFFF"/>
          </w:tcPr>
          <w:p w14:paraId="18D627D6" w14:textId="77777777" w:rsidR="00194CD5" w:rsidRPr="00DE5719" w:rsidRDefault="00194CD5" w:rsidP="00A8169B">
            <w:pPr>
              <w:jc w:val="center"/>
              <w:rPr>
                <w:b/>
                <w:szCs w:val="20"/>
              </w:rPr>
            </w:pPr>
            <w:r w:rsidRPr="00DE5719">
              <w:rPr>
                <w:b/>
                <w:szCs w:val="20"/>
              </w:rPr>
              <w:t>2</w:t>
            </w:r>
          </w:p>
        </w:tc>
        <w:tc>
          <w:tcPr>
            <w:tcW w:w="141" w:type="pct"/>
            <w:shd w:val="clear" w:color="auto" w:fill="FFFFFF"/>
          </w:tcPr>
          <w:p w14:paraId="6AC2F682" w14:textId="77777777" w:rsidR="00194CD5" w:rsidRPr="00DE5719" w:rsidRDefault="00194CD5" w:rsidP="00A8169B">
            <w:pPr>
              <w:jc w:val="center"/>
              <w:rPr>
                <w:b/>
                <w:szCs w:val="20"/>
              </w:rPr>
            </w:pPr>
            <w:r w:rsidRPr="00DE5719">
              <w:rPr>
                <w:b/>
                <w:szCs w:val="20"/>
              </w:rPr>
              <w:t>3</w:t>
            </w:r>
          </w:p>
        </w:tc>
        <w:tc>
          <w:tcPr>
            <w:tcW w:w="1604" w:type="pct"/>
            <w:shd w:val="clear" w:color="auto" w:fill="FFFFFF"/>
          </w:tcPr>
          <w:p w14:paraId="5477DB27" w14:textId="77777777" w:rsidR="00194CD5" w:rsidRPr="00DE5719" w:rsidRDefault="00194CD5" w:rsidP="00A8169B">
            <w:pPr>
              <w:jc w:val="center"/>
              <w:rPr>
                <w:b/>
                <w:szCs w:val="20"/>
              </w:rPr>
            </w:pPr>
            <w:r w:rsidRPr="00DE5719">
              <w:rPr>
                <w:b/>
                <w:szCs w:val="20"/>
              </w:rPr>
              <w:t>4</w:t>
            </w:r>
          </w:p>
        </w:tc>
        <w:tc>
          <w:tcPr>
            <w:tcW w:w="2218" w:type="pct"/>
            <w:shd w:val="clear" w:color="auto" w:fill="FFFFFF"/>
          </w:tcPr>
          <w:p w14:paraId="151F3FA9" w14:textId="77777777" w:rsidR="00194CD5" w:rsidRPr="00DE5719" w:rsidRDefault="00194CD5" w:rsidP="00BE4D46">
            <w:pPr>
              <w:ind w:left="424" w:firstLine="2"/>
              <w:jc w:val="center"/>
              <w:rPr>
                <w:b/>
                <w:szCs w:val="20"/>
              </w:rPr>
            </w:pPr>
            <w:r w:rsidRPr="00DE5719">
              <w:rPr>
                <w:b/>
                <w:szCs w:val="20"/>
              </w:rPr>
              <w:t>5</w:t>
            </w:r>
          </w:p>
        </w:tc>
      </w:tr>
      <w:tr w:rsidR="00194CD5" w:rsidRPr="00DE5719" w14:paraId="4BF3EA8F" w14:textId="77777777" w:rsidTr="00BE4D46">
        <w:trPr>
          <w:trHeight w:val="20"/>
        </w:trPr>
        <w:tc>
          <w:tcPr>
            <w:tcW w:w="244" w:type="pct"/>
            <w:shd w:val="clear" w:color="auto" w:fill="FFFFFF"/>
          </w:tcPr>
          <w:p w14:paraId="47E79F69" w14:textId="77777777" w:rsidR="00194CD5" w:rsidRPr="00DE5719" w:rsidRDefault="00194CD5" w:rsidP="00A8169B">
            <w:pPr>
              <w:jc w:val="center"/>
              <w:rPr>
                <w:b/>
                <w:szCs w:val="20"/>
              </w:rPr>
            </w:pPr>
            <w:r w:rsidRPr="00DE5719">
              <w:rPr>
                <w:b/>
                <w:szCs w:val="20"/>
              </w:rPr>
              <w:t>1</w:t>
            </w:r>
          </w:p>
        </w:tc>
        <w:tc>
          <w:tcPr>
            <w:tcW w:w="4756" w:type="pct"/>
            <w:gridSpan w:val="4"/>
            <w:shd w:val="clear" w:color="auto" w:fill="FFFFFF"/>
          </w:tcPr>
          <w:p w14:paraId="1BDB6D11" w14:textId="77777777" w:rsidR="00194CD5" w:rsidRPr="00DE5719" w:rsidRDefault="00194CD5" w:rsidP="00BE4D46">
            <w:pPr>
              <w:ind w:left="424"/>
              <w:jc w:val="center"/>
              <w:rPr>
                <w:b/>
                <w:szCs w:val="20"/>
              </w:rPr>
            </w:pPr>
            <w:r w:rsidRPr="00DE5719">
              <w:rPr>
                <w:b/>
                <w:szCs w:val="20"/>
              </w:rPr>
              <w:t>Основные виды разрешенного использования</w:t>
            </w:r>
          </w:p>
        </w:tc>
      </w:tr>
      <w:tr w:rsidR="00392A87" w:rsidRPr="00DE5719" w14:paraId="7099510C" w14:textId="77777777" w:rsidTr="00062C5A">
        <w:trPr>
          <w:trHeight w:val="20"/>
        </w:trPr>
        <w:tc>
          <w:tcPr>
            <w:tcW w:w="244" w:type="pct"/>
            <w:shd w:val="clear" w:color="auto" w:fill="FFFFFF"/>
          </w:tcPr>
          <w:p w14:paraId="7613D433" w14:textId="77777777" w:rsidR="00392A87" w:rsidRPr="00DE5719" w:rsidRDefault="00392A87" w:rsidP="00E55210">
            <w:pPr>
              <w:pStyle w:val="af7"/>
              <w:numPr>
                <w:ilvl w:val="0"/>
                <w:numId w:val="200"/>
              </w:numPr>
              <w:autoSpaceDE w:val="0"/>
              <w:autoSpaceDN w:val="0"/>
              <w:adjustRightInd w:val="0"/>
              <w:spacing w:before="0" w:after="0" w:line="240" w:lineRule="auto"/>
              <w:contextualSpacing/>
              <w:jc w:val="left"/>
              <w:rPr>
                <w:sz w:val="20"/>
              </w:rPr>
            </w:pPr>
          </w:p>
        </w:tc>
        <w:tc>
          <w:tcPr>
            <w:tcW w:w="793" w:type="pct"/>
            <w:shd w:val="clear" w:color="auto" w:fill="FFFFFF"/>
          </w:tcPr>
          <w:p w14:paraId="71C0AFFF" w14:textId="33AB9FEE" w:rsidR="00392A87" w:rsidRPr="00DE5719" w:rsidRDefault="00392A87" w:rsidP="00392A87">
            <w:pPr>
              <w:autoSpaceDE w:val="0"/>
              <w:autoSpaceDN w:val="0"/>
              <w:adjustRightInd w:val="0"/>
              <w:ind w:left="147"/>
              <w:rPr>
                <w:szCs w:val="20"/>
              </w:rPr>
            </w:pPr>
            <w:r w:rsidRPr="00DE5719">
              <w:rPr>
                <w:szCs w:val="20"/>
              </w:rPr>
              <w:t>Предоставление коммунальных услуг</w:t>
            </w:r>
          </w:p>
        </w:tc>
        <w:tc>
          <w:tcPr>
            <w:tcW w:w="141" w:type="pct"/>
            <w:shd w:val="clear" w:color="auto" w:fill="FFFFFF"/>
          </w:tcPr>
          <w:p w14:paraId="082CB311" w14:textId="5A2343B4" w:rsidR="00392A87" w:rsidRPr="00DE5719" w:rsidRDefault="00392A87" w:rsidP="00392A87">
            <w:pPr>
              <w:jc w:val="center"/>
              <w:rPr>
                <w:szCs w:val="20"/>
              </w:rPr>
            </w:pPr>
            <w:r w:rsidRPr="00DE5719">
              <w:rPr>
                <w:szCs w:val="20"/>
              </w:rPr>
              <w:t>3.1.1</w:t>
            </w:r>
          </w:p>
        </w:tc>
        <w:tc>
          <w:tcPr>
            <w:tcW w:w="1604" w:type="pct"/>
            <w:shd w:val="clear" w:color="auto" w:fill="FFFFFF"/>
          </w:tcPr>
          <w:p w14:paraId="35DE362B" w14:textId="15E92CDB" w:rsidR="00392A87" w:rsidRPr="00DE5719" w:rsidRDefault="00392A87" w:rsidP="00392A87">
            <w:pPr>
              <w:numPr>
                <w:ilvl w:val="0"/>
                <w:numId w:val="3"/>
              </w:numPr>
              <w:autoSpaceDE w:val="0"/>
              <w:autoSpaceDN w:val="0"/>
              <w:adjustRightInd w:val="0"/>
              <w:ind w:left="440" w:right="59"/>
              <w:contextualSpacing/>
              <w:rPr>
                <w:rFonts w:eastAsia="Calibri"/>
                <w:bCs/>
                <w:szCs w:val="20"/>
                <w:lang w:eastAsia="en-US"/>
              </w:rPr>
            </w:pPr>
            <w:r w:rsidRPr="00DE5719">
              <w:rPr>
                <w:rFonts w:eastAsia="Calibri"/>
                <w:bCs/>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18" w:type="pct"/>
            <w:shd w:val="clear" w:color="auto" w:fill="FFFFFF"/>
          </w:tcPr>
          <w:p w14:paraId="2D6A8695" w14:textId="76A91493" w:rsidR="00392A87" w:rsidRPr="00DE5719" w:rsidRDefault="00D16B91" w:rsidP="00730768">
            <w:pPr>
              <w:numPr>
                <w:ilvl w:val="0"/>
                <w:numId w:val="199"/>
              </w:numPr>
              <w:suppressAutoHyphens w:val="0"/>
              <w:autoSpaceDE w:val="0"/>
              <w:autoSpaceDN w:val="0"/>
              <w:adjustRightInd w:val="0"/>
              <w:snapToGrid/>
              <w:ind w:left="424"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392A87" w:rsidRPr="00DE5719">
              <w:rPr>
                <w:rFonts w:eastAsia="Calibri"/>
                <w:b/>
                <w:bCs/>
                <w:szCs w:val="20"/>
                <w:lang w:eastAsia="en-US"/>
              </w:rPr>
              <w:t xml:space="preserve">: </w:t>
            </w:r>
          </w:p>
          <w:p w14:paraId="6AB9BE5E" w14:textId="77777777" w:rsidR="00392A87" w:rsidRPr="00DE5719" w:rsidRDefault="00392A87"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4 м</w:t>
            </w:r>
            <w:r w:rsidRPr="00DE5719">
              <w:rPr>
                <w:rFonts w:eastAsia="Calibri"/>
                <w:bCs/>
                <w:szCs w:val="20"/>
                <w:vertAlign w:val="superscript"/>
                <w:lang w:eastAsia="en-US"/>
              </w:rPr>
              <w:t>2</w:t>
            </w:r>
            <w:r w:rsidRPr="00DE5719">
              <w:rPr>
                <w:rFonts w:eastAsia="Calibri"/>
                <w:bCs/>
                <w:szCs w:val="20"/>
                <w:lang w:eastAsia="en-US"/>
              </w:rPr>
              <w:t>;</w:t>
            </w:r>
          </w:p>
          <w:p w14:paraId="72C91DD9" w14:textId="2255F5F4" w:rsidR="00392A87" w:rsidRPr="00DE5719" w:rsidRDefault="00392A87"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00A8125E">
              <w:rPr>
                <w:rFonts w:eastAsia="Calibri"/>
                <w:bCs/>
                <w:szCs w:val="20"/>
                <w:lang w:eastAsia="en-US"/>
              </w:rPr>
              <w:t>.</w:t>
            </w:r>
          </w:p>
          <w:p w14:paraId="288AF7C8" w14:textId="77777777" w:rsidR="00392A87" w:rsidRPr="00DE5719" w:rsidRDefault="00392A87" w:rsidP="00730768">
            <w:pPr>
              <w:numPr>
                <w:ilvl w:val="0"/>
                <w:numId w:val="199"/>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 xml:space="preserve">Минимальные отступы от границ земельного участка в целях определения места допустимого размещения объекта: </w:t>
            </w:r>
          </w:p>
          <w:p w14:paraId="7650877F" w14:textId="77777777" w:rsidR="00392A87" w:rsidRPr="00DE5719" w:rsidRDefault="00392A87"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не подлежат установлению.</w:t>
            </w:r>
          </w:p>
          <w:p w14:paraId="0A6B1D29" w14:textId="77777777" w:rsidR="00392A87" w:rsidRPr="00DE5719" w:rsidRDefault="00392A87" w:rsidP="00730768">
            <w:pPr>
              <w:numPr>
                <w:ilvl w:val="0"/>
                <w:numId w:val="199"/>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4A4A517C" w14:textId="77777777" w:rsidR="00392A87" w:rsidRPr="00DE5719" w:rsidRDefault="00392A87"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максимальное количество этажей – 1.</w:t>
            </w:r>
          </w:p>
          <w:p w14:paraId="2024E69A" w14:textId="77777777" w:rsidR="00392A87" w:rsidRPr="00DE5719" w:rsidRDefault="00392A87" w:rsidP="00730768">
            <w:pPr>
              <w:numPr>
                <w:ilvl w:val="0"/>
                <w:numId w:val="199"/>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28D0E2CB" w14:textId="211F9B94" w:rsidR="00392A87" w:rsidRPr="00DE5719" w:rsidRDefault="00392A87" w:rsidP="00730768">
            <w:pPr>
              <w:numPr>
                <w:ilvl w:val="0"/>
                <w:numId w:val="3"/>
              </w:numPr>
              <w:suppressAutoHyphens w:val="0"/>
              <w:snapToGrid/>
              <w:ind w:left="424" w:right="57" w:hanging="357"/>
              <w:contextualSpacing/>
              <w:rPr>
                <w:rFonts w:eastAsia="Calibri"/>
                <w:b/>
                <w:bCs/>
                <w:szCs w:val="20"/>
                <w:lang w:eastAsia="en-US"/>
              </w:rPr>
            </w:pPr>
            <w:r w:rsidRPr="00DE5719">
              <w:rPr>
                <w:rFonts w:eastAsia="Calibri"/>
                <w:bCs/>
                <w:szCs w:val="20"/>
                <w:lang w:eastAsia="en-US"/>
              </w:rPr>
              <w:t>80.</w:t>
            </w:r>
          </w:p>
        </w:tc>
      </w:tr>
      <w:tr w:rsidR="00194CD5" w:rsidRPr="00DE5719" w14:paraId="4FEDF58D" w14:textId="77777777" w:rsidTr="00062C5A">
        <w:trPr>
          <w:trHeight w:val="20"/>
        </w:trPr>
        <w:tc>
          <w:tcPr>
            <w:tcW w:w="244" w:type="pct"/>
            <w:shd w:val="clear" w:color="auto" w:fill="FFFFFF"/>
          </w:tcPr>
          <w:p w14:paraId="677A516E" w14:textId="77777777" w:rsidR="00194CD5" w:rsidRPr="00DE5719" w:rsidRDefault="00194CD5" w:rsidP="00E55210">
            <w:pPr>
              <w:pStyle w:val="af7"/>
              <w:numPr>
                <w:ilvl w:val="0"/>
                <w:numId w:val="200"/>
              </w:numPr>
              <w:autoSpaceDE w:val="0"/>
              <w:autoSpaceDN w:val="0"/>
              <w:adjustRightInd w:val="0"/>
              <w:spacing w:before="0" w:after="0" w:line="240" w:lineRule="auto"/>
              <w:ind w:left="227" w:firstLine="0"/>
              <w:contextualSpacing/>
              <w:jc w:val="left"/>
              <w:rPr>
                <w:sz w:val="20"/>
              </w:rPr>
            </w:pPr>
          </w:p>
        </w:tc>
        <w:tc>
          <w:tcPr>
            <w:tcW w:w="793" w:type="pct"/>
            <w:shd w:val="clear" w:color="auto" w:fill="FFFFFF"/>
          </w:tcPr>
          <w:p w14:paraId="5A92CEDD" w14:textId="77777777" w:rsidR="00194CD5" w:rsidRPr="00DE5719" w:rsidRDefault="00194CD5" w:rsidP="00A8169B">
            <w:pPr>
              <w:autoSpaceDE w:val="0"/>
              <w:autoSpaceDN w:val="0"/>
              <w:adjustRightInd w:val="0"/>
              <w:ind w:left="147"/>
              <w:rPr>
                <w:b/>
                <w:szCs w:val="20"/>
              </w:rPr>
            </w:pPr>
            <w:r w:rsidRPr="00DE5719">
              <w:rPr>
                <w:szCs w:val="20"/>
              </w:rPr>
              <w:t>Общественное использование объектов капитального строительства</w:t>
            </w:r>
          </w:p>
        </w:tc>
        <w:tc>
          <w:tcPr>
            <w:tcW w:w="141" w:type="pct"/>
            <w:shd w:val="clear" w:color="auto" w:fill="FFFFFF"/>
          </w:tcPr>
          <w:p w14:paraId="4D16CF53" w14:textId="77777777" w:rsidR="00194CD5" w:rsidRPr="00DE5719" w:rsidRDefault="00194CD5" w:rsidP="00A8169B">
            <w:pPr>
              <w:jc w:val="center"/>
              <w:rPr>
                <w:szCs w:val="20"/>
              </w:rPr>
            </w:pPr>
            <w:r w:rsidRPr="00DE5719">
              <w:rPr>
                <w:szCs w:val="20"/>
              </w:rPr>
              <w:t>3.0</w:t>
            </w:r>
          </w:p>
        </w:tc>
        <w:tc>
          <w:tcPr>
            <w:tcW w:w="1604" w:type="pct"/>
            <w:shd w:val="clear" w:color="auto" w:fill="FFFFFF"/>
          </w:tcPr>
          <w:p w14:paraId="7F1C7139" w14:textId="2036EE38" w:rsidR="00194CD5" w:rsidRPr="00A8125E" w:rsidRDefault="00194CD5" w:rsidP="00347DB2">
            <w:pPr>
              <w:numPr>
                <w:ilvl w:val="0"/>
                <w:numId w:val="3"/>
              </w:numPr>
              <w:autoSpaceDE w:val="0"/>
              <w:autoSpaceDN w:val="0"/>
              <w:adjustRightInd w:val="0"/>
              <w:ind w:left="440" w:right="59"/>
              <w:contextualSpacing/>
              <w:rPr>
                <w:b/>
                <w:szCs w:val="20"/>
              </w:rPr>
            </w:pPr>
            <w:r w:rsidRPr="00A8125E">
              <w:rPr>
                <w:rFonts w:eastAsia="Calibri"/>
                <w:bCs/>
                <w:szCs w:val="20"/>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r w:rsidR="00ED2A4E" w:rsidRPr="00A8125E">
              <w:rPr>
                <w:rFonts w:eastAsia="Calibri"/>
                <w:bCs/>
                <w:szCs w:val="20"/>
                <w:lang w:eastAsia="en-US"/>
              </w:rPr>
              <w:t xml:space="preserve"> </w:t>
            </w:r>
            <w:r w:rsidR="00ED2A4E" w:rsidRPr="00A8125E">
              <w:rPr>
                <w:rFonts w:eastAsia="Calibri"/>
                <w:szCs w:val="20"/>
              </w:rPr>
              <w:t>Классификатора</w:t>
            </w:r>
          </w:p>
        </w:tc>
        <w:tc>
          <w:tcPr>
            <w:tcW w:w="2218" w:type="pct"/>
            <w:shd w:val="clear" w:color="auto" w:fill="FFFFFF"/>
          </w:tcPr>
          <w:p w14:paraId="0130A241" w14:textId="77777777" w:rsidR="00194CD5" w:rsidRPr="00A8125E" w:rsidRDefault="00194CD5" w:rsidP="00730768">
            <w:pPr>
              <w:numPr>
                <w:ilvl w:val="0"/>
                <w:numId w:val="90"/>
              </w:numPr>
              <w:suppressAutoHyphens w:val="0"/>
              <w:autoSpaceDE w:val="0"/>
              <w:autoSpaceDN w:val="0"/>
              <w:adjustRightInd w:val="0"/>
              <w:snapToGrid/>
              <w:ind w:left="424" w:right="59" w:hanging="357"/>
              <w:contextualSpacing/>
              <w:rPr>
                <w:rFonts w:eastAsia="Calibri"/>
                <w:b/>
                <w:bCs/>
                <w:szCs w:val="20"/>
                <w:lang w:eastAsia="en-US"/>
              </w:rPr>
            </w:pPr>
            <w:r w:rsidRPr="00A8125E">
              <w:rPr>
                <w:rFonts w:eastAsia="Calibri"/>
                <w:b/>
                <w:bCs/>
                <w:szCs w:val="20"/>
                <w:lang w:eastAsia="en-US"/>
              </w:rPr>
              <w:t>Предельные размеры земельных участков:</w:t>
            </w:r>
          </w:p>
          <w:p w14:paraId="4E2C5071" w14:textId="1575C83F" w:rsidR="00BC0E1E" w:rsidRPr="00A8125E" w:rsidRDefault="00BC0E1E" w:rsidP="00730768">
            <w:pPr>
              <w:numPr>
                <w:ilvl w:val="0"/>
                <w:numId w:val="3"/>
              </w:numPr>
              <w:suppressAutoHyphens w:val="0"/>
              <w:autoSpaceDE w:val="0"/>
              <w:autoSpaceDN w:val="0"/>
              <w:adjustRightInd w:val="0"/>
              <w:snapToGrid/>
              <w:ind w:left="424" w:right="59" w:hanging="357"/>
              <w:contextualSpacing/>
              <w:jc w:val="both"/>
              <w:rPr>
                <w:rFonts w:eastAsia="Calibri"/>
                <w:bCs/>
                <w:szCs w:val="20"/>
                <w:lang w:eastAsia="en-US"/>
              </w:rPr>
            </w:pPr>
            <w:r w:rsidRPr="00A8125E">
              <w:rPr>
                <w:rFonts w:eastAsia="Calibri"/>
                <w:bCs/>
                <w:szCs w:val="20"/>
                <w:lang w:eastAsia="en-US"/>
              </w:rPr>
              <w:t>минимальные размеры земельного участка –</w:t>
            </w:r>
            <w:r w:rsidR="00E426B2" w:rsidRPr="00A8125E">
              <w:rPr>
                <w:rFonts w:eastAsia="Calibri"/>
                <w:bCs/>
                <w:szCs w:val="20"/>
                <w:lang w:eastAsia="en-US"/>
              </w:rPr>
              <w:t xml:space="preserve"> </w:t>
            </w:r>
            <w:r w:rsidR="000B5762" w:rsidRPr="00A8125E">
              <w:rPr>
                <w:bCs/>
                <w:lang w:eastAsia="en-US"/>
              </w:rPr>
              <w:t>600</w:t>
            </w:r>
            <w:r w:rsidRPr="00A8125E">
              <w:rPr>
                <w:rFonts w:eastAsia="Calibri"/>
                <w:bCs/>
                <w:szCs w:val="20"/>
                <w:lang w:eastAsia="en-US"/>
              </w:rPr>
              <w:t xml:space="preserve"> м</w:t>
            </w:r>
            <w:r w:rsidRPr="00A8125E">
              <w:rPr>
                <w:rFonts w:eastAsia="Calibri"/>
                <w:bCs/>
                <w:szCs w:val="20"/>
                <w:vertAlign w:val="superscript"/>
                <w:lang w:eastAsia="en-US"/>
              </w:rPr>
              <w:t>2</w:t>
            </w:r>
            <w:r w:rsidRPr="00A8125E">
              <w:rPr>
                <w:rFonts w:eastAsia="Calibri"/>
                <w:bCs/>
                <w:szCs w:val="20"/>
                <w:lang w:eastAsia="en-US"/>
              </w:rPr>
              <w:t>;</w:t>
            </w:r>
          </w:p>
          <w:p w14:paraId="1516ED46" w14:textId="77777777" w:rsidR="00BC0E1E" w:rsidRPr="00A8125E" w:rsidRDefault="00BC0E1E" w:rsidP="00730768">
            <w:pPr>
              <w:numPr>
                <w:ilvl w:val="0"/>
                <w:numId w:val="3"/>
              </w:numPr>
              <w:suppressAutoHyphens w:val="0"/>
              <w:autoSpaceDE w:val="0"/>
              <w:autoSpaceDN w:val="0"/>
              <w:adjustRightInd w:val="0"/>
              <w:snapToGrid/>
              <w:ind w:left="424" w:right="59" w:hanging="357"/>
              <w:contextualSpacing/>
              <w:rPr>
                <w:rFonts w:eastAsia="Calibri"/>
                <w:bCs/>
                <w:szCs w:val="20"/>
                <w:lang w:eastAsia="en-US"/>
              </w:rPr>
            </w:pPr>
            <w:r w:rsidRPr="00A8125E">
              <w:rPr>
                <w:rFonts w:eastAsia="Calibri"/>
                <w:bCs/>
                <w:szCs w:val="20"/>
                <w:lang w:eastAsia="en-US"/>
              </w:rPr>
              <w:t xml:space="preserve">максимальные размеры земельного участка – </w:t>
            </w:r>
            <w:r w:rsidRPr="00A8125E">
              <w:rPr>
                <w:bCs/>
                <w:lang w:eastAsia="en-US"/>
              </w:rPr>
              <w:t xml:space="preserve">10000 </w:t>
            </w:r>
            <w:r w:rsidRPr="00A8125E">
              <w:rPr>
                <w:rFonts w:eastAsia="Calibri"/>
                <w:bCs/>
                <w:szCs w:val="20"/>
                <w:lang w:eastAsia="en-US"/>
              </w:rPr>
              <w:t>м</w:t>
            </w:r>
            <w:r w:rsidRPr="00A8125E">
              <w:rPr>
                <w:rFonts w:eastAsia="Calibri"/>
                <w:bCs/>
                <w:szCs w:val="20"/>
                <w:vertAlign w:val="superscript"/>
                <w:lang w:eastAsia="en-US"/>
              </w:rPr>
              <w:t>2</w:t>
            </w:r>
            <w:r w:rsidRPr="00A8125E">
              <w:rPr>
                <w:rFonts w:eastAsia="Calibri"/>
                <w:bCs/>
                <w:szCs w:val="20"/>
                <w:lang w:eastAsia="en-US"/>
              </w:rPr>
              <w:t>.</w:t>
            </w:r>
          </w:p>
          <w:p w14:paraId="2942EC7D" w14:textId="77777777" w:rsidR="00DF76F7" w:rsidRPr="00A8125E" w:rsidRDefault="00DF76F7" w:rsidP="00730768">
            <w:pPr>
              <w:numPr>
                <w:ilvl w:val="0"/>
                <w:numId w:val="90"/>
              </w:numPr>
              <w:suppressAutoHyphens w:val="0"/>
              <w:snapToGrid/>
              <w:ind w:left="424" w:right="50" w:hanging="357"/>
              <w:contextualSpacing/>
              <w:rPr>
                <w:rFonts w:eastAsia="Calibri"/>
                <w:b/>
                <w:bCs/>
                <w:szCs w:val="20"/>
                <w:lang w:eastAsia="en-US"/>
              </w:rPr>
            </w:pPr>
            <w:r w:rsidRPr="00A8125E">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D014BF3" w14:textId="77777777" w:rsidR="00BC0E1E" w:rsidRPr="00A8125E" w:rsidRDefault="00BC0E1E" w:rsidP="00730768">
            <w:pPr>
              <w:numPr>
                <w:ilvl w:val="0"/>
                <w:numId w:val="3"/>
              </w:numPr>
              <w:suppressAutoHyphens w:val="0"/>
              <w:snapToGrid/>
              <w:ind w:left="424" w:right="57" w:hanging="357"/>
              <w:contextualSpacing/>
              <w:rPr>
                <w:rFonts w:eastAsia="Calibri"/>
                <w:bCs/>
                <w:szCs w:val="20"/>
                <w:lang w:eastAsia="en-US"/>
              </w:rPr>
            </w:pPr>
            <w:r w:rsidRPr="00A8125E">
              <w:rPr>
                <w:rFonts w:eastAsia="Calibri"/>
                <w:bCs/>
                <w:szCs w:val="20"/>
                <w:lang w:eastAsia="en-US"/>
              </w:rPr>
              <w:t>минимальные отступы от границ земельного участка – 5 м;</w:t>
            </w:r>
          </w:p>
          <w:p w14:paraId="55CB751B" w14:textId="77777777" w:rsidR="00BC0E1E" w:rsidRPr="00A8125E" w:rsidRDefault="00BC0E1E" w:rsidP="00730768">
            <w:pPr>
              <w:numPr>
                <w:ilvl w:val="0"/>
                <w:numId w:val="3"/>
              </w:numPr>
              <w:suppressAutoHyphens w:val="0"/>
              <w:autoSpaceDE w:val="0"/>
              <w:autoSpaceDN w:val="0"/>
              <w:adjustRightInd w:val="0"/>
              <w:snapToGrid/>
              <w:ind w:left="424" w:right="59" w:hanging="357"/>
              <w:contextualSpacing/>
              <w:rPr>
                <w:rFonts w:eastAsia="Calibri"/>
                <w:bCs/>
                <w:szCs w:val="20"/>
                <w:lang w:eastAsia="en-US"/>
              </w:rPr>
            </w:pPr>
            <w:r w:rsidRPr="00A8125E">
              <w:rPr>
                <w:rFonts w:eastAsia="Calibri"/>
                <w:bCs/>
                <w:szCs w:val="20"/>
                <w:lang w:eastAsia="en-US"/>
              </w:rPr>
              <w:t>минимальный отступ от красных линий до линий регулирования застройки (до линий застройки) –5 м;</w:t>
            </w:r>
          </w:p>
          <w:p w14:paraId="79585FC0" w14:textId="77777777" w:rsidR="00BC0E1E" w:rsidRPr="00A8125E" w:rsidRDefault="00BC0E1E" w:rsidP="00730768">
            <w:pPr>
              <w:numPr>
                <w:ilvl w:val="0"/>
                <w:numId w:val="3"/>
              </w:numPr>
              <w:suppressAutoHyphens w:val="0"/>
              <w:autoSpaceDE w:val="0"/>
              <w:autoSpaceDN w:val="0"/>
              <w:adjustRightInd w:val="0"/>
              <w:snapToGrid/>
              <w:ind w:left="424" w:right="59" w:hanging="357"/>
              <w:contextualSpacing/>
              <w:rPr>
                <w:rFonts w:eastAsia="Calibri"/>
                <w:bCs/>
                <w:szCs w:val="20"/>
                <w:lang w:eastAsia="en-US"/>
              </w:rPr>
            </w:pPr>
            <w:r w:rsidRPr="00A8125E">
              <w:rPr>
                <w:rFonts w:eastAsia="Calibri"/>
                <w:bCs/>
                <w:szCs w:val="20"/>
                <w:lang w:eastAsia="en-US"/>
              </w:rPr>
              <w:t>минимальное расстояние от границ земельного участка лечебного учреждения со стационаром до красной линии – 30 м;</w:t>
            </w:r>
          </w:p>
          <w:p w14:paraId="4E5E4BE0" w14:textId="77777777" w:rsidR="00BC0E1E" w:rsidRPr="00A8125E" w:rsidRDefault="00BC0E1E" w:rsidP="00730768">
            <w:pPr>
              <w:numPr>
                <w:ilvl w:val="0"/>
                <w:numId w:val="3"/>
              </w:numPr>
              <w:suppressAutoHyphens w:val="0"/>
              <w:autoSpaceDE w:val="0"/>
              <w:autoSpaceDN w:val="0"/>
              <w:adjustRightInd w:val="0"/>
              <w:snapToGrid/>
              <w:ind w:left="424" w:right="59" w:hanging="357"/>
              <w:contextualSpacing/>
              <w:rPr>
                <w:rFonts w:eastAsia="Calibri"/>
                <w:bCs/>
                <w:szCs w:val="20"/>
                <w:lang w:eastAsia="en-US"/>
              </w:rPr>
            </w:pPr>
            <w:r w:rsidRPr="00A8125E">
              <w:rPr>
                <w:rFonts w:eastAsia="Calibri"/>
                <w:bCs/>
                <w:szCs w:val="20"/>
                <w:lang w:eastAsia="en-US"/>
              </w:rPr>
              <w:t>минимальные расстояния до красных линий от стен зданий дошкольных и общеобразовательных учреждений – 10 м.</w:t>
            </w:r>
          </w:p>
          <w:p w14:paraId="1291A56C" w14:textId="7C1AFCFB" w:rsidR="00BC0E1E" w:rsidRPr="00A8125E" w:rsidRDefault="00694151" w:rsidP="00730768">
            <w:pPr>
              <w:numPr>
                <w:ilvl w:val="0"/>
                <w:numId w:val="144"/>
              </w:numPr>
              <w:suppressAutoHyphens w:val="0"/>
              <w:autoSpaceDE w:val="0"/>
              <w:autoSpaceDN w:val="0"/>
              <w:adjustRightInd w:val="0"/>
              <w:snapToGrid/>
              <w:ind w:left="424" w:right="59" w:hanging="357"/>
              <w:contextualSpacing/>
              <w:rPr>
                <w:rFonts w:eastAsia="Calibri"/>
                <w:b/>
                <w:bCs/>
                <w:szCs w:val="20"/>
                <w:lang w:eastAsia="en-US"/>
              </w:rPr>
            </w:pPr>
            <w:r w:rsidRPr="00A8125E">
              <w:rPr>
                <w:rFonts w:eastAsia="Calibri"/>
                <w:b/>
                <w:bCs/>
                <w:szCs w:val="20"/>
                <w:lang w:eastAsia="en-US"/>
              </w:rPr>
              <w:t>Предельное количество этажей или предельная высота зданий, строений, сооружений</w:t>
            </w:r>
            <w:r w:rsidR="00BC0E1E" w:rsidRPr="00A8125E">
              <w:rPr>
                <w:rFonts w:eastAsia="Calibri"/>
                <w:b/>
                <w:bCs/>
                <w:szCs w:val="20"/>
                <w:lang w:eastAsia="en-US"/>
              </w:rPr>
              <w:t>:</w:t>
            </w:r>
          </w:p>
          <w:p w14:paraId="7883D9ED" w14:textId="77777777" w:rsidR="00BC0E1E" w:rsidRPr="00A8125E" w:rsidRDefault="00BC0E1E" w:rsidP="00730768">
            <w:pPr>
              <w:numPr>
                <w:ilvl w:val="0"/>
                <w:numId w:val="3"/>
              </w:numPr>
              <w:suppressAutoHyphens w:val="0"/>
              <w:autoSpaceDE w:val="0"/>
              <w:autoSpaceDN w:val="0"/>
              <w:adjustRightInd w:val="0"/>
              <w:snapToGrid/>
              <w:ind w:left="424" w:right="59" w:hanging="357"/>
              <w:contextualSpacing/>
              <w:rPr>
                <w:rFonts w:eastAsia="Calibri"/>
                <w:bCs/>
                <w:szCs w:val="20"/>
                <w:lang w:eastAsia="en-US"/>
              </w:rPr>
            </w:pPr>
            <w:r w:rsidRPr="00A8125E">
              <w:rPr>
                <w:rFonts w:eastAsia="Calibri"/>
                <w:bCs/>
                <w:szCs w:val="20"/>
                <w:lang w:eastAsia="en-US"/>
              </w:rPr>
              <w:t>максимальное количество этажей – 5;</w:t>
            </w:r>
          </w:p>
          <w:p w14:paraId="754C540D" w14:textId="77777777" w:rsidR="00BC0E1E" w:rsidRPr="00A8125E" w:rsidRDefault="00BC0E1E" w:rsidP="00730768">
            <w:pPr>
              <w:numPr>
                <w:ilvl w:val="0"/>
                <w:numId w:val="144"/>
              </w:numPr>
              <w:suppressAutoHyphens w:val="0"/>
              <w:autoSpaceDE w:val="0"/>
              <w:autoSpaceDN w:val="0"/>
              <w:adjustRightInd w:val="0"/>
              <w:snapToGrid/>
              <w:ind w:left="424" w:right="59" w:hanging="357"/>
              <w:contextualSpacing/>
              <w:jc w:val="both"/>
              <w:rPr>
                <w:rFonts w:eastAsia="Calibri"/>
                <w:b/>
                <w:bCs/>
                <w:szCs w:val="20"/>
                <w:lang w:eastAsia="en-US"/>
              </w:rPr>
            </w:pPr>
            <w:r w:rsidRPr="00A8125E">
              <w:rPr>
                <w:rFonts w:eastAsia="Calibri"/>
                <w:b/>
                <w:bCs/>
                <w:szCs w:val="20"/>
                <w:lang w:eastAsia="en-US"/>
              </w:rPr>
              <w:t>Максимальный процент застройки в границах земельного участка:</w:t>
            </w:r>
          </w:p>
          <w:p w14:paraId="789D91C4" w14:textId="0C4179C7" w:rsidR="00194CD5" w:rsidRPr="00A8125E" w:rsidRDefault="00BC0E1E" w:rsidP="00730768">
            <w:pPr>
              <w:numPr>
                <w:ilvl w:val="0"/>
                <w:numId w:val="3"/>
              </w:numPr>
              <w:suppressAutoHyphens w:val="0"/>
              <w:autoSpaceDE w:val="0"/>
              <w:autoSpaceDN w:val="0"/>
              <w:adjustRightInd w:val="0"/>
              <w:snapToGrid/>
              <w:ind w:left="424" w:right="59" w:hanging="357"/>
              <w:contextualSpacing/>
              <w:rPr>
                <w:b/>
                <w:szCs w:val="20"/>
              </w:rPr>
            </w:pPr>
            <w:r w:rsidRPr="00A8125E">
              <w:rPr>
                <w:rFonts w:eastAsia="Calibri"/>
                <w:bCs/>
                <w:szCs w:val="20"/>
                <w:lang w:eastAsia="en-US"/>
              </w:rPr>
              <w:lastRenderedPageBreak/>
              <w:t>максимальный процент застройки земельного участка – 80.</w:t>
            </w:r>
          </w:p>
        </w:tc>
      </w:tr>
      <w:tr w:rsidR="004107BC" w:rsidRPr="00DE5719" w14:paraId="63A5AE90" w14:textId="77777777" w:rsidTr="00062C5A">
        <w:trPr>
          <w:trHeight w:val="20"/>
        </w:trPr>
        <w:tc>
          <w:tcPr>
            <w:tcW w:w="244" w:type="pct"/>
            <w:shd w:val="clear" w:color="auto" w:fill="FFFFFF"/>
          </w:tcPr>
          <w:p w14:paraId="593A8BFA" w14:textId="77777777" w:rsidR="004107BC" w:rsidRPr="00DE5719" w:rsidRDefault="004107BC" w:rsidP="00E55210">
            <w:pPr>
              <w:pStyle w:val="af7"/>
              <w:numPr>
                <w:ilvl w:val="0"/>
                <w:numId w:val="200"/>
              </w:numPr>
              <w:autoSpaceDE w:val="0"/>
              <w:autoSpaceDN w:val="0"/>
              <w:adjustRightInd w:val="0"/>
              <w:spacing w:before="0" w:after="0" w:line="240" w:lineRule="auto"/>
              <w:ind w:left="170" w:firstLine="0"/>
              <w:contextualSpacing/>
              <w:jc w:val="left"/>
              <w:rPr>
                <w:sz w:val="20"/>
              </w:rPr>
            </w:pPr>
          </w:p>
        </w:tc>
        <w:tc>
          <w:tcPr>
            <w:tcW w:w="793" w:type="pct"/>
            <w:shd w:val="clear" w:color="auto" w:fill="FFFFFF"/>
          </w:tcPr>
          <w:p w14:paraId="3618D282" w14:textId="403B4647" w:rsidR="004107BC" w:rsidRPr="00DE5719" w:rsidRDefault="004107BC" w:rsidP="004107BC">
            <w:pPr>
              <w:autoSpaceDE w:val="0"/>
              <w:autoSpaceDN w:val="0"/>
              <w:adjustRightInd w:val="0"/>
              <w:ind w:left="147"/>
              <w:rPr>
                <w:szCs w:val="20"/>
              </w:rPr>
            </w:pPr>
            <w:r w:rsidRPr="00DE5719">
              <w:rPr>
                <w:szCs w:val="20"/>
              </w:rPr>
              <w:t>Социальное обслуживание</w:t>
            </w:r>
          </w:p>
        </w:tc>
        <w:tc>
          <w:tcPr>
            <w:tcW w:w="141" w:type="pct"/>
            <w:shd w:val="clear" w:color="auto" w:fill="FFFFFF"/>
          </w:tcPr>
          <w:p w14:paraId="71509326" w14:textId="3D03F214" w:rsidR="004107BC" w:rsidRPr="00DE5719" w:rsidRDefault="004107BC" w:rsidP="004107BC">
            <w:pPr>
              <w:ind w:left="8"/>
              <w:jc w:val="center"/>
              <w:rPr>
                <w:szCs w:val="20"/>
              </w:rPr>
            </w:pPr>
            <w:r w:rsidRPr="00DE5719">
              <w:rPr>
                <w:szCs w:val="20"/>
              </w:rPr>
              <w:t>3.2</w:t>
            </w:r>
          </w:p>
        </w:tc>
        <w:tc>
          <w:tcPr>
            <w:tcW w:w="1604" w:type="pct"/>
            <w:shd w:val="clear" w:color="auto" w:fill="FFFFFF"/>
          </w:tcPr>
          <w:p w14:paraId="3B2A1569" w14:textId="5B6AAC66" w:rsidR="004107BC" w:rsidRPr="00DE5719" w:rsidRDefault="004107BC" w:rsidP="004107BC">
            <w:pPr>
              <w:numPr>
                <w:ilvl w:val="0"/>
                <w:numId w:val="34"/>
              </w:numPr>
              <w:suppressAutoHyphens w:val="0"/>
              <w:autoSpaceDE w:val="0"/>
              <w:autoSpaceDN w:val="0"/>
              <w:adjustRightInd w:val="0"/>
              <w:snapToGrid/>
              <w:ind w:left="440" w:right="59"/>
              <w:contextualSpacing/>
              <w:rPr>
                <w:szCs w:val="20"/>
              </w:rPr>
            </w:pPr>
            <w:r w:rsidRPr="00DE5719">
              <w:rPr>
                <w:szCs w:val="20"/>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22" w:history="1">
              <w:r w:rsidRPr="00DE5719">
                <w:rPr>
                  <w:szCs w:val="20"/>
                </w:rPr>
                <w:t>кодами 3.2.1</w:t>
              </w:r>
            </w:hyperlink>
            <w:r w:rsidRPr="00DE5719">
              <w:rPr>
                <w:szCs w:val="20"/>
              </w:rPr>
              <w:t xml:space="preserve"> – </w:t>
            </w:r>
            <w:hyperlink r:id="rId23" w:history="1">
              <w:r w:rsidRPr="00DE5719">
                <w:rPr>
                  <w:szCs w:val="20"/>
                </w:rPr>
                <w:t>3.2.4</w:t>
              </w:r>
            </w:hyperlink>
            <w:r w:rsidRPr="00DE5719">
              <w:rPr>
                <w:szCs w:val="20"/>
              </w:rPr>
              <w:t xml:space="preserve"> </w:t>
            </w:r>
            <w:r w:rsidRPr="00DE5719">
              <w:rPr>
                <w:rFonts w:eastAsia="Calibri"/>
                <w:szCs w:val="20"/>
              </w:rPr>
              <w:t>Классификатора</w:t>
            </w:r>
          </w:p>
        </w:tc>
        <w:tc>
          <w:tcPr>
            <w:tcW w:w="2218" w:type="pct"/>
            <w:shd w:val="clear" w:color="auto" w:fill="FFFFFF"/>
          </w:tcPr>
          <w:p w14:paraId="2664BBAB" w14:textId="13ABB3A6" w:rsidR="004107BC" w:rsidRPr="00DE5719" w:rsidRDefault="00D16B91" w:rsidP="00730768">
            <w:pPr>
              <w:numPr>
                <w:ilvl w:val="0"/>
                <w:numId w:val="201"/>
              </w:numPr>
              <w:suppressAutoHyphens w:val="0"/>
              <w:autoSpaceDE w:val="0"/>
              <w:autoSpaceDN w:val="0"/>
              <w:adjustRightInd w:val="0"/>
              <w:snapToGrid/>
              <w:ind w:left="424"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4107BC" w:rsidRPr="00DE5719">
              <w:rPr>
                <w:rFonts w:eastAsia="Calibri"/>
                <w:b/>
                <w:bCs/>
                <w:szCs w:val="20"/>
                <w:lang w:eastAsia="en-US"/>
              </w:rPr>
              <w:t>:</w:t>
            </w:r>
          </w:p>
          <w:p w14:paraId="01805735" w14:textId="12F10AD3"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339E35B1" w14:textId="44390AE8"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10000 м</w:t>
            </w:r>
            <w:r w:rsidRPr="00DE5719">
              <w:rPr>
                <w:rFonts w:eastAsia="Calibri"/>
                <w:bCs/>
                <w:szCs w:val="20"/>
                <w:vertAlign w:val="superscript"/>
                <w:lang w:eastAsia="en-US"/>
              </w:rPr>
              <w:t>2</w:t>
            </w:r>
            <w:r w:rsidRPr="00DE5719">
              <w:rPr>
                <w:rFonts w:eastAsia="Calibri"/>
                <w:bCs/>
                <w:szCs w:val="20"/>
                <w:lang w:eastAsia="en-US"/>
              </w:rPr>
              <w:t>.</w:t>
            </w:r>
          </w:p>
          <w:p w14:paraId="577E8BEF" w14:textId="77777777" w:rsidR="004107BC" w:rsidRPr="00DE5719" w:rsidRDefault="004107BC" w:rsidP="00730768">
            <w:pPr>
              <w:numPr>
                <w:ilvl w:val="0"/>
                <w:numId w:val="201"/>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CCB43DA"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0CF6D345" w14:textId="77777777" w:rsidR="004107BC" w:rsidRPr="00DE5719" w:rsidRDefault="004107BC" w:rsidP="00730768">
            <w:pPr>
              <w:numPr>
                <w:ilvl w:val="0"/>
                <w:numId w:val="201"/>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7413C612"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максимальное количество этажей – 3.</w:t>
            </w:r>
          </w:p>
          <w:p w14:paraId="35A28FBC" w14:textId="77777777" w:rsidR="004107BC" w:rsidRPr="00DE5719" w:rsidRDefault="004107BC" w:rsidP="00730768">
            <w:pPr>
              <w:numPr>
                <w:ilvl w:val="0"/>
                <w:numId w:val="201"/>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588439AE" w14:textId="56C958BF" w:rsidR="004107BC" w:rsidRPr="00DE5719" w:rsidRDefault="004107BC" w:rsidP="00730768">
            <w:pPr>
              <w:numPr>
                <w:ilvl w:val="0"/>
                <w:numId w:val="3"/>
              </w:numPr>
              <w:suppressAutoHyphens w:val="0"/>
              <w:snapToGrid/>
              <w:ind w:left="424" w:right="57" w:hanging="357"/>
              <w:contextualSpacing/>
              <w:rPr>
                <w:rFonts w:eastAsia="Calibri"/>
                <w:b/>
                <w:bCs/>
                <w:szCs w:val="20"/>
                <w:lang w:eastAsia="en-US"/>
              </w:rPr>
            </w:pPr>
            <w:r w:rsidRPr="00DE5719">
              <w:rPr>
                <w:rFonts w:eastAsia="Calibri"/>
                <w:bCs/>
                <w:szCs w:val="20"/>
                <w:lang w:eastAsia="en-US"/>
              </w:rPr>
              <w:t>70.</w:t>
            </w:r>
          </w:p>
        </w:tc>
      </w:tr>
      <w:tr w:rsidR="004107BC" w:rsidRPr="00DE5719" w14:paraId="05B84179" w14:textId="77777777" w:rsidTr="00062C5A">
        <w:trPr>
          <w:trHeight w:val="20"/>
        </w:trPr>
        <w:tc>
          <w:tcPr>
            <w:tcW w:w="244" w:type="pct"/>
            <w:shd w:val="clear" w:color="auto" w:fill="FFFFFF"/>
          </w:tcPr>
          <w:p w14:paraId="30EF5A93" w14:textId="77777777" w:rsidR="004107BC" w:rsidRPr="00DE5719" w:rsidRDefault="004107BC" w:rsidP="00E55210">
            <w:pPr>
              <w:pStyle w:val="af7"/>
              <w:numPr>
                <w:ilvl w:val="0"/>
                <w:numId w:val="200"/>
              </w:numPr>
              <w:autoSpaceDE w:val="0"/>
              <w:autoSpaceDN w:val="0"/>
              <w:adjustRightInd w:val="0"/>
              <w:spacing w:before="0" w:after="0" w:line="240" w:lineRule="auto"/>
              <w:ind w:left="170" w:firstLine="0"/>
              <w:contextualSpacing/>
              <w:jc w:val="left"/>
              <w:rPr>
                <w:sz w:val="20"/>
              </w:rPr>
            </w:pPr>
          </w:p>
        </w:tc>
        <w:tc>
          <w:tcPr>
            <w:tcW w:w="793" w:type="pct"/>
            <w:shd w:val="clear" w:color="auto" w:fill="FFFFFF"/>
          </w:tcPr>
          <w:p w14:paraId="697292DD" w14:textId="5E8322DF" w:rsidR="004107BC" w:rsidRPr="00DE5719" w:rsidRDefault="004107BC" w:rsidP="004107BC">
            <w:pPr>
              <w:autoSpaceDE w:val="0"/>
              <w:autoSpaceDN w:val="0"/>
              <w:adjustRightInd w:val="0"/>
              <w:ind w:left="147"/>
              <w:rPr>
                <w:szCs w:val="20"/>
              </w:rPr>
            </w:pPr>
            <w:r w:rsidRPr="00DE5719">
              <w:rPr>
                <w:szCs w:val="20"/>
              </w:rPr>
              <w:t>Оказание услуг связи</w:t>
            </w:r>
          </w:p>
        </w:tc>
        <w:tc>
          <w:tcPr>
            <w:tcW w:w="141" w:type="pct"/>
            <w:shd w:val="clear" w:color="auto" w:fill="FFFFFF"/>
          </w:tcPr>
          <w:p w14:paraId="6B7923D7" w14:textId="67DDB148" w:rsidR="004107BC" w:rsidRPr="00DE5719" w:rsidRDefault="004107BC" w:rsidP="004107BC">
            <w:pPr>
              <w:ind w:left="8"/>
              <w:jc w:val="center"/>
              <w:rPr>
                <w:szCs w:val="20"/>
              </w:rPr>
            </w:pPr>
            <w:r w:rsidRPr="00DE5719">
              <w:rPr>
                <w:szCs w:val="20"/>
              </w:rPr>
              <w:t>3.2.3</w:t>
            </w:r>
          </w:p>
        </w:tc>
        <w:tc>
          <w:tcPr>
            <w:tcW w:w="1604" w:type="pct"/>
            <w:shd w:val="clear" w:color="auto" w:fill="FFFFFF"/>
          </w:tcPr>
          <w:p w14:paraId="2160DD1A" w14:textId="3EE7030E" w:rsidR="004107BC" w:rsidRPr="00DE5719" w:rsidRDefault="004107BC" w:rsidP="004107BC">
            <w:pPr>
              <w:numPr>
                <w:ilvl w:val="0"/>
                <w:numId w:val="34"/>
              </w:numPr>
              <w:suppressAutoHyphens w:val="0"/>
              <w:autoSpaceDE w:val="0"/>
              <w:autoSpaceDN w:val="0"/>
              <w:adjustRightInd w:val="0"/>
              <w:snapToGrid/>
              <w:ind w:left="440" w:right="59"/>
              <w:contextualSpacing/>
              <w:rPr>
                <w:szCs w:val="20"/>
              </w:rPr>
            </w:pPr>
            <w:r w:rsidRPr="00DE5719">
              <w:rPr>
                <w:szCs w:val="20"/>
              </w:rPr>
              <w:t xml:space="preserve">Размещение зданий, предназначенных для размещения пунктов оказания услуг почтовой, телеграфной, </w:t>
            </w:r>
            <w:r w:rsidRPr="00DE5719">
              <w:rPr>
                <w:rFonts w:eastAsia="Calibri"/>
                <w:bCs/>
                <w:szCs w:val="20"/>
                <w:lang w:eastAsia="en-US"/>
              </w:rPr>
              <w:t>междугородней</w:t>
            </w:r>
            <w:r w:rsidRPr="00DE5719">
              <w:rPr>
                <w:szCs w:val="20"/>
              </w:rPr>
              <w:t xml:space="preserve"> и международной телефонной связи</w:t>
            </w:r>
          </w:p>
        </w:tc>
        <w:tc>
          <w:tcPr>
            <w:tcW w:w="2218" w:type="pct"/>
            <w:shd w:val="clear" w:color="auto" w:fill="FFFFFF"/>
          </w:tcPr>
          <w:p w14:paraId="3F6CF924" w14:textId="4EAAD00B" w:rsidR="004107BC" w:rsidRPr="00DE5719" w:rsidRDefault="00D16B91" w:rsidP="00730768">
            <w:pPr>
              <w:numPr>
                <w:ilvl w:val="0"/>
                <w:numId w:val="202"/>
              </w:numPr>
              <w:suppressAutoHyphens w:val="0"/>
              <w:autoSpaceDE w:val="0"/>
              <w:autoSpaceDN w:val="0"/>
              <w:adjustRightInd w:val="0"/>
              <w:snapToGrid/>
              <w:ind w:left="424"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4107BC" w:rsidRPr="00DE5719">
              <w:rPr>
                <w:rFonts w:eastAsia="Calibri"/>
                <w:b/>
                <w:bCs/>
                <w:szCs w:val="20"/>
                <w:lang w:eastAsia="en-US"/>
              </w:rPr>
              <w:t>:</w:t>
            </w:r>
          </w:p>
          <w:p w14:paraId="529EB7BD"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2DFBA973" w14:textId="31DCB7D3"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 </w:t>
            </w:r>
            <w:r w:rsidR="00B563A2">
              <w:rPr>
                <w:rFonts w:eastAsia="Calibri"/>
                <w:bCs/>
                <w:szCs w:val="20"/>
                <w:lang w:eastAsia="en-US"/>
              </w:rPr>
              <w:t>2</w:t>
            </w:r>
            <w:r w:rsidRPr="00DE5719">
              <w:rPr>
                <w:rFonts w:eastAsia="Calibri"/>
                <w:bCs/>
                <w:szCs w:val="20"/>
                <w:lang w:eastAsia="en-US"/>
              </w:rPr>
              <w:t>000 м</w:t>
            </w:r>
            <w:r w:rsidRPr="00DE5719">
              <w:rPr>
                <w:rFonts w:eastAsia="Calibri"/>
                <w:bCs/>
                <w:szCs w:val="20"/>
                <w:vertAlign w:val="superscript"/>
                <w:lang w:eastAsia="en-US"/>
              </w:rPr>
              <w:t>2</w:t>
            </w:r>
          </w:p>
          <w:p w14:paraId="2AA067D0" w14:textId="77777777" w:rsidR="004107BC" w:rsidRPr="00DE5719" w:rsidRDefault="004107BC" w:rsidP="00730768">
            <w:pPr>
              <w:numPr>
                <w:ilvl w:val="0"/>
                <w:numId w:val="202"/>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6BB5187"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3B33A65F" w14:textId="77777777" w:rsidR="004107BC" w:rsidRPr="00DE5719" w:rsidRDefault="004107BC" w:rsidP="00730768">
            <w:pPr>
              <w:numPr>
                <w:ilvl w:val="0"/>
                <w:numId w:val="202"/>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47826DCB"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максимальное количество этажей – 3.</w:t>
            </w:r>
          </w:p>
          <w:p w14:paraId="71BAD212" w14:textId="77777777" w:rsidR="004107BC" w:rsidRPr="00DE5719" w:rsidRDefault="004107BC" w:rsidP="00730768">
            <w:pPr>
              <w:numPr>
                <w:ilvl w:val="0"/>
                <w:numId w:val="202"/>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1C0EFACD" w14:textId="055E7FB1" w:rsidR="004107BC" w:rsidRPr="00DE5719" w:rsidRDefault="004107BC" w:rsidP="00730768">
            <w:pPr>
              <w:numPr>
                <w:ilvl w:val="0"/>
                <w:numId w:val="3"/>
              </w:numPr>
              <w:suppressAutoHyphens w:val="0"/>
              <w:snapToGrid/>
              <w:ind w:left="424" w:right="57" w:hanging="357"/>
              <w:contextualSpacing/>
              <w:rPr>
                <w:rFonts w:eastAsia="Calibri"/>
                <w:b/>
                <w:bCs/>
                <w:szCs w:val="20"/>
                <w:lang w:eastAsia="en-US"/>
              </w:rPr>
            </w:pPr>
            <w:r w:rsidRPr="00DE5719">
              <w:rPr>
                <w:rFonts w:eastAsia="Calibri"/>
                <w:bCs/>
                <w:szCs w:val="20"/>
                <w:lang w:eastAsia="en-US"/>
              </w:rPr>
              <w:t>70.</w:t>
            </w:r>
          </w:p>
        </w:tc>
      </w:tr>
      <w:tr w:rsidR="004107BC" w:rsidRPr="00DE5719" w14:paraId="432B1585" w14:textId="77777777" w:rsidTr="00062C5A">
        <w:trPr>
          <w:trHeight w:val="20"/>
        </w:trPr>
        <w:tc>
          <w:tcPr>
            <w:tcW w:w="244" w:type="pct"/>
            <w:shd w:val="clear" w:color="auto" w:fill="FFFFFF"/>
          </w:tcPr>
          <w:p w14:paraId="37589F7B" w14:textId="77777777" w:rsidR="004107BC" w:rsidRPr="00DE5719" w:rsidRDefault="004107BC" w:rsidP="00E55210">
            <w:pPr>
              <w:pStyle w:val="af7"/>
              <w:numPr>
                <w:ilvl w:val="0"/>
                <w:numId w:val="200"/>
              </w:numPr>
              <w:autoSpaceDE w:val="0"/>
              <w:autoSpaceDN w:val="0"/>
              <w:adjustRightInd w:val="0"/>
              <w:spacing w:before="0" w:after="0" w:line="240" w:lineRule="auto"/>
              <w:ind w:left="170" w:firstLine="0"/>
              <w:contextualSpacing/>
              <w:jc w:val="left"/>
              <w:rPr>
                <w:sz w:val="20"/>
              </w:rPr>
            </w:pPr>
          </w:p>
        </w:tc>
        <w:tc>
          <w:tcPr>
            <w:tcW w:w="793" w:type="pct"/>
            <w:shd w:val="clear" w:color="auto" w:fill="FFFFFF"/>
          </w:tcPr>
          <w:p w14:paraId="5DEAF066" w14:textId="27DCFAFC" w:rsidR="004107BC" w:rsidRPr="00DE5719" w:rsidRDefault="004107BC" w:rsidP="004107BC">
            <w:pPr>
              <w:autoSpaceDE w:val="0"/>
              <w:autoSpaceDN w:val="0"/>
              <w:adjustRightInd w:val="0"/>
              <w:ind w:left="147"/>
              <w:rPr>
                <w:szCs w:val="20"/>
              </w:rPr>
            </w:pPr>
            <w:r w:rsidRPr="00DE5719">
              <w:rPr>
                <w:szCs w:val="20"/>
              </w:rPr>
              <w:t>Амбулаторно-поликлиническое обслуживание</w:t>
            </w:r>
          </w:p>
        </w:tc>
        <w:tc>
          <w:tcPr>
            <w:tcW w:w="141" w:type="pct"/>
            <w:shd w:val="clear" w:color="auto" w:fill="FFFFFF"/>
          </w:tcPr>
          <w:p w14:paraId="1915542C" w14:textId="63955289" w:rsidR="004107BC" w:rsidRPr="00DE5719" w:rsidRDefault="004107BC" w:rsidP="004107BC">
            <w:pPr>
              <w:ind w:left="8"/>
              <w:jc w:val="center"/>
              <w:rPr>
                <w:szCs w:val="20"/>
              </w:rPr>
            </w:pPr>
            <w:r w:rsidRPr="00DE5719">
              <w:rPr>
                <w:szCs w:val="20"/>
              </w:rPr>
              <w:t>3.4.1</w:t>
            </w:r>
          </w:p>
        </w:tc>
        <w:tc>
          <w:tcPr>
            <w:tcW w:w="1604" w:type="pct"/>
            <w:shd w:val="clear" w:color="auto" w:fill="FFFFFF"/>
          </w:tcPr>
          <w:p w14:paraId="624ACAAA" w14:textId="728C4C6D" w:rsidR="004107BC" w:rsidRPr="00DE5719" w:rsidRDefault="004107BC" w:rsidP="004107BC">
            <w:pPr>
              <w:numPr>
                <w:ilvl w:val="0"/>
                <w:numId w:val="34"/>
              </w:numPr>
              <w:suppressAutoHyphens w:val="0"/>
              <w:autoSpaceDE w:val="0"/>
              <w:autoSpaceDN w:val="0"/>
              <w:adjustRightInd w:val="0"/>
              <w:snapToGrid/>
              <w:ind w:left="440" w:right="59"/>
              <w:contextualSpacing/>
              <w:rPr>
                <w:szCs w:val="20"/>
              </w:rPr>
            </w:pPr>
            <w:r w:rsidRPr="00DE5719">
              <w:rPr>
                <w:rFonts w:eastAsia="Calibri"/>
                <w:bCs/>
                <w:szCs w:val="20"/>
                <w:lang w:eastAsia="en-US"/>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w:t>
            </w:r>
            <w:r w:rsidRPr="00DE5719">
              <w:rPr>
                <w:rFonts w:eastAsia="Calibri"/>
                <w:bCs/>
                <w:szCs w:val="20"/>
                <w:lang w:eastAsia="en-US"/>
              </w:rPr>
              <w:lastRenderedPageBreak/>
              <w:t>центры, молочные кухни, станции донорства крови, клинические лаборатории)</w:t>
            </w:r>
          </w:p>
        </w:tc>
        <w:tc>
          <w:tcPr>
            <w:tcW w:w="2218" w:type="pct"/>
            <w:shd w:val="clear" w:color="auto" w:fill="FFFFFF"/>
          </w:tcPr>
          <w:p w14:paraId="0B5CD8B4" w14:textId="24B944C5" w:rsidR="004107BC" w:rsidRPr="00DE5719" w:rsidRDefault="00D16B91" w:rsidP="00730768">
            <w:pPr>
              <w:numPr>
                <w:ilvl w:val="0"/>
                <w:numId w:val="203"/>
              </w:numPr>
              <w:suppressAutoHyphens w:val="0"/>
              <w:autoSpaceDE w:val="0"/>
              <w:autoSpaceDN w:val="0"/>
              <w:adjustRightInd w:val="0"/>
              <w:snapToGrid/>
              <w:ind w:left="424" w:right="57" w:hanging="357"/>
              <w:contextualSpacing/>
              <w:rPr>
                <w:rFonts w:eastAsia="Calibri"/>
                <w:b/>
                <w:bCs/>
                <w:szCs w:val="20"/>
                <w:lang w:eastAsia="en-US"/>
              </w:rPr>
            </w:pPr>
            <w:r>
              <w:rPr>
                <w:rFonts w:eastAsia="Calibri"/>
                <w:b/>
                <w:bCs/>
                <w:szCs w:val="20"/>
                <w:lang w:eastAsia="en-US"/>
              </w:rPr>
              <w:lastRenderedPageBreak/>
              <w:t>Предельные размеры земельных участков</w:t>
            </w:r>
            <w:r w:rsidR="004107BC" w:rsidRPr="00DE5719">
              <w:rPr>
                <w:rFonts w:eastAsia="Calibri"/>
                <w:b/>
                <w:bCs/>
                <w:szCs w:val="20"/>
                <w:lang w:eastAsia="en-US"/>
              </w:rPr>
              <w:t>:</w:t>
            </w:r>
          </w:p>
          <w:p w14:paraId="03F22279"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7B212E75" w14:textId="287E0445"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 </w:t>
            </w:r>
            <w:r w:rsidR="00D00CB4">
              <w:rPr>
                <w:rFonts w:eastAsia="Calibri"/>
                <w:bCs/>
                <w:szCs w:val="20"/>
                <w:lang w:eastAsia="en-US"/>
              </w:rPr>
              <w:t>5</w:t>
            </w:r>
            <w:r w:rsidRPr="00DE5719">
              <w:rPr>
                <w:rFonts w:eastAsia="Calibri"/>
                <w:bCs/>
                <w:szCs w:val="20"/>
                <w:lang w:eastAsia="en-US"/>
              </w:rPr>
              <w:t>000 м</w:t>
            </w:r>
            <w:r w:rsidRPr="00DE5719">
              <w:rPr>
                <w:rFonts w:eastAsia="Calibri"/>
                <w:bCs/>
                <w:szCs w:val="20"/>
                <w:vertAlign w:val="superscript"/>
                <w:lang w:eastAsia="en-US"/>
              </w:rPr>
              <w:t>2</w:t>
            </w:r>
            <w:r w:rsidRPr="00DE5719">
              <w:rPr>
                <w:rFonts w:eastAsia="Calibri"/>
                <w:bCs/>
                <w:szCs w:val="20"/>
                <w:lang w:eastAsia="en-US"/>
              </w:rPr>
              <w:t>.</w:t>
            </w:r>
          </w:p>
          <w:p w14:paraId="430028AD" w14:textId="77777777" w:rsidR="004107BC" w:rsidRPr="00DE5719" w:rsidRDefault="004107BC" w:rsidP="00730768">
            <w:pPr>
              <w:numPr>
                <w:ilvl w:val="0"/>
                <w:numId w:val="203"/>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8255D85"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3 м.</w:t>
            </w:r>
          </w:p>
          <w:p w14:paraId="4C81AE01" w14:textId="77777777" w:rsidR="004107BC" w:rsidRPr="00DE5719" w:rsidRDefault="004107BC" w:rsidP="00730768">
            <w:pPr>
              <w:numPr>
                <w:ilvl w:val="0"/>
                <w:numId w:val="203"/>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lastRenderedPageBreak/>
              <w:t>Предельное количество этажей или предельная высота зданий, строений, сооружений:</w:t>
            </w:r>
          </w:p>
          <w:p w14:paraId="25FD2B6A"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максимальное количество этажей – 3.</w:t>
            </w:r>
          </w:p>
          <w:p w14:paraId="7C774D2F" w14:textId="77777777" w:rsidR="004107BC" w:rsidRPr="00DE5719" w:rsidRDefault="004107BC" w:rsidP="00730768">
            <w:pPr>
              <w:numPr>
                <w:ilvl w:val="0"/>
                <w:numId w:val="203"/>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6A4DBBD0" w14:textId="155556C9" w:rsidR="004107BC" w:rsidRPr="00DE5719" w:rsidRDefault="004107BC" w:rsidP="00730768">
            <w:pPr>
              <w:numPr>
                <w:ilvl w:val="0"/>
                <w:numId w:val="3"/>
              </w:numPr>
              <w:suppressAutoHyphens w:val="0"/>
              <w:snapToGrid/>
              <w:ind w:left="424" w:right="57" w:hanging="357"/>
              <w:contextualSpacing/>
              <w:rPr>
                <w:rFonts w:eastAsia="Calibri"/>
                <w:b/>
                <w:bCs/>
                <w:szCs w:val="20"/>
                <w:lang w:eastAsia="en-US"/>
              </w:rPr>
            </w:pPr>
            <w:r w:rsidRPr="00DE5719">
              <w:rPr>
                <w:rFonts w:eastAsia="Calibri"/>
                <w:bCs/>
                <w:szCs w:val="20"/>
                <w:lang w:eastAsia="en-US"/>
              </w:rPr>
              <w:t>70.</w:t>
            </w:r>
          </w:p>
        </w:tc>
      </w:tr>
      <w:tr w:rsidR="004107BC" w:rsidRPr="00DE5719" w14:paraId="5CC98841" w14:textId="77777777" w:rsidTr="00062C5A">
        <w:trPr>
          <w:trHeight w:val="20"/>
        </w:trPr>
        <w:tc>
          <w:tcPr>
            <w:tcW w:w="244" w:type="pct"/>
            <w:shd w:val="clear" w:color="auto" w:fill="FFFFFF"/>
          </w:tcPr>
          <w:p w14:paraId="03C24A30" w14:textId="77777777" w:rsidR="004107BC" w:rsidRPr="00DE5719" w:rsidRDefault="004107BC" w:rsidP="00E55210">
            <w:pPr>
              <w:pStyle w:val="af7"/>
              <w:numPr>
                <w:ilvl w:val="0"/>
                <w:numId w:val="200"/>
              </w:numPr>
              <w:autoSpaceDE w:val="0"/>
              <w:autoSpaceDN w:val="0"/>
              <w:adjustRightInd w:val="0"/>
              <w:spacing w:before="0" w:after="0" w:line="240" w:lineRule="auto"/>
              <w:ind w:left="170" w:firstLine="0"/>
              <w:contextualSpacing/>
              <w:jc w:val="left"/>
              <w:rPr>
                <w:sz w:val="20"/>
              </w:rPr>
            </w:pPr>
          </w:p>
        </w:tc>
        <w:tc>
          <w:tcPr>
            <w:tcW w:w="793" w:type="pct"/>
            <w:shd w:val="clear" w:color="auto" w:fill="FFFFFF"/>
          </w:tcPr>
          <w:p w14:paraId="4FA4D00E" w14:textId="2866CD7E" w:rsidR="004107BC" w:rsidRPr="00DE5719" w:rsidRDefault="004107BC" w:rsidP="004107BC">
            <w:pPr>
              <w:autoSpaceDE w:val="0"/>
              <w:autoSpaceDN w:val="0"/>
              <w:adjustRightInd w:val="0"/>
              <w:ind w:left="147"/>
              <w:rPr>
                <w:szCs w:val="20"/>
              </w:rPr>
            </w:pPr>
            <w:r w:rsidRPr="00DE5719">
              <w:rPr>
                <w:szCs w:val="20"/>
              </w:rPr>
              <w:t>Стационарное медицинское обслуживание</w:t>
            </w:r>
          </w:p>
        </w:tc>
        <w:tc>
          <w:tcPr>
            <w:tcW w:w="141" w:type="pct"/>
            <w:shd w:val="clear" w:color="auto" w:fill="FFFFFF"/>
          </w:tcPr>
          <w:p w14:paraId="00CE80E8" w14:textId="0AE635E4" w:rsidR="004107BC" w:rsidRPr="00DE5719" w:rsidRDefault="004107BC" w:rsidP="004107BC">
            <w:pPr>
              <w:ind w:left="8"/>
              <w:jc w:val="center"/>
              <w:rPr>
                <w:szCs w:val="20"/>
              </w:rPr>
            </w:pPr>
            <w:r w:rsidRPr="00DE5719">
              <w:rPr>
                <w:szCs w:val="20"/>
              </w:rPr>
              <w:t>3.4.2</w:t>
            </w:r>
          </w:p>
        </w:tc>
        <w:tc>
          <w:tcPr>
            <w:tcW w:w="1604" w:type="pct"/>
            <w:shd w:val="clear" w:color="auto" w:fill="FFFFFF"/>
          </w:tcPr>
          <w:p w14:paraId="3CAE1A82" w14:textId="77777777" w:rsidR="004107BC" w:rsidRPr="00DE5719" w:rsidRDefault="004107BC" w:rsidP="004107BC">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Cs/>
                <w:szCs w:val="20"/>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7E3BCD48" w14:textId="77777777" w:rsidR="004107BC" w:rsidRPr="00DE5719" w:rsidRDefault="004107BC" w:rsidP="004107BC">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Cs/>
                <w:szCs w:val="20"/>
                <w:lang w:eastAsia="en-US"/>
              </w:rPr>
              <w:t>размещение станций скорой помощи;</w:t>
            </w:r>
          </w:p>
          <w:p w14:paraId="0D33F344" w14:textId="573F3E1D" w:rsidR="004107BC" w:rsidRPr="00DE5719" w:rsidRDefault="004107BC" w:rsidP="004107BC">
            <w:pPr>
              <w:numPr>
                <w:ilvl w:val="0"/>
                <w:numId w:val="34"/>
              </w:numPr>
              <w:suppressAutoHyphens w:val="0"/>
              <w:autoSpaceDE w:val="0"/>
              <w:autoSpaceDN w:val="0"/>
              <w:adjustRightInd w:val="0"/>
              <w:snapToGrid/>
              <w:ind w:left="440" w:right="59"/>
              <w:contextualSpacing/>
              <w:rPr>
                <w:szCs w:val="20"/>
              </w:rPr>
            </w:pPr>
            <w:r w:rsidRPr="00DE5719">
              <w:rPr>
                <w:rFonts w:eastAsia="Calibri"/>
                <w:bCs/>
                <w:szCs w:val="20"/>
                <w:lang w:eastAsia="en-US"/>
              </w:rPr>
              <w:t>размещение площадок санитарной авиации</w:t>
            </w:r>
          </w:p>
        </w:tc>
        <w:tc>
          <w:tcPr>
            <w:tcW w:w="2218" w:type="pct"/>
            <w:shd w:val="clear" w:color="auto" w:fill="FFFFFF"/>
          </w:tcPr>
          <w:p w14:paraId="303EBB39" w14:textId="1BC3F446" w:rsidR="004107BC" w:rsidRPr="00DE5719" w:rsidRDefault="00D16B91" w:rsidP="00730768">
            <w:pPr>
              <w:numPr>
                <w:ilvl w:val="0"/>
                <w:numId w:val="204"/>
              </w:numPr>
              <w:suppressAutoHyphens w:val="0"/>
              <w:autoSpaceDE w:val="0"/>
              <w:autoSpaceDN w:val="0"/>
              <w:adjustRightInd w:val="0"/>
              <w:snapToGrid/>
              <w:ind w:left="424"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4107BC" w:rsidRPr="00DE5719">
              <w:rPr>
                <w:rFonts w:eastAsia="Calibri"/>
                <w:b/>
                <w:bCs/>
                <w:szCs w:val="20"/>
                <w:lang w:eastAsia="en-US"/>
              </w:rPr>
              <w:t>:</w:t>
            </w:r>
          </w:p>
          <w:p w14:paraId="71A147A1"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500 м</w:t>
            </w:r>
            <w:r w:rsidRPr="00DE5719">
              <w:rPr>
                <w:rFonts w:eastAsia="Calibri"/>
                <w:bCs/>
                <w:szCs w:val="20"/>
                <w:vertAlign w:val="superscript"/>
                <w:lang w:eastAsia="en-US"/>
              </w:rPr>
              <w:t>2</w:t>
            </w:r>
            <w:r w:rsidRPr="00DE5719">
              <w:rPr>
                <w:rFonts w:eastAsia="Calibri"/>
                <w:bCs/>
                <w:szCs w:val="20"/>
                <w:lang w:eastAsia="en-US"/>
              </w:rPr>
              <w:t>.</w:t>
            </w:r>
          </w:p>
          <w:p w14:paraId="5345E818"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10000 м</w:t>
            </w:r>
            <w:r w:rsidRPr="00DE5719">
              <w:rPr>
                <w:rFonts w:eastAsia="Calibri"/>
                <w:bCs/>
                <w:szCs w:val="20"/>
                <w:vertAlign w:val="superscript"/>
                <w:lang w:eastAsia="en-US"/>
              </w:rPr>
              <w:t>2</w:t>
            </w:r>
          </w:p>
          <w:p w14:paraId="3BE5BD41" w14:textId="77777777" w:rsidR="004107BC" w:rsidRPr="00DE5719" w:rsidRDefault="004107BC" w:rsidP="00730768">
            <w:pPr>
              <w:numPr>
                <w:ilvl w:val="0"/>
                <w:numId w:val="204"/>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79A4CF6"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от красной линии улицы (границ земельного участка, граничащего с улично-дорожной сетью) – 5 м;</w:t>
            </w:r>
          </w:p>
          <w:p w14:paraId="75877E36"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от красной линии проезда (границ земельного участка, граничащего с проездом) – 3 м;</w:t>
            </w:r>
          </w:p>
          <w:p w14:paraId="6A01DFC4"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до границ смежного земельного участка – 3 м.</w:t>
            </w:r>
          </w:p>
          <w:p w14:paraId="64F24FAC" w14:textId="77777777" w:rsidR="004107BC" w:rsidRPr="00DE5719" w:rsidRDefault="004107BC" w:rsidP="00730768">
            <w:pPr>
              <w:numPr>
                <w:ilvl w:val="0"/>
                <w:numId w:val="204"/>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3EE761C9"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максимальное количество этажей – 3.</w:t>
            </w:r>
          </w:p>
          <w:p w14:paraId="4D9F2FDD" w14:textId="77777777" w:rsidR="004107BC" w:rsidRPr="00DE5719" w:rsidRDefault="004107BC" w:rsidP="00730768">
            <w:pPr>
              <w:numPr>
                <w:ilvl w:val="0"/>
                <w:numId w:val="204"/>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1D0826E9" w14:textId="05EF1A51" w:rsidR="004107BC" w:rsidRPr="00DE5719" w:rsidRDefault="004107BC" w:rsidP="00730768">
            <w:pPr>
              <w:numPr>
                <w:ilvl w:val="0"/>
                <w:numId w:val="3"/>
              </w:numPr>
              <w:suppressAutoHyphens w:val="0"/>
              <w:snapToGrid/>
              <w:ind w:left="424" w:right="57" w:hanging="357"/>
              <w:contextualSpacing/>
              <w:rPr>
                <w:rFonts w:eastAsia="Calibri"/>
                <w:b/>
                <w:bCs/>
                <w:szCs w:val="20"/>
                <w:lang w:eastAsia="en-US"/>
              </w:rPr>
            </w:pPr>
            <w:r w:rsidRPr="00DE5719">
              <w:rPr>
                <w:rFonts w:eastAsia="Calibri"/>
                <w:bCs/>
                <w:szCs w:val="20"/>
                <w:lang w:eastAsia="en-US"/>
              </w:rPr>
              <w:t>70.</w:t>
            </w:r>
          </w:p>
        </w:tc>
      </w:tr>
      <w:tr w:rsidR="004107BC" w:rsidRPr="00DE5719" w14:paraId="44D63645" w14:textId="77777777" w:rsidTr="00062C5A">
        <w:trPr>
          <w:trHeight w:val="20"/>
        </w:trPr>
        <w:tc>
          <w:tcPr>
            <w:tcW w:w="244" w:type="pct"/>
            <w:shd w:val="clear" w:color="auto" w:fill="FFFFFF"/>
          </w:tcPr>
          <w:p w14:paraId="3D1EE6FE" w14:textId="77777777" w:rsidR="004107BC" w:rsidRPr="00DE5719" w:rsidRDefault="004107BC" w:rsidP="00E55210">
            <w:pPr>
              <w:pStyle w:val="af7"/>
              <w:numPr>
                <w:ilvl w:val="0"/>
                <w:numId w:val="200"/>
              </w:numPr>
              <w:autoSpaceDE w:val="0"/>
              <w:autoSpaceDN w:val="0"/>
              <w:adjustRightInd w:val="0"/>
              <w:spacing w:before="0" w:after="0" w:line="240" w:lineRule="auto"/>
              <w:ind w:left="170" w:firstLine="0"/>
              <w:contextualSpacing/>
              <w:jc w:val="left"/>
              <w:rPr>
                <w:sz w:val="20"/>
              </w:rPr>
            </w:pPr>
          </w:p>
        </w:tc>
        <w:tc>
          <w:tcPr>
            <w:tcW w:w="793" w:type="pct"/>
            <w:shd w:val="clear" w:color="auto" w:fill="FFFFFF"/>
          </w:tcPr>
          <w:p w14:paraId="659074AA" w14:textId="453A5DA9" w:rsidR="004107BC" w:rsidRPr="00DE5719" w:rsidRDefault="004107BC" w:rsidP="004107BC">
            <w:pPr>
              <w:autoSpaceDE w:val="0"/>
              <w:autoSpaceDN w:val="0"/>
              <w:adjustRightInd w:val="0"/>
              <w:ind w:left="147"/>
              <w:rPr>
                <w:szCs w:val="20"/>
              </w:rPr>
            </w:pPr>
            <w:r w:rsidRPr="00DE5719">
              <w:rPr>
                <w:szCs w:val="20"/>
              </w:rPr>
              <w:t>Дошкольное, начальное и среднее общее образование</w:t>
            </w:r>
          </w:p>
        </w:tc>
        <w:tc>
          <w:tcPr>
            <w:tcW w:w="141" w:type="pct"/>
            <w:shd w:val="clear" w:color="auto" w:fill="FFFFFF"/>
          </w:tcPr>
          <w:p w14:paraId="71D88827" w14:textId="6B27E30D" w:rsidR="004107BC" w:rsidRPr="00DE5719" w:rsidRDefault="004107BC" w:rsidP="004107BC">
            <w:pPr>
              <w:ind w:left="8"/>
              <w:jc w:val="center"/>
              <w:rPr>
                <w:szCs w:val="20"/>
              </w:rPr>
            </w:pPr>
            <w:r w:rsidRPr="00DE5719">
              <w:rPr>
                <w:szCs w:val="20"/>
              </w:rPr>
              <w:t>3.5.1</w:t>
            </w:r>
          </w:p>
        </w:tc>
        <w:tc>
          <w:tcPr>
            <w:tcW w:w="1604" w:type="pct"/>
            <w:shd w:val="clear" w:color="auto" w:fill="FFFFFF"/>
          </w:tcPr>
          <w:p w14:paraId="1AEC3DAD" w14:textId="743E4E93" w:rsidR="004107BC" w:rsidRPr="00DE5719" w:rsidRDefault="004107BC" w:rsidP="004107BC">
            <w:pPr>
              <w:numPr>
                <w:ilvl w:val="0"/>
                <w:numId w:val="34"/>
              </w:numPr>
              <w:suppressAutoHyphens w:val="0"/>
              <w:autoSpaceDE w:val="0"/>
              <w:autoSpaceDN w:val="0"/>
              <w:adjustRightInd w:val="0"/>
              <w:snapToGrid/>
              <w:ind w:left="440" w:right="59"/>
              <w:contextualSpacing/>
              <w:rPr>
                <w:szCs w:val="20"/>
              </w:rPr>
            </w:pPr>
            <w:r w:rsidRPr="00DE5719">
              <w:rPr>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sidRPr="00DE5719">
              <w:rPr>
                <w:rFonts w:eastAsia="Calibri"/>
                <w:bCs/>
                <w:szCs w:val="20"/>
                <w:lang w:eastAsia="en-US"/>
              </w:rPr>
              <w:t>художественные</w:t>
            </w:r>
            <w:r w:rsidRPr="00DE5719">
              <w:rPr>
                <w:szCs w:val="20"/>
              </w:rPr>
              <w:t>,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18" w:type="pct"/>
            <w:shd w:val="clear" w:color="auto" w:fill="FFFFFF"/>
          </w:tcPr>
          <w:p w14:paraId="15594A20" w14:textId="6C77A360" w:rsidR="004107BC" w:rsidRPr="00DE5719" w:rsidRDefault="00D16B91" w:rsidP="00730768">
            <w:pPr>
              <w:numPr>
                <w:ilvl w:val="0"/>
                <w:numId w:val="214"/>
              </w:numPr>
              <w:suppressAutoHyphens w:val="0"/>
              <w:autoSpaceDE w:val="0"/>
              <w:autoSpaceDN w:val="0"/>
              <w:adjustRightInd w:val="0"/>
              <w:snapToGrid/>
              <w:ind w:left="424"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4107BC" w:rsidRPr="00DE5719">
              <w:rPr>
                <w:rFonts w:eastAsia="Calibri"/>
                <w:b/>
                <w:bCs/>
                <w:szCs w:val="20"/>
                <w:lang w:eastAsia="en-US"/>
              </w:rPr>
              <w:t>:</w:t>
            </w:r>
          </w:p>
          <w:p w14:paraId="1D7D76AF" w14:textId="7A9E43F4"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1000 м</w:t>
            </w:r>
            <w:r w:rsidRPr="00DE5719">
              <w:rPr>
                <w:rFonts w:eastAsia="Calibri"/>
                <w:bCs/>
                <w:szCs w:val="20"/>
                <w:vertAlign w:val="superscript"/>
                <w:lang w:eastAsia="en-US"/>
              </w:rPr>
              <w:t>2</w:t>
            </w:r>
            <w:r w:rsidR="00703F31">
              <w:rPr>
                <w:rFonts w:eastAsia="Calibri"/>
                <w:bCs/>
                <w:szCs w:val="20"/>
                <w:lang w:eastAsia="en-US"/>
              </w:rPr>
              <w:t>;</w:t>
            </w:r>
          </w:p>
          <w:p w14:paraId="713ECEDE" w14:textId="492101F2"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50000 м</w:t>
            </w:r>
            <w:r w:rsidRPr="00DE5719">
              <w:rPr>
                <w:rFonts w:eastAsia="Calibri"/>
                <w:bCs/>
                <w:szCs w:val="20"/>
                <w:vertAlign w:val="superscript"/>
                <w:lang w:eastAsia="en-US"/>
              </w:rPr>
              <w:t>2</w:t>
            </w:r>
          </w:p>
          <w:p w14:paraId="11931CCD" w14:textId="77777777" w:rsidR="004107BC" w:rsidRPr="00DE5719" w:rsidRDefault="004107BC" w:rsidP="00730768">
            <w:pPr>
              <w:numPr>
                <w:ilvl w:val="0"/>
                <w:numId w:val="214"/>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3C4AB94"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минимальный отступ от красной линии – 10 м;</w:t>
            </w:r>
          </w:p>
          <w:p w14:paraId="3AF73511"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38BBA105" w14:textId="77777777" w:rsidR="004107BC" w:rsidRPr="00DE5719" w:rsidRDefault="004107BC" w:rsidP="00730768">
            <w:pPr>
              <w:numPr>
                <w:ilvl w:val="0"/>
                <w:numId w:val="214"/>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111D2079"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lastRenderedPageBreak/>
              <w:t>максимальное количество этажей для объектов дошкольного образования – 2;</w:t>
            </w:r>
          </w:p>
          <w:p w14:paraId="25738BC3"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максимальное количество этажей для объектов общеобразовательного назначения – 4.</w:t>
            </w:r>
          </w:p>
          <w:p w14:paraId="5CC58E75" w14:textId="77777777" w:rsidR="004107BC" w:rsidRPr="00DE5719" w:rsidRDefault="004107BC" w:rsidP="00730768">
            <w:pPr>
              <w:numPr>
                <w:ilvl w:val="0"/>
                <w:numId w:val="214"/>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21F6F772"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максимальный процент застройки земельного участка для размещения объектов дошкольного образования – 40;</w:t>
            </w:r>
          </w:p>
          <w:p w14:paraId="7406D2E9" w14:textId="1A7F9B32" w:rsidR="004107BC" w:rsidRPr="00DE5719" w:rsidRDefault="004107BC" w:rsidP="00730768">
            <w:pPr>
              <w:numPr>
                <w:ilvl w:val="0"/>
                <w:numId w:val="3"/>
              </w:numPr>
              <w:suppressAutoHyphens w:val="0"/>
              <w:snapToGrid/>
              <w:ind w:left="424" w:right="57" w:hanging="357"/>
              <w:contextualSpacing/>
              <w:rPr>
                <w:rFonts w:eastAsia="Calibri"/>
                <w:b/>
                <w:bCs/>
                <w:szCs w:val="20"/>
                <w:lang w:eastAsia="en-US"/>
              </w:rPr>
            </w:pPr>
            <w:r w:rsidRPr="00DE5719">
              <w:rPr>
                <w:rFonts w:eastAsia="Calibri"/>
                <w:bCs/>
                <w:szCs w:val="20"/>
                <w:lang w:eastAsia="en-US"/>
              </w:rPr>
              <w:t>максимальный процент застройки земельного участка для размещения объектов общеобразовательного назначения – 60.</w:t>
            </w:r>
          </w:p>
        </w:tc>
      </w:tr>
      <w:tr w:rsidR="004107BC" w:rsidRPr="00DE5719" w14:paraId="66FB896E" w14:textId="77777777" w:rsidTr="00062C5A">
        <w:trPr>
          <w:trHeight w:val="20"/>
        </w:trPr>
        <w:tc>
          <w:tcPr>
            <w:tcW w:w="244" w:type="pct"/>
            <w:shd w:val="clear" w:color="auto" w:fill="FFFFFF"/>
          </w:tcPr>
          <w:p w14:paraId="21521C2A" w14:textId="77777777" w:rsidR="004107BC" w:rsidRPr="00DE5719" w:rsidRDefault="004107BC" w:rsidP="00E55210">
            <w:pPr>
              <w:pStyle w:val="af7"/>
              <w:numPr>
                <w:ilvl w:val="0"/>
                <w:numId w:val="200"/>
              </w:numPr>
              <w:autoSpaceDE w:val="0"/>
              <w:autoSpaceDN w:val="0"/>
              <w:adjustRightInd w:val="0"/>
              <w:spacing w:before="0" w:after="0" w:line="240" w:lineRule="auto"/>
              <w:ind w:left="170" w:firstLine="0"/>
              <w:contextualSpacing/>
              <w:jc w:val="left"/>
              <w:rPr>
                <w:sz w:val="20"/>
              </w:rPr>
            </w:pPr>
          </w:p>
        </w:tc>
        <w:tc>
          <w:tcPr>
            <w:tcW w:w="793" w:type="pct"/>
            <w:shd w:val="clear" w:color="auto" w:fill="FFFFFF"/>
          </w:tcPr>
          <w:p w14:paraId="660F2C3B" w14:textId="2C718B48" w:rsidR="004107BC" w:rsidRPr="00DE5719" w:rsidRDefault="004107BC" w:rsidP="004107BC">
            <w:pPr>
              <w:autoSpaceDE w:val="0"/>
              <w:autoSpaceDN w:val="0"/>
              <w:adjustRightInd w:val="0"/>
              <w:ind w:left="147"/>
              <w:rPr>
                <w:szCs w:val="20"/>
              </w:rPr>
            </w:pPr>
            <w:r w:rsidRPr="00DE5719">
              <w:rPr>
                <w:szCs w:val="20"/>
              </w:rPr>
              <w:t>Среднее и высшее профессиональное образование</w:t>
            </w:r>
          </w:p>
        </w:tc>
        <w:tc>
          <w:tcPr>
            <w:tcW w:w="141" w:type="pct"/>
            <w:shd w:val="clear" w:color="auto" w:fill="FFFFFF"/>
          </w:tcPr>
          <w:p w14:paraId="6F20BD61" w14:textId="1AF912E3" w:rsidR="004107BC" w:rsidRPr="00DE5719" w:rsidRDefault="004107BC" w:rsidP="004107BC">
            <w:pPr>
              <w:ind w:left="8"/>
              <w:jc w:val="center"/>
              <w:rPr>
                <w:szCs w:val="20"/>
              </w:rPr>
            </w:pPr>
            <w:r w:rsidRPr="00DE5719">
              <w:rPr>
                <w:szCs w:val="20"/>
              </w:rPr>
              <w:t>3.5.2</w:t>
            </w:r>
          </w:p>
        </w:tc>
        <w:tc>
          <w:tcPr>
            <w:tcW w:w="1604" w:type="pct"/>
            <w:shd w:val="clear" w:color="auto" w:fill="FFFFFF"/>
          </w:tcPr>
          <w:p w14:paraId="560E2C4C" w14:textId="60565E1D" w:rsidR="004107BC" w:rsidRPr="00DE5719" w:rsidRDefault="004107BC" w:rsidP="004107BC">
            <w:pPr>
              <w:numPr>
                <w:ilvl w:val="0"/>
                <w:numId w:val="34"/>
              </w:numPr>
              <w:suppressAutoHyphens w:val="0"/>
              <w:autoSpaceDE w:val="0"/>
              <w:autoSpaceDN w:val="0"/>
              <w:adjustRightInd w:val="0"/>
              <w:snapToGrid/>
              <w:ind w:left="440" w:right="59"/>
              <w:contextualSpacing/>
              <w:rPr>
                <w:szCs w:val="20"/>
              </w:rPr>
            </w:pPr>
            <w:r w:rsidRPr="00DE5719">
              <w:rPr>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18" w:type="pct"/>
            <w:shd w:val="clear" w:color="auto" w:fill="FFFFFF"/>
          </w:tcPr>
          <w:p w14:paraId="6C655B98" w14:textId="1D00D9C7" w:rsidR="004107BC" w:rsidRPr="00DE5719" w:rsidRDefault="00D16B91" w:rsidP="00730768">
            <w:pPr>
              <w:numPr>
                <w:ilvl w:val="0"/>
                <w:numId w:val="205"/>
              </w:numPr>
              <w:suppressAutoHyphens w:val="0"/>
              <w:autoSpaceDE w:val="0"/>
              <w:autoSpaceDN w:val="0"/>
              <w:adjustRightInd w:val="0"/>
              <w:snapToGrid/>
              <w:ind w:left="424"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4107BC" w:rsidRPr="00DE5719">
              <w:rPr>
                <w:rFonts w:eastAsia="Calibri"/>
                <w:b/>
                <w:bCs/>
                <w:szCs w:val="20"/>
                <w:lang w:eastAsia="en-US"/>
              </w:rPr>
              <w:t>:</w:t>
            </w:r>
          </w:p>
          <w:p w14:paraId="0777C6FD" w14:textId="1FE3F1F8"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1000 м</w:t>
            </w:r>
            <w:r w:rsidRPr="00DE5719">
              <w:rPr>
                <w:rFonts w:eastAsia="Calibri"/>
                <w:bCs/>
                <w:szCs w:val="20"/>
                <w:vertAlign w:val="superscript"/>
                <w:lang w:eastAsia="en-US"/>
              </w:rPr>
              <w:t>2</w:t>
            </w:r>
            <w:r w:rsidR="00703F31">
              <w:rPr>
                <w:rFonts w:eastAsia="Calibri"/>
                <w:bCs/>
                <w:szCs w:val="20"/>
                <w:lang w:eastAsia="en-US"/>
              </w:rPr>
              <w:t>;</w:t>
            </w:r>
          </w:p>
          <w:p w14:paraId="191999A0" w14:textId="5096B186"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10000 м</w:t>
            </w:r>
            <w:r w:rsidRPr="00DE5719">
              <w:rPr>
                <w:rFonts w:eastAsia="Calibri"/>
                <w:bCs/>
                <w:szCs w:val="20"/>
                <w:vertAlign w:val="superscript"/>
                <w:lang w:eastAsia="en-US"/>
              </w:rPr>
              <w:t>2</w:t>
            </w:r>
            <w:r w:rsidRPr="00DE5719">
              <w:rPr>
                <w:rFonts w:eastAsia="Calibri"/>
                <w:bCs/>
                <w:szCs w:val="20"/>
                <w:lang w:eastAsia="en-US"/>
              </w:rPr>
              <w:t>.</w:t>
            </w:r>
          </w:p>
          <w:p w14:paraId="06274E12" w14:textId="77777777" w:rsidR="004107BC" w:rsidRPr="00DE5719" w:rsidRDefault="004107BC" w:rsidP="00730768">
            <w:pPr>
              <w:numPr>
                <w:ilvl w:val="0"/>
                <w:numId w:val="205"/>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CEAABD5" w14:textId="42F634FB"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 xml:space="preserve">минимальный отступ от красной линии – </w:t>
            </w:r>
            <w:r w:rsidR="00AA13DD">
              <w:rPr>
                <w:rFonts w:eastAsia="Calibri"/>
                <w:bCs/>
                <w:szCs w:val="20"/>
                <w:lang w:eastAsia="en-US"/>
              </w:rPr>
              <w:t>25</w:t>
            </w:r>
            <w:r w:rsidRPr="00DE5719">
              <w:rPr>
                <w:rFonts w:eastAsia="Calibri"/>
                <w:bCs/>
                <w:szCs w:val="20"/>
                <w:lang w:eastAsia="en-US"/>
              </w:rPr>
              <w:t xml:space="preserve"> м;</w:t>
            </w:r>
          </w:p>
          <w:p w14:paraId="41CED30F"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3683C7A2" w14:textId="77777777" w:rsidR="004107BC" w:rsidRPr="00DE5719" w:rsidRDefault="004107BC" w:rsidP="00730768">
            <w:pPr>
              <w:numPr>
                <w:ilvl w:val="0"/>
                <w:numId w:val="205"/>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788E5BE1"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максимальное количество этажей – 3.</w:t>
            </w:r>
          </w:p>
          <w:p w14:paraId="0867B244" w14:textId="77777777" w:rsidR="004107BC" w:rsidRPr="00DE5719" w:rsidRDefault="004107BC" w:rsidP="00730768">
            <w:pPr>
              <w:numPr>
                <w:ilvl w:val="0"/>
                <w:numId w:val="205"/>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78C63566" w14:textId="24A1EFA3" w:rsidR="004107BC" w:rsidRPr="00DE5719" w:rsidRDefault="004107BC" w:rsidP="00730768">
            <w:pPr>
              <w:numPr>
                <w:ilvl w:val="0"/>
                <w:numId w:val="3"/>
              </w:numPr>
              <w:suppressAutoHyphens w:val="0"/>
              <w:snapToGrid/>
              <w:ind w:left="424" w:right="57" w:hanging="357"/>
              <w:contextualSpacing/>
              <w:rPr>
                <w:rFonts w:eastAsia="Calibri"/>
                <w:b/>
                <w:bCs/>
                <w:szCs w:val="20"/>
                <w:lang w:eastAsia="en-US"/>
              </w:rPr>
            </w:pPr>
            <w:r w:rsidRPr="00DE5719">
              <w:rPr>
                <w:rFonts w:eastAsia="Calibri"/>
                <w:bCs/>
                <w:szCs w:val="20"/>
                <w:lang w:eastAsia="en-US"/>
              </w:rPr>
              <w:t>70.</w:t>
            </w:r>
          </w:p>
        </w:tc>
      </w:tr>
      <w:tr w:rsidR="004107BC" w:rsidRPr="00DE5719" w14:paraId="4DDA8763" w14:textId="77777777" w:rsidTr="00062C5A">
        <w:trPr>
          <w:trHeight w:val="20"/>
        </w:trPr>
        <w:tc>
          <w:tcPr>
            <w:tcW w:w="244" w:type="pct"/>
            <w:shd w:val="clear" w:color="auto" w:fill="FFFFFF"/>
          </w:tcPr>
          <w:p w14:paraId="0589A592" w14:textId="77777777" w:rsidR="004107BC" w:rsidRPr="00DE5719" w:rsidRDefault="004107BC" w:rsidP="00E55210">
            <w:pPr>
              <w:pStyle w:val="af7"/>
              <w:numPr>
                <w:ilvl w:val="0"/>
                <w:numId w:val="200"/>
              </w:numPr>
              <w:autoSpaceDE w:val="0"/>
              <w:autoSpaceDN w:val="0"/>
              <w:adjustRightInd w:val="0"/>
              <w:spacing w:before="0" w:after="0" w:line="240" w:lineRule="auto"/>
              <w:ind w:left="170" w:firstLine="0"/>
              <w:contextualSpacing/>
              <w:jc w:val="left"/>
              <w:rPr>
                <w:sz w:val="20"/>
              </w:rPr>
            </w:pPr>
          </w:p>
        </w:tc>
        <w:tc>
          <w:tcPr>
            <w:tcW w:w="793" w:type="pct"/>
            <w:shd w:val="clear" w:color="auto" w:fill="FFFFFF"/>
          </w:tcPr>
          <w:p w14:paraId="0CA17B8E" w14:textId="4C176325" w:rsidR="004107BC" w:rsidRPr="00DE5719" w:rsidRDefault="004107BC" w:rsidP="004107BC">
            <w:pPr>
              <w:autoSpaceDE w:val="0"/>
              <w:autoSpaceDN w:val="0"/>
              <w:adjustRightInd w:val="0"/>
              <w:ind w:left="147"/>
              <w:rPr>
                <w:szCs w:val="20"/>
              </w:rPr>
            </w:pPr>
            <w:r w:rsidRPr="00DE5719">
              <w:rPr>
                <w:szCs w:val="20"/>
              </w:rPr>
              <w:t>Объекты культурно-досуговой деятельности</w:t>
            </w:r>
          </w:p>
        </w:tc>
        <w:tc>
          <w:tcPr>
            <w:tcW w:w="141" w:type="pct"/>
            <w:shd w:val="clear" w:color="auto" w:fill="FFFFFF"/>
          </w:tcPr>
          <w:p w14:paraId="2A0D9BD4" w14:textId="3843583C" w:rsidR="004107BC" w:rsidRPr="00DE5719" w:rsidRDefault="004107BC" w:rsidP="004107BC">
            <w:pPr>
              <w:ind w:left="8"/>
              <w:jc w:val="center"/>
              <w:rPr>
                <w:szCs w:val="20"/>
              </w:rPr>
            </w:pPr>
            <w:r w:rsidRPr="00DE5719">
              <w:rPr>
                <w:szCs w:val="20"/>
              </w:rPr>
              <w:t>3.6.1</w:t>
            </w:r>
          </w:p>
        </w:tc>
        <w:tc>
          <w:tcPr>
            <w:tcW w:w="1604" w:type="pct"/>
            <w:shd w:val="clear" w:color="auto" w:fill="FFFFFF"/>
          </w:tcPr>
          <w:p w14:paraId="671FD20E" w14:textId="0A9CCED1" w:rsidR="004107BC" w:rsidRPr="00DE5719" w:rsidRDefault="004107BC" w:rsidP="004107BC">
            <w:pPr>
              <w:numPr>
                <w:ilvl w:val="0"/>
                <w:numId w:val="34"/>
              </w:numPr>
              <w:suppressAutoHyphens w:val="0"/>
              <w:autoSpaceDE w:val="0"/>
              <w:autoSpaceDN w:val="0"/>
              <w:adjustRightInd w:val="0"/>
              <w:snapToGrid/>
              <w:ind w:left="440" w:right="59"/>
              <w:contextualSpacing/>
              <w:rPr>
                <w:szCs w:val="20"/>
              </w:rPr>
            </w:pPr>
            <w:r w:rsidRPr="00DE5719">
              <w:rPr>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18" w:type="pct"/>
            <w:shd w:val="clear" w:color="auto" w:fill="FFFFFF"/>
          </w:tcPr>
          <w:p w14:paraId="3CB6D34F" w14:textId="16AA2433" w:rsidR="004107BC" w:rsidRPr="00DE5719" w:rsidRDefault="00D16B91" w:rsidP="00730768">
            <w:pPr>
              <w:numPr>
                <w:ilvl w:val="0"/>
                <w:numId w:val="206"/>
              </w:numPr>
              <w:suppressAutoHyphens w:val="0"/>
              <w:autoSpaceDE w:val="0"/>
              <w:autoSpaceDN w:val="0"/>
              <w:adjustRightInd w:val="0"/>
              <w:snapToGrid/>
              <w:ind w:left="424"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4107BC" w:rsidRPr="00DE5719">
              <w:rPr>
                <w:rFonts w:eastAsia="Calibri"/>
                <w:b/>
                <w:bCs/>
                <w:szCs w:val="20"/>
                <w:lang w:eastAsia="en-US"/>
              </w:rPr>
              <w:t>:</w:t>
            </w:r>
          </w:p>
          <w:p w14:paraId="4CD55E0E" w14:textId="08740C5D"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00703F31">
              <w:rPr>
                <w:rFonts w:eastAsia="Calibri"/>
                <w:bCs/>
                <w:szCs w:val="20"/>
                <w:lang w:eastAsia="en-US"/>
              </w:rPr>
              <w:t>;</w:t>
            </w:r>
          </w:p>
          <w:p w14:paraId="30862F8E" w14:textId="2D0F592F"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w:t>
            </w:r>
            <w:r w:rsidR="00E120C2">
              <w:rPr>
                <w:rFonts w:eastAsia="Calibri"/>
                <w:bCs/>
                <w:szCs w:val="20"/>
                <w:lang w:eastAsia="en-US"/>
              </w:rPr>
              <w:t xml:space="preserve"> </w:t>
            </w:r>
            <w:r w:rsidRPr="00DE5719">
              <w:rPr>
                <w:rFonts w:eastAsia="Calibri"/>
                <w:bCs/>
                <w:szCs w:val="20"/>
                <w:lang w:eastAsia="en-US"/>
              </w:rPr>
              <w:t>10000 м</w:t>
            </w:r>
            <w:r w:rsidRPr="00DE5719">
              <w:rPr>
                <w:rFonts w:eastAsia="Calibri"/>
                <w:bCs/>
                <w:szCs w:val="20"/>
                <w:vertAlign w:val="superscript"/>
                <w:lang w:eastAsia="en-US"/>
              </w:rPr>
              <w:t>2</w:t>
            </w:r>
          </w:p>
          <w:p w14:paraId="26DB26B7" w14:textId="77777777" w:rsidR="004107BC" w:rsidRPr="00DE5719" w:rsidRDefault="004107BC" w:rsidP="00730768">
            <w:pPr>
              <w:numPr>
                <w:ilvl w:val="0"/>
                <w:numId w:val="206"/>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06902F0"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3 м.</w:t>
            </w:r>
          </w:p>
          <w:p w14:paraId="17A27D78" w14:textId="77777777" w:rsidR="004107BC" w:rsidRPr="00DE5719" w:rsidRDefault="004107BC" w:rsidP="00730768">
            <w:pPr>
              <w:numPr>
                <w:ilvl w:val="0"/>
                <w:numId w:val="206"/>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4FB4149F"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максимальное количество этажей – 3.</w:t>
            </w:r>
          </w:p>
          <w:p w14:paraId="4A880229" w14:textId="77777777" w:rsidR="004107BC" w:rsidRPr="00DE5719" w:rsidRDefault="004107BC" w:rsidP="00730768">
            <w:pPr>
              <w:numPr>
                <w:ilvl w:val="0"/>
                <w:numId w:val="206"/>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lastRenderedPageBreak/>
              <w:t>Максимальный процент застройки в границах земельного участка:</w:t>
            </w:r>
          </w:p>
          <w:p w14:paraId="4ACA4C36" w14:textId="670B1164" w:rsidR="004107BC" w:rsidRPr="00DE5719" w:rsidRDefault="004107BC" w:rsidP="00730768">
            <w:pPr>
              <w:numPr>
                <w:ilvl w:val="0"/>
                <w:numId w:val="3"/>
              </w:numPr>
              <w:suppressAutoHyphens w:val="0"/>
              <w:snapToGrid/>
              <w:ind w:left="424" w:right="57" w:hanging="357"/>
              <w:contextualSpacing/>
              <w:rPr>
                <w:rFonts w:eastAsia="Calibri"/>
                <w:b/>
                <w:bCs/>
                <w:szCs w:val="20"/>
                <w:lang w:eastAsia="en-US"/>
              </w:rPr>
            </w:pPr>
            <w:r w:rsidRPr="00DE5719">
              <w:rPr>
                <w:rFonts w:eastAsia="Calibri"/>
                <w:bCs/>
                <w:szCs w:val="20"/>
                <w:lang w:eastAsia="en-US"/>
              </w:rPr>
              <w:t>70.</w:t>
            </w:r>
          </w:p>
        </w:tc>
      </w:tr>
      <w:tr w:rsidR="004107BC" w:rsidRPr="00DE5719" w14:paraId="2D1465EC" w14:textId="77777777" w:rsidTr="00062C5A">
        <w:trPr>
          <w:trHeight w:val="20"/>
        </w:trPr>
        <w:tc>
          <w:tcPr>
            <w:tcW w:w="244" w:type="pct"/>
            <w:shd w:val="clear" w:color="auto" w:fill="FFFFFF"/>
          </w:tcPr>
          <w:p w14:paraId="79F3F5AA" w14:textId="77777777" w:rsidR="004107BC" w:rsidRPr="00DE5719" w:rsidRDefault="004107BC" w:rsidP="00E55210">
            <w:pPr>
              <w:pStyle w:val="af7"/>
              <w:numPr>
                <w:ilvl w:val="0"/>
                <w:numId w:val="200"/>
              </w:numPr>
              <w:autoSpaceDE w:val="0"/>
              <w:autoSpaceDN w:val="0"/>
              <w:adjustRightInd w:val="0"/>
              <w:spacing w:before="0" w:after="0" w:line="240" w:lineRule="auto"/>
              <w:ind w:left="170" w:firstLine="0"/>
              <w:contextualSpacing/>
              <w:jc w:val="left"/>
              <w:rPr>
                <w:sz w:val="20"/>
              </w:rPr>
            </w:pPr>
          </w:p>
        </w:tc>
        <w:tc>
          <w:tcPr>
            <w:tcW w:w="793" w:type="pct"/>
            <w:shd w:val="clear" w:color="auto" w:fill="FFFFFF"/>
          </w:tcPr>
          <w:p w14:paraId="1F248527" w14:textId="2E9F5AA0" w:rsidR="004107BC" w:rsidRPr="00DE5719" w:rsidRDefault="004107BC" w:rsidP="004107BC">
            <w:pPr>
              <w:autoSpaceDE w:val="0"/>
              <w:autoSpaceDN w:val="0"/>
              <w:adjustRightInd w:val="0"/>
              <w:ind w:left="147"/>
              <w:rPr>
                <w:szCs w:val="20"/>
              </w:rPr>
            </w:pPr>
            <w:r w:rsidRPr="00DE5719">
              <w:rPr>
                <w:szCs w:val="20"/>
              </w:rPr>
              <w:t>Религиозное использование</w:t>
            </w:r>
          </w:p>
        </w:tc>
        <w:tc>
          <w:tcPr>
            <w:tcW w:w="141" w:type="pct"/>
            <w:shd w:val="clear" w:color="auto" w:fill="FFFFFF"/>
          </w:tcPr>
          <w:p w14:paraId="5714EF86" w14:textId="3264806C" w:rsidR="004107BC" w:rsidRPr="00DE5719" w:rsidRDefault="004107BC" w:rsidP="004107BC">
            <w:pPr>
              <w:ind w:left="8"/>
              <w:jc w:val="center"/>
              <w:rPr>
                <w:szCs w:val="20"/>
              </w:rPr>
            </w:pPr>
            <w:r w:rsidRPr="00DE5719">
              <w:rPr>
                <w:szCs w:val="20"/>
              </w:rPr>
              <w:t>3.7</w:t>
            </w:r>
          </w:p>
        </w:tc>
        <w:tc>
          <w:tcPr>
            <w:tcW w:w="1604" w:type="pct"/>
            <w:shd w:val="clear" w:color="auto" w:fill="FFFFFF"/>
          </w:tcPr>
          <w:p w14:paraId="5935D706" w14:textId="549F6FF9" w:rsidR="004107BC" w:rsidRPr="00DE5719" w:rsidRDefault="004107BC" w:rsidP="004107BC">
            <w:pPr>
              <w:numPr>
                <w:ilvl w:val="0"/>
                <w:numId w:val="34"/>
              </w:numPr>
              <w:suppressAutoHyphens w:val="0"/>
              <w:autoSpaceDE w:val="0"/>
              <w:autoSpaceDN w:val="0"/>
              <w:adjustRightInd w:val="0"/>
              <w:snapToGrid/>
              <w:ind w:left="440" w:right="59"/>
              <w:contextualSpacing/>
              <w:rPr>
                <w:szCs w:val="20"/>
              </w:rPr>
            </w:pPr>
            <w:r w:rsidRPr="00DE5719">
              <w:rPr>
                <w:szCs w:val="20"/>
              </w:rPr>
              <w:t>Размещение зданий и сооружений религиозного использования</w:t>
            </w:r>
          </w:p>
        </w:tc>
        <w:tc>
          <w:tcPr>
            <w:tcW w:w="2218" w:type="pct"/>
            <w:shd w:val="clear" w:color="auto" w:fill="FFFFFF"/>
          </w:tcPr>
          <w:p w14:paraId="03977AE7" w14:textId="3983215B" w:rsidR="004107BC" w:rsidRPr="00DE5719" w:rsidRDefault="00D16B91" w:rsidP="00730768">
            <w:pPr>
              <w:numPr>
                <w:ilvl w:val="0"/>
                <w:numId w:val="221"/>
              </w:numPr>
              <w:suppressAutoHyphens w:val="0"/>
              <w:autoSpaceDE w:val="0"/>
              <w:autoSpaceDN w:val="0"/>
              <w:adjustRightInd w:val="0"/>
              <w:snapToGrid/>
              <w:ind w:left="424"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4107BC" w:rsidRPr="00DE5719">
              <w:rPr>
                <w:rFonts w:eastAsia="Calibri"/>
                <w:b/>
                <w:bCs/>
                <w:szCs w:val="20"/>
                <w:lang w:eastAsia="en-US"/>
              </w:rPr>
              <w:t>:</w:t>
            </w:r>
          </w:p>
          <w:p w14:paraId="6552A26B"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2E2DCD0C" w14:textId="5968559F"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4000 м</w:t>
            </w:r>
            <w:r w:rsidRPr="00DE5719">
              <w:rPr>
                <w:rFonts w:eastAsia="Calibri"/>
                <w:bCs/>
                <w:szCs w:val="20"/>
                <w:vertAlign w:val="superscript"/>
                <w:lang w:eastAsia="en-US"/>
              </w:rPr>
              <w:t>2</w:t>
            </w:r>
            <w:r w:rsidRPr="00DE5719">
              <w:rPr>
                <w:rFonts w:eastAsia="Calibri"/>
                <w:bCs/>
                <w:szCs w:val="20"/>
                <w:lang w:eastAsia="en-US"/>
              </w:rPr>
              <w:t>.</w:t>
            </w:r>
          </w:p>
          <w:p w14:paraId="2E200799" w14:textId="77777777" w:rsidR="004107BC" w:rsidRPr="00DE5719" w:rsidRDefault="004107BC" w:rsidP="00730768">
            <w:pPr>
              <w:numPr>
                <w:ilvl w:val="0"/>
                <w:numId w:val="221"/>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DD041F0"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597E675B" w14:textId="77777777" w:rsidR="004107BC" w:rsidRPr="00DE5719" w:rsidRDefault="004107BC" w:rsidP="00730768">
            <w:pPr>
              <w:numPr>
                <w:ilvl w:val="0"/>
                <w:numId w:val="221"/>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614FFFB9"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максимальная высота объекта – 30 м.</w:t>
            </w:r>
          </w:p>
          <w:p w14:paraId="55124B1A" w14:textId="77777777" w:rsidR="004107BC" w:rsidRPr="00DE5719" w:rsidRDefault="004107BC" w:rsidP="00730768">
            <w:pPr>
              <w:numPr>
                <w:ilvl w:val="0"/>
                <w:numId w:val="221"/>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0186D7E0" w14:textId="2EA71FB7" w:rsidR="004107BC" w:rsidRPr="00DE5719" w:rsidRDefault="004107BC" w:rsidP="00730768">
            <w:pPr>
              <w:numPr>
                <w:ilvl w:val="0"/>
                <w:numId w:val="3"/>
              </w:numPr>
              <w:suppressAutoHyphens w:val="0"/>
              <w:snapToGrid/>
              <w:ind w:left="424" w:right="57" w:hanging="357"/>
              <w:contextualSpacing/>
              <w:rPr>
                <w:rFonts w:eastAsia="Calibri"/>
                <w:b/>
                <w:bCs/>
                <w:szCs w:val="20"/>
                <w:lang w:eastAsia="en-US"/>
              </w:rPr>
            </w:pPr>
            <w:r w:rsidRPr="00DE5719">
              <w:rPr>
                <w:bCs/>
                <w:lang w:eastAsia="en-US"/>
              </w:rPr>
              <w:t>70.</w:t>
            </w:r>
          </w:p>
        </w:tc>
      </w:tr>
      <w:tr w:rsidR="004107BC" w:rsidRPr="00DE5719" w14:paraId="3FBAAF80" w14:textId="77777777" w:rsidTr="00062C5A">
        <w:trPr>
          <w:trHeight w:val="20"/>
        </w:trPr>
        <w:tc>
          <w:tcPr>
            <w:tcW w:w="244" w:type="pct"/>
            <w:shd w:val="clear" w:color="auto" w:fill="FFFFFF"/>
          </w:tcPr>
          <w:p w14:paraId="7F969075" w14:textId="77777777" w:rsidR="004107BC" w:rsidRPr="00DE5719" w:rsidRDefault="004107BC" w:rsidP="00E55210">
            <w:pPr>
              <w:pStyle w:val="af7"/>
              <w:numPr>
                <w:ilvl w:val="0"/>
                <w:numId w:val="200"/>
              </w:numPr>
              <w:autoSpaceDE w:val="0"/>
              <w:autoSpaceDN w:val="0"/>
              <w:adjustRightInd w:val="0"/>
              <w:spacing w:before="0" w:after="0" w:line="240" w:lineRule="auto"/>
              <w:ind w:left="170" w:firstLine="0"/>
              <w:contextualSpacing/>
              <w:jc w:val="left"/>
              <w:rPr>
                <w:sz w:val="20"/>
              </w:rPr>
            </w:pPr>
          </w:p>
        </w:tc>
        <w:tc>
          <w:tcPr>
            <w:tcW w:w="793" w:type="pct"/>
            <w:shd w:val="clear" w:color="auto" w:fill="FFFFFF"/>
          </w:tcPr>
          <w:p w14:paraId="4E30E1FF" w14:textId="2D461393" w:rsidR="004107BC" w:rsidRPr="00DE5719" w:rsidRDefault="004107BC" w:rsidP="004107BC">
            <w:pPr>
              <w:autoSpaceDE w:val="0"/>
              <w:autoSpaceDN w:val="0"/>
              <w:adjustRightInd w:val="0"/>
              <w:ind w:left="147"/>
              <w:rPr>
                <w:szCs w:val="20"/>
              </w:rPr>
            </w:pPr>
            <w:r w:rsidRPr="00DE5719">
              <w:rPr>
                <w:szCs w:val="20"/>
              </w:rPr>
              <w:t>Осуществление религиозных обрядов</w:t>
            </w:r>
          </w:p>
        </w:tc>
        <w:tc>
          <w:tcPr>
            <w:tcW w:w="141" w:type="pct"/>
            <w:shd w:val="clear" w:color="auto" w:fill="FFFFFF"/>
          </w:tcPr>
          <w:p w14:paraId="445AD977" w14:textId="7469B2CF" w:rsidR="004107BC" w:rsidRPr="00DE5719" w:rsidRDefault="004107BC" w:rsidP="004107BC">
            <w:pPr>
              <w:ind w:left="8"/>
              <w:jc w:val="center"/>
              <w:rPr>
                <w:szCs w:val="20"/>
              </w:rPr>
            </w:pPr>
            <w:r w:rsidRPr="00DE5719">
              <w:rPr>
                <w:szCs w:val="20"/>
              </w:rPr>
              <w:t>3.7.1</w:t>
            </w:r>
          </w:p>
        </w:tc>
        <w:tc>
          <w:tcPr>
            <w:tcW w:w="1604" w:type="pct"/>
            <w:shd w:val="clear" w:color="auto" w:fill="FFFFFF"/>
          </w:tcPr>
          <w:p w14:paraId="15FDA92F" w14:textId="77777777" w:rsidR="004107BC" w:rsidRPr="00DE5719" w:rsidRDefault="004107BC" w:rsidP="004107BC">
            <w:pPr>
              <w:numPr>
                <w:ilvl w:val="0"/>
                <w:numId w:val="3"/>
              </w:numPr>
              <w:suppressAutoHyphens w:val="0"/>
              <w:autoSpaceDE w:val="0"/>
              <w:autoSpaceDN w:val="0"/>
              <w:adjustRightInd w:val="0"/>
              <w:snapToGrid/>
              <w:ind w:left="436" w:right="57" w:hanging="357"/>
              <w:contextualSpacing/>
              <w:rPr>
                <w:szCs w:val="20"/>
              </w:rPr>
            </w:pPr>
            <w:r w:rsidRPr="00DE5719">
              <w:rPr>
                <w:szCs w:val="20"/>
              </w:rPr>
              <w:t xml:space="preserve">Размещение зданий и сооружений, предназначенных для совершения религиозных обрядов и церемоний (в том числе </w:t>
            </w:r>
            <w:r w:rsidRPr="00DE5719">
              <w:rPr>
                <w:rFonts w:eastAsia="Calibri"/>
                <w:bCs/>
                <w:szCs w:val="20"/>
                <w:lang w:eastAsia="en-US"/>
              </w:rPr>
              <w:t>церкви</w:t>
            </w:r>
            <w:r w:rsidRPr="00DE5719">
              <w:rPr>
                <w:szCs w:val="20"/>
              </w:rPr>
              <w:t>, соборы, храмы, часовни, мечети, молельные дома, синагоги)</w:t>
            </w:r>
          </w:p>
          <w:p w14:paraId="6C557E4C" w14:textId="77777777" w:rsidR="004107BC" w:rsidRPr="00DE5719" w:rsidRDefault="004107BC" w:rsidP="00527580">
            <w:pPr>
              <w:suppressAutoHyphens w:val="0"/>
              <w:autoSpaceDE w:val="0"/>
              <w:autoSpaceDN w:val="0"/>
              <w:adjustRightInd w:val="0"/>
              <w:snapToGrid/>
              <w:ind w:left="440" w:right="59"/>
              <w:contextualSpacing/>
              <w:rPr>
                <w:szCs w:val="20"/>
              </w:rPr>
            </w:pPr>
          </w:p>
        </w:tc>
        <w:tc>
          <w:tcPr>
            <w:tcW w:w="2218" w:type="pct"/>
            <w:shd w:val="clear" w:color="auto" w:fill="FFFFFF"/>
          </w:tcPr>
          <w:p w14:paraId="3F503ED3" w14:textId="78D5DABB" w:rsidR="004107BC" w:rsidRPr="00DE5719" w:rsidRDefault="00D16B91" w:rsidP="00730768">
            <w:pPr>
              <w:numPr>
                <w:ilvl w:val="0"/>
                <w:numId w:val="207"/>
              </w:numPr>
              <w:suppressAutoHyphens w:val="0"/>
              <w:autoSpaceDE w:val="0"/>
              <w:autoSpaceDN w:val="0"/>
              <w:adjustRightInd w:val="0"/>
              <w:snapToGrid/>
              <w:ind w:left="424"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4107BC" w:rsidRPr="00DE5719">
              <w:rPr>
                <w:rFonts w:eastAsia="Calibri"/>
                <w:b/>
                <w:bCs/>
                <w:szCs w:val="20"/>
                <w:lang w:eastAsia="en-US"/>
              </w:rPr>
              <w:t>:</w:t>
            </w:r>
          </w:p>
          <w:p w14:paraId="0486FAD3" w14:textId="172D60FB"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r w:rsidR="00703F31">
              <w:rPr>
                <w:rFonts w:eastAsia="Calibri"/>
                <w:bCs/>
                <w:szCs w:val="20"/>
                <w:lang w:eastAsia="en-US"/>
              </w:rPr>
              <w:t>;</w:t>
            </w:r>
          </w:p>
          <w:p w14:paraId="49511FC8"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4000 м</w:t>
            </w:r>
            <w:r w:rsidRPr="00DE5719">
              <w:rPr>
                <w:rFonts w:eastAsia="Calibri"/>
                <w:bCs/>
                <w:szCs w:val="20"/>
                <w:vertAlign w:val="superscript"/>
                <w:lang w:eastAsia="en-US"/>
              </w:rPr>
              <w:t>2</w:t>
            </w:r>
            <w:r w:rsidRPr="00DE5719">
              <w:rPr>
                <w:rFonts w:eastAsia="Calibri"/>
                <w:bCs/>
                <w:szCs w:val="20"/>
                <w:lang w:eastAsia="en-US"/>
              </w:rPr>
              <w:t>.</w:t>
            </w:r>
          </w:p>
          <w:p w14:paraId="483D1F29" w14:textId="77777777" w:rsidR="004107BC" w:rsidRPr="00DE5719" w:rsidRDefault="004107BC" w:rsidP="00730768">
            <w:pPr>
              <w:numPr>
                <w:ilvl w:val="0"/>
                <w:numId w:val="207"/>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BE14A20"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3CE58C7C" w14:textId="77777777" w:rsidR="004107BC" w:rsidRPr="00DE5719" w:rsidRDefault="004107BC" w:rsidP="00730768">
            <w:pPr>
              <w:numPr>
                <w:ilvl w:val="0"/>
                <w:numId w:val="207"/>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4D4B4963"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максимальная высота объекта – 30 м.</w:t>
            </w:r>
          </w:p>
          <w:p w14:paraId="5C4B3AB9" w14:textId="77777777" w:rsidR="004107BC" w:rsidRPr="00DE5719" w:rsidRDefault="004107BC" w:rsidP="00730768">
            <w:pPr>
              <w:numPr>
                <w:ilvl w:val="0"/>
                <w:numId w:val="207"/>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26DB222C" w14:textId="5C788905" w:rsidR="004107BC" w:rsidRPr="00DE5719" w:rsidRDefault="004107BC" w:rsidP="00730768">
            <w:pPr>
              <w:numPr>
                <w:ilvl w:val="0"/>
                <w:numId w:val="3"/>
              </w:numPr>
              <w:suppressAutoHyphens w:val="0"/>
              <w:snapToGrid/>
              <w:ind w:left="424" w:right="57" w:hanging="357"/>
              <w:contextualSpacing/>
              <w:rPr>
                <w:rFonts w:eastAsia="Calibri"/>
                <w:b/>
                <w:bCs/>
                <w:szCs w:val="20"/>
                <w:lang w:eastAsia="en-US"/>
              </w:rPr>
            </w:pPr>
            <w:r w:rsidRPr="00DE5719">
              <w:rPr>
                <w:rFonts w:eastAsia="Calibri"/>
                <w:bCs/>
                <w:szCs w:val="20"/>
                <w:lang w:eastAsia="en-US"/>
              </w:rPr>
              <w:t>70</w:t>
            </w:r>
            <w:r w:rsidRPr="00DE5719">
              <w:rPr>
                <w:bCs/>
                <w:lang w:eastAsia="en-US"/>
              </w:rPr>
              <w:t>.</w:t>
            </w:r>
          </w:p>
        </w:tc>
      </w:tr>
      <w:tr w:rsidR="004107BC" w:rsidRPr="00DE5719" w14:paraId="20DFB031" w14:textId="77777777" w:rsidTr="00062C5A">
        <w:trPr>
          <w:trHeight w:val="20"/>
        </w:trPr>
        <w:tc>
          <w:tcPr>
            <w:tcW w:w="244" w:type="pct"/>
            <w:shd w:val="clear" w:color="auto" w:fill="FFFFFF"/>
          </w:tcPr>
          <w:p w14:paraId="42F65146" w14:textId="77777777" w:rsidR="004107BC" w:rsidRPr="00DE5719" w:rsidRDefault="004107BC" w:rsidP="00E55210">
            <w:pPr>
              <w:pStyle w:val="af7"/>
              <w:numPr>
                <w:ilvl w:val="0"/>
                <w:numId w:val="200"/>
              </w:numPr>
              <w:autoSpaceDE w:val="0"/>
              <w:autoSpaceDN w:val="0"/>
              <w:adjustRightInd w:val="0"/>
              <w:spacing w:before="0" w:after="0" w:line="240" w:lineRule="auto"/>
              <w:ind w:left="170" w:firstLine="0"/>
              <w:contextualSpacing/>
              <w:jc w:val="left"/>
              <w:rPr>
                <w:sz w:val="20"/>
              </w:rPr>
            </w:pPr>
          </w:p>
        </w:tc>
        <w:tc>
          <w:tcPr>
            <w:tcW w:w="793" w:type="pct"/>
            <w:shd w:val="clear" w:color="auto" w:fill="FFFFFF"/>
          </w:tcPr>
          <w:p w14:paraId="7E98CBD5" w14:textId="4649C5FA" w:rsidR="004107BC" w:rsidRPr="00DE5719" w:rsidRDefault="004107BC" w:rsidP="004107BC">
            <w:pPr>
              <w:autoSpaceDE w:val="0"/>
              <w:autoSpaceDN w:val="0"/>
              <w:adjustRightInd w:val="0"/>
              <w:ind w:left="147"/>
              <w:rPr>
                <w:szCs w:val="20"/>
              </w:rPr>
            </w:pPr>
            <w:r w:rsidRPr="00DE5719">
              <w:rPr>
                <w:szCs w:val="20"/>
              </w:rPr>
              <w:t>Государственное управление</w:t>
            </w:r>
          </w:p>
        </w:tc>
        <w:tc>
          <w:tcPr>
            <w:tcW w:w="141" w:type="pct"/>
            <w:shd w:val="clear" w:color="auto" w:fill="FFFFFF"/>
          </w:tcPr>
          <w:p w14:paraId="46D0AFAD" w14:textId="173CF3A5" w:rsidR="004107BC" w:rsidRPr="00DE5719" w:rsidRDefault="004107BC" w:rsidP="004107BC">
            <w:pPr>
              <w:ind w:left="8"/>
              <w:jc w:val="center"/>
              <w:rPr>
                <w:szCs w:val="20"/>
              </w:rPr>
            </w:pPr>
            <w:r w:rsidRPr="00DE5719">
              <w:rPr>
                <w:szCs w:val="20"/>
              </w:rPr>
              <w:t>3.8.1</w:t>
            </w:r>
          </w:p>
        </w:tc>
        <w:tc>
          <w:tcPr>
            <w:tcW w:w="1604" w:type="pct"/>
            <w:shd w:val="clear" w:color="auto" w:fill="FFFFFF"/>
          </w:tcPr>
          <w:p w14:paraId="4EF05F15" w14:textId="185BC308" w:rsidR="004107BC" w:rsidRPr="00DE5719" w:rsidRDefault="004107BC" w:rsidP="004107BC">
            <w:pPr>
              <w:numPr>
                <w:ilvl w:val="0"/>
                <w:numId w:val="34"/>
              </w:numPr>
              <w:suppressAutoHyphens w:val="0"/>
              <w:autoSpaceDE w:val="0"/>
              <w:autoSpaceDN w:val="0"/>
              <w:adjustRightInd w:val="0"/>
              <w:snapToGrid/>
              <w:ind w:left="440" w:right="59"/>
              <w:contextualSpacing/>
              <w:rPr>
                <w:szCs w:val="20"/>
              </w:rPr>
            </w:pPr>
            <w:r w:rsidRPr="00DE5719">
              <w:rPr>
                <w:szCs w:val="20"/>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w:t>
            </w:r>
            <w:r w:rsidRPr="00DE5719">
              <w:rPr>
                <w:szCs w:val="20"/>
              </w:rPr>
              <w:lastRenderedPageBreak/>
              <w:t>их деятельность или оказывающих государственные и (или) муниципальные услуги</w:t>
            </w:r>
          </w:p>
        </w:tc>
        <w:tc>
          <w:tcPr>
            <w:tcW w:w="2218" w:type="pct"/>
            <w:shd w:val="clear" w:color="auto" w:fill="FFFFFF"/>
          </w:tcPr>
          <w:p w14:paraId="1355C554" w14:textId="783BA282" w:rsidR="004107BC" w:rsidRPr="00DE5719" w:rsidRDefault="00D16B91" w:rsidP="00730768">
            <w:pPr>
              <w:numPr>
                <w:ilvl w:val="0"/>
                <w:numId w:val="208"/>
              </w:numPr>
              <w:suppressAutoHyphens w:val="0"/>
              <w:autoSpaceDE w:val="0"/>
              <w:autoSpaceDN w:val="0"/>
              <w:adjustRightInd w:val="0"/>
              <w:snapToGrid/>
              <w:ind w:left="424" w:right="57" w:hanging="357"/>
              <w:contextualSpacing/>
              <w:rPr>
                <w:rFonts w:eastAsia="Calibri"/>
                <w:b/>
                <w:bCs/>
                <w:szCs w:val="20"/>
                <w:lang w:eastAsia="en-US"/>
              </w:rPr>
            </w:pPr>
            <w:r>
              <w:rPr>
                <w:rFonts w:eastAsia="Calibri"/>
                <w:b/>
                <w:bCs/>
                <w:szCs w:val="20"/>
                <w:lang w:eastAsia="en-US"/>
              </w:rPr>
              <w:lastRenderedPageBreak/>
              <w:t>Предельные размеры земельных участков</w:t>
            </w:r>
            <w:r w:rsidR="004107BC" w:rsidRPr="00DE5719">
              <w:rPr>
                <w:rFonts w:eastAsia="Calibri"/>
                <w:b/>
                <w:bCs/>
                <w:szCs w:val="20"/>
                <w:lang w:eastAsia="en-US"/>
              </w:rPr>
              <w:t>:</w:t>
            </w:r>
          </w:p>
          <w:p w14:paraId="5C7FDC90" w14:textId="4934B964"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00703F31">
              <w:rPr>
                <w:rFonts w:eastAsia="Calibri"/>
                <w:bCs/>
                <w:szCs w:val="20"/>
                <w:lang w:eastAsia="en-US"/>
              </w:rPr>
              <w:t>;</w:t>
            </w:r>
          </w:p>
          <w:p w14:paraId="303D713B"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4500 м</w:t>
            </w:r>
            <w:r w:rsidRPr="00DE5719">
              <w:rPr>
                <w:rFonts w:eastAsia="Calibri"/>
                <w:bCs/>
                <w:szCs w:val="20"/>
                <w:vertAlign w:val="superscript"/>
                <w:lang w:eastAsia="en-US"/>
              </w:rPr>
              <w:t>2</w:t>
            </w:r>
            <w:r w:rsidRPr="00DE5719">
              <w:rPr>
                <w:rFonts w:eastAsia="Calibri"/>
                <w:bCs/>
                <w:szCs w:val="20"/>
                <w:lang w:eastAsia="en-US"/>
              </w:rPr>
              <w:t>.</w:t>
            </w:r>
          </w:p>
          <w:p w14:paraId="402DB402" w14:textId="77777777" w:rsidR="004107BC" w:rsidRPr="00DE5719" w:rsidRDefault="004107BC" w:rsidP="00730768">
            <w:pPr>
              <w:numPr>
                <w:ilvl w:val="0"/>
                <w:numId w:val="208"/>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lastRenderedPageBreak/>
              <w:t>Минимальные отступы от границ земельных участков в целях определения допустимого размещения зданий, строений, сооружений:</w:t>
            </w:r>
          </w:p>
          <w:p w14:paraId="345F86D2"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4FC3F4D0" w14:textId="77777777" w:rsidR="004107BC" w:rsidRPr="00DE5719" w:rsidRDefault="004107BC" w:rsidP="00730768">
            <w:pPr>
              <w:numPr>
                <w:ilvl w:val="0"/>
                <w:numId w:val="208"/>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2B93B731"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максимальное количество этажей – 2.</w:t>
            </w:r>
          </w:p>
          <w:p w14:paraId="5CE78E4B" w14:textId="77777777" w:rsidR="004107BC" w:rsidRPr="00DE5719" w:rsidRDefault="004107BC" w:rsidP="00730768">
            <w:pPr>
              <w:numPr>
                <w:ilvl w:val="0"/>
                <w:numId w:val="208"/>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767C7D4B" w14:textId="06B90B2C" w:rsidR="004107BC" w:rsidRPr="00DE5719" w:rsidRDefault="004107BC" w:rsidP="00730768">
            <w:pPr>
              <w:numPr>
                <w:ilvl w:val="0"/>
                <w:numId w:val="3"/>
              </w:numPr>
              <w:suppressAutoHyphens w:val="0"/>
              <w:snapToGrid/>
              <w:ind w:left="424" w:right="57" w:hanging="357"/>
              <w:contextualSpacing/>
              <w:rPr>
                <w:rFonts w:eastAsia="Calibri"/>
                <w:b/>
                <w:bCs/>
                <w:szCs w:val="20"/>
                <w:lang w:eastAsia="en-US"/>
              </w:rPr>
            </w:pPr>
            <w:r w:rsidRPr="00DE5719">
              <w:rPr>
                <w:rFonts w:eastAsia="Calibri"/>
                <w:bCs/>
                <w:szCs w:val="20"/>
                <w:lang w:eastAsia="en-US"/>
              </w:rPr>
              <w:t>70</w:t>
            </w:r>
            <w:r w:rsidRPr="00DE5719">
              <w:rPr>
                <w:bCs/>
                <w:lang w:eastAsia="en-US"/>
              </w:rPr>
              <w:t>.</w:t>
            </w:r>
          </w:p>
        </w:tc>
      </w:tr>
      <w:tr w:rsidR="004107BC" w:rsidRPr="00DE5719" w14:paraId="2D5E4D35" w14:textId="77777777" w:rsidTr="00062C5A">
        <w:trPr>
          <w:trHeight w:val="20"/>
        </w:trPr>
        <w:tc>
          <w:tcPr>
            <w:tcW w:w="244" w:type="pct"/>
            <w:shd w:val="clear" w:color="auto" w:fill="FFFFFF"/>
          </w:tcPr>
          <w:p w14:paraId="5731F075" w14:textId="77777777" w:rsidR="004107BC" w:rsidRPr="00DE5719" w:rsidRDefault="004107BC" w:rsidP="00E55210">
            <w:pPr>
              <w:pStyle w:val="af7"/>
              <w:numPr>
                <w:ilvl w:val="0"/>
                <w:numId w:val="200"/>
              </w:numPr>
              <w:autoSpaceDE w:val="0"/>
              <w:autoSpaceDN w:val="0"/>
              <w:adjustRightInd w:val="0"/>
              <w:spacing w:before="0" w:after="0" w:line="240" w:lineRule="auto"/>
              <w:ind w:left="170" w:firstLine="0"/>
              <w:contextualSpacing/>
              <w:jc w:val="left"/>
              <w:rPr>
                <w:sz w:val="20"/>
              </w:rPr>
            </w:pPr>
          </w:p>
        </w:tc>
        <w:tc>
          <w:tcPr>
            <w:tcW w:w="793" w:type="pct"/>
            <w:shd w:val="clear" w:color="auto" w:fill="FFFFFF"/>
          </w:tcPr>
          <w:p w14:paraId="31E2968A" w14:textId="5F26A7EB" w:rsidR="004107BC" w:rsidRPr="00DE5719" w:rsidRDefault="004107BC" w:rsidP="004107BC">
            <w:pPr>
              <w:autoSpaceDE w:val="0"/>
              <w:autoSpaceDN w:val="0"/>
              <w:adjustRightInd w:val="0"/>
              <w:ind w:left="147"/>
              <w:rPr>
                <w:szCs w:val="20"/>
              </w:rPr>
            </w:pPr>
            <w:r w:rsidRPr="00DE5719">
              <w:rPr>
                <w:szCs w:val="20"/>
              </w:rPr>
              <w:t>Магазины</w:t>
            </w:r>
          </w:p>
        </w:tc>
        <w:tc>
          <w:tcPr>
            <w:tcW w:w="141" w:type="pct"/>
            <w:shd w:val="clear" w:color="auto" w:fill="FFFFFF"/>
          </w:tcPr>
          <w:p w14:paraId="5CB60466" w14:textId="6904D8AE" w:rsidR="004107BC" w:rsidRPr="00DE5719" w:rsidRDefault="004107BC" w:rsidP="004107BC">
            <w:pPr>
              <w:ind w:left="8"/>
              <w:jc w:val="center"/>
              <w:rPr>
                <w:szCs w:val="20"/>
              </w:rPr>
            </w:pPr>
            <w:r w:rsidRPr="00DE5719">
              <w:rPr>
                <w:szCs w:val="20"/>
              </w:rPr>
              <w:t>4.4</w:t>
            </w:r>
          </w:p>
        </w:tc>
        <w:tc>
          <w:tcPr>
            <w:tcW w:w="1604" w:type="pct"/>
            <w:shd w:val="clear" w:color="auto" w:fill="FFFFFF"/>
          </w:tcPr>
          <w:p w14:paraId="4DD395D8" w14:textId="79F98424" w:rsidR="004107BC" w:rsidRPr="00DE5719" w:rsidRDefault="004107BC" w:rsidP="004107BC">
            <w:pPr>
              <w:numPr>
                <w:ilvl w:val="0"/>
                <w:numId w:val="34"/>
              </w:numPr>
              <w:suppressAutoHyphens w:val="0"/>
              <w:autoSpaceDE w:val="0"/>
              <w:autoSpaceDN w:val="0"/>
              <w:adjustRightInd w:val="0"/>
              <w:snapToGrid/>
              <w:ind w:left="440" w:right="59"/>
              <w:contextualSpacing/>
              <w:rPr>
                <w:szCs w:val="20"/>
              </w:rPr>
            </w:pPr>
            <w:r w:rsidRPr="00DE5719">
              <w:rPr>
                <w:rFonts w:eastAsia="Calibri"/>
                <w:bCs/>
                <w:szCs w:val="20"/>
                <w:lang w:eastAsia="en-US"/>
              </w:rPr>
              <w:t>Размещение объектов капитального строительства, предназначенных для продажи товаров, торговая площадь которых составляет до 5000 м</w:t>
            </w:r>
            <w:r w:rsidRPr="00DE5719">
              <w:rPr>
                <w:rFonts w:eastAsia="Calibri"/>
                <w:bCs/>
                <w:szCs w:val="20"/>
                <w:vertAlign w:val="superscript"/>
                <w:lang w:eastAsia="en-US"/>
              </w:rPr>
              <w:t>2</w:t>
            </w:r>
          </w:p>
        </w:tc>
        <w:tc>
          <w:tcPr>
            <w:tcW w:w="2218" w:type="pct"/>
            <w:shd w:val="clear" w:color="auto" w:fill="FFFFFF"/>
          </w:tcPr>
          <w:p w14:paraId="744F5FB9" w14:textId="14E87F81" w:rsidR="004107BC" w:rsidRPr="00DE5719" w:rsidRDefault="00D16B91" w:rsidP="00730768">
            <w:pPr>
              <w:numPr>
                <w:ilvl w:val="0"/>
                <w:numId w:val="209"/>
              </w:numPr>
              <w:suppressAutoHyphens w:val="0"/>
              <w:autoSpaceDE w:val="0"/>
              <w:autoSpaceDN w:val="0"/>
              <w:adjustRightInd w:val="0"/>
              <w:snapToGrid/>
              <w:ind w:left="424"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4107BC" w:rsidRPr="00DE5719">
              <w:rPr>
                <w:rFonts w:eastAsia="Calibri"/>
                <w:b/>
                <w:bCs/>
                <w:szCs w:val="20"/>
                <w:lang w:eastAsia="en-US"/>
              </w:rPr>
              <w:t>:</w:t>
            </w:r>
          </w:p>
          <w:p w14:paraId="241825C8" w14:textId="6ED1031E"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00703F31">
              <w:rPr>
                <w:rFonts w:eastAsia="Calibri"/>
                <w:bCs/>
                <w:szCs w:val="20"/>
                <w:lang w:eastAsia="en-US"/>
              </w:rPr>
              <w:t>;</w:t>
            </w:r>
          </w:p>
          <w:p w14:paraId="4D6E40F2"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19BE7535" w14:textId="77777777" w:rsidR="004107BC" w:rsidRPr="00DE5719" w:rsidRDefault="004107BC" w:rsidP="00730768">
            <w:pPr>
              <w:numPr>
                <w:ilvl w:val="0"/>
                <w:numId w:val="209"/>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AA33E4F"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239A1E30" w14:textId="77777777" w:rsidR="004107BC" w:rsidRPr="00DE5719" w:rsidRDefault="004107BC" w:rsidP="00730768">
            <w:pPr>
              <w:numPr>
                <w:ilvl w:val="0"/>
                <w:numId w:val="209"/>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6A84E7D5"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максимальное количество этажей – 3.</w:t>
            </w:r>
          </w:p>
          <w:p w14:paraId="07BED2C3" w14:textId="77777777" w:rsidR="004107BC" w:rsidRPr="00DE5719" w:rsidRDefault="004107BC" w:rsidP="00730768">
            <w:pPr>
              <w:numPr>
                <w:ilvl w:val="0"/>
                <w:numId w:val="209"/>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492862AC" w14:textId="102FD3F1" w:rsidR="004107BC" w:rsidRPr="00DE5719" w:rsidRDefault="004107BC" w:rsidP="00730768">
            <w:pPr>
              <w:numPr>
                <w:ilvl w:val="0"/>
                <w:numId w:val="3"/>
              </w:numPr>
              <w:suppressAutoHyphens w:val="0"/>
              <w:snapToGrid/>
              <w:ind w:left="424" w:right="57" w:hanging="357"/>
              <w:contextualSpacing/>
              <w:rPr>
                <w:rFonts w:eastAsia="Calibri"/>
                <w:b/>
                <w:bCs/>
                <w:szCs w:val="20"/>
                <w:lang w:eastAsia="en-US"/>
              </w:rPr>
            </w:pPr>
            <w:r w:rsidRPr="00DE5719">
              <w:rPr>
                <w:bCs/>
                <w:lang w:eastAsia="en-US"/>
              </w:rPr>
              <w:t>80.</w:t>
            </w:r>
          </w:p>
        </w:tc>
      </w:tr>
      <w:tr w:rsidR="004107BC" w:rsidRPr="00DE5719" w14:paraId="478975FD" w14:textId="77777777" w:rsidTr="00062C5A">
        <w:trPr>
          <w:trHeight w:val="20"/>
        </w:trPr>
        <w:tc>
          <w:tcPr>
            <w:tcW w:w="244" w:type="pct"/>
            <w:shd w:val="clear" w:color="auto" w:fill="FFFFFF"/>
          </w:tcPr>
          <w:p w14:paraId="3D6489F2" w14:textId="77777777" w:rsidR="004107BC" w:rsidRPr="00DE5719" w:rsidRDefault="004107BC" w:rsidP="00E55210">
            <w:pPr>
              <w:pStyle w:val="af7"/>
              <w:numPr>
                <w:ilvl w:val="0"/>
                <w:numId w:val="200"/>
              </w:numPr>
              <w:autoSpaceDE w:val="0"/>
              <w:autoSpaceDN w:val="0"/>
              <w:adjustRightInd w:val="0"/>
              <w:spacing w:before="0" w:after="0" w:line="240" w:lineRule="auto"/>
              <w:ind w:left="170" w:firstLine="0"/>
              <w:contextualSpacing/>
              <w:jc w:val="left"/>
              <w:rPr>
                <w:sz w:val="20"/>
              </w:rPr>
            </w:pPr>
          </w:p>
        </w:tc>
        <w:tc>
          <w:tcPr>
            <w:tcW w:w="793" w:type="pct"/>
            <w:shd w:val="clear" w:color="auto" w:fill="FFFFFF"/>
          </w:tcPr>
          <w:p w14:paraId="550CD377" w14:textId="48694BD6" w:rsidR="004107BC" w:rsidRPr="00DE5719" w:rsidRDefault="004107BC" w:rsidP="004107BC">
            <w:pPr>
              <w:autoSpaceDE w:val="0"/>
              <w:autoSpaceDN w:val="0"/>
              <w:adjustRightInd w:val="0"/>
              <w:ind w:left="147"/>
              <w:rPr>
                <w:szCs w:val="20"/>
              </w:rPr>
            </w:pPr>
            <w:r w:rsidRPr="00DE5719">
              <w:rPr>
                <w:szCs w:val="20"/>
              </w:rPr>
              <w:t>Спорт</w:t>
            </w:r>
          </w:p>
        </w:tc>
        <w:tc>
          <w:tcPr>
            <w:tcW w:w="141" w:type="pct"/>
            <w:shd w:val="clear" w:color="auto" w:fill="FFFFFF"/>
          </w:tcPr>
          <w:p w14:paraId="6819722A" w14:textId="0A8F372C" w:rsidR="004107BC" w:rsidRPr="00DE5719" w:rsidRDefault="004107BC" w:rsidP="004107BC">
            <w:pPr>
              <w:ind w:left="8"/>
              <w:jc w:val="center"/>
              <w:rPr>
                <w:szCs w:val="20"/>
              </w:rPr>
            </w:pPr>
            <w:r w:rsidRPr="00DE5719">
              <w:rPr>
                <w:szCs w:val="20"/>
              </w:rPr>
              <w:t>5.1</w:t>
            </w:r>
          </w:p>
        </w:tc>
        <w:tc>
          <w:tcPr>
            <w:tcW w:w="1604" w:type="pct"/>
            <w:shd w:val="clear" w:color="auto" w:fill="FFFFFF"/>
          </w:tcPr>
          <w:p w14:paraId="333DB1B7" w14:textId="33445213" w:rsidR="004107BC" w:rsidRPr="00DE5719" w:rsidRDefault="004107BC" w:rsidP="004107BC">
            <w:pPr>
              <w:numPr>
                <w:ilvl w:val="0"/>
                <w:numId w:val="34"/>
              </w:numPr>
              <w:suppressAutoHyphens w:val="0"/>
              <w:autoSpaceDE w:val="0"/>
              <w:autoSpaceDN w:val="0"/>
              <w:adjustRightInd w:val="0"/>
              <w:snapToGrid/>
              <w:ind w:left="440" w:right="59"/>
              <w:contextualSpacing/>
              <w:rPr>
                <w:rFonts w:eastAsia="Calibri"/>
                <w:bCs/>
                <w:szCs w:val="20"/>
                <w:lang w:eastAsia="en-US"/>
              </w:rPr>
            </w:pPr>
            <w:r w:rsidRPr="00DE5719">
              <w:rPr>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 Классификатора</w:t>
            </w:r>
          </w:p>
        </w:tc>
        <w:tc>
          <w:tcPr>
            <w:tcW w:w="2218" w:type="pct"/>
            <w:shd w:val="clear" w:color="auto" w:fill="FFFFFF"/>
          </w:tcPr>
          <w:p w14:paraId="5F0D7A7E" w14:textId="0AA57E7A" w:rsidR="004107BC" w:rsidRPr="00DE5719" w:rsidRDefault="00D16B91" w:rsidP="00730768">
            <w:pPr>
              <w:numPr>
                <w:ilvl w:val="0"/>
                <w:numId w:val="210"/>
              </w:numPr>
              <w:suppressAutoHyphens w:val="0"/>
              <w:autoSpaceDE w:val="0"/>
              <w:autoSpaceDN w:val="0"/>
              <w:adjustRightInd w:val="0"/>
              <w:snapToGrid/>
              <w:ind w:left="424"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4107BC" w:rsidRPr="00DE5719">
              <w:rPr>
                <w:rFonts w:eastAsia="Calibri"/>
                <w:b/>
                <w:bCs/>
                <w:szCs w:val="20"/>
                <w:lang w:eastAsia="en-US"/>
              </w:rPr>
              <w:t>:</w:t>
            </w:r>
          </w:p>
          <w:p w14:paraId="23211A94" w14:textId="2C0C7740"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00703F31">
              <w:rPr>
                <w:rFonts w:eastAsia="Calibri"/>
                <w:bCs/>
                <w:szCs w:val="20"/>
                <w:lang w:eastAsia="en-US"/>
              </w:rPr>
              <w:t>;</w:t>
            </w:r>
          </w:p>
          <w:p w14:paraId="48055B55"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20000 м</w:t>
            </w:r>
            <w:r w:rsidRPr="00DE5719">
              <w:rPr>
                <w:rFonts w:eastAsia="Calibri"/>
                <w:bCs/>
                <w:szCs w:val="20"/>
                <w:vertAlign w:val="superscript"/>
                <w:lang w:eastAsia="en-US"/>
              </w:rPr>
              <w:t>2</w:t>
            </w:r>
            <w:r w:rsidRPr="00DE5719">
              <w:rPr>
                <w:rFonts w:eastAsia="Calibri"/>
                <w:bCs/>
                <w:szCs w:val="20"/>
                <w:lang w:eastAsia="en-US"/>
              </w:rPr>
              <w:t>.</w:t>
            </w:r>
          </w:p>
          <w:p w14:paraId="108DB53B" w14:textId="77777777" w:rsidR="004107BC" w:rsidRPr="00DE5719" w:rsidRDefault="004107BC" w:rsidP="00730768">
            <w:pPr>
              <w:numPr>
                <w:ilvl w:val="0"/>
                <w:numId w:val="210"/>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76E5ABF"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3 м.</w:t>
            </w:r>
          </w:p>
          <w:p w14:paraId="4F9C21B6" w14:textId="77777777" w:rsidR="004107BC" w:rsidRPr="00DE5719" w:rsidRDefault="004107BC" w:rsidP="00730768">
            <w:pPr>
              <w:numPr>
                <w:ilvl w:val="0"/>
                <w:numId w:val="210"/>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33C6122B"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максимальное количество этажей – 2.</w:t>
            </w:r>
          </w:p>
          <w:p w14:paraId="50B3C74C" w14:textId="77777777" w:rsidR="004107BC" w:rsidRPr="00DE5719" w:rsidRDefault="004107BC" w:rsidP="00730768">
            <w:pPr>
              <w:numPr>
                <w:ilvl w:val="0"/>
                <w:numId w:val="210"/>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lastRenderedPageBreak/>
              <w:t>Максимальный процент застройки в границах земельного участка:</w:t>
            </w:r>
          </w:p>
          <w:p w14:paraId="60D78801" w14:textId="7547A63E" w:rsidR="004107BC" w:rsidRPr="00DE5719" w:rsidRDefault="004107BC" w:rsidP="00730768">
            <w:pPr>
              <w:numPr>
                <w:ilvl w:val="0"/>
                <w:numId w:val="3"/>
              </w:numPr>
              <w:suppressAutoHyphens w:val="0"/>
              <w:snapToGrid/>
              <w:ind w:left="424" w:right="57" w:hanging="357"/>
              <w:contextualSpacing/>
              <w:rPr>
                <w:rFonts w:eastAsia="Calibri"/>
                <w:b/>
                <w:bCs/>
                <w:szCs w:val="20"/>
                <w:lang w:eastAsia="en-US"/>
              </w:rPr>
            </w:pPr>
            <w:r w:rsidRPr="00DE5719">
              <w:rPr>
                <w:rFonts w:eastAsia="Calibri"/>
                <w:bCs/>
                <w:szCs w:val="20"/>
                <w:lang w:eastAsia="en-US"/>
              </w:rPr>
              <w:t>90.</w:t>
            </w:r>
          </w:p>
        </w:tc>
      </w:tr>
      <w:tr w:rsidR="004107BC" w:rsidRPr="00DE5719" w14:paraId="3039517A" w14:textId="77777777" w:rsidTr="00062C5A">
        <w:trPr>
          <w:trHeight w:val="20"/>
        </w:trPr>
        <w:tc>
          <w:tcPr>
            <w:tcW w:w="244" w:type="pct"/>
            <w:shd w:val="clear" w:color="auto" w:fill="FFFFFF"/>
          </w:tcPr>
          <w:p w14:paraId="5E5BF711" w14:textId="77777777" w:rsidR="004107BC" w:rsidRPr="00DE5719" w:rsidRDefault="004107BC" w:rsidP="00E55210">
            <w:pPr>
              <w:pStyle w:val="af7"/>
              <w:numPr>
                <w:ilvl w:val="0"/>
                <w:numId w:val="200"/>
              </w:numPr>
              <w:autoSpaceDE w:val="0"/>
              <w:autoSpaceDN w:val="0"/>
              <w:adjustRightInd w:val="0"/>
              <w:spacing w:before="0" w:after="0" w:line="240" w:lineRule="auto"/>
              <w:ind w:left="170" w:firstLine="0"/>
              <w:contextualSpacing/>
              <w:jc w:val="left"/>
              <w:rPr>
                <w:sz w:val="20"/>
              </w:rPr>
            </w:pPr>
          </w:p>
        </w:tc>
        <w:tc>
          <w:tcPr>
            <w:tcW w:w="793" w:type="pct"/>
            <w:shd w:val="clear" w:color="auto" w:fill="FFFFFF"/>
          </w:tcPr>
          <w:p w14:paraId="0922266A" w14:textId="1EAD1730" w:rsidR="004107BC" w:rsidRPr="00DE5719" w:rsidRDefault="004107BC" w:rsidP="004107BC">
            <w:pPr>
              <w:autoSpaceDE w:val="0"/>
              <w:autoSpaceDN w:val="0"/>
              <w:adjustRightInd w:val="0"/>
              <w:ind w:left="147"/>
              <w:rPr>
                <w:szCs w:val="20"/>
              </w:rPr>
            </w:pPr>
            <w:r w:rsidRPr="00DE5719">
              <w:rPr>
                <w:szCs w:val="20"/>
              </w:rPr>
              <w:t>Обеспечение занятий спортом в помещениях</w:t>
            </w:r>
          </w:p>
        </w:tc>
        <w:tc>
          <w:tcPr>
            <w:tcW w:w="141" w:type="pct"/>
            <w:shd w:val="clear" w:color="auto" w:fill="FFFFFF"/>
          </w:tcPr>
          <w:p w14:paraId="7E285ECF" w14:textId="715F6094" w:rsidR="004107BC" w:rsidRPr="00DE5719" w:rsidRDefault="004107BC" w:rsidP="004107BC">
            <w:pPr>
              <w:ind w:left="8"/>
              <w:jc w:val="center"/>
              <w:rPr>
                <w:szCs w:val="20"/>
              </w:rPr>
            </w:pPr>
            <w:r w:rsidRPr="00DE5719">
              <w:rPr>
                <w:szCs w:val="20"/>
              </w:rPr>
              <w:t>5.1.2</w:t>
            </w:r>
          </w:p>
        </w:tc>
        <w:tc>
          <w:tcPr>
            <w:tcW w:w="1604" w:type="pct"/>
            <w:shd w:val="clear" w:color="auto" w:fill="FFFFFF"/>
          </w:tcPr>
          <w:p w14:paraId="6DCA3524" w14:textId="73090D4A" w:rsidR="004107BC" w:rsidRPr="00DE5719" w:rsidRDefault="004107BC" w:rsidP="004107BC">
            <w:pPr>
              <w:numPr>
                <w:ilvl w:val="0"/>
                <w:numId w:val="34"/>
              </w:numPr>
              <w:suppressAutoHyphens w:val="0"/>
              <w:autoSpaceDE w:val="0"/>
              <w:autoSpaceDN w:val="0"/>
              <w:adjustRightInd w:val="0"/>
              <w:snapToGrid/>
              <w:ind w:left="440" w:right="59"/>
              <w:contextualSpacing/>
              <w:rPr>
                <w:rFonts w:eastAsia="Calibri"/>
                <w:bCs/>
                <w:szCs w:val="20"/>
                <w:lang w:eastAsia="en-US"/>
              </w:rPr>
            </w:pPr>
            <w:r w:rsidRPr="00DE5719">
              <w:rPr>
                <w:szCs w:val="20"/>
              </w:rPr>
              <w:t>Размещение спортивных клубов, спортивных залов, бассейнов, физкультурно-оздоровительных комплексов в зданиях и сооружениях</w:t>
            </w:r>
          </w:p>
        </w:tc>
        <w:tc>
          <w:tcPr>
            <w:tcW w:w="2218" w:type="pct"/>
            <w:shd w:val="clear" w:color="auto" w:fill="FFFFFF"/>
          </w:tcPr>
          <w:p w14:paraId="3D4FD614" w14:textId="1A0667E6" w:rsidR="004107BC" w:rsidRPr="00DE5719" w:rsidRDefault="00D16B91" w:rsidP="00730768">
            <w:pPr>
              <w:numPr>
                <w:ilvl w:val="0"/>
                <w:numId w:val="211"/>
              </w:numPr>
              <w:suppressAutoHyphens w:val="0"/>
              <w:autoSpaceDE w:val="0"/>
              <w:autoSpaceDN w:val="0"/>
              <w:adjustRightInd w:val="0"/>
              <w:snapToGrid/>
              <w:ind w:left="424"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4107BC" w:rsidRPr="00DE5719">
              <w:rPr>
                <w:rFonts w:eastAsia="Calibri"/>
                <w:b/>
                <w:bCs/>
                <w:szCs w:val="20"/>
                <w:lang w:eastAsia="en-US"/>
              </w:rPr>
              <w:t>:</w:t>
            </w:r>
          </w:p>
          <w:p w14:paraId="3AD4A365" w14:textId="13DC62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1000 м</w:t>
            </w:r>
            <w:r w:rsidRPr="00DE5719">
              <w:rPr>
                <w:rFonts w:eastAsia="Calibri"/>
                <w:bCs/>
                <w:szCs w:val="20"/>
                <w:vertAlign w:val="superscript"/>
                <w:lang w:eastAsia="en-US"/>
              </w:rPr>
              <w:t>2</w:t>
            </w:r>
            <w:r w:rsidR="00703F31">
              <w:rPr>
                <w:rFonts w:eastAsia="Calibri"/>
                <w:bCs/>
                <w:szCs w:val="20"/>
                <w:lang w:eastAsia="en-US"/>
              </w:rPr>
              <w:t>;</w:t>
            </w:r>
          </w:p>
          <w:p w14:paraId="0A8D2346"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20000 м</w:t>
            </w:r>
            <w:r w:rsidRPr="00DE5719">
              <w:rPr>
                <w:rFonts w:eastAsia="Calibri"/>
                <w:bCs/>
                <w:szCs w:val="20"/>
                <w:vertAlign w:val="superscript"/>
                <w:lang w:eastAsia="en-US"/>
              </w:rPr>
              <w:t>2</w:t>
            </w:r>
            <w:r w:rsidRPr="00DE5719">
              <w:rPr>
                <w:rFonts w:eastAsia="Calibri"/>
                <w:bCs/>
                <w:szCs w:val="20"/>
                <w:lang w:eastAsia="en-US"/>
              </w:rPr>
              <w:t>.</w:t>
            </w:r>
          </w:p>
          <w:p w14:paraId="638EF624" w14:textId="77777777" w:rsidR="004107BC" w:rsidRPr="00DE5719" w:rsidRDefault="004107BC" w:rsidP="00730768">
            <w:pPr>
              <w:numPr>
                <w:ilvl w:val="0"/>
                <w:numId w:val="211"/>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E85A861"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не подлежат установлению.</w:t>
            </w:r>
          </w:p>
          <w:p w14:paraId="68998141" w14:textId="77777777" w:rsidR="004107BC" w:rsidRPr="00DE5719" w:rsidRDefault="004107BC" w:rsidP="00730768">
            <w:pPr>
              <w:numPr>
                <w:ilvl w:val="0"/>
                <w:numId w:val="211"/>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640089BB"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максимальное количество этажей – 3.</w:t>
            </w:r>
          </w:p>
          <w:p w14:paraId="03B0B317" w14:textId="77777777" w:rsidR="004107BC" w:rsidRPr="00DE5719" w:rsidRDefault="004107BC" w:rsidP="00730768">
            <w:pPr>
              <w:numPr>
                <w:ilvl w:val="0"/>
                <w:numId w:val="211"/>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01658F5B" w14:textId="08BA203D" w:rsidR="004107BC" w:rsidRPr="00DE5719" w:rsidRDefault="004107BC" w:rsidP="00730768">
            <w:pPr>
              <w:numPr>
                <w:ilvl w:val="0"/>
                <w:numId w:val="3"/>
              </w:numPr>
              <w:suppressAutoHyphens w:val="0"/>
              <w:snapToGrid/>
              <w:ind w:left="424" w:right="57" w:hanging="357"/>
              <w:contextualSpacing/>
              <w:rPr>
                <w:rFonts w:eastAsia="Calibri"/>
                <w:b/>
                <w:bCs/>
                <w:szCs w:val="20"/>
                <w:lang w:eastAsia="en-US"/>
              </w:rPr>
            </w:pPr>
            <w:r w:rsidRPr="00DE5719">
              <w:rPr>
                <w:rFonts w:eastAsia="Calibri"/>
                <w:bCs/>
                <w:szCs w:val="20"/>
                <w:lang w:eastAsia="en-US"/>
              </w:rPr>
              <w:t>70.</w:t>
            </w:r>
          </w:p>
        </w:tc>
      </w:tr>
      <w:tr w:rsidR="004107BC" w:rsidRPr="00DE5719" w14:paraId="06AE91DC" w14:textId="77777777" w:rsidTr="00062C5A">
        <w:trPr>
          <w:trHeight w:val="20"/>
        </w:trPr>
        <w:tc>
          <w:tcPr>
            <w:tcW w:w="244" w:type="pct"/>
            <w:shd w:val="clear" w:color="auto" w:fill="FFFFFF"/>
          </w:tcPr>
          <w:p w14:paraId="6C9ED6B2" w14:textId="77777777" w:rsidR="004107BC" w:rsidRPr="00DE5719" w:rsidRDefault="004107BC" w:rsidP="00E55210">
            <w:pPr>
              <w:pStyle w:val="af7"/>
              <w:numPr>
                <w:ilvl w:val="0"/>
                <w:numId w:val="200"/>
              </w:numPr>
              <w:autoSpaceDE w:val="0"/>
              <w:autoSpaceDN w:val="0"/>
              <w:adjustRightInd w:val="0"/>
              <w:spacing w:before="0" w:after="0" w:line="240" w:lineRule="auto"/>
              <w:ind w:left="170" w:firstLine="0"/>
              <w:contextualSpacing/>
              <w:jc w:val="left"/>
              <w:rPr>
                <w:sz w:val="20"/>
              </w:rPr>
            </w:pPr>
          </w:p>
        </w:tc>
        <w:tc>
          <w:tcPr>
            <w:tcW w:w="793" w:type="pct"/>
            <w:shd w:val="clear" w:color="auto" w:fill="FFFFFF"/>
          </w:tcPr>
          <w:p w14:paraId="249F6E77" w14:textId="396F1B74" w:rsidR="004107BC" w:rsidRPr="00DE5719" w:rsidRDefault="004107BC" w:rsidP="004107BC">
            <w:pPr>
              <w:autoSpaceDE w:val="0"/>
              <w:autoSpaceDN w:val="0"/>
              <w:adjustRightInd w:val="0"/>
              <w:ind w:left="147"/>
              <w:rPr>
                <w:szCs w:val="20"/>
              </w:rPr>
            </w:pPr>
            <w:r w:rsidRPr="00DE5719">
              <w:rPr>
                <w:szCs w:val="20"/>
              </w:rPr>
              <w:t>Площадки для занятий спортом</w:t>
            </w:r>
          </w:p>
        </w:tc>
        <w:tc>
          <w:tcPr>
            <w:tcW w:w="141" w:type="pct"/>
            <w:shd w:val="clear" w:color="auto" w:fill="FFFFFF"/>
          </w:tcPr>
          <w:p w14:paraId="135D9231" w14:textId="767CFA31" w:rsidR="004107BC" w:rsidRPr="00DE5719" w:rsidRDefault="004107BC" w:rsidP="004107BC">
            <w:pPr>
              <w:ind w:left="8"/>
              <w:jc w:val="center"/>
              <w:rPr>
                <w:szCs w:val="20"/>
              </w:rPr>
            </w:pPr>
            <w:r w:rsidRPr="00DE5719">
              <w:rPr>
                <w:szCs w:val="20"/>
              </w:rPr>
              <w:t>5.1.3</w:t>
            </w:r>
          </w:p>
        </w:tc>
        <w:tc>
          <w:tcPr>
            <w:tcW w:w="1604" w:type="pct"/>
            <w:shd w:val="clear" w:color="auto" w:fill="FFFFFF"/>
          </w:tcPr>
          <w:p w14:paraId="07BE15CE" w14:textId="33972DD3" w:rsidR="004107BC" w:rsidRPr="00DE5719" w:rsidRDefault="004107BC" w:rsidP="004107BC">
            <w:pPr>
              <w:numPr>
                <w:ilvl w:val="0"/>
                <w:numId w:val="34"/>
              </w:numPr>
              <w:suppressAutoHyphens w:val="0"/>
              <w:autoSpaceDE w:val="0"/>
              <w:autoSpaceDN w:val="0"/>
              <w:adjustRightInd w:val="0"/>
              <w:snapToGrid/>
              <w:ind w:left="440" w:right="59"/>
              <w:contextualSpacing/>
              <w:rPr>
                <w:rFonts w:eastAsia="Calibri"/>
                <w:bCs/>
                <w:szCs w:val="20"/>
                <w:lang w:eastAsia="en-US"/>
              </w:rPr>
            </w:pPr>
            <w:r w:rsidRPr="00DE5719">
              <w:rPr>
                <w:rFonts w:eastAsia="Calibri"/>
                <w:bCs/>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18" w:type="pct"/>
            <w:shd w:val="clear" w:color="auto" w:fill="FFFFFF"/>
          </w:tcPr>
          <w:p w14:paraId="49C5D397" w14:textId="7D0C296E" w:rsidR="004107BC" w:rsidRPr="00DE5719" w:rsidRDefault="00D16B91" w:rsidP="00730768">
            <w:pPr>
              <w:numPr>
                <w:ilvl w:val="0"/>
                <w:numId w:val="212"/>
              </w:numPr>
              <w:suppressAutoHyphens w:val="0"/>
              <w:autoSpaceDE w:val="0"/>
              <w:autoSpaceDN w:val="0"/>
              <w:adjustRightInd w:val="0"/>
              <w:snapToGrid/>
              <w:ind w:left="424"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4107BC" w:rsidRPr="00DE5719">
              <w:rPr>
                <w:rFonts w:eastAsia="Calibri"/>
                <w:b/>
                <w:bCs/>
                <w:szCs w:val="20"/>
                <w:lang w:eastAsia="en-US"/>
              </w:rPr>
              <w:t>:</w:t>
            </w:r>
          </w:p>
          <w:p w14:paraId="45531CD3" w14:textId="5290C798"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1000 м</w:t>
            </w:r>
            <w:r w:rsidRPr="00DE5719">
              <w:rPr>
                <w:rFonts w:eastAsia="Calibri"/>
                <w:bCs/>
                <w:szCs w:val="20"/>
                <w:vertAlign w:val="superscript"/>
                <w:lang w:eastAsia="en-US"/>
              </w:rPr>
              <w:t>2</w:t>
            </w:r>
            <w:r w:rsidR="00703F31">
              <w:rPr>
                <w:rFonts w:eastAsia="Calibri"/>
                <w:bCs/>
                <w:szCs w:val="20"/>
                <w:lang w:eastAsia="en-US"/>
              </w:rPr>
              <w:t>;</w:t>
            </w:r>
          </w:p>
          <w:p w14:paraId="2085A3BF"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20000 м</w:t>
            </w:r>
            <w:r w:rsidRPr="00DE5719">
              <w:rPr>
                <w:rFonts w:eastAsia="Calibri"/>
                <w:bCs/>
                <w:szCs w:val="20"/>
                <w:vertAlign w:val="superscript"/>
                <w:lang w:eastAsia="en-US"/>
              </w:rPr>
              <w:t>2</w:t>
            </w:r>
            <w:r w:rsidRPr="00DE5719">
              <w:rPr>
                <w:rFonts w:eastAsia="Calibri"/>
                <w:bCs/>
                <w:szCs w:val="20"/>
                <w:lang w:eastAsia="en-US"/>
              </w:rPr>
              <w:t>.</w:t>
            </w:r>
          </w:p>
          <w:p w14:paraId="41E788BD" w14:textId="77777777" w:rsidR="004107BC" w:rsidRPr="00DE5719" w:rsidRDefault="004107BC" w:rsidP="00730768">
            <w:pPr>
              <w:numPr>
                <w:ilvl w:val="0"/>
                <w:numId w:val="212"/>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A7596E5" w14:textId="77777777" w:rsidR="004107BC" w:rsidRPr="00DE5719" w:rsidRDefault="004107BC" w:rsidP="00730768">
            <w:pPr>
              <w:numPr>
                <w:ilvl w:val="0"/>
                <w:numId w:val="3"/>
              </w:numPr>
              <w:suppressAutoHyphens w:val="0"/>
              <w:snapToGrid/>
              <w:ind w:left="424" w:right="57" w:hanging="357"/>
              <w:contextualSpacing/>
              <w:rPr>
                <w:rFonts w:eastAsia="Calibri"/>
                <w:bCs/>
                <w:szCs w:val="20"/>
                <w:lang w:eastAsia="en-US"/>
              </w:rPr>
            </w:pPr>
            <w:r w:rsidRPr="00DE5719">
              <w:rPr>
                <w:bCs/>
                <w:lang w:eastAsia="en-US"/>
              </w:rPr>
              <w:t>не подлежат установлению.</w:t>
            </w:r>
          </w:p>
          <w:p w14:paraId="3C2AC009" w14:textId="77777777" w:rsidR="004107BC" w:rsidRPr="00DE5719" w:rsidRDefault="004107BC" w:rsidP="00730768">
            <w:pPr>
              <w:numPr>
                <w:ilvl w:val="0"/>
                <w:numId w:val="212"/>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4F15E1E0" w14:textId="77777777" w:rsidR="004107BC" w:rsidRPr="00DE5719" w:rsidRDefault="004107BC" w:rsidP="00730768">
            <w:pPr>
              <w:pStyle w:val="af7"/>
              <w:numPr>
                <w:ilvl w:val="0"/>
                <w:numId w:val="9"/>
              </w:numPr>
              <w:tabs>
                <w:tab w:val="left" w:pos="440"/>
              </w:tabs>
              <w:autoSpaceDE w:val="0"/>
              <w:autoSpaceDN w:val="0"/>
              <w:adjustRightInd w:val="0"/>
              <w:spacing w:before="0" w:after="0" w:line="240" w:lineRule="auto"/>
              <w:ind w:left="424" w:right="57" w:hanging="357"/>
              <w:contextualSpacing/>
              <w:rPr>
                <w:b/>
                <w:bCs/>
                <w:sz w:val="20"/>
                <w:lang w:eastAsia="en-US"/>
              </w:rPr>
            </w:pPr>
            <w:r w:rsidRPr="00DE5719">
              <w:rPr>
                <w:b/>
                <w:bCs/>
                <w:sz w:val="20"/>
                <w:lang w:eastAsia="en-US"/>
              </w:rPr>
              <w:t xml:space="preserve"> </w:t>
            </w:r>
            <w:r w:rsidRPr="00DE5719">
              <w:rPr>
                <w:bCs/>
                <w:sz w:val="20"/>
                <w:lang w:eastAsia="en-US"/>
              </w:rPr>
              <w:t>не подлежит установлению.</w:t>
            </w:r>
          </w:p>
          <w:p w14:paraId="15872897" w14:textId="77777777" w:rsidR="004107BC" w:rsidRPr="00DE5719" w:rsidRDefault="004107BC" w:rsidP="00730768">
            <w:pPr>
              <w:numPr>
                <w:ilvl w:val="0"/>
                <w:numId w:val="212"/>
              </w:numPr>
              <w:suppressAutoHyphens w:val="0"/>
              <w:autoSpaceDE w:val="0"/>
              <w:autoSpaceDN w:val="0"/>
              <w:adjustRightInd w:val="0"/>
              <w:snapToGrid/>
              <w:ind w:left="424" w:right="57" w:hanging="357"/>
              <w:contextualSpacing/>
              <w:rPr>
                <w:rFonts w:eastAsia="Calibri"/>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22573590" w14:textId="7D2CF701" w:rsidR="004107BC" w:rsidRPr="00DE5719" w:rsidRDefault="004107BC" w:rsidP="00730768">
            <w:pPr>
              <w:pStyle w:val="af7"/>
              <w:numPr>
                <w:ilvl w:val="0"/>
                <w:numId w:val="9"/>
              </w:numPr>
              <w:tabs>
                <w:tab w:val="left" w:pos="440"/>
              </w:tabs>
              <w:autoSpaceDE w:val="0"/>
              <w:autoSpaceDN w:val="0"/>
              <w:adjustRightInd w:val="0"/>
              <w:spacing w:before="0" w:after="0" w:line="240" w:lineRule="auto"/>
              <w:ind w:left="424" w:right="57" w:hanging="357"/>
              <w:contextualSpacing/>
              <w:rPr>
                <w:rFonts w:eastAsia="Calibri"/>
                <w:b/>
                <w:bCs/>
                <w:sz w:val="20"/>
                <w:szCs w:val="20"/>
                <w:lang w:eastAsia="en-US"/>
              </w:rPr>
            </w:pPr>
            <w:r w:rsidRPr="00DE5719">
              <w:rPr>
                <w:bCs/>
                <w:sz w:val="20"/>
                <w:lang w:eastAsia="en-US"/>
              </w:rPr>
              <w:t>не подлежит установлению.</w:t>
            </w:r>
          </w:p>
        </w:tc>
      </w:tr>
      <w:tr w:rsidR="004107BC" w:rsidRPr="00DE5719" w14:paraId="7A3589B1" w14:textId="77777777" w:rsidTr="00062C5A">
        <w:trPr>
          <w:trHeight w:val="20"/>
        </w:trPr>
        <w:tc>
          <w:tcPr>
            <w:tcW w:w="244" w:type="pct"/>
            <w:shd w:val="clear" w:color="auto" w:fill="FFFFFF"/>
          </w:tcPr>
          <w:p w14:paraId="210BFC72" w14:textId="77777777" w:rsidR="004107BC" w:rsidRPr="00DE5719" w:rsidRDefault="004107BC" w:rsidP="00E55210">
            <w:pPr>
              <w:pStyle w:val="af7"/>
              <w:numPr>
                <w:ilvl w:val="0"/>
                <w:numId w:val="200"/>
              </w:numPr>
              <w:autoSpaceDE w:val="0"/>
              <w:autoSpaceDN w:val="0"/>
              <w:adjustRightInd w:val="0"/>
              <w:spacing w:before="0" w:after="0" w:line="240" w:lineRule="auto"/>
              <w:ind w:left="170" w:firstLine="0"/>
              <w:contextualSpacing/>
              <w:jc w:val="left"/>
              <w:rPr>
                <w:sz w:val="20"/>
              </w:rPr>
            </w:pPr>
          </w:p>
        </w:tc>
        <w:tc>
          <w:tcPr>
            <w:tcW w:w="793" w:type="pct"/>
            <w:shd w:val="clear" w:color="auto" w:fill="FFFFFF"/>
          </w:tcPr>
          <w:p w14:paraId="63E056B0" w14:textId="410CCC83" w:rsidR="004107BC" w:rsidRPr="00DE5719" w:rsidRDefault="004107BC" w:rsidP="004107BC">
            <w:pPr>
              <w:autoSpaceDE w:val="0"/>
              <w:autoSpaceDN w:val="0"/>
              <w:adjustRightInd w:val="0"/>
              <w:ind w:left="147"/>
              <w:rPr>
                <w:szCs w:val="20"/>
              </w:rPr>
            </w:pPr>
            <w:r w:rsidRPr="00DE5719">
              <w:rPr>
                <w:szCs w:val="20"/>
              </w:rPr>
              <w:t xml:space="preserve">Земельные участки (территории) общего пользования </w:t>
            </w:r>
          </w:p>
        </w:tc>
        <w:tc>
          <w:tcPr>
            <w:tcW w:w="141" w:type="pct"/>
            <w:shd w:val="clear" w:color="auto" w:fill="FFFFFF"/>
          </w:tcPr>
          <w:p w14:paraId="306A7D66" w14:textId="230E8DD7" w:rsidR="004107BC" w:rsidRPr="00DE5719" w:rsidRDefault="004107BC" w:rsidP="004107BC">
            <w:pPr>
              <w:ind w:left="8"/>
              <w:jc w:val="center"/>
              <w:rPr>
                <w:szCs w:val="20"/>
              </w:rPr>
            </w:pPr>
            <w:r w:rsidRPr="00DE5719">
              <w:rPr>
                <w:szCs w:val="20"/>
              </w:rPr>
              <w:t>12.0</w:t>
            </w:r>
          </w:p>
        </w:tc>
        <w:tc>
          <w:tcPr>
            <w:tcW w:w="1604" w:type="pct"/>
            <w:shd w:val="clear" w:color="auto" w:fill="FFFFFF"/>
          </w:tcPr>
          <w:p w14:paraId="00597545" w14:textId="00643931" w:rsidR="004107BC" w:rsidRPr="00DE5719" w:rsidRDefault="004107BC" w:rsidP="004107BC">
            <w:pPr>
              <w:numPr>
                <w:ilvl w:val="0"/>
                <w:numId w:val="34"/>
              </w:numPr>
              <w:suppressAutoHyphens w:val="0"/>
              <w:autoSpaceDE w:val="0"/>
              <w:autoSpaceDN w:val="0"/>
              <w:adjustRightInd w:val="0"/>
              <w:snapToGrid/>
              <w:ind w:left="440" w:right="59"/>
              <w:contextualSpacing/>
              <w:rPr>
                <w:rFonts w:eastAsia="Calibri"/>
                <w:bCs/>
                <w:szCs w:val="20"/>
                <w:lang w:eastAsia="en-US"/>
              </w:rPr>
            </w:pPr>
            <w:r w:rsidRPr="00DE5719">
              <w:rPr>
                <w:rFonts w:eastAsia="Calibri"/>
                <w:bCs/>
                <w:szCs w:val="20"/>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 </w:t>
            </w:r>
            <w:r w:rsidRPr="00DE5719">
              <w:rPr>
                <w:rFonts w:eastAsia="Calibri"/>
                <w:szCs w:val="20"/>
              </w:rPr>
              <w:t>Классификатора</w:t>
            </w:r>
          </w:p>
        </w:tc>
        <w:tc>
          <w:tcPr>
            <w:tcW w:w="2218" w:type="pct"/>
            <w:shd w:val="clear" w:color="auto" w:fill="FFFFFF"/>
          </w:tcPr>
          <w:p w14:paraId="1FF2B63D" w14:textId="132DE617" w:rsidR="004107BC" w:rsidRPr="00DE5719" w:rsidRDefault="00D16B91" w:rsidP="00730768">
            <w:pPr>
              <w:numPr>
                <w:ilvl w:val="0"/>
                <w:numId w:val="213"/>
              </w:numPr>
              <w:tabs>
                <w:tab w:val="left" w:pos="425"/>
              </w:tabs>
              <w:suppressAutoHyphens w:val="0"/>
              <w:autoSpaceDE w:val="0"/>
              <w:autoSpaceDN w:val="0"/>
              <w:adjustRightInd w:val="0"/>
              <w:snapToGrid/>
              <w:ind w:left="424"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4107BC" w:rsidRPr="00DE5719">
              <w:rPr>
                <w:rFonts w:eastAsia="Calibri"/>
                <w:b/>
                <w:bCs/>
                <w:szCs w:val="20"/>
                <w:lang w:eastAsia="en-US"/>
              </w:rPr>
              <w:t>:</w:t>
            </w:r>
            <w:r w:rsidR="004107BC" w:rsidRPr="00DE5719">
              <w:rPr>
                <w:rFonts w:eastAsia="Calibri"/>
                <w:bCs/>
                <w:szCs w:val="20"/>
                <w:lang w:eastAsia="en-US"/>
              </w:rPr>
              <w:t xml:space="preserve"> </w:t>
            </w:r>
          </w:p>
          <w:p w14:paraId="020FBBBE" w14:textId="77777777" w:rsidR="00BE4D46" w:rsidRPr="00BE4D46" w:rsidRDefault="00BE4D46" w:rsidP="00730768">
            <w:pPr>
              <w:pStyle w:val="af7"/>
              <w:numPr>
                <w:ilvl w:val="0"/>
                <w:numId w:val="8"/>
              </w:numPr>
              <w:autoSpaceDE w:val="0"/>
              <w:autoSpaceDN w:val="0"/>
              <w:adjustRightInd w:val="0"/>
              <w:spacing w:before="0" w:after="0" w:line="240" w:lineRule="auto"/>
              <w:ind w:left="424" w:right="57" w:hanging="357"/>
              <w:contextualSpacing/>
              <w:jc w:val="left"/>
              <w:rPr>
                <w:bCs/>
                <w:sz w:val="20"/>
                <w:lang w:eastAsia="en-US"/>
              </w:rPr>
            </w:pPr>
            <w:r w:rsidRPr="00DE5719">
              <w:rPr>
                <w:rFonts w:eastAsia="Calibri"/>
                <w:bCs/>
                <w:sz w:val="20"/>
                <w:szCs w:val="20"/>
                <w:lang w:eastAsia="en-US"/>
              </w:rPr>
              <w:t>минимальные размеры земельного участка –</w:t>
            </w:r>
            <w:r>
              <w:rPr>
                <w:rFonts w:eastAsia="Calibri"/>
                <w:bCs/>
                <w:sz w:val="20"/>
                <w:szCs w:val="20"/>
                <w:lang w:eastAsia="en-US"/>
              </w:rPr>
              <w:t xml:space="preserve"> </w:t>
            </w:r>
            <w:r w:rsidR="00B860A3" w:rsidRPr="00DE5719">
              <w:rPr>
                <w:rFonts w:eastAsia="Calibri"/>
                <w:bCs/>
                <w:sz w:val="20"/>
                <w:szCs w:val="20"/>
                <w:lang w:eastAsia="en-US"/>
              </w:rPr>
              <w:t>не подлежит установлению</w:t>
            </w:r>
            <w:r>
              <w:rPr>
                <w:rFonts w:eastAsia="Calibri"/>
                <w:bCs/>
                <w:sz w:val="20"/>
                <w:szCs w:val="20"/>
                <w:lang w:eastAsia="en-US"/>
              </w:rPr>
              <w:t>;</w:t>
            </w:r>
          </w:p>
          <w:p w14:paraId="3D4606CC" w14:textId="3BE7F0DC" w:rsidR="004107BC" w:rsidRPr="00DE5719" w:rsidRDefault="00BE4D46" w:rsidP="00730768">
            <w:pPr>
              <w:pStyle w:val="af7"/>
              <w:numPr>
                <w:ilvl w:val="0"/>
                <w:numId w:val="8"/>
              </w:numPr>
              <w:autoSpaceDE w:val="0"/>
              <w:autoSpaceDN w:val="0"/>
              <w:adjustRightInd w:val="0"/>
              <w:spacing w:before="0" w:after="0" w:line="240" w:lineRule="auto"/>
              <w:ind w:left="424" w:right="57" w:hanging="357"/>
              <w:contextualSpacing/>
              <w:jc w:val="left"/>
              <w:rPr>
                <w:bCs/>
                <w:sz w:val="20"/>
                <w:lang w:eastAsia="en-US"/>
              </w:rPr>
            </w:pPr>
            <w:r w:rsidRPr="00DE5719">
              <w:rPr>
                <w:rFonts w:eastAsia="Calibri"/>
                <w:bCs/>
                <w:sz w:val="20"/>
                <w:szCs w:val="20"/>
                <w:lang w:eastAsia="en-US"/>
              </w:rPr>
              <w:t>максимальные размеры земельного участка – не подлежит установлению</w:t>
            </w:r>
            <w:r w:rsidR="004107BC" w:rsidRPr="00DE5719">
              <w:rPr>
                <w:bCs/>
                <w:sz w:val="20"/>
                <w:lang w:eastAsia="en-US"/>
              </w:rPr>
              <w:t>.</w:t>
            </w:r>
          </w:p>
          <w:p w14:paraId="32DD60FD" w14:textId="77777777" w:rsidR="004107BC" w:rsidRPr="00DE5719" w:rsidRDefault="004107BC" w:rsidP="00730768">
            <w:pPr>
              <w:numPr>
                <w:ilvl w:val="0"/>
                <w:numId w:val="213"/>
              </w:numPr>
              <w:tabs>
                <w:tab w:val="left" w:pos="425"/>
              </w:tabs>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lastRenderedPageBreak/>
              <w:t>Минимальные отступы от границ земельного участка в целях определения места допустимого размещения объекта:</w:t>
            </w:r>
          </w:p>
          <w:p w14:paraId="71DE8939" w14:textId="77777777" w:rsidR="004107BC" w:rsidRPr="00DE5719" w:rsidRDefault="004107BC" w:rsidP="00730768">
            <w:pPr>
              <w:pStyle w:val="af7"/>
              <w:numPr>
                <w:ilvl w:val="0"/>
                <w:numId w:val="8"/>
              </w:numPr>
              <w:autoSpaceDE w:val="0"/>
              <w:autoSpaceDN w:val="0"/>
              <w:adjustRightInd w:val="0"/>
              <w:spacing w:before="0" w:after="0" w:line="240" w:lineRule="auto"/>
              <w:ind w:left="424" w:right="57" w:hanging="357"/>
              <w:contextualSpacing/>
              <w:rPr>
                <w:bCs/>
                <w:sz w:val="20"/>
                <w:lang w:eastAsia="en-US"/>
              </w:rPr>
            </w:pPr>
            <w:r w:rsidRPr="00DE5719">
              <w:rPr>
                <w:bCs/>
                <w:sz w:val="20"/>
                <w:lang w:eastAsia="en-US"/>
              </w:rPr>
              <w:t>не подлежат установлению.</w:t>
            </w:r>
          </w:p>
          <w:p w14:paraId="01433C35" w14:textId="77777777" w:rsidR="004107BC" w:rsidRPr="00DE5719" w:rsidRDefault="004107BC" w:rsidP="00730768">
            <w:pPr>
              <w:numPr>
                <w:ilvl w:val="0"/>
                <w:numId w:val="213"/>
              </w:numPr>
              <w:tabs>
                <w:tab w:val="left" w:pos="425"/>
              </w:tabs>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 xml:space="preserve">Предельное количество этажей или предельная высота зданий, строений, сооружений: </w:t>
            </w:r>
          </w:p>
          <w:p w14:paraId="0B697155" w14:textId="77777777" w:rsidR="004107BC" w:rsidRPr="00DE5719" w:rsidRDefault="004107BC" w:rsidP="00730768">
            <w:pPr>
              <w:pStyle w:val="af7"/>
              <w:numPr>
                <w:ilvl w:val="0"/>
                <w:numId w:val="8"/>
              </w:numPr>
              <w:autoSpaceDE w:val="0"/>
              <w:autoSpaceDN w:val="0"/>
              <w:adjustRightInd w:val="0"/>
              <w:spacing w:before="0" w:after="0" w:line="240" w:lineRule="auto"/>
              <w:ind w:left="424" w:right="57" w:hanging="357"/>
              <w:contextualSpacing/>
              <w:rPr>
                <w:bCs/>
                <w:sz w:val="20"/>
                <w:lang w:eastAsia="en-US"/>
              </w:rPr>
            </w:pPr>
            <w:r w:rsidRPr="00DE5719">
              <w:rPr>
                <w:bCs/>
                <w:sz w:val="20"/>
                <w:lang w:eastAsia="en-US"/>
              </w:rPr>
              <w:t>не подлежит установлению.</w:t>
            </w:r>
          </w:p>
          <w:p w14:paraId="672D8692" w14:textId="77777777" w:rsidR="004107BC" w:rsidRPr="00DE5719" w:rsidRDefault="004107BC" w:rsidP="00730768">
            <w:pPr>
              <w:numPr>
                <w:ilvl w:val="0"/>
                <w:numId w:val="213"/>
              </w:numPr>
              <w:tabs>
                <w:tab w:val="left" w:pos="425"/>
              </w:tabs>
              <w:suppressAutoHyphens w:val="0"/>
              <w:autoSpaceDE w:val="0"/>
              <w:autoSpaceDN w:val="0"/>
              <w:adjustRightInd w:val="0"/>
              <w:snapToGrid/>
              <w:ind w:left="424" w:right="57" w:hanging="357"/>
              <w:contextualSpacing/>
              <w:rPr>
                <w:rFonts w:eastAsia="Calibri"/>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02F488EC" w14:textId="58907953" w:rsidR="004107BC" w:rsidRPr="00DE5719" w:rsidRDefault="004107BC" w:rsidP="00730768">
            <w:pPr>
              <w:pStyle w:val="af7"/>
              <w:numPr>
                <w:ilvl w:val="0"/>
                <w:numId w:val="8"/>
              </w:numPr>
              <w:autoSpaceDE w:val="0"/>
              <w:autoSpaceDN w:val="0"/>
              <w:adjustRightInd w:val="0"/>
              <w:spacing w:before="0" w:after="0" w:line="240" w:lineRule="auto"/>
              <w:ind w:left="424" w:right="57" w:hanging="357"/>
              <w:contextualSpacing/>
              <w:rPr>
                <w:rFonts w:eastAsia="Calibri"/>
                <w:b/>
                <w:bCs/>
                <w:sz w:val="20"/>
                <w:szCs w:val="20"/>
                <w:lang w:eastAsia="en-US"/>
              </w:rPr>
            </w:pPr>
            <w:r w:rsidRPr="00DE5719">
              <w:rPr>
                <w:bCs/>
                <w:sz w:val="20"/>
                <w:lang w:eastAsia="en-US"/>
              </w:rPr>
              <w:t>не подлежит установлению.</w:t>
            </w:r>
          </w:p>
        </w:tc>
      </w:tr>
      <w:tr w:rsidR="00194CD5" w:rsidRPr="00DE5719" w14:paraId="62D51DB8" w14:textId="77777777" w:rsidTr="00730768">
        <w:trPr>
          <w:trHeight w:val="20"/>
        </w:trPr>
        <w:tc>
          <w:tcPr>
            <w:tcW w:w="244" w:type="pct"/>
            <w:shd w:val="clear" w:color="auto" w:fill="FFFFFF"/>
          </w:tcPr>
          <w:p w14:paraId="220138A4" w14:textId="77777777" w:rsidR="00194CD5" w:rsidRPr="00DE5719" w:rsidRDefault="00194CD5" w:rsidP="00A8169B">
            <w:pPr>
              <w:ind w:left="53" w:right="106"/>
              <w:jc w:val="center"/>
              <w:rPr>
                <w:b/>
                <w:szCs w:val="20"/>
              </w:rPr>
            </w:pPr>
            <w:r w:rsidRPr="00DE5719">
              <w:rPr>
                <w:b/>
                <w:szCs w:val="20"/>
              </w:rPr>
              <w:lastRenderedPageBreak/>
              <w:t>2</w:t>
            </w:r>
          </w:p>
        </w:tc>
        <w:tc>
          <w:tcPr>
            <w:tcW w:w="4756" w:type="pct"/>
            <w:gridSpan w:val="4"/>
            <w:shd w:val="clear" w:color="auto" w:fill="FFFFFF"/>
          </w:tcPr>
          <w:p w14:paraId="23E6A859" w14:textId="77777777" w:rsidR="00194CD5" w:rsidRPr="00DE5719" w:rsidRDefault="00194CD5" w:rsidP="00730768">
            <w:pPr>
              <w:ind w:left="424" w:right="106" w:hanging="357"/>
              <w:jc w:val="center"/>
              <w:rPr>
                <w:b/>
                <w:szCs w:val="20"/>
              </w:rPr>
            </w:pPr>
            <w:r w:rsidRPr="00DE5719">
              <w:rPr>
                <w:b/>
                <w:szCs w:val="20"/>
              </w:rPr>
              <w:t>Условно разрешенные виды использования</w:t>
            </w:r>
          </w:p>
        </w:tc>
      </w:tr>
      <w:tr w:rsidR="00194CD5" w:rsidRPr="00DE5719" w14:paraId="621A57B6" w14:textId="77777777" w:rsidTr="00062C5A">
        <w:trPr>
          <w:trHeight w:val="20"/>
        </w:trPr>
        <w:tc>
          <w:tcPr>
            <w:tcW w:w="244" w:type="pct"/>
            <w:shd w:val="clear" w:color="auto" w:fill="FFFFFF"/>
          </w:tcPr>
          <w:p w14:paraId="6D8101F1" w14:textId="77777777" w:rsidR="00194CD5" w:rsidRPr="00DE5719" w:rsidRDefault="00194CD5" w:rsidP="00BF3E03">
            <w:pPr>
              <w:pStyle w:val="af7"/>
              <w:numPr>
                <w:ilvl w:val="0"/>
                <w:numId w:val="29"/>
              </w:numPr>
              <w:autoSpaceDE w:val="0"/>
              <w:autoSpaceDN w:val="0"/>
              <w:adjustRightInd w:val="0"/>
              <w:spacing w:before="0" w:after="0" w:line="240" w:lineRule="auto"/>
              <w:ind w:left="227" w:firstLine="0"/>
              <w:contextualSpacing/>
              <w:jc w:val="left"/>
              <w:rPr>
                <w:sz w:val="20"/>
              </w:rPr>
            </w:pPr>
          </w:p>
        </w:tc>
        <w:tc>
          <w:tcPr>
            <w:tcW w:w="793" w:type="pct"/>
            <w:shd w:val="clear" w:color="auto" w:fill="FFFFFF"/>
          </w:tcPr>
          <w:p w14:paraId="09347211" w14:textId="77777777" w:rsidR="00194CD5" w:rsidRPr="00DE5719" w:rsidRDefault="00194CD5" w:rsidP="00A8169B">
            <w:pPr>
              <w:autoSpaceDE w:val="0"/>
              <w:autoSpaceDN w:val="0"/>
              <w:adjustRightInd w:val="0"/>
              <w:ind w:left="147"/>
              <w:rPr>
                <w:szCs w:val="20"/>
              </w:rPr>
            </w:pPr>
            <w:r w:rsidRPr="00DE5719">
              <w:rPr>
                <w:szCs w:val="20"/>
              </w:rPr>
              <w:t>Общественное питание</w:t>
            </w:r>
          </w:p>
        </w:tc>
        <w:tc>
          <w:tcPr>
            <w:tcW w:w="141" w:type="pct"/>
            <w:shd w:val="clear" w:color="auto" w:fill="FFFFFF"/>
          </w:tcPr>
          <w:p w14:paraId="3C089EDD" w14:textId="77777777" w:rsidR="00194CD5" w:rsidRPr="00DE5719" w:rsidRDefault="00194CD5" w:rsidP="00A8169B">
            <w:pPr>
              <w:ind w:left="8"/>
              <w:jc w:val="center"/>
              <w:rPr>
                <w:szCs w:val="20"/>
              </w:rPr>
            </w:pPr>
            <w:r w:rsidRPr="00DE5719">
              <w:rPr>
                <w:szCs w:val="20"/>
              </w:rPr>
              <w:t>4.6</w:t>
            </w:r>
          </w:p>
        </w:tc>
        <w:tc>
          <w:tcPr>
            <w:tcW w:w="1604" w:type="pct"/>
            <w:shd w:val="clear" w:color="auto" w:fill="FFFFFF"/>
          </w:tcPr>
          <w:p w14:paraId="31C34FF7" w14:textId="77777777" w:rsidR="00194CD5" w:rsidRPr="00DE5719" w:rsidRDefault="00194CD5" w:rsidP="00995FF0">
            <w:pPr>
              <w:numPr>
                <w:ilvl w:val="0"/>
                <w:numId w:val="90"/>
              </w:numPr>
              <w:suppressAutoHyphens w:val="0"/>
              <w:autoSpaceDE w:val="0"/>
              <w:autoSpaceDN w:val="0"/>
              <w:adjustRightInd w:val="0"/>
              <w:snapToGrid/>
              <w:ind w:left="440" w:right="59"/>
              <w:contextualSpacing/>
              <w:rPr>
                <w:rFonts w:eastAsia="Calibri"/>
                <w:bCs/>
                <w:szCs w:val="20"/>
                <w:lang w:eastAsia="en-US"/>
              </w:rPr>
            </w:pPr>
            <w:r w:rsidRPr="00DE5719">
              <w:rPr>
                <w:rFonts w:eastAsia="Calibri"/>
                <w:bCs/>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18" w:type="pct"/>
            <w:shd w:val="clear" w:color="auto" w:fill="FFFFFF"/>
          </w:tcPr>
          <w:p w14:paraId="2CDF7BBE" w14:textId="77777777" w:rsidR="00085384" w:rsidRPr="00DE5719" w:rsidRDefault="00085384" w:rsidP="00730768">
            <w:pPr>
              <w:numPr>
                <w:ilvl w:val="0"/>
                <w:numId w:val="39"/>
              </w:numPr>
              <w:suppressAutoHyphens w:val="0"/>
              <w:autoSpaceDE w:val="0"/>
              <w:autoSpaceDN w:val="0"/>
              <w:adjustRightInd w:val="0"/>
              <w:snapToGrid/>
              <w:ind w:left="424" w:right="59" w:hanging="357"/>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149AE6AB" w14:textId="5D2D0426" w:rsidR="00085384" w:rsidRPr="00DE5719" w:rsidRDefault="00085384" w:rsidP="00730768">
            <w:pPr>
              <w:numPr>
                <w:ilvl w:val="0"/>
                <w:numId w:val="37"/>
              </w:numPr>
              <w:suppressAutoHyphens w:val="0"/>
              <w:snapToGrid/>
              <w:ind w:left="424" w:right="50" w:hanging="357"/>
              <w:contextualSpacing/>
              <w:rPr>
                <w:rFonts w:eastAsia="Calibri"/>
                <w:bCs/>
                <w:szCs w:val="20"/>
                <w:lang w:eastAsia="en-US"/>
              </w:rPr>
            </w:pPr>
            <w:r w:rsidRPr="00DE5719">
              <w:rPr>
                <w:rFonts w:eastAsia="Calibri"/>
                <w:bCs/>
                <w:szCs w:val="20"/>
                <w:lang w:eastAsia="en-US"/>
              </w:rPr>
              <w:t xml:space="preserve">минимальные размеры земельного участка – 200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158FDBE8" w14:textId="424DEEC3" w:rsidR="00085384" w:rsidRPr="00DE5719" w:rsidRDefault="00085384" w:rsidP="00730768">
            <w:pPr>
              <w:numPr>
                <w:ilvl w:val="0"/>
                <w:numId w:val="37"/>
              </w:numPr>
              <w:suppressAutoHyphens w:val="0"/>
              <w:autoSpaceDE w:val="0"/>
              <w:autoSpaceDN w:val="0"/>
              <w:adjustRightInd w:val="0"/>
              <w:snapToGrid/>
              <w:ind w:left="424" w:right="59" w:hanging="357"/>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 </w:t>
            </w:r>
            <w:r w:rsidR="00E426B2" w:rsidRPr="00DE5719">
              <w:rPr>
                <w:rFonts w:eastAsia="Calibri"/>
                <w:bCs/>
                <w:szCs w:val="20"/>
                <w:lang w:eastAsia="en-US"/>
              </w:rPr>
              <w:t>2500</w:t>
            </w:r>
            <w:r w:rsidRPr="00DE5719">
              <w:rPr>
                <w:rFonts w:eastAsia="Calibri"/>
                <w:bCs/>
                <w:szCs w:val="20"/>
                <w:lang w:eastAsia="en-US"/>
              </w:rPr>
              <w:t xml:space="preserve">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4AF40615" w14:textId="77777777" w:rsidR="00085384" w:rsidRPr="00DE5719" w:rsidRDefault="00085384" w:rsidP="00730768">
            <w:pPr>
              <w:numPr>
                <w:ilvl w:val="0"/>
                <w:numId w:val="39"/>
              </w:numPr>
              <w:suppressAutoHyphens w:val="0"/>
              <w:autoSpaceDE w:val="0"/>
              <w:autoSpaceDN w:val="0"/>
              <w:adjustRightInd w:val="0"/>
              <w:snapToGrid/>
              <w:ind w:left="424" w:right="59"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E701B90" w14:textId="0DAFFC41" w:rsidR="00085384" w:rsidRPr="00DE5719" w:rsidRDefault="00E426B2" w:rsidP="00730768">
            <w:pPr>
              <w:numPr>
                <w:ilvl w:val="0"/>
                <w:numId w:val="38"/>
              </w:numPr>
              <w:suppressAutoHyphens w:val="0"/>
              <w:snapToGrid/>
              <w:ind w:left="424" w:right="50" w:hanging="357"/>
              <w:contextualSpacing/>
              <w:rPr>
                <w:rFonts w:eastAsia="Calibri"/>
                <w:bCs/>
                <w:szCs w:val="20"/>
                <w:lang w:eastAsia="en-US"/>
              </w:rPr>
            </w:pPr>
            <w:r w:rsidRPr="00DE5719">
              <w:rPr>
                <w:rFonts w:eastAsia="Calibri"/>
                <w:bCs/>
                <w:szCs w:val="20"/>
                <w:lang w:eastAsia="en-US"/>
              </w:rPr>
              <w:t xml:space="preserve">минимальный отступ линий регулирования </w:t>
            </w:r>
            <w:r w:rsidR="00085384" w:rsidRPr="00DE5719">
              <w:rPr>
                <w:rFonts w:eastAsia="Calibri"/>
                <w:bCs/>
                <w:szCs w:val="20"/>
                <w:lang w:eastAsia="en-US"/>
              </w:rPr>
              <w:t>(линий застройки) до красных линий улиц и дорог – не менее 5 м</w:t>
            </w:r>
            <w:r w:rsidRPr="00DE5719">
              <w:rPr>
                <w:rFonts w:eastAsia="Calibri"/>
                <w:bCs/>
                <w:szCs w:val="20"/>
                <w:lang w:eastAsia="en-US"/>
              </w:rPr>
              <w:t>.</w:t>
            </w:r>
          </w:p>
          <w:p w14:paraId="2DDE4EC3" w14:textId="401397E1" w:rsidR="00085384" w:rsidRPr="00DE5719" w:rsidRDefault="00E426B2" w:rsidP="00730768">
            <w:pPr>
              <w:numPr>
                <w:ilvl w:val="0"/>
                <w:numId w:val="38"/>
              </w:numPr>
              <w:suppressAutoHyphens w:val="0"/>
              <w:snapToGrid/>
              <w:ind w:left="424" w:right="50" w:hanging="357"/>
              <w:contextualSpacing/>
              <w:rPr>
                <w:rFonts w:eastAsia="Calibri"/>
                <w:bCs/>
                <w:szCs w:val="20"/>
                <w:lang w:eastAsia="en-US"/>
              </w:rPr>
            </w:pPr>
            <w:r w:rsidRPr="00DE5719">
              <w:rPr>
                <w:rFonts w:eastAsia="Calibri"/>
                <w:bCs/>
                <w:szCs w:val="20"/>
                <w:lang w:eastAsia="en-US"/>
              </w:rPr>
              <w:t xml:space="preserve">минимальный </w:t>
            </w:r>
            <w:r w:rsidR="00085384" w:rsidRPr="00DE5719">
              <w:rPr>
                <w:rFonts w:eastAsia="Calibri"/>
                <w:bCs/>
                <w:szCs w:val="20"/>
                <w:lang w:eastAsia="en-US"/>
              </w:rPr>
              <w:t xml:space="preserve">отступ от границ земельного участка </w:t>
            </w:r>
            <w:r w:rsidRPr="00DE5719">
              <w:rPr>
                <w:rFonts w:eastAsia="Calibri"/>
                <w:bCs/>
                <w:szCs w:val="20"/>
                <w:lang w:eastAsia="en-US"/>
              </w:rPr>
              <w:t>–</w:t>
            </w:r>
            <w:r w:rsidR="00085384" w:rsidRPr="00DE5719">
              <w:rPr>
                <w:rFonts w:eastAsia="Calibri"/>
                <w:bCs/>
                <w:szCs w:val="20"/>
                <w:lang w:eastAsia="en-US"/>
              </w:rPr>
              <w:t xml:space="preserve"> 3 м</w:t>
            </w:r>
            <w:r w:rsidRPr="00DE5719">
              <w:rPr>
                <w:rFonts w:eastAsia="Calibri"/>
                <w:bCs/>
                <w:szCs w:val="20"/>
                <w:lang w:eastAsia="en-US"/>
              </w:rPr>
              <w:t>;</w:t>
            </w:r>
          </w:p>
          <w:p w14:paraId="5BB044FA" w14:textId="77777777" w:rsidR="006215F2" w:rsidRPr="00DE5719" w:rsidRDefault="00085384" w:rsidP="00730768">
            <w:pPr>
              <w:numPr>
                <w:ilvl w:val="0"/>
                <w:numId w:val="39"/>
              </w:numPr>
              <w:suppressAutoHyphens w:val="0"/>
              <w:autoSpaceDE w:val="0"/>
              <w:autoSpaceDN w:val="0"/>
              <w:adjustRightInd w:val="0"/>
              <w:snapToGrid/>
              <w:ind w:left="424" w:right="59" w:hanging="357"/>
              <w:contextualSpacing/>
              <w:rPr>
                <w:rFonts w:eastAsia="Calibri"/>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7A0A58CA" w14:textId="200216A3" w:rsidR="00085384" w:rsidRPr="00DE5719" w:rsidRDefault="00085384" w:rsidP="00730768">
            <w:pPr>
              <w:numPr>
                <w:ilvl w:val="0"/>
                <w:numId w:val="38"/>
              </w:numPr>
              <w:suppressAutoHyphens w:val="0"/>
              <w:snapToGrid/>
              <w:ind w:left="424" w:right="50" w:hanging="357"/>
              <w:contextualSpacing/>
              <w:rPr>
                <w:rFonts w:eastAsia="Calibri"/>
                <w:bCs/>
                <w:szCs w:val="20"/>
                <w:lang w:eastAsia="en-US"/>
              </w:rPr>
            </w:pPr>
            <w:r w:rsidRPr="00DE5719">
              <w:rPr>
                <w:rFonts w:eastAsia="Calibri"/>
                <w:bCs/>
                <w:szCs w:val="20"/>
                <w:lang w:eastAsia="en-US"/>
              </w:rPr>
              <w:t>максимальная высота</w:t>
            </w:r>
            <w:r w:rsidR="006215F2" w:rsidRPr="00DE5719">
              <w:rPr>
                <w:rFonts w:eastAsia="Calibri"/>
                <w:bCs/>
                <w:szCs w:val="20"/>
                <w:lang w:eastAsia="en-US"/>
              </w:rPr>
              <w:t xml:space="preserve"> </w:t>
            </w:r>
            <w:r w:rsidRPr="00DE5719">
              <w:rPr>
                <w:rFonts w:eastAsia="Calibri"/>
                <w:bCs/>
                <w:szCs w:val="20"/>
                <w:lang w:eastAsia="en-US"/>
              </w:rPr>
              <w:t xml:space="preserve">– 15 </w:t>
            </w:r>
            <w:r w:rsidR="006215F2" w:rsidRPr="00DE5719">
              <w:rPr>
                <w:rFonts w:eastAsia="Calibri"/>
                <w:bCs/>
                <w:szCs w:val="20"/>
                <w:lang w:eastAsia="en-US"/>
              </w:rPr>
              <w:t>м</w:t>
            </w:r>
            <w:r w:rsidR="00E426B2" w:rsidRPr="00DE5719">
              <w:rPr>
                <w:rFonts w:eastAsia="Calibri"/>
                <w:bCs/>
                <w:szCs w:val="20"/>
                <w:lang w:eastAsia="en-US"/>
              </w:rPr>
              <w:t>;</w:t>
            </w:r>
          </w:p>
          <w:p w14:paraId="220D5EE5" w14:textId="77777777" w:rsidR="00E426B2" w:rsidRPr="00DE5719" w:rsidRDefault="00E426B2" w:rsidP="00730768">
            <w:pPr>
              <w:numPr>
                <w:ilvl w:val="0"/>
                <w:numId w:val="3"/>
              </w:numPr>
              <w:suppressAutoHyphens w:val="0"/>
              <w:snapToGrid/>
              <w:ind w:left="424" w:right="50" w:hanging="357"/>
              <w:contextualSpacing/>
              <w:rPr>
                <w:rFonts w:eastAsia="Calibri"/>
                <w:bCs/>
                <w:color w:val="000000"/>
                <w:lang w:eastAsia="en-US"/>
              </w:rPr>
            </w:pPr>
            <w:r w:rsidRPr="00DE5719">
              <w:rPr>
                <w:rFonts w:eastAsia="Calibri"/>
                <w:bCs/>
                <w:color w:val="000000"/>
                <w:lang w:eastAsia="en-US"/>
              </w:rPr>
              <w:t>максимальное количество этажей – 3.</w:t>
            </w:r>
          </w:p>
          <w:p w14:paraId="79FD40A7" w14:textId="7598B8AF" w:rsidR="00085384" w:rsidRPr="00DE5719" w:rsidRDefault="00347DB2" w:rsidP="00730768">
            <w:pPr>
              <w:numPr>
                <w:ilvl w:val="0"/>
                <w:numId w:val="39"/>
              </w:numPr>
              <w:suppressAutoHyphens w:val="0"/>
              <w:autoSpaceDE w:val="0"/>
              <w:autoSpaceDN w:val="0"/>
              <w:adjustRightInd w:val="0"/>
              <w:snapToGrid/>
              <w:ind w:left="424" w:right="59"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1E529B3E" w14:textId="1745FA72" w:rsidR="00194CD5" w:rsidRPr="00DE5719" w:rsidRDefault="00085384" w:rsidP="00730768">
            <w:pPr>
              <w:numPr>
                <w:ilvl w:val="0"/>
                <w:numId w:val="10"/>
              </w:numPr>
              <w:suppressAutoHyphens w:val="0"/>
              <w:autoSpaceDE w:val="0"/>
              <w:autoSpaceDN w:val="0"/>
              <w:adjustRightInd w:val="0"/>
              <w:snapToGrid/>
              <w:ind w:left="424" w:right="59" w:hanging="357"/>
              <w:contextualSpacing/>
              <w:rPr>
                <w:rFonts w:eastAsia="Calibri"/>
                <w:bCs/>
                <w:szCs w:val="20"/>
                <w:lang w:eastAsia="en-US"/>
              </w:rPr>
            </w:pPr>
            <w:r w:rsidRPr="00DE5719">
              <w:rPr>
                <w:rFonts w:eastAsia="Calibri"/>
                <w:bCs/>
                <w:szCs w:val="20"/>
                <w:lang w:eastAsia="en-US"/>
              </w:rPr>
              <w:t>80</w:t>
            </w:r>
            <w:r w:rsidR="00347DB2" w:rsidRPr="00DE5719">
              <w:rPr>
                <w:rFonts w:eastAsia="Calibri"/>
                <w:bCs/>
                <w:szCs w:val="20"/>
                <w:lang w:eastAsia="en-US"/>
              </w:rPr>
              <w:t>.</w:t>
            </w:r>
          </w:p>
        </w:tc>
      </w:tr>
      <w:tr w:rsidR="00194CD5" w:rsidRPr="00DE5719" w14:paraId="1B798999" w14:textId="77777777" w:rsidTr="00730768">
        <w:trPr>
          <w:trHeight w:val="20"/>
        </w:trPr>
        <w:tc>
          <w:tcPr>
            <w:tcW w:w="244" w:type="pct"/>
            <w:shd w:val="clear" w:color="auto" w:fill="FFFFFF"/>
          </w:tcPr>
          <w:p w14:paraId="27A3D82E" w14:textId="77777777" w:rsidR="00194CD5" w:rsidRPr="00DE5719" w:rsidRDefault="00194CD5" w:rsidP="00A8169B">
            <w:pPr>
              <w:ind w:left="53" w:right="106"/>
              <w:jc w:val="center"/>
              <w:rPr>
                <w:b/>
                <w:szCs w:val="20"/>
              </w:rPr>
            </w:pPr>
            <w:r w:rsidRPr="00DE5719">
              <w:rPr>
                <w:b/>
                <w:szCs w:val="20"/>
              </w:rPr>
              <w:t>3</w:t>
            </w:r>
          </w:p>
        </w:tc>
        <w:tc>
          <w:tcPr>
            <w:tcW w:w="4756" w:type="pct"/>
            <w:gridSpan w:val="4"/>
            <w:shd w:val="clear" w:color="auto" w:fill="FFFFFF"/>
          </w:tcPr>
          <w:p w14:paraId="53A9283D" w14:textId="77777777" w:rsidR="00194CD5" w:rsidRPr="00DE5719" w:rsidRDefault="00194CD5" w:rsidP="00730768">
            <w:pPr>
              <w:ind w:left="424" w:right="106" w:hanging="357"/>
              <w:jc w:val="center"/>
              <w:rPr>
                <w:b/>
                <w:szCs w:val="20"/>
              </w:rPr>
            </w:pPr>
            <w:r w:rsidRPr="00DE5719">
              <w:rPr>
                <w:b/>
                <w:szCs w:val="20"/>
              </w:rPr>
              <w:t>Вспомогательные виды разрешенного использования</w:t>
            </w:r>
          </w:p>
        </w:tc>
      </w:tr>
      <w:tr w:rsidR="00194CD5" w:rsidRPr="00DE5719" w14:paraId="07DE878C" w14:textId="77777777" w:rsidTr="00062C5A">
        <w:trPr>
          <w:trHeight w:val="20"/>
        </w:trPr>
        <w:tc>
          <w:tcPr>
            <w:tcW w:w="244" w:type="pct"/>
            <w:shd w:val="clear" w:color="auto" w:fill="FFFFFF"/>
          </w:tcPr>
          <w:p w14:paraId="20A07977" w14:textId="77777777" w:rsidR="00194CD5" w:rsidRPr="00DE5719" w:rsidRDefault="00194CD5" w:rsidP="00BF3E03">
            <w:pPr>
              <w:pStyle w:val="af7"/>
              <w:numPr>
                <w:ilvl w:val="0"/>
                <w:numId w:val="30"/>
              </w:numPr>
              <w:autoSpaceDE w:val="0"/>
              <w:autoSpaceDN w:val="0"/>
              <w:adjustRightInd w:val="0"/>
              <w:spacing w:before="0" w:after="0" w:line="240" w:lineRule="auto"/>
              <w:ind w:left="227" w:firstLine="0"/>
              <w:contextualSpacing/>
              <w:jc w:val="left"/>
              <w:rPr>
                <w:sz w:val="20"/>
              </w:rPr>
            </w:pPr>
          </w:p>
        </w:tc>
        <w:tc>
          <w:tcPr>
            <w:tcW w:w="793" w:type="pct"/>
            <w:shd w:val="clear" w:color="auto" w:fill="FFFFFF"/>
          </w:tcPr>
          <w:p w14:paraId="47609DA0" w14:textId="77777777" w:rsidR="00194CD5" w:rsidRPr="00DE5719" w:rsidRDefault="00194CD5" w:rsidP="00A8169B">
            <w:pPr>
              <w:autoSpaceDE w:val="0"/>
              <w:autoSpaceDN w:val="0"/>
              <w:adjustRightInd w:val="0"/>
              <w:ind w:left="147"/>
              <w:rPr>
                <w:szCs w:val="20"/>
              </w:rPr>
            </w:pPr>
            <w:r w:rsidRPr="00DE5719">
              <w:rPr>
                <w:szCs w:val="20"/>
              </w:rPr>
              <w:t>Коммунальное обслуживание</w:t>
            </w:r>
          </w:p>
        </w:tc>
        <w:tc>
          <w:tcPr>
            <w:tcW w:w="141" w:type="pct"/>
            <w:shd w:val="clear" w:color="auto" w:fill="FFFFFF"/>
          </w:tcPr>
          <w:p w14:paraId="608BE355" w14:textId="77777777" w:rsidR="00194CD5" w:rsidRPr="00DE5719" w:rsidRDefault="00194CD5" w:rsidP="00A8169B">
            <w:pPr>
              <w:jc w:val="center"/>
              <w:rPr>
                <w:szCs w:val="20"/>
              </w:rPr>
            </w:pPr>
            <w:r w:rsidRPr="00DE5719">
              <w:rPr>
                <w:szCs w:val="20"/>
              </w:rPr>
              <w:t>3.1</w:t>
            </w:r>
          </w:p>
        </w:tc>
        <w:tc>
          <w:tcPr>
            <w:tcW w:w="1604" w:type="pct"/>
            <w:shd w:val="clear" w:color="auto" w:fill="FFFFFF"/>
          </w:tcPr>
          <w:p w14:paraId="719D1668" w14:textId="02D66C43" w:rsidR="00194CD5" w:rsidRPr="00DE5719" w:rsidRDefault="00194CD5" w:rsidP="00995FF0">
            <w:pPr>
              <w:numPr>
                <w:ilvl w:val="0"/>
                <w:numId w:val="90"/>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rsidR="00ED2A4E">
              <w:rPr>
                <w:rFonts w:eastAsia="Calibri"/>
                <w:bCs/>
                <w:szCs w:val="20"/>
                <w:lang w:eastAsia="en-US"/>
              </w:rPr>
              <w:t xml:space="preserve"> </w:t>
            </w:r>
            <w:r w:rsidR="00ED2A4E">
              <w:rPr>
                <w:rFonts w:eastAsia="Calibri"/>
                <w:szCs w:val="20"/>
              </w:rPr>
              <w:t>Классификатора</w:t>
            </w:r>
          </w:p>
        </w:tc>
        <w:tc>
          <w:tcPr>
            <w:tcW w:w="2218" w:type="pct"/>
            <w:shd w:val="clear" w:color="auto" w:fill="FFFFFF"/>
          </w:tcPr>
          <w:p w14:paraId="0C84A1C0" w14:textId="63EC46B1" w:rsidR="00E162E8" w:rsidRPr="00DE5719" w:rsidRDefault="00D16B91" w:rsidP="00730768">
            <w:pPr>
              <w:numPr>
                <w:ilvl w:val="0"/>
                <w:numId w:val="113"/>
              </w:numPr>
              <w:suppressAutoHyphens w:val="0"/>
              <w:autoSpaceDE w:val="0"/>
              <w:autoSpaceDN w:val="0"/>
              <w:adjustRightInd w:val="0"/>
              <w:snapToGrid/>
              <w:ind w:left="424"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E162E8" w:rsidRPr="00DE5719">
              <w:rPr>
                <w:rFonts w:eastAsia="Calibri"/>
                <w:b/>
                <w:bCs/>
                <w:szCs w:val="20"/>
                <w:lang w:eastAsia="en-US"/>
              </w:rPr>
              <w:t xml:space="preserve">: </w:t>
            </w:r>
          </w:p>
          <w:p w14:paraId="573DECC9" w14:textId="77777777" w:rsidR="00E162E8" w:rsidRPr="00DE5719" w:rsidRDefault="00E162E8"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4 м</w:t>
            </w:r>
            <w:r w:rsidRPr="00DE5719">
              <w:rPr>
                <w:rFonts w:eastAsia="Calibri"/>
                <w:bCs/>
                <w:szCs w:val="20"/>
                <w:vertAlign w:val="superscript"/>
                <w:lang w:eastAsia="en-US"/>
              </w:rPr>
              <w:t>2</w:t>
            </w:r>
            <w:r w:rsidRPr="00DE5719">
              <w:rPr>
                <w:rFonts w:eastAsia="Calibri"/>
                <w:bCs/>
                <w:szCs w:val="20"/>
                <w:lang w:eastAsia="en-US"/>
              </w:rPr>
              <w:t>;</w:t>
            </w:r>
          </w:p>
          <w:p w14:paraId="7DB1B109" w14:textId="77777777" w:rsidR="00E162E8" w:rsidRPr="00DE5719" w:rsidRDefault="00E162E8"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24E19431" w14:textId="77777777" w:rsidR="00E162E8" w:rsidRPr="00DE5719" w:rsidRDefault="00E162E8" w:rsidP="00730768">
            <w:pPr>
              <w:numPr>
                <w:ilvl w:val="0"/>
                <w:numId w:val="113"/>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 xml:space="preserve">Минимальные отступы от границ земельного участка в целях определения места допустимого размещения объекта: </w:t>
            </w:r>
          </w:p>
          <w:p w14:paraId="7CFEE142" w14:textId="568AC998" w:rsidR="00E162E8" w:rsidRPr="00DE5719" w:rsidRDefault="00E426B2"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color w:val="000000"/>
                <w:lang w:eastAsia="en-US"/>
              </w:rPr>
              <w:t>минимальные отступы от границ земельного участка – 5м</w:t>
            </w:r>
            <w:r w:rsidR="00E162E8" w:rsidRPr="00DE5719">
              <w:rPr>
                <w:rFonts w:eastAsia="Calibri"/>
                <w:bCs/>
                <w:szCs w:val="20"/>
                <w:lang w:eastAsia="en-US"/>
              </w:rPr>
              <w:t>.</w:t>
            </w:r>
          </w:p>
          <w:p w14:paraId="5914896D" w14:textId="77777777" w:rsidR="00E162E8" w:rsidRPr="00DE5719" w:rsidRDefault="00E162E8" w:rsidP="00730768">
            <w:pPr>
              <w:numPr>
                <w:ilvl w:val="0"/>
                <w:numId w:val="113"/>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lastRenderedPageBreak/>
              <w:t>Предельное количество этажей или предельная высота зданий, строений, сооружений:</w:t>
            </w:r>
          </w:p>
          <w:p w14:paraId="03E8FC88" w14:textId="77777777" w:rsidR="00E162E8" w:rsidRPr="00DE5719" w:rsidRDefault="00E162E8" w:rsidP="00730768">
            <w:pPr>
              <w:numPr>
                <w:ilvl w:val="0"/>
                <w:numId w:val="3"/>
              </w:numPr>
              <w:suppressAutoHyphens w:val="0"/>
              <w:snapToGrid/>
              <w:ind w:left="424" w:right="57" w:hanging="357"/>
              <w:contextualSpacing/>
              <w:rPr>
                <w:rFonts w:eastAsia="Calibri"/>
                <w:bCs/>
                <w:szCs w:val="20"/>
                <w:lang w:eastAsia="en-US"/>
              </w:rPr>
            </w:pPr>
            <w:r w:rsidRPr="00DE5719">
              <w:rPr>
                <w:rFonts w:eastAsia="Calibri"/>
                <w:bCs/>
                <w:szCs w:val="20"/>
                <w:lang w:eastAsia="en-US"/>
              </w:rPr>
              <w:t>максимальное количество этажей – 1.</w:t>
            </w:r>
          </w:p>
          <w:p w14:paraId="1C2CB065" w14:textId="77777777" w:rsidR="00E162E8" w:rsidRPr="00DE5719" w:rsidRDefault="00E162E8" w:rsidP="00730768">
            <w:pPr>
              <w:numPr>
                <w:ilvl w:val="0"/>
                <w:numId w:val="113"/>
              </w:numPr>
              <w:suppressAutoHyphens w:val="0"/>
              <w:autoSpaceDE w:val="0"/>
              <w:autoSpaceDN w:val="0"/>
              <w:adjustRightInd w:val="0"/>
              <w:snapToGrid/>
              <w:ind w:left="424"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16990842" w14:textId="72A5B44A" w:rsidR="00194CD5" w:rsidRPr="00DE5719" w:rsidRDefault="00E162E8" w:rsidP="00730768">
            <w:pPr>
              <w:numPr>
                <w:ilvl w:val="0"/>
                <w:numId w:val="83"/>
              </w:numPr>
              <w:tabs>
                <w:tab w:val="left" w:pos="478"/>
              </w:tabs>
              <w:suppressAutoHyphens w:val="0"/>
              <w:autoSpaceDE w:val="0"/>
              <w:autoSpaceDN w:val="0"/>
              <w:adjustRightInd w:val="0"/>
              <w:snapToGrid/>
              <w:spacing w:line="276" w:lineRule="auto"/>
              <w:ind w:left="424" w:right="59" w:hanging="357"/>
              <w:contextualSpacing/>
              <w:rPr>
                <w:bCs/>
                <w:lang w:eastAsia="en-US" w:bidi="en-US"/>
              </w:rPr>
            </w:pPr>
            <w:r w:rsidRPr="00DE5719">
              <w:rPr>
                <w:rFonts w:eastAsia="Calibri"/>
                <w:bCs/>
                <w:szCs w:val="20"/>
                <w:lang w:eastAsia="en-US"/>
              </w:rPr>
              <w:t>80.</w:t>
            </w:r>
          </w:p>
        </w:tc>
      </w:tr>
    </w:tbl>
    <w:p w14:paraId="7F02C8D7" w14:textId="77777777" w:rsidR="00194CD5" w:rsidRPr="00DE5719" w:rsidRDefault="00194CD5" w:rsidP="008C7E36"/>
    <w:p w14:paraId="28DFEF25" w14:textId="77777777" w:rsidR="00194CD5" w:rsidRPr="00DE5719" w:rsidRDefault="00194CD5" w:rsidP="008C7E36"/>
    <w:p w14:paraId="31E62ED7" w14:textId="77777777" w:rsidR="00194CD5" w:rsidRPr="00DE5719" w:rsidRDefault="00194CD5" w:rsidP="008C7E36">
      <w:pPr>
        <w:sectPr w:rsidR="00194CD5" w:rsidRPr="00DE5719" w:rsidSect="00475E5E">
          <w:pgSz w:w="16838" w:h="11906" w:orient="landscape"/>
          <w:pgMar w:top="1134" w:right="567" w:bottom="1134" w:left="1134" w:header="709" w:footer="731" w:gutter="0"/>
          <w:cols w:space="720"/>
          <w:docGrid w:linePitch="360"/>
        </w:sectPr>
      </w:pPr>
    </w:p>
    <w:p w14:paraId="669FC41F" w14:textId="7BF321F2" w:rsidR="00D83F3A" w:rsidRPr="00DE5719" w:rsidRDefault="00D83F3A" w:rsidP="00062C5A">
      <w:pPr>
        <w:pStyle w:val="3"/>
        <w:tabs>
          <w:tab w:val="left" w:pos="0"/>
        </w:tabs>
        <w:spacing w:before="240" w:after="240" w:line="360" w:lineRule="auto"/>
        <w:ind w:firstLine="709"/>
        <w:jc w:val="both"/>
        <w:rPr>
          <w:rFonts w:ascii="Times New Roman" w:eastAsia="MS Mincho" w:hAnsi="Times New Roman"/>
          <w:bCs w:val="0"/>
          <w:color w:val="auto"/>
          <w:sz w:val="24"/>
          <w:szCs w:val="24"/>
          <w:lang w:val="ru-RU" w:eastAsia="ru-RU"/>
        </w:rPr>
      </w:pPr>
      <w:bookmarkStart w:id="42" w:name="_Toc157695838"/>
      <w:bookmarkStart w:id="43" w:name="_Toc158286157"/>
      <w:bookmarkStart w:id="44" w:name="_Toc158286369"/>
      <w:bookmarkStart w:id="45" w:name="_Toc158287314"/>
      <w:bookmarkStart w:id="46" w:name="_Toc162545727"/>
      <w:bookmarkStart w:id="47" w:name="_Toc162545788"/>
      <w:r w:rsidRPr="00DE5719">
        <w:rPr>
          <w:rFonts w:ascii="Times New Roman" w:eastAsia="MS Mincho" w:hAnsi="Times New Roman"/>
          <w:bCs w:val="0"/>
          <w:color w:val="auto"/>
          <w:sz w:val="24"/>
          <w:szCs w:val="24"/>
          <w:lang w:val="ru-RU" w:eastAsia="ru-RU"/>
        </w:rPr>
        <w:lastRenderedPageBreak/>
        <w:t xml:space="preserve">Статья </w:t>
      </w:r>
      <w:r w:rsidR="00837F21">
        <w:rPr>
          <w:rFonts w:ascii="Times New Roman" w:eastAsia="MS Mincho" w:hAnsi="Times New Roman"/>
          <w:bCs w:val="0"/>
          <w:color w:val="auto"/>
          <w:sz w:val="24"/>
          <w:szCs w:val="24"/>
          <w:lang w:val="ru-RU" w:eastAsia="ru-RU"/>
        </w:rPr>
        <w:t>28</w:t>
      </w:r>
      <w:r w:rsidRPr="00DE5719">
        <w:rPr>
          <w:rFonts w:ascii="Times New Roman" w:eastAsia="MS Mincho" w:hAnsi="Times New Roman"/>
          <w:bCs w:val="0"/>
          <w:color w:val="auto"/>
          <w:sz w:val="24"/>
          <w:szCs w:val="24"/>
          <w:lang w:val="ru-RU" w:eastAsia="ru-RU"/>
        </w:rPr>
        <w:t xml:space="preserve">. </w:t>
      </w:r>
      <w:bookmarkEnd w:id="39"/>
      <w:r w:rsidR="00800A02" w:rsidRPr="00DE5719">
        <w:rPr>
          <w:rFonts w:ascii="Times New Roman" w:eastAsia="MS Mincho" w:hAnsi="Times New Roman"/>
          <w:bCs w:val="0"/>
          <w:color w:val="auto"/>
          <w:sz w:val="24"/>
          <w:szCs w:val="24"/>
          <w:lang w:val="ru-RU" w:eastAsia="ru-RU"/>
        </w:rPr>
        <w:t>Градостроительные регламенты. Производственные зоны.</w:t>
      </w:r>
      <w:bookmarkEnd w:id="42"/>
      <w:bookmarkEnd w:id="43"/>
      <w:bookmarkEnd w:id="44"/>
      <w:bookmarkEnd w:id="45"/>
      <w:bookmarkEnd w:id="46"/>
      <w:bookmarkEnd w:id="47"/>
    </w:p>
    <w:p w14:paraId="1A33C72F" w14:textId="113A418B" w:rsidR="00800A02" w:rsidRPr="00DE5719" w:rsidRDefault="00800A02" w:rsidP="00062C5A">
      <w:pPr>
        <w:pStyle w:val="ConsNormal"/>
        <w:spacing w:line="360" w:lineRule="auto"/>
        <w:ind w:right="0" w:firstLine="709"/>
        <w:jc w:val="both"/>
        <w:rPr>
          <w:rFonts w:ascii="Times New Roman" w:hAnsi="Times New Roman" w:cs="Times New Roman"/>
          <w:sz w:val="24"/>
          <w:szCs w:val="24"/>
        </w:rPr>
      </w:pPr>
      <w:r w:rsidRPr="00DE5719">
        <w:rPr>
          <w:rFonts w:ascii="Times New Roman" w:hAnsi="Times New Roman" w:cs="Times New Roman"/>
          <w:bCs/>
          <w:sz w:val="24"/>
          <w:szCs w:val="24"/>
        </w:rPr>
        <w:t>1.</w:t>
      </w:r>
      <w:r w:rsidRPr="00DE5719">
        <w:rPr>
          <w:rFonts w:ascii="Times New Roman" w:hAnsi="Times New Roman" w:cs="Times New Roman"/>
          <w:sz w:val="24"/>
          <w:szCs w:val="24"/>
        </w:rPr>
        <w:t xml:space="preserve"> Производственные зоны предназначены для размещения промышленных, коммунальных и складских объектов, обеспечивающих их функционирование объектов инженерной </w:t>
      </w:r>
      <w:r w:rsidR="00734D42">
        <w:rPr>
          <w:rFonts w:ascii="Times New Roman" w:hAnsi="Times New Roman" w:cs="Times New Roman"/>
          <w:sz w:val="24"/>
          <w:szCs w:val="24"/>
        </w:rPr>
        <w:br/>
      </w:r>
      <w:r w:rsidRPr="00DE5719">
        <w:rPr>
          <w:rFonts w:ascii="Times New Roman" w:hAnsi="Times New Roman" w:cs="Times New Roman"/>
          <w:sz w:val="24"/>
          <w:szCs w:val="24"/>
        </w:rPr>
        <w:t>и транспортной инфраструктур, а также для установления санитарно-защитных зон таких объектов.</w:t>
      </w:r>
    </w:p>
    <w:p w14:paraId="4F6D1B75" w14:textId="77777777" w:rsidR="00800A02" w:rsidRPr="00DE5719" w:rsidRDefault="00800A02" w:rsidP="00062C5A">
      <w:pPr>
        <w:pStyle w:val="ConsNormal"/>
        <w:spacing w:line="360" w:lineRule="auto"/>
        <w:ind w:right="0" w:firstLine="709"/>
        <w:jc w:val="both"/>
        <w:rPr>
          <w:rFonts w:ascii="Times New Roman" w:hAnsi="Times New Roman" w:cs="Times New Roman"/>
          <w:sz w:val="24"/>
          <w:szCs w:val="24"/>
        </w:rPr>
      </w:pPr>
      <w:r w:rsidRPr="00DE5719">
        <w:rPr>
          <w:rFonts w:ascii="Times New Roman" w:hAnsi="Times New Roman" w:cs="Times New Roman"/>
          <w:sz w:val="24"/>
          <w:szCs w:val="24"/>
        </w:rPr>
        <w:t xml:space="preserve">2. В состав производственных зон включены: </w:t>
      </w:r>
    </w:p>
    <w:p w14:paraId="27C338FD" w14:textId="77777777" w:rsidR="00800A02" w:rsidRPr="00DE5719" w:rsidRDefault="00800A02" w:rsidP="00062C5A">
      <w:pPr>
        <w:pStyle w:val="ConsNormal"/>
        <w:spacing w:line="360" w:lineRule="auto"/>
        <w:ind w:right="0" w:firstLine="709"/>
        <w:jc w:val="both"/>
        <w:rPr>
          <w:rFonts w:ascii="Times New Roman" w:hAnsi="Times New Roman" w:cs="Times New Roman"/>
          <w:sz w:val="24"/>
          <w:szCs w:val="24"/>
        </w:rPr>
      </w:pPr>
      <w:r w:rsidRPr="00DE5719">
        <w:rPr>
          <w:rFonts w:ascii="Times New Roman" w:hAnsi="Times New Roman" w:cs="Times New Roman"/>
          <w:sz w:val="24"/>
          <w:szCs w:val="24"/>
        </w:rPr>
        <w:t>1) производственная зона (П-1);</w:t>
      </w:r>
    </w:p>
    <w:p w14:paraId="076E0174" w14:textId="77777777" w:rsidR="00800A02" w:rsidRPr="00DE5719" w:rsidRDefault="00800A02" w:rsidP="00062C5A">
      <w:pPr>
        <w:pStyle w:val="ConsNormal"/>
        <w:spacing w:line="360" w:lineRule="auto"/>
        <w:ind w:right="0" w:firstLine="709"/>
        <w:jc w:val="both"/>
        <w:rPr>
          <w:rFonts w:ascii="Times New Roman" w:hAnsi="Times New Roman" w:cs="Times New Roman"/>
          <w:sz w:val="24"/>
          <w:szCs w:val="24"/>
        </w:rPr>
      </w:pPr>
      <w:r w:rsidRPr="00DE5719">
        <w:rPr>
          <w:rFonts w:ascii="Times New Roman" w:hAnsi="Times New Roman" w:cs="Times New Roman"/>
          <w:sz w:val="24"/>
          <w:szCs w:val="24"/>
        </w:rPr>
        <w:t>2) коммунально-складская зона (П-2).</w:t>
      </w:r>
    </w:p>
    <w:p w14:paraId="223A73D1" w14:textId="1F2AD579" w:rsidR="00800A02" w:rsidRPr="00DE5719" w:rsidRDefault="00800A02" w:rsidP="00062C5A">
      <w:pPr>
        <w:pStyle w:val="4"/>
        <w:keepLines/>
        <w:suppressAutoHyphens/>
        <w:snapToGrid w:val="0"/>
        <w:spacing w:after="240" w:line="360" w:lineRule="auto"/>
        <w:ind w:firstLine="709"/>
        <w:jc w:val="both"/>
        <w:rPr>
          <w:szCs w:val="24"/>
        </w:rPr>
      </w:pPr>
      <w:bookmarkStart w:id="48" w:name="_Toc158287315"/>
      <w:bookmarkStart w:id="49" w:name="_Toc162545789"/>
      <w:bookmarkStart w:id="50" w:name="_Toc40386527"/>
      <w:bookmarkStart w:id="51" w:name="_Toc45304237"/>
      <w:r w:rsidRPr="00DE5719">
        <w:rPr>
          <w:szCs w:val="24"/>
        </w:rPr>
        <w:t xml:space="preserve">Статья </w:t>
      </w:r>
      <w:r w:rsidR="00837F21">
        <w:rPr>
          <w:szCs w:val="24"/>
        </w:rPr>
        <w:t>28</w:t>
      </w:r>
      <w:r w:rsidRPr="00DE5719">
        <w:rPr>
          <w:szCs w:val="24"/>
        </w:rPr>
        <w:t>.1. П-1</w:t>
      </w:r>
      <w:r w:rsidR="00F17486" w:rsidRPr="00DE5719">
        <w:rPr>
          <w:szCs w:val="24"/>
        </w:rPr>
        <w:t>.</w:t>
      </w:r>
      <w:r w:rsidRPr="00DE5719">
        <w:rPr>
          <w:szCs w:val="24"/>
        </w:rPr>
        <w:t xml:space="preserve"> </w:t>
      </w:r>
      <w:r w:rsidRPr="00DE5719">
        <w:t>Производственная</w:t>
      </w:r>
      <w:r w:rsidRPr="00DE5719">
        <w:rPr>
          <w:szCs w:val="24"/>
        </w:rPr>
        <w:t xml:space="preserve"> зона.</w:t>
      </w:r>
      <w:bookmarkEnd w:id="48"/>
      <w:bookmarkEnd w:id="49"/>
    </w:p>
    <w:p w14:paraId="3779E700" w14:textId="02F11CE2" w:rsidR="00800A02" w:rsidRPr="00DE5719" w:rsidRDefault="00800A02" w:rsidP="00062C5A">
      <w:pPr>
        <w:pStyle w:val="ConsNormal"/>
        <w:spacing w:before="120" w:after="120" w:line="360" w:lineRule="auto"/>
        <w:ind w:right="0" w:firstLine="709"/>
        <w:jc w:val="both"/>
        <w:rPr>
          <w:rFonts w:ascii="Times New Roman" w:hAnsi="Times New Roman" w:cs="Times New Roman"/>
          <w:bCs/>
          <w:sz w:val="24"/>
          <w:szCs w:val="24"/>
        </w:rPr>
      </w:pPr>
      <w:r w:rsidRPr="00DE5719">
        <w:rPr>
          <w:rFonts w:ascii="Times New Roman" w:hAnsi="Times New Roman" w:cs="Times New Roman"/>
          <w:bCs/>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производственной зоны представлены в таблице </w:t>
      </w:r>
      <w:r w:rsidR="00734D42">
        <w:rPr>
          <w:rFonts w:ascii="Times New Roman" w:hAnsi="Times New Roman" w:cs="Times New Roman"/>
          <w:bCs/>
          <w:sz w:val="24"/>
          <w:szCs w:val="24"/>
        </w:rPr>
        <w:t>2.</w:t>
      </w:r>
      <w:r w:rsidR="00EA5657" w:rsidRPr="00DE5719">
        <w:rPr>
          <w:rFonts w:ascii="Times New Roman" w:hAnsi="Times New Roman" w:cs="Times New Roman"/>
          <w:bCs/>
          <w:sz w:val="24"/>
          <w:szCs w:val="24"/>
        </w:rPr>
        <w:t>6</w:t>
      </w:r>
      <w:r w:rsidRPr="00DE5719">
        <w:rPr>
          <w:rFonts w:ascii="Times New Roman" w:hAnsi="Times New Roman" w:cs="Times New Roman"/>
          <w:bCs/>
          <w:sz w:val="24"/>
          <w:szCs w:val="24"/>
        </w:rPr>
        <w:t>.</w:t>
      </w:r>
    </w:p>
    <w:p w14:paraId="5A9FCF2E" w14:textId="77777777" w:rsidR="00800A02" w:rsidRPr="00DE5719" w:rsidRDefault="00800A02" w:rsidP="00062C5A">
      <w:pPr>
        <w:spacing w:before="120" w:after="120" w:line="360" w:lineRule="auto"/>
        <w:ind w:firstLine="709"/>
        <w:jc w:val="both"/>
        <w:rPr>
          <w:bCs/>
          <w:sz w:val="24"/>
          <w:szCs w:val="24"/>
        </w:rPr>
      </w:pPr>
    </w:p>
    <w:p w14:paraId="3FDBEBEE" w14:textId="77777777" w:rsidR="00800A02" w:rsidRPr="00DE5719" w:rsidRDefault="00800A02" w:rsidP="00800A02">
      <w:pPr>
        <w:pStyle w:val="ConsNormal"/>
        <w:spacing w:line="300" w:lineRule="auto"/>
        <w:ind w:right="0" w:firstLine="708"/>
        <w:jc w:val="both"/>
        <w:rPr>
          <w:rFonts w:ascii="Times New Roman" w:hAnsi="Times New Roman" w:cs="Times New Roman"/>
          <w:sz w:val="24"/>
          <w:szCs w:val="24"/>
        </w:rPr>
        <w:sectPr w:rsidR="00800A02" w:rsidRPr="00DE5719" w:rsidSect="007155E5">
          <w:pgSz w:w="11906" w:h="16838"/>
          <w:pgMar w:top="1134" w:right="567" w:bottom="1134" w:left="1134" w:header="567" w:footer="567" w:gutter="0"/>
          <w:cols w:space="708"/>
          <w:docGrid w:linePitch="381"/>
        </w:sectPr>
      </w:pPr>
    </w:p>
    <w:p w14:paraId="72F6E997" w14:textId="026089F6" w:rsidR="00800A02" w:rsidRPr="00CC58D2" w:rsidRDefault="00800A02" w:rsidP="009E6D01">
      <w:pPr>
        <w:tabs>
          <w:tab w:val="left" w:pos="709"/>
          <w:tab w:val="left" w:pos="851"/>
        </w:tabs>
        <w:spacing w:line="276" w:lineRule="auto"/>
        <w:jc w:val="right"/>
        <w:rPr>
          <w:sz w:val="24"/>
          <w:szCs w:val="24"/>
        </w:rPr>
      </w:pPr>
      <w:r w:rsidRPr="00CC58D2">
        <w:rPr>
          <w:sz w:val="24"/>
          <w:szCs w:val="24"/>
        </w:rPr>
        <w:lastRenderedPageBreak/>
        <w:t xml:space="preserve">Таблица </w:t>
      </w:r>
      <w:r w:rsidR="00DA0117" w:rsidRPr="00CC58D2">
        <w:rPr>
          <w:sz w:val="24"/>
          <w:szCs w:val="24"/>
        </w:rPr>
        <w:t>2.</w:t>
      </w:r>
      <w:r w:rsidR="00EA5657" w:rsidRPr="00CC58D2">
        <w:rPr>
          <w:sz w:val="24"/>
          <w:szCs w:val="24"/>
        </w:rPr>
        <w:t>6</w:t>
      </w:r>
    </w:p>
    <w:p w14:paraId="056C47C9" w14:textId="77777777" w:rsidR="00800A02" w:rsidRPr="00CC58D2" w:rsidRDefault="00800A02" w:rsidP="009E6D01">
      <w:pPr>
        <w:tabs>
          <w:tab w:val="left" w:pos="709"/>
          <w:tab w:val="left" w:pos="851"/>
        </w:tabs>
        <w:spacing w:line="276" w:lineRule="auto"/>
        <w:jc w:val="center"/>
        <w:rPr>
          <w:sz w:val="24"/>
          <w:szCs w:val="24"/>
        </w:rPr>
      </w:pPr>
      <w:r w:rsidRPr="00CC58D2">
        <w:rPr>
          <w:sz w:val="24"/>
          <w:szCs w:val="24"/>
        </w:rPr>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производственной зоны</w:t>
      </w:r>
    </w:p>
    <w:p w14:paraId="0D54E20F" w14:textId="77777777" w:rsidR="00800A02" w:rsidRPr="00DE5719" w:rsidRDefault="00800A02" w:rsidP="00800A02">
      <w:pPr>
        <w:pStyle w:val="ConsNormal"/>
        <w:spacing w:line="14" w:lineRule="auto"/>
        <w:ind w:right="0" w:firstLine="709"/>
        <w:jc w:val="both"/>
        <w:rPr>
          <w:rFonts w:ascii="Times New Roman" w:hAnsi="Times New Roman" w:cs="Times New Roman"/>
          <w:sz w:val="24"/>
          <w:szCs w:val="24"/>
        </w:rPr>
      </w:pP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52"/>
        <w:gridCol w:w="2787"/>
        <w:gridCol w:w="424"/>
        <w:gridCol w:w="4820"/>
        <w:gridCol w:w="6365"/>
      </w:tblGrid>
      <w:tr w:rsidR="00E426B2" w:rsidRPr="00DE5719" w14:paraId="0FDC72A9" w14:textId="77777777" w:rsidTr="000E7898">
        <w:trPr>
          <w:trHeight w:val="20"/>
          <w:tblHeader/>
        </w:trPr>
        <w:tc>
          <w:tcPr>
            <w:tcW w:w="248" w:type="pct"/>
            <w:shd w:val="clear" w:color="auto" w:fill="FFFFFF"/>
            <w:vAlign w:val="center"/>
          </w:tcPr>
          <w:p w14:paraId="23D588F9" w14:textId="670BA60D" w:rsidR="00E426B2" w:rsidRPr="00DE5719" w:rsidRDefault="00E426B2" w:rsidP="00E426B2">
            <w:pPr>
              <w:jc w:val="center"/>
              <w:rPr>
                <w:b/>
                <w:szCs w:val="20"/>
              </w:rPr>
            </w:pPr>
            <w:r w:rsidRPr="00DE5719">
              <w:rPr>
                <w:b/>
              </w:rPr>
              <w:t>№</w:t>
            </w:r>
          </w:p>
        </w:tc>
        <w:tc>
          <w:tcPr>
            <w:tcW w:w="920" w:type="pct"/>
            <w:shd w:val="clear" w:color="auto" w:fill="FFFFFF"/>
            <w:vAlign w:val="center"/>
          </w:tcPr>
          <w:p w14:paraId="51F486E8" w14:textId="44EE1EAF" w:rsidR="00E426B2" w:rsidRPr="00DE5719" w:rsidRDefault="00E426B2" w:rsidP="00E426B2">
            <w:pPr>
              <w:jc w:val="center"/>
              <w:rPr>
                <w:b/>
                <w:szCs w:val="20"/>
              </w:rPr>
            </w:pPr>
            <w:r w:rsidRPr="00DE5719">
              <w:rPr>
                <w:b/>
              </w:rPr>
              <w:t>Виды разрешенного использования земельных участков и объектов капитального строительства</w:t>
            </w:r>
          </w:p>
        </w:tc>
        <w:tc>
          <w:tcPr>
            <w:tcW w:w="140" w:type="pct"/>
            <w:shd w:val="clear" w:color="auto" w:fill="FFFFFF"/>
            <w:vAlign w:val="center"/>
          </w:tcPr>
          <w:p w14:paraId="2CE852F1" w14:textId="7E1BF0DE" w:rsidR="00E426B2" w:rsidRPr="00DE5719" w:rsidRDefault="00E426B2" w:rsidP="00E426B2">
            <w:pPr>
              <w:jc w:val="center"/>
              <w:rPr>
                <w:b/>
                <w:szCs w:val="20"/>
              </w:rPr>
            </w:pPr>
            <w:r w:rsidRPr="00DE5719">
              <w:rPr>
                <w:b/>
              </w:rPr>
              <w:t>Код</w:t>
            </w:r>
          </w:p>
        </w:tc>
        <w:tc>
          <w:tcPr>
            <w:tcW w:w="1591" w:type="pct"/>
            <w:shd w:val="clear" w:color="auto" w:fill="FFFFFF"/>
            <w:vAlign w:val="center"/>
          </w:tcPr>
          <w:p w14:paraId="67C2A72A" w14:textId="10F477ED" w:rsidR="00E426B2" w:rsidRPr="00DE5719" w:rsidRDefault="00E426B2" w:rsidP="00E426B2">
            <w:pPr>
              <w:jc w:val="center"/>
              <w:rPr>
                <w:b/>
                <w:szCs w:val="20"/>
              </w:rPr>
            </w:pPr>
            <w:r w:rsidRPr="00DE5719">
              <w:rPr>
                <w:b/>
              </w:rPr>
              <w:t>Описание вида разрешенного использования земельного участка</w:t>
            </w:r>
          </w:p>
        </w:tc>
        <w:tc>
          <w:tcPr>
            <w:tcW w:w="2101" w:type="pct"/>
            <w:shd w:val="clear" w:color="auto" w:fill="FFFFFF"/>
            <w:vAlign w:val="center"/>
          </w:tcPr>
          <w:p w14:paraId="3193D844" w14:textId="0DA97B91" w:rsidR="00E426B2" w:rsidRPr="00DE5719" w:rsidRDefault="00E426B2" w:rsidP="00E426B2">
            <w:pPr>
              <w:ind w:firstLine="2"/>
              <w:jc w:val="center"/>
              <w:rPr>
                <w:b/>
                <w:szCs w:val="20"/>
              </w:rPr>
            </w:pPr>
            <w:r w:rsidRPr="00DE5719">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00A02" w:rsidRPr="00DE5719" w14:paraId="68014FCC" w14:textId="77777777" w:rsidTr="000E7898">
        <w:trPr>
          <w:trHeight w:val="20"/>
          <w:tblHeader/>
        </w:trPr>
        <w:tc>
          <w:tcPr>
            <w:tcW w:w="248" w:type="pct"/>
            <w:shd w:val="clear" w:color="auto" w:fill="FFFFFF"/>
          </w:tcPr>
          <w:p w14:paraId="0C710BE1" w14:textId="77777777" w:rsidR="00800A02" w:rsidRPr="00DE5719" w:rsidRDefault="00800A02" w:rsidP="007B06DD">
            <w:pPr>
              <w:jc w:val="center"/>
              <w:rPr>
                <w:b/>
                <w:szCs w:val="20"/>
              </w:rPr>
            </w:pPr>
            <w:r w:rsidRPr="00DE5719">
              <w:rPr>
                <w:b/>
                <w:szCs w:val="20"/>
              </w:rPr>
              <w:t>1</w:t>
            </w:r>
          </w:p>
        </w:tc>
        <w:tc>
          <w:tcPr>
            <w:tcW w:w="920" w:type="pct"/>
            <w:shd w:val="clear" w:color="auto" w:fill="FFFFFF"/>
          </w:tcPr>
          <w:p w14:paraId="67E17394" w14:textId="77777777" w:rsidR="00800A02" w:rsidRPr="00DE5719" w:rsidRDefault="00800A02" w:rsidP="007B06DD">
            <w:pPr>
              <w:jc w:val="center"/>
              <w:rPr>
                <w:b/>
                <w:szCs w:val="20"/>
              </w:rPr>
            </w:pPr>
            <w:r w:rsidRPr="00DE5719">
              <w:rPr>
                <w:b/>
                <w:szCs w:val="20"/>
              </w:rPr>
              <w:t>2</w:t>
            </w:r>
          </w:p>
        </w:tc>
        <w:tc>
          <w:tcPr>
            <w:tcW w:w="140" w:type="pct"/>
            <w:shd w:val="clear" w:color="auto" w:fill="FFFFFF"/>
          </w:tcPr>
          <w:p w14:paraId="4F1BE17C" w14:textId="77777777" w:rsidR="00800A02" w:rsidRPr="00DE5719" w:rsidRDefault="00800A02" w:rsidP="007B06DD">
            <w:pPr>
              <w:jc w:val="center"/>
              <w:rPr>
                <w:b/>
                <w:szCs w:val="20"/>
              </w:rPr>
            </w:pPr>
            <w:r w:rsidRPr="00DE5719">
              <w:rPr>
                <w:b/>
                <w:szCs w:val="20"/>
              </w:rPr>
              <w:t>3</w:t>
            </w:r>
          </w:p>
        </w:tc>
        <w:tc>
          <w:tcPr>
            <w:tcW w:w="1591" w:type="pct"/>
            <w:shd w:val="clear" w:color="auto" w:fill="FFFFFF"/>
          </w:tcPr>
          <w:p w14:paraId="7BA64163" w14:textId="77777777" w:rsidR="00800A02" w:rsidRPr="00DE5719" w:rsidRDefault="00800A02" w:rsidP="007B06DD">
            <w:pPr>
              <w:jc w:val="center"/>
              <w:rPr>
                <w:b/>
                <w:szCs w:val="20"/>
              </w:rPr>
            </w:pPr>
            <w:r w:rsidRPr="00DE5719">
              <w:rPr>
                <w:b/>
                <w:szCs w:val="20"/>
              </w:rPr>
              <w:t>4</w:t>
            </w:r>
          </w:p>
        </w:tc>
        <w:tc>
          <w:tcPr>
            <w:tcW w:w="2101" w:type="pct"/>
            <w:shd w:val="clear" w:color="auto" w:fill="FFFFFF"/>
          </w:tcPr>
          <w:p w14:paraId="34277005" w14:textId="77777777" w:rsidR="00800A02" w:rsidRPr="00DE5719" w:rsidRDefault="00800A02" w:rsidP="007B06DD">
            <w:pPr>
              <w:ind w:firstLine="2"/>
              <w:jc w:val="center"/>
              <w:rPr>
                <w:b/>
                <w:szCs w:val="20"/>
              </w:rPr>
            </w:pPr>
            <w:r w:rsidRPr="00DE5719">
              <w:rPr>
                <w:b/>
                <w:szCs w:val="20"/>
              </w:rPr>
              <w:t>5</w:t>
            </w:r>
          </w:p>
        </w:tc>
      </w:tr>
      <w:tr w:rsidR="00800A02" w:rsidRPr="00DE5719" w14:paraId="03A89C83" w14:textId="77777777" w:rsidTr="007B06DD">
        <w:trPr>
          <w:trHeight w:val="20"/>
        </w:trPr>
        <w:tc>
          <w:tcPr>
            <w:tcW w:w="248" w:type="pct"/>
            <w:shd w:val="clear" w:color="auto" w:fill="FFFFFF"/>
          </w:tcPr>
          <w:p w14:paraId="155F391A" w14:textId="77777777" w:rsidR="00800A02" w:rsidRPr="00DE5719" w:rsidRDefault="00800A02" w:rsidP="007B06DD">
            <w:pPr>
              <w:jc w:val="center"/>
              <w:rPr>
                <w:b/>
                <w:szCs w:val="20"/>
              </w:rPr>
            </w:pPr>
            <w:r w:rsidRPr="00DE5719">
              <w:rPr>
                <w:b/>
                <w:szCs w:val="20"/>
              </w:rPr>
              <w:t>1</w:t>
            </w:r>
          </w:p>
        </w:tc>
        <w:tc>
          <w:tcPr>
            <w:tcW w:w="4752" w:type="pct"/>
            <w:gridSpan w:val="4"/>
            <w:shd w:val="clear" w:color="auto" w:fill="FFFFFF"/>
          </w:tcPr>
          <w:p w14:paraId="011E54D2" w14:textId="77777777" w:rsidR="00800A02" w:rsidRPr="00DE5719" w:rsidRDefault="00800A02" w:rsidP="007B06DD">
            <w:pPr>
              <w:jc w:val="center"/>
              <w:rPr>
                <w:b/>
                <w:szCs w:val="20"/>
              </w:rPr>
            </w:pPr>
            <w:r w:rsidRPr="00DE5719">
              <w:rPr>
                <w:b/>
                <w:szCs w:val="20"/>
              </w:rPr>
              <w:t>Основные виды разрешенного использования</w:t>
            </w:r>
          </w:p>
        </w:tc>
      </w:tr>
      <w:tr w:rsidR="00800A02" w:rsidRPr="00DE5719" w14:paraId="42C2174B" w14:textId="77777777" w:rsidTr="000E7898">
        <w:trPr>
          <w:trHeight w:val="20"/>
        </w:trPr>
        <w:tc>
          <w:tcPr>
            <w:tcW w:w="248" w:type="pct"/>
            <w:shd w:val="clear" w:color="auto" w:fill="FFFFFF"/>
          </w:tcPr>
          <w:p w14:paraId="7689051C" w14:textId="77777777" w:rsidR="00800A02" w:rsidRPr="00DE5719" w:rsidRDefault="00800A02" w:rsidP="00BF3E03">
            <w:pPr>
              <w:pStyle w:val="af7"/>
              <w:numPr>
                <w:ilvl w:val="0"/>
                <w:numId w:val="42"/>
              </w:numPr>
              <w:autoSpaceDE w:val="0"/>
              <w:autoSpaceDN w:val="0"/>
              <w:adjustRightInd w:val="0"/>
              <w:spacing w:before="0" w:after="0" w:line="240" w:lineRule="auto"/>
              <w:contextualSpacing/>
              <w:jc w:val="left"/>
              <w:rPr>
                <w:sz w:val="20"/>
              </w:rPr>
            </w:pPr>
          </w:p>
        </w:tc>
        <w:tc>
          <w:tcPr>
            <w:tcW w:w="920" w:type="pct"/>
            <w:shd w:val="clear" w:color="auto" w:fill="FFFFFF"/>
          </w:tcPr>
          <w:p w14:paraId="0195FF5D" w14:textId="77777777" w:rsidR="00800A02" w:rsidRPr="00DE5719" w:rsidRDefault="0001617B" w:rsidP="007B06DD">
            <w:pPr>
              <w:autoSpaceDE w:val="0"/>
              <w:autoSpaceDN w:val="0"/>
              <w:adjustRightInd w:val="0"/>
              <w:ind w:left="147"/>
              <w:rPr>
                <w:szCs w:val="20"/>
              </w:rPr>
            </w:pPr>
            <w:r w:rsidRPr="00DE5719">
              <w:rPr>
                <w:szCs w:val="20"/>
              </w:rPr>
              <w:t>Причалы для маломерных судов</w:t>
            </w:r>
          </w:p>
        </w:tc>
        <w:tc>
          <w:tcPr>
            <w:tcW w:w="140" w:type="pct"/>
            <w:shd w:val="clear" w:color="auto" w:fill="FFFFFF"/>
          </w:tcPr>
          <w:p w14:paraId="7272547F" w14:textId="77777777" w:rsidR="00800A02" w:rsidRPr="00DE5719" w:rsidRDefault="0001617B" w:rsidP="007B06DD">
            <w:pPr>
              <w:ind w:left="-8" w:firstLine="8"/>
              <w:jc w:val="center"/>
              <w:rPr>
                <w:szCs w:val="20"/>
              </w:rPr>
            </w:pPr>
            <w:r w:rsidRPr="00DE5719">
              <w:rPr>
                <w:szCs w:val="20"/>
              </w:rPr>
              <w:t>5.4</w:t>
            </w:r>
          </w:p>
        </w:tc>
        <w:tc>
          <w:tcPr>
            <w:tcW w:w="1591" w:type="pct"/>
            <w:shd w:val="clear" w:color="auto" w:fill="FFFFFF"/>
          </w:tcPr>
          <w:p w14:paraId="27207171" w14:textId="77777777" w:rsidR="00800A02" w:rsidRPr="00DE5719" w:rsidRDefault="0001617B" w:rsidP="00347DB2">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Размещение сооружений, предназначенных для причаливания, хранения и обслуживания яхт, катеров, лодок и других маломерных судов</w:t>
            </w:r>
          </w:p>
        </w:tc>
        <w:tc>
          <w:tcPr>
            <w:tcW w:w="2101" w:type="pct"/>
            <w:shd w:val="clear" w:color="auto" w:fill="FFFFFF"/>
          </w:tcPr>
          <w:p w14:paraId="22ACD13F" w14:textId="77777777" w:rsidR="00576BDE" w:rsidRPr="00DE5719" w:rsidRDefault="00576BDE" w:rsidP="00B20C78">
            <w:pPr>
              <w:numPr>
                <w:ilvl w:val="0"/>
                <w:numId w:val="43"/>
              </w:numPr>
              <w:suppressAutoHyphens w:val="0"/>
              <w:autoSpaceDE w:val="0"/>
              <w:autoSpaceDN w:val="0"/>
              <w:adjustRightInd w:val="0"/>
              <w:snapToGrid/>
              <w:ind w:left="545" w:right="59"/>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061CEB9C" w14:textId="15AA5E7E" w:rsidR="00182BC0" w:rsidRPr="00E120C2" w:rsidRDefault="00182BC0" w:rsidP="00B20C78">
            <w:pPr>
              <w:numPr>
                <w:ilvl w:val="0"/>
                <w:numId w:val="8"/>
              </w:numPr>
              <w:suppressAutoHyphens w:val="0"/>
              <w:autoSpaceDN w:val="0"/>
              <w:adjustRightInd w:val="0"/>
              <w:snapToGrid/>
              <w:ind w:left="545" w:right="59"/>
              <w:contextualSpacing/>
              <w:rPr>
                <w:rFonts w:eastAsia="Calibri"/>
                <w:bCs/>
                <w:color w:val="000000"/>
                <w:lang w:eastAsia="en-US"/>
              </w:rPr>
            </w:pPr>
            <w:r w:rsidRPr="00E120C2">
              <w:rPr>
                <w:rFonts w:eastAsia="Calibri"/>
                <w:bCs/>
                <w:color w:val="000000"/>
                <w:lang w:eastAsia="en-US"/>
              </w:rPr>
              <w:t xml:space="preserve">минимальные размеры земельного участка – 25 </w:t>
            </w:r>
            <w:r w:rsidR="00BE4D46" w:rsidRPr="00DE5719">
              <w:rPr>
                <w:rFonts w:eastAsia="Calibri"/>
                <w:bCs/>
                <w:szCs w:val="20"/>
                <w:lang w:eastAsia="en-US"/>
              </w:rPr>
              <w:t>м</w:t>
            </w:r>
            <w:r w:rsidR="00BE4D46" w:rsidRPr="00DE5719">
              <w:rPr>
                <w:rFonts w:eastAsia="Calibri"/>
                <w:bCs/>
                <w:szCs w:val="20"/>
                <w:vertAlign w:val="superscript"/>
                <w:lang w:eastAsia="en-US"/>
              </w:rPr>
              <w:t>2</w:t>
            </w:r>
            <w:r w:rsidRPr="00E120C2">
              <w:rPr>
                <w:rFonts w:eastAsia="Calibri"/>
                <w:bCs/>
                <w:color w:val="000000"/>
                <w:lang w:eastAsia="en-US"/>
              </w:rPr>
              <w:t xml:space="preserve">; </w:t>
            </w:r>
          </w:p>
          <w:p w14:paraId="4C4B16A2" w14:textId="114D5E22" w:rsidR="00182BC0" w:rsidRPr="003B450F" w:rsidRDefault="00182BC0" w:rsidP="00B20C78">
            <w:pPr>
              <w:numPr>
                <w:ilvl w:val="0"/>
                <w:numId w:val="8"/>
              </w:numPr>
              <w:suppressAutoHyphens w:val="0"/>
              <w:autoSpaceDN w:val="0"/>
              <w:adjustRightInd w:val="0"/>
              <w:snapToGrid/>
              <w:ind w:left="545" w:right="59"/>
              <w:contextualSpacing/>
              <w:rPr>
                <w:rFonts w:eastAsia="Calibri"/>
                <w:bCs/>
                <w:color w:val="000000"/>
                <w:lang w:eastAsia="en-US"/>
              </w:rPr>
            </w:pPr>
            <w:r w:rsidRPr="003B450F">
              <w:rPr>
                <w:rFonts w:eastAsia="Calibri"/>
                <w:bCs/>
                <w:color w:val="000000"/>
                <w:lang w:eastAsia="en-US"/>
              </w:rPr>
              <w:t xml:space="preserve">максимальные размеры земельного участка – </w:t>
            </w:r>
            <w:r w:rsidR="00760017" w:rsidRPr="003B450F">
              <w:rPr>
                <w:rFonts w:eastAsia="Calibri"/>
                <w:bCs/>
                <w:color w:val="000000"/>
                <w:lang w:eastAsia="en-US"/>
              </w:rPr>
              <w:t>600</w:t>
            </w:r>
            <w:r w:rsidRPr="003B450F">
              <w:rPr>
                <w:rFonts w:eastAsia="Calibri"/>
                <w:bCs/>
                <w:color w:val="000000"/>
                <w:lang w:eastAsia="en-US"/>
              </w:rPr>
              <w:t xml:space="preserve"> </w:t>
            </w:r>
            <w:r w:rsidR="00BE4D46" w:rsidRPr="003B450F">
              <w:rPr>
                <w:rFonts w:eastAsia="Calibri"/>
                <w:bCs/>
                <w:szCs w:val="20"/>
                <w:lang w:eastAsia="en-US"/>
              </w:rPr>
              <w:t>м</w:t>
            </w:r>
            <w:r w:rsidR="00BE4D46" w:rsidRPr="003B450F">
              <w:rPr>
                <w:rFonts w:eastAsia="Calibri"/>
                <w:bCs/>
                <w:szCs w:val="20"/>
                <w:vertAlign w:val="superscript"/>
                <w:lang w:eastAsia="en-US"/>
              </w:rPr>
              <w:t>2</w:t>
            </w:r>
            <w:r w:rsidRPr="003B450F">
              <w:rPr>
                <w:rFonts w:eastAsia="Calibri"/>
                <w:bCs/>
                <w:color w:val="000000"/>
                <w:lang w:eastAsia="en-US"/>
              </w:rPr>
              <w:t>.</w:t>
            </w:r>
          </w:p>
          <w:p w14:paraId="39181C7C" w14:textId="77777777" w:rsidR="00576BDE" w:rsidRPr="00DE5719" w:rsidRDefault="00576BDE" w:rsidP="00B20C78">
            <w:pPr>
              <w:numPr>
                <w:ilvl w:val="0"/>
                <w:numId w:val="43"/>
              </w:numPr>
              <w:suppressAutoHyphens w:val="0"/>
              <w:snapToGrid/>
              <w:ind w:left="545" w:right="50"/>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D09811C" w14:textId="6D93DC34" w:rsidR="00576BDE" w:rsidRPr="00DE5719" w:rsidRDefault="00576BDE" w:rsidP="00B20C78">
            <w:pPr>
              <w:numPr>
                <w:ilvl w:val="0"/>
                <w:numId w:val="33"/>
              </w:numPr>
              <w:suppressAutoHyphens w:val="0"/>
              <w:snapToGrid/>
              <w:ind w:left="545" w:right="50"/>
              <w:contextualSpacing/>
              <w:rPr>
                <w:rFonts w:eastAsia="Calibri"/>
                <w:b/>
                <w:bCs/>
                <w:szCs w:val="20"/>
                <w:lang w:eastAsia="en-US"/>
              </w:rPr>
            </w:pPr>
            <w:r w:rsidRPr="00DE5719">
              <w:rPr>
                <w:rFonts w:eastAsia="Calibri"/>
                <w:bCs/>
                <w:szCs w:val="20"/>
                <w:lang w:eastAsia="en-US"/>
              </w:rPr>
              <w:t>минимальный отступ от красных линий до линий регулирования застройки (до линий застройки) – 5 м</w:t>
            </w:r>
            <w:r w:rsidR="00182BC0" w:rsidRPr="00DE5719">
              <w:rPr>
                <w:rFonts w:eastAsia="Calibri"/>
                <w:bCs/>
                <w:szCs w:val="20"/>
                <w:lang w:eastAsia="en-US"/>
              </w:rPr>
              <w:t>;</w:t>
            </w:r>
          </w:p>
          <w:p w14:paraId="20AAF4A1" w14:textId="21F0EDA1" w:rsidR="00576BDE" w:rsidRPr="00DE5719" w:rsidRDefault="00182BC0" w:rsidP="00B20C78">
            <w:pPr>
              <w:numPr>
                <w:ilvl w:val="0"/>
                <w:numId w:val="33"/>
              </w:numPr>
              <w:suppressAutoHyphens w:val="0"/>
              <w:snapToGrid/>
              <w:ind w:left="545" w:right="50"/>
              <w:contextualSpacing/>
              <w:rPr>
                <w:rFonts w:eastAsia="Calibri"/>
                <w:b/>
                <w:bCs/>
                <w:szCs w:val="20"/>
                <w:lang w:eastAsia="en-US"/>
              </w:rPr>
            </w:pPr>
            <w:r w:rsidRPr="00DE5719">
              <w:rPr>
                <w:rFonts w:eastAsia="Calibri"/>
                <w:bCs/>
                <w:szCs w:val="20"/>
                <w:lang w:eastAsia="en-US"/>
              </w:rPr>
              <w:t xml:space="preserve">минимальные </w:t>
            </w:r>
            <w:r w:rsidR="00576BDE" w:rsidRPr="00DE5719">
              <w:rPr>
                <w:rFonts w:eastAsia="Calibri"/>
                <w:bCs/>
                <w:szCs w:val="20"/>
                <w:lang w:eastAsia="en-US"/>
              </w:rPr>
              <w:t xml:space="preserve">отступы </w:t>
            </w:r>
            <w:r w:rsidRPr="00DE5719">
              <w:rPr>
                <w:rFonts w:eastAsia="Calibri"/>
                <w:bCs/>
                <w:szCs w:val="20"/>
                <w:lang w:eastAsia="en-US"/>
              </w:rPr>
              <w:t xml:space="preserve">от </w:t>
            </w:r>
            <w:r w:rsidR="00576BDE" w:rsidRPr="00DE5719">
              <w:rPr>
                <w:rFonts w:eastAsia="Calibri"/>
                <w:bCs/>
                <w:szCs w:val="20"/>
                <w:lang w:eastAsia="en-US"/>
              </w:rPr>
              <w:t xml:space="preserve">границ земельного участка </w:t>
            </w:r>
            <w:r w:rsidRPr="00DE5719">
              <w:rPr>
                <w:rFonts w:eastAsia="Calibri"/>
                <w:bCs/>
                <w:szCs w:val="20"/>
                <w:lang w:eastAsia="en-US"/>
              </w:rPr>
              <w:t>–</w:t>
            </w:r>
            <w:r w:rsidR="00576BDE" w:rsidRPr="00DE5719">
              <w:rPr>
                <w:rFonts w:eastAsia="Calibri"/>
                <w:bCs/>
                <w:szCs w:val="20"/>
                <w:lang w:eastAsia="en-US"/>
              </w:rPr>
              <w:t xml:space="preserve"> 3 м.</w:t>
            </w:r>
          </w:p>
          <w:p w14:paraId="597775DD" w14:textId="77777777" w:rsidR="00576BDE" w:rsidRPr="00DE5719" w:rsidRDefault="00576BDE" w:rsidP="00B20C78">
            <w:pPr>
              <w:numPr>
                <w:ilvl w:val="0"/>
                <w:numId w:val="43"/>
              </w:numPr>
              <w:suppressAutoHyphens w:val="0"/>
              <w:autoSpaceDE w:val="0"/>
              <w:autoSpaceDN w:val="0"/>
              <w:adjustRightInd w:val="0"/>
              <w:snapToGrid/>
              <w:ind w:left="545" w:right="59"/>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56F19406" w14:textId="03EA7D5F" w:rsidR="00576BDE" w:rsidRPr="00DE5719" w:rsidRDefault="007E2C7E" w:rsidP="00B20C78">
            <w:pPr>
              <w:numPr>
                <w:ilvl w:val="0"/>
                <w:numId w:val="34"/>
              </w:numPr>
              <w:suppressAutoHyphens w:val="0"/>
              <w:autoSpaceDE w:val="0"/>
              <w:autoSpaceDN w:val="0"/>
              <w:adjustRightInd w:val="0"/>
              <w:snapToGrid/>
              <w:ind w:left="545" w:right="59"/>
              <w:contextualSpacing/>
              <w:rPr>
                <w:rFonts w:eastAsia="Calibri"/>
                <w:b/>
                <w:bCs/>
                <w:szCs w:val="20"/>
                <w:lang w:eastAsia="en-US"/>
              </w:rPr>
            </w:pPr>
            <w:r>
              <w:rPr>
                <w:rFonts w:eastAsia="Calibri"/>
                <w:bCs/>
                <w:szCs w:val="20"/>
                <w:lang w:eastAsia="en-US"/>
              </w:rPr>
              <w:t>н</w:t>
            </w:r>
            <w:r w:rsidR="006215F2" w:rsidRPr="00DE5719">
              <w:rPr>
                <w:rFonts w:eastAsia="Calibri"/>
                <w:bCs/>
                <w:szCs w:val="20"/>
                <w:lang w:eastAsia="en-US"/>
              </w:rPr>
              <w:t>е подлежит установлению</w:t>
            </w:r>
            <w:r w:rsidR="00576BDE" w:rsidRPr="00DE5719">
              <w:rPr>
                <w:rFonts w:eastAsia="Calibri"/>
                <w:bCs/>
                <w:szCs w:val="20"/>
                <w:lang w:eastAsia="en-US"/>
              </w:rPr>
              <w:t>.</w:t>
            </w:r>
          </w:p>
          <w:p w14:paraId="0CC883DF" w14:textId="121D4488" w:rsidR="00576BDE" w:rsidRPr="00DE5719" w:rsidRDefault="00347DB2" w:rsidP="00B20C78">
            <w:pPr>
              <w:numPr>
                <w:ilvl w:val="0"/>
                <w:numId w:val="43"/>
              </w:numPr>
              <w:suppressAutoHyphens w:val="0"/>
              <w:autoSpaceDE w:val="0"/>
              <w:autoSpaceDN w:val="0"/>
              <w:adjustRightInd w:val="0"/>
              <w:snapToGrid/>
              <w:ind w:left="545" w:right="59"/>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24EA1205" w14:textId="2C1AB392" w:rsidR="00800A02" w:rsidRPr="00DE5719" w:rsidRDefault="00576BDE" w:rsidP="00B20C78">
            <w:pPr>
              <w:numPr>
                <w:ilvl w:val="0"/>
                <w:numId w:val="34"/>
              </w:numPr>
              <w:suppressAutoHyphens w:val="0"/>
              <w:autoSpaceDE w:val="0"/>
              <w:autoSpaceDN w:val="0"/>
              <w:adjustRightInd w:val="0"/>
              <w:snapToGrid/>
              <w:ind w:left="545" w:right="59"/>
              <w:contextualSpacing/>
              <w:rPr>
                <w:rFonts w:eastAsia="Calibri"/>
                <w:b/>
                <w:bCs/>
                <w:szCs w:val="20"/>
                <w:lang w:eastAsia="en-US"/>
              </w:rPr>
            </w:pPr>
            <w:r w:rsidRPr="00DE5719">
              <w:rPr>
                <w:rFonts w:eastAsia="Calibri"/>
                <w:bCs/>
                <w:szCs w:val="20"/>
                <w:lang w:eastAsia="en-US"/>
              </w:rPr>
              <w:t>60.</w:t>
            </w:r>
          </w:p>
        </w:tc>
      </w:tr>
      <w:tr w:rsidR="005D7781" w:rsidRPr="00DE5719" w14:paraId="6208C265" w14:textId="77777777" w:rsidTr="000E7898">
        <w:trPr>
          <w:trHeight w:val="20"/>
        </w:trPr>
        <w:tc>
          <w:tcPr>
            <w:tcW w:w="248" w:type="pct"/>
            <w:shd w:val="clear" w:color="auto" w:fill="FFFFFF"/>
          </w:tcPr>
          <w:p w14:paraId="50EAD513" w14:textId="77777777" w:rsidR="005D7781" w:rsidRPr="00DE5719" w:rsidRDefault="005D7781" w:rsidP="00BF3E03">
            <w:pPr>
              <w:pStyle w:val="af7"/>
              <w:numPr>
                <w:ilvl w:val="0"/>
                <w:numId w:val="42"/>
              </w:numPr>
              <w:autoSpaceDE w:val="0"/>
              <w:autoSpaceDN w:val="0"/>
              <w:adjustRightInd w:val="0"/>
              <w:spacing w:before="0" w:after="0" w:line="240" w:lineRule="auto"/>
              <w:contextualSpacing/>
              <w:jc w:val="left"/>
              <w:rPr>
                <w:sz w:val="20"/>
              </w:rPr>
            </w:pPr>
          </w:p>
        </w:tc>
        <w:tc>
          <w:tcPr>
            <w:tcW w:w="920" w:type="pct"/>
            <w:shd w:val="clear" w:color="auto" w:fill="FFFFFF"/>
          </w:tcPr>
          <w:p w14:paraId="0951F88C" w14:textId="77777777" w:rsidR="005D7781" w:rsidRPr="005D7781" w:rsidRDefault="005D7781" w:rsidP="005D7781">
            <w:pPr>
              <w:autoSpaceDE w:val="0"/>
              <w:autoSpaceDN w:val="0"/>
              <w:adjustRightInd w:val="0"/>
              <w:ind w:left="147"/>
              <w:rPr>
                <w:szCs w:val="20"/>
              </w:rPr>
            </w:pPr>
            <w:r w:rsidRPr="005D7781">
              <w:rPr>
                <w:szCs w:val="20"/>
              </w:rPr>
              <w:t>Пищевая промышленность</w:t>
            </w:r>
          </w:p>
          <w:p w14:paraId="5BFD1444" w14:textId="77777777" w:rsidR="005D7781" w:rsidRPr="002E7361" w:rsidRDefault="005D7781" w:rsidP="002E7361">
            <w:pPr>
              <w:autoSpaceDE w:val="0"/>
              <w:autoSpaceDN w:val="0"/>
              <w:adjustRightInd w:val="0"/>
              <w:ind w:left="147"/>
              <w:rPr>
                <w:szCs w:val="20"/>
              </w:rPr>
            </w:pPr>
          </w:p>
        </w:tc>
        <w:tc>
          <w:tcPr>
            <w:tcW w:w="140" w:type="pct"/>
            <w:shd w:val="clear" w:color="auto" w:fill="FFFFFF"/>
          </w:tcPr>
          <w:p w14:paraId="16FF50CB" w14:textId="243AFD63" w:rsidR="005D7781" w:rsidRDefault="005D7781" w:rsidP="007B06DD">
            <w:pPr>
              <w:ind w:left="-8" w:firstLine="8"/>
              <w:jc w:val="center"/>
              <w:rPr>
                <w:szCs w:val="20"/>
              </w:rPr>
            </w:pPr>
            <w:r>
              <w:rPr>
                <w:szCs w:val="20"/>
              </w:rPr>
              <w:t>6.4</w:t>
            </w:r>
          </w:p>
        </w:tc>
        <w:tc>
          <w:tcPr>
            <w:tcW w:w="1591" w:type="pct"/>
            <w:shd w:val="clear" w:color="auto" w:fill="FFFFFF"/>
          </w:tcPr>
          <w:p w14:paraId="5BCB3849" w14:textId="71C10727" w:rsidR="005D7781" w:rsidRPr="00B20C78" w:rsidRDefault="005D7781" w:rsidP="00B20C78">
            <w:pPr>
              <w:numPr>
                <w:ilvl w:val="0"/>
                <w:numId w:val="3"/>
              </w:numPr>
              <w:suppressAutoHyphens w:val="0"/>
              <w:autoSpaceDE w:val="0"/>
              <w:autoSpaceDN w:val="0"/>
              <w:adjustRightInd w:val="0"/>
              <w:snapToGrid/>
              <w:ind w:left="442" w:right="59"/>
              <w:contextualSpacing/>
              <w:rPr>
                <w:rFonts w:eastAsia="Calibri"/>
                <w:bCs/>
                <w:szCs w:val="20"/>
                <w:lang w:eastAsia="en-US"/>
              </w:rPr>
            </w:pPr>
            <w:r w:rsidRPr="005D7781">
              <w:rPr>
                <w:rFonts w:eastAsia="Calibri"/>
                <w:bCs/>
                <w:szCs w:val="20"/>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101" w:type="pct"/>
            <w:shd w:val="clear" w:color="auto" w:fill="FFFFFF"/>
          </w:tcPr>
          <w:p w14:paraId="6E567BAF" w14:textId="55D99876" w:rsidR="00B20C78" w:rsidRPr="00FD6848" w:rsidRDefault="00D16B91" w:rsidP="00FA6566">
            <w:pPr>
              <w:numPr>
                <w:ilvl w:val="0"/>
                <w:numId w:val="232"/>
              </w:numPr>
              <w:suppressAutoHyphens w:val="0"/>
              <w:autoSpaceDE w:val="0"/>
              <w:autoSpaceDN w:val="0"/>
              <w:adjustRightInd w:val="0"/>
              <w:snapToGrid/>
              <w:ind w:left="544" w:right="59"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B20C78" w:rsidRPr="00FD6848">
              <w:rPr>
                <w:rFonts w:eastAsia="Calibri"/>
                <w:b/>
                <w:bCs/>
                <w:szCs w:val="20"/>
                <w:lang w:eastAsia="en-US"/>
              </w:rPr>
              <w:t>:</w:t>
            </w:r>
          </w:p>
          <w:p w14:paraId="06D3D167" w14:textId="77777777" w:rsidR="00B20C78" w:rsidRPr="00FD6848" w:rsidRDefault="00B20C78" w:rsidP="00FA6566">
            <w:pPr>
              <w:numPr>
                <w:ilvl w:val="0"/>
                <w:numId w:val="3"/>
              </w:numPr>
              <w:suppressAutoHyphens w:val="0"/>
              <w:autoSpaceDE w:val="0"/>
              <w:autoSpaceDN w:val="0"/>
              <w:adjustRightInd w:val="0"/>
              <w:snapToGrid/>
              <w:ind w:left="544" w:right="59" w:hanging="357"/>
              <w:contextualSpacing/>
              <w:rPr>
                <w:rFonts w:eastAsia="Calibri"/>
                <w:bCs/>
                <w:szCs w:val="20"/>
                <w:lang w:eastAsia="en-US"/>
              </w:rPr>
            </w:pPr>
            <w:r w:rsidRPr="00FD6848">
              <w:rPr>
                <w:rFonts w:eastAsia="Calibri"/>
                <w:bCs/>
                <w:szCs w:val="20"/>
                <w:lang w:eastAsia="en-US"/>
              </w:rPr>
              <w:t xml:space="preserve">минимальные размеры земельного участка – 300 </w:t>
            </w:r>
            <w:r>
              <w:rPr>
                <w:rFonts w:eastAsia="Calibri"/>
                <w:bCs/>
                <w:szCs w:val="20"/>
                <w:lang w:eastAsia="en-US"/>
              </w:rPr>
              <w:t>м</w:t>
            </w:r>
            <w:r>
              <w:rPr>
                <w:rFonts w:eastAsia="Calibri"/>
                <w:bCs/>
                <w:szCs w:val="20"/>
                <w:vertAlign w:val="superscript"/>
                <w:lang w:eastAsia="en-US"/>
              </w:rPr>
              <w:t>2</w:t>
            </w:r>
            <w:r w:rsidRPr="00FD6848">
              <w:rPr>
                <w:rFonts w:eastAsia="Calibri"/>
                <w:bCs/>
                <w:szCs w:val="20"/>
                <w:lang w:eastAsia="en-US"/>
              </w:rPr>
              <w:t>.</w:t>
            </w:r>
          </w:p>
          <w:p w14:paraId="07151465" w14:textId="77777777" w:rsidR="00B20C78" w:rsidRPr="00FD6848" w:rsidRDefault="00B20C78" w:rsidP="00FA6566">
            <w:pPr>
              <w:numPr>
                <w:ilvl w:val="0"/>
                <w:numId w:val="3"/>
              </w:numPr>
              <w:suppressAutoHyphens w:val="0"/>
              <w:autoSpaceDE w:val="0"/>
              <w:autoSpaceDN w:val="0"/>
              <w:adjustRightInd w:val="0"/>
              <w:snapToGrid/>
              <w:ind w:left="544" w:right="59" w:hanging="357"/>
              <w:contextualSpacing/>
              <w:rPr>
                <w:rFonts w:eastAsia="Calibri"/>
                <w:bCs/>
                <w:szCs w:val="20"/>
                <w:lang w:eastAsia="en-US"/>
              </w:rPr>
            </w:pPr>
            <w:r w:rsidRPr="00FD6848">
              <w:rPr>
                <w:rFonts w:eastAsia="Calibri"/>
                <w:bCs/>
                <w:szCs w:val="20"/>
                <w:lang w:eastAsia="en-US"/>
              </w:rPr>
              <w:t xml:space="preserve">максимальные размеры земельного участка – </w:t>
            </w:r>
            <w:r w:rsidRPr="00FD6848">
              <w:rPr>
                <w:bCs/>
                <w:lang w:eastAsia="en-US"/>
              </w:rPr>
              <w:t>10</w:t>
            </w:r>
            <w:r w:rsidRPr="00FD6848">
              <w:rPr>
                <w:rFonts w:eastAsia="Calibri"/>
                <w:bCs/>
                <w:szCs w:val="20"/>
                <w:lang w:eastAsia="en-US"/>
              </w:rPr>
              <w:t xml:space="preserve">000 </w:t>
            </w:r>
            <w:r>
              <w:rPr>
                <w:rFonts w:eastAsia="Calibri"/>
                <w:bCs/>
                <w:szCs w:val="20"/>
                <w:lang w:eastAsia="en-US"/>
              </w:rPr>
              <w:t>м</w:t>
            </w:r>
            <w:r>
              <w:rPr>
                <w:rFonts w:eastAsia="Calibri"/>
                <w:bCs/>
                <w:szCs w:val="20"/>
                <w:vertAlign w:val="superscript"/>
                <w:lang w:eastAsia="en-US"/>
              </w:rPr>
              <w:t>2</w:t>
            </w:r>
          </w:p>
          <w:p w14:paraId="4EBC0E1A" w14:textId="77777777" w:rsidR="00B20C78" w:rsidRPr="00FD6848" w:rsidRDefault="00B20C78" w:rsidP="00FA6566">
            <w:pPr>
              <w:numPr>
                <w:ilvl w:val="0"/>
                <w:numId w:val="232"/>
              </w:numPr>
              <w:suppressAutoHyphens w:val="0"/>
              <w:autoSpaceDE w:val="0"/>
              <w:autoSpaceDN w:val="0"/>
              <w:adjustRightInd w:val="0"/>
              <w:snapToGrid/>
              <w:ind w:left="544" w:right="59" w:hanging="357"/>
              <w:contextualSpacing/>
              <w:rPr>
                <w:rFonts w:eastAsia="Calibri"/>
                <w:b/>
                <w:bCs/>
                <w:szCs w:val="20"/>
                <w:lang w:eastAsia="en-US"/>
              </w:rPr>
            </w:pPr>
            <w:r w:rsidRPr="00FD6848">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724BEE42" w14:textId="77777777" w:rsidR="00B20C78" w:rsidRDefault="00B20C78" w:rsidP="00FA6566">
            <w:pPr>
              <w:pStyle w:val="af7"/>
              <w:numPr>
                <w:ilvl w:val="0"/>
                <w:numId w:val="19"/>
              </w:numPr>
              <w:tabs>
                <w:tab w:val="left" w:pos="567"/>
              </w:tabs>
              <w:spacing w:before="0" w:after="0"/>
              <w:ind w:left="544" w:hanging="357"/>
              <w:contextualSpacing/>
              <w:rPr>
                <w:bCs/>
                <w:sz w:val="20"/>
                <w:lang w:eastAsia="en-US"/>
              </w:rPr>
            </w:pPr>
            <w:r w:rsidRPr="00B20C78">
              <w:rPr>
                <w:bCs/>
                <w:sz w:val="20"/>
                <w:lang w:eastAsia="en-US"/>
              </w:rPr>
              <w:t xml:space="preserve">минимальные отступы от границ земельного участка – 3 м, </w:t>
            </w:r>
          </w:p>
          <w:p w14:paraId="09A33F3E" w14:textId="14A8F7D0" w:rsidR="00B20C78" w:rsidRPr="00B20C78" w:rsidRDefault="00B20C78" w:rsidP="00FA6566">
            <w:pPr>
              <w:pStyle w:val="af7"/>
              <w:numPr>
                <w:ilvl w:val="0"/>
                <w:numId w:val="19"/>
              </w:numPr>
              <w:tabs>
                <w:tab w:val="left" w:pos="567"/>
              </w:tabs>
              <w:spacing w:before="0" w:after="0"/>
              <w:ind w:left="544" w:hanging="357"/>
              <w:contextualSpacing/>
              <w:rPr>
                <w:bCs/>
                <w:sz w:val="20"/>
                <w:lang w:eastAsia="en-US"/>
              </w:rPr>
            </w:pPr>
            <w:r w:rsidRPr="00B20C78">
              <w:rPr>
                <w:bCs/>
                <w:sz w:val="20"/>
                <w:lang w:eastAsia="en-US"/>
              </w:rPr>
              <w:t>минимальные отступы от красных линий дорог – 5 м.</w:t>
            </w:r>
          </w:p>
          <w:p w14:paraId="56BDE5CB" w14:textId="77777777" w:rsidR="00B20C78" w:rsidRPr="00FD6848" w:rsidRDefault="00B20C78" w:rsidP="00FA6566">
            <w:pPr>
              <w:numPr>
                <w:ilvl w:val="0"/>
                <w:numId w:val="232"/>
              </w:numPr>
              <w:suppressAutoHyphens w:val="0"/>
              <w:autoSpaceDE w:val="0"/>
              <w:autoSpaceDN w:val="0"/>
              <w:adjustRightInd w:val="0"/>
              <w:snapToGrid/>
              <w:ind w:left="544" w:right="59" w:hanging="357"/>
              <w:contextualSpacing/>
              <w:rPr>
                <w:rFonts w:eastAsia="Calibri"/>
                <w:b/>
                <w:bCs/>
                <w:szCs w:val="20"/>
                <w:lang w:eastAsia="en-US"/>
              </w:rPr>
            </w:pPr>
            <w:r>
              <w:rPr>
                <w:rFonts w:eastAsia="Calibri"/>
                <w:b/>
                <w:bCs/>
                <w:szCs w:val="20"/>
                <w:lang w:eastAsia="en-US"/>
              </w:rPr>
              <w:t>Предельное количество этажей или предельная высота зданий, строений, сооружений:</w:t>
            </w:r>
          </w:p>
          <w:p w14:paraId="4E258665" w14:textId="77777777" w:rsidR="00B20C78" w:rsidRPr="00FD6848" w:rsidRDefault="00B20C78" w:rsidP="00FA6566">
            <w:pPr>
              <w:pStyle w:val="af7"/>
              <w:numPr>
                <w:ilvl w:val="0"/>
                <w:numId w:val="19"/>
              </w:numPr>
              <w:autoSpaceDE w:val="0"/>
              <w:autoSpaceDN w:val="0"/>
              <w:adjustRightInd w:val="0"/>
              <w:spacing w:before="0" w:after="0"/>
              <w:ind w:left="544" w:right="59" w:hanging="357"/>
              <w:contextualSpacing/>
              <w:jc w:val="left"/>
              <w:rPr>
                <w:b/>
                <w:bCs/>
                <w:sz w:val="20"/>
                <w:lang w:eastAsia="en-US"/>
              </w:rPr>
            </w:pPr>
            <w:r>
              <w:rPr>
                <w:rFonts w:eastAsia="Calibri"/>
                <w:bCs/>
                <w:sz w:val="20"/>
                <w:szCs w:val="20"/>
                <w:lang w:eastAsia="en-US"/>
              </w:rPr>
              <w:t xml:space="preserve">максимальное количество этажей – </w:t>
            </w:r>
            <w:r>
              <w:rPr>
                <w:bCs/>
                <w:sz w:val="20"/>
                <w:lang w:eastAsia="en-US"/>
              </w:rPr>
              <w:t>3</w:t>
            </w:r>
            <w:r w:rsidRPr="00FD6848">
              <w:rPr>
                <w:bCs/>
                <w:sz w:val="20"/>
                <w:lang w:eastAsia="en-US"/>
              </w:rPr>
              <w:t>.</w:t>
            </w:r>
          </w:p>
          <w:p w14:paraId="10A1AEE1" w14:textId="77777777" w:rsidR="00B20C78" w:rsidRPr="00FD6848" w:rsidRDefault="00B20C78" w:rsidP="00FA6566">
            <w:pPr>
              <w:numPr>
                <w:ilvl w:val="0"/>
                <w:numId w:val="232"/>
              </w:numPr>
              <w:suppressAutoHyphens w:val="0"/>
              <w:autoSpaceDE w:val="0"/>
              <w:autoSpaceDN w:val="0"/>
              <w:adjustRightInd w:val="0"/>
              <w:snapToGrid/>
              <w:ind w:left="544" w:right="59" w:hanging="357"/>
              <w:contextualSpacing/>
              <w:rPr>
                <w:rFonts w:eastAsia="Calibri"/>
                <w:b/>
                <w:bCs/>
                <w:szCs w:val="20"/>
                <w:lang w:eastAsia="en-US"/>
              </w:rPr>
            </w:pPr>
            <w:r>
              <w:rPr>
                <w:rFonts w:eastAsia="Calibri"/>
                <w:b/>
                <w:bCs/>
                <w:szCs w:val="20"/>
                <w:lang w:eastAsia="en-US"/>
              </w:rPr>
              <w:t>Максимальный процент застройки в границах земельного участка:</w:t>
            </w:r>
          </w:p>
          <w:p w14:paraId="1E3B3FBC" w14:textId="25BEAD94" w:rsidR="005D7781" w:rsidRPr="00B20C78" w:rsidRDefault="00B20C78" w:rsidP="00FA6566">
            <w:pPr>
              <w:pStyle w:val="af7"/>
              <w:numPr>
                <w:ilvl w:val="0"/>
                <w:numId w:val="83"/>
              </w:numPr>
              <w:autoSpaceDE w:val="0"/>
              <w:autoSpaceDN w:val="0"/>
              <w:adjustRightInd w:val="0"/>
              <w:spacing w:before="0" w:after="0"/>
              <w:ind w:left="544" w:right="57" w:hanging="357"/>
              <w:contextualSpacing/>
              <w:rPr>
                <w:rFonts w:eastAsia="Calibri"/>
                <w:b/>
                <w:bCs/>
                <w:sz w:val="20"/>
                <w:szCs w:val="20"/>
                <w:lang w:eastAsia="en-US"/>
              </w:rPr>
            </w:pPr>
            <w:r w:rsidRPr="00B20C78">
              <w:rPr>
                <w:bCs/>
                <w:sz w:val="20"/>
                <w:lang w:eastAsia="en-US"/>
              </w:rPr>
              <w:t>70.</w:t>
            </w:r>
          </w:p>
        </w:tc>
      </w:tr>
      <w:tr w:rsidR="002E7361" w:rsidRPr="00DE5719" w14:paraId="3B85C0E2" w14:textId="77777777" w:rsidTr="000E7898">
        <w:trPr>
          <w:trHeight w:val="20"/>
        </w:trPr>
        <w:tc>
          <w:tcPr>
            <w:tcW w:w="248" w:type="pct"/>
            <w:shd w:val="clear" w:color="auto" w:fill="FFFFFF"/>
          </w:tcPr>
          <w:p w14:paraId="4BEAA285" w14:textId="77777777" w:rsidR="002E7361" w:rsidRPr="00DE5719" w:rsidRDefault="002E7361" w:rsidP="00BF3E03">
            <w:pPr>
              <w:pStyle w:val="af7"/>
              <w:numPr>
                <w:ilvl w:val="0"/>
                <w:numId w:val="42"/>
              </w:numPr>
              <w:autoSpaceDE w:val="0"/>
              <w:autoSpaceDN w:val="0"/>
              <w:adjustRightInd w:val="0"/>
              <w:spacing w:before="0" w:after="0" w:line="240" w:lineRule="auto"/>
              <w:contextualSpacing/>
              <w:jc w:val="left"/>
              <w:rPr>
                <w:sz w:val="20"/>
              </w:rPr>
            </w:pPr>
          </w:p>
        </w:tc>
        <w:tc>
          <w:tcPr>
            <w:tcW w:w="920" w:type="pct"/>
            <w:shd w:val="clear" w:color="auto" w:fill="FFFFFF"/>
          </w:tcPr>
          <w:p w14:paraId="5DEBF2D4" w14:textId="77777777" w:rsidR="002E7361" w:rsidRPr="002E7361" w:rsidRDefault="002E7361" w:rsidP="002E7361">
            <w:pPr>
              <w:autoSpaceDE w:val="0"/>
              <w:autoSpaceDN w:val="0"/>
              <w:adjustRightInd w:val="0"/>
              <w:ind w:left="147"/>
              <w:rPr>
                <w:szCs w:val="20"/>
              </w:rPr>
            </w:pPr>
            <w:r w:rsidRPr="002E7361">
              <w:rPr>
                <w:szCs w:val="20"/>
              </w:rPr>
              <w:t>Строительная промышленность</w:t>
            </w:r>
          </w:p>
          <w:p w14:paraId="03699B91" w14:textId="77777777" w:rsidR="002E7361" w:rsidRPr="00DE5719" w:rsidRDefault="002E7361" w:rsidP="007B06DD">
            <w:pPr>
              <w:autoSpaceDE w:val="0"/>
              <w:autoSpaceDN w:val="0"/>
              <w:adjustRightInd w:val="0"/>
              <w:ind w:left="147"/>
              <w:rPr>
                <w:szCs w:val="20"/>
              </w:rPr>
            </w:pPr>
          </w:p>
        </w:tc>
        <w:tc>
          <w:tcPr>
            <w:tcW w:w="140" w:type="pct"/>
            <w:shd w:val="clear" w:color="auto" w:fill="FFFFFF"/>
          </w:tcPr>
          <w:p w14:paraId="0581B596" w14:textId="68C884C6" w:rsidR="002E7361" w:rsidRPr="00DE5719" w:rsidRDefault="002E7361" w:rsidP="007B06DD">
            <w:pPr>
              <w:ind w:left="-8" w:firstLine="8"/>
              <w:jc w:val="center"/>
              <w:rPr>
                <w:szCs w:val="20"/>
              </w:rPr>
            </w:pPr>
            <w:r>
              <w:rPr>
                <w:szCs w:val="20"/>
              </w:rPr>
              <w:lastRenderedPageBreak/>
              <w:t>6.6</w:t>
            </w:r>
          </w:p>
        </w:tc>
        <w:tc>
          <w:tcPr>
            <w:tcW w:w="1591" w:type="pct"/>
            <w:shd w:val="clear" w:color="auto" w:fill="FFFFFF"/>
          </w:tcPr>
          <w:p w14:paraId="5C1FFFE6" w14:textId="1144ABF4" w:rsidR="002E7361" w:rsidRPr="002E7361" w:rsidRDefault="002E7361" w:rsidP="002E7361">
            <w:pPr>
              <w:numPr>
                <w:ilvl w:val="0"/>
                <w:numId w:val="3"/>
              </w:numPr>
              <w:suppressAutoHyphens w:val="0"/>
              <w:autoSpaceDE w:val="0"/>
              <w:autoSpaceDN w:val="0"/>
              <w:adjustRightInd w:val="0"/>
              <w:snapToGrid/>
              <w:ind w:left="442" w:right="59"/>
              <w:contextualSpacing/>
              <w:rPr>
                <w:rFonts w:eastAsia="Calibri"/>
                <w:bCs/>
                <w:szCs w:val="20"/>
                <w:lang w:eastAsia="en-US"/>
              </w:rPr>
            </w:pPr>
            <w:r w:rsidRPr="002E7361">
              <w:rPr>
                <w:rFonts w:eastAsia="Calibri"/>
                <w:bCs/>
                <w:szCs w:val="20"/>
                <w:lang w:eastAsia="en-US"/>
              </w:rPr>
              <w:t xml:space="preserve">Размещение объектов капитального строительства, предназначенных для </w:t>
            </w:r>
            <w:r w:rsidRPr="002E7361">
              <w:rPr>
                <w:rFonts w:eastAsia="Calibri"/>
                <w:bCs/>
                <w:szCs w:val="20"/>
                <w:lang w:eastAsia="en-US"/>
              </w:rPr>
              <w:lastRenderedPageBreak/>
              <w:t>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101" w:type="pct"/>
            <w:shd w:val="clear" w:color="auto" w:fill="FFFFFF"/>
          </w:tcPr>
          <w:p w14:paraId="2393E675" w14:textId="7403BFF7" w:rsidR="002E7361" w:rsidRPr="007D5D06" w:rsidRDefault="00D16B91" w:rsidP="00B20C78">
            <w:pPr>
              <w:numPr>
                <w:ilvl w:val="0"/>
                <w:numId w:val="231"/>
              </w:numPr>
              <w:suppressAutoHyphens w:val="0"/>
              <w:autoSpaceDE w:val="0"/>
              <w:autoSpaceDN w:val="0"/>
              <w:adjustRightInd w:val="0"/>
              <w:snapToGrid/>
              <w:ind w:left="545" w:right="57"/>
              <w:contextualSpacing/>
              <w:rPr>
                <w:rFonts w:eastAsia="Calibri"/>
                <w:bCs/>
                <w:szCs w:val="20"/>
                <w:lang w:eastAsia="en-US"/>
              </w:rPr>
            </w:pPr>
            <w:r>
              <w:rPr>
                <w:rFonts w:eastAsia="Calibri"/>
                <w:b/>
                <w:bCs/>
                <w:szCs w:val="20"/>
                <w:lang w:eastAsia="en-US"/>
              </w:rPr>
              <w:lastRenderedPageBreak/>
              <w:t>Предельные размеры земельных участков</w:t>
            </w:r>
            <w:r w:rsidR="002E7361" w:rsidRPr="007D5D06">
              <w:rPr>
                <w:rFonts w:eastAsia="Calibri"/>
                <w:b/>
                <w:bCs/>
                <w:szCs w:val="20"/>
                <w:lang w:eastAsia="en-US"/>
              </w:rPr>
              <w:t>:</w:t>
            </w:r>
          </w:p>
          <w:p w14:paraId="7BFCE52D" w14:textId="106A0D34" w:rsidR="002E7361" w:rsidRDefault="002E7361" w:rsidP="00B20C78">
            <w:pPr>
              <w:numPr>
                <w:ilvl w:val="0"/>
                <w:numId w:val="3"/>
              </w:numPr>
              <w:suppressAutoHyphens w:val="0"/>
              <w:autoSpaceDE w:val="0"/>
              <w:autoSpaceDN w:val="0"/>
              <w:adjustRightInd w:val="0"/>
              <w:snapToGrid/>
              <w:ind w:left="545" w:right="57"/>
              <w:contextualSpacing/>
              <w:rPr>
                <w:rFonts w:eastAsia="Calibri"/>
                <w:bCs/>
                <w:szCs w:val="20"/>
                <w:lang w:eastAsia="en-US"/>
              </w:rPr>
            </w:pPr>
            <w:r w:rsidRPr="008A53B5">
              <w:rPr>
                <w:rFonts w:eastAsia="Calibri"/>
                <w:bCs/>
                <w:szCs w:val="20"/>
                <w:lang w:eastAsia="en-US"/>
              </w:rPr>
              <w:t xml:space="preserve">минимальные размеры земельного участка – </w:t>
            </w:r>
            <w:r>
              <w:rPr>
                <w:rFonts w:eastAsia="Calibri"/>
                <w:bCs/>
                <w:szCs w:val="20"/>
                <w:lang w:eastAsia="en-US"/>
              </w:rPr>
              <w:t>3</w:t>
            </w:r>
            <w:r w:rsidRPr="008A53B5">
              <w:rPr>
                <w:rFonts w:eastAsia="Calibri"/>
                <w:bCs/>
                <w:szCs w:val="20"/>
                <w:lang w:eastAsia="en-US"/>
              </w:rPr>
              <w:t xml:space="preserve">00 </w:t>
            </w:r>
            <w:r>
              <w:rPr>
                <w:rFonts w:eastAsia="Calibri"/>
                <w:bCs/>
                <w:szCs w:val="20"/>
                <w:lang w:eastAsia="en-US"/>
              </w:rPr>
              <w:t>м</w:t>
            </w:r>
            <w:r>
              <w:rPr>
                <w:rFonts w:eastAsia="Calibri"/>
                <w:bCs/>
                <w:szCs w:val="20"/>
                <w:vertAlign w:val="superscript"/>
                <w:lang w:eastAsia="en-US"/>
              </w:rPr>
              <w:t>2</w:t>
            </w:r>
            <w:r w:rsidR="006A54B6">
              <w:rPr>
                <w:rFonts w:eastAsia="Calibri"/>
                <w:bCs/>
                <w:szCs w:val="20"/>
                <w:lang w:eastAsia="en-US"/>
              </w:rPr>
              <w:t>;</w:t>
            </w:r>
          </w:p>
          <w:p w14:paraId="2FF0E4E9" w14:textId="77777777" w:rsidR="002E7361" w:rsidRPr="008A53B5" w:rsidRDefault="002E7361" w:rsidP="00B20C78">
            <w:pPr>
              <w:numPr>
                <w:ilvl w:val="0"/>
                <w:numId w:val="3"/>
              </w:numPr>
              <w:suppressAutoHyphens w:val="0"/>
              <w:autoSpaceDE w:val="0"/>
              <w:autoSpaceDN w:val="0"/>
              <w:adjustRightInd w:val="0"/>
              <w:snapToGrid/>
              <w:ind w:left="545" w:right="57"/>
              <w:contextualSpacing/>
              <w:rPr>
                <w:rFonts w:eastAsia="Calibri"/>
                <w:bCs/>
                <w:szCs w:val="20"/>
                <w:lang w:eastAsia="en-US"/>
              </w:rPr>
            </w:pPr>
            <w:r w:rsidRPr="008A53B5">
              <w:rPr>
                <w:rFonts w:eastAsia="Calibri"/>
                <w:bCs/>
                <w:szCs w:val="20"/>
                <w:lang w:eastAsia="en-US"/>
              </w:rPr>
              <w:lastRenderedPageBreak/>
              <w:t xml:space="preserve">максимальные размеры земельного участка – </w:t>
            </w:r>
            <w:r w:rsidRPr="008A53B5">
              <w:rPr>
                <w:bCs/>
                <w:lang w:eastAsia="en-US"/>
              </w:rPr>
              <w:t>10</w:t>
            </w:r>
            <w:r w:rsidRPr="008A53B5">
              <w:rPr>
                <w:rFonts w:eastAsia="Calibri"/>
                <w:bCs/>
                <w:szCs w:val="20"/>
                <w:lang w:eastAsia="en-US"/>
              </w:rPr>
              <w:t xml:space="preserve">000 </w:t>
            </w:r>
            <w:r>
              <w:rPr>
                <w:rFonts w:eastAsia="Calibri"/>
                <w:bCs/>
                <w:szCs w:val="20"/>
                <w:lang w:eastAsia="en-US"/>
              </w:rPr>
              <w:t>м</w:t>
            </w:r>
            <w:r>
              <w:rPr>
                <w:rFonts w:eastAsia="Calibri"/>
                <w:bCs/>
                <w:szCs w:val="20"/>
                <w:vertAlign w:val="superscript"/>
                <w:lang w:eastAsia="en-US"/>
              </w:rPr>
              <w:t>2</w:t>
            </w:r>
          </w:p>
          <w:p w14:paraId="478A9855" w14:textId="77777777" w:rsidR="002E7361" w:rsidRPr="007D5D06" w:rsidRDefault="002E7361" w:rsidP="00B20C78">
            <w:pPr>
              <w:numPr>
                <w:ilvl w:val="0"/>
                <w:numId w:val="231"/>
              </w:numPr>
              <w:suppressAutoHyphens w:val="0"/>
              <w:autoSpaceDE w:val="0"/>
              <w:autoSpaceDN w:val="0"/>
              <w:adjustRightInd w:val="0"/>
              <w:snapToGrid/>
              <w:ind w:left="545" w:right="57"/>
              <w:contextualSpacing/>
              <w:rPr>
                <w:rFonts w:eastAsia="Calibri"/>
                <w:b/>
                <w:bCs/>
                <w:szCs w:val="20"/>
                <w:lang w:eastAsia="en-US"/>
              </w:rPr>
            </w:pPr>
            <w:r w:rsidRPr="007D5D06">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1898F22F" w14:textId="77777777" w:rsidR="006A54B6" w:rsidRDefault="002E7361" w:rsidP="00B20C78">
            <w:pPr>
              <w:autoSpaceDE w:val="0"/>
              <w:autoSpaceDN w:val="0"/>
              <w:adjustRightInd w:val="0"/>
              <w:ind w:left="545" w:right="57" w:hanging="360"/>
              <w:contextualSpacing/>
              <w:rPr>
                <w:rFonts w:eastAsia="Calibri"/>
                <w:bCs/>
                <w:szCs w:val="20"/>
                <w:lang w:eastAsia="en-US"/>
              </w:rPr>
            </w:pPr>
            <w:r w:rsidRPr="007D5D06">
              <w:rPr>
                <w:rFonts w:eastAsia="Calibri"/>
                <w:b/>
                <w:bCs/>
                <w:szCs w:val="20"/>
                <w:lang w:eastAsia="en-US"/>
              </w:rPr>
              <w:t xml:space="preserve"> </w:t>
            </w:r>
            <w:r w:rsidRPr="00501AE9">
              <w:rPr>
                <w:rFonts w:eastAsia="Calibri"/>
                <w:bCs/>
                <w:szCs w:val="20"/>
                <w:lang w:eastAsia="en-US"/>
              </w:rPr>
              <w:t>–</w:t>
            </w:r>
            <w:r>
              <w:rPr>
                <w:rFonts w:eastAsia="Calibri"/>
                <w:bCs/>
                <w:szCs w:val="20"/>
                <w:lang w:eastAsia="en-US"/>
              </w:rPr>
              <w:t xml:space="preserve">   </w:t>
            </w:r>
            <w:r w:rsidRPr="00501AE9">
              <w:rPr>
                <w:rFonts w:eastAsia="Calibri"/>
                <w:bCs/>
                <w:szCs w:val="20"/>
                <w:lang w:eastAsia="en-US"/>
              </w:rPr>
              <w:t xml:space="preserve"> </w:t>
            </w:r>
            <w:r>
              <w:rPr>
                <w:rFonts w:eastAsia="Calibri"/>
                <w:bCs/>
                <w:szCs w:val="20"/>
                <w:lang w:eastAsia="en-US"/>
              </w:rPr>
              <w:t>минимальные отступы от границ земельного участка –</w:t>
            </w:r>
            <w:r w:rsidRPr="00670A55">
              <w:rPr>
                <w:rFonts w:eastAsia="Calibri"/>
                <w:bCs/>
                <w:szCs w:val="20"/>
                <w:lang w:eastAsia="en-US"/>
              </w:rPr>
              <w:t xml:space="preserve"> 3 м, </w:t>
            </w:r>
          </w:p>
          <w:p w14:paraId="2B02DEFB" w14:textId="30942D72" w:rsidR="002E7361" w:rsidRPr="006A54B6" w:rsidRDefault="006A54B6" w:rsidP="00B20C78">
            <w:pPr>
              <w:pStyle w:val="af7"/>
              <w:numPr>
                <w:ilvl w:val="0"/>
                <w:numId w:val="83"/>
              </w:numPr>
              <w:autoSpaceDE w:val="0"/>
              <w:autoSpaceDN w:val="0"/>
              <w:adjustRightInd w:val="0"/>
              <w:spacing w:before="0" w:after="0"/>
              <w:ind w:left="545" w:right="57"/>
              <w:contextualSpacing/>
              <w:rPr>
                <w:rFonts w:eastAsia="Calibri"/>
                <w:b/>
                <w:bCs/>
                <w:sz w:val="20"/>
                <w:szCs w:val="20"/>
                <w:lang w:eastAsia="en-US"/>
              </w:rPr>
            </w:pPr>
            <w:r>
              <w:rPr>
                <w:rFonts w:eastAsia="Calibri"/>
                <w:bCs/>
                <w:sz w:val="20"/>
                <w:szCs w:val="20"/>
                <w:lang w:eastAsia="en-US"/>
              </w:rPr>
              <w:t xml:space="preserve">минимальные отступы </w:t>
            </w:r>
            <w:r w:rsidR="002E7361" w:rsidRPr="006A54B6">
              <w:rPr>
                <w:rFonts w:eastAsia="Calibri"/>
                <w:bCs/>
                <w:sz w:val="20"/>
                <w:szCs w:val="20"/>
                <w:lang w:eastAsia="en-US"/>
              </w:rPr>
              <w:t>от красных линий дорог – 5 м.</w:t>
            </w:r>
          </w:p>
          <w:p w14:paraId="2830FE74" w14:textId="77777777" w:rsidR="002E7361" w:rsidRPr="007D5D06" w:rsidRDefault="002E7361" w:rsidP="00B20C78">
            <w:pPr>
              <w:numPr>
                <w:ilvl w:val="0"/>
                <w:numId w:val="231"/>
              </w:numPr>
              <w:suppressAutoHyphens w:val="0"/>
              <w:autoSpaceDE w:val="0"/>
              <w:autoSpaceDN w:val="0"/>
              <w:adjustRightInd w:val="0"/>
              <w:snapToGrid/>
              <w:ind w:left="545" w:right="57"/>
              <w:contextualSpacing/>
              <w:rPr>
                <w:rFonts w:eastAsia="Calibri"/>
                <w:bCs/>
                <w:szCs w:val="20"/>
                <w:lang w:eastAsia="en-US"/>
              </w:rPr>
            </w:pPr>
            <w:r>
              <w:rPr>
                <w:rFonts w:eastAsia="Calibri"/>
                <w:b/>
                <w:bCs/>
                <w:szCs w:val="20"/>
                <w:lang w:eastAsia="en-US"/>
              </w:rPr>
              <w:t>Предельное количество этажей или предельная высота зданий, строений, сооружений:</w:t>
            </w:r>
          </w:p>
          <w:p w14:paraId="7A9E759D" w14:textId="77777777" w:rsidR="002E7361" w:rsidRPr="004D7AA5" w:rsidRDefault="002E7361" w:rsidP="00B20C78">
            <w:pPr>
              <w:autoSpaceDE w:val="0"/>
              <w:autoSpaceDN w:val="0"/>
              <w:adjustRightInd w:val="0"/>
              <w:ind w:left="545" w:right="57" w:hanging="360"/>
              <w:contextualSpacing/>
              <w:rPr>
                <w:rFonts w:eastAsia="Calibri"/>
                <w:b/>
                <w:bCs/>
                <w:szCs w:val="20"/>
                <w:lang w:eastAsia="en-US"/>
              </w:rPr>
            </w:pPr>
            <w:r w:rsidRPr="00501AE9">
              <w:rPr>
                <w:rFonts w:eastAsia="Calibri"/>
                <w:bCs/>
                <w:szCs w:val="20"/>
                <w:lang w:eastAsia="en-US"/>
              </w:rPr>
              <w:t>–</w:t>
            </w:r>
            <w:r>
              <w:rPr>
                <w:rFonts w:eastAsia="Calibri"/>
                <w:bCs/>
                <w:szCs w:val="20"/>
                <w:lang w:eastAsia="en-US"/>
              </w:rPr>
              <w:t xml:space="preserve">   </w:t>
            </w:r>
            <w:r w:rsidRPr="00501AE9">
              <w:rPr>
                <w:rFonts w:eastAsia="Calibri"/>
                <w:bCs/>
                <w:szCs w:val="20"/>
                <w:lang w:eastAsia="en-US"/>
              </w:rPr>
              <w:t xml:space="preserve"> </w:t>
            </w:r>
            <w:r>
              <w:rPr>
                <w:rFonts w:eastAsia="Calibri"/>
                <w:bCs/>
                <w:szCs w:val="20"/>
                <w:lang w:eastAsia="en-US"/>
              </w:rPr>
              <w:t>максимальное количество этажей – 2</w:t>
            </w:r>
            <w:r w:rsidRPr="00501AE9">
              <w:rPr>
                <w:rFonts w:eastAsia="Calibri"/>
                <w:bCs/>
                <w:szCs w:val="20"/>
                <w:lang w:eastAsia="en-US"/>
              </w:rPr>
              <w:t>.</w:t>
            </w:r>
          </w:p>
          <w:p w14:paraId="2C130132" w14:textId="77777777" w:rsidR="002E7361" w:rsidRPr="007D5D06" w:rsidRDefault="002E7361" w:rsidP="00B20C78">
            <w:pPr>
              <w:numPr>
                <w:ilvl w:val="0"/>
                <w:numId w:val="231"/>
              </w:numPr>
              <w:suppressAutoHyphens w:val="0"/>
              <w:autoSpaceDE w:val="0"/>
              <w:autoSpaceDN w:val="0"/>
              <w:adjustRightInd w:val="0"/>
              <w:snapToGrid/>
              <w:ind w:left="545" w:right="57"/>
              <w:contextualSpacing/>
              <w:rPr>
                <w:rFonts w:eastAsia="Calibri"/>
                <w:bCs/>
                <w:szCs w:val="20"/>
                <w:lang w:eastAsia="en-US"/>
              </w:rPr>
            </w:pPr>
            <w:r>
              <w:rPr>
                <w:rFonts w:eastAsia="Calibri"/>
                <w:b/>
                <w:bCs/>
                <w:szCs w:val="20"/>
                <w:lang w:eastAsia="en-US"/>
              </w:rPr>
              <w:t>Максимальный процент застройки в границах земельного участка:</w:t>
            </w:r>
          </w:p>
          <w:p w14:paraId="52A9148A" w14:textId="7021AA10" w:rsidR="002E7361" w:rsidRPr="00DE5719" w:rsidRDefault="002E7361" w:rsidP="00B20C78">
            <w:pPr>
              <w:suppressAutoHyphens w:val="0"/>
              <w:autoSpaceDE w:val="0"/>
              <w:autoSpaceDN w:val="0"/>
              <w:adjustRightInd w:val="0"/>
              <w:snapToGrid/>
              <w:ind w:left="545" w:right="59" w:hanging="360"/>
              <w:contextualSpacing/>
              <w:rPr>
                <w:rFonts w:eastAsia="Calibri"/>
                <w:b/>
                <w:bCs/>
                <w:szCs w:val="20"/>
                <w:lang w:eastAsia="en-US"/>
              </w:rPr>
            </w:pPr>
            <w:r w:rsidRPr="00501AE9">
              <w:rPr>
                <w:rFonts w:eastAsia="Calibri"/>
                <w:bCs/>
                <w:szCs w:val="20"/>
                <w:lang w:eastAsia="en-US"/>
              </w:rPr>
              <w:t>–</w:t>
            </w:r>
            <w:r>
              <w:rPr>
                <w:rFonts w:eastAsia="Calibri"/>
                <w:bCs/>
                <w:szCs w:val="20"/>
                <w:lang w:eastAsia="en-US"/>
              </w:rPr>
              <w:t xml:space="preserve">   </w:t>
            </w:r>
            <w:r w:rsidRPr="00501AE9">
              <w:rPr>
                <w:rFonts w:eastAsia="Calibri"/>
                <w:bCs/>
                <w:szCs w:val="20"/>
                <w:lang w:eastAsia="en-US"/>
              </w:rPr>
              <w:t xml:space="preserve"> </w:t>
            </w:r>
            <w:r>
              <w:rPr>
                <w:rFonts w:eastAsia="Calibri"/>
                <w:bCs/>
                <w:szCs w:val="20"/>
                <w:lang w:eastAsia="en-US"/>
              </w:rPr>
              <w:t>70.</w:t>
            </w:r>
          </w:p>
        </w:tc>
      </w:tr>
      <w:tr w:rsidR="00800A02" w:rsidRPr="00DE5719" w14:paraId="200814B0" w14:textId="77777777" w:rsidTr="000E7898">
        <w:trPr>
          <w:trHeight w:val="20"/>
        </w:trPr>
        <w:tc>
          <w:tcPr>
            <w:tcW w:w="248" w:type="pct"/>
            <w:shd w:val="clear" w:color="auto" w:fill="FFFFFF"/>
          </w:tcPr>
          <w:p w14:paraId="2B046B0B" w14:textId="77777777" w:rsidR="00800A02" w:rsidRPr="00DE5719" w:rsidRDefault="00800A02" w:rsidP="00BF3E03">
            <w:pPr>
              <w:pStyle w:val="af7"/>
              <w:numPr>
                <w:ilvl w:val="0"/>
                <w:numId w:val="42"/>
              </w:numPr>
              <w:autoSpaceDE w:val="0"/>
              <w:autoSpaceDN w:val="0"/>
              <w:adjustRightInd w:val="0"/>
              <w:spacing w:before="0" w:after="0" w:line="240" w:lineRule="auto"/>
              <w:contextualSpacing/>
              <w:jc w:val="left"/>
              <w:rPr>
                <w:sz w:val="20"/>
              </w:rPr>
            </w:pPr>
          </w:p>
        </w:tc>
        <w:tc>
          <w:tcPr>
            <w:tcW w:w="920" w:type="pct"/>
            <w:shd w:val="clear" w:color="auto" w:fill="FFFFFF"/>
          </w:tcPr>
          <w:p w14:paraId="638B53D2" w14:textId="77777777" w:rsidR="00800A02" w:rsidRPr="00DE5719" w:rsidRDefault="0001617B" w:rsidP="007B06DD">
            <w:pPr>
              <w:autoSpaceDE w:val="0"/>
              <w:autoSpaceDN w:val="0"/>
              <w:adjustRightInd w:val="0"/>
              <w:ind w:left="147"/>
              <w:rPr>
                <w:szCs w:val="20"/>
              </w:rPr>
            </w:pPr>
            <w:r w:rsidRPr="00DE5719">
              <w:rPr>
                <w:szCs w:val="20"/>
              </w:rPr>
              <w:t>Тяжелая промышленность</w:t>
            </w:r>
            <w:r w:rsidRPr="00DE5719">
              <w:rPr>
                <w:rFonts w:ascii="Arial" w:hAnsi="Arial" w:cs="Arial"/>
                <w:shd w:val="clear" w:color="auto" w:fill="FFFFFF"/>
              </w:rPr>
              <w:t xml:space="preserve"> </w:t>
            </w:r>
          </w:p>
        </w:tc>
        <w:tc>
          <w:tcPr>
            <w:tcW w:w="140" w:type="pct"/>
            <w:shd w:val="clear" w:color="auto" w:fill="FFFFFF"/>
          </w:tcPr>
          <w:p w14:paraId="731B7C6C" w14:textId="77777777" w:rsidR="00800A02" w:rsidRPr="00DE5719" w:rsidRDefault="0001617B" w:rsidP="007B06DD">
            <w:pPr>
              <w:ind w:left="-8" w:firstLine="8"/>
              <w:jc w:val="center"/>
              <w:rPr>
                <w:szCs w:val="20"/>
              </w:rPr>
            </w:pPr>
            <w:r w:rsidRPr="00DE5719">
              <w:rPr>
                <w:szCs w:val="20"/>
              </w:rPr>
              <w:t>6.2</w:t>
            </w:r>
          </w:p>
        </w:tc>
        <w:tc>
          <w:tcPr>
            <w:tcW w:w="1591" w:type="pct"/>
            <w:shd w:val="clear" w:color="auto" w:fill="FFFFFF"/>
          </w:tcPr>
          <w:p w14:paraId="008132F9" w14:textId="77777777" w:rsidR="00800A02" w:rsidRPr="00DE5719" w:rsidRDefault="0001617B" w:rsidP="00347DB2">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w:t>
            </w:r>
            <w:r w:rsidRPr="00DE5719">
              <w:rPr>
                <w:rFonts w:eastAsia="Calibri"/>
                <w:bCs/>
                <w:szCs w:val="20"/>
                <w:lang w:eastAsia="en-US"/>
              </w:rPr>
              <w:br/>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101" w:type="pct"/>
            <w:shd w:val="clear" w:color="auto" w:fill="FFFFFF"/>
          </w:tcPr>
          <w:p w14:paraId="778D381F" w14:textId="77777777" w:rsidR="000549D8" w:rsidRPr="00DE5719" w:rsidRDefault="000549D8" w:rsidP="00FA6566">
            <w:pPr>
              <w:numPr>
                <w:ilvl w:val="0"/>
                <w:numId w:val="153"/>
              </w:numPr>
              <w:suppressAutoHyphens w:val="0"/>
              <w:autoSpaceDE w:val="0"/>
              <w:autoSpaceDN w:val="0"/>
              <w:adjustRightInd w:val="0"/>
              <w:snapToGrid/>
              <w:ind w:left="544" w:right="59" w:hanging="357"/>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5108B173" w14:textId="6BBEDA1D" w:rsidR="00182BC0" w:rsidRPr="00DE5719" w:rsidRDefault="00182BC0" w:rsidP="00FA6566">
            <w:pPr>
              <w:numPr>
                <w:ilvl w:val="0"/>
                <w:numId w:val="3"/>
              </w:numPr>
              <w:suppressAutoHyphens w:val="0"/>
              <w:snapToGrid/>
              <w:ind w:left="544" w:right="50" w:hanging="357"/>
              <w:contextualSpacing/>
              <w:rPr>
                <w:rFonts w:eastAsia="Calibri"/>
                <w:bCs/>
                <w:color w:val="000000" w:themeColor="text1"/>
                <w:lang w:eastAsia="en-US"/>
              </w:rPr>
            </w:pPr>
            <w:r w:rsidRPr="00DE5719">
              <w:rPr>
                <w:rFonts w:eastAsia="Calibri"/>
                <w:bCs/>
                <w:color w:val="000000" w:themeColor="text1"/>
                <w:lang w:eastAsia="en-US"/>
              </w:rPr>
              <w:t xml:space="preserve">минимальные размеры земельного участка – 300 </w:t>
            </w:r>
            <w:r w:rsidR="00BE4D46" w:rsidRPr="00DE5719">
              <w:rPr>
                <w:rFonts w:eastAsia="Calibri"/>
                <w:bCs/>
                <w:szCs w:val="20"/>
                <w:lang w:eastAsia="en-US"/>
              </w:rPr>
              <w:t>м</w:t>
            </w:r>
            <w:r w:rsidR="00BE4D46" w:rsidRPr="00DE5719">
              <w:rPr>
                <w:rFonts w:eastAsia="Calibri"/>
                <w:bCs/>
                <w:szCs w:val="20"/>
                <w:vertAlign w:val="superscript"/>
                <w:lang w:eastAsia="en-US"/>
              </w:rPr>
              <w:t>2</w:t>
            </w:r>
            <w:r w:rsidRPr="00DE5719">
              <w:rPr>
                <w:rFonts w:eastAsia="Calibri"/>
                <w:bCs/>
                <w:color w:val="000000" w:themeColor="text1"/>
                <w:lang w:eastAsia="en-US"/>
              </w:rPr>
              <w:t xml:space="preserve">; </w:t>
            </w:r>
          </w:p>
          <w:p w14:paraId="558C5AD3" w14:textId="7DF6C194" w:rsidR="00182BC0" w:rsidRPr="00DE5719" w:rsidRDefault="00182BC0" w:rsidP="00FA6566">
            <w:pPr>
              <w:numPr>
                <w:ilvl w:val="0"/>
                <w:numId w:val="3"/>
              </w:numPr>
              <w:suppressAutoHyphens w:val="0"/>
              <w:snapToGrid/>
              <w:ind w:left="544" w:right="50" w:hanging="357"/>
              <w:contextualSpacing/>
              <w:rPr>
                <w:rFonts w:eastAsia="Calibri"/>
                <w:bCs/>
                <w:color w:val="000000" w:themeColor="text1"/>
                <w:lang w:eastAsia="en-US"/>
              </w:rPr>
            </w:pPr>
            <w:r w:rsidRPr="00DE5719">
              <w:rPr>
                <w:rFonts w:eastAsia="Calibri"/>
                <w:bCs/>
                <w:color w:val="000000" w:themeColor="text1"/>
                <w:lang w:eastAsia="en-US"/>
              </w:rPr>
              <w:t>максимальные размеры земельного участка – 10000</w:t>
            </w:r>
            <w:r w:rsidR="00BE4D46" w:rsidRPr="00DE5719">
              <w:rPr>
                <w:rFonts w:eastAsia="Calibri"/>
                <w:bCs/>
                <w:szCs w:val="20"/>
                <w:lang w:eastAsia="en-US"/>
              </w:rPr>
              <w:t xml:space="preserve"> м</w:t>
            </w:r>
            <w:r w:rsidR="00BE4D46" w:rsidRPr="00DE5719">
              <w:rPr>
                <w:rFonts w:eastAsia="Calibri"/>
                <w:bCs/>
                <w:szCs w:val="20"/>
                <w:vertAlign w:val="superscript"/>
                <w:lang w:eastAsia="en-US"/>
              </w:rPr>
              <w:t>2</w:t>
            </w:r>
            <w:r w:rsidRPr="00DE5719">
              <w:rPr>
                <w:rFonts w:eastAsia="Calibri"/>
                <w:bCs/>
                <w:color w:val="000000" w:themeColor="text1"/>
                <w:lang w:eastAsia="en-US"/>
              </w:rPr>
              <w:t>.</w:t>
            </w:r>
          </w:p>
          <w:p w14:paraId="4A142101" w14:textId="77777777" w:rsidR="000549D8" w:rsidRPr="00DE5719" w:rsidRDefault="000549D8" w:rsidP="00FA6566">
            <w:pPr>
              <w:numPr>
                <w:ilvl w:val="0"/>
                <w:numId w:val="153"/>
              </w:numPr>
              <w:suppressAutoHyphens w:val="0"/>
              <w:autoSpaceDE w:val="0"/>
              <w:autoSpaceDN w:val="0"/>
              <w:adjustRightInd w:val="0"/>
              <w:snapToGrid/>
              <w:ind w:left="544" w:right="59"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142F51D" w14:textId="1707B2BC" w:rsidR="000549D8" w:rsidRPr="00DE5719" w:rsidRDefault="000549D8" w:rsidP="00FA6566">
            <w:pPr>
              <w:numPr>
                <w:ilvl w:val="0"/>
                <w:numId w:val="33"/>
              </w:numPr>
              <w:suppressAutoHyphens w:val="0"/>
              <w:snapToGrid/>
              <w:ind w:left="544" w:right="50" w:hanging="357"/>
              <w:contextualSpacing/>
              <w:rPr>
                <w:rFonts w:eastAsia="Calibri"/>
                <w:b/>
                <w:bCs/>
                <w:szCs w:val="20"/>
                <w:lang w:eastAsia="en-US"/>
              </w:rPr>
            </w:pPr>
            <w:r w:rsidRPr="00DE5719">
              <w:rPr>
                <w:rFonts w:eastAsia="Calibri"/>
                <w:bCs/>
                <w:szCs w:val="20"/>
                <w:lang w:eastAsia="en-US"/>
              </w:rPr>
              <w:t>минимальный отступ от красных линий до линий регулирования застройки (до линий застройки) – 5 м</w:t>
            </w:r>
            <w:r w:rsidR="00182BC0" w:rsidRPr="00DE5719">
              <w:rPr>
                <w:rFonts w:eastAsia="Calibri"/>
                <w:bCs/>
                <w:szCs w:val="20"/>
                <w:lang w:eastAsia="en-US"/>
              </w:rPr>
              <w:t>;</w:t>
            </w:r>
            <w:r w:rsidRPr="00DE5719">
              <w:rPr>
                <w:rFonts w:eastAsia="Calibri"/>
                <w:bCs/>
                <w:szCs w:val="20"/>
                <w:lang w:eastAsia="en-US"/>
              </w:rPr>
              <w:t xml:space="preserve"> </w:t>
            </w:r>
          </w:p>
          <w:p w14:paraId="00C21389" w14:textId="37038FF3" w:rsidR="000549D8" w:rsidRPr="00DE5719" w:rsidRDefault="00182BC0" w:rsidP="00FA6566">
            <w:pPr>
              <w:numPr>
                <w:ilvl w:val="0"/>
                <w:numId w:val="33"/>
              </w:numPr>
              <w:suppressAutoHyphens w:val="0"/>
              <w:snapToGrid/>
              <w:ind w:left="544" w:right="50" w:hanging="357"/>
              <w:contextualSpacing/>
              <w:rPr>
                <w:rFonts w:eastAsia="Calibri"/>
                <w:b/>
                <w:bCs/>
                <w:szCs w:val="20"/>
                <w:lang w:eastAsia="en-US"/>
              </w:rPr>
            </w:pPr>
            <w:r w:rsidRPr="00DE5719">
              <w:rPr>
                <w:rFonts w:eastAsia="Calibri"/>
                <w:bCs/>
                <w:szCs w:val="20"/>
                <w:lang w:eastAsia="en-US"/>
              </w:rPr>
              <w:t xml:space="preserve">минимальные </w:t>
            </w:r>
            <w:r w:rsidR="000549D8" w:rsidRPr="00DE5719">
              <w:rPr>
                <w:rFonts w:eastAsia="Calibri"/>
                <w:bCs/>
                <w:szCs w:val="20"/>
                <w:lang w:eastAsia="en-US"/>
              </w:rPr>
              <w:t>отступы от иных границ земельного участка</w:t>
            </w:r>
            <w:r w:rsidRPr="00DE5719">
              <w:rPr>
                <w:rFonts w:eastAsia="Calibri"/>
                <w:bCs/>
                <w:szCs w:val="20"/>
                <w:lang w:eastAsia="en-US"/>
              </w:rPr>
              <w:t xml:space="preserve"> – </w:t>
            </w:r>
            <w:r w:rsidR="000549D8" w:rsidRPr="00DE5719">
              <w:rPr>
                <w:rFonts w:eastAsia="Calibri"/>
                <w:bCs/>
                <w:szCs w:val="20"/>
                <w:lang w:eastAsia="en-US"/>
              </w:rPr>
              <w:t>3 м.</w:t>
            </w:r>
          </w:p>
          <w:p w14:paraId="30741283" w14:textId="77777777" w:rsidR="000549D8" w:rsidRPr="00DE5719" w:rsidRDefault="000549D8" w:rsidP="00FA6566">
            <w:pPr>
              <w:numPr>
                <w:ilvl w:val="0"/>
                <w:numId w:val="153"/>
              </w:numPr>
              <w:suppressAutoHyphens w:val="0"/>
              <w:autoSpaceDE w:val="0"/>
              <w:autoSpaceDN w:val="0"/>
              <w:adjustRightInd w:val="0"/>
              <w:snapToGrid/>
              <w:ind w:left="544" w:right="59"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7DFB5333" w14:textId="77777777" w:rsidR="00182BC0" w:rsidRPr="00DE5719" w:rsidRDefault="00182BC0" w:rsidP="00FA6566">
            <w:pPr>
              <w:numPr>
                <w:ilvl w:val="0"/>
                <w:numId w:val="3"/>
              </w:numPr>
              <w:suppressAutoHyphens w:val="0"/>
              <w:snapToGrid/>
              <w:ind w:left="544" w:right="50" w:hanging="357"/>
              <w:contextualSpacing/>
              <w:rPr>
                <w:rFonts w:eastAsia="Calibri"/>
                <w:bCs/>
                <w:color w:val="000000"/>
                <w:lang w:eastAsia="en-US"/>
              </w:rPr>
            </w:pPr>
            <w:r w:rsidRPr="00DE5719">
              <w:rPr>
                <w:rFonts w:eastAsia="Calibri"/>
                <w:bCs/>
                <w:color w:val="000000"/>
                <w:lang w:eastAsia="en-US"/>
              </w:rPr>
              <w:t>максимальное количество этажей – 3.</w:t>
            </w:r>
          </w:p>
          <w:p w14:paraId="72433B71" w14:textId="72DD0F4B" w:rsidR="000549D8" w:rsidRPr="00DE5719" w:rsidRDefault="00347DB2" w:rsidP="00FA6566">
            <w:pPr>
              <w:numPr>
                <w:ilvl w:val="0"/>
                <w:numId w:val="153"/>
              </w:numPr>
              <w:suppressAutoHyphens w:val="0"/>
              <w:autoSpaceDE w:val="0"/>
              <w:autoSpaceDN w:val="0"/>
              <w:adjustRightInd w:val="0"/>
              <w:snapToGrid/>
              <w:ind w:left="544" w:right="59"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442D7C58" w14:textId="1767B43E" w:rsidR="00800A02" w:rsidRPr="00DE5719" w:rsidRDefault="00182BC0" w:rsidP="00FA6566">
            <w:pPr>
              <w:numPr>
                <w:ilvl w:val="0"/>
                <w:numId w:val="34"/>
              </w:numPr>
              <w:suppressAutoHyphens w:val="0"/>
              <w:autoSpaceDE w:val="0"/>
              <w:autoSpaceDN w:val="0"/>
              <w:adjustRightInd w:val="0"/>
              <w:snapToGrid/>
              <w:ind w:left="544" w:right="59" w:hanging="357"/>
              <w:contextualSpacing/>
              <w:rPr>
                <w:b/>
                <w:bCs/>
                <w:lang w:eastAsia="en-US"/>
              </w:rPr>
            </w:pPr>
            <w:r w:rsidRPr="00DE5719">
              <w:rPr>
                <w:rFonts w:eastAsia="Calibri"/>
                <w:bCs/>
                <w:szCs w:val="20"/>
                <w:lang w:eastAsia="en-US"/>
              </w:rPr>
              <w:t>70</w:t>
            </w:r>
            <w:r w:rsidR="000549D8" w:rsidRPr="00DE5719">
              <w:rPr>
                <w:rFonts w:eastAsia="Calibri"/>
                <w:bCs/>
                <w:szCs w:val="20"/>
                <w:lang w:eastAsia="en-US"/>
              </w:rPr>
              <w:t>.</w:t>
            </w:r>
          </w:p>
        </w:tc>
      </w:tr>
      <w:tr w:rsidR="00800A02" w:rsidRPr="00DE5719" w14:paraId="47B74993" w14:textId="77777777" w:rsidTr="000E7898">
        <w:trPr>
          <w:trHeight w:val="20"/>
        </w:trPr>
        <w:tc>
          <w:tcPr>
            <w:tcW w:w="248" w:type="pct"/>
            <w:shd w:val="clear" w:color="auto" w:fill="FFFFFF"/>
          </w:tcPr>
          <w:p w14:paraId="710E59CF" w14:textId="77777777" w:rsidR="00800A02" w:rsidRPr="00DE5719" w:rsidRDefault="00800A02" w:rsidP="00BF3E03">
            <w:pPr>
              <w:pStyle w:val="af7"/>
              <w:numPr>
                <w:ilvl w:val="0"/>
                <w:numId w:val="42"/>
              </w:numPr>
              <w:autoSpaceDE w:val="0"/>
              <w:autoSpaceDN w:val="0"/>
              <w:adjustRightInd w:val="0"/>
              <w:spacing w:before="0" w:after="0" w:line="240" w:lineRule="auto"/>
              <w:contextualSpacing/>
              <w:jc w:val="left"/>
              <w:rPr>
                <w:sz w:val="20"/>
              </w:rPr>
            </w:pPr>
          </w:p>
        </w:tc>
        <w:tc>
          <w:tcPr>
            <w:tcW w:w="920" w:type="pct"/>
            <w:shd w:val="clear" w:color="auto" w:fill="FFFFFF"/>
          </w:tcPr>
          <w:p w14:paraId="4E984B0A" w14:textId="1C5A4F77" w:rsidR="00800A02" w:rsidRPr="00DE5719" w:rsidRDefault="00800A02" w:rsidP="007B06DD">
            <w:pPr>
              <w:autoSpaceDE w:val="0"/>
              <w:autoSpaceDN w:val="0"/>
              <w:adjustRightInd w:val="0"/>
              <w:ind w:left="147"/>
              <w:rPr>
                <w:szCs w:val="20"/>
              </w:rPr>
            </w:pPr>
            <w:r w:rsidRPr="00DE5719">
              <w:rPr>
                <w:szCs w:val="20"/>
              </w:rPr>
              <w:t>Склад</w:t>
            </w:r>
          </w:p>
        </w:tc>
        <w:tc>
          <w:tcPr>
            <w:tcW w:w="140" w:type="pct"/>
            <w:shd w:val="clear" w:color="auto" w:fill="FFFFFF"/>
          </w:tcPr>
          <w:p w14:paraId="4383ADC0" w14:textId="77777777" w:rsidR="00800A02" w:rsidRPr="00DE5719" w:rsidRDefault="00800A02" w:rsidP="007B06DD">
            <w:pPr>
              <w:ind w:left="-8" w:firstLine="8"/>
              <w:jc w:val="center"/>
              <w:rPr>
                <w:szCs w:val="20"/>
              </w:rPr>
            </w:pPr>
            <w:r w:rsidRPr="00DE5719">
              <w:rPr>
                <w:szCs w:val="20"/>
              </w:rPr>
              <w:t>6.9</w:t>
            </w:r>
          </w:p>
        </w:tc>
        <w:tc>
          <w:tcPr>
            <w:tcW w:w="1591" w:type="pct"/>
            <w:shd w:val="clear" w:color="auto" w:fill="FFFFFF"/>
          </w:tcPr>
          <w:p w14:paraId="2DAD86E7" w14:textId="77777777" w:rsidR="00800A02" w:rsidRPr="00DE5719" w:rsidRDefault="00800A02" w:rsidP="00347DB2">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w:t>
            </w:r>
            <w:r w:rsidRPr="00DE5719">
              <w:rPr>
                <w:rFonts w:eastAsia="Calibri"/>
                <w:bCs/>
                <w:szCs w:val="20"/>
                <w:lang w:eastAsia="en-US"/>
              </w:rPr>
              <w:lastRenderedPageBreak/>
              <w:t>продовольственные склады, за исключением железнодорожных перевалочных складов</w:t>
            </w:r>
          </w:p>
        </w:tc>
        <w:tc>
          <w:tcPr>
            <w:tcW w:w="2101" w:type="pct"/>
            <w:shd w:val="clear" w:color="auto" w:fill="FFFFFF"/>
          </w:tcPr>
          <w:p w14:paraId="751D11D3" w14:textId="77777777" w:rsidR="000549D8" w:rsidRPr="00DE5719" w:rsidRDefault="000549D8" w:rsidP="002E7361">
            <w:pPr>
              <w:numPr>
                <w:ilvl w:val="0"/>
                <w:numId w:val="45"/>
              </w:numPr>
              <w:suppressAutoHyphens w:val="0"/>
              <w:autoSpaceDE w:val="0"/>
              <w:autoSpaceDN w:val="0"/>
              <w:adjustRightInd w:val="0"/>
              <w:snapToGrid/>
              <w:ind w:left="545" w:right="59"/>
              <w:contextualSpacing/>
              <w:rPr>
                <w:rFonts w:eastAsia="Calibri"/>
                <w:b/>
                <w:bCs/>
                <w:szCs w:val="20"/>
                <w:lang w:eastAsia="en-US"/>
              </w:rPr>
            </w:pPr>
            <w:r w:rsidRPr="00DE5719">
              <w:rPr>
                <w:rFonts w:eastAsia="Calibri"/>
                <w:b/>
                <w:bCs/>
                <w:szCs w:val="20"/>
                <w:lang w:eastAsia="en-US"/>
              </w:rPr>
              <w:lastRenderedPageBreak/>
              <w:t>Предельные размеры земельных участков:</w:t>
            </w:r>
          </w:p>
          <w:p w14:paraId="57A9E141" w14:textId="1DC2293E" w:rsidR="00414DCB" w:rsidRPr="00683E9C" w:rsidRDefault="00414DCB" w:rsidP="002E7361">
            <w:pPr>
              <w:numPr>
                <w:ilvl w:val="0"/>
                <w:numId w:val="3"/>
              </w:numPr>
              <w:suppressAutoHyphens w:val="0"/>
              <w:autoSpaceDE w:val="0"/>
              <w:autoSpaceDN w:val="0"/>
              <w:adjustRightInd w:val="0"/>
              <w:snapToGrid/>
              <w:ind w:left="545" w:right="59"/>
              <w:contextualSpacing/>
              <w:rPr>
                <w:rFonts w:eastAsia="Calibri"/>
                <w:bCs/>
                <w:szCs w:val="20"/>
                <w:lang w:eastAsia="en-US"/>
              </w:rPr>
            </w:pPr>
            <w:r w:rsidRPr="00683E9C">
              <w:rPr>
                <w:rFonts w:eastAsia="Calibri"/>
                <w:bCs/>
                <w:szCs w:val="20"/>
                <w:lang w:eastAsia="en-US"/>
              </w:rPr>
              <w:t xml:space="preserve">минимальные размеры земельного участка – </w:t>
            </w:r>
            <w:r w:rsidR="00F4683F" w:rsidRPr="00683E9C">
              <w:rPr>
                <w:rFonts w:eastAsia="Calibri"/>
                <w:bCs/>
                <w:szCs w:val="20"/>
                <w:lang w:eastAsia="en-US"/>
              </w:rPr>
              <w:t>10</w:t>
            </w:r>
            <w:r w:rsidRPr="00683E9C">
              <w:rPr>
                <w:rFonts w:eastAsia="Calibri"/>
                <w:bCs/>
                <w:szCs w:val="20"/>
                <w:lang w:eastAsia="en-US"/>
              </w:rPr>
              <w:t xml:space="preserve">00 </w:t>
            </w:r>
            <w:r w:rsidR="00317FFA" w:rsidRPr="00683E9C">
              <w:rPr>
                <w:rFonts w:eastAsia="Calibri"/>
                <w:bCs/>
                <w:szCs w:val="20"/>
                <w:lang w:eastAsia="en-US"/>
              </w:rPr>
              <w:t>м</w:t>
            </w:r>
            <w:r w:rsidR="00317FFA" w:rsidRPr="00683E9C">
              <w:rPr>
                <w:rFonts w:eastAsia="Calibri"/>
                <w:bCs/>
                <w:szCs w:val="20"/>
                <w:vertAlign w:val="superscript"/>
                <w:lang w:eastAsia="en-US"/>
              </w:rPr>
              <w:t>2</w:t>
            </w:r>
            <w:r w:rsidRPr="00683E9C">
              <w:rPr>
                <w:rFonts w:eastAsia="Calibri"/>
                <w:bCs/>
                <w:szCs w:val="20"/>
                <w:lang w:eastAsia="en-US"/>
              </w:rPr>
              <w:t>;</w:t>
            </w:r>
          </w:p>
          <w:p w14:paraId="2B33611E" w14:textId="01E78E26" w:rsidR="00414DCB" w:rsidRPr="00683E9C" w:rsidRDefault="00414DCB" w:rsidP="002E7361">
            <w:pPr>
              <w:numPr>
                <w:ilvl w:val="0"/>
                <w:numId w:val="3"/>
              </w:numPr>
              <w:suppressAutoHyphens w:val="0"/>
              <w:autoSpaceDE w:val="0"/>
              <w:autoSpaceDN w:val="0"/>
              <w:adjustRightInd w:val="0"/>
              <w:snapToGrid/>
              <w:ind w:left="545" w:right="59"/>
              <w:contextualSpacing/>
              <w:rPr>
                <w:rFonts w:eastAsia="Calibri"/>
                <w:bCs/>
                <w:szCs w:val="20"/>
                <w:lang w:eastAsia="en-US"/>
              </w:rPr>
            </w:pPr>
            <w:r w:rsidRPr="00683E9C">
              <w:rPr>
                <w:rFonts w:eastAsia="Calibri"/>
                <w:bCs/>
                <w:szCs w:val="20"/>
                <w:lang w:eastAsia="en-US"/>
              </w:rPr>
              <w:t xml:space="preserve">максимальные размеры земельного участка – 10000 </w:t>
            </w:r>
            <w:r w:rsidR="00317FFA" w:rsidRPr="00683E9C">
              <w:rPr>
                <w:rFonts w:eastAsia="Calibri"/>
                <w:bCs/>
                <w:szCs w:val="20"/>
                <w:lang w:eastAsia="en-US"/>
              </w:rPr>
              <w:t>м</w:t>
            </w:r>
            <w:r w:rsidR="00317FFA" w:rsidRPr="00683E9C">
              <w:rPr>
                <w:rFonts w:eastAsia="Calibri"/>
                <w:bCs/>
                <w:szCs w:val="20"/>
                <w:vertAlign w:val="superscript"/>
                <w:lang w:eastAsia="en-US"/>
              </w:rPr>
              <w:t>2</w:t>
            </w:r>
            <w:r w:rsidRPr="00683E9C">
              <w:rPr>
                <w:rFonts w:eastAsia="Calibri"/>
                <w:bCs/>
                <w:szCs w:val="20"/>
                <w:lang w:eastAsia="en-US"/>
              </w:rPr>
              <w:t>.</w:t>
            </w:r>
          </w:p>
          <w:p w14:paraId="2ED93288" w14:textId="77777777" w:rsidR="000549D8" w:rsidRPr="00683E9C" w:rsidRDefault="000549D8" w:rsidP="002E7361">
            <w:pPr>
              <w:numPr>
                <w:ilvl w:val="0"/>
                <w:numId w:val="45"/>
              </w:numPr>
              <w:suppressAutoHyphens w:val="0"/>
              <w:snapToGrid/>
              <w:ind w:left="545" w:right="50"/>
              <w:contextualSpacing/>
              <w:rPr>
                <w:rFonts w:eastAsia="Calibri"/>
                <w:b/>
                <w:bCs/>
                <w:szCs w:val="20"/>
                <w:lang w:eastAsia="en-US"/>
              </w:rPr>
            </w:pPr>
            <w:r w:rsidRPr="00683E9C">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D7447CC" w14:textId="1A89CE81" w:rsidR="000549D8" w:rsidRPr="00683E9C" w:rsidRDefault="000549D8" w:rsidP="002E7361">
            <w:pPr>
              <w:numPr>
                <w:ilvl w:val="0"/>
                <w:numId w:val="33"/>
              </w:numPr>
              <w:suppressAutoHyphens w:val="0"/>
              <w:snapToGrid/>
              <w:ind w:left="545" w:right="50"/>
              <w:contextualSpacing/>
              <w:rPr>
                <w:rFonts w:eastAsia="Calibri"/>
                <w:b/>
                <w:bCs/>
                <w:szCs w:val="20"/>
                <w:lang w:eastAsia="en-US"/>
              </w:rPr>
            </w:pPr>
            <w:r w:rsidRPr="00683E9C">
              <w:rPr>
                <w:rFonts w:eastAsia="Calibri"/>
                <w:bCs/>
                <w:szCs w:val="20"/>
                <w:lang w:eastAsia="en-US"/>
              </w:rPr>
              <w:t>минимальный отступ от красных линий до линий регулирования застройки (до линий застройки) – 5 м</w:t>
            </w:r>
            <w:r w:rsidR="00182BC0" w:rsidRPr="00683E9C">
              <w:rPr>
                <w:rFonts w:eastAsia="Calibri"/>
                <w:bCs/>
                <w:szCs w:val="20"/>
                <w:lang w:eastAsia="en-US"/>
              </w:rPr>
              <w:t>;</w:t>
            </w:r>
          </w:p>
          <w:p w14:paraId="50F34662" w14:textId="3255A3B7" w:rsidR="000549D8" w:rsidRPr="00683E9C" w:rsidRDefault="00182BC0" w:rsidP="002E7361">
            <w:pPr>
              <w:numPr>
                <w:ilvl w:val="0"/>
                <w:numId w:val="33"/>
              </w:numPr>
              <w:suppressAutoHyphens w:val="0"/>
              <w:snapToGrid/>
              <w:ind w:left="545" w:right="50"/>
              <w:contextualSpacing/>
              <w:rPr>
                <w:rFonts w:eastAsia="Calibri"/>
                <w:b/>
                <w:bCs/>
                <w:szCs w:val="20"/>
                <w:lang w:eastAsia="en-US"/>
              </w:rPr>
            </w:pPr>
            <w:r w:rsidRPr="00683E9C">
              <w:rPr>
                <w:rFonts w:eastAsia="Calibri"/>
                <w:bCs/>
                <w:szCs w:val="20"/>
                <w:lang w:eastAsia="en-US"/>
              </w:rPr>
              <w:t xml:space="preserve">минимальные </w:t>
            </w:r>
            <w:r w:rsidR="000549D8" w:rsidRPr="00683E9C">
              <w:rPr>
                <w:rFonts w:eastAsia="Calibri"/>
                <w:bCs/>
                <w:szCs w:val="20"/>
                <w:lang w:eastAsia="en-US"/>
              </w:rPr>
              <w:t xml:space="preserve">отступы от границ земельного участка </w:t>
            </w:r>
            <w:r w:rsidRPr="00683E9C">
              <w:rPr>
                <w:rFonts w:eastAsia="Calibri"/>
                <w:bCs/>
                <w:szCs w:val="20"/>
                <w:lang w:eastAsia="en-US"/>
              </w:rPr>
              <w:t xml:space="preserve">– </w:t>
            </w:r>
            <w:r w:rsidR="000549D8" w:rsidRPr="00683E9C">
              <w:rPr>
                <w:rFonts w:eastAsia="Calibri"/>
                <w:bCs/>
                <w:szCs w:val="20"/>
                <w:lang w:eastAsia="en-US"/>
              </w:rPr>
              <w:t>3 м.</w:t>
            </w:r>
          </w:p>
          <w:p w14:paraId="1FDFFF4F" w14:textId="77777777" w:rsidR="000549D8" w:rsidRPr="00683E9C" w:rsidRDefault="000549D8" w:rsidP="002E7361">
            <w:pPr>
              <w:numPr>
                <w:ilvl w:val="0"/>
                <w:numId w:val="45"/>
              </w:numPr>
              <w:suppressAutoHyphens w:val="0"/>
              <w:autoSpaceDE w:val="0"/>
              <w:autoSpaceDN w:val="0"/>
              <w:adjustRightInd w:val="0"/>
              <w:snapToGrid/>
              <w:ind w:left="545" w:right="59"/>
              <w:contextualSpacing/>
              <w:rPr>
                <w:rFonts w:eastAsia="Calibri"/>
                <w:b/>
                <w:bCs/>
                <w:szCs w:val="20"/>
                <w:lang w:eastAsia="en-US"/>
              </w:rPr>
            </w:pPr>
            <w:r w:rsidRPr="00683E9C">
              <w:rPr>
                <w:rFonts w:eastAsia="Calibri"/>
                <w:b/>
                <w:bCs/>
                <w:szCs w:val="20"/>
                <w:lang w:eastAsia="en-US"/>
              </w:rPr>
              <w:lastRenderedPageBreak/>
              <w:t>Предельное количество этажей или предельная высота зданий, строений, сооружений:</w:t>
            </w:r>
          </w:p>
          <w:p w14:paraId="0DF7A094" w14:textId="77777777" w:rsidR="00182BC0" w:rsidRPr="00683E9C" w:rsidRDefault="00182BC0" w:rsidP="002E7361">
            <w:pPr>
              <w:pStyle w:val="af7"/>
              <w:numPr>
                <w:ilvl w:val="0"/>
                <w:numId w:val="8"/>
              </w:numPr>
              <w:autoSpaceDE w:val="0"/>
              <w:autoSpaceDN w:val="0"/>
              <w:adjustRightInd w:val="0"/>
              <w:spacing w:before="0" w:after="0" w:line="240" w:lineRule="auto"/>
              <w:ind w:left="545" w:right="57"/>
              <w:contextualSpacing/>
              <w:jc w:val="left"/>
              <w:rPr>
                <w:b/>
                <w:bCs/>
                <w:sz w:val="20"/>
                <w:szCs w:val="20"/>
                <w:lang w:eastAsia="en-US"/>
              </w:rPr>
            </w:pPr>
            <w:r w:rsidRPr="00683E9C">
              <w:rPr>
                <w:rFonts w:eastAsia="Calibri"/>
                <w:bCs/>
                <w:sz w:val="20"/>
                <w:szCs w:val="20"/>
                <w:lang w:eastAsia="en-US"/>
              </w:rPr>
              <w:t xml:space="preserve">максимальное количество этажей – </w:t>
            </w:r>
            <w:r w:rsidRPr="00683E9C">
              <w:rPr>
                <w:bCs/>
                <w:sz w:val="20"/>
                <w:szCs w:val="20"/>
                <w:lang w:eastAsia="en-US"/>
              </w:rPr>
              <w:t>2.</w:t>
            </w:r>
          </w:p>
          <w:p w14:paraId="438CB01E" w14:textId="1CF7C7A2" w:rsidR="000549D8" w:rsidRPr="00DE5719" w:rsidRDefault="00347DB2" w:rsidP="002E7361">
            <w:pPr>
              <w:numPr>
                <w:ilvl w:val="0"/>
                <w:numId w:val="45"/>
              </w:numPr>
              <w:suppressAutoHyphens w:val="0"/>
              <w:autoSpaceDE w:val="0"/>
              <w:autoSpaceDN w:val="0"/>
              <w:adjustRightInd w:val="0"/>
              <w:snapToGrid/>
              <w:ind w:left="545" w:right="59"/>
              <w:contextualSpacing/>
              <w:rPr>
                <w:rFonts w:eastAsia="Calibri"/>
                <w:b/>
                <w:bCs/>
                <w:szCs w:val="20"/>
                <w:lang w:eastAsia="en-US"/>
              </w:rPr>
            </w:pPr>
            <w:r w:rsidRPr="00683E9C">
              <w:rPr>
                <w:rFonts w:eastAsia="Calibri"/>
                <w:b/>
                <w:bCs/>
                <w:szCs w:val="20"/>
                <w:lang w:eastAsia="en-US"/>
              </w:rPr>
              <w:t>Максимальный</w:t>
            </w:r>
            <w:r w:rsidRPr="00DE5719">
              <w:rPr>
                <w:rFonts w:eastAsia="Calibri"/>
                <w:b/>
                <w:bCs/>
                <w:szCs w:val="20"/>
                <w:lang w:eastAsia="en-US"/>
              </w:rPr>
              <w:t xml:space="preserve"> процент застройки в границах земельного участка:</w:t>
            </w:r>
          </w:p>
          <w:p w14:paraId="3959DE70" w14:textId="007A7DF4" w:rsidR="00800A02" w:rsidRPr="00DE5719" w:rsidRDefault="00182BC0" w:rsidP="002E7361">
            <w:pPr>
              <w:numPr>
                <w:ilvl w:val="0"/>
                <w:numId w:val="34"/>
              </w:numPr>
              <w:suppressAutoHyphens w:val="0"/>
              <w:autoSpaceDE w:val="0"/>
              <w:autoSpaceDN w:val="0"/>
              <w:adjustRightInd w:val="0"/>
              <w:snapToGrid/>
              <w:ind w:left="545" w:right="59"/>
              <w:contextualSpacing/>
              <w:rPr>
                <w:rFonts w:eastAsia="Calibri"/>
                <w:b/>
                <w:bCs/>
                <w:szCs w:val="20"/>
                <w:lang w:eastAsia="en-US"/>
              </w:rPr>
            </w:pPr>
            <w:r w:rsidRPr="00DE5719">
              <w:rPr>
                <w:rFonts w:eastAsia="Calibri"/>
                <w:bCs/>
                <w:szCs w:val="20"/>
                <w:lang w:eastAsia="en-US"/>
              </w:rPr>
              <w:t>80</w:t>
            </w:r>
            <w:r w:rsidR="000549D8" w:rsidRPr="00DE5719">
              <w:rPr>
                <w:rFonts w:eastAsia="Calibri"/>
                <w:bCs/>
                <w:szCs w:val="20"/>
                <w:lang w:eastAsia="en-US"/>
              </w:rPr>
              <w:t>.</w:t>
            </w:r>
          </w:p>
        </w:tc>
      </w:tr>
      <w:tr w:rsidR="00800A02" w:rsidRPr="00DE5719" w14:paraId="36DC8114" w14:textId="77777777" w:rsidTr="007B06DD">
        <w:trPr>
          <w:trHeight w:val="20"/>
        </w:trPr>
        <w:tc>
          <w:tcPr>
            <w:tcW w:w="248" w:type="pct"/>
            <w:shd w:val="clear" w:color="auto" w:fill="FFFFFF"/>
          </w:tcPr>
          <w:p w14:paraId="5D8E72E7" w14:textId="77777777" w:rsidR="00800A02" w:rsidRPr="00DE5719" w:rsidRDefault="00800A02" w:rsidP="007B06DD">
            <w:pPr>
              <w:ind w:left="53" w:right="106"/>
              <w:jc w:val="center"/>
              <w:rPr>
                <w:b/>
                <w:szCs w:val="20"/>
              </w:rPr>
            </w:pPr>
            <w:r w:rsidRPr="00DE5719">
              <w:rPr>
                <w:b/>
                <w:szCs w:val="20"/>
              </w:rPr>
              <w:lastRenderedPageBreak/>
              <w:t>2</w:t>
            </w:r>
          </w:p>
        </w:tc>
        <w:tc>
          <w:tcPr>
            <w:tcW w:w="4752" w:type="pct"/>
            <w:gridSpan w:val="4"/>
            <w:shd w:val="clear" w:color="auto" w:fill="FFFFFF"/>
          </w:tcPr>
          <w:p w14:paraId="3CDAF457" w14:textId="77777777" w:rsidR="00800A02" w:rsidRPr="00DE5719" w:rsidRDefault="00800A02" w:rsidP="002E7361">
            <w:pPr>
              <w:ind w:left="545" w:right="106" w:hanging="360"/>
              <w:jc w:val="center"/>
              <w:rPr>
                <w:b/>
                <w:szCs w:val="20"/>
              </w:rPr>
            </w:pPr>
            <w:r w:rsidRPr="00DE5719">
              <w:rPr>
                <w:b/>
                <w:szCs w:val="20"/>
              </w:rPr>
              <w:t>Условно разрешенные виды использования</w:t>
            </w:r>
          </w:p>
        </w:tc>
      </w:tr>
      <w:tr w:rsidR="00576BDE" w:rsidRPr="00DE5719" w14:paraId="1EB72621" w14:textId="77777777" w:rsidTr="000E7898">
        <w:trPr>
          <w:trHeight w:val="20"/>
        </w:trPr>
        <w:tc>
          <w:tcPr>
            <w:tcW w:w="248" w:type="pct"/>
            <w:shd w:val="clear" w:color="auto" w:fill="FFFFFF"/>
          </w:tcPr>
          <w:p w14:paraId="44509D14" w14:textId="77777777" w:rsidR="00576BDE" w:rsidRPr="00DE5719" w:rsidRDefault="00576BDE" w:rsidP="00BF3E03">
            <w:pPr>
              <w:numPr>
                <w:ilvl w:val="0"/>
                <w:numId w:val="40"/>
              </w:numPr>
              <w:suppressAutoHyphens w:val="0"/>
              <w:autoSpaceDE w:val="0"/>
              <w:autoSpaceDN w:val="0"/>
              <w:adjustRightInd w:val="0"/>
              <w:snapToGrid/>
              <w:rPr>
                <w:szCs w:val="20"/>
              </w:rPr>
            </w:pPr>
          </w:p>
        </w:tc>
        <w:tc>
          <w:tcPr>
            <w:tcW w:w="920" w:type="pct"/>
            <w:shd w:val="clear" w:color="auto" w:fill="FFFFFF"/>
          </w:tcPr>
          <w:p w14:paraId="63A6E6AC" w14:textId="77777777" w:rsidR="00576BDE" w:rsidRPr="00DE5719" w:rsidRDefault="00576BDE" w:rsidP="00576BDE">
            <w:pPr>
              <w:autoSpaceDE w:val="0"/>
              <w:autoSpaceDN w:val="0"/>
              <w:adjustRightInd w:val="0"/>
              <w:ind w:left="147"/>
              <w:jc w:val="both"/>
              <w:rPr>
                <w:szCs w:val="20"/>
                <w:lang w:eastAsia="ar-SA"/>
              </w:rPr>
            </w:pPr>
            <w:r w:rsidRPr="00DE5719">
              <w:rPr>
                <w:szCs w:val="20"/>
                <w:lang w:eastAsia="ar-SA"/>
              </w:rPr>
              <w:t>Магазины</w:t>
            </w:r>
          </w:p>
        </w:tc>
        <w:tc>
          <w:tcPr>
            <w:tcW w:w="140" w:type="pct"/>
            <w:shd w:val="clear" w:color="auto" w:fill="FFFFFF"/>
          </w:tcPr>
          <w:p w14:paraId="14EC4F98" w14:textId="77777777" w:rsidR="00576BDE" w:rsidRPr="00DE5719" w:rsidRDefault="00576BDE" w:rsidP="00576BDE">
            <w:pPr>
              <w:jc w:val="center"/>
              <w:rPr>
                <w:szCs w:val="20"/>
                <w:lang w:eastAsia="ar-SA"/>
              </w:rPr>
            </w:pPr>
            <w:r w:rsidRPr="00DE5719">
              <w:rPr>
                <w:szCs w:val="20"/>
                <w:lang w:eastAsia="ar-SA"/>
              </w:rPr>
              <w:t>4.4</w:t>
            </w:r>
          </w:p>
        </w:tc>
        <w:tc>
          <w:tcPr>
            <w:tcW w:w="1591" w:type="pct"/>
            <w:shd w:val="clear" w:color="auto" w:fill="FFFFFF"/>
          </w:tcPr>
          <w:p w14:paraId="48B63E67" w14:textId="0E1005DD" w:rsidR="00576BDE" w:rsidRPr="00DE5719" w:rsidRDefault="00576BDE" w:rsidP="00BF3E03">
            <w:pPr>
              <w:numPr>
                <w:ilvl w:val="0"/>
                <w:numId w:val="37"/>
              </w:numPr>
              <w:suppressAutoHyphens w:val="0"/>
              <w:autoSpaceDE w:val="0"/>
              <w:autoSpaceDN w:val="0"/>
              <w:adjustRightInd w:val="0"/>
              <w:snapToGrid/>
              <w:ind w:left="440" w:right="59"/>
              <w:contextualSpacing/>
              <w:jc w:val="both"/>
              <w:rPr>
                <w:rFonts w:eastAsia="Calibri"/>
                <w:bCs/>
                <w:szCs w:val="20"/>
                <w:lang w:eastAsia="en-US"/>
              </w:rPr>
            </w:pPr>
            <w:r w:rsidRPr="00DE5719">
              <w:rPr>
                <w:rFonts w:eastAsia="Calibri"/>
                <w:bCs/>
                <w:szCs w:val="20"/>
                <w:lang w:eastAsia="en-US"/>
              </w:rPr>
              <w:t xml:space="preserve">Размещение объектов капитального строительства, предназначенных для продажи товаров, торговая площадь которых составляет до 5000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tc>
        <w:tc>
          <w:tcPr>
            <w:tcW w:w="2101" w:type="pct"/>
            <w:shd w:val="clear" w:color="auto" w:fill="FFFFFF"/>
          </w:tcPr>
          <w:p w14:paraId="3BB4C786" w14:textId="77777777" w:rsidR="00FA784A" w:rsidRPr="00DE5719" w:rsidRDefault="00FA784A" w:rsidP="002E7361">
            <w:pPr>
              <w:numPr>
                <w:ilvl w:val="0"/>
                <w:numId w:val="132"/>
              </w:numPr>
              <w:suppressAutoHyphens w:val="0"/>
              <w:autoSpaceDE w:val="0"/>
              <w:autoSpaceDN w:val="0"/>
              <w:adjustRightInd w:val="0"/>
              <w:snapToGrid/>
              <w:ind w:left="545" w:right="59"/>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215724FE" w14:textId="06CDB6A0" w:rsidR="00FA784A" w:rsidRPr="00DE5719" w:rsidRDefault="00FA784A" w:rsidP="002E7361">
            <w:pPr>
              <w:numPr>
                <w:ilvl w:val="0"/>
                <w:numId w:val="106"/>
              </w:numPr>
              <w:suppressAutoHyphens w:val="0"/>
              <w:snapToGrid/>
              <w:ind w:left="545" w:right="50"/>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2732D86D" w14:textId="77777777" w:rsidR="00FA784A" w:rsidRPr="00DE5719" w:rsidRDefault="00FA784A" w:rsidP="002E7361">
            <w:pPr>
              <w:numPr>
                <w:ilvl w:val="0"/>
                <w:numId w:val="106"/>
              </w:numPr>
              <w:suppressAutoHyphens w:val="0"/>
              <w:autoSpaceDE w:val="0"/>
              <w:autoSpaceDN w:val="0"/>
              <w:adjustRightInd w:val="0"/>
              <w:snapToGrid/>
              <w:ind w:left="545" w:right="59"/>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64A59142" w14:textId="77777777" w:rsidR="00FA784A" w:rsidRPr="00DE5719" w:rsidRDefault="00FA784A" w:rsidP="002E7361">
            <w:pPr>
              <w:numPr>
                <w:ilvl w:val="0"/>
                <w:numId w:val="132"/>
              </w:numPr>
              <w:suppressAutoHyphens w:val="0"/>
              <w:autoSpaceDE w:val="0"/>
              <w:autoSpaceDN w:val="0"/>
              <w:adjustRightInd w:val="0"/>
              <w:snapToGrid/>
              <w:ind w:left="545" w:right="59"/>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EC26BA4" w14:textId="77777777" w:rsidR="00FA784A" w:rsidRPr="00DE5719" w:rsidRDefault="00FA784A" w:rsidP="002E7361">
            <w:pPr>
              <w:numPr>
                <w:ilvl w:val="0"/>
                <w:numId w:val="106"/>
              </w:numPr>
              <w:suppressAutoHyphens w:val="0"/>
              <w:snapToGrid/>
              <w:ind w:left="545" w:right="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43A8442D" w14:textId="77777777" w:rsidR="00FA784A" w:rsidRPr="00DE5719" w:rsidRDefault="00FA784A" w:rsidP="002E7361">
            <w:pPr>
              <w:numPr>
                <w:ilvl w:val="0"/>
                <w:numId w:val="132"/>
              </w:numPr>
              <w:suppressAutoHyphens w:val="0"/>
              <w:autoSpaceDE w:val="0"/>
              <w:autoSpaceDN w:val="0"/>
              <w:adjustRightInd w:val="0"/>
              <w:snapToGrid/>
              <w:ind w:left="545" w:right="59"/>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6DF70BE9" w14:textId="77777777" w:rsidR="00FA784A" w:rsidRPr="00DE5719" w:rsidRDefault="00FA784A" w:rsidP="002E7361">
            <w:pPr>
              <w:numPr>
                <w:ilvl w:val="0"/>
                <w:numId w:val="106"/>
              </w:numPr>
              <w:suppressAutoHyphens w:val="0"/>
              <w:snapToGrid/>
              <w:ind w:left="545" w:right="57"/>
              <w:contextualSpacing/>
              <w:rPr>
                <w:rFonts w:eastAsia="Calibri"/>
                <w:bCs/>
                <w:szCs w:val="20"/>
                <w:lang w:eastAsia="en-US"/>
              </w:rPr>
            </w:pPr>
            <w:r w:rsidRPr="00DE5719">
              <w:rPr>
                <w:rFonts w:eastAsia="Calibri"/>
                <w:bCs/>
                <w:szCs w:val="20"/>
                <w:lang w:eastAsia="en-US"/>
              </w:rPr>
              <w:t>максимальное количество этажей – 2.</w:t>
            </w:r>
          </w:p>
          <w:p w14:paraId="3990DB63" w14:textId="77777777" w:rsidR="00FA784A" w:rsidRPr="00DE5719" w:rsidRDefault="00FA784A" w:rsidP="002E7361">
            <w:pPr>
              <w:numPr>
                <w:ilvl w:val="0"/>
                <w:numId w:val="132"/>
              </w:numPr>
              <w:suppressAutoHyphens w:val="0"/>
              <w:autoSpaceDE w:val="0"/>
              <w:autoSpaceDN w:val="0"/>
              <w:adjustRightInd w:val="0"/>
              <w:snapToGrid/>
              <w:ind w:left="545" w:right="59"/>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0E70F6C2" w14:textId="763E9B6E" w:rsidR="00576BDE" w:rsidRPr="00DE5719" w:rsidRDefault="00FA784A" w:rsidP="002E7361">
            <w:pPr>
              <w:numPr>
                <w:ilvl w:val="0"/>
                <w:numId w:val="10"/>
              </w:numPr>
              <w:suppressAutoHyphens w:val="0"/>
              <w:autoSpaceDE w:val="0"/>
              <w:autoSpaceDN w:val="0"/>
              <w:adjustRightInd w:val="0"/>
              <w:snapToGrid/>
              <w:ind w:left="545" w:right="59"/>
              <w:contextualSpacing/>
              <w:rPr>
                <w:bCs/>
                <w:lang w:eastAsia="en-US"/>
              </w:rPr>
            </w:pPr>
            <w:r w:rsidRPr="00DE5719">
              <w:rPr>
                <w:rFonts w:eastAsia="Calibri"/>
                <w:bCs/>
                <w:szCs w:val="20"/>
                <w:lang w:eastAsia="en-US"/>
              </w:rPr>
              <w:t>80.</w:t>
            </w:r>
          </w:p>
        </w:tc>
      </w:tr>
      <w:tr w:rsidR="00576BDE" w:rsidRPr="00DE5719" w14:paraId="7A64AE72" w14:textId="77777777" w:rsidTr="000E7898">
        <w:trPr>
          <w:trHeight w:val="20"/>
        </w:trPr>
        <w:tc>
          <w:tcPr>
            <w:tcW w:w="248" w:type="pct"/>
            <w:shd w:val="clear" w:color="auto" w:fill="FFFFFF"/>
          </w:tcPr>
          <w:p w14:paraId="733E758F" w14:textId="77777777" w:rsidR="00576BDE" w:rsidRPr="00DE5719" w:rsidRDefault="00576BDE" w:rsidP="00BF3E03">
            <w:pPr>
              <w:numPr>
                <w:ilvl w:val="0"/>
                <w:numId w:val="40"/>
              </w:numPr>
              <w:suppressAutoHyphens w:val="0"/>
              <w:autoSpaceDE w:val="0"/>
              <w:autoSpaceDN w:val="0"/>
              <w:adjustRightInd w:val="0"/>
              <w:snapToGrid/>
              <w:rPr>
                <w:szCs w:val="20"/>
              </w:rPr>
            </w:pPr>
          </w:p>
        </w:tc>
        <w:tc>
          <w:tcPr>
            <w:tcW w:w="920" w:type="pct"/>
            <w:shd w:val="clear" w:color="auto" w:fill="FFFFFF"/>
          </w:tcPr>
          <w:p w14:paraId="3E30EA48" w14:textId="77777777" w:rsidR="00576BDE" w:rsidRPr="00DE5719" w:rsidRDefault="00576BDE" w:rsidP="00576BDE">
            <w:pPr>
              <w:autoSpaceDE w:val="0"/>
              <w:autoSpaceDN w:val="0"/>
              <w:adjustRightInd w:val="0"/>
              <w:ind w:left="147"/>
              <w:rPr>
                <w:szCs w:val="20"/>
              </w:rPr>
            </w:pPr>
            <w:r w:rsidRPr="00DE5719">
              <w:rPr>
                <w:szCs w:val="20"/>
              </w:rPr>
              <w:t>Общественное питание</w:t>
            </w:r>
          </w:p>
        </w:tc>
        <w:tc>
          <w:tcPr>
            <w:tcW w:w="140" w:type="pct"/>
            <w:shd w:val="clear" w:color="auto" w:fill="FFFFFF"/>
          </w:tcPr>
          <w:p w14:paraId="7598A565" w14:textId="77777777" w:rsidR="00576BDE" w:rsidRPr="00DE5719" w:rsidRDefault="00576BDE" w:rsidP="00576BDE">
            <w:pPr>
              <w:ind w:left="-8" w:firstLine="8"/>
              <w:jc w:val="center"/>
              <w:rPr>
                <w:szCs w:val="20"/>
              </w:rPr>
            </w:pPr>
            <w:r w:rsidRPr="00DE5719">
              <w:rPr>
                <w:szCs w:val="20"/>
              </w:rPr>
              <w:t>4.6</w:t>
            </w:r>
          </w:p>
        </w:tc>
        <w:tc>
          <w:tcPr>
            <w:tcW w:w="1591" w:type="pct"/>
            <w:shd w:val="clear" w:color="auto" w:fill="FFFFFF"/>
          </w:tcPr>
          <w:p w14:paraId="7C0DFA57" w14:textId="77777777" w:rsidR="00576BDE" w:rsidRPr="00DE5719" w:rsidRDefault="00576BDE" w:rsidP="00347DB2">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01" w:type="pct"/>
            <w:shd w:val="clear" w:color="auto" w:fill="FFFFFF"/>
          </w:tcPr>
          <w:p w14:paraId="13A8C25C" w14:textId="77777777" w:rsidR="00E426B2" w:rsidRPr="00DE5719" w:rsidRDefault="00E426B2" w:rsidP="002E7361">
            <w:pPr>
              <w:numPr>
                <w:ilvl w:val="0"/>
                <w:numId w:val="145"/>
              </w:numPr>
              <w:suppressAutoHyphens w:val="0"/>
              <w:autoSpaceDE w:val="0"/>
              <w:autoSpaceDN w:val="0"/>
              <w:adjustRightInd w:val="0"/>
              <w:snapToGrid/>
              <w:ind w:left="545" w:right="59"/>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4C350B34" w14:textId="5C7C357F" w:rsidR="00E426B2" w:rsidRPr="00DE5719" w:rsidRDefault="00E426B2" w:rsidP="002E7361">
            <w:pPr>
              <w:numPr>
                <w:ilvl w:val="0"/>
                <w:numId w:val="37"/>
              </w:numPr>
              <w:suppressAutoHyphens w:val="0"/>
              <w:snapToGrid/>
              <w:ind w:left="545" w:right="50"/>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29FBA42E" w14:textId="77777777" w:rsidR="00E426B2" w:rsidRPr="00DE5719" w:rsidRDefault="00E426B2" w:rsidP="002E7361">
            <w:pPr>
              <w:numPr>
                <w:ilvl w:val="0"/>
                <w:numId w:val="37"/>
              </w:numPr>
              <w:suppressAutoHyphens w:val="0"/>
              <w:autoSpaceDE w:val="0"/>
              <w:autoSpaceDN w:val="0"/>
              <w:adjustRightInd w:val="0"/>
              <w:snapToGrid/>
              <w:ind w:left="545" w:right="59"/>
              <w:contextualSpacing/>
              <w:rPr>
                <w:rFonts w:eastAsia="Calibri"/>
                <w:bCs/>
                <w:szCs w:val="20"/>
                <w:lang w:eastAsia="en-US"/>
              </w:rPr>
            </w:pPr>
            <w:r w:rsidRPr="00DE5719">
              <w:rPr>
                <w:rFonts w:eastAsia="Calibri"/>
                <w:bCs/>
                <w:szCs w:val="20"/>
                <w:lang w:eastAsia="en-US"/>
              </w:rPr>
              <w:t>максимальные размеры земельного участка – 2500 м</w:t>
            </w:r>
            <w:r w:rsidRPr="00DE5719">
              <w:rPr>
                <w:rFonts w:eastAsia="Calibri"/>
                <w:bCs/>
                <w:szCs w:val="20"/>
                <w:vertAlign w:val="superscript"/>
                <w:lang w:eastAsia="en-US"/>
              </w:rPr>
              <w:t>2</w:t>
            </w:r>
            <w:r w:rsidRPr="00DE5719">
              <w:rPr>
                <w:rFonts w:eastAsia="Calibri"/>
                <w:bCs/>
                <w:szCs w:val="20"/>
                <w:lang w:eastAsia="en-US"/>
              </w:rPr>
              <w:t>.</w:t>
            </w:r>
          </w:p>
          <w:p w14:paraId="35D64DD5" w14:textId="77777777" w:rsidR="00E426B2" w:rsidRPr="00DE5719" w:rsidRDefault="00E426B2" w:rsidP="002E7361">
            <w:pPr>
              <w:numPr>
                <w:ilvl w:val="0"/>
                <w:numId w:val="145"/>
              </w:numPr>
              <w:suppressAutoHyphens w:val="0"/>
              <w:autoSpaceDE w:val="0"/>
              <w:autoSpaceDN w:val="0"/>
              <w:adjustRightInd w:val="0"/>
              <w:snapToGrid/>
              <w:ind w:left="545" w:right="59"/>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974A50A" w14:textId="1DFBDE46" w:rsidR="00E426B2" w:rsidRPr="00DE5719" w:rsidRDefault="00E426B2" w:rsidP="002E7361">
            <w:pPr>
              <w:numPr>
                <w:ilvl w:val="0"/>
                <w:numId w:val="38"/>
              </w:numPr>
              <w:suppressAutoHyphens w:val="0"/>
              <w:snapToGrid/>
              <w:ind w:left="545" w:right="50"/>
              <w:contextualSpacing/>
              <w:rPr>
                <w:rFonts w:eastAsia="Calibri"/>
                <w:bCs/>
                <w:szCs w:val="20"/>
                <w:lang w:eastAsia="en-US"/>
              </w:rPr>
            </w:pPr>
            <w:r w:rsidRPr="00DE5719">
              <w:rPr>
                <w:rFonts w:eastAsia="Calibri"/>
                <w:bCs/>
                <w:szCs w:val="20"/>
                <w:lang w:eastAsia="en-US"/>
              </w:rPr>
              <w:t>минимальный отступ линий регулирования (линий застройки) до красных ли</w:t>
            </w:r>
            <w:r w:rsidR="00683E9C">
              <w:rPr>
                <w:rFonts w:eastAsia="Calibri"/>
                <w:bCs/>
                <w:szCs w:val="20"/>
                <w:lang w:eastAsia="en-US"/>
              </w:rPr>
              <w:t>ний улиц и дорог – не менее 5 м;</w:t>
            </w:r>
          </w:p>
          <w:p w14:paraId="0AEC6779" w14:textId="02D0BA8E" w:rsidR="00E426B2" w:rsidRPr="00DE5719" w:rsidRDefault="00E426B2" w:rsidP="002E7361">
            <w:pPr>
              <w:numPr>
                <w:ilvl w:val="0"/>
                <w:numId w:val="38"/>
              </w:numPr>
              <w:suppressAutoHyphens w:val="0"/>
              <w:snapToGrid/>
              <w:ind w:left="545" w:right="50"/>
              <w:contextualSpacing/>
              <w:rPr>
                <w:rFonts w:eastAsia="Calibri"/>
                <w:bCs/>
                <w:szCs w:val="20"/>
                <w:lang w:eastAsia="en-US"/>
              </w:rPr>
            </w:pPr>
            <w:r w:rsidRPr="00DE5719">
              <w:rPr>
                <w:rFonts w:eastAsia="Calibri"/>
                <w:bCs/>
                <w:szCs w:val="20"/>
                <w:lang w:eastAsia="en-US"/>
              </w:rPr>
              <w:t xml:space="preserve">минимальный отступ от </w:t>
            </w:r>
            <w:r w:rsidR="00683E9C">
              <w:rPr>
                <w:rFonts w:eastAsia="Calibri"/>
                <w:bCs/>
                <w:szCs w:val="20"/>
                <w:lang w:eastAsia="en-US"/>
              </w:rPr>
              <w:t>границ земельного участка – 3 м.</w:t>
            </w:r>
          </w:p>
          <w:p w14:paraId="7E152E4D" w14:textId="77777777" w:rsidR="00E426B2" w:rsidRPr="00DE5719" w:rsidRDefault="00E426B2" w:rsidP="002E7361">
            <w:pPr>
              <w:numPr>
                <w:ilvl w:val="0"/>
                <w:numId w:val="145"/>
              </w:numPr>
              <w:suppressAutoHyphens w:val="0"/>
              <w:autoSpaceDE w:val="0"/>
              <w:autoSpaceDN w:val="0"/>
              <w:adjustRightInd w:val="0"/>
              <w:snapToGrid/>
              <w:ind w:left="545" w:right="59"/>
              <w:contextualSpacing/>
              <w:rPr>
                <w:rFonts w:eastAsia="Calibri"/>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0D9E4A38" w14:textId="77777777" w:rsidR="00E426B2" w:rsidRPr="00DE5719" w:rsidRDefault="00E426B2" w:rsidP="002E7361">
            <w:pPr>
              <w:numPr>
                <w:ilvl w:val="0"/>
                <w:numId w:val="38"/>
              </w:numPr>
              <w:suppressAutoHyphens w:val="0"/>
              <w:snapToGrid/>
              <w:ind w:left="545" w:right="50"/>
              <w:contextualSpacing/>
              <w:rPr>
                <w:rFonts w:eastAsia="Calibri"/>
                <w:bCs/>
                <w:szCs w:val="20"/>
                <w:lang w:eastAsia="en-US"/>
              </w:rPr>
            </w:pPr>
            <w:r w:rsidRPr="00DE5719">
              <w:rPr>
                <w:rFonts w:eastAsia="Calibri"/>
                <w:bCs/>
                <w:szCs w:val="20"/>
                <w:lang w:eastAsia="en-US"/>
              </w:rPr>
              <w:t>максимальная высота – 15 м;</w:t>
            </w:r>
          </w:p>
          <w:p w14:paraId="0C91FEC5" w14:textId="77777777" w:rsidR="00E426B2" w:rsidRPr="00DE5719" w:rsidRDefault="00E426B2" w:rsidP="002E7361">
            <w:pPr>
              <w:numPr>
                <w:ilvl w:val="0"/>
                <w:numId w:val="3"/>
              </w:numPr>
              <w:suppressAutoHyphens w:val="0"/>
              <w:snapToGrid/>
              <w:ind w:left="545" w:right="50"/>
              <w:contextualSpacing/>
              <w:rPr>
                <w:rFonts w:eastAsia="Calibri"/>
                <w:bCs/>
                <w:color w:val="000000"/>
                <w:lang w:eastAsia="en-US"/>
              </w:rPr>
            </w:pPr>
            <w:r w:rsidRPr="00DE5719">
              <w:rPr>
                <w:rFonts w:eastAsia="Calibri"/>
                <w:bCs/>
                <w:color w:val="000000"/>
                <w:lang w:eastAsia="en-US"/>
              </w:rPr>
              <w:t>максимальное количество этажей – 3.</w:t>
            </w:r>
          </w:p>
          <w:p w14:paraId="57E7766D" w14:textId="77777777" w:rsidR="00E426B2" w:rsidRPr="00DE5719" w:rsidRDefault="00E426B2" w:rsidP="002E7361">
            <w:pPr>
              <w:numPr>
                <w:ilvl w:val="0"/>
                <w:numId w:val="145"/>
              </w:numPr>
              <w:suppressAutoHyphens w:val="0"/>
              <w:autoSpaceDE w:val="0"/>
              <w:autoSpaceDN w:val="0"/>
              <w:adjustRightInd w:val="0"/>
              <w:snapToGrid/>
              <w:ind w:left="545" w:right="59"/>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708A0813" w14:textId="5ADDC817" w:rsidR="00576BDE" w:rsidRPr="00DE5719" w:rsidRDefault="00E426B2" w:rsidP="002E7361">
            <w:pPr>
              <w:numPr>
                <w:ilvl w:val="0"/>
                <w:numId w:val="10"/>
              </w:numPr>
              <w:suppressAutoHyphens w:val="0"/>
              <w:autoSpaceDE w:val="0"/>
              <w:autoSpaceDN w:val="0"/>
              <w:adjustRightInd w:val="0"/>
              <w:snapToGrid/>
              <w:ind w:left="545" w:right="59"/>
              <w:contextualSpacing/>
              <w:rPr>
                <w:rFonts w:eastAsia="Calibri"/>
                <w:bCs/>
                <w:szCs w:val="20"/>
                <w:lang w:eastAsia="en-US"/>
              </w:rPr>
            </w:pPr>
            <w:r w:rsidRPr="00DE5719">
              <w:rPr>
                <w:rFonts w:eastAsia="Calibri"/>
                <w:bCs/>
                <w:szCs w:val="20"/>
                <w:lang w:eastAsia="en-US"/>
              </w:rPr>
              <w:lastRenderedPageBreak/>
              <w:t>80.</w:t>
            </w:r>
          </w:p>
        </w:tc>
      </w:tr>
      <w:tr w:rsidR="00576BDE" w:rsidRPr="00DE5719" w14:paraId="70A7A6E4" w14:textId="77777777" w:rsidTr="007B06DD">
        <w:trPr>
          <w:trHeight w:val="20"/>
        </w:trPr>
        <w:tc>
          <w:tcPr>
            <w:tcW w:w="248" w:type="pct"/>
            <w:shd w:val="clear" w:color="auto" w:fill="FFFFFF"/>
          </w:tcPr>
          <w:p w14:paraId="189BEB10" w14:textId="77777777" w:rsidR="00576BDE" w:rsidRPr="00DE5719" w:rsidRDefault="00576BDE" w:rsidP="00576BDE">
            <w:pPr>
              <w:ind w:left="53" w:right="106"/>
              <w:jc w:val="center"/>
              <w:rPr>
                <w:b/>
                <w:szCs w:val="20"/>
              </w:rPr>
            </w:pPr>
            <w:r w:rsidRPr="00DE5719">
              <w:rPr>
                <w:b/>
                <w:szCs w:val="20"/>
              </w:rPr>
              <w:lastRenderedPageBreak/>
              <w:t>3</w:t>
            </w:r>
          </w:p>
        </w:tc>
        <w:tc>
          <w:tcPr>
            <w:tcW w:w="4752" w:type="pct"/>
            <w:gridSpan w:val="4"/>
            <w:shd w:val="clear" w:color="auto" w:fill="FFFFFF"/>
          </w:tcPr>
          <w:p w14:paraId="3095749E" w14:textId="77777777" w:rsidR="00576BDE" w:rsidRPr="00DE5719" w:rsidRDefault="00576BDE" w:rsidP="002E7361">
            <w:pPr>
              <w:ind w:left="545" w:right="106" w:hanging="360"/>
              <w:jc w:val="center"/>
              <w:rPr>
                <w:b/>
                <w:szCs w:val="20"/>
              </w:rPr>
            </w:pPr>
            <w:r w:rsidRPr="00DE5719">
              <w:rPr>
                <w:b/>
                <w:szCs w:val="20"/>
              </w:rPr>
              <w:t>Вспомогательные виды разрешенного использования</w:t>
            </w:r>
          </w:p>
        </w:tc>
      </w:tr>
      <w:tr w:rsidR="00576BDE" w:rsidRPr="00DE5719" w14:paraId="1E14CC3F" w14:textId="77777777" w:rsidTr="000E7898">
        <w:trPr>
          <w:trHeight w:val="20"/>
        </w:trPr>
        <w:tc>
          <w:tcPr>
            <w:tcW w:w="248" w:type="pct"/>
            <w:shd w:val="clear" w:color="auto" w:fill="FFFFFF"/>
          </w:tcPr>
          <w:p w14:paraId="6ABA5C55" w14:textId="77777777" w:rsidR="00576BDE" w:rsidRPr="00DE5719" w:rsidRDefault="00576BDE" w:rsidP="00BF3E03">
            <w:pPr>
              <w:pStyle w:val="af7"/>
              <w:numPr>
                <w:ilvl w:val="0"/>
                <w:numId w:val="41"/>
              </w:numPr>
              <w:autoSpaceDE w:val="0"/>
              <w:autoSpaceDN w:val="0"/>
              <w:adjustRightInd w:val="0"/>
              <w:spacing w:before="0" w:after="0" w:line="240" w:lineRule="auto"/>
              <w:contextualSpacing/>
              <w:jc w:val="left"/>
              <w:rPr>
                <w:sz w:val="20"/>
              </w:rPr>
            </w:pPr>
          </w:p>
        </w:tc>
        <w:tc>
          <w:tcPr>
            <w:tcW w:w="920" w:type="pct"/>
            <w:shd w:val="clear" w:color="auto" w:fill="FFFFFF"/>
          </w:tcPr>
          <w:p w14:paraId="0A750B1D" w14:textId="77777777" w:rsidR="00576BDE" w:rsidRPr="00DE5719" w:rsidRDefault="00576BDE" w:rsidP="00576BDE">
            <w:pPr>
              <w:autoSpaceDE w:val="0"/>
              <w:autoSpaceDN w:val="0"/>
              <w:adjustRightInd w:val="0"/>
              <w:ind w:left="147"/>
              <w:rPr>
                <w:szCs w:val="20"/>
              </w:rPr>
            </w:pPr>
            <w:r w:rsidRPr="00DE5719">
              <w:rPr>
                <w:szCs w:val="20"/>
              </w:rPr>
              <w:t>Коммунальное обслуживание</w:t>
            </w:r>
          </w:p>
        </w:tc>
        <w:tc>
          <w:tcPr>
            <w:tcW w:w="140" w:type="pct"/>
            <w:shd w:val="clear" w:color="auto" w:fill="FFFFFF"/>
          </w:tcPr>
          <w:p w14:paraId="47381008" w14:textId="77777777" w:rsidR="00576BDE" w:rsidRPr="00DE5719" w:rsidRDefault="00576BDE" w:rsidP="00576BDE">
            <w:pPr>
              <w:jc w:val="center"/>
              <w:rPr>
                <w:szCs w:val="20"/>
              </w:rPr>
            </w:pPr>
            <w:r w:rsidRPr="00DE5719">
              <w:rPr>
                <w:szCs w:val="20"/>
              </w:rPr>
              <w:t>3.1</w:t>
            </w:r>
          </w:p>
        </w:tc>
        <w:tc>
          <w:tcPr>
            <w:tcW w:w="1591" w:type="pct"/>
            <w:shd w:val="clear" w:color="auto" w:fill="FFFFFF"/>
          </w:tcPr>
          <w:p w14:paraId="4CCBDB19" w14:textId="6BFE7658" w:rsidR="00576BDE" w:rsidRPr="00DE5719" w:rsidRDefault="00576BDE" w:rsidP="00BF3E03">
            <w:pPr>
              <w:numPr>
                <w:ilvl w:val="0"/>
                <w:numId w:val="44"/>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rsidR="00ED2A4E">
              <w:rPr>
                <w:rFonts w:eastAsia="Calibri"/>
                <w:bCs/>
                <w:szCs w:val="20"/>
                <w:lang w:eastAsia="en-US"/>
              </w:rPr>
              <w:t xml:space="preserve"> </w:t>
            </w:r>
            <w:r w:rsidR="00ED2A4E">
              <w:rPr>
                <w:rFonts w:eastAsia="Calibri"/>
                <w:szCs w:val="20"/>
              </w:rPr>
              <w:t>Классификатора</w:t>
            </w:r>
          </w:p>
        </w:tc>
        <w:tc>
          <w:tcPr>
            <w:tcW w:w="2101" w:type="pct"/>
            <w:shd w:val="clear" w:color="auto" w:fill="FFFFFF"/>
          </w:tcPr>
          <w:p w14:paraId="26492853" w14:textId="41CDB282" w:rsidR="00E162E8" w:rsidRPr="00DE5719" w:rsidRDefault="00D16B91" w:rsidP="002E7361">
            <w:pPr>
              <w:numPr>
                <w:ilvl w:val="0"/>
                <w:numId w:val="114"/>
              </w:numPr>
              <w:suppressAutoHyphens w:val="0"/>
              <w:autoSpaceDE w:val="0"/>
              <w:autoSpaceDN w:val="0"/>
              <w:adjustRightInd w:val="0"/>
              <w:snapToGrid/>
              <w:ind w:left="545" w:right="57"/>
              <w:contextualSpacing/>
              <w:rPr>
                <w:rFonts w:eastAsia="Calibri"/>
                <w:b/>
                <w:bCs/>
                <w:szCs w:val="20"/>
                <w:lang w:eastAsia="en-US"/>
              </w:rPr>
            </w:pPr>
            <w:r>
              <w:rPr>
                <w:rFonts w:eastAsia="Calibri"/>
                <w:b/>
                <w:bCs/>
                <w:szCs w:val="20"/>
                <w:lang w:eastAsia="en-US"/>
              </w:rPr>
              <w:t>Предельные размеры земельных участков</w:t>
            </w:r>
            <w:r w:rsidR="00E162E8" w:rsidRPr="00DE5719">
              <w:rPr>
                <w:rFonts w:eastAsia="Calibri"/>
                <w:b/>
                <w:bCs/>
                <w:szCs w:val="20"/>
                <w:lang w:eastAsia="en-US"/>
              </w:rPr>
              <w:t xml:space="preserve">: </w:t>
            </w:r>
          </w:p>
          <w:p w14:paraId="5F9CC3C1" w14:textId="77777777" w:rsidR="00E162E8" w:rsidRPr="00DE5719" w:rsidRDefault="00E162E8" w:rsidP="002E7361">
            <w:pPr>
              <w:numPr>
                <w:ilvl w:val="0"/>
                <w:numId w:val="3"/>
              </w:numPr>
              <w:suppressAutoHyphens w:val="0"/>
              <w:snapToGrid/>
              <w:ind w:left="545" w:right="57"/>
              <w:contextualSpacing/>
              <w:rPr>
                <w:rFonts w:eastAsia="Calibri"/>
                <w:bCs/>
                <w:szCs w:val="20"/>
                <w:lang w:eastAsia="en-US"/>
              </w:rPr>
            </w:pPr>
            <w:r w:rsidRPr="00DE5719">
              <w:rPr>
                <w:rFonts w:eastAsia="Calibri"/>
                <w:bCs/>
                <w:szCs w:val="20"/>
                <w:lang w:eastAsia="en-US"/>
              </w:rPr>
              <w:t>минимальные размеры земельного участка – 4 м</w:t>
            </w:r>
            <w:r w:rsidRPr="00DE5719">
              <w:rPr>
                <w:rFonts w:eastAsia="Calibri"/>
                <w:bCs/>
                <w:szCs w:val="20"/>
                <w:vertAlign w:val="superscript"/>
                <w:lang w:eastAsia="en-US"/>
              </w:rPr>
              <w:t>2</w:t>
            </w:r>
            <w:r w:rsidRPr="00DE5719">
              <w:rPr>
                <w:rFonts w:eastAsia="Calibri"/>
                <w:bCs/>
                <w:szCs w:val="20"/>
                <w:lang w:eastAsia="en-US"/>
              </w:rPr>
              <w:t>;</w:t>
            </w:r>
          </w:p>
          <w:p w14:paraId="1C0EA785" w14:textId="13CCB3CC" w:rsidR="00E162E8" w:rsidRPr="00DE5719" w:rsidRDefault="00E162E8" w:rsidP="002E7361">
            <w:pPr>
              <w:numPr>
                <w:ilvl w:val="0"/>
                <w:numId w:val="3"/>
              </w:numPr>
              <w:suppressAutoHyphens w:val="0"/>
              <w:snapToGrid/>
              <w:ind w:left="545" w:right="57"/>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00683E9C">
              <w:rPr>
                <w:rFonts w:eastAsia="Calibri"/>
                <w:bCs/>
                <w:szCs w:val="20"/>
                <w:lang w:eastAsia="en-US"/>
              </w:rPr>
              <w:t>.</w:t>
            </w:r>
          </w:p>
          <w:p w14:paraId="793D5C13" w14:textId="77777777" w:rsidR="00E162E8" w:rsidRPr="00DE5719" w:rsidRDefault="00E162E8" w:rsidP="002E7361">
            <w:pPr>
              <w:numPr>
                <w:ilvl w:val="0"/>
                <w:numId w:val="114"/>
              </w:numPr>
              <w:suppressAutoHyphens w:val="0"/>
              <w:autoSpaceDE w:val="0"/>
              <w:autoSpaceDN w:val="0"/>
              <w:adjustRightInd w:val="0"/>
              <w:snapToGrid/>
              <w:ind w:left="545" w:right="57"/>
              <w:contextualSpacing/>
              <w:rPr>
                <w:rFonts w:eastAsia="Calibri"/>
                <w:b/>
                <w:bCs/>
                <w:szCs w:val="20"/>
                <w:lang w:eastAsia="en-US"/>
              </w:rPr>
            </w:pPr>
            <w:r w:rsidRPr="00DE5719">
              <w:rPr>
                <w:rFonts w:eastAsia="Calibri"/>
                <w:b/>
                <w:bCs/>
                <w:szCs w:val="20"/>
                <w:lang w:eastAsia="en-US"/>
              </w:rPr>
              <w:t xml:space="preserve">Минимальные отступы от границ земельного участка в целях определения места допустимого размещения объекта: </w:t>
            </w:r>
          </w:p>
          <w:p w14:paraId="4E9219D9" w14:textId="77777777" w:rsidR="00E426B2" w:rsidRPr="00DE5719" w:rsidRDefault="00E426B2" w:rsidP="002E7361">
            <w:pPr>
              <w:numPr>
                <w:ilvl w:val="0"/>
                <w:numId w:val="106"/>
              </w:numPr>
              <w:suppressAutoHyphens w:val="0"/>
              <w:snapToGrid/>
              <w:ind w:left="545" w:right="57"/>
              <w:contextualSpacing/>
              <w:rPr>
                <w:rFonts w:eastAsia="Calibri"/>
                <w:bCs/>
                <w:szCs w:val="20"/>
                <w:lang w:eastAsia="en-US"/>
              </w:rPr>
            </w:pPr>
            <w:r w:rsidRPr="00DE5719">
              <w:rPr>
                <w:rFonts w:eastAsia="Calibri"/>
                <w:bCs/>
                <w:color w:val="000000"/>
                <w:lang w:eastAsia="en-US"/>
              </w:rPr>
              <w:t>минимальные отступы от границ земельного участка – 5м</w:t>
            </w:r>
            <w:r w:rsidRPr="00DE5719">
              <w:rPr>
                <w:rFonts w:eastAsia="Calibri"/>
                <w:bCs/>
                <w:szCs w:val="20"/>
                <w:lang w:eastAsia="en-US"/>
              </w:rPr>
              <w:t>.</w:t>
            </w:r>
          </w:p>
          <w:p w14:paraId="6B39191A" w14:textId="77777777" w:rsidR="00E162E8" w:rsidRPr="00DE5719" w:rsidRDefault="00E162E8" w:rsidP="002E7361">
            <w:pPr>
              <w:numPr>
                <w:ilvl w:val="0"/>
                <w:numId w:val="114"/>
              </w:numPr>
              <w:suppressAutoHyphens w:val="0"/>
              <w:autoSpaceDE w:val="0"/>
              <w:autoSpaceDN w:val="0"/>
              <w:adjustRightInd w:val="0"/>
              <w:snapToGrid/>
              <w:ind w:left="545" w:right="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0884FCAD" w14:textId="77777777" w:rsidR="00E162E8" w:rsidRPr="00DE5719" w:rsidRDefault="00E162E8" w:rsidP="002E7361">
            <w:pPr>
              <w:numPr>
                <w:ilvl w:val="0"/>
                <w:numId w:val="3"/>
              </w:numPr>
              <w:suppressAutoHyphens w:val="0"/>
              <w:snapToGrid/>
              <w:ind w:left="545" w:right="57"/>
              <w:contextualSpacing/>
              <w:rPr>
                <w:rFonts w:eastAsia="Calibri"/>
                <w:bCs/>
                <w:szCs w:val="20"/>
                <w:lang w:eastAsia="en-US"/>
              </w:rPr>
            </w:pPr>
            <w:r w:rsidRPr="00DE5719">
              <w:rPr>
                <w:rFonts w:eastAsia="Calibri"/>
                <w:bCs/>
                <w:szCs w:val="20"/>
                <w:lang w:eastAsia="en-US"/>
              </w:rPr>
              <w:t>максимальное количество этажей – 1.</w:t>
            </w:r>
          </w:p>
          <w:p w14:paraId="70DE20A2" w14:textId="77777777" w:rsidR="00E162E8" w:rsidRPr="00DE5719" w:rsidRDefault="00E162E8" w:rsidP="002E7361">
            <w:pPr>
              <w:numPr>
                <w:ilvl w:val="0"/>
                <w:numId w:val="114"/>
              </w:numPr>
              <w:suppressAutoHyphens w:val="0"/>
              <w:autoSpaceDE w:val="0"/>
              <w:autoSpaceDN w:val="0"/>
              <w:adjustRightInd w:val="0"/>
              <w:snapToGrid/>
              <w:ind w:left="545" w:right="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24925D5F" w14:textId="2F1A494A" w:rsidR="00576BDE" w:rsidRPr="008C7033" w:rsidRDefault="00E162E8" w:rsidP="002E7361">
            <w:pPr>
              <w:pStyle w:val="af7"/>
              <w:numPr>
                <w:ilvl w:val="0"/>
                <w:numId w:val="223"/>
              </w:numPr>
              <w:tabs>
                <w:tab w:val="left" w:pos="478"/>
              </w:tabs>
              <w:autoSpaceDE w:val="0"/>
              <w:autoSpaceDN w:val="0"/>
              <w:adjustRightInd w:val="0"/>
              <w:spacing w:before="0" w:after="0"/>
              <w:ind w:left="545" w:right="59"/>
              <w:contextualSpacing/>
              <w:rPr>
                <w:bCs/>
                <w:sz w:val="20"/>
                <w:lang w:eastAsia="en-US"/>
              </w:rPr>
            </w:pPr>
            <w:r w:rsidRPr="008C7033">
              <w:rPr>
                <w:rFonts w:eastAsia="Calibri"/>
                <w:bCs/>
                <w:sz w:val="20"/>
                <w:szCs w:val="20"/>
                <w:lang w:eastAsia="en-US"/>
              </w:rPr>
              <w:t>80.</w:t>
            </w:r>
          </w:p>
        </w:tc>
      </w:tr>
    </w:tbl>
    <w:p w14:paraId="1EEC5259" w14:textId="77777777" w:rsidR="00800A02" w:rsidRPr="00DE5719" w:rsidRDefault="00800A02" w:rsidP="00800A02"/>
    <w:p w14:paraId="6B1FE26B" w14:textId="77777777" w:rsidR="00800A02" w:rsidRPr="00DE5719" w:rsidRDefault="00800A02" w:rsidP="00800A02"/>
    <w:p w14:paraId="413E04A7" w14:textId="77777777" w:rsidR="00800A02" w:rsidRPr="00DE5719" w:rsidRDefault="00800A02" w:rsidP="00800A02">
      <w:pPr>
        <w:sectPr w:rsidR="00800A02" w:rsidRPr="00DE5719" w:rsidSect="00475E5E">
          <w:pgSz w:w="16838" w:h="11906" w:orient="landscape"/>
          <w:pgMar w:top="1134" w:right="567" w:bottom="1134" w:left="1134" w:header="709" w:footer="731" w:gutter="0"/>
          <w:cols w:space="720"/>
          <w:docGrid w:linePitch="360"/>
        </w:sectPr>
      </w:pPr>
    </w:p>
    <w:p w14:paraId="03455629" w14:textId="3CEFEB81" w:rsidR="000D21CE" w:rsidRPr="00DE5719" w:rsidRDefault="000D21CE" w:rsidP="00062C5A">
      <w:pPr>
        <w:pStyle w:val="4"/>
        <w:keepLines/>
        <w:suppressAutoHyphens/>
        <w:snapToGrid w:val="0"/>
        <w:spacing w:after="240" w:line="360" w:lineRule="auto"/>
        <w:ind w:firstLine="709"/>
        <w:jc w:val="both"/>
        <w:rPr>
          <w:szCs w:val="24"/>
        </w:rPr>
      </w:pPr>
      <w:bookmarkStart w:id="52" w:name="_Toc158287316"/>
      <w:bookmarkStart w:id="53" w:name="_Toc162545790"/>
      <w:r w:rsidRPr="00DE5719">
        <w:rPr>
          <w:szCs w:val="24"/>
        </w:rPr>
        <w:lastRenderedPageBreak/>
        <w:t xml:space="preserve">Статья </w:t>
      </w:r>
      <w:r w:rsidR="00837F21">
        <w:rPr>
          <w:szCs w:val="24"/>
        </w:rPr>
        <w:t>28</w:t>
      </w:r>
      <w:r w:rsidRPr="00DE5719">
        <w:rPr>
          <w:szCs w:val="24"/>
        </w:rPr>
        <w:t>.2. П-2</w:t>
      </w:r>
      <w:r w:rsidR="00F17486" w:rsidRPr="00DE5719">
        <w:rPr>
          <w:szCs w:val="24"/>
        </w:rPr>
        <w:t>.</w:t>
      </w:r>
      <w:r w:rsidRPr="00DE5719">
        <w:rPr>
          <w:szCs w:val="24"/>
        </w:rPr>
        <w:t xml:space="preserve"> </w:t>
      </w:r>
      <w:r w:rsidRPr="00DE5719">
        <w:t>Коммунально</w:t>
      </w:r>
      <w:r w:rsidRPr="00DE5719">
        <w:rPr>
          <w:szCs w:val="24"/>
        </w:rPr>
        <w:t>-складская зона.</w:t>
      </w:r>
      <w:bookmarkEnd w:id="52"/>
      <w:bookmarkEnd w:id="53"/>
    </w:p>
    <w:p w14:paraId="16070E0E" w14:textId="4C995791" w:rsidR="00F17486" w:rsidRPr="00DE5719" w:rsidRDefault="00F17486" w:rsidP="00062C5A">
      <w:pPr>
        <w:pStyle w:val="ConsNormal"/>
        <w:spacing w:before="120" w:after="120" w:line="360" w:lineRule="auto"/>
        <w:ind w:right="0" w:firstLine="709"/>
        <w:jc w:val="both"/>
        <w:rPr>
          <w:rFonts w:ascii="Times New Roman" w:hAnsi="Times New Roman" w:cs="Times New Roman"/>
          <w:bCs/>
          <w:sz w:val="24"/>
          <w:szCs w:val="24"/>
        </w:rPr>
      </w:pPr>
      <w:r w:rsidRPr="00DE5719">
        <w:rPr>
          <w:rFonts w:ascii="Times New Roman" w:hAnsi="Times New Roman" w:cs="Times New Roman"/>
          <w:bCs/>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коммунально-складской зоны представлены в </w:t>
      </w:r>
      <w:r w:rsidRPr="00DE5719">
        <w:rPr>
          <w:rFonts w:ascii="Times New Roman" w:hAnsi="Times New Roman" w:cs="Times New Roman"/>
          <w:bCs/>
          <w:sz w:val="24"/>
          <w:szCs w:val="24"/>
        </w:rPr>
        <w:br/>
        <w:t xml:space="preserve">таблице </w:t>
      </w:r>
      <w:r w:rsidR="00DA0117">
        <w:rPr>
          <w:rFonts w:ascii="Times New Roman" w:hAnsi="Times New Roman" w:cs="Times New Roman"/>
          <w:bCs/>
          <w:sz w:val="24"/>
          <w:szCs w:val="24"/>
        </w:rPr>
        <w:t>2.</w:t>
      </w:r>
      <w:r w:rsidR="00EA5657" w:rsidRPr="00DE5719">
        <w:rPr>
          <w:rFonts w:ascii="Times New Roman" w:hAnsi="Times New Roman" w:cs="Times New Roman"/>
          <w:bCs/>
          <w:sz w:val="24"/>
          <w:szCs w:val="24"/>
        </w:rPr>
        <w:t>7</w:t>
      </w:r>
      <w:r w:rsidRPr="00DE5719">
        <w:rPr>
          <w:rFonts w:ascii="Times New Roman" w:hAnsi="Times New Roman" w:cs="Times New Roman"/>
          <w:bCs/>
          <w:sz w:val="24"/>
          <w:szCs w:val="24"/>
        </w:rPr>
        <w:t>.</w:t>
      </w:r>
    </w:p>
    <w:p w14:paraId="27B2FA8B" w14:textId="77777777" w:rsidR="00F17486" w:rsidRPr="00DE5719" w:rsidRDefault="00F17486" w:rsidP="00062C5A">
      <w:pPr>
        <w:pStyle w:val="ConsNormal"/>
        <w:spacing w:line="360" w:lineRule="auto"/>
        <w:ind w:right="0" w:firstLine="709"/>
        <w:jc w:val="both"/>
        <w:rPr>
          <w:rFonts w:ascii="Times New Roman" w:hAnsi="Times New Roman" w:cs="Times New Roman"/>
          <w:sz w:val="24"/>
          <w:szCs w:val="24"/>
        </w:rPr>
      </w:pPr>
    </w:p>
    <w:p w14:paraId="18426D9B" w14:textId="77777777" w:rsidR="00F17486" w:rsidRPr="00DE5719" w:rsidRDefault="00F17486" w:rsidP="00F17486">
      <w:pPr>
        <w:spacing w:line="300" w:lineRule="auto"/>
        <w:sectPr w:rsidR="00F17486" w:rsidRPr="00DE5719" w:rsidSect="007155E5">
          <w:pgSz w:w="11906" w:h="16838"/>
          <w:pgMar w:top="1134" w:right="567" w:bottom="1134" w:left="1134" w:header="567" w:footer="567" w:gutter="0"/>
          <w:cols w:space="720"/>
        </w:sectPr>
      </w:pPr>
    </w:p>
    <w:p w14:paraId="4773953F" w14:textId="31C12E2B" w:rsidR="00F17486" w:rsidRPr="00CC58D2" w:rsidRDefault="00F17486" w:rsidP="009E6D01">
      <w:pPr>
        <w:tabs>
          <w:tab w:val="left" w:pos="709"/>
          <w:tab w:val="left" w:pos="851"/>
        </w:tabs>
        <w:spacing w:line="276" w:lineRule="auto"/>
        <w:jc w:val="right"/>
        <w:rPr>
          <w:sz w:val="24"/>
          <w:szCs w:val="24"/>
        </w:rPr>
      </w:pPr>
      <w:r w:rsidRPr="00CC58D2">
        <w:rPr>
          <w:sz w:val="24"/>
          <w:szCs w:val="24"/>
        </w:rPr>
        <w:lastRenderedPageBreak/>
        <w:t xml:space="preserve">Таблица </w:t>
      </w:r>
      <w:r w:rsidR="00DA0117" w:rsidRPr="00CC58D2">
        <w:rPr>
          <w:sz w:val="24"/>
          <w:szCs w:val="24"/>
        </w:rPr>
        <w:t>2.</w:t>
      </w:r>
      <w:r w:rsidR="00EA5657" w:rsidRPr="00CC58D2">
        <w:rPr>
          <w:sz w:val="24"/>
          <w:szCs w:val="24"/>
        </w:rPr>
        <w:t>7</w:t>
      </w:r>
    </w:p>
    <w:p w14:paraId="383165BB" w14:textId="77777777" w:rsidR="00F17486" w:rsidRPr="00CC58D2" w:rsidRDefault="00F17486" w:rsidP="009E6D01">
      <w:pPr>
        <w:tabs>
          <w:tab w:val="left" w:pos="709"/>
          <w:tab w:val="left" w:pos="851"/>
        </w:tabs>
        <w:spacing w:line="276" w:lineRule="auto"/>
        <w:jc w:val="center"/>
        <w:rPr>
          <w:sz w:val="24"/>
          <w:szCs w:val="24"/>
        </w:rPr>
      </w:pPr>
      <w:r w:rsidRPr="00CC58D2">
        <w:rPr>
          <w:sz w:val="24"/>
          <w:szCs w:val="24"/>
        </w:rPr>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коммунально-складской зоны</w:t>
      </w:r>
    </w:p>
    <w:p w14:paraId="68565FD0" w14:textId="77777777" w:rsidR="00F17486" w:rsidRPr="00DE5719" w:rsidRDefault="00F17486" w:rsidP="00F17486">
      <w:pPr>
        <w:pStyle w:val="ConsNormal"/>
        <w:spacing w:line="12" w:lineRule="auto"/>
        <w:ind w:right="0" w:firstLine="0"/>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2"/>
        <w:gridCol w:w="2665"/>
        <w:gridCol w:w="566"/>
        <w:gridCol w:w="4112"/>
        <w:gridCol w:w="7052"/>
      </w:tblGrid>
      <w:tr w:rsidR="00CD4CAF" w:rsidRPr="00DE5719" w14:paraId="19174554" w14:textId="77777777" w:rsidTr="00074404">
        <w:trPr>
          <w:trHeight w:val="20"/>
          <w:tblHeader/>
        </w:trPr>
        <w:tc>
          <w:tcPr>
            <w:tcW w:w="242" w:type="pct"/>
            <w:tcBorders>
              <w:top w:val="single" w:sz="4" w:space="0" w:color="auto"/>
              <w:left w:val="single" w:sz="4" w:space="0" w:color="auto"/>
              <w:bottom w:val="single" w:sz="4" w:space="0" w:color="auto"/>
              <w:right w:val="single" w:sz="4" w:space="0" w:color="auto"/>
            </w:tcBorders>
            <w:shd w:val="clear" w:color="auto" w:fill="FFFFFF"/>
            <w:vAlign w:val="center"/>
          </w:tcPr>
          <w:p w14:paraId="41B2C8B3" w14:textId="70ECD38D" w:rsidR="00CD4CAF" w:rsidRPr="00DE5719" w:rsidRDefault="00CD4CAF" w:rsidP="00CD4CAF">
            <w:pPr>
              <w:jc w:val="center"/>
              <w:rPr>
                <w:b/>
                <w:szCs w:val="20"/>
              </w:rPr>
            </w:pPr>
            <w:r w:rsidRPr="00DE5719">
              <w:rPr>
                <w:b/>
              </w:rPr>
              <w:t>№</w:t>
            </w:r>
          </w:p>
        </w:tc>
        <w:tc>
          <w:tcPr>
            <w:tcW w:w="881" w:type="pct"/>
            <w:tcBorders>
              <w:top w:val="single" w:sz="4" w:space="0" w:color="auto"/>
              <w:left w:val="single" w:sz="4" w:space="0" w:color="auto"/>
              <w:bottom w:val="single" w:sz="4" w:space="0" w:color="auto"/>
              <w:right w:val="single" w:sz="4" w:space="0" w:color="auto"/>
            </w:tcBorders>
            <w:shd w:val="clear" w:color="auto" w:fill="FFFFFF"/>
            <w:vAlign w:val="center"/>
          </w:tcPr>
          <w:p w14:paraId="02CA4BF4" w14:textId="487CB89D" w:rsidR="00CD4CAF" w:rsidRPr="00DE5719" w:rsidRDefault="00CD4CAF" w:rsidP="00CD4CAF">
            <w:pPr>
              <w:jc w:val="center"/>
              <w:rPr>
                <w:b/>
                <w:szCs w:val="20"/>
              </w:rPr>
            </w:pPr>
            <w:r w:rsidRPr="00DE5719">
              <w:rPr>
                <w:b/>
              </w:rPr>
              <w:t>Виды разрешенного использования земельных участков и объектов капитального строительства</w:t>
            </w:r>
          </w:p>
        </w:tc>
        <w:tc>
          <w:tcPr>
            <w:tcW w:w="187" w:type="pct"/>
            <w:tcBorders>
              <w:top w:val="single" w:sz="4" w:space="0" w:color="auto"/>
              <w:left w:val="single" w:sz="4" w:space="0" w:color="auto"/>
              <w:bottom w:val="single" w:sz="4" w:space="0" w:color="auto"/>
              <w:right w:val="single" w:sz="4" w:space="0" w:color="auto"/>
            </w:tcBorders>
            <w:shd w:val="clear" w:color="auto" w:fill="FFFFFF"/>
            <w:vAlign w:val="center"/>
          </w:tcPr>
          <w:p w14:paraId="25D089B6" w14:textId="73C34A8E" w:rsidR="00CD4CAF" w:rsidRPr="00DE5719" w:rsidRDefault="00CD4CAF" w:rsidP="00CD4CAF">
            <w:pPr>
              <w:jc w:val="center"/>
              <w:rPr>
                <w:b/>
                <w:szCs w:val="20"/>
              </w:rPr>
            </w:pPr>
            <w:r w:rsidRPr="00DE5719">
              <w:rPr>
                <w:b/>
              </w:rPr>
              <w:t>Код</w:t>
            </w:r>
          </w:p>
        </w:tc>
        <w:tc>
          <w:tcPr>
            <w:tcW w:w="1359" w:type="pct"/>
            <w:tcBorders>
              <w:top w:val="single" w:sz="4" w:space="0" w:color="auto"/>
              <w:left w:val="single" w:sz="4" w:space="0" w:color="auto"/>
              <w:bottom w:val="single" w:sz="4" w:space="0" w:color="auto"/>
              <w:right w:val="single" w:sz="4" w:space="0" w:color="auto"/>
            </w:tcBorders>
            <w:shd w:val="clear" w:color="auto" w:fill="FFFFFF"/>
            <w:vAlign w:val="center"/>
          </w:tcPr>
          <w:p w14:paraId="4C3FDC31" w14:textId="26101C87" w:rsidR="00CD4CAF" w:rsidRPr="00DE5719" w:rsidRDefault="00CD4CAF" w:rsidP="00CD4CAF">
            <w:pPr>
              <w:jc w:val="center"/>
              <w:rPr>
                <w:b/>
                <w:szCs w:val="20"/>
              </w:rPr>
            </w:pPr>
            <w:r w:rsidRPr="00DE5719">
              <w:rPr>
                <w:b/>
              </w:rPr>
              <w:t>Описание вида разрешенного использования земельного участка</w:t>
            </w:r>
          </w:p>
        </w:tc>
        <w:tc>
          <w:tcPr>
            <w:tcW w:w="2331" w:type="pct"/>
            <w:tcBorders>
              <w:top w:val="single" w:sz="4" w:space="0" w:color="auto"/>
              <w:left w:val="single" w:sz="4" w:space="0" w:color="auto"/>
              <w:bottom w:val="single" w:sz="4" w:space="0" w:color="auto"/>
              <w:right w:val="single" w:sz="4" w:space="0" w:color="auto"/>
            </w:tcBorders>
            <w:shd w:val="clear" w:color="auto" w:fill="FFFFFF"/>
            <w:vAlign w:val="center"/>
          </w:tcPr>
          <w:p w14:paraId="48EF22CF" w14:textId="53233318" w:rsidR="00CD4CAF" w:rsidRPr="00DE5719" w:rsidRDefault="00CD4CAF" w:rsidP="006E40F3">
            <w:pPr>
              <w:ind w:left="-141"/>
              <w:jc w:val="center"/>
              <w:rPr>
                <w:b/>
                <w:szCs w:val="20"/>
              </w:rPr>
            </w:pPr>
            <w:r w:rsidRPr="00DE5719">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17486" w:rsidRPr="00DE5719" w14:paraId="2789AF02" w14:textId="77777777" w:rsidTr="00074404">
        <w:trPr>
          <w:trHeight w:val="20"/>
          <w:tblHeader/>
        </w:trPr>
        <w:tc>
          <w:tcPr>
            <w:tcW w:w="242" w:type="pct"/>
            <w:tcBorders>
              <w:top w:val="single" w:sz="4" w:space="0" w:color="auto"/>
              <w:left w:val="single" w:sz="4" w:space="0" w:color="auto"/>
              <w:bottom w:val="single" w:sz="4" w:space="0" w:color="auto"/>
              <w:right w:val="single" w:sz="4" w:space="0" w:color="auto"/>
            </w:tcBorders>
            <w:shd w:val="clear" w:color="auto" w:fill="FFFFFF"/>
            <w:hideMark/>
          </w:tcPr>
          <w:p w14:paraId="54A6B013" w14:textId="77777777" w:rsidR="00F17486" w:rsidRPr="00DE5719" w:rsidRDefault="00F17486" w:rsidP="007B06DD">
            <w:pPr>
              <w:jc w:val="center"/>
              <w:rPr>
                <w:b/>
                <w:szCs w:val="20"/>
              </w:rPr>
            </w:pPr>
            <w:r w:rsidRPr="00DE5719">
              <w:rPr>
                <w:b/>
                <w:szCs w:val="20"/>
              </w:rPr>
              <w:t>1</w:t>
            </w:r>
          </w:p>
        </w:tc>
        <w:tc>
          <w:tcPr>
            <w:tcW w:w="881" w:type="pct"/>
            <w:tcBorders>
              <w:top w:val="single" w:sz="4" w:space="0" w:color="auto"/>
              <w:left w:val="single" w:sz="4" w:space="0" w:color="auto"/>
              <w:bottom w:val="single" w:sz="4" w:space="0" w:color="auto"/>
              <w:right w:val="single" w:sz="4" w:space="0" w:color="auto"/>
            </w:tcBorders>
            <w:shd w:val="clear" w:color="auto" w:fill="FFFFFF"/>
            <w:hideMark/>
          </w:tcPr>
          <w:p w14:paraId="19BDB4A7" w14:textId="77777777" w:rsidR="00F17486" w:rsidRPr="00DE5719" w:rsidRDefault="00F17486" w:rsidP="007B06DD">
            <w:pPr>
              <w:jc w:val="center"/>
              <w:rPr>
                <w:b/>
                <w:szCs w:val="20"/>
              </w:rPr>
            </w:pPr>
            <w:r w:rsidRPr="00DE5719">
              <w:rPr>
                <w:b/>
                <w:szCs w:val="20"/>
              </w:rPr>
              <w:t>2</w:t>
            </w:r>
          </w:p>
        </w:tc>
        <w:tc>
          <w:tcPr>
            <w:tcW w:w="187" w:type="pct"/>
            <w:tcBorders>
              <w:top w:val="single" w:sz="4" w:space="0" w:color="auto"/>
              <w:left w:val="single" w:sz="4" w:space="0" w:color="auto"/>
              <w:bottom w:val="single" w:sz="4" w:space="0" w:color="auto"/>
              <w:right w:val="single" w:sz="4" w:space="0" w:color="auto"/>
            </w:tcBorders>
            <w:shd w:val="clear" w:color="auto" w:fill="FFFFFF"/>
            <w:hideMark/>
          </w:tcPr>
          <w:p w14:paraId="1DC825CA" w14:textId="77777777" w:rsidR="00F17486" w:rsidRPr="00DE5719" w:rsidRDefault="00F17486" w:rsidP="007B06DD">
            <w:pPr>
              <w:jc w:val="center"/>
              <w:rPr>
                <w:b/>
                <w:szCs w:val="20"/>
              </w:rPr>
            </w:pPr>
            <w:r w:rsidRPr="00DE5719">
              <w:rPr>
                <w:b/>
                <w:szCs w:val="20"/>
              </w:rPr>
              <w:t>3</w:t>
            </w:r>
          </w:p>
        </w:tc>
        <w:tc>
          <w:tcPr>
            <w:tcW w:w="1359" w:type="pct"/>
            <w:tcBorders>
              <w:top w:val="single" w:sz="4" w:space="0" w:color="auto"/>
              <w:left w:val="single" w:sz="4" w:space="0" w:color="auto"/>
              <w:bottom w:val="single" w:sz="4" w:space="0" w:color="auto"/>
              <w:right w:val="single" w:sz="4" w:space="0" w:color="auto"/>
            </w:tcBorders>
            <w:shd w:val="clear" w:color="auto" w:fill="FFFFFF"/>
            <w:hideMark/>
          </w:tcPr>
          <w:p w14:paraId="225E75ED" w14:textId="77777777" w:rsidR="00F17486" w:rsidRPr="00DE5719" w:rsidRDefault="00F17486" w:rsidP="007B06DD">
            <w:pPr>
              <w:jc w:val="center"/>
              <w:rPr>
                <w:b/>
                <w:szCs w:val="20"/>
              </w:rPr>
            </w:pPr>
            <w:r w:rsidRPr="00DE5719">
              <w:rPr>
                <w:b/>
                <w:szCs w:val="20"/>
              </w:rPr>
              <w:t>4</w:t>
            </w:r>
          </w:p>
        </w:tc>
        <w:tc>
          <w:tcPr>
            <w:tcW w:w="2331" w:type="pct"/>
            <w:tcBorders>
              <w:top w:val="single" w:sz="4" w:space="0" w:color="auto"/>
              <w:left w:val="single" w:sz="4" w:space="0" w:color="auto"/>
              <w:bottom w:val="single" w:sz="4" w:space="0" w:color="auto"/>
              <w:right w:val="single" w:sz="4" w:space="0" w:color="auto"/>
            </w:tcBorders>
            <w:shd w:val="clear" w:color="auto" w:fill="FFFFFF"/>
            <w:hideMark/>
          </w:tcPr>
          <w:p w14:paraId="1CDEB9C6" w14:textId="77777777" w:rsidR="00F17486" w:rsidRPr="00DE5719" w:rsidRDefault="00F17486" w:rsidP="007B06DD">
            <w:pPr>
              <w:jc w:val="center"/>
              <w:rPr>
                <w:b/>
                <w:szCs w:val="20"/>
              </w:rPr>
            </w:pPr>
            <w:r w:rsidRPr="00DE5719">
              <w:rPr>
                <w:b/>
                <w:szCs w:val="20"/>
              </w:rPr>
              <w:t>5</w:t>
            </w:r>
          </w:p>
        </w:tc>
      </w:tr>
      <w:tr w:rsidR="00F17486" w:rsidRPr="00DE5719" w14:paraId="5C59999D" w14:textId="77777777" w:rsidTr="007B06DD">
        <w:trPr>
          <w:trHeight w:val="20"/>
        </w:trPr>
        <w:tc>
          <w:tcPr>
            <w:tcW w:w="242" w:type="pct"/>
            <w:tcBorders>
              <w:top w:val="single" w:sz="4" w:space="0" w:color="auto"/>
              <w:left w:val="single" w:sz="4" w:space="0" w:color="auto"/>
              <w:bottom w:val="single" w:sz="4" w:space="0" w:color="auto"/>
              <w:right w:val="single" w:sz="4" w:space="0" w:color="auto"/>
            </w:tcBorders>
            <w:shd w:val="clear" w:color="auto" w:fill="FFFFFF"/>
            <w:hideMark/>
          </w:tcPr>
          <w:p w14:paraId="680B9D8A" w14:textId="77777777" w:rsidR="00F17486" w:rsidRPr="00DE5719" w:rsidRDefault="00F17486" w:rsidP="007B06DD">
            <w:pPr>
              <w:jc w:val="center"/>
              <w:rPr>
                <w:b/>
                <w:szCs w:val="20"/>
              </w:rPr>
            </w:pPr>
            <w:r w:rsidRPr="00DE5719">
              <w:rPr>
                <w:b/>
                <w:szCs w:val="20"/>
              </w:rPr>
              <w:t>1</w:t>
            </w:r>
          </w:p>
        </w:tc>
        <w:tc>
          <w:tcPr>
            <w:tcW w:w="4758" w:type="pct"/>
            <w:gridSpan w:val="4"/>
            <w:tcBorders>
              <w:top w:val="single" w:sz="4" w:space="0" w:color="auto"/>
              <w:left w:val="single" w:sz="4" w:space="0" w:color="auto"/>
              <w:bottom w:val="single" w:sz="4" w:space="0" w:color="auto"/>
              <w:right w:val="single" w:sz="4" w:space="0" w:color="auto"/>
            </w:tcBorders>
            <w:shd w:val="clear" w:color="auto" w:fill="FFFFFF"/>
            <w:hideMark/>
          </w:tcPr>
          <w:p w14:paraId="20A7B1B8" w14:textId="77777777" w:rsidR="00F17486" w:rsidRPr="00DE5719" w:rsidRDefault="00F17486" w:rsidP="007B06DD">
            <w:pPr>
              <w:jc w:val="center"/>
              <w:rPr>
                <w:b/>
                <w:szCs w:val="20"/>
              </w:rPr>
            </w:pPr>
            <w:r w:rsidRPr="00DE5719">
              <w:rPr>
                <w:b/>
                <w:szCs w:val="20"/>
              </w:rPr>
              <w:t>Основные виды разрешенного использования</w:t>
            </w:r>
          </w:p>
        </w:tc>
      </w:tr>
      <w:tr w:rsidR="00F17486" w:rsidRPr="00DE5719" w14:paraId="61A7158F" w14:textId="77777777" w:rsidTr="00074404">
        <w:trPr>
          <w:trHeight w:val="20"/>
        </w:trPr>
        <w:tc>
          <w:tcPr>
            <w:tcW w:w="242" w:type="pct"/>
            <w:tcBorders>
              <w:top w:val="single" w:sz="4" w:space="0" w:color="auto"/>
              <w:left w:val="single" w:sz="4" w:space="0" w:color="auto"/>
              <w:bottom w:val="single" w:sz="4" w:space="0" w:color="auto"/>
              <w:right w:val="single" w:sz="4" w:space="0" w:color="auto"/>
            </w:tcBorders>
            <w:shd w:val="clear" w:color="auto" w:fill="FFFFFF"/>
          </w:tcPr>
          <w:p w14:paraId="7466F798" w14:textId="77777777" w:rsidR="00F17486" w:rsidRPr="00DE5719" w:rsidRDefault="00F17486" w:rsidP="00BF3E03">
            <w:pPr>
              <w:pStyle w:val="af7"/>
              <w:numPr>
                <w:ilvl w:val="0"/>
                <w:numId w:val="46"/>
              </w:numPr>
              <w:autoSpaceDE w:val="0"/>
              <w:autoSpaceDN w:val="0"/>
              <w:adjustRightInd w:val="0"/>
              <w:spacing w:before="0" w:after="0" w:line="240" w:lineRule="auto"/>
              <w:ind w:left="227" w:firstLine="0"/>
              <w:contextualSpacing/>
              <w:jc w:val="left"/>
              <w:rPr>
                <w:sz w:val="20"/>
              </w:rPr>
            </w:pPr>
          </w:p>
        </w:tc>
        <w:tc>
          <w:tcPr>
            <w:tcW w:w="881" w:type="pct"/>
            <w:tcBorders>
              <w:top w:val="single" w:sz="4" w:space="0" w:color="auto"/>
              <w:left w:val="single" w:sz="4" w:space="0" w:color="auto"/>
              <w:bottom w:val="single" w:sz="4" w:space="0" w:color="auto"/>
              <w:right w:val="single" w:sz="4" w:space="0" w:color="auto"/>
            </w:tcBorders>
            <w:shd w:val="clear" w:color="auto" w:fill="FFFFFF"/>
            <w:hideMark/>
          </w:tcPr>
          <w:p w14:paraId="2D358113" w14:textId="77777777" w:rsidR="00F17486" w:rsidRPr="00DE5719" w:rsidRDefault="00B3337D" w:rsidP="007B06DD">
            <w:pPr>
              <w:autoSpaceDE w:val="0"/>
              <w:autoSpaceDN w:val="0"/>
              <w:adjustRightInd w:val="0"/>
              <w:ind w:left="147"/>
              <w:rPr>
                <w:szCs w:val="20"/>
              </w:rPr>
            </w:pPr>
            <w:r w:rsidRPr="00DE5719">
              <w:rPr>
                <w:szCs w:val="20"/>
              </w:rPr>
              <w:t>Хранение автотранспорта</w:t>
            </w:r>
          </w:p>
        </w:tc>
        <w:tc>
          <w:tcPr>
            <w:tcW w:w="187" w:type="pct"/>
            <w:tcBorders>
              <w:top w:val="single" w:sz="4" w:space="0" w:color="auto"/>
              <w:left w:val="single" w:sz="4" w:space="0" w:color="auto"/>
              <w:bottom w:val="single" w:sz="4" w:space="0" w:color="auto"/>
              <w:right w:val="single" w:sz="4" w:space="0" w:color="auto"/>
            </w:tcBorders>
            <w:shd w:val="clear" w:color="auto" w:fill="FFFFFF"/>
            <w:hideMark/>
          </w:tcPr>
          <w:p w14:paraId="78A57D4E" w14:textId="77777777" w:rsidR="00F17486" w:rsidRPr="00DE5719" w:rsidRDefault="00B3337D" w:rsidP="007B06DD">
            <w:pPr>
              <w:jc w:val="center"/>
              <w:rPr>
                <w:szCs w:val="20"/>
              </w:rPr>
            </w:pPr>
            <w:r w:rsidRPr="00DE5719">
              <w:rPr>
                <w:szCs w:val="20"/>
              </w:rPr>
              <w:t>2.7.1</w:t>
            </w:r>
          </w:p>
        </w:tc>
        <w:tc>
          <w:tcPr>
            <w:tcW w:w="1359" w:type="pct"/>
            <w:tcBorders>
              <w:top w:val="single" w:sz="4" w:space="0" w:color="auto"/>
              <w:left w:val="single" w:sz="4" w:space="0" w:color="auto"/>
              <w:bottom w:val="single" w:sz="4" w:space="0" w:color="auto"/>
              <w:right w:val="single" w:sz="4" w:space="0" w:color="auto"/>
            </w:tcBorders>
            <w:shd w:val="clear" w:color="auto" w:fill="FFFFFF"/>
            <w:hideMark/>
          </w:tcPr>
          <w:p w14:paraId="7FC51D82" w14:textId="0494AE4B" w:rsidR="00F17486" w:rsidRPr="00DE5719" w:rsidRDefault="00B3337D" w:rsidP="00BF3E03">
            <w:pPr>
              <w:numPr>
                <w:ilvl w:val="0"/>
                <w:numId w:val="12"/>
              </w:numPr>
              <w:suppressAutoHyphens w:val="0"/>
              <w:autoSpaceDE w:val="0"/>
              <w:autoSpaceDN w:val="0"/>
              <w:adjustRightInd w:val="0"/>
              <w:snapToGrid/>
              <w:ind w:left="440" w:right="59"/>
              <w:contextualSpacing/>
              <w:rPr>
                <w:szCs w:val="20"/>
              </w:rPr>
            </w:pPr>
            <w:r w:rsidRPr="00DE5719">
              <w:rPr>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r w:rsidR="00ED2A4E">
              <w:rPr>
                <w:szCs w:val="20"/>
              </w:rPr>
              <w:t xml:space="preserve"> </w:t>
            </w:r>
            <w:r w:rsidR="00ED2A4E">
              <w:rPr>
                <w:rFonts w:eastAsia="Calibri"/>
                <w:szCs w:val="20"/>
              </w:rPr>
              <w:t>Классификатора</w:t>
            </w:r>
          </w:p>
        </w:tc>
        <w:tc>
          <w:tcPr>
            <w:tcW w:w="2331" w:type="pct"/>
            <w:tcBorders>
              <w:top w:val="single" w:sz="4" w:space="0" w:color="auto"/>
              <w:left w:val="single" w:sz="4" w:space="0" w:color="auto"/>
              <w:bottom w:val="single" w:sz="4" w:space="0" w:color="auto"/>
              <w:right w:val="single" w:sz="4" w:space="0" w:color="auto"/>
            </w:tcBorders>
            <w:shd w:val="clear" w:color="auto" w:fill="FFFFFF"/>
            <w:hideMark/>
          </w:tcPr>
          <w:p w14:paraId="790EBF92" w14:textId="18B890F1" w:rsidR="00CD4CAF" w:rsidRPr="000E34F1" w:rsidRDefault="00D16B91" w:rsidP="00730768">
            <w:pPr>
              <w:numPr>
                <w:ilvl w:val="0"/>
                <w:numId w:val="155"/>
              </w:numPr>
              <w:suppressAutoHyphens w:val="0"/>
              <w:autoSpaceDN w:val="0"/>
              <w:adjustRightInd w:val="0"/>
              <w:snapToGrid/>
              <w:ind w:left="426" w:right="59" w:hanging="284"/>
              <w:contextualSpacing/>
              <w:rPr>
                <w:rFonts w:eastAsia="Calibri"/>
                <w:b/>
                <w:bCs/>
                <w:color w:val="000000"/>
                <w:lang w:eastAsia="en-US"/>
              </w:rPr>
            </w:pPr>
            <w:r>
              <w:rPr>
                <w:rFonts w:eastAsia="Calibri"/>
                <w:b/>
                <w:bCs/>
                <w:color w:val="000000"/>
                <w:lang w:eastAsia="en-US"/>
              </w:rPr>
              <w:t>Предельные размеры земельных участков</w:t>
            </w:r>
            <w:r w:rsidR="00CD4CAF" w:rsidRPr="000E34F1">
              <w:rPr>
                <w:rFonts w:eastAsia="Calibri"/>
                <w:b/>
                <w:bCs/>
                <w:color w:val="000000"/>
                <w:lang w:eastAsia="en-US"/>
              </w:rPr>
              <w:t>:</w:t>
            </w:r>
          </w:p>
          <w:p w14:paraId="45D84909" w14:textId="08E93135" w:rsidR="00CD4CAF" w:rsidRPr="000E34F1" w:rsidRDefault="00CD4CAF" w:rsidP="00730768">
            <w:pPr>
              <w:numPr>
                <w:ilvl w:val="0"/>
                <w:numId w:val="3"/>
              </w:numPr>
              <w:suppressAutoHyphens w:val="0"/>
              <w:snapToGrid/>
              <w:ind w:left="426" w:right="50" w:hanging="284"/>
              <w:contextualSpacing/>
              <w:rPr>
                <w:rFonts w:eastAsia="Calibri"/>
                <w:bCs/>
                <w:color w:val="000000" w:themeColor="text1"/>
                <w:lang w:eastAsia="en-US"/>
              </w:rPr>
            </w:pPr>
            <w:r w:rsidRPr="000E34F1">
              <w:rPr>
                <w:rFonts w:eastAsia="Calibri"/>
                <w:bCs/>
                <w:color w:val="000000" w:themeColor="text1"/>
                <w:lang w:eastAsia="en-US"/>
              </w:rPr>
              <w:t xml:space="preserve">минимальные размеры земельного участка – </w:t>
            </w:r>
            <w:r w:rsidR="00723463" w:rsidRPr="000E34F1">
              <w:rPr>
                <w:rFonts w:eastAsia="Calibri"/>
                <w:bCs/>
                <w:color w:val="000000" w:themeColor="text1"/>
                <w:lang w:eastAsia="en-US"/>
              </w:rPr>
              <w:t>3</w:t>
            </w:r>
            <w:r w:rsidRPr="000E34F1">
              <w:rPr>
                <w:rFonts w:eastAsia="Calibri"/>
                <w:bCs/>
                <w:color w:val="000000" w:themeColor="text1"/>
                <w:lang w:eastAsia="en-US"/>
              </w:rPr>
              <w:t xml:space="preserve">0 </w:t>
            </w:r>
            <w:r w:rsidR="00B36F01" w:rsidRPr="000E34F1">
              <w:rPr>
                <w:rFonts w:eastAsia="Calibri"/>
                <w:bCs/>
                <w:szCs w:val="20"/>
                <w:lang w:eastAsia="en-US"/>
              </w:rPr>
              <w:t>м</w:t>
            </w:r>
            <w:r w:rsidR="00B36F01" w:rsidRPr="000E34F1">
              <w:rPr>
                <w:rFonts w:eastAsia="Calibri"/>
                <w:bCs/>
                <w:szCs w:val="20"/>
                <w:vertAlign w:val="superscript"/>
                <w:lang w:eastAsia="en-US"/>
              </w:rPr>
              <w:t>2</w:t>
            </w:r>
            <w:r w:rsidRPr="000E34F1">
              <w:rPr>
                <w:rFonts w:eastAsia="Calibri"/>
                <w:bCs/>
                <w:color w:val="000000" w:themeColor="text1"/>
                <w:lang w:eastAsia="en-US"/>
              </w:rPr>
              <w:t xml:space="preserve">; </w:t>
            </w:r>
          </w:p>
          <w:p w14:paraId="1576C7FF" w14:textId="4526F816" w:rsidR="00CD4CAF" w:rsidRPr="000E34F1" w:rsidRDefault="00CD4CAF" w:rsidP="00730768">
            <w:pPr>
              <w:numPr>
                <w:ilvl w:val="0"/>
                <w:numId w:val="3"/>
              </w:numPr>
              <w:suppressAutoHyphens w:val="0"/>
              <w:snapToGrid/>
              <w:ind w:left="426" w:right="50" w:hanging="284"/>
              <w:contextualSpacing/>
              <w:rPr>
                <w:rFonts w:eastAsia="Calibri"/>
                <w:bCs/>
                <w:color w:val="000000" w:themeColor="text1"/>
                <w:lang w:eastAsia="en-US"/>
              </w:rPr>
            </w:pPr>
            <w:r w:rsidRPr="000E34F1">
              <w:rPr>
                <w:rFonts w:eastAsia="Calibri"/>
                <w:bCs/>
                <w:color w:val="000000" w:themeColor="text1"/>
                <w:lang w:eastAsia="en-US"/>
              </w:rPr>
              <w:t xml:space="preserve">максимальные размеры земельного участка – </w:t>
            </w:r>
            <w:r w:rsidR="00F4683F" w:rsidRPr="000E34F1">
              <w:rPr>
                <w:rFonts w:eastAsia="Calibri"/>
                <w:bCs/>
                <w:color w:val="000000" w:themeColor="text1"/>
                <w:lang w:eastAsia="en-US"/>
              </w:rPr>
              <w:t>1000</w:t>
            </w:r>
            <w:r w:rsidRPr="000E34F1">
              <w:rPr>
                <w:rFonts w:eastAsia="Calibri"/>
                <w:bCs/>
                <w:color w:val="000000" w:themeColor="text1"/>
                <w:lang w:eastAsia="en-US"/>
              </w:rPr>
              <w:t xml:space="preserve"> </w:t>
            </w:r>
            <w:r w:rsidR="00B36F01" w:rsidRPr="000E34F1">
              <w:rPr>
                <w:rFonts w:eastAsia="Calibri"/>
                <w:bCs/>
                <w:szCs w:val="20"/>
                <w:lang w:eastAsia="en-US"/>
              </w:rPr>
              <w:t>м</w:t>
            </w:r>
            <w:r w:rsidR="00B36F01" w:rsidRPr="000E34F1">
              <w:rPr>
                <w:rFonts w:eastAsia="Calibri"/>
                <w:bCs/>
                <w:szCs w:val="20"/>
                <w:vertAlign w:val="superscript"/>
                <w:lang w:eastAsia="en-US"/>
              </w:rPr>
              <w:t>2</w:t>
            </w:r>
            <w:r w:rsidRPr="000E34F1">
              <w:rPr>
                <w:rFonts w:eastAsia="Calibri"/>
                <w:bCs/>
                <w:color w:val="000000" w:themeColor="text1"/>
                <w:lang w:eastAsia="en-US"/>
              </w:rPr>
              <w:t>.</w:t>
            </w:r>
          </w:p>
          <w:p w14:paraId="08E3406E" w14:textId="77777777" w:rsidR="00CD4CAF" w:rsidRPr="000E34F1" w:rsidRDefault="00CD4CAF" w:rsidP="00730768">
            <w:pPr>
              <w:numPr>
                <w:ilvl w:val="0"/>
                <w:numId w:val="155"/>
              </w:numPr>
              <w:suppressAutoHyphens w:val="0"/>
              <w:autoSpaceDN w:val="0"/>
              <w:adjustRightInd w:val="0"/>
              <w:snapToGrid/>
              <w:ind w:left="426" w:right="59" w:hanging="284"/>
              <w:contextualSpacing/>
              <w:rPr>
                <w:rFonts w:eastAsia="Calibri"/>
                <w:b/>
                <w:bCs/>
                <w:color w:val="000000"/>
                <w:lang w:eastAsia="en-US"/>
              </w:rPr>
            </w:pPr>
            <w:r w:rsidRPr="000E34F1">
              <w:rPr>
                <w:rFonts w:eastAsia="Calibri"/>
                <w:b/>
                <w:bCs/>
                <w:color w:val="000000"/>
                <w:lang w:eastAsia="en-US"/>
              </w:rPr>
              <w:t>Минимальные отступы от границ земельных участков в целях определения допустимого размещения зданий, строений, сооружений:</w:t>
            </w:r>
          </w:p>
          <w:p w14:paraId="5B8118A7" w14:textId="77777777" w:rsidR="00CD4CAF" w:rsidRPr="000E34F1" w:rsidRDefault="00CD4CAF" w:rsidP="00730768">
            <w:pPr>
              <w:numPr>
                <w:ilvl w:val="0"/>
                <w:numId w:val="3"/>
              </w:numPr>
              <w:suppressAutoHyphens w:val="0"/>
              <w:snapToGrid/>
              <w:ind w:left="426" w:right="50" w:hanging="284"/>
              <w:contextualSpacing/>
              <w:rPr>
                <w:rFonts w:eastAsia="Calibri"/>
                <w:bCs/>
                <w:color w:val="000000"/>
                <w:lang w:eastAsia="en-US"/>
              </w:rPr>
            </w:pPr>
            <w:r w:rsidRPr="000E34F1">
              <w:rPr>
                <w:rFonts w:eastAsia="Calibri"/>
                <w:bCs/>
                <w:color w:val="000000"/>
                <w:lang w:eastAsia="en-US"/>
              </w:rPr>
              <w:t>минимальный отступ от красных линий – 5 м;</w:t>
            </w:r>
          </w:p>
          <w:p w14:paraId="112B77AF" w14:textId="0BF20DEF" w:rsidR="00CD4CAF" w:rsidRPr="000E34F1" w:rsidRDefault="00CD4CAF" w:rsidP="00730768">
            <w:pPr>
              <w:numPr>
                <w:ilvl w:val="0"/>
                <w:numId w:val="3"/>
              </w:numPr>
              <w:suppressAutoHyphens w:val="0"/>
              <w:snapToGrid/>
              <w:ind w:left="426" w:right="50" w:hanging="284"/>
              <w:contextualSpacing/>
              <w:rPr>
                <w:rFonts w:eastAsia="Calibri"/>
                <w:bCs/>
                <w:color w:val="000000"/>
                <w:lang w:eastAsia="en-US"/>
              </w:rPr>
            </w:pPr>
            <w:r w:rsidRPr="000E34F1">
              <w:rPr>
                <w:rFonts w:eastAsia="Calibri"/>
                <w:bCs/>
                <w:color w:val="000000"/>
                <w:lang w:eastAsia="en-US"/>
              </w:rPr>
              <w:t>минимальные отступы от границ земельного участка – 1 м.</w:t>
            </w:r>
          </w:p>
          <w:p w14:paraId="4B9B1F22" w14:textId="77777777" w:rsidR="00CD4CAF" w:rsidRPr="000E34F1" w:rsidRDefault="00CD4CAF" w:rsidP="00730768">
            <w:pPr>
              <w:numPr>
                <w:ilvl w:val="0"/>
                <w:numId w:val="155"/>
              </w:numPr>
              <w:suppressAutoHyphens w:val="0"/>
              <w:autoSpaceDN w:val="0"/>
              <w:adjustRightInd w:val="0"/>
              <w:snapToGrid/>
              <w:ind w:left="426" w:right="59" w:hanging="284"/>
              <w:contextualSpacing/>
              <w:rPr>
                <w:rFonts w:eastAsia="Calibri"/>
                <w:b/>
                <w:bCs/>
                <w:color w:val="000000"/>
                <w:lang w:eastAsia="en-US"/>
              </w:rPr>
            </w:pPr>
            <w:r w:rsidRPr="000E34F1">
              <w:rPr>
                <w:rFonts w:eastAsia="Calibri"/>
                <w:b/>
                <w:bCs/>
                <w:color w:val="000000"/>
                <w:lang w:eastAsia="en-US"/>
              </w:rPr>
              <w:t>Предельное количество этажей или предельная высота зданий, строений, сооружений:</w:t>
            </w:r>
          </w:p>
          <w:p w14:paraId="19063BC9" w14:textId="4EAF88A1" w:rsidR="00CD4CAF" w:rsidRPr="000E34F1" w:rsidRDefault="00CD4CAF" w:rsidP="00730768">
            <w:pPr>
              <w:numPr>
                <w:ilvl w:val="0"/>
                <w:numId w:val="3"/>
              </w:numPr>
              <w:suppressAutoHyphens w:val="0"/>
              <w:snapToGrid/>
              <w:ind w:left="426" w:right="50" w:hanging="284"/>
              <w:contextualSpacing/>
              <w:rPr>
                <w:rFonts w:eastAsia="Calibri"/>
                <w:bCs/>
                <w:color w:val="000000"/>
                <w:lang w:eastAsia="en-US"/>
              </w:rPr>
            </w:pPr>
            <w:r w:rsidRPr="000E34F1">
              <w:rPr>
                <w:rFonts w:eastAsia="Calibri"/>
                <w:bCs/>
                <w:color w:val="000000"/>
                <w:lang w:eastAsia="en-US"/>
              </w:rPr>
              <w:t>максимальное количество этажей – 1.</w:t>
            </w:r>
          </w:p>
          <w:p w14:paraId="1F305F18" w14:textId="77777777" w:rsidR="00CD4CAF" w:rsidRPr="000E34F1" w:rsidRDefault="00CD4CAF" w:rsidP="00730768">
            <w:pPr>
              <w:numPr>
                <w:ilvl w:val="0"/>
                <w:numId w:val="155"/>
              </w:numPr>
              <w:suppressAutoHyphens w:val="0"/>
              <w:autoSpaceDN w:val="0"/>
              <w:adjustRightInd w:val="0"/>
              <w:snapToGrid/>
              <w:ind w:left="426" w:right="59" w:hanging="284"/>
              <w:contextualSpacing/>
              <w:rPr>
                <w:rFonts w:eastAsia="Calibri"/>
                <w:b/>
                <w:bCs/>
                <w:color w:val="000000"/>
                <w:lang w:eastAsia="en-US"/>
              </w:rPr>
            </w:pPr>
            <w:r w:rsidRPr="000E34F1">
              <w:rPr>
                <w:rFonts w:eastAsia="Calibri"/>
                <w:b/>
                <w:bCs/>
                <w:color w:val="000000"/>
                <w:lang w:eastAsia="en-US"/>
              </w:rPr>
              <w:t>Максимальный процент застройки земельного участка:</w:t>
            </w:r>
          </w:p>
          <w:p w14:paraId="4A84BF2E" w14:textId="3778AF4C" w:rsidR="00F17486" w:rsidRPr="00DE5719" w:rsidRDefault="00CD4CAF" w:rsidP="00730768">
            <w:pPr>
              <w:numPr>
                <w:ilvl w:val="0"/>
                <w:numId w:val="3"/>
              </w:numPr>
              <w:suppressAutoHyphens w:val="0"/>
              <w:snapToGrid/>
              <w:ind w:left="426" w:right="50" w:hanging="284"/>
              <w:contextualSpacing/>
              <w:rPr>
                <w:rFonts w:eastAsia="Calibri"/>
                <w:bCs/>
                <w:szCs w:val="20"/>
                <w:lang w:eastAsia="en-US"/>
              </w:rPr>
            </w:pPr>
            <w:r w:rsidRPr="000E34F1">
              <w:rPr>
                <w:rFonts w:eastAsia="Calibri"/>
                <w:bCs/>
                <w:color w:val="000000"/>
                <w:lang w:eastAsia="en-US"/>
              </w:rPr>
              <w:t>80.</w:t>
            </w:r>
          </w:p>
        </w:tc>
      </w:tr>
      <w:tr w:rsidR="00B3337D" w:rsidRPr="00DE5719" w14:paraId="0BCD9EB2" w14:textId="77777777" w:rsidTr="00074404">
        <w:trPr>
          <w:trHeight w:val="20"/>
        </w:trPr>
        <w:tc>
          <w:tcPr>
            <w:tcW w:w="242" w:type="pct"/>
            <w:tcBorders>
              <w:top w:val="single" w:sz="4" w:space="0" w:color="auto"/>
              <w:left w:val="single" w:sz="4" w:space="0" w:color="auto"/>
              <w:bottom w:val="single" w:sz="4" w:space="0" w:color="auto"/>
              <w:right w:val="single" w:sz="4" w:space="0" w:color="auto"/>
            </w:tcBorders>
            <w:shd w:val="clear" w:color="auto" w:fill="FFFFFF"/>
          </w:tcPr>
          <w:p w14:paraId="61F30496" w14:textId="77777777" w:rsidR="00B3337D" w:rsidRPr="00DE5719" w:rsidRDefault="00B3337D" w:rsidP="00BF3E03">
            <w:pPr>
              <w:pStyle w:val="af7"/>
              <w:numPr>
                <w:ilvl w:val="0"/>
                <w:numId w:val="46"/>
              </w:numPr>
              <w:autoSpaceDE w:val="0"/>
              <w:autoSpaceDN w:val="0"/>
              <w:adjustRightInd w:val="0"/>
              <w:spacing w:before="0" w:after="0" w:line="240" w:lineRule="auto"/>
              <w:ind w:left="227" w:firstLine="0"/>
              <w:contextualSpacing/>
              <w:jc w:val="left"/>
              <w:rPr>
                <w:sz w:val="20"/>
              </w:rPr>
            </w:pPr>
          </w:p>
        </w:tc>
        <w:tc>
          <w:tcPr>
            <w:tcW w:w="881" w:type="pct"/>
            <w:tcBorders>
              <w:top w:val="single" w:sz="4" w:space="0" w:color="auto"/>
              <w:left w:val="single" w:sz="4" w:space="0" w:color="auto"/>
              <w:bottom w:val="single" w:sz="4" w:space="0" w:color="auto"/>
              <w:right w:val="single" w:sz="4" w:space="0" w:color="auto"/>
            </w:tcBorders>
            <w:shd w:val="clear" w:color="auto" w:fill="FFFFFF"/>
          </w:tcPr>
          <w:p w14:paraId="4303CF13" w14:textId="77777777" w:rsidR="00B3337D" w:rsidRPr="00DE5719" w:rsidRDefault="00B3337D" w:rsidP="00B3337D">
            <w:pPr>
              <w:autoSpaceDE w:val="0"/>
              <w:autoSpaceDN w:val="0"/>
              <w:adjustRightInd w:val="0"/>
              <w:ind w:left="147"/>
              <w:rPr>
                <w:szCs w:val="20"/>
              </w:rPr>
            </w:pPr>
            <w:r w:rsidRPr="00DE5719">
              <w:rPr>
                <w:szCs w:val="20"/>
              </w:rPr>
              <w:t>Размещение гаражей для собственных нужд</w:t>
            </w:r>
          </w:p>
        </w:tc>
        <w:tc>
          <w:tcPr>
            <w:tcW w:w="187" w:type="pct"/>
            <w:tcBorders>
              <w:top w:val="single" w:sz="4" w:space="0" w:color="auto"/>
              <w:left w:val="single" w:sz="4" w:space="0" w:color="auto"/>
              <w:bottom w:val="single" w:sz="4" w:space="0" w:color="auto"/>
              <w:right w:val="single" w:sz="4" w:space="0" w:color="auto"/>
            </w:tcBorders>
            <w:shd w:val="clear" w:color="auto" w:fill="FFFFFF"/>
          </w:tcPr>
          <w:p w14:paraId="042BEAEA" w14:textId="77777777" w:rsidR="00B3337D" w:rsidRPr="00DE5719" w:rsidRDefault="00B3337D" w:rsidP="00B3337D">
            <w:pPr>
              <w:jc w:val="center"/>
              <w:rPr>
                <w:szCs w:val="20"/>
              </w:rPr>
            </w:pPr>
            <w:r w:rsidRPr="00DE5719">
              <w:rPr>
                <w:szCs w:val="20"/>
              </w:rPr>
              <w:t>2.7.2</w:t>
            </w:r>
          </w:p>
        </w:tc>
        <w:tc>
          <w:tcPr>
            <w:tcW w:w="1359" w:type="pct"/>
            <w:tcBorders>
              <w:top w:val="single" w:sz="4" w:space="0" w:color="auto"/>
              <w:left w:val="single" w:sz="4" w:space="0" w:color="auto"/>
              <w:bottom w:val="single" w:sz="4" w:space="0" w:color="auto"/>
              <w:right w:val="single" w:sz="4" w:space="0" w:color="auto"/>
            </w:tcBorders>
            <w:shd w:val="clear" w:color="auto" w:fill="FFFFFF"/>
          </w:tcPr>
          <w:p w14:paraId="23DFD2C6" w14:textId="77777777" w:rsidR="00B3337D" w:rsidRPr="00DE5719" w:rsidRDefault="00B3337D" w:rsidP="00BF3E03">
            <w:pPr>
              <w:numPr>
                <w:ilvl w:val="0"/>
                <w:numId w:val="12"/>
              </w:numPr>
              <w:suppressAutoHyphens w:val="0"/>
              <w:autoSpaceDE w:val="0"/>
              <w:autoSpaceDN w:val="0"/>
              <w:adjustRightInd w:val="0"/>
              <w:snapToGrid/>
              <w:ind w:left="442" w:right="59"/>
              <w:contextualSpacing/>
              <w:rPr>
                <w:rFonts w:eastAsia="Calibri"/>
                <w:bCs/>
                <w:szCs w:val="20"/>
                <w:lang w:eastAsia="en-US"/>
              </w:rPr>
            </w:pPr>
            <w:r w:rsidRPr="00DE5719">
              <w:rPr>
                <w:szCs w:val="20"/>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331" w:type="pct"/>
            <w:tcBorders>
              <w:top w:val="single" w:sz="4" w:space="0" w:color="auto"/>
              <w:left w:val="single" w:sz="4" w:space="0" w:color="auto"/>
              <w:bottom w:val="single" w:sz="4" w:space="0" w:color="auto"/>
              <w:right w:val="single" w:sz="4" w:space="0" w:color="auto"/>
            </w:tcBorders>
            <w:shd w:val="clear" w:color="auto" w:fill="FFFFFF"/>
          </w:tcPr>
          <w:p w14:paraId="6FF121F3" w14:textId="5A7E07DF" w:rsidR="00CD4CAF" w:rsidRPr="000E34F1" w:rsidRDefault="00D16B91" w:rsidP="00730768">
            <w:pPr>
              <w:numPr>
                <w:ilvl w:val="0"/>
                <w:numId w:val="222"/>
              </w:numPr>
              <w:suppressAutoHyphens w:val="0"/>
              <w:autoSpaceDN w:val="0"/>
              <w:adjustRightInd w:val="0"/>
              <w:snapToGrid/>
              <w:ind w:left="426" w:right="59" w:hanging="284"/>
              <w:contextualSpacing/>
              <w:rPr>
                <w:rFonts w:eastAsia="Calibri"/>
                <w:b/>
                <w:bCs/>
                <w:color w:val="000000"/>
                <w:lang w:eastAsia="en-US"/>
              </w:rPr>
            </w:pPr>
            <w:r>
              <w:rPr>
                <w:rFonts w:eastAsia="Calibri"/>
                <w:b/>
                <w:bCs/>
                <w:color w:val="000000"/>
                <w:lang w:eastAsia="en-US"/>
              </w:rPr>
              <w:t>Предельные размеры земельных участков</w:t>
            </w:r>
            <w:r w:rsidR="00CD4CAF" w:rsidRPr="000E34F1">
              <w:rPr>
                <w:rFonts w:eastAsia="Calibri"/>
                <w:b/>
                <w:bCs/>
                <w:color w:val="000000"/>
                <w:lang w:eastAsia="en-US"/>
              </w:rPr>
              <w:t>:</w:t>
            </w:r>
          </w:p>
          <w:p w14:paraId="5720523A" w14:textId="6FDF730A" w:rsidR="00CD4CAF" w:rsidRPr="000E34F1" w:rsidRDefault="00CD4CAF" w:rsidP="00730768">
            <w:pPr>
              <w:numPr>
                <w:ilvl w:val="0"/>
                <w:numId w:val="3"/>
              </w:numPr>
              <w:suppressAutoHyphens w:val="0"/>
              <w:autoSpaceDN w:val="0"/>
              <w:adjustRightInd w:val="0"/>
              <w:snapToGrid/>
              <w:ind w:left="426" w:right="59" w:hanging="284"/>
              <w:contextualSpacing/>
              <w:rPr>
                <w:rFonts w:eastAsia="Calibri"/>
                <w:bCs/>
                <w:color w:val="000000"/>
                <w:lang w:eastAsia="en-US"/>
              </w:rPr>
            </w:pPr>
            <w:r w:rsidRPr="000E34F1">
              <w:rPr>
                <w:rFonts w:eastAsia="Calibri"/>
                <w:bCs/>
                <w:color w:val="000000"/>
                <w:lang w:eastAsia="en-US"/>
              </w:rPr>
              <w:t xml:space="preserve">минимальные размеры земельного участка – </w:t>
            </w:r>
            <w:r w:rsidR="00B860A3" w:rsidRPr="000E34F1">
              <w:rPr>
                <w:rFonts w:eastAsia="Calibri"/>
                <w:bCs/>
                <w:color w:val="000000"/>
                <w:lang w:eastAsia="en-US"/>
              </w:rPr>
              <w:t>30</w:t>
            </w:r>
            <w:r w:rsidRPr="000E34F1">
              <w:rPr>
                <w:rFonts w:eastAsia="Calibri"/>
                <w:bCs/>
                <w:color w:val="000000"/>
                <w:lang w:eastAsia="en-US"/>
              </w:rPr>
              <w:t xml:space="preserve"> </w:t>
            </w:r>
            <w:r w:rsidR="00B36F01" w:rsidRPr="000E34F1">
              <w:rPr>
                <w:rFonts w:eastAsia="Calibri"/>
                <w:bCs/>
                <w:szCs w:val="20"/>
                <w:lang w:eastAsia="en-US"/>
              </w:rPr>
              <w:t>м</w:t>
            </w:r>
            <w:r w:rsidR="00B36F01" w:rsidRPr="000E34F1">
              <w:rPr>
                <w:rFonts w:eastAsia="Calibri"/>
                <w:bCs/>
                <w:szCs w:val="20"/>
                <w:vertAlign w:val="superscript"/>
                <w:lang w:eastAsia="en-US"/>
              </w:rPr>
              <w:t>2</w:t>
            </w:r>
            <w:r w:rsidRPr="000E34F1">
              <w:rPr>
                <w:rFonts w:eastAsia="Calibri"/>
                <w:bCs/>
                <w:color w:val="000000"/>
                <w:lang w:eastAsia="en-US"/>
              </w:rPr>
              <w:t xml:space="preserve">; </w:t>
            </w:r>
          </w:p>
          <w:p w14:paraId="0DFF6420" w14:textId="59E08000" w:rsidR="00CD4CAF" w:rsidRPr="000E34F1" w:rsidRDefault="00CD4CAF" w:rsidP="00730768">
            <w:pPr>
              <w:numPr>
                <w:ilvl w:val="0"/>
                <w:numId w:val="3"/>
              </w:numPr>
              <w:suppressAutoHyphens w:val="0"/>
              <w:autoSpaceDN w:val="0"/>
              <w:adjustRightInd w:val="0"/>
              <w:snapToGrid/>
              <w:ind w:left="426" w:right="59" w:hanging="284"/>
              <w:contextualSpacing/>
              <w:rPr>
                <w:rFonts w:eastAsia="Calibri"/>
                <w:bCs/>
                <w:color w:val="000000"/>
                <w:lang w:eastAsia="en-US"/>
              </w:rPr>
            </w:pPr>
            <w:r w:rsidRPr="000E34F1">
              <w:rPr>
                <w:rFonts w:eastAsia="Calibri"/>
                <w:bCs/>
                <w:color w:val="000000"/>
                <w:lang w:eastAsia="en-US"/>
              </w:rPr>
              <w:t xml:space="preserve">максимальные размеры земельного участка – </w:t>
            </w:r>
            <w:r w:rsidR="00B860A3" w:rsidRPr="000E34F1">
              <w:rPr>
                <w:rFonts w:eastAsia="Calibri"/>
                <w:bCs/>
                <w:color w:val="000000"/>
                <w:lang w:eastAsia="en-US"/>
              </w:rPr>
              <w:t>2</w:t>
            </w:r>
            <w:r w:rsidRPr="000E34F1">
              <w:rPr>
                <w:rFonts w:eastAsia="Calibri"/>
                <w:bCs/>
                <w:color w:val="000000"/>
                <w:lang w:eastAsia="en-US"/>
              </w:rPr>
              <w:t xml:space="preserve">00 </w:t>
            </w:r>
            <w:r w:rsidR="00B36F01" w:rsidRPr="000E34F1">
              <w:rPr>
                <w:rFonts w:eastAsia="Calibri"/>
                <w:bCs/>
                <w:szCs w:val="20"/>
                <w:lang w:eastAsia="en-US"/>
              </w:rPr>
              <w:t>м</w:t>
            </w:r>
            <w:r w:rsidR="00B36F01" w:rsidRPr="000E34F1">
              <w:rPr>
                <w:rFonts w:eastAsia="Calibri"/>
                <w:bCs/>
                <w:szCs w:val="20"/>
                <w:vertAlign w:val="superscript"/>
                <w:lang w:eastAsia="en-US"/>
              </w:rPr>
              <w:t>2</w:t>
            </w:r>
            <w:r w:rsidRPr="000E34F1">
              <w:rPr>
                <w:rFonts w:eastAsia="Calibri"/>
                <w:bCs/>
                <w:color w:val="000000"/>
                <w:lang w:eastAsia="en-US"/>
              </w:rPr>
              <w:t>.</w:t>
            </w:r>
          </w:p>
          <w:p w14:paraId="19B0C611" w14:textId="77777777" w:rsidR="00CD4CAF" w:rsidRPr="000E34F1" w:rsidRDefault="00CD4CAF" w:rsidP="00730768">
            <w:pPr>
              <w:numPr>
                <w:ilvl w:val="0"/>
                <w:numId w:val="222"/>
              </w:numPr>
              <w:suppressAutoHyphens w:val="0"/>
              <w:autoSpaceDN w:val="0"/>
              <w:adjustRightInd w:val="0"/>
              <w:snapToGrid/>
              <w:ind w:left="426" w:right="59" w:hanging="284"/>
              <w:contextualSpacing/>
              <w:rPr>
                <w:rFonts w:eastAsia="Calibri"/>
                <w:b/>
                <w:bCs/>
                <w:color w:val="000000"/>
                <w:lang w:eastAsia="en-US"/>
              </w:rPr>
            </w:pPr>
            <w:r w:rsidRPr="000E34F1">
              <w:rPr>
                <w:rFonts w:eastAsia="Calibri"/>
                <w:b/>
                <w:bCs/>
                <w:color w:val="000000"/>
                <w:lang w:eastAsia="en-US"/>
              </w:rPr>
              <w:t>Минимальные отступы от границ земельного участка в целях определения места допустимого размещения объекта:</w:t>
            </w:r>
          </w:p>
          <w:p w14:paraId="2DAB349F" w14:textId="7063936D" w:rsidR="00CD4CAF" w:rsidRPr="000E34F1" w:rsidRDefault="00CD4CAF" w:rsidP="00730768">
            <w:pPr>
              <w:numPr>
                <w:ilvl w:val="0"/>
                <w:numId w:val="8"/>
              </w:numPr>
              <w:suppressAutoHyphens w:val="0"/>
              <w:autoSpaceDN w:val="0"/>
              <w:adjustRightInd w:val="0"/>
              <w:snapToGrid/>
              <w:ind w:left="426" w:right="59" w:hanging="284"/>
              <w:contextualSpacing/>
              <w:rPr>
                <w:rFonts w:eastAsia="Calibri"/>
                <w:b/>
                <w:bCs/>
                <w:color w:val="000000"/>
                <w:lang w:eastAsia="en-US"/>
              </w:rPr>
            </w:pPr>
            <w:r w:rsidRPr="000E34F1">
              <w:rPr>
                <w:rFonts w:eastAsia="Calibri"/>
                <w:bCs/>
                <w:color w:val="000000"/>
                <w:lang w:eastAsia="en-US"/>
              </w:rPr>
              <w:t>минимальный отступ от границ земельного участка – 1 м.</w:t>
            </w:r>
          </w:p>
          <w:p w14:paraId="1C0E8551" w14:textId="0E08F5C8" w:rsidR="00CD4CAF" w:rsidRPr="000E34F1" w:rsidRDefault="00694151" w:rsidP="00730768">
            <w:pPr>
              <w:numPr>
                <w:ilvl w:val="0"/>
                <w:numId w:val="222"/>
              </w:numPr>
              <w:suppressAutoHyphens w:val="0"/>
              <w:autoSpaceDN w:val="0"/>
              <w:adjustRightInd w:val="0"/>
              <w:snapToGrid/>
              <w:ind w:left="426" w:right="59" w:hanging="284"/>
              <w:contextualSpacing/>
              <w:rPr>
                <w:rFonts w:eastAsia="Calibri"/>
                <w:b/>
                <w:bCs/>
                <w:color w:val="000000"/>
                <w:lang w:eastAsia="en-US"/>
              </w:rPr>
            </w:pPr>
            <w:r w:rsidRPr="000E34F1">
              <w:rPr>
                <w:rFonts w:eastAsia="Calibri"/>
                <w:b/>
                <w:bCs/>
                <w:szCs w:val="20"/>
                <w:lang w:eastAsia="en-US"/>
              </w:rPr>
              <w:t>Предельное количество этажей или предельная высота зданий, строений, сооружений</w:t>
            </w:r>
            <w:r w:rsidR="00CD4CAF" w:rsidRPr="000E34F1">
              <w:rPr>
                <w:rFonts w:eastAsia="Calibri"/>
                <w:b/>
                <w:bCs/>
                <w:color w:val="000000"/>
                <w:lang w:eastAsia="en-US"/>
              </w:rPr>
              <w:t>:</w:t>
            </w:r>
          </w:p>
          <w:p w14:paraId="741D27D3" w14:textId="68D31194" w:rsidR="00CD4CAF" w:rsidRPr="000E34F1" w:rsidRDefault="00CD4CAF" w:rsidP="00730768">
            <w:pPr>
              <w:numPr>
                <w:ilvl w:val="0"/>
                <w:numId w:val="8"/>
              </w:numPr>
              <w:suppressAutoHyphens w:val="0"/>
              <w:autoSpaceDN w:val="0"/>
              <w:adjustRightInd w:val="0"/>
              <w:snapToGrid/>
              <w:ind w:left="426" w:right="59" w:hanging="284"/>
              <w:contextualSpacing/>
              <w:rPr>
                <w:rFonts w:eastAsia="Calibri"/>
                <w:b/>
                <w:bCs/>
                <w:color w:val="000000"/>
                <w:lang w:eastAsia="en-US"/>
              </w:rPr>
            </w:pPr>
            <w:r w:rsidRPr="000E34F1">
              <w:rPr>
                <w:rFonts w:eastAsia="Calibri"/>
                <w:bCs/>
                <w:color w:val="000000"/>
                <w:lang w:eastAsia="en-US"/>
              </w:rPr>
              <w:t>максимальное количество этажей – 1.</w:t>
            </w:r>
          </w:p>
          <w:p w14:paraId="1D8DBAB9" w14:textId="77777777" w:rsidR="00CD4CAF" w:rsidRPr="000E34F1" w:rsidRDefault="00CD4CAF" w:rsidP="00730768">
            <w:pPr>
              <w:numPr>
                <w:ilvl w:val="0"/>
                <w:numId w:val="222"/>
              </w:numPr>
              <w:suppressAutoHyphens w:val="0"/>
              <w:autoSpaceDN w:val="0"/>
              <w:adjustRightInd w:val="0"/>
              <w:snapToGrid/>
              <w:ind w:left="426" w:right="59" w:hanging="284"/>
              <w:contextualSpacing/>
              <w:rPr>
                <w:rFonts w:eastAsia="Calibri"/>
                <w:b/>
                <w:bCs/>
                <w:color w:val="000000"/>
                <w:lang w:eastAsia="en-US"/>
              </w:rPr>
            </w:pPr>
            <w:r w:rsidRPr="000E34F1">
              <w:rPr>
                <w:rFonts w:eastAsia="Calibri"/>
                <w:b/>
                <w:bCs/>
                <w:color w:val="000000"/>
                <w:lang w:eastAsia="en-US"/>
              </w:rPr>
              <w:t>Максимальный процент застройки земельного участка:</w:t>
            </w:r>
          </w:p>
          <w:p w14:paraId="510A1B7E" w14:textId="0EE02AFF" w:rsidR="00B3337D" w:rsidRPr="00DE5719" w:rsidRDefault="00CD4CAF" w:rsidP="00730768">
            <w:pPr>
              <w:numPr>
                <w:ilvl w:val="0"/>
                <w:numId w:val="84"/>
              </w:numPr>
              <w:autoSpaceDE w:val="0"/>
              <w:autoSpaceDN w:val="0"/>
              <w:adjustRightInd w:val="0"/>
              <w:ind w:left="426" w:right="59" w:hanging="284"/>
              <w:contextualSpacing/>
              <w:rPr>
                <w:b/>
                <w:bCs/>
                <w:lang w:eastAsia="en-US"/>
              </w:rPr>
            </w:pPr>
            <w:r w:rsidRPr="000E34F1">
              <w:rPr>
                <w:rFonts w:eastAsia="Calibri"/>
                <w:bCs/>
                <w:color w:val="000000"/>
                <w:lang w:eastAsia="en-US"/>
              </w:rPr>
              <w:t>80.</w:t>
            </w:r>
          </w:p>
        </w:tc>
      </w:tr>
      <w:tr w:rsidR="00B3337D" w:rsidRPr="00DE5719" w14:paraId="2B05F248" w14:textId="77777777" w:rsidTr="00074404">
        <w:trPr>
          <w:trHeight w:val="20"/>
        </w:trPr>
        <w:tc>
          <w:tcPr>
            <w:tcW w:w="242" w:type="pct"/>
            <w:tcBorders>
              <w:top w:val="single" w:sz="4" w:space="0" w:color="auto"/>
              <w:left w:val="single" w:sz="4" w:space="0" w:color="auto"/>
              <w:bottom w:val="single" w:sz="4" w:space="0" w:color="auto"/>
              <w:right w:val="single" w:sz="4" w:space="0" w:color="auto"/>
            </w:tcBorders>
            <w:shd w:val="clear" w:color="auto" w:fill="FFFFFF"/>
          </w:tcPr>
          <w:p w14:paraId="6A4DD80C" w14:textId="7926B90D" w:rsidR="00B3337D" w:rsidRPr="00DE5719" w:rsidRDefault="00CD4CAF" w:rsidP="00BF3E03">
            <w:pPr>
              <w:pStyle w:val="af7"/>
              <w:numPr>
                <w:ilvl w:val="0"/>
                <w:numId w:val="46"/>
              </w:numPr>
              <w:autoSpaceDE w:val="0"/>
              <w:autoSpaceDN w:val="0"/>
              <w:adjustRightInd w:val="0"/>
              <w:spacing w:before="0" w:after="0" w:line="240" w:lineRule="auto"/>
              <w:ind w:left="227" w:firstLine="0"/>
              <w:contextualSpacing/>
              <w:jc w:val="left"/>
              <w:rPr>
                <w:sz w:val="20"/>
              </w:rPr>
            </w:pPr>
            <w:r w:rsidRPr="00DE5719">
              <w:rPr>
                <w:sz w:val="20"/>
              </w:rPr>
              <w:t xml:space="preserve"> </w:t>
            </w:r>
          </w:p>
        </w:tc>
        <w:tc>
          <w:tcPr>
            <w:tcW w:w="881" w:type="pct"/>
            <w:tcBorders>
              <w:top w:val="single" w:sz="4" w:space="0" w:color="auto"/>
              <w:left w:val="single" w:sz="4" w:space="0" w:color="auto"/>
              <w:bottom w:val="single" w:sz="4" w:space="0" w:color="auto"/>
              <w:right w:val="single" w:sz="4" w:space="0" w:color="auto"/>
            </w:tcBorders>
            <w:shd w:val="clear" w:color="auto" w:fill="FFFFFF"/>
          </w:tcPr>
          <w:p w14:paraId="476625D7" w14:textId="77777777" w:rsidR="00B3337D" w:rsidRPr="00DE5719" w:rsidRDefault="00B3337D" w:rsidP="00B3337D">
            <w:pPr>
              <w:autoSpaceDE w:val="0"/>
              <w:autoSpaceDN w:val="0"/>
              <w:adjustRightInd w:val="0"/>
              <w:ind w:left="147"/>
              <w:rPr>
                <w:szCs w:val="20"/>
              </w:rPr>
            </w:pPr>
            <w:bookmarkStart w:id="54" w:name="_Hlk157768154"/>
            <w:r w:rsidRPr="00DE5719">
              <w:rPr>
                <w:szCs w:val="20"/>
              </w:rPr>
              <w:t>Деловое управление</w:t>
            </w:r>
            <w:bookmarkEnd w:id="54"/>
          </w:p>
        </w:tc>
        <w:tc>
          <w:tcPr>
            <w:tcW w:w="187" w:type="pct"/>
            <w:tcBorders>
              <w:top w:val="single" w:sz="4" w:space="0" w:color="auto"/>
              <w:left w:val="single" w:sz="4" w:space="0" w:color="auto"/>
              <w:bottom w:val="single" w:sz="4" w:space="0" w:color="auto"/>
              <w:right w:val="single" w:sz="4" w:space="0" w:color="auto"/>
            </w:tcBorders>
            <w:shd w:val="clear" w:color="auto" w:fill="FFFFFF"/>
          </w:tcPr>
          <w:p w14:paraId="34C68F02" w14:textId="77777777" w:rsidR="00B3337D" w:rsidRPr="00DE5719" w:rsidRDefault="00B3337D" w:rsidP="00B3337D">
            <w:pPr>
              <w:jc w:val="center"/>
              <w:rPr>
                <w:szCs w:val="20"/>
              </w:rPr>
            </w:pPr>
            <w:r w:rsidRPr="00DE5719">
              <w:rPr>
                <w:szCs w:val="20"/>
              </w:rPr>
              <w:t>4.1</w:t>
            </w:r>
          </w:p>
        </w:tc>
        <w:tc>
          <w:tcPr>
            <w:tcW w:w="1359" w:type="pct"/>
            <w:tcBorders>
              <w:top w:val="single" w:sz="4" w:space="0" w:color="auto"/>
              <w:left w:val="single" w:sz="4" w:space="0" w:color="auto"/>
              <w:bottom w:val="single" w:sz="4" w:space="0" w:color="auto"/>
              <w:right w:val="single" w:sz="4" w:space="0" w:color="auto"/>
            </w:tcBorders>
            <w:shd w:val="clear" w:color="auto" w:fill="FFFFFF"/>
          </w:tcPr>
          <w:p w14:paraId="40691AC4" w14:textId="77777777" w:rsidR="00B3337D" w:rsidRPr="00DE5719" w:rsidRDefault="00B3337D" w:rsidP="00BF3E03">
            <w:pPr>
              <w:numPr>
                <w:ilvl w:val="0"/>
                <w:numId w:val="12"/>
              </w:numPr>
              <w:suppressAutoHyphens w:val="0"/>
              <w:autoSpaceDE w:val="0"/>
              <w:autoSpaceDN w:val="0"/>
              <w:adjustRightInd w:val="0"/>
              <w:snapToGrid/>
              <w:ind w:left="440" w:right="59"/>
              <w:contextualSpacing/>
              <w:rPr>
                <w:rFonts w:eastAsia="Calibri"/>
                <w:bCs/>
                <w:szCs w:val="20"/>
                <w:lang w:eastAsia="en-US"/>
              </w:rPr>
            </w:pPr>
            <w:r w:rsidRPr="00DE5719">
              <w:rPr>
                <w:rFonts w:eastAsia="Calibri"/>
                <w:bCs/>
                <w:szCs w:val="20"/>
                <w:lang w:eastAsia="en-US"/>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w:t>
            </w:r>
            <w:r w:rsidRPr="00DE5719">
              <w:rPr>
                <w:rFonts w:eastAsia="Calibri"/>
                <w:bCs/>
                <w:szCs w:val="20"/>
                <w:lang w:eastAsia="en-US"/>
              </w:rPr>
              <w:lastRenderedPageBreak/>
              <w:t>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331" w:type="pct"/>
            <w:tcBorders>
              <w:top w:val="single" w:sz="4" w:space="0" w:color="auto"/>
              <w:left w:val="single" w:sz="4" w:space="0" w:color="auto"/>
              <w:bottom w:val="single" w:sz="4" w:space="0" w:color="auto"/>
              <w:right w:val="single" w:sz="4" w:space="0" w:color="auto"/>
            </w:tcBorders>
            <w:shd w:val="clear" w:color="auto" w:fill="FFFFFF"/>
          </w:tcPr>
          <w:p w14:paraId="1B349F48" w14:textId="77777777" w:rsidR="0091371D" w:rsidRPr="00DE5719" w:rsidRDefault="0091371D" w:rsidP="00730768">
            <w:pPr>
              <w:numPr>
                <w:ilvl w:val="0"/>
                <w:numId w:val="49"/>
              </w:numPr>
              <w:suppressAutoHyphens w:val="0"/>
              <w:autoSpaceDE w:val="0"/>
              <w:autoSpaceDN w:val="0"/>
              <w:adjustRightInd w:val="0"/>
              <w:snapToGrid/>
              <w:ind w:left="426" w:right="59" w:hanging="284"/>
              <w:contextualSpacing/>
              <w:rPr>
                <w:rFonts w:eastAsia="Calibri"/>
                <w:b/>
                <w:bCs/>
                <w:szCs w:val="20"/>
                <w:lang w:eastAsia="en-US"/>
              </w:rPr>
            </w:pPr>
            <w:r w:rsidRPr="00DE5719">
              <w:rPr>
                <w:rFonts w:eastAsia="Calibri"/>
                <w:b/>
                <w:bCs/>
                <w:szCs w:val="20"/>
                <w:lang w:eastAsia="en-US"/>
              </w:rPr>
              <w:lastRenderedPageBreak/>
              <w:t>Предельные размеры земельных участков:</w:t>
            </w:r>
          </w:p>
          <w:p w14:paraId="59D4692C" w14:textId="0AF88480" w:rsidR="00414DCB" w:rsidRPr="00DE5719" w:rsidRDefault="00414DCB" w:rsidP="00730768">
            <w:pPr>
              <w:numPr>
                <w:ilvl w:val="0"/>
                <w:numId w:val="3"/>
              </w:numPr>
              <w:suppressAutoHyphens w:val="0"/>
              <w:autoSpaceDE w:val="0"/>
              <w:autoSpaceDN w:val="0"/>
              <w:adjustRightInd w:val="0"/>
              <w:snapToGrid/>
              <w:ind w:left="426" w:right="59" w:hanging="284"/>
              <w:contextualSpacing/>
              <w:rPr>
                <w:rFonts w:eastAsia="Calibri"/>
                <w:bCs/>
                <w:szCs w:val="20"/>
                <w:lang w:eastAsia="en-US"/>
              </w:rPr>
            </w:pPr>
            <w:r w:rsidRPr="00DE5719">
              <w:rPr>
                <w:rFonts w:eastAsia="Calibri"/>
                <w:bCs/>
                <w:szCs w:val="20"/>
                <w:lang w:eastAsia="en-US"/>
              </w:rPr>
              <w:t>минимальные размеры земельного участка –</w:t>
            </w:r>
            <w:r w:rsidR="008C7033">
              <w:rPr>
                <w:rFonts w:eastAsia="Calibri"/>
                <w:bCs/>
                <w:szCs w:val="20"/>
                <w:lang w:eastAsia="en-US"/>
              </w:rPr>
              <w:t xml:space="preserve"> </w:t>
            </w:r>
            <w:r w:rsidRPr="00DE5719">
              <w:rPr>
                <w:rFonts w:eastAsia="Calibri"/>
                <w:bCs/>
                <w:szCs w:val="20"/>
                <w:lang w:eastAsia="en-US"/>
              </w:rPr>
              <w:t xml:space="preserve">200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44D38FEE" w14:textId="356666B7" w:rsidR="00414DCB" w:rsidRPr="00DE5719" w:rsidRDefault="00414DCB" w:rsidP="00730768">
            <w:pPr>
              <w:numPr>
                <w:ilvl w:val="0"/>
                <w:numId w:val="3"/>
              </w:numPr>
              <w:suppressAutoHyphens w:val="0"/>
              <w:autoSpaceDE w:val="0"/>
              <w:autoSpaceDN w:val="0"/>
              <w:adjustRightInd w:val="0"/>
              <w:snapToGrid/>
              <w:ind w:left="426" w:right="59" w:hanging="284"/>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 4500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7C18FAFA" w14:textId="77777777" w:rsidR="0091371D" w:rsidRPr="00DE5719" w:rsidRDefault="0091371D" w:rsidP="00730768">
            <w:pPr>
              <w:numPr>
                <w:ilvl w:val="0"/>
                <w:numId w:val="49"/>
              </w:numPr>
              <w:suppressAutoHyphens w:val="0"/>
              <w:autoSpaceDE w:val="0"/>
              <w:autoSpaceDN w:val="0"/>
              <w:adjustRightInd w:val="0"/>
              <w:snapToGrid/>
              <w:ind w:left="426" w:right="59" w:hanging="284"/>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5614ABE" w14:textId="57F345D1" w:rsidR="0091371D" w:rsidRPr="00DE5719" w:rsidRDefault="00E426B2" w:rsidP="00730768">
            <w:pPr>
              <w:numPr>
                <w:ilvl w:val="0"/>
                <w:numId w:val="38"/>
              </w:numPr>
              <w:suppressAutoHyphens w:val="0"/>
              <w:snapToGrid/>
              <w:ind w:left="426" w:right="50" w:hanging="284"/>
              <w:contextualSpacing/>
              <w:rPr>
                <w:rFonts w:eastAsia="Calibri"/>
                <w:bCs/>
                <w:szCs w:val="20"/>
                <w:lang w:eastAsia="en-US"/>
              </w:rPr>
            </w:pPr>
            <w:r w:rsidRPr="00DE5719">
              <w:rPr>
                <w:rFonts w:eastAsia="Calibri"/>
                <w:bCs/>
                <w:szCs w:val="20"/>
                <w:lang w:eastAsia="en-US"/>
              </w:rPr>
              <w:t xml:space="preserve">минимальный отступ линий регулирования </w:t>
            </w:r>
            <w:r w:rsidR="0091371D" w:rsidRPr="00DE5719">
              <w:rPr>
                <w:rFonts w:eastAsia="Calibri"/>
                <w:bCs/>
                <w:szCs w:val="20"/>
                <w:lang w:eastAsia="en-US"/>
              </w:rPr>
              <w:t>(линий застройки) магазинов до красных линий улиц и дорог – не менее 5 м;</w:t>
            </w:r>
          </w:p>
          <w:p w14:paraId="607D5A06" w14:textId="77777777" w:rsidR="0091371D" w:rsidRPr="00DE5719" w:rsidRDefault="0091371D" w:rsidP="00730768">
            <w:pPr>
              <w:numPr>
                <w:ilvl w:val="0"/>
                <w:numId w:val="38"/>
              </w:numPr>
              <w:suppressAutoHyphens w:val="0"/>
              <w:snapToGrid/>
              <w:ind w:left="426" w:right="50" w:hanging="284"/>
              <w:contextualSpacing/>
              <w:rPr>
                <w:rFonts w:eastAsia="Calibri"/>
                <w:bCs/>
                <w:szCs w:val="20"/>
                <w:lang w:eastAsia="en-US"/>
              </w:rPr>
            </w:pPr>
            <w:r w:rsidRPr="00DE5719">
              <w:rPr>
                <w:rFonts w:eastAsia="Calibri"/>
                <w:bCs/>
                <w:szCs w:val="20"/>
                <w:lang w:eastAsia="en-US"/>
              </w:rPr>
              <w:lastRenderedPageBreak/>
              <w:t>от красной линии проездов – не менее 3 м;</w:t>
            </w:r>
          </w:p>
          <w:p w14:paraId="43F393D0" w14:textId="77777777" w:rsidR="0091371D" w:rsidRPr="00DE5719" w:rsidRDefault="0091371D" w:rsidP="00730768">
            <w:pPr>
              <w:numPr>
                <w:ilvl w:val="0"/>
                <w:numId w:val="38"/>
              </w:numPr>
              <w:suppressAutoHyphens w:val="0"/>
              <w:snapToGrid/>
              <w:ind w:left="426" w:right="50" w:hanging="284"/>
              <w:contextualSpacing/>
              <w:rPr>
                <w:rFonts w:eastAsia="Calibri"/>
                <w:bCs/>
                <w:szCs w:val="20"/>
                <w:lang w:eastAsia="en-US"/>
              </w:rPr>
            </w:pPr>
            <w:r w:rsidRPr="00DE5719">
              <w:rPr>
                <w:rFonts w:eastAsia="Calibri"/>
                <w:bCs/>
                <w:szCs w:val="20"/>
                <w:lang w:eastAsia="en-US"/>
              </w:rPr>
              <w:t>расстояние от хозяйственных построек до красных линий улиц и проездов – не менее 5 м;</w:t>
            </w:r>
          </w:p>
          <w:p w14:paraId="727A6129" w14:textId="77777777" w:rsidR="0091371D" w:rsidRPr="00DE5719" w:rsidRDefault="0091371D" w:rsidP="00730768">
            <w:pPr>
              <w:numPr>
                <w:ilvl w:val="0"/>
                <w:numId w:val="38"/>
              </w:numPr>
              <w:suppressAutoHyphens w:val="0"/>
              <w:snapToGrid/>
              <w:ind w:left="426" w:right="50" w:hanging="284"/>
              <w:contextualSpacing/>
              <w:rPr>
                <w:rFonts w:eastAsia="Calibri"/>
                <w:bCs/>
                <w:szCs w:val="20"/>
                <w:lang w:eastAsia="en-US"/>
              </w:rPr>
            </w:pPr>
            <w:r w:rsidRPr="00DE5719">
              <w:rPr>
                <w:rFonts w:eastAsia="Calibri"/>
                <w:bCs/>
                <w:szCs w:val="20"/>
                <w:lang w:eastAsia="en-US"/>
              </w:rPr>
              <w:t>отступ от иных границ земельного участка не менее 3 м.</w:t>
            </w:r>
          </w:p>
          <w:p w14:paraId="28DE47B8" w14:textId="77777777" w:rsidR="006215F2" w:rsidRPr="00DE5719" w:rsidRDefault="0091371D" w:rsidP="00730768">
            <w:pPr>
              <w:numPr>
                <w:ilvl w:val="0"/>
                <w:numId w:val="49"/>
              </w:numPr>
              <w:suppressAutoHyphens w:val="0"/>
              <w:autoSpaceDE w:val="0"/>
              <w:autoSpaceDN w:val="0"/>
              <w:adjustRightInd w:val="0"/>
              <w:snapToGrid/>
              <w:ind w:left="426" w:right="59" w:hanging="284"/>
              <w:contextualSpacing/>
              <w:rPr>
                <w:rFonts w:eastAsia="Calibri"/>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756FD332" w14:textId="1EBF83C0" w:rsidR="0091371D" w:rsidRPr="00DE5719" w:rsidRDefault="0091371D" w:rsidP="00730768">
            <w:pPr>
              <w:numPr>
                <w:ilvl w:val="0"/>
                <w:numId w:val="38"/>
              </w:numPr>
              <w:suppressAutoHyphens w:val="0"/>
              <w:snapToGrid/>
              <w:ind w:left="426" w:right="50" w:hanging="284"/>
              <w:contextualSpacing/>
              <w:rPr>
                <w:rFonts w:eastAsia="Calibri"/>
                <w:bCs/>
                <w:szCs w:val="20"/>
                <w:lang w:eastAsia="en-US"/>
              </w:rPr>
            </w:pPr>
            <w:r w:rsidRPr="00DE5719">
              <w:rPr>
                <w:rFonts w:eastAsia="Calibri"/>
                <w:bCs/>
                <w:szCs w:val="20"/>
                <w:lang w:eastAsia="en-US"/>
              </w:rPr>
              <w:t>максимальная высота</w:t>
            </w:r>
            <w:r w:rsidR="006215F2" w:rsidRPr="00DE5719">
              <w:rPr>
                <w:rFonts w:eastAsia="Calibri"/>
                <w:bCs/>
                <w:szCs w:val="20"/>
                <w:lang w:eastAsia="en-US"/>
              </w:rPr>
              <w:t xml:space="preserve"> </w:t>
            </w:r>
            <w:r w:rsidRPr="00DE5719">
              <w:rPr>
                <w:rFonts w:eastAsia="Calibri"/>
                <w:bCs/>
                <w:szCs w:val="20"/>
                <w:lang w:eastAsia="en-US"/>
              </w:rPr>
              <w:t xml:space="preserve">– 15 </w:t>
            </w:r>
            <w:r w:rsidR="006215F2" w:rsidRPr="00DE5719">
              <w:rPr>
                <w:rFonts w:eastAsia="Calibri"/>
                <w:bCs/>
                <w:szCs w:val="20"/>
                <w:lang w:eastAsia="en-US"/>
              </w:rPr>
              <w:t>м</w:t>
            </w:r>
            <w:r w:rsidRPr="00DE5719">
              <w:rPr>
                <w:rFonts w:eastAsia="Calibri"/>
                <w:bCs/>
                <w:szCs w:val="20"/>
                <w:lang w:eastAsia="en-US"/>
              </w:rPr>
              <w:t>.</w:t>
            </w:r>
          </w:p>
          <w:p w14:paraId="5E060E70" w14:textId="4A1A919C" w:rsidR="0091371D" w:rsidRPr="00DE5719" w:rsidRDefault="00347DB2" w:rsidP="00730768">
            <w:pPr>
              <w:numPr>
                <w:ilvl w:val="0"/>
                <w:numId w:val="49"/>
              </w:numPr>
              <w:suppressAutoHyphens w:val="0"/>
              <w:autoSpaceDE w:val="0"/>
              <w:autoSpaceDN w:val="0"/>
              <w:adjustRightInd w:val="0"/>
              <w:snapToGrid/>
              <w:ind w:left="426" w:right="59" w:hanging="284"/>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19389702" w14:textId="65FA795C" w:rsidR="00B3337D" w:rsidRPr="00DE5719" w:rsidRDefault="008C7033" w:rsidP="00730768">
            <w:pPr>
              <w:numPr>
                <w:ilvl w:val="0"/>
                <w:numId w:val="10"/>
              </w:numPr>
              <w:suppressAutoHyphens w:val="0"/>
              <w:autoSpaceDE w:val="0"/>
              <w:autoSpaceDN w:val="0"/>
              <w:adjustRightInd w:val="0"/>
              <w:snapToGrid/>
              <w:ind w:left="426" w:right="59" w:hanging="284"/>
              <w:contextualSpacing/>
              <w:rPr>
                <w:rFonts w:eastAsia="Calibri"/>
                <w:bCs/>
                <w:szCs w:val="20"/>
                <w:lang w:eastAsia="en-US"/>
              </w:rPr>
            </w:pPr>
            <w:r w:rsidRPr="00DE5719">
              <w:rPr>
                <w:rFonts w:eastAsia="Calibri"/>
                <w:bCs/>
                <w:szCs w:val="20"/>
                <w:lang w:eastAsia="en-US"/>
              </w:rPr>
              <w:t>максимальный процент застройки земельного участка –</w:t>
            </w:r>
            <w:r>
              <w:rPr>
                <w:rFonts w:eastAsia="Calibri"/>
                <w:bCs/>
                <w:szCs w:val="20"/>
                <w:lang w:eastAsia="en-US"/>
              </w:rPr>
              <w:t xml:space="preserve"> </w:t>
            </w:r>
            <w:r w:rsidR="0091371D" w:rsidRPr="00DE5719">
              <w:rPr>
                <w:rFonts w:eastAsia="Calibri"/>
                <w:bCs/>
                <w:szCs w:val="20"/>
                <w:lang w:eastAsia="en-US"/>
              </w:rPr>
              <w:t>80, в том числе с хозяйственными строениями, гаражами и друг</w:t>
            </w:r>
            <w:r>
              <w:rPr>
                <w:rFonts w:eastAsia="Calibri"/>
                <w:bCs/>
                <w:szCs w:val="20"/>
                <w:lang w:eastAsia="en-US"/>
              </w:rPr>
              <w:t>ими вспомогательными строениями.</w:t>
            </w:r>
          </w:p>
        </w:tc>
      </w:tr>
      <w:tr w:rsidR="00B3337D" w:rsidRPr="00DE5719" w14:paraId="59136BB0" w14:textId="77777777" w:rsidTr="00074404">
        <w:trPr>
          <w:trHeight w:val="20"/>
        </w:trPr>
        <w:tc>
          <w:tcPr>
            <w:tcW w:w="242" w:type="pct"/>
            <w:tcBorders>
              <w:top w:val="single" w:sz="4" w:space="0" w:color="auto"/>
              <w:left w:val="single" w:sz="4" w:space="0" w:color="auto"/>
              <w:bottom w:val="single" w:sz="4" w:space="0" w:color="auto"/>
              <w:right w:val="single" w:sz="4" w:space="0" w:color="auto"/>
            </w:tcBorders>
            <w:shd w:val="clear" w:color="auto" w:fill="FFFFFF"/>
          </w:tcPr>
          <w:p w14:paraId="1E2C83BC" w14:textId="77777777" w:rsidR="00B3337D" w:rsidRPr="00DE5719" w:rsidRDefault="00B3337D" w:rsidP="00BF3E03">
            <w:pPr>
              <w:pStyle w:val="af7"/>
              <w:numPr>
                <w:ilvl w:val="0"/>
                <w:numId w:val="46"/>
              </w:numPr>
              <w:autoSpaceDE w:val="0"/>
              <w:autoSpaceDN w:val="0"/>
              <w:adjustRightInd w:val="0"/>
              <w:spacing w:before="0" w:after="0" w:line="240" w:lineRule="auto"/>
              <w:ind w:left="227" w:firstLine="0"/>
              <w:contextualSpacing/>
              <w:jc w:val="left"/>
              <w:rPr>
                <w:sz w:val="20"/>
              </w:rPr>
            </w:pPr>
          </w:p>
        </w:tc>
        <w:tc>
          <w:tcPr>
            <w:tcW w:w="881" w:type="pct"/>
            <w:tcBorders>
              <w:top w:val="single" w:sz="4" w:space="0" w:color="auto"/>
              <w:left w:val="single" w:sz="4" w:space="0" w:color="auto"/>
              <w:bottom w:val="single" w:sz="4" w:space="0" w:color="auto"/>
              <w:right w:val="single" w:sz="4" w:space="0" w:color="auto"/>
            </w:tcBorders>
            <w:shd w:val="clear" w:color="auto" w:fill="FFFFFF"/>
            <w:hideMark/>
          </w:tcPr>
          <w:p w14:paraId="2CC67307" w14:textId="60CC5C58" w:rsidR="00B3337D" w:rsidRPr="00DE5719" w:rsidRDefault="00B3337D" w:rsidP="00B3337D">
            <w:pPr>
              <w:autoSpaceDE w:val="0"/>
              <w:autoSpaceDN w:val="0"/>
              <w:adjustRightInd w:val="0"/>
              <w:ind w:left="147"/>
              <w:rPr>
                <w:szCs w:val="20"/>
              </w:rPr>
            </w:pPr>
            <w:r w:rsidRPr="00DE5719">
              <w:rPr>
                <w:szCs w:val="20"/>
              </w:rPr>
              <w:t>Склад</w:t>
            </w:r>
          </w:p>
        </w:tc>
        <w:tc>
          <w:tcPr>
            <w:tcW w:w="187" w:type="pct"/>
            <w:tcBorders>
              <w:top w:val="single" w:sz="4" w:space="0" w:color="auto"/>
              <w:left w:val="single" w:sz="4" w:space="0" w:color="auto"/>
              <w:bottom w:val="single" w:sz="4" w:space="0" w:color="auto"/>
              <w:right w:val="single" w:sz="4" w:space="0" w:color="auto"/>
            </w:tcBorders>
            <w:shd w:val="clear" w:color="auto" w:fill="FFFFFF"/>
            <w:hideMark/>
          </w:tcPr>
          <w:p w14:paraId="5437A211" w14:textId="77777777" w:rsidR="00B3337D" w:rsidRPr="00DE5719" w:rsidRDefault="00B3337D" w:rsidP="00B3337D">
            <w:pPr>
              <w:jc w:val="center"/>
              <w:rPr>
                <w:szCs w:val="20"/>
              </w:rPr>
            </w:pPr>
            <w:r w:rsidRPr="00DE5719">
              <w:rPr>
                <w:szCs w:val="20"/>
              </w:rPr>
              <w:t>6.9</w:t>
            </w:r>
          </w:p>
        </w:tc>
        <w:tc>
          <w:tcPr>
            <w:tcW w:w="1359" w:type="pct"/>
            <w:tcBorders>
              <w:top w:val="single" w:sz="4" w:space="0" w:color="auto"/>
              <w:left w:val="single" w:sz="4" w:space="0" w:color="auto"/>
              <w:bottom w:val="single" w:sz="4" w:space="0" w:color="auto"/>
              <w:right w:val="single" w:sz="4" w:space="0" w:color="auto"/>
            </w:tcBorders>
            <w:shd w:val="clear" w:color="auto" w:fill="FFFFFF"/>
            <w:hideMark/>
          </w:tcPr>
          <w:p w14:paraId="75514DCC" w14:textId="77777777" w:rsidR="00B3337D" w:rsidRPr="00DE5719" w:rsidRDefault="00B3337D" w:rsidP="00BF3E03">
            <w:pPr>
              <w:numPr>
                <w:ilvl w:val="0"/>
                <w:numId w:val="12"/>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331" w:type="pct"/>
            <w:tcBorders>
              <w:top w:val="single" w:sz="4" w:space="0" w:color="auto"/>
              <w:left w:val="single" w:sz="4" w:space="0" w:color="auto"/>
              <w:bottom w:val="single" w:sz="4" w:space="0" w:color="auto"/>
              <w:right w:val="single" w:sz="4" w:space="0" w:color="auto"/>
            </w:tcBorders>
            <w:shd w:val="clear" w:color="auto" w:fill="FFFFFF"/>
            <w:hideMark/>
          </w:tcPr>
          <w:p w14:paraId="62196A37" w14:textId="77777777" w:rsidR="00182BC0" w:rsidRPr="008445BD" w:rsidRDefault="00182BC0" w:rsidP="00730768">
            <w:pPr>
              <w:numPr>
                <w:ilvl w:val="0"/>
                <w:numId w:val="154"/>
              </w:numPr>
              <w:suppressAutoHyphens w:val="0"/>
              <w:autoSpaceDE w:val="0"/>
              <w:autoSpaceDN w:val="0"/>
              <w:adjustRightInd w:val="0"/>
              <w:snapToGrid/>
              <w:ind w:left="426" w:right="59" w:hanging="284"/>
              <w:contextualSpacing/>
              <w:rPr>
                <w:rFonts w:eastAsia="Calibri"/>
                <w:b/>
                <w:bCs/>
                <w:szCs w:val="20"/>
                <w:lang w:eastAsia="en-US"/>
              </w:rPr>
            </w:pPr>
            <w:r w:rsidRPr="008445BD">
              <w:rPr>
                <w:rFonts w:eastAsia="Calibri"/>
                <w:b/>
                <w:bCs/>
                <w:szCs w:val="20"/>
                <w:lang w:eastAsia="en-US"/>
              </w:rPr>
              <w:t>Предельные размеры земельных участков:</w:t>
            </w:r>
          </w:p>
          <w:p w14:paraId="040CAB35" w14:textId="550E9CD5" w:rsidR="00182BC0" w:rsidRPr="008445BD" w:rsidRDefault="00182BC0" w:rsidP="00730768">
            <w:pPr>
              <w:numPr>
                <w:ilvl w:val="0"/>
                <w:numId w:val="3"/>
              </w:numPr>
              <w:suppressAutoHyphens w:val="0"/>
              <w:autoSpaceDE w:val="0"/>
              <w:autoSpaceDN w:val="0"/>
              <w:adjustRightInd w:val="0"/>
              <w:snapToGrid/>
              <w:ind w:left="426" w:right="59" w:hanging="284"/>
              <w:contextualSpacing/>
              <w:rPr>
                <w:rFonts w:eastAsia="Calibri"/>
                <w:bCs/>
                <w:szCs w:val="20"/>
                <w:lang w:eastAsia="en-US"/>
              </w:rPr>
            </w:pPr>
            <w:r w:rsidRPr="008445BD">
              <w:rPr>
                <w:rFonts w:eastAsia="Calibri"/>
                <w:bCs/>
                <w:szCs w:val="20"/>
                <w:lang w:eastAsia="en-US"/>
              </w:rPr>
              <w:t xml:space="preserve">минимальные размеры земельного участка – </w:t>
            </w:r>
            <w:r w:rsidR="00F4683F" w:rsidRPr="008445BD">
              <w:rPr>
                <w:rFonts w:eastAsia="Calibri"/>
                <w:bCs/>
                <w:szCs w:val="20"/>
                <w:lang w:eastAsia="en-US"/>
              </w:rPr>
              <w:t>1000</w:t>
            </w:r>
            <w:r w:rsidRPr="008445BD">
              <w:rPr>
                <w:rFonts w:eastAsia="Calibri"/>
                <w:bCs/>
                <w:szCs w:val="20"/>
                <w:lang w:eastAsia="en-US"/>
              </w:rPr>
              <w:t xml:space="preserve"> м</w:t>
            </w:r>
            <w:r w:rsidRPr="008445BD">
              <w:rPr>
                <w:rFonts w:eastAsia="Calibri"/>
                <w:bCs/>
                <w:szCs w:val="20"/>
                <w:vertAlign w:val="superscript"/>
                <w:lang w:eastAsia="en-US"/>
              </w:rPr>
              <w:t>2</w:t>
            </w:r>
            <w:r w:rsidRPr="008445BD">
              <w:rPr>
                <w:rFonts w:eastAsia="Calibri"/>
                <w:bCs/>
                <w:szCs w:val="20"/>
                <w:lang w:eastAsia="en-US"/>
              </w:rPr>
              <w:t>;</w:t>
            </w:r>
          </w:p>
          <w:p w14:paraId="7510C0F4" w14:textId="77777777" w:rsidR="00182BC0" w:rsidRPr="008445BD" w:rsidRDefault="00182BC0" w:rsidP="00730768">
            <w:pPr>
              <w:numPr>
                <w:ilvl w:val="0"/>
                <w:numId w:val="3"/>
              </w:numPr>
              <w:suppressAutoHyphens w:val="0"/>
              <w:autoSpaceDE w:val="0"/>
              <w:autoSpaceDN w:val="0"/>
              <w:adjustRightInd w:val="0"/>
              <w:snapToGrid/>
              <w:ind w:left="426" w:right="59" w:hanging="284"/>
              <w:contextualSpacing/>
              <w:rPr>
                <w:rFonts w:eastAsia="Calibri"/>
                <w:bCs/>
                <w:szCs w:val="20"/>
                <w:lang w:eastAsia="en-US"/>
              </w:rPr>
            </w:pPr>
            <w:r w:rsidRPr="008445BD">
              <w:rPr>
                <w:rFonts w:eastAsia="Calibri"/>
                <w:bCs/>
                <w:szCs w:val="20"/>
                <w:lang w:eastAsia="en-US"/>
              </w:rPr>
              <w:t>максимальные размеры земельного участка – 10000 м</w:t>
            </w:r>
            <w:r w:rsidRPr="008445BD">
              <w:rPr>
                <w:rFonts w:eastAsia="Calibri"/>
                <w:bCs/>
                <w:szCs w:val="20"/>
                <w:vertAlign w:val="superscript"/>
                <w:lang w:eastAsia="en-US"/>
              </w:rPr>
              <w:t>2</w:t>
            </w:r>
            <w:r w:rsidRPr="008445BD">
              <w:rPr>
                <w:rFonts w:eastAsia="Calibri"/>
                <w:bCs/>
                <w:szCs w:val="20"/>
                <w:lang w:eastAsia="en-US"/>
              </w:rPr>
              <w:t>.</w:t>
            </w:r>
          </w:p>
          <w:p w14:paraId="1EC75365" w14:textId="77777777" w:rsidR="00182BC0" w:rsidRPr="008445BD" w:rsidRDefault="00182BC0" w:rsidP="00730768">
            <w:pPr>
              <w:numPr>
                <w:ilvl w:val="0"/>
                <w:numId w:val="154"/>
              </w:numPr>
              <w:suppressAutoHyphens w:val="0"/>
              <w:snapToGrid/>
              <w:ind w:left="426" w:right="50" w:hanging="284"/>
              <w:contextualSpacing/>
              <w:rPr>
                <w:rFonts w:eastAsia="Calibri"/>
                <w:b/>
                <w:bCs/>
                <w:szCs w:val="20"/>
                <w:lang w:eastAsia="en-US"/>
              </w:rPr>
            </w:pPr>
            <w:r w:rsidRPr="008445BD">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FD6FBD1" w14:textId="77777777" w:rsidR="00182BC0" w:rsidRPr="008445BD" w:rsidRDefault="00182BC0" w:rsidP="00730768">
            <w:pPr>
              <w:numPr>
                <w:ilvl w:val="0"/>
                <w:numId w:val="33"/>
              </w:numPr>
              <w:suppressAutoHyphens w:val="0"/>
              <w:snapToGrid/>
              <w:ind w:left="426" w:right="50" w:hanging="284"/>
              <w:contextualSpacing/>
              <w:rPr>
                <w:rFonts w:eastAsia="Calibri"/>
                <w:b/>
                <w:bCs/>
                <w:szCs w:val="20"/>
                <w:lang w:eastAsia="en-US"/>
              </w:rPr>
            </w:pPr>
            <w:r w:rsidRPr="008445BD">
              <w:rPr>
                <w:rFonts w:eastAsia="Calibri"/>
                <w:bCs/>
                <w:szCs w:val="20"/>
                <w:lang w:eastAsia="en-US"/>
              </w:rPr>
              <w:t>минимальный отступ от красных линий до линий регулирования застройки (до линий застройки) – 5 м;</w:t>
            </w:r>
          </w:p>
          <w:p w14:paraId="55876E9F" w14:textId="77777777" w:rsidR="00182BC0" w:rsidRPr="008445BD" w:rsidRDefault="00182BC0" w:rsidP="00730768">
            <w:pPr>
              <w:numPr>
                <w:ilvl w:val="0"/>
                <w:numId w:val="33"/>
              </w:numPr>
              <w:suppressAutoHyphens w:val="0"/>
              <w:snapToGrid/>
              <w:ind w:left="426" w:right="50" w:hanging="284"/>
              <w:contextualSpacing/>
              <w:rPr>
                <w:rFonts w:eastAsia="Calibri"/>
                <w:b/>
                <w:bCs/>
                <w:szCs w:val="20"/>
                <w:lang w:eastAsia="en-US"/>
              </w:rPr>
            </w:pPr>
            <w:r w:rsidRPr="008445BD">
              <w:rPr>
                <w:rFonts w:eastAsia="Calibri"/>
                <w:bCs/>
                <w:szCs w:val="20"/>
                <w:lang w:eastAsia="en-US"/>
              </w:rPr>
              <w:t>минимальные отступы от границ земельного участка – 3 м.</w:t>
            </w:r>
          </w:p>
          <w:p w14:paraId="47ABA09A" w14:textId="77777777" w:rsidR="00182BC0" w:rsidRPr="008445BD" w:rsidRDefault="00182BC0" w:rsidP="00730768">
            <w:pPr>
              <w:numPr>
                <w:ilvl w:val="0"/>
                <w:numId w:val="154"/>
              </w:numPr>
              <w:suppressAutoHyphens w:val="0"/>
              <w:autoSpaceDE w:val="0"/>
              <w:autoSpaceDN w:val="0"/>
              <w:adjustRightInd w:val="0"/>
              <w:snapToGrid/>
              <w:ind w:left="426" w:right="59" w:hanging="284"/>
              <w:contextualSpacing/>
              <w:rPr>
                <w:rFonts w:eastAsia="Calibri"/>
                <w:b/>
                <w:bCs/>
                <w:szCs w:val="20"/>
                <w:lang w:eastAsia="en-US"/>
              </w:rPr>
            </w:pPr>
            <w:r w:rsidRPr="008445BD">
              <w:rPr>
                <w:rFonts w:eastAsia="Calibri"/>
                <w:b/>
                <w:bCs/>
                <w:szCs w:val="20"/>
                <w:lang w:eastAsia="en-US"/>
              </w:rPr>
              <w:t>Предельное количество этажей или предельная высота зданий, строений, сооружений:</w:t>
            </w:r>
          </w:p>
          <w:p w14:paraId="1E3D21CB" w14:textId="77777777" w:rsidR="00182BC0" w:rsidRPr="008445BD" w:rsidRDefault="00182BC0" w:rsidP="00730768">
            <w:pPr>
              <w:pStyle w:val="af7"/>
              <w:numPr>
                <w:ilvl w:val="0"/>
                <w:numId w:val="8"/>
              </w:numPr>
              <w:autoSpaceDE w:val="0"/>
              <w:autoSpaceDN w:val="0"/>
              <w:adjustRightInd w:val="0"/>
              <w:spacing w:before="0" w:after="0" w:line="240" w:lineRule="auto"/>
              <w:ind w:left="426" w:right="57" w:hanging="284"/>
              <w:contextualSpacing/>
              <w:jc w:val="left"/>
              <w:rPr>
                <w:b/>
                <w:bCs/>
                <w:sz w:val="20"/>
                <w:szCs w:val="20"/>
                <w:lang w:eastAsia="en-US"/>
              </w:rPr>
            </w:pPr>
            <w:r w:rsidRPr="008445BD">
              <w:rPr>
                <w:rFonts w:eastAsia="Calibri"/>
                <w:bCs/>
                <w:sz w:val="20"/>
                <w:szCs w:val="20"/>
                <w:lang w:eastAsia="en-US"/>
              </w:rPr>
              <w:t xml:space="preserve">максимальное количество этажей – </w:t>
            </w:r>
            <w:r w:rsidRPr="008445BD">
              <w:rPr>
                <w:bCs/>
                <w:sz w:val="20"/>
                <w:szCs w:val="20"/>
                <w:lang w:eastAsia="en-US"/>
              </w:rPr>
              <w:t>2.</w:t>
            </w:r>
          </w:p>
          <w:p w14:paraId="2A46272A" w14:textId="77777777" w:rsidR="00182BC0" w:rsidRPr="008445BD" w:rsidRDefault="00182BC0" w:rsidP="00730768">
            <w:pPr>
              <w:numPr>
                <w:ilvl w:val="0"/>
                <w:numId w:val="154"/>
              </w:numPr>
              <w:suppressAutoHyphens w:val="0"/>
              <w:autoSpaceDE w:val="0"/>
              <w:autoSpaceDN w:val="0"/>
              <w:adjustRightInd w:val="0"/>
              <w:snapToGrid/>
              <w:ind w:left="426" w:right="59" w:hanging="284"/>
              <w:contextualSpacing/>
              <w:rPr>
                <w:rFonts w:eastAsia="Calibri"/>
                <w:b/>
                <w:bCs/>
                <w:szCs w:val="20"/>
                <w:lang w:eastAsia="en-US"/>
              </w:rPr>
            </w:pPr>
            <w:r w:rsidRPr="008445BD">
              <w:rPr>
                <w:rFonts w:eastAsia="Calibri"/>
                <w:b/>
                <w:bCs/>
                <w:szCs w:val="20"/>
                <w:lang w:eastAsia="en-US"/>
              </w:rPr>
              <w:t>Максимальный процент застройки в границах земельного участка:</w:t>
            </w:r>
          </w:p>
          <w:p w14:paraId="04D0CB49" w14:textId="7B3E51C2" w:rsidR="00B3337D" w:rsidRPr="00DE5719" w:rsidRDefault="00182BC0" w:rsidP="00730768">
            <w:pPr>
              <w:pStyle w:val="af7"/>
              <w:numPr>
                <w:ilvl w:val="0"/>
                <w:numId w:val="8"/>
              </w:numPr>
              <w:autoSpaceDE w:val="0"/>
              <w:autoSpaceDN w:val="0"/>
              <w:adjustRightInd w:val="0"/>
              <w:spacing w:before="0" w:after="0" w:line="240" w:lineRule="auto"/>
              <w:ind w:left="426" w:right="57" w:hanging="284"/>
              <w:contextualSpacing/>
              <w:jc w:val="left"/>
              <w:rPr>
                <w:rFonts w:eastAsia="Calibri"/>
                <w:b/>
                <w:bCs/>
                <w:sz w:val="20"/>
                <w:szCs w:val="20"/>
                <w:lang w:eastAsia="en-US"/>
              </w:rPr>
            </w:pPr>
            <w:r w:rsidRPr="008445BD">
              <w:rPr>
                <w:rFonts w:eastAsia="Calibri"/>
                <w:bCs/>
                <w:sz w:val="20"/>
                <w:szCs w:val="20"/>
                <w:lang w:eastAsia="en-US"/>
              </w:rPr>
              <w:t>80.</w:t>
            </w:r>
          </w:p>
        </w:tc>
      </w:tr>
      <w:tr w:rsidR="00B3337D" w:rsidRPr="00DE5719" w14:paraId="7140E98E" w14:textId="77777777" w:rsidTr="00074404">
        <w:trPr>
          <w:trHeight w:val="20"/>
        </w:trPr>
        <w:tc>
          <w:tcPr>
            <w:tcW w:w="242" w:type="pct"/>
            <w:tcBorders>
              <w:top w:val="single" w:sz="4" w:space="0" w:color="auto"/>
              <w:left w:val="single" w:sz="4" w:space="0" w:color="auto"/>
              <w:bottom w:val="single" w:sz="4" w:space="0" w:color="auto"/>
              <w:right w:val="single" w:sz="4" w:space="0" w:color="auto"/>
            </w:tcBorders>
            <w:shd w:val="clear" w:color="auto" w:fill="FFFFFF"/>
          </w:tcPr>
          <w:p w14:paraId="5917134E" w14:textId="77777777" w:rsidR="00B3337D" w:rsidRPr="00DE5719" w:rsidRDefault="00B3337D" w:rsidP="00BF3E03">
            <w:pPr>
              <w:pStyle w:val="af7"/>
              <w:numPr>
                <w:ilvl w:val="0"/>
                <w:numId w:val="46"/>
              </w:numPr>
              <w:autoSpaceDE w:val="0"/>
              <w:autoSpaceDN w:val="0"/>
              <w:adjustRightInd w:val="0"/>
              <w:spacing w:before="0" w:after="0" w:line="240" w:lineRule="auto"/>
              <w:ind w:left="170" w:firstLine="0"/>
              <w:contextualSpacing/>
              <w:jc w:val="left"/>
              <w:rPr>
                <w:sz w:val="20"/>
              </w:rPr>
            </w:pPr>
          </w:p>
        </w:tc>
        <w:tc>
          <w:tcPr>
            <w:tcW w:w="881" w:type="pct"/>
            <w:tcBorders>
              <w:top w:val="single" w:sz="4" w:space="0" w:color="auto"/>
              <w:left w:val="single" w:sz="4" w:space="0" w:color="auto"/>
              <w:bottom w:val="single" w:sz="4" w:space="0" w:color="auto"/>
              <w:right w:val="single" w:sz="4" w:space="0" w:color="auto"/>
            </w:tcBorders>
            <w:shd w:val="clear" w:color="auto" w:fill="FFFFFF"/>
          </w:tcPr>
          <w:p w14:paraId="654C8567" w14:textId="77777777" w:rsidR="00B3337D" w:rsidRPr="00DE5719" w:rsidRDefault="00B3337D" w:rsidP="00B3337D">
            <w:pPr>
              <w:autoSpaceDE w:val="0"/>
              <w:autoSpaceDN w:val="0"/>
              <w:adjustRightInd w:val="0"/>
              <w:ind w:left="147"/>
              <w:rPr>
                <w:szCs w:val="20"/>
              </w:rPr>
            </w:pPr>
            <w:r w:rsidRPr="00DE5719">
              <w:rPr>
                <w:szCs w:val="20"/>
              </w:rPr>
              <w:t>Складские площадки</w:t>
            </w:r>
          </w:p>
          <w:p w14:paraId="43A6BA1A" w14:textId="77777777" w:rsidR="00B3337D" w:rsidRPr="00DE5719" w:rsidRDefault="00B3337D" w:rsidP="00B3337D">
            <w:pPr>
              <w:autoSpaceDE w:val="0"/>
              <w:autoSpaceDN w:val="0"/>
              <w:adjustRightInd w:val="0"/>
              <w:ind w:left="147"/>
              <w:rPr>
                <w:szCs w:val="20"/>
              </w:rPr>
            </w:pPr>
          </w:p>
        </w:tc>
        <w:tc>
          <w:tcPr>
            <w:tcW w:w="187" w:type="pct"/>
            <w:tcBorders>
              <w:top w:val="single" w:sz="4" w:space="0" w:color="auto"/>
              <w:left w:val="single" w:sz="4" w:space="0" w:color="auto"/>
              <w:bottom w:val="single" w:sz="4" w:space="0" w:color="auto"/>
              <w:right w:val="single" w:sz="4" w:space="0" w:color="auto"/>
            </w:tcBorders>
            <w:shd w:val="clear" w:color="auto" w:fill="FFFFFF"/>
            <w:hideMark/>
          </w:tcPr>
          <w:p w14:paraId="6E3E50AF" w14:textId="77777777" w:rsidR="00B3337D" w:rsidRPr="00DE5719" w:rsidRDefault="00B3337D" w:rsidP="00B3337D">
            <w:pPr>
              <w:jc w:val="center"/>
              <w:rPr>
                <w:szCs w:val="20"/>
              </w:rPr>
            </w:pPr>
            <w:r w:rsidRPr="00DE5719">
              <w:rPr>
                <w:szCs w:val="20"/>
              </w:rPr>
              <w:t>6.9.1</w:t>
            </w:r>
          </w:p>
        </w:tc>
        <w:tc>
          <w:tcPr>
            <w:tcW w:w="1359" w:type="pct"/>
            <w:tcBorders>
              <w:top w:val="single" w:sz="4" w:space="0" w:color="auto"/>
              <w:left w:val="single" w:sz="4" w:space="0" w:color="auto"/>
              <w:bottom w:val="single" w:sz="4" w:space="0" w:color="auto"/>
              <w:right w:val="single" w:sz="4" w:space="0" w:color="auto"/>
            </w:tcBorders>
            <w:shd w:val="clear" w:color="auto" w:fill="FFFFFF"/>
          </w:tcPr>
          <w:p w14:paraId="67AA3039" w14:textId="77777777" w:rsidR="00B3337D" w:rsidRPr="00DE5719" w:rsidRDefault="00B3337D" w:rsidP="00BF3E03">
            <w:pPr>
              <w:numPr>
                <w:ilvl w:val="0"/>
                <w:numId w:val="12"/>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Временное хранение, распределение и перевалка грузов (за исключением хранения стратегических запасов) на открытом воздухе</w:t>
            </w:r>
          </w:p>
          <w:p w14:paraId="0708F538" w14:textId="77777777" w:rsidR="00B3337D" w:rsidRPr="00DE5719" w:rsidRDefault="00B3337D" w:rsidP="00B3337D">
            <w:pPr>
              <w:autoSpaceDE w:val="0"/>
              <w:autoSpaceDN w:val="0"/>
              <w:adjustRightInd w:val="0"/>
              <w:ind w:left="442" w:right="59"/>
              <w:contextualSpacing/>
              <w:rPr>
                <w:rFonts w:eastAsia="Calibri"/>
                <w:bCs/>
                <w:szCs w:val="20"/>
                <w:lang w:eastAsia="en-US"/>
              </w:rPr>
            </w:pPr>
          </w:p>
        </w:tc>
        <w:tc>
          <w:tcPr>
            <w:tcW w:w="2331" w:type="pct"/>
            <w:tcBorders>
              <w:top w:val="single" w:sz="4" w:space="0" w:color="auto"/>
              <w:left w:val="single" w:sz="4" w:space="0" w:color="auto"/>
              <w:bottom w:val="single" w:sz="4" w:space="0" w:color="auto"/>
              <w:right w:val="single" w:sz="4" w:space="0" w:color="auto"/>
            </w:tcBorders>
            <w:shd w:val="clear" w:color="auto" w:fill="FFFFFF"/>
            <w:hideMark/>
          </w:tcPr>
          <w:p w14:paraId="7DB41824" w14:textId="77777777" w:rsidR="0091371D" w:rsidRPr="00DE5719" w:rsidRDefault="0091371D" w:rsidP="00730768">
            <w:pPr>
              <w:numPr>
                <w:ilvl w:val="0"/>
                <w:numId w:val="48"/>
              </w:numPr>
              <w:suppressAutoHyphens w:val="0"/>
              <w:autoSpaceDE w:val="0"/>
              <w:autoSpaceDN w:val="0"/>
              <w:adjustRightInd w:val="0"/>
              <w:snapToGrid/>
              <w:ind w:left="426" w:right="59" w:hanging="284"/>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010F2321" w14:textId="14981054" w:rsidR="0091371D" w:rsidRPr="00DE5719" w:rsidRDefault="0091371D" w:rsidP="00730768">
            <w:pPr>
              <w:numPr>
                <w:ilvl w:val="0"/>
                <w:numId w:val="3"/>
              </w:numPr>
              <w:suppressAutoHyphens w:val="0"/>
              <w:autoSpaceDE w:val="0"/>
              <w:autoSpaceDN w:val="0"/>
              <w:adjustRightInd w:val="0"/>
              <w:snapToGrid/>
              <w:ind w:left="426" w:right="59" w:hanging="284"/>
              <w:contextualSpacing/>
              <w:rPr>
                <w:rFonts w:eastAsia="Calibri"/>
                <w:bCs/>
                <w:szCs w:val="20"/>
                <w:lang w:eastAsia="en-US"/>
              </w:rPr>
            </w:pPr>
            <w:r w:rsidRPr="00DE5719">
              <w:rPr>
                <w:rFonts w:eastAsia="Calibri"/>
                <w:bCs/>
                <w:szCs w:val="20"/>
                <w:lang w:eastAsia="en-US"/>
              </w:rPr>
              <w:t>минимальные размеры земельного участка – не подлежит установлению;</w:t>
            </w:r>
          </w:p>
          <w:p w14:paraId="3CC35AD1" w14:textId="77777777" w:rsidR="0091371D" w:rsidRPr="00DE5719" w:rsidRDefault="0091371D" w:rsidP="00730768">
            <w:pPr>
              <w:numPr>
                <w:ilvl w:val="0"/>
                <w:numId w:val="3"/>
              </w:numPr>
              <w:suppressAutoHyphens w:val="0"/>
              <w:autoSpaceDE w:val="0"/>
              <w:autoSpaceDN w:val="0"/>
              <w:adjustRightInd w:val="0"/>
              <w:snapToGrid/>
              <w:ind w:left="426" w:right="59" w:hanging="284"/>
              <w:contextualSpacing/>
              <w:rPr>
                <w:rFonts w:eastAsia="Calibri"/>
                <w:bCs/>
                <w:szCs w:val="20"/>
                <w:lang w:eastAsia="en-US"/>
              </w:rPr>
            </w:pPr>
            <w:r w:rsidRPr="00DE5719">
              <w:rPr>
                <w:rFonts w:eastAsia="Calibri"/>
                <w:bCs/>
                <w:szCs w:val="20"/>
                <w:lang w:eastAsia="en-US"/>
              </w:rPr>
              <w:t>максимальные размеры земельного участка – не подлежит установлению.</w:t>
            </w:r>
          </w:p>
          <w:p w14:paraId="2D7FD5C0" w14:textId="77777777" w:rsidR="0091371D" w:rsidRPr="00DE5719" w:rsidRDefault="0091371D" w:rsidP="00730768">
            <w:pPr>
              <w:numPr>
                <w:ilvl w:val="0"/>
                <w:numId w:val="48"/>
              </w:numPr>
              <w:suppressAutoHyphens w:val="0"/>
              <w:snapToGrid/>
              <w:ind w:left="426" w:right="50" w:hanging="284"/>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978E9AE" w14:textId="6F0C581D" w:rsidR="0091371D" w:rsidRPr="00DE5719" w:rsidRDefault="008D5001" w:rsidP="00730768">
            <w:pPr>
              <w:numPr>
                <w:ilvl w:val="0"/>
                <w:numId w:val="33"/>
              </w:numPr>
              <w:suppressAutoHyphens w:val="0"/>
              <w:snapToGrid/>
              <w:ind w:left="426" w:right="50" w:hanging="284"/>
              <w:contextualSpacing/>
              <w:rPr>
                <w:rFonts w:eastAsia="Calibri"/>
                <w:b/>
                <w:bCs/>
                <w:szCs w:val="20"/>
                <w:lang w:eastAsia="en-US"/>
              </w:rPr>
            </w:pPr>
            <w:r w:rsidRPr="00DE5719">
              <w:rPr>
                <w:rFonts w:eastAsia="Calibri"/>
                <w:bCs/>
                <w:szCs w:val="20"/>
                <w:lang w:eastAsia="en-US"/>
              </w:rPr>
              <w:t>не подлежит установлению</w:t>
            </w:r>
            <w:r w:rsidR="0091371D" w:rsidRPr="00DE5719">
              <w:rPr>
                <w:rFonts w:eastAsia="Calibri"/>
                <w:bCs/>
                <w:szCs w:val="20"/>
                <w:lang w:eastAsia="en-US"/>
              </w:rPr>
              <w:t>.</w:t>
            </w:r>
          </w:p>
          <w:p w14:paraId="1EA97402" w14:textId="77777777" w:rsidR="0091371D" w:rsidRPr="00DE5719" w:rsidRDefault="0091371D" w:rsidP="00730768">
            <w:pPr>
              <w:numPr>
                <w:ilvl w:val="0"/>
                <w:numId w:val="48"/>
              </w:numPr>
              <w:suppressAutoHyphens w:val="0"/>
              <w:autoSpaceDE w:val="0"/>
              <w:autoSpaceDN w:val="0"/>
              <w:adjustRightInd w:val="0"/>
              <w:snapToGrid/>
              <w:ind w:left="426" w:right="59" w:hanging="284"/>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65D42241" w14:textId="66C20CF1" w:rsidR="0091371D" w:rsidRPr="00DE5719" w:rsidRDefault="006215F2" w:rsidP="00730768">
            <w:pPr>
              <w:numPr>
                <w:ilvl w:val="0"/>
                <w:numId w:val="34"/>
              </w:numPr>
              <w:suppressAutoHyphens w:val="0"/>
              <w:autoSpaceDE w:val="0"/>
              <w:autoSpaceDN w:val="0"/>
              <w:adjustRightInd w:val="0"/>
              <w:snapToGrid/>
              <w:ind w:left="426" w:right="59" w:hanging="284"/>
              <w:contextualSpacing/>
              <w:rPr>
                <w:rFonts w:eastAsia="Calibri"/>
                <w:b/>
                <w:bCs/>
                <w:szCs w:val="20"/>
                <w:lang w:eastAsia="en-US"/>
              </w:rPr>
            </w:pPr>
            <w:r w:rsidRPr="00DE5719">
              <w:rPr>
                <w:rFonts w:eastAsia="Calibri"/>
                <w:bCs/>
                <w:szCs w:val="20"/>
                <w:lang w:eastAsia="en-US"/>
              </w:rPr>
              <w:t>не подлежит установлению</w:t>
            </w:r>
            <w:r w:rsidR="0091371D" w:rsidRPr="00DE5719">
              <w:rPr>
                <w:rFonts w:eastAsia="Calibri"/>
                <w:bCs/>
                <w:szCs w:val="20"/>
                <w:lang w:eastAsia="en-US"/>
              </w:rPr>
              <w:t>.</w:t>
            </w:r>
          </w:p>
          <w:p w14:paraId="1632F3EE" w14:textId="1C3274FF" w:rsidR="0091371D" w:rsidRPr="00DE5719" w:rsidRDefault="00347DB2" w:rsidP="00730768">
            <w:pPr>
              <w:numPr>
                <w:ilvl w:val="0"/>
                <w:numId w:val="48"/>
              </w:numPr>
              <w:suppressAutoHyphens w:val="0"/>
              <w:autoSpaceDE w:val="0"/>
              <w:autoSpaceDN w:val="0"/>
              <w:adjustRightInd w:val="0"/>
              <w:snapToGrid/>
              <w:ind w:left="426" w:right="59" w:hanging="284"/>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3BC49C8C" w14:textId="76B9B0A7" w:rsidR="0091371D" w:rsidRPr="00DE5719" w:rsidRDefault="008D5001" w:rsidP="00730768">
            <w:pPr>
              <w:numPr>
                <w:ilvl w:val="0"/>
                <w:numId w:val="34"/>
              </w:numPr>
              <w:suppressAutoHyphens w:val="0"/>
              <w:autoSpaceDE w:val="0"/>
              <w:autoSpaceDN w:val="0"/>
              <w:adjustRightInd w:val="0"/>
              <w:snapToGrid/>
              <w:ind w:left="426" w:right="59" w:hanging="284"/>
              <w:contextualSpacing/>
              <w:rPr>
                <w:rFonts w:eastAsia="Calibri"/>
                <w:b/>
                <w:bCs/>
                <w:szCs w:val="20"/>
                <w:lang w:eastAsia="en-US"/>
              </w:rPr>
            </w:pPr>
            <w:r w:rsidRPr="00DE5719">
              <w:rPr>
                <w:rFonts w:eastAsia="Calibri"/>
                <w:bCs/>
                <w:szCs w:val="20"/>
                <w:lang w:eastAsia="en-US"/>
              </w:rPr>
              <w:lastRenderedPageBreak/>
              <w:t>не подлежит установлению</w:t>
            </w:r>
            <w:r w:rsidR="0091371D" w:rsidRPr="00DE5719">
              <w:rPr>
                <w:rFonts w:eastAsia="Calibri"/>
                <w:bCs/>
                <w:szCs w:val="20"/>
                <w:lang w:eastAsia="en-US"/>
              </w:rPr>
              <w:t>.</w:t>
            </w:r>
          </w:p>
          <w:p w14:paraId="00B66B59" w14:textId="77777777" w:rsidR="00B3337D" w:rsidRPr="00DE5719" w:rsidRDefault="00B3337D" w:rsidP="00730768">
            <w:pPr>
              <w:autoSpaceDE w:val="0"/>
              <w:autoSpaceDN w:val="0"/>
              <w:adjustRightInd w:val="0"/>
              <w:ind w:left="426" w:right="59" w:hanging="284"/>
              <w:contextualSpacing/>
              <w:rPr>
                <w:rFonts w:eastAsia="Calibri"/>
                <w:b/>
                <w:bCs/>
                <w:szCs w:val="20"/>
                <w:lang w:eastAsia="en-US"/>
              </w:rPr>
            </w:pPr>
          </w:p>
        </w:tc>
      </w:tr>
      <w:tr w:rsidR="00B3337D" w:rsidRPr="00DE5719" w14:paraId="7BA64DC0" w14:textId="77777777" w:rsidTr="007B06DD">
        <w:trPr>
          <w:trHeight w:val="20"/>
        </w:trPr>
        <w:tc>
          <w:tcPr>
            <w:tcW w:w="242" w:type="pct"/>
            <w:tcBorders>
              <w:top w:val="single" w:sz="4" w:space="0" w:color="auto"/>
              <w:left w:val="single" w:sz="4" w:space="0" w:color="auto"/>
              <w:bottom w:val="single" w:sz="4" w:space="0" w:color="auto"/>
              <w:right w:val="single" w:sz="4" w:space="0" w:color="auto"/>
            </w:tcBorders>
            <w:shd w:val="clear" w:color="auto" w:fill="FFFFFF"/>
            <w:hideMark/>
          </w:tcPr>
          <w:p w14:paraId="624CDD94" w14:textId="77777777" w:rsidR="00B3337D" w:rsidRPr="00DE5719" w:rsidRDefault="00B3337D" w:rsidP="00B3337D">
            <w:pPr>
              <w:ind w:left="53" w:right="106"/>
              <w:jc w:val="center"/>
              <w:rPr>
                <w:b/>
                <w:szCs w:val="20"/>
              </w:rPr>
            </w:pPr>
            <w:r w:rsidRPr="00DE5719">
              <w:rPr>
                <w:b/>
                <w:szCs w:val="20"/>
              </w:rPr>
              <w:lastRenderedPageBreak/>
              <w:t>2</w:t>
            </w:r>
          </w:p>
        </w:tc>
        <w:tc>
          <w:tcPr>
            <w:tcW w:w="4758" w:type="pct"/>
            <w:gridSpan w:val="4"/>
            <w:tcBorders>
              <w:top w:val="single" w:sz="4" w:space="0" w:color="auto"/>
              <w:left w:val="single" w:sz="4" w:space="0" w:color="auto"/>
              <w:bottom w:val="single" w:sz="4" w:space="0" w:color="auto"/>
              <w:right w:val="single" w:sz="4" w:space="0" w:color="auto"/>
            </w:tcBorders>
            <w:shd w:val="clear" w:color="auto" w:fill="FFFFFF"/>
            <w:hideMark/>
          </w:tcPr>
          <w:p w14:paraId="39DD58D9" w14:textId="77777777" w:rsidR="00B3337D" w:rsidRPr="00DE5719" w:rsidRDefault="00B3337D" w:rsidP="00B3337D">
            <w:pPr>
              <w:ind w:left="53" w:right="106"/>
              <w:jc w:val="center"/>
              <w:rPr>
                <w:b/>
                <w:szCs w:val="20"/>
              </w:rPr>
            </w:pPr>
            <w:r w:rsidRPr="00DE5719">
              <w:rPr>
                <w:b/>
                <w:szCs w:val="20"/>
              </w:rPr>
              <w:t>Условно разрешенные виды использования – не установлены</w:t>
            </w:r>
          </w:p>
        </w:tc>
      </w:tr>
      <w:tr w:rsidR="00B3337D" w:rsidRPr="00DE5719" w14:paraId="2B70E4B4" w14:textId="77777777" w:rsidTr="007B06DD">
        <w:trPr>
          <w:trHeight w:val="20"/>
        </w:trPr>
        <w:tc>
          <w:tcPr>
            <w:tcW w:w="242" w:type="pct"/>
            <w:tcBorders>
              <w:top w:val="single" w:sz="4" w:space="0" w:color="auto"/>
              <w:left w:val="single" w:sz="4" w:space="0" w:color="auto"/>
              <w:bottom w:val="single" w:sz="4" w:space="0" w:color="auto"/>
              <w:right w:val="single" w:sz="4" w:space="0" w:color="auto"/>
            </w:tcBorders>
            <w:shd w:val="clear" w:color="auto" w:fill="FFFFFF"/>
            <w:hideMark/>
          </w:tcPr>
          <w:p w14:paraId="3601C58C" w14:textId="77777777" w:rsidR="00B3337D" w:rsidRPr="00DE5719" w:rsidRDefault="00B3337D" w:rsidP="00B3337D">
            <w:pPr>
              <w:ind w:left="53" w:right="106"/>
              <w:jc w:val="center"/>
              <w:rPr>
                <w:b/>
                <w:szCs w:val="20"/>
              </w:rPr>
            </w:pPr>
            <w:r w:rsidRPr="00DE5719">
              <w:rPr>
                <w:b/>
                <w:szCs w:val="20"/>
              </w:rPr>
              <w:t>3</w:t>
            </w:r>
          </w:p>
        </w:tc>
        <w:tc>
          <w:tcPr>
            <w:tcW w:w="4758" w:type="pct"/>
            <w:gridSpan w:val="4"/>
            <w:tcBorders>
              <w:top w:val="single" w:sz="4" w:space="0" w:color="auto"/>
              <w:left w:val="single" w:sz="4" w:space="0" w:color="auto"/>
              <w:bottom w:val="single" w:sz="4" w:space="0" w:color="auto"/>
              <w:right w:val="single" w:sz="4" w:space="0" w:color="auto"/>
            </w:tcBorders>
            <w:shd w:val="clear" w:color="auto" w:fill="FFFFFF"/>
            <w:hideMark/>
          </w:tcPr>
          <w:p w14:paraId="7D045D01" w14:textId="77777777" w:rsidR="00B3337D" w:rsidRPr="00DE5719" w:rsidRDefault="00B3337D" w:rsidP="00B3337D">
            <w:pPr>
              <w:ind w:left="53" w:right="106"/>
              <w:jc w:val="center"/>
              <w:rPr>
                <w:b/>
                <w:szCs w:val="20"/>
              </w:rPr>
            </w:pPr>
            <w:r w:rsidRPr="00DE5719">
              <w:rPr>
                <w:b/>
                <w:szCs w:val="20"/>
              </w:rPr>
              <w:t>Вспомогательные виды разрешенного использования</w:t>
            </w:r>
          </w:p>
        </w:tc>
      </w:tr>
      <w:tr w:rsidR="00B3337D" w:rsidRPr="00DE5719" w14:paraId="736A3826" w14:textId="77777777" w:rsidTr="00074404">
        <w:trPr>
          <w:trHeight w:val="20"/>
        </w:trPr>
        <w:tc>
          <w:tcPr>
            <w:tcW w:w="242" w:type="pct"/>
            <w:tcBorders>
              <w:top w:val="single" w:sz="4" w:space="0" w:color="auto"/>
              <w:left w:val="single" w:sz="4" w:space="0" w:color="auto"/>
              <w:bottom w:val="single" w:sz="4" w:space="0" w:color="auto"/>
              <w:right w:val="single" w:sz="4" w:space="0" w:color="auto"/>
            </w:tcBorders>
            <w:shd w:val="clear" w:color="auto" w:fill="FFFFFF"/>
          </w:tcPr>
          <w:p w14:paraId="25029240" w14:textId="77777777" w:rsidR="00B3337D" w:rsidRPr="00DE5719" w:rsidRDefault="00B3337D" w:rsidP="006F390F">
            <w:pPr>
              <w:pStyle w:val="af7"/>
              <w:numPr>
                <w:ilvl w:val="0"/>
                <w:numId w:val="47"/>
              </w:numPr>
              <w:autoSpaceDE w:val="0"/>
              <w:autoSpaceDN w:val="0"/>
              <w:adjustRightInd w:val="0"/>
              <w:spacing w:before="0" w:after="0" w:line="240" w:lineRule="auto"/>
              <w:ind w:left="227" w:firstLine="0"/>
              <w:contextualSpacing/>
              <w:jc w:val="left"/>
              <w:rPr>
                <w:sz w:val="20"/>
              </w:rPr>
            </w:pPr>
          </w:p>
        </w:tc>
        <w:tc>
          <w:tcPr>
            <w:tcW w:w="881" w:type="pct"/>
            <w:tcBorders>
              <w:top w:val="single" w:sz="4" w:space="0" w:color="auto"/>
              <w:left w:val="single" w:sz="4" w:space="0" w:color="auto"/>
              <w:bottom w:val="single" w:sz="4" w:space="0" w:color="auto"/>
              <w:right w:val="single" w:sz="4" w:space="0" w:color="auto"/>
            </w:tcBorders>
            <w:shd w:val="clear" w:color="auto" w:fill="FFFFFF"/>
            <w:hideMark/>
          </w:tcPr>
          <w:p w14:paraId="6EB17850" w14:textId="77777777" w:rsidR="00B3337D" w:rsidRPr="00DE5719" w:rsidRDefault="00B3337D" w:rsidP="00B3337D">
            <w:pPr>
              <w:autoSpaceDE w:val="0"/>
              <w:autoSpaceDN w:val="0"/>
              <w:adjustRightInd w:val="0"/>
              <w:ind w:left="147"/>
              <w:rPr>
                <w:szCs w:val="20"/>
              </w:rPr>
            </w:pPr>
            <w:r w:rsidRPr="00DE5719">
              <w:rPr>
                <w:szCs w:val="20"/>
              </w:rPr>
              <w:t>Коммунальное обслуживание</w:t>
            </w:r>
          </w:p>
        </w:tc>
        <w:tc>
          <w:tcPr>
            <w:tcW w:w="187" w:type="pct"/>
            <w:tcBorders>
              <w:top w:val="single" w:sz="4" w:space="0" w:color="auto"/>
              <w:left w:val="single" w:sz="4" w:space="0" w:color="auto"/>
              <w:bottom w:val="single" w:sz="4" w:space="0" w:color="auto"/>
              <w:right w:val="single" w:sz="4" w:space="0" w:color="auto"/>
            </w:tcBorders>
            <w:shd w:val="clear" w:color="auto" w:fill="FFFFFF"/>
            <w:hideMark/>
          </w:tcPr>
          <w:p w14:paraId="296197D0" w14:textId="77777777" w:rsidR="00B3337D" w:rsidRPr="00DE5719" w:rsidRDefault="00B3337D" w:rsidP="00B3337D">
            <w:pPr>
              <w:jc w:val="center"/>
              <w:rPr>
                <w:szCs w:val="20"/>
              </w:rPr>
            </w:pPr>
            <w:r w:rsidRPr="00DE5719">
              <w:rPr>
                <w:szCs w:val="20"/>
              </w:rPr>
              <w:t>3.1</w:t>
            </w:r>
          </w:p>
        </w:tc>
        <w:tc>
          <w:tcPr>
            <w:tcW w:w="1359" w:type="pct"/>
            <w:tcBorders>
              <w:top w:val="single" w:sz="4" w:space="0" w:color="auto"/>
              <w:left w:val="single" w:sz="4" w:space="0" w:color="auto"/>
              <w:bottom w:val="single" w:sz="4" w:space="0" w:color="auto"/>
              <w:right w:val="single" w:sz="4" w:space="0" w:color="auto"/>
            </w:tcBorders>
            <w:shd w:val="clear" w:color="auto" w:fill="FFFFFF"/>
            <w:hideMark/>
          </w:tcPr>
          <w:p w14:paraId="2009DF0E" w14:textId="2EC4835B" w:rsidR="00B3337D" w:rsidRPr="00DE5719" w:rsidRDefault="00B3337D" w:rsidP="00BF3E03">
            <w:pPr>
              <w:numPr>
                <w:ilvl w:val="0"/>
                <w:numId w:val="44"/>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rsidR="00ED2A4E">
              <w:rPr>
                <w:rFonts w:eastAsia="Calibri"/>
                <w:bCs/>
                <w:szCs w:val="20"/>
                <w:lang w:eastAsia="en-US"/>
              </w:rPr>
              <w:t xml:space="preserve"> </w:t>
            </w:r>
            <w:r w:rsidR="00ED2A4E">
              <w:rPr>
                <w:rFonts w:eastAsia="Calibri"/>
                <w:szCs w:val="20"/>
              </w:rPr>
              <w:t>Классификатора</w:t>
            </w:r>
          </w:p>
        </w:tc>
        <w:tc>
          <w:tcPr>
            <w:tcW w:w="2331" w:type="pct"/>
            <w:tcBorders>
              <w:top w:val="single" w:sz="4" w:space="0" w:color="auto"/>
              <w:left w:val="single" w:sz="4" w:space="0" w:color="auto"/>
              <w:bottom w:val="single" w:sz="4" w:space="0" w:color="auto"/>
              <w:right w:val="single" w:sz="4" w:space="0" w:color="auto"/>
            </w:tcBorders>
            <w:shd w:val="clear" w:color="auto" w:fill="FFFFFF"/>
            <w:hideMark/>
          </w:tcPr>
          <w:p w14:paraId="5F2DBFA7" w14:textId="2C2C991B" w:rsidR="00E162E8" w:rsidRPr="00DE5719" w:rsidRDefault="00D16B91" w:rsidP="00730768">
            <w:pPr>
              <w:numPr>
                <w:ilvl w:val="0"/>
                <w:numId w:val="115"/>
              </w:numPr>
              <w:suppressAutoHyphens w:val="0"/>
              <w:autoSpaceDE w:val="0"/>
              <w:autoSpaceDN w:val="0"/>
              <w:adjustRightInd w:val="0"/>
              <w:snapToGrid/>
              <w:ind w:left="503" w:right="57"/>
              <w:contextualSpacing/>
              <w:rPr>
                <w:rFonts w:eastAsia="Calibri"/>
                <w:b/>
                <w:bCs/>
                <w:szCs w:val="20"/>
                <w:lang w:eastAsia="en-US"/>
              </w:rPr>
            </w:pPr>
            <w:r>
              <w:rPr>
                <w:rFonts w:eastAsia="Calibri"/>
                <w:b/>
                <w:bCs/>
                <w:szCs w:val="20"/>
                <w:lang w:eastAsia="en-US"/>
              </w:rPr>
              <w:t>Предельные размеры земельных участков</w:t>
            </w:r>
            <w:r w:rsidR="00E162E8" w:rsidRPr="00DE5719">
              <w:rPr>
                <w:rFonts w:eastAsia="Calibri"/>
                <w:b/>
                <w:bCs/>
                <w:szCs w:val="20"/>
                <w:lang w:eastAsia="en-US"/>
              </w:rPr>
              <w:t xml:space="preserve">: </w:t>
            </w:r>
          </w:p>
          <w:p w14:paraId="791E4CA5" w14:textId="77777777" w:rsidR="00E162E8" w:rsidRPr="00DE5719" w:rsidRDefault="00E162E8" w:rsidP="00730768">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минимальные размеры земельного участка – 4 м</w:t>
            </w:r>
            <w:r w:rsidRPr="00DE5719">
              <w:rPr>
                <w:rFonts w:eastAsia="Calibri"/>
                <w:bCs/>
                <w:szCs w:val="20"/>
                <w:vertAlign w:val="superscript"/>
                <w:lang w:eastAsia="en-US"/>
              </w:rPr>
              <w:t>2</w:t>
            </w:r>
            <w:r w:rsidRPr="00DE5719">
              <w:rPr>
                <w:rFonts w:eastAsia="Calibri"/>
                <w:bCs/>
                <w:szCs w:val="20"/>
                <w:lang w:eastAsia="en-US"/>
              </w:rPr>
              <w:t>;</w:t>
            </w:r>
          </w:p>
          <w:p w14:paraId="1A6F5420" w14:textId="6DFE1AB6" w:rsidR="00E162E8" w:rsidRPr="00DE5719" w:rsidRDefault="00E162E8" w:rsidP="00730768">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008445BD">
              <w:rPr>
                <w:rFonts w:eastAsia="Calibri"/>
                <w:bCs/>
                <w:szCs w:val="20"/>
                <w:lang w:eastAsia="en-US"/>
              </w:rPr>
              <w:t>.</w:t>
            </w:r>
          </w:p>
          <w:p w14:paraId="3BFAFE9B" w14:textId="77777777" w:rsidR="00E162E8" w:rsidRPr="00DE5719" w:rsidRDefault="00E162E8" w:rsidP="00730768">
            <w:pPr>
              <w:numPr>
                <w:ilvl w:val="0"/>
                <w:numId w:val="115"/>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 xml:space="preserve">Минимальные отступы от границ земельного участка в целях определения места допустимого размещения объекта: </w:t>
            </w:r>
          </w:p>
          <w:p w14:paraId="0F47AEBE" w14:textId="77777777" w:rsidR="00E426B2" w:rsidRPr="00DE5719" w:rsidRDefault="00E426B2" w:rsidP="00730768">
            <w:pPr>
              <w:numPr>
                <w:ilvl w:val="0"/>
                <w:numId w:val="106"/>
              </w:numPr>
              <w:suppressAutoHyphens w:val="0"/>
              <w:snapToGrid/>
              <w:ind w:left="503" w:right="57"/>
              <w:contextualSpacing/>
              <w:rPr>
                <w:rFonts w:eastAsia="Calibri"/>
                <w:bCs/>
                <w:szCs w:val="20"/>
                <w:lang w:eastAsia="en-US"/>
              </w:rPr>
            </w:pPr>
            <w:r w:rsidRPr="00DE5719">
              <w:rPr>
                <w:rFonts w:eastAsia="Calibri"/>
                <w:bCs/>
                <w:color w:val="000000"/>
                <w:lang w:eastAsia="en-US"/>
              </w:rPr>
              <w:t>минимальные отступы от границ земельного участка – 5м</w:t>
            </w:r>
            <w:r w:rsidRPr="00DE5719">
              <w:rPr>
                <w:rFonts w:eastAsia="Calibri"/>
                <w:bCs/>
                <w:szCs w:val="20"/>
                <w:lang w:eastAsia="en-US"/>
              </w:rPr>
              <w:t>.</w:t>
            </w:r>
          </w:p>
          <w:p w14:paraId="39195CD9" w14:textId="77777777" w:rsidR="00E162E8" w:rsidRPr="00DE5719" w:rsidRDefault="00E162E8" w:rsidP="00730768">
            <w:pPr>
              <w:numPr>
                <w:ilvl w:val="0"/>
                <w:numId w:val="115"/>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1D0BCEF2" w14:textId="77777777" w:rsidR="00E162E8" w:rsidRPr="00DE5719" w:rsidRDefault="00E162E8" w:rsidP="00730768">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максимальное количество этажей – 1.</w:t>
            </w:r>
          </w:p>
          <w:p w14:paraId="690ED2C8" w14:textId="77777777" w:rsidR="00E162E8" w:rsidRPr="00DE5719" w:rsidRDefault="00E162E8" w:rsidP="00730768">
            <w:pPr>
              <w:numPr>
                <w:ilvl w:val="0"/>
                <w:numId w:val="115"/>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1C33344D" w14:textId="48539CF8" w:rsidR="00B3337D" w:rsidRPr="00DE5719" w:rsidRDefault="00E162E8" w:rsidP="00730768">
            <w:pPr>
              <w:numPr>
                <w:ilvl w:val="0"/>
                <w:numId w:val="85"/>
              </w:numPr>
              <w:tabs>
                <w:tab w:val="left" w:pos="478"/>
              </w:tabs>
              <w:suppressAutoHyphens w:val="0"/>
              <w:autoSpaceDE w:val="0"/>
              <w:autoSpaceDN w:val="0"/>
              <w:adjustRightInd w:val="0"/>
              <w:snapToGrid/>
              <w:spacing w:line="276" w:lineRule="auto"/>
              <w:ind w:left="503" w:right="59"/>
              <w:contextualSpacing/>
              <w:rPr>
                <w:bCs/>
                <w:lang w:eastAsia="en-US" w:bidi="en-US"/>
              </w:rPr>
            </w:pPr>
            <w:r w:rsidRPr="00DE5719">
              <w:rPr>
                <w:rFonts w:eastAsia="Calibri"/>
                <w:bCs/>
                <w:szCs w:val="20"/>
                <w:lang w:eastAsia="en-US"/>
              </w:rPr>
              <w:t>80.</w:t>
            </w:r>
          </w:p>
        </w:tc>
      </w:tr>
    </w:tbl>
    <w:p w14:paraId="07FF0C1E" w14:textId="77777777" w:rsidR="00F17486" w:rsidRPr="00DE5719" w:rsidRDefault="00F17486" w:rsidP="00F17486">
      <w:pPr>
        <w:spacing w:line="300" w:lineRule="auto"/>
        <w:sectPr w:rsidR="00F17486" w:rsidRPr="00DE5719" w:rsidSect="007155E5">
          <w:pgSz w:w="16838" w:h="11906" w:orient="landscape"/>
          <w:pgMar w:top="1134" w:right="567" w:bottom="1134" w:left="1134" w:header="567" w:footer="567" w:gutter="0"/>
          <w:cols w:space="720"/>
        </w:sectPr>
      </w:pPr>
    </w:p>
    <w:p w14:paraId="5E808827" w14:textId="3B306E82" w:rsidR="00060FB7" w:rsidRPr="00DE5719" w:rsidRDefault="00784F0F" w:rsidP="00062C5A">
      <w:pPr>
        <w:pStyle w:val="3"/>
        <w:tabs>
          <w:tab w:val="left" w:pos="0"/>
        </w:tabs>
        <w:spacing w:before="240" w:after="240" w:line="360" w:lineRule="auto"/>
        <w:ind w:firstLine="709"/>
        <w:jc w:val="both"/>
        <w:rPr>
          <w:rFonts w:ascii="Times New Roman" w:eastAsia="MS Mincho" w:hAnsi="Times New Roman"/>
          <w:bCs w:val="0"/>
          <w:color w:val="auto"/>
          <w:sz w:val="24"/>
          <w:szCs w:val="24"/>
          <w:lang w:val="ru-RU" w:eastAsia="ru-RU"/>
        </w:rPr>
      </w:pPr>
      <w:bookmarkStart w:id="55" w:name="_Toc157695839"/>
      <w:bookmarkStart w:id="56" w:name="_Toc158286158"/>
      <w:bookmarkStart w:id="57" w:name="_Toc158286370"/>
      <w:bookmarkStart w:id="58" w:name="_Toc158287317"/>
      <w:bookmarkStart w:id="59" w:name="_Toc162545728"/>
      <w:bookmarkStart w:id="60" w:name="_Toc162545791"/>
      <w:bookmarkEnd w:id="50"/>
      <w:bookmarkEnd w:id="51"/>
      <w:r w:rsidRPr="00DE5719">
        <w:rPr>
          <w:rFonts w:ascii="Times New Roman" w:eastAsia="MS Mincho" w:hAnsi="Times New Roman"/>
          <w:bCs w:val="0"/>
          <w:color w:val="auto"/>
          <w:sz w:val="24"/>
          <w:szCs w:val="24"/>
          <w:lang w:val="ru-RU" w:eastAsia="ru-RU"/>
        </w:rPr>
        <w:lastRenderedPageBreak/>
        <w:t xml:space="preserve">Статья </w:t>
      </w:r>
      <w:r w:rsidR="00837F21">
        <w:rPr>
          <w:rFonts w:ascii="Times New Roman" w:eastAsia="MS Mincho" w:hAnsi="Times New Roman"/>
          <w:bCs w:val="0"/>
          <w:color w:val="auto"/>
          <w:sz w:val="24"/>
          <w:szCs w:val="24"/>
          <w:lang w:val="ru-RU" w:eastAsia="ru-RU"/>
        </w:rPr>
        <w:t>29</w:t>
      </w:r>
      <w:r w:rsidRPr="00DE5719">
        <w:rPr>
          <w:rFonts w:ascii="Times New Roman" w:eastAsia="MS Mincho" w:hAnsi="Times New Roman"/>
          <w:bCs w:val="0"/>
          <w:color w:val="auto"/>
          <w:sz w:val="24"/>
          <w:szCs w:val="24"/>
          <w:lang w:val="ru-RU" w:eastAsia="ru-RU"/>
        </w:rPr>
        <w:t>. Градостроительные регламенты. Зоны инженерной и транспортной инфраструктур.</w:t>
      </w:r>
      <w:bookmarkEnd w:id="55"/>
      <w:bookmarkEnd w:id="56"/>
      <w:bookmarkEnd w:id="57"/>
      <w:bookmarkEnd w:id="58"/>
      <w:bookmarkEnd w:id="59"/>
      <w:bookmarkEnd w:id="60"/>
    </w:p>
    <w:p w14:paraId="03F43549" w14:textId="77777777" w:rsidR="00784F0F" w:rsidRPr="00DE5719" w:rsidRDefault="00784F0F" w:rsidP="00062C5A">
      <w:pPr>
        <w:spacing w:line="360" w:lineRule="auto"/>
        <w:ind w:firstLine="709"/>
        <w:jc w:val="both"/>
        <w:rPr>
          <w:bCs/>
          <w:sz w:val="24"/>
          <w:szCs w:val="24"/>
        </w:rPr>
      </w:pPr>
      <w:r w:rsidRPr="00DE5719">
        <w:t>1</w:t>
      </w:r>
      <w:r w:rsidRPr="00DE5719">
        <w:rPr>
          <w:bCs/>
          <w:sz w:val="24"/>
          <w:szCs w:val="24"/>
        </w:rPr>
        <w:t xml:space="preserve">. Зоны инженерной и транспортной инфраструктур предназначены для размещения новых и расширения (реконструкции) существующих объектов инженерной и транспортной инфраструктур, в том числе сооружений и коммуникаций железнодорожного, автомобильного, водного, воздушного и трубопроводного транспорта, связи. </w:t>
      </w:r>
    </w:p>
    <w:p w14:paraId="4AACE153" w14:textId="77777777" w:rsidR="00784F0F" w:rsidRPr="00DE5719" w:rsidRDefault="00784F0F" w:rsidP="00062C5A">
      <w:pPr>
        <w:spacing w:line="360" w:lineRule="auto"/>
        <w:ind w:firstLine="709"/>
        <w:jc w:val="both"/>
        <w:rPr>
          <w:bCs/>
          <w:sz w:val="24"/>
          <w:szCs w:val="24"/>
        </w:rPr>
      </w:pPr>
      <w:r w:rsidRPr="00DE5719">
        <w:rPr>
          <w:bCs/>
          <w:sz w:val="24"/>
          <w:szCs w:val="24"/>
        </w:rPr>
        <w:t>2. В состав зон инженерной и транспортной инфраструктур включены:</w:t>
      </w:r>
    </w:p>
    <w:p w14:paraId="654D02A5" w14:textId="77777777" w:rsidR="00784F0F" w:rsidRPr="00DE5719" w:rsidRDefault="00784F0F" w:rsidP="00062C5A">
      <w:pPr>
        <w:spacing w:line="360" w:lineRule="auto"/>
        <w:ind w:firstLine="709"/>
        <w:jc w:val="both"/>
        <w:rPr>
          <w:bCs/>
          <w:sz w:val="24"/>
          <w:szCs w:val="24"/>
        </w:rPr>
      </w:pPr>
      <w:r w:rsidRPr="00DE5719">
        <w:rPr>
          <w:bCs/>
          <w:sz w:val="24"/>
          <w:szCs w:val="24"/>
        </w:rPr>
        <w:t>1) зона инженерной инфраструктуры (И);</w:t>
      </w:r>
    </w:p>
    <w:p w14:paraId="566B5772" w14:textId="77777777" w:rsidR="00784F0F" w:rsidRPr="00DE5719" w:rsidRDefault="00784F0F" w:rsidP="00062C5A">
      <w:pPr>
        <w:spacing w:line="360" w:lineRule="auto"/>
        <w:ind w:firstLine="709"/>
        <w:jc w:val="both"/>
        <w:rPr>
          <w:bCs/>
          <w:sz w:val="24"/>
          <w:szCs w:val="24"/>
        </w:rPr>
      </w:pPr>
      <w:r w:rsidRPr="00DE5719">
        <w:rPr>
          <w:bCs/>
          <w:sz w:val="24"/>
          <w:szCs w:val="24"/>
        </w:rPr>
        <w:t>2) зона транспортной инфраструктуры (Т).</w:t>
      </w:r>
    </w:p>
    <w:p w14:paraId="6F0692A4" w14:textId="647805A5" w:rsidR="00784F0F" w:rsidRPr="00DE5719" w:rsidRDefault="00784F0F" w:rsidP="00062C5A">
      <w:pPr>
        <w:pStyle w:val="4"/>
        <w:keepLines/>
        <w:suppressAutoHyphens/>
        <w:snapToGrid w:val="0"/>
        <w:spacing w:after="240" w:line="360" w:lineRule="auto"/>
        <w:ind w:firstLine="709"/>
        <w:jc w:val="both"/>
        <w:rPr>
          <w:szCs w:val="24"/>
        </w:rPr>
      </w:pPr>
      <w:bookmarkStart w:id="61" w:name="_Hlk35695528"/>
      <w:bookmarkStart w:id="62" w:name="_Toc40386528"/>
      <w:bookmarkStart w:id="63" w:name="sub_1128"/>
      <w:bookmarkStart w:id="64" w:name="_Toc158287318"/>
      <w:bookmarkStart w:id="65" w:name="_Toc162545792"/>
      <w:bookmarkStart w:id="66" w:name="_Toc45304238"/>
      <w:bookmarkEnd w:id="61"/>
      <w:bookmarkEnd w:id="62"/>
      <w:bookmarkEnd w:id="63"/>
      <w:r w:rsidRPr="00DE5719">
        <w:rPr>
          <w:szCs w:val="24"/>
        </w:rPr>
        <w:t xml:space="preserve">Статья </w:t>
      </w:r>
      <w:r w:rsidR="00837F21">
        <w:rPr>
          <w:szCs w:val="24"/>
        </w:rPr>
        <w:t>29</w:t>
      </w:r>
      <w:r w:rsidRPr="00DE5719">
        <w:rPr>
          <w:szCs w:val="24"/>
        </w:rPr>
        <w:t xml:space="preserve">.1. И. </w:t>
      </w:r>
      <w:r w:rsidRPr="00DE5719">
        <w:t>Зона</w:t>
      </w:r>
      <w:r w:rsidRPr="00DE5719">
        <w:rPr>
          <w:szCs w:val="24"/>
          <w:lang w:eastAsia="ru-RU"/>
        </w:rPr>
        <w:t xml:space="preserve"> инженерной инфраструктуры</w:t>
      </w:r>
      <w:r w:rsidRPr="00DE5719">
        <w:rPr>
          <w:szCs w:val="24"/>
        </w:rPr>
        <w:t>.</w:t>
      </w:r>
      <w:bookmarkEnd w:id="64"/>
      <w:bookmarkEnd w:id="65"/>
    </w:p>
    <w:p w14:paraId="6A34A2CC" w14:textId="5B1505F4" w:rsidR="00784F0F" w:rsidRPr="00DE5719" w:rsidRDefault="00784F0F" w:rsidP="00062C5A">
      <w:pPr>
        <w:spacing w:before="120" w:line="360" w:lineRule="auto"/>
        <w:ind w:firstLine="709"/>
        <w:jc w:val="both"/>
        <w:rPr>
          <w:bCs/>
          <w:sz w:val="24"/>
          <w:szCs w:val="24"/>
        </w:rPr>
      </w:pPr>
      <w:r w:rsidRPr="00DE5719">
        <w:rPr>
          <w:bCs/>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инженерной инфраструктуры представлены в таблице </w:t>
      </w:r>
      <w:r w:rsidR="00DA0117">
        <w:rPr>
          <w:bCs/>
          <w:sz w:val="24"/>
          <w:szCs w:val="24"/>
        </w:rPr>
        <w:t>2.</w:t>
      </w:r>
      <w:r w:rsidR="00EA5657" w:rsidRPr="00DE5719">
        <w:rPr>
          <w:bCs/>
          <w:sz w:val="24"/>
          <w:szCs w:val="24"/>
        </w:rPr>
        <w:t>8</w:t>
      </w:r>
      <w:r w:rsidRPr="00DE5719">
        <w:rPr>
          <w:bCs/>
          <w:sz w:val="24"/>
          <w:szCs w:val="24"/>
        </w:rPr>
        <w:t>.</w:t>
      </w:r>
    </w:p>
    <w:p w14:paraId="00566AD1" w14:textId="77777777" w:rsidR="00784F0F" w:rsidRPr="00DE5719" w:rsidRDefault="00784F0F" w:rsidP="00784F0F">
      <w:pPr>
        <w:ind w:firstLine="709"/>
        <w:jc w:val="both"/>
        <w:rPr>
          <w:bCs/>
          <w:sz w:val="24"/>
          <w:szCs w:val="24"/>
        </w:rPr>
      </w:pPr>
    </w:p>
    <w:p w14:paraId="0E4C8D53" w14:textId="77777777" w:rsidR="00784F0F" w:rsidRPr="00DE5719" w:rsidRDefault="00784F0F" w:rsidP="00784F0F">
      <w:pPr>
        <w:ind w:firstLine="709"/>
        <w:jc w:val="both"/>
        <w:rPr>
          <w:bCs/>
          <w:sz w:val="24"/>
          <w:szCs w:val="24"/>
        </w:rPr>
      </w:pPr>
    </w:p>
    <w:p w14:paraId="29D661E0" w14:textId="77777777" w:rsidR="00784F0F" w:rsidRPr="00DE5719" w:rsidRDefault="00784F0F" w:rsidP="00784F0F">
      <w:pPr>
        <w:ind w:firstLine="709"/>
        <w:jc w:val="both"/>
        <w:rPr>
          <w:bCs/>
          <w:sz w:val="24"/>
          <w:szCs w:val="24"/>
        </w:rPr>
        <w:sectPr w:rsidR="00784F0F" w:rsidRPr="00DE5719" w:rsidSect="007155E5">
          <w:pgSz w:w="11906" w:h="16838"/>
          <w:pgMar w:top="1134" w:right="567" w:bottom="1134" w:left="1134" w:header="567" w:footer="567" w:gutter="0"/>
          <w:cols w:space="708"/>
          <w:docGrid w:linePitch="381"/>
        </w:sectPr>
      </w:pPr>
    </w:p>
    <w:p w14:paraId="2075A37A" w14:textId="509255C7" w:rsidR="00784F0F" w:rsidRPr="00CC58D2" w:rsidRDefault="00784F0F" w:rsidP="009E6D01">
      <w:pPr>
        <w:tabs>
          <w:tab w:val="left" w:pos="709"/>
          <w:tab w:val="left" w:pos="851"/>
        </w:tabs>
        <w:spacing w:line="276" w:lineRule="auto"/>
        <w:jc w:val="right"/>
        <w:rPr>
          <w:sz w:val="24"/>
          <w:szCs w:val="24"/>
        </w:rPr>
      </w:pPr>
      <w:r w:rsidRPr="00CC58D2">
        <w:rPr>
          <w:sz w:val="24"/>
          <w:szCs w:val="24"/>
        </w:rPr>
        <w:lastRenderedPageBreak/>
        <w:t xml:space="preserve">Таблица </w:t>
      </w:r>
      <w:r w:rsidR="00DA0117" w:rsidRPr="00CC58D2">
        <w:rPr>
          <w:sz w:val="24"/>
          <w:szCs w:val="24"/>
        </w:rPr>
        <w:t>2.</w:t>
      </w:r>
      <w:r w:rsidR="00EA5657" w:rsidRPr="00CC58D2">
        <w:rPr>
          <w:sz w:val="24"/>
          <w:szCs w:val="24"/>
        </w:rPr>
        <w:t>8</w:t>
      </w:r>
    </w:p>
    <w:p w14:paraId="5C0D47D9" w14:textId="77777777" w:rsidR="00784F0F" w:rsidRPr="00CC58D2" w:rsidRDefault="00784F0F" w:rsidP="009E6D01">
      <w:pPr>
        <w:tabs>
          <w:tab w:val="left" w:pos="709"/>
          <w:tab w:val="left" w:pos="851"/>
        </w:tabs>
        <w:spacing w:line="276" w:lineRule="auto"/>
        <w:jc w:val="center"/>
        <w:rPr>
          <w:sz w:val="24"/>
          <w:szCs w:val="24"/>
        </w:rPr>
      </w:pPr>
      <w:r w:rsidRPr="00CC58D2">
        <w:rPr>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инженерной инфраструктуры </w:t>
      </w:r>
    </w:p>
    <w:p w14:paraId="6FE71B88" w14:textId="77777777" w:rsidR="00784F0F" w:rsidRPr="00DE5719" w:rsidRDefault="00784F0F" w:rsidP="00784F0F">
      <w:pPr>
        <w:tabs>
          <w:tab w:val="left" w:pos="709"/>
          <w:tab w:val="left" w:pos="851"/>
        </w:tabs>
        <w:spacing w:line="14" w:lineRule="auto"/>
        <w:jc w:val="center"/>
        <w:rPr>
          <w:lang w:bidi="ru-RU"/>
        </w:rPr>
      </w:pP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20" w:firstRow="1" w:lastRow="0" w:firstColumn="0" w:lastColumn="0" w:noHBand="0" w:noVBand="0"/>
      </w:tblPr>
      <w:tblGrid>
        <w:gridCol w:w="563"/>
        <w:gridCol w:w="3119"/>
        <w:gridCol w:w="708"/>
        <w:gridCol w:w="4254"/>
        <w:gridCol w:w="6483"/>
      </w:tblGrid>
      <w:tr w:rsidR="00CD4CAF" w:rsidRPr="00DE5719" w14:paraId="573967A3" w14:textId="77777777" w:rsidTr="00AB62DB">
        <w:trPr>
          <w:trHeight w:val="20"/>
          <w:tblHeader/>
          <w:jc w:val="center"/>
        </w:trPr>
        <w:tc>
          <w:tcPr>
            <w:tcW w:w="186" w:type="pct"/>
            <w:tcBorders>
              <w:top w:val="single" w:sz="4" w:space="0" w:color="auto"/>
              <w:left w:val="single" w:sz="4" w:space="0" w:color="auto"/>
              <w:bottom w:val="single" w:sz="4" w:space="0" w:color="auto"/>
              <w:right w:val="single" w:sz="4" w:space="0" w:color="auto"/>
            </w:tcBorders>
            <w:shd w:val="clear" w:color="auto" w:fill="FFFFFF"/>
            <w:vAlign w:val="center"/>
          </w:tcPr>
          <w:p w14:paraId="457BE1E5" w14:textId="256A082F" w:rsidR="00CD4CAF" w:rsidRPr="00DE5719" w:rsidRDefault="00CD4CAF" w:rsidP="00CD4CAF">
            <w:pPr>
              <w:jc w:val="center"/>
              <w:rPr>
                <w:b/>
              </w:rPr>
            </w:pPr>
            <w:r w:rsidRPr="00DE5719">
              <w:rPr>
                <w:b/>
              </w:rPr>
              <w:t>№</w:t>
            </w:r>
          </w:p>
        </w:tc>
        <w:tc>
          <w:tcPr>
            <w:tcW w:w="1031" w:type="pct"/>
            <w:tcBorders>
              <w:top w:val="single" w:sz="4" w:space="0" w:color="auto"/>
              <w:left w:val="single" w:sz="4" w:space="0" w:color="auto"/>
              <w:bottom w:val="single" w:sz="4" w:space="0" w:color="auto"/>
              <w:right w:val="single" w:sz="4" w:space="0" w:color="auto"/>
            </w:tcBorders>
            <w:shd w:val="clear" w:color="auto" w:fill="FFFFFF"/>
            <w:vAlign w:val="center"/>
          </w:tcPr>
          <w:p w14:paraId="3C95F418" w14:textId="6FC8B875" w:rsidR="00CD4CAF" w:rsidRPr="00DE5719" w:rsidRDefault="00CD4CAF" w:rsidP="00CD4CAF">
            <w:pPr>
              <w:jc w:val="center"/>
              <w:rPr>
                <w:b/>
              </w:rPr>
            </w:pPr>
            <w:r w:rsidRPr="00DE5719">
              <w:rPr>
                <w:b/>
              </w:rPr>
              <w:t>Виды разрешенного использования земельных участков и объектов капитального строительства</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14:paraId="5FC217C1" w14:textId="025941FD" w:rsidR="00CD4CAF" w:rsidRPr="00DE5719" w:rsidRDefault="00CD4CAF" w:rsidP="00CD4CAF">
            <w:pPr>
              <w:jc w:val="center"/>
              <w:rPr>
                <w:b/>
              </w:rPr>
            </w:pPr>
            <w:r w:rsidRPr="00DE5719">
              <w:rPr>
                <w:b/>
              </w:rPr>
              <w:t>Код</w:t>
            </w:r>
          </w:p>
        </w:tc>
        <w:tc>
          <w:tcPr>
            <w:tcW w:w="1406" w:type="pct"/>
            <w:tcBorders>
              <w:top w:val="single" w:sz="4" w:space="0" w:color="auto"/>
              <w:left w:val="single" w:sz="4" w:space="0" w:color="auto"/>
              <w:bottom w:val="single" w:sz="4" w:space="0" w:color="auto"/>
              <w:right w:val="single" w:sz="4" w:space="0" w:color="auto"/>
            </w:tcBorders>
            <w:shd w:val="clear" w:color="auto" w:fill="FFFFFF"/>
            <w:vAlign w:val="center"/>
          </w:tcPr>
          <w:p w14:paraId="34163B8E" w14:textId="35454686" w:rsidR="00CD4CAF" w:rsidRPr="00DE5719" w:rsidRDefault="00CD4CAF" w:rsidP="00CD4CAF">
            <w:pPr>
              <w:jc w:val="center"/>
              <w:rPr>
                <w:b/>
              </w:rPr>
            </w:pPr>
            <w:r w:rsidRPr="00DE5719">
              <w:rPr>
                <w:b/>
              </w:rPr>
              <w:t>Описание вида разрешенного использования земельного участка</w:t>
            </w:r>
          </w:p>
        </w:tc>
        <w:tc>
          <w:tcPr>
            <w:tcW w:w="2143" w:type="pct"/>
            <w:tcBorders>
              <w:top w:val="single" w:sz="4" w:space="0" w:color="auto"/>
              <w:left w:val="single" w:sz="4" w:space="0" w:color="auto"/>
              <w:bottom w:val="single" w:sz="4" w:space="0" w:color="auto"/>
              <w:right w:val="single" w:sz="4" w:space="0" w:color="auto"/>
            </w:tcBorders>
            <w:shd w:val="clear" w:color="auto" w:fill="FFFFFF"/>
            <w:vAlign w:val="center"/>
          </w:tcPr>
          <w:p w14:paraId="53F77467" w14:textId="3DAF64B0" w:rsidR="00CD4CAF" w:rsidRPr="00DE5719" w:rsidRDefault="00CD4CAF" w:rsidP="00CD4CAF">
            <w:pPr>
              <w:jc w:val="center"/>
              <w:rPr>
                <w:b/>
              </w:rPr>
            </w:pPr>
            <w:r w:rsidRPr="00DE5719">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84F0F" w:rsidRPr="00DE5719" w14:paraId="2B8486B0" w14:textId="77777777" w:rsidTr="00AB62DB">
        <w:trPr>
          <w:trHeight w:val="20"/>
          <w:tblHeader/>
          <w:jc w:val="center"/>
        </w:trPr>
        <w:tc>
          <w:tcPr>
            <w:tcW w:w="186" w:type="pct"/>
            <w:tcBorders>
              <w:top w:val="single" w:sz="4" w:space="0" w:color="auto"/>
              <w:left w:val="single" w:sz="4" w:space="0" w:color="auto"/>
              <w:bottom w:val="single" w:sz="4" w:space="0" w:color="auto"/>
              <w:right w:val="single" w:sz="4" w:space="0" w:color="auto"/>
            </w:tcBorders>
            <w:shd w:val="clear" w:color="auto" w:fill="FFFFFF"/>
          </w:tcPr>
          <w:p w14:paraId="101813FD" w14:textId="77777777" w:rsidR="00784F0F" w:rsidRPr="00DE5719" w:rsidRDefault="00784F0F" w:rsidP="007B06DD">
            <w:pPr>
              <w:jc w:val="center"/>
              <w:rPr>
                <w:b/>
              </w:rPr>
            </w:pPr>
            <w:r w:rsidRPr="00DE5719">
              <w:rPr>
                <w:b/>
              </w:rPr>
              <w:t>1</w:t>
            </w:r>
          </w:p>
        </w:tc>
        <w:tc>
          <w:tcPr>
            <w:tcW w:w="1031" w:type="pct"/>
            <w:tcBorders>
              <w:top w:val="single" w:sz="4" w:space="0" w:color="auto"/>
              <w:left w:val="single" w:sz="4" w:space="0" w:color="auto"/>
              <w:bottom w:val="single" w:sz="4" w:space="0" w:color="auto"/>
              <w:right w:val="single" w:sz="4" w:space="0" w:color="auto"/>
            </w:tcBorders>
            <w:shd w:val="clear" w:color="auto" w:fill="FFFFFF"/>
            <w:vAlign w:val="center"/>
          </w:tcPr>
          <w:p w14:paraId="06C393D3" w14:textId="77777777" w:rsidR="00784F0F" w:rsidRPr="00DE5719" w:rsidRDefault="00784F0F" w:rsidP="007B06DD">
            <w:pPr>
              <w:jc w:val="center"/>
              <w:rPr>
                <w:b/>
              </w:rPr>
            </w:pPr>
            <w:r w:rsidRPr="00DE5719">
              <w:rPr>
                <w:b/>
              </w:rPr>
              <w:t>2</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14:paraId="180AC100" w14:textId="77777777" w:rsidR="00784F0F" w:rsidRPr="00DE5719" w:rsidRDefault="00784F0F" w:rsidP="007B06DD">
            <w:pPr>
              <w:jc w:val="center"/>
              <w:rPr>
                <w:b/>
              </w:rPr>
            </w:pPr>
            <w:r w:rsidRPr="00DE5719">
              <w:rPr>
                <w:b/>
              </w:rPr>
              <w:t>3</w:t>
            </w:r>
          </w:p>
        </w:tc>
        <w:tc>
          <w:tcPr>
            <w:tcW w:w="1406" w:type="pct"/>
            <w:tcBorders>
              <w:top w:val="single" w:sz="4" w:space="0" w:color="auto"/>
              <w:left w:val="single" w:sz="4" w:space="0" w:color="auto"/>
              <w:bottom w:val="single" w:sz="4" w:space="0" w:color="auto"/>
              <w:right w:val="single" w:sz="4" w:space="0" w:color="auto"/>
            </w:tcBorders>
            <w:shd w:val="clear" w:color="auto" w:fill="FFFFFF"/>
            <w:vAlign w:val="center"/>
          </w:tcPr>
          <w:p w14:paraId="6F9ACB14" w14:textId="77777777" w:rsidR="00784F0F" w:rsidRPr="00DE5719" w:rsidRDefault="00784F0F" w:rsidP="007B06DD">
            <w:pPr>
              <w:jc w:val="center"/>
              <w:rPr>
                <w:b/>
              </w:rPr>
            </w:pPr>
            <w:r w:rsidRPr="00DE5719">
              <w:rPr>
                <w:b/>
              </w:rPr>
              <w:t>4</w:t>
            </w:r>
          </w:p>
        </w:tc>
        <w:tc>
          <w:tcPr>
            <w:tcW w:w="2143" w:type="pct"/>
            <w:tcBorders>
              <w:top w:val="single" w:sz="4" w:space="0" w:color="auto"/>
              <w:left w:val="single" w:sz="4" w:space="0" w:color="auto"/>
              <w:bottom w:val="single" w:sz="4" w:space="0" w:color="auto"/>
              <w:right w:val="single" w:sz="4" w:space="0" w:color="auto"/>
            </w:tcBorders>
            <w:shd w:val="clear" w:color="auto" w:fill="FFFFFF"/>
            <w:vAlign w:val="center"/>
          </w:tcPr>
          <w:p w14:paraId="206DB34E" w14:textId="77777777" w:rsidR="00784F0F" w:rsidRPr="00DE5719" w:rsidRDefault="00784F0F" w:rsidP="007B06DD">
            <w:pPr>
              <w:jc w:val="center"/>
              <w:rPr>
                <w:b/>
              </w:rPr>
            </w:pPr>
            <w:r w:rsidRPr="00DE5719">
              <w:rPr>
                <w:b/>
              </w:rPr>
              <w:t>5</w:t>
            </w:r>
          </w:p>
        </w:tc>
      </w:tr>
      <w:tr w:rsidR="00784F0F" w:rsidRPr="00DE5719" w14:paraId="378A5D18" w14:textId="77777777" w:rsidTr="00CD4CAF">
        <w:tblPrEx>
          <w:jc w:val="left"/>
          <w:tblBorders>
            <w:bottom w:val="single" w:sz="4" w:space="0" w:color="auto"/>
          </w:tblBorders>
        </w:tblPrEx>
        <w:trPr>
          <w:trHeight w:val="20"/>
        </w:trPr>
        <w:tc>
          <w:tcPr>
            <w:tcW w:w="183" w:type="pct"/>
            <w:shd w:val="clear" w:color="auto" w:fill="FFFFFF"/>
          </w:tcPr>
          <w:p w14:paraId="162FCF21" w14:textId="77777777" w:rsidR="00784F0F" w:rsidRPr="00DE5719" w:rsidRDefault="00784F0F" w:rsidP="007B06DD">
            <w:pPr>
              <w:jc w:val="center"/>
              <w:rPr>
                <w:b/>
                <w:szCs w:val="20"/>
              </w:rPr>
            </w:pPr>
            <w:r w:rsidRPr="00DE5719">
              <w:rPr>
                <w:b/>
                <w:szCs w:val="20"/>
              </w:rPr>
              <w:t>1</w:t>
            </w:r>
          </w:p>
        </w:tc>
        <w:tc>
          <w:tcPr>
            <w:tcW w:w="4814" w:type="pct"/>
            <w:gridSpan w:val="4"/>
            <w:shd w:val="clear" w:color="auto" w:fill="FFFFFF"/>
          </w:tcPr>
          <w:p w14:paraId="4329D983" w14:textId="77777777" w:rsidR="00784F0F" w:rsidRPr="00DE5719" w:rsidRDefault="00784F0F" w:rsidP="007B06DD">
            <w:pPr>
              <w:jc w:val="center"/>
              <w:rPr>
                <w:b/>
                <w:szCs w:val="20"/>
              </w:rPr>
            </w:pPr>
            <w:r w:rsidRPr="00DE5719">
              <w:rPr>
                <w:b/>
                <w:szCs w:val="20"/>
              </w:rPr>
              <w:t>Основные виды разрешенного использования</w:t>
            </w:r>
          </w:p>
        </w:tc>
      </w:tr>
      <w:tr w:rsidR="00784F0F" w:rsidRPr="00DE5719" w14:paraId="2C0B4258" w14:textId="77777777" w:rsidTr="00AB62DB">
        <w:tblPrEx>
          <w:jc w:val="left"/>
          <w:tblBorders>
            <w:bottom w:val="single" w:sz="4" w:space="0" w:color="auto"/>
          </w:tblBorders>
        </w:tblPrEx>
        <w:trPr>
          <w:trHeight w:val="20"/>
        </w:trPr>
        <w:tc>
          <w:tcPr>
            <w:tcW w:w="183" w:type="pct"/>
            <w:shd w:val="clear" w:color="auto" w:fill="FFFFFF"/>
          </w:tcPr>
          <w:p w14:paraId="522227C7" w14:textId="77777777" w:rsidR="00784F0F" w:rsidRPr="00DE5719" w:rsidRDefault="00784F0F" w:rsidP="006F390F">
            <w:pPr>
              <w:pStyle w:val="af7"/>
              <w:numPr>
                <w:ilvl w:val="0"/>
                <w:numId w:val="50"/>
              </w:numPr>
              <w:autoSpaceDE w:val="0"/>
              <w:autoSpaceDN w:val="0"/>
              <w:adjustRightInd w:val="0"/>
              <w:spacing w:before="0" w:after="0" w:line="240" w:lineRule="auto"/>
              <w:ind w:left="227" w:firstLine="0"/>
              <w:contextualSpacing/>
              <w:jc w:val="left"/>
              <w:rPr>
                <w:sz w:val="20"/>
              </w:rPr>
            </w:pPr>
          </w:p>
        </w:tc>
        <w:tc>
          <w:tcPr>
            <w:tcW w:w="1031" w:type="pct"/>
            <w:shd w:val="clear" w:color="auto" w:fill="FFFFFF"/>
          </w:tcPr>
          <w:p w14:paraId="035CD0C4" w14:textId="77777777" w:rsidR="00784F0F" w:rsidRPr="00DE5719" w:rsidRDefault="00784F0F" w:rsidP="007B06DD">
            <w:pPr>
              <w:autoSpaceDE w:val="0"/>
              <w:autoSpaceDN w:val="0"/>
              <w:adjustRightInd w:val="0"/>
              <w:ind w:left="147"/>
              <w:rPr>
                <w:szCs w:val="20"/>
              </w:rPr>
            </w:pPr>
            <w:r w:rsidRPr="00DE5719">
              <w:rPr>
                <w:szCs w:val="20"/>
              </w:rPr>
              <w:t>Хранение автотранспорта</w:t>
            </w:r>
          </w:p>
        </w:tc>
        <w:tc>
          <w:tcPr>
            <w:tcW w:w="234" w:type="pct"/>
            <w:shd w:val="clear" w:color="auto" w:fill="FFFFFF"/>
          </w:tcPr>
          <w:p w14:paraId="1AC1B005" w14:textId="77777777" w:rsidR="00784F0F" w:rsidRPr="00DE5719" w:rsidRDefault="00784F0F" w:rsidP="007B06DD">
            <w:pPr>
              <w:jc w:val="center"/>
              <w:rPr>
                <w:szCs w:val="20"/>
              </w:rPr>
            </w:pPr>
            <w:r w:rsidRPr="00DE5719">
              <w:rPr>
                <w:szCs w:val="20"/>
              </w:rPr>
              <w:t>2.7.1</w:t>
            </w:r>
          </w:p>
        </w:tc>
        <w:tc>
          <w:tcPr>
            <w:tcW w:w="1406" w:type="pct"/>
            <w:shd w:val="clear" w:color="auto" w:fill="FFFFFF"/>
          </w:tcPr>
          <w:p w14:paraId="138A67DE" w14:textId="77777777" w:rsidR="00784F0F" w:rsidRPr="00DE5719" w:rsidRDefault="00784F0F" w:rsidP="00347DB2">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24" w:history="1">
              <w:r w:rsidRPr="00DE5719">
                <w:rPr>
                  <w:rFonts w:eastAsia="Calibri"/>
                  <w:bCs/>
                  <w:szCs w:val="20"/>
                  <w:lang w:eastAsia="en-US"/>
                </w:rPr>
                <w:t>кодами 2.7.2</w:t>
              </w:r>
            </w:hyperlink>
            <w:r w:rsidRPr="00DE5719">
              <w:rPr>
                <w:rFonts w:eastAsia="Calibri"/>
                <w:bCs/>
                <w:szCs w:val="20"/>
                <w:lang w:eastAsia="en-US"/>
              </w:rPr>
              <w:t xml:space="preserve">, </w:t>
            </w:r>
            <w:hyperlink r:id="rId25" w:history="1">
              <w:r w:rsidRPr="00DE5719">
                <w:rPr>
                  <w:rFonts w:eastAsia="Calibri"/>
                  <w:bCs/>
                  <w:szCs w:val="20"/>
                  <w:lang w:eastAsia="en-US"/>
                </w:rPr>
                <w:t>4.9 Классификатора</w:t>
              </w:r>
              <w:r w:rsidRPr="00DE5719">
                <w:t xml:space="preserve"> </w:t>
              </w:r>
            </w:hyperlink>
          </w:p>
        </w:tc>
        <w:tc>
          <w:tcPr>
            <w:tcW w:w="2143" w:type="pct"/>
            <w:shd w:val="clear" w:color="auto" w:fill="FFFFFF"/>
          </w:tcPr>
          <w:p w14:paraId="11E1FFBE" w14:textId="7BEC62C0" w:rsidR="00CD4CAF" w:rsidRPr="00DE5719" w:rsidRDefault="00D16B91" w:rsidP="00AB62DB">
            <w:pPr>
              <w:numPr>
                <w:ilvl w:val="0"/>
                <w:numId w:val="156"/>
              </w:numPr>
              <w:suppressAutoHyphens w:val="0"/>
              <w:autoSpaceDN w:val="0"/>
              <w:adjustRightInd w:val="0"/>
              <w:snapToGrid/>
              <w:ind w:left="489" w:right="59"/>
              <w:contextualSpacing/>
              <w:rPr>
                <w:rFonts w:eastAsia="Calibri"/>
                <w:b/>
                <w:bCs/>
                <w:color w:val="000000"/>
                <w:lang w:eastAsia="en-US"/>
              </w:rPr>
            </w:pPr>
            <w:r>
              <w:rPr>
                <w:rFonts w:eastAsia="Calibri"/>
                <w:b/>
                <w:bCs/>
                <w:color w:val="000000"/>
                <w:lang w:eastAsia="en-US"/>
              </w:rPr>
              <w:t>Предельные размеры земельных участков</w:t>
            </w:r>
            <w:r w:rsidR="00CD4CAF" w:rsidRPr="00DE5719">
              <w:rPr>
                <w:rFonts w:eastAsia="Calibri"/>
                <w:b/>
                <w:bCs/>
                <w:color w:val="000000"/>
                <w:lang w:eastAsia="en-US"/>
              </w:rPr>
              <w:t>:</w:t>
            </w:r>
          </w:p>
          <w:p w14:paraId="261CDB7D" w14:textId="36B58218" w:rsidR="00CD4CAF" w:rsidRPr="00DE5719" w:rsidRDefault="00CD4CAF" w:rsidP="00AB62DB">
            <w:pPr>
              <w:numPr>
                <w:ilvl w:val="0"/>
                <w:numId w:val="3"/>
              </w:numPr>
              <w:suppressAutoHyphens w:val="0"/>
              <w:snapToGrid/>
              <w:ind w:left="489" w:right="50"/>
              <w:contextualSpacing/>
              <w:rPr>
                <w:rFonts w:eastAsia="Calibri"/>
                <w:bCs/>
                <w:color w:val="000000" w:themeColor="text1"/>
                <w:lang w:eastAsia="en-US"/>
              </w:rPr>
            </w:pPr>
            <w:r w:rsidRPr="00DE5719">
              <w:rPr>
                <w:rFonts w:eastAsia="Calibri"/>
                <w:bCs/>
                <w:color w:val="000000" w:themeColor="text1"/>
                <w:lang w:eastAsia="en-US"/>
              </w:rPr>
              <w:t>минимальны</w:t>
            </w:r>
            <w:r w:rsidR="00723463">
              <w:rPr>
                <w:rFonts w:eastAsia="Calibri"/>
                <w:bCs/>
                <w:color w:val="000000" w:themeColor="text1"/>
                <w:lang w:eastAsia="en-US"/>
              </w:rPr>
              <w:t>е размеры земельного участка – 3</w:t>
            </w:r>
            <w:r w:rsidRPr="00DE5719">
              <w:rPr>
                <w:rFonts w:eastAsia="Calibri"/>
                <w:bCs/>
                <w:color w:val="000000" w:themeColor="text1"/>
                <w:lang w:eastAsia="en-US"/>
              </w:rPr>
              <w:t xml:space="preserve">0 </w:t>
            </w:r>
            <w:r w:rsidR="00B36F01" w:rsidRPr="00DE5719">
              <w:rPr>
                <w:rFonts w:eastAsia="Calibri"/>
                <w:bCs/>
                <w:szCs w:val="20"/>
                <w:lang w:eastAsia="en-US"/>
              </w:rPr>
              <w:t>м</w:t>
            </w:r>
            <w:r w:rsidR="00B36F01" w:rsidRPr="00DE5719">
              <w:rPr>
                <w:rFonts w:eastAsia="Calibri"/>
                <w:bCs/>
                <w:szCs w:val="20"/>
                <w:vertAlign w:val="superscript"/>
                <w:lang w:eastAsia="en-US"/>
              </w:rPr>
              <w:t>2</w:t>
            </w:r>
            <w:r w:rsidRPr="00DE5719">
              <w:rPr>
                <w:rFonts w:eastAsia="Calibri"/>
                <w:bCs/>
                <w:color w:val="000000" w:themeColor="text1"/>
                <w:lang w:eastAsia="en-US"/>
              </w:rPr>
              <w:t xml:space="preserve">; </w:t>
            </w:r>
          </w:p>
          <w:p w14:paraId="3C1D1E7B" w14:textId="077E2D82" w:rsidR="00CD4CAF" w:rsidRPr="00DE5719" w:rsidRDefault="00CD4CAF" w:rsidP="00AB62DB">
            <w:pPr>
              <w:numPr>
                <w:ilvl w:val="0"/>
                <w:numId w:val="3"/>
              </w:numPr>
              <w:suppressAutoHyphens w:val="0"/>
              <w:snapToGrid/>
              <w:ind w:left="489" w:right="50"/>
              <w:contextualSpacing/>
              <w:rPr>
                <w:rFonts w:eastAsia="Calibri"/>
                <w:bCs/>
                <w:color w:val="000000" w:themeColor="text1"/>
                <w:lang w:eastAsia="en-US"/>
              </w:rPr>
            </w:pPr>
            <w:r w:rsidRPr="00DE5719">
              <w:rPr>
                <w:rFonts w:eastAsia="Calibri"/>
                <w:bCs/>
                <w:color w:val="000000" w:themeColor="text1"/>
                <w:lang w:eastAsia="en-US"/>
              </w:rPr>
              <w:t xml:space="preserve">максимальные размеры земельного участка – </w:t>
            </w:r>
            <w:r w:rsidR="00F4683F">
              <w:rPr>
                <w:rFonts w:eastAsia="Calibri"/>
                <w:bCs/>
                <w:color w:val="000000" w:themeColor="text1"/>
                <w:lang w:eastAsia="en-US"/>
              </w:rPr>
              <w:t>1000</w:t>
            </w:r>
            <w:r w:rsidR="00B36F01">
              <w:rPr>
                <w:rFonts w:eastAsia="Calibri"/>
                <w:bCs/>
                <w:color w:val="000000" w:themeColor="text1"/>
                <w:lang w:eastAsia="en-US"/>
              </w:rPr>
              <w:t xml:space="preserve"> </w:t>
            </w:r>
            <w:r w:rsidR="00B36F01" w:rsidRPr="00DE5719">
              <w:rPr>
                <w:rFonts w:eastAsia="Calibri"/>
                <w:bCs/>
                <w:szCs w:val="20"/>
                <w:lang w:eastAsia="en-US"/>
              </w:rPr>
              <w:t>м</w:t>
            </w:r>
            <w:r w:rsidR="00B36F01" w:rsidRPr="00DE5719">
              <w:rPr>
                <w:rFonts w:eastAsia="Calibri"/>
                <w:bCs/>
                <w:szCs w:val="20"/>
                <w:vertAlign w:val="superscript"/>
                <w:lang w:eastAsia="en-US"/>
              </w:rPr>
              <w:t>2</w:t>
            </w:r>
            <w:r w:rsidRPr="00DE5719">
              <w:rPr>
                <w:rFonts w:eastAsia="Calibri"/>
                <w:bCs/>
                <w:color w:val="000000" w:themeColor="text1"/>
                <w:lang w:eastAsia="en-US"/>
              </w:rPr>
              <w:t>.</w:t>
            </w:r>
          </w:p>
          <w:p w14:paraId="442726E1" w14:textId="77777777" w:rsidR="00CD4CAF" w:rsidRPr="00DE5719" w:rsidRDefault="00CD4CAF" w:rsidP="00AB62DB">
            <w:pPr>
              <w:numPr>
                <w:ilvl w:val="0"/>
                <w:numId w:val="156"/>
              </w:numPr>
              <w:suppressAutoHyphens w:val="0"/>
              <w:autoSpaceDN w:val="0"/>
              <w:adjustRightInd w:val="0"/>
              <w:snapToGrid/>
              <w:ind w:left="489" w:right="59"/>
              <w:contextualSpacing/>
              <w:rPr>
                <w:rFonts w:eastAsia="Calibri"/>
                <w:b/>
                <w:bCs/>
                <w:color w:val="000000"/>
                <w:lang w:eastAsia="en-US"/>
              </w:rPr>
            </w:pPr>
            <w:r w:rsidRPr="00DE5719">
              <w:rPr>
                <w:rFonts w:eastAsia="Calibri"/>
                <w:b/>
                <w:bCs/>
                <w:color w:val="000000"/>
                <w:lang w:eastAsia="en-US"/>
              </w:rPr>
              <w:t>Минимальные отступы от границ земельных участков в целях определения допустимого размещения зданий, строений, сооружений:</w:t>
            </w:r>
          </w:p>
          <w:p w14:paraId="5F09EC9B" w14:textId="77777777" w:rsidR="00CD4CAF" w:rsidRPr="00DE5719" w:rsidRDefault="00CD4CAF" w:rsidP="00AB62DB">
            <w:pPr>
              <w:numPr>
                <w:ilvl w:val="0"/>
                <w:numId w:val="3"/>
              </w:numPr>
              <w:suppressAutoHyphens w:val="0"/>
              <w:snapToGrid/>
              <w:ind w:left="489" w:right="50"/>
              <w:contextualSpacing/>
              <w:rPr>
                <w:rFonts w:eastAsia="Calibri"/>
                <w:bCs/>
                <w:color w:val="000000"/>
                <w:lang w:eastAsia="en-US"/>
              </w:rPr>
            </w:pPr>
            <w:r w:rsidRPr="00DE5719">
              <w:rPr>
                <w:rFonts w:eastAsia="Calibri"/>
                <w:bCs/>
                <w:color w:val="000000"/>
                <w:lang w:eastAsia="en-US"/>
              </w:rPr>
              <w:t>минимальный отступ от красных линий – 5 м;</w:t>
            </w:r>
          </w:p>
          <w:p w14:paraId="2D0B698B" w14:textId="77777777" w:rsidR="00CD4CAF" w:rsidRPr="00DE5719" w:rsidRDefault="00CD4CAF" w:rsidP="00AB62DB">
            <w:pPr>
              <w:numPr>
                <w:ilvl w:val="0"/>
                <w:numId w:val="3"/>
              </w:numPr>
              <w:suppressAutoHyphens w:val="0"/>
              <w:snapToGrid/>
              <w:ind w:left="489" w:right="50"/>
              <w:contextualSpacing/>
              <w:rPr>
                <w:rFonts w:eastAsia="Calibri"/>
                <w:bCs/>
                <w:color w:val="000000"/>
                <w:lang w:eastAsia="en-US"/>
              </w:rPr>
            </w:pPr>
            <w:r w:rsidRPr="00DE5719">
              <w:rPr>
                <w:rFonts w:eastAsia="Calibri"/>
                <w:bCs/>
                <w:color w:val="000000"/>
                <w:lang w:eastAsia="en-US"/>
              </w:rPr>
              <w:t>минимальные отступы от границ земельного участка – 1 м.</w:t>
            </w:r>
          </w:p>
          <w:p w14:paraId="29DCD13D" w14:textId="77777777" w:rsidR="00CD4CAF" w:rsidRPr="00DE5719" w:rsidRDefault="00CD4CAF" w:rsidP="00AB62DB">
            <w:pPr>
              <w:numPr>
                <w:ilvl w:val="0"/>
                <w:numId w:val="156"/>
              </w:numPr>
              <w:suppressAutoHyphens w:val="0"/>
              <w:autoSpaceDN w:val="0"/>
              <w:adjustRightInd w:val="0"/>
              <w:snapToGrid/>
              <w:ind w:left="489" w:right="59"/>
              <w:contextualSpacing/>
              <w:rPr>
                <w:rFonts w:eastAsia="Calibri"/>
                <w:b/>
                <w:bCs/>
                <w:color w:val="000000"/>
                <w:lang w:eastAsia="en-US"/>
              </w:rPr>
            </w:pPr>
            <w:r w:rsidRPr="00DE5719">
              <w:rPr>
                <w:rFonts w:eastAsia="Calibri"/>
                <w:b/>
                <w:bCs/>
                <w:color w:val="000000"/>
                <w:lang w:eastAsia="en-US"/>
              </w:rPr>
              <w:t>Предельное количество этажей или предельная высота зданий, строений, сооружений:</w:t>
            </w:r>
          </w:p>
          <w:p w14:paraId="07B36476" w14:textId="77777777" w:rsidR="00CD4CAF" w:rsidRPr="00DE5719" w:rsidRDefault="00CD4CAF" w:rsidP="00AB62DB">
            <w:pPr>
              <w:numPr>
                <w:ilvl w:val="0"/>
                <w:numId w:val="3"/>
              </w:numPr>
              <w:suppressAutoHyphens w:val="0"/>
              <w:snapToGrid/>
              <w:ind w:left="489" w:right="50"/>
              <w:contextualSpacing/>
              <w:rPr>
                <w:rFonts w:eastAsia="Calibri"/>
                <w:bCs/>
                <w:color w:val="000000"/>
                <w:lang w:eastAsia="en-US"/>
              </w:rPr>
            </w:pPr>
            <w:r w:rsidRPr="00DE5719">
              <w:rPr>
                <w:rFonts w:eastAsia="Calibri"/>
                <w:bCs/>
                <w:color w:val="000000"/>
                <w:lang w:eastAsia="en-US"/>
              </w:rPr>
              <w:t>максимальное количество этажей – 1.</w:t>
            </w:r>
          </w:p>
          <w:p w14:paraId="0821C69B" w14:textId="77777777" w:rsidR="00CD4CAF" w:rsidRPr="00DE5719" w:rsidRDefault="00CD4CAF" w:rsidP="00AB62DB">
            <w:pPr>
              <w:numPr>
                <w:ilvl w:val="0"/>
                <w:numId w:val="156"/>
              </w:numPr>
              <w:suppressAutoHyphens w:val="0"/>
              <w:autoSpaceDN w:val="0"/>
              <w:adjustRightInd w:val="0"/>
              <w:snapToGrid/>
              <w:ind w:left="489" w:right="59"/>
              <w:contextualSpacing/>
              <w:rPr>
                <w:rFonts w:eastAsia="Calibri"/>
                <w:b/>
                <w:bCs/>
                <w:color w:val="000000"/>
                <w:lang w:eastAsia="en-US"/>
              </w:rPr>
            </w:pPr>
            <w:r w:rsidRPr="00DE5719">
              <w:rPr>
                <w:rFonts w:eastAsia="Calibri"/>
                <w:b/>
                <w:bCs/>
                <w:color w:val="000000"/>
                <w:lang w:eastAsia="en-US"/>
              </w:rPr>
              <w:t>Максимальный процент застройки земельного участка:</w:t>
            </w:r>
          </w:p>
          <w:p w14:paraId="61CA617F" w14:textId="3B6A1ACE" w:rsidR="00784F0F" w:rsidRPr="00DE5719" w:rsidRDefault="00CD4CAF" w:rsidP="00AB62DB">
            <w:pPr>
              <w:pStyle w:val="af7"/>
              <w:numPr>
                <w:ilvl w:val="0"/>
                <w:numId w:val="3"/>
              </w:numPr>
              <w:autoSpaceDE w:val="0"/>
              <w:autoSpaceDN w:val="0"/>
              <w:adjustRightInd w:val="0"/>
              <w:spacing w:before="0" w:after="0"/>
              <w:ind w:left="489" w:right="59"/>
              <w:contextualSpacing/>
              <w:rPr>
                <w:bCs/>
                <w:sz w:val="20"/>
                <w:lang w:eastAsia="en-US"/>
              </w:rPr>
            </w:pPr>
            <w:r w:rsidRPr="00DE5719">
              <w:rPr>
                <w:rFonts w:eastAsia="Calibri"/>
                <w:bCs/>
                <w:color w:val="000000"/>
                <w:sz w:val="20"/>
                <w:lang w:eastAsia="en-US"/>
              </w:rPr>
              <w:t>80.</w:t>
            </w:r>
          </w:p>
        </w:tc>
      </w:tr>
      <w:tr w:rsidR="00784F0F" w:rsidRPr="00DE5719" w14:paraId="07D15460" w14:textId="77777777" w:rsidTr="00AB62DB">
        <w:tblPrEx>
          <w:jc w:val="left"/>
          <w:tblBorders>
            <w:bottom w:val="single" w:sz="4" w:space="0" w:color="auto"/>
          </w:tblBorders>
        </w:tblPrEx>
        <w:trPr>
          <w:trHeight w:val="20"/>
        </w:trPr>
        <w:tc>
          <w:tcPr>
            <w:tcW w:w="183" w:type="pct"/>
            <w:shd w:val="clear" w:color="auto" w:fill="FFFFFF"/>
          </w:tcPr>
          <w:p w14:paraId="46FCF173" w14:textId="77777777" w:rsidR="00784F0F" w:rsidRPr="00DE5719" w:rsidRDefault="00784F0F" w:rsidP="006F390F">
            <w:pPr>
              <w:pStyle w:val="af7"/>
              <w:numPr>
                <w:ilvl w:val="0"/>
                <w:numId w:val="50"/>
              </w:numPr>
              <w:autoSpaceDE w:val="0"/>
              <w:autoSpaceDN w:val="0"/>
              <w:adjustRightInd w:val="0"/>
              <w:spacing w:before="0" w:after="0" w:line="240" w:lineRule="auto"/>
              <w:ind w:left="227" w:firstLine="0"/>
              <w:contextualSpacing/>
              <w:jc w:val="left"/>
              <w:rPr>
                <w:sz w:val="20"/>
              </w:rPr>
            </w:pPr>
          </w:p>
        </w:tc>
        <w:tc>
          <w:tcPr>
            <w:tcW w:w="1031" w:type="pct"/>
            <w:shd w:val="clear" w:color="auto" w:fill="FFFFFF"/>
          </w:tcPr>
          <w:p w14:paraId="70C7AD8E" w14:textId="77777777" w:rsidR="00784F0F" w:rsidRPr="00DE5719" w:rsidRDefault="00784F0F" w:rsidP="007B06DD">
            <w:pPr>
              <w:autoSpaceDE w:val="0"/>
              <w:autoSpaceDN w:val="0"/>
              <w:adjustRightInd w:val="0"/>
              <w:ind w:left="147"/>
              <w:rPr>
                <w:szCs w:val="20"/>
              </w:rPr>
            </w:pPr>
            <w:r w:rsidRPr="00DE5719">
              <w:rPr>
                <w:szCs w:val="20"/>
              </w:rPr>
              <w:t xml:space="preserve">Коммунальное обслуживание </w:t>
            </w:r>
          </w:p>
        </w:tc>
        <w:tc>
          <w:tcPr>
            <w:tcW w:w="234" w:type="pct"/>
            <w:shd w:val="clear" w:color="auto" w:fill="FFFFFF"/>
          </w:tcPr>
          <w:p w14:paraId="375A0631" w14:textId="77777777" w:rsidR="00784F0F" w:rsidRPr="00DE5719" w:rsidRDefault="00784F0F" w:rsidP="007B06DD">
            <w:pPr>
              <w:jc w:val="center"/>
              <w:rPr>
                <w:szCs w:val="20"/>
              </w:rPr>
            </w:pPr>
            <w:r w:rsidRPr="00DE5719">
              <w:rPr>
                <w:szCs w:val="20"/>
              </w:rPr>
              <w:t>3.1</w:t>
            </w:r>
          </w:p>
        </w:tc>
        <w:tc>
          <w:tcPr>
            <w:tcW w:w="1406" w:type="pct"/>
            <w:shd w:val="clear" w:color="auto" w:fill="FFFFFF"/>
          </w:tcPr>
          <w:p w14:paraId="13AC44F8" w14:textId="6A6F24C9" w:rsidR="00784F0F" w:rsidRPr="00DE5719" w:rsidRDefault="00784F0F" w:rsidP="00347DB2">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6" w:history="1">
              <w:r w:rsidRPr="00DE5719">
                <w:rPr>
                  <w:rFonts w:eastAsia="Calibri"/>
                  <w:bCs/>
                  <w:szCs w:val="20"/>
                  <w:lang w:eastAsia="en-US"/>
                </w:rPr>
                <w:t>кодами 3.1.1</w:t>
              </w:r>
            </w:hyperlink>
            <w:r w:rsidRPr="00DE5719">
              <w:rPr>
                <w:rFonts w:eastAsia="Calibri"/>
                <w:bCs/>
                <w:szCs w:val="20"/>
                <w:lang w:eastAsia="en-US"/>
              </w:rPr>
              <w:t xml:space="preserve"> – </w:t>
            </w:r>
            <w:hyperlink r:id="rId27" w:history="1">
              <w:r w:rsidRPr="00DE5719">
                <w:rPr>
                  <w:rFonts w:eastAsia="Calibri"/>
                  <w:bCs/>
                  <w:szCs w:val="20"/>
                  <w:lang w:eastAsia="en-US"/>
                </w:rPr>
                <w:t>3.1.2</w:t>
              </w:r>
            </w:hyperlink>
            <w:r w:rsidR="00ED2A4E">
              <w:rPr>
                <w:rFonts w:eastAsia="Calibri"/>
                <w:bCs/>
                <w:szCs w:val="20"/>
                <w:lang w:eastAsia="en-US"/>
              </w:rPr>
              <w:t xml:space="preserve"> </w:t>
            </w:r>
            <w:r w:rsidR="00ED2A4E">
              <w:rPr>
                <w:rFonts w:eastAsia="Calibri"/>
                <w:szCs w:val="20"/>
              </w:rPr>
              <w:t>Классификатора</w:t>
            </w:r>
          </w:p>
        </w:tc>
        <w:tc>
          <w:tcPr>
            <w:tcW w:w="2143" w:type="pct"/>
            <w:shd w:val="clear" w:color="auto" w:fill="auto"/>
          </w:tcPr>
          <w:p w14:paraId="00C9A557" w14:textId="1CE7D5DF" w:rsidR="00E162E8" w:rsidRPr="00DE5719" w:rsidRDefault="00D16B91" w:rsidP="00AB62DB">
            <w:pPr>
              <w:numPr>
                <w:ilvl w:val="0"/>
                <w:numId w:val="116"/>
              </w:numPr>
              <w:suppressAutoHyphens w:val="0"/>
              <w:autoSpaceDE w:val="0"/>
              <w:autoSpaceDN w:val="0"/>
              <w:adjustRightInd w:val="0"/>
              <w:snapToGrid/>
              <w:ind w:left="489" w:right="57"/>
              <w:contextualSpacing/>
              <w:rPr>
                <w:rFonts w:eastAsia="Calibri"/>
                <w:b/>
                <w:bCs/>
                <w:szCs w:val="20"/>
                <w:lang w:eastAsia="en-US"/>
              </w:rPr>
            </w:pPr>
            <w:r>
              <w:rPr>
                <w:rFonts w:eastAsia="Calibri"/>
                <w:b/>
                <w:bCs/>
                <w:szCs w:val="20"/>
                <w:lang w:eastAsia="en-US"/>
              </w:rPr>
              <w:t>Предельные размеры земельных участков</w:t>
            </w:r>
            <w:r w:rsidR="00E162E8" w:rsidRPr="00DE5719">
              <w:rPr>
                <w:rFonts w:eastAsia="Calibri"/>
                <w:b/>
                <w:bCs/>
                <w:szCs w:val="20"/>
                <w:lang w:eastAsia="en-US"/>
              </w:rPr>
              <w:t xml:space="preserve">: </w:t>
            </w:r>
          </w:p>
          <w:p w14:paraId="52D89C3F" w14:textId="77777777" w:rsidR="00E162E8" w:rsidRPr="00DE5719" w:rsidRDefault="00E162E8" w:rsidP="00AB62DB">
            <w:pPr>
              <w:numPr>
                <w:ilvl w:val="0"/>
                <w:numId w:val="3"/>
              </w:numPr>
              <w:suppressAutoHyphens w:val="0"/>
              <w:snapToGrid/>
              <w:ind w:left="489" w:right="57"/>
              <w:contextualSpacing/>
              <w:rPr>
                <w:rFonts w:eastAsia="Calibri"/>
                <w:bCs/>
                <w:szCs w:val="20"/>
                <w:lang w:eastAsia="en-US"/>
              </w:rPr>
            </w:pPr>
            <w:r w:rsidRPr="00DE5719">
              <w:rPr>
                <w:rFonts w:eastAsia="Calibri"/>
                <w:bCs/>
                <w:szCs w:val="20"/>
                <w:lang w:eastAsia="en-US"/>
              </w:rPr>
              <w:t>минимальные размеры земельного участка – 4 м</w:t>
            </w:r>
            <w:r w:rsidRPr="00DE5719">
              <w:rPr>
                <w:rFonts w:eastAsia="Calibri"/>
                <w:bCs/>
                <w:szCs w:val="20"/>
                <w:vertAlign w:val="superscript"/>
                <w:lang w:eastAsia="en-US"/>
              </w:rPr>
              <w:t>2</w:t>
            </w:r>
            <w:r w:rsidRPr="00DE5719">
              <w:rPr>
                <w:rFonts w:eastAsia="Calibri"/>
                <w:bCs/>
                <w:szCs w:val="20"/>
                <w:lang w:eastAsia="en-US"/>
              </w:rPr>
              <w:t>;</w:t>
            </w:r>
          </w:p>
          <w:p w14:paraId="5AEF0C15" w14:textId="6A6495B5" w:rsidR="00E162E8" w:rsidRPr="00DE5719" w:rsidRDefault="00E162E8" w:rsidP="00AB62DB">
            <w:pPr>
              <w:numPr>
                <w:ilvl w:val="0"/>
                <w:numId w:val="3"/>
              </w:numPr>
              <w:suppressAutoHyphens w:val="0"/>
              <w:snapToGrid/>
              <w:ind w:left="489" w:right="57"/>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0024525B">
              <w:rPr>
                <w:rFonts w:eastAsia="Calibri"/>
                <w:bCs/>
                <w:szCs w:val="20"/>
                <w:lang w:eastAsia="en-US"/>
              </w:rPr>
              <w:t>.</w:t>
            </w:r>
          </w:p>
          <w:p w14:paraId="1FAF55DA" w14:textId="77777777" w:rsidR="00E162E8" w:rsidRPr="00DE5719" w:rsidRDefault="00E162E8" w:rsidP="00AB62DB">
            <w:pPr>
              <w:numPr>
                <w:ilvl w:val="0"/>
                <w:numId w:val="116"/>
              </w:numPr>
              <w:suppressAutoHyphens w:val="0"/>
              <w:autoSpaceDE w:val="0"/>
              <w:autoSpaceDN w:val="0"/>
              <w:adjustRightInd w:val="0"/>
              <w:snapToGrid/>
              <w:ind w:left="489" w:right="57"/>
              <w:contextualSpacing/>
              <w:rPr>
                <w:rFonts w:eastAsia="Calibri"/>
                <w:b/>
                <w:bCs/>
                <w:szCs w:val="20"/>
                <w:lang w:eastAsia="en-US"/>
              </w:rPr>
            </w:pPr>
            <w:r w:rsidRPr="00DE5719">
              <w:rPr>
                <w:rFonts w:eastAsia="Calibri"/>
                <w:b/>
                <w:bCs/>
                <w:szCs w:val="20"/>
                <w:lang w:eastAsia="en-US"/>
              </w:rPr>
              <w:t xml:space="preserve">Минимальные отступы от границ земельного участка в целях определения места допустимого размещения объекта: </w:t>
            </w:r>
          </w:p>
          <w:p w14:paraId="151995A5" w14:textId="77777777" w:rsidR="00E426B2" w:rsidRPr="00DE5719" w:rsidRDefault="00E426B2" w:rsidP="00AB62DB">
            <w:pPr>
              <w:numPr>
                <w:ilvl w:val="0"/>
                <w:numId w:val="106"/>
              </w:numPr>
              <w:suppressAutoHyphens w:val="0"/>
              <w:snapToGrid/>
              <w:ind w:left="489" w:right="57"/>
              <w:contextualSpacing/>
              <w:rPr>
                <w:rFonts w:eastAsia="Calibri"/>
                <w:bCs/>
                <w:szCs w:val="20"/>
                <w:lang w:eastAsia="en-US"/>
              </w:rPr>
            </w:pPr>
            <w:r w:rsidRPr="00DE5719">
              <w:rPr>
                <w:rFonts w:eastAsia="Calibri"/>
                <w:bCs/>
                <w:color w:val="000000"/>
                <w:lang w:eastAsia="en-US"/>
              </w:rPr>
              <w:t>минимальные отступы от границ земельного участка – 5м</w:t>
            </w:r>
            <w:r w:rsidRPr="00DE5719">
              <w:rPr>
                <w:rFonts w:eastAsia="Calibri"/>
                <w:bCs/>
                <w:szCs w:val="20"/>
                <w:lang w:eastAsia="en-US"/>
              </w:rPr>
              <w:t>.</w:t>
            </w:r>
          </w:p>
          <w:p w14:paraId="74F1F04A" w14:textId="77777777" w:rsidR="00E162E8" w:rsidRPr="00DE5719" w:rsidRDefault="00E162E8" w:rsidP="00AB62DB">
            <w:pPr>
              <w:numPr>
                <w:ilvl w:val="0"/>
                <w:numId w:val="116"/>
              </w:numPr>
              <w:suppressAutoHyphens w:val="0"/>
              <w:autoSpaceDE w:val="0"/>
              <w:autoSpaceDN w:val="0"/>
              <w:adjustRightInd w:val="0"/>
              <w:snapToGrid/>
              <w:ind w:left="489" w:right="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009C45BE" w14:textId="77777777" w:rsidR="00E162E8" w:rsidRPr="00DE5719" w:rsidRDefault="00E162E8" w:rsidP="00AB62DB">
            <w:pPr>
              <w:numPr>
                <w:ilvl w:val="0"/>
                <w:numId w:val="3"/>
              </w:numPr>
              <w:suppressAutoHyphens w:val="0"/>
              <w:snapToGrid/>
              <w:ind w:left="489" w:right="57"/>
              <w:contextualSpacing/>
              <w:rPr>
                <w:rFonts w:eastAsia="Calibri"/>
                <w:bCs/>
                <w:szCs w:val="20"/>
                <w:lang w:eastAsia="en-US"/>
              </w:rPr>
            </w:pPr>
            <w:r w:rsidRPr="00DE5719">
              <w:rPr>
                <w:rFonts w:eastAsia="Calibri"/>
                <w:bCs/>
                <w:szCs w:val="20"/>
                <w:lang w:eastAsia="en-US"/>
              </w:rPr>
              <w:t>максимальное количество этажей – 1.</w:t>
            </w:r>
          </w:p>
          <w:p w14:paraId="062C2B12" w14:textId="77777777" w:rsidR="00E162E8" w:rsidRPr="00DE5719" w:rsidRDefault="00E162E8" w:rsidP="00AB62DB">
            <w:pPr>
              <w:numPr>
                <w:ilvl w:val="0"/>
                <w:numId w:val="116"/>
              </w:numPr>
              <w:suppressAutoHyphens w:val="0"/>
              <w:autoSpaceDE w:val="0"/>
              <w:autoSpaceDN w:val="0"/>
              <w:adjustRightInd w:val="0"/>
              <w:snapToGrid/>
              <w:ind w:left="489" w:right="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498ED6C0" w14:textId="709335B0" w:rsidR="00285304" w:rsidRPr="00DE5719" w:rsidRDefault="00E162E8" w:rsidP="00AB62DB">
            <w:pPr>
              <w:pStyle w:val="af7"/>
              <w:numPr>
                <w:ilvl w:val="0"/>
                <w:numId w:val="8"/>
              </w:numPr>
              <w:autoSpaceDE w:val="0"/>
              <w:autoSpaceDN w:val="0"/>
              <w:adjustRightInd w:val="0"/>
              <w:spacing w:before="0" w:after="0"/>
              <w:ind w:left="489" w:right="59"/>
              <w:contextualSpacing/>
              <w:jc w:val="left"/>
              <w:rPr>
                <w:bCs/>
                <w:sz w:val="20"/>
                <w:lang w:eastAsia="en-US"/>
              </w:rPr>
            </w:pPr>
            <w:r w:rsidRPr="00DE5719">
              <w:rPr>
                <w:rFonts w:eastAsia="Calibri"/>
                <w:bCs/>
                <w:sz w:val="20"/>
                <w:szCs w:val="20"/>
                <w:lang w:eastAsia="en-US"/>
              </w:rPr>
              <w:t>80.</w:t>
            </w:r>
          </w:p>
        </w:tc>
      </w:tr>
      <w:tr w:rsidR="00784F0F" w:rsidRPr="00DE5719" w14:paraId="3E679C1D" w14:textId="77777777" w:rsidTr="00AB62DB">
        <w:tblPrEx>
          <w:jc w:val="left"/>
          <w:tblBorders>
            <w:bottom w:val="single" w:sz="4" w:space="0" w:color="auto"/>
          </w:tblBorders>
        </w:tblPrEx>
        <w:trPr>
          <w:trHeight w:val="20"/>
        </w:trPr>
        <w:tc>
          <w:tcPr>
            <w:tcW w:w="183" w:type="pct"/>
            <w:shd w:val="clear" w:color="auto" w:fill="FFFFFF"/>
          </w:tcPr>
          <w:p w14:paraId="049EAB70" w14:textId="77777777" w:rsidR="00784F0F" w:rsidRPr="00DE5719" w:rsidRDefault="00784F0F" w:rsidP="006F390F">
            <w:pPr>
              <w:pStyle w:val="af7"/>
              <w:numPr>
                <w:ilvl w:val="0"/>
                <w:numId w:val="50"/>
              </w:numPr>
              <w:autoSpaceDE w:val="0"/>
              <w:autoSpaceDN w:val="0"/>
              <w:adjustRightInd w:val="0"/>
              <w:spacing w:before="0" w:after="0" w:line="240" w:lineRule="auto"/>
              <w:ind w:left="227" w:firstLine="0"/>
              <w:contextualSpacing/>
              <w:jc w:val="left"/>
              <w:rPr>
                <w:sz w:val="20"/>
              </w:rPr>
            </w:pPr>
          </w:p>
        </w:tc>
        <w:tc>
          <w:tcPr>
            <w:tcW w:w="1031" w:type="pct"/>
            <w:shd w:val="clear" w:color="auto" w:fill="FFFFFF"/>
          </w:tcPr>
          <w:p w14:paraId="5623A2E1" w14:textId="77777777" w:rsidR="00784F0F" w:rsidRPr="00DE5719" w:rsidRDefault="00784F0F" w:rsidP="007B06DD">
            <w:pPr>
              <w:autoSpaceDE w:val="0"/>
              <w:autoSpaceDN w:val="0"/>
              <w:adjustRightInd w:val="0"/>
              <w:ind w:left="147"/>
              <w:rPr>
                <w:szCs w:val="20"/>
              </w:rPr>
            </w:pPr>
            <w:r w:rsidRPr="00DE5719">
              <w:rPr>
                <w:szCs w:val="20"/>
              </w:rPr>
              <w:t>Энергетика</w:t>
            </w:r>
          </w:p>
        </w:tc>
        <w:tc>
          <w:tcPr>
            <w:tcW w:w="234" w:type="pct"/>
            <w:shd w:val="clear" w:color="auto" w:fill="FFFFFF"/>
          </w:tcPr>
          <w:p w14:paraId="302C7E9C" w14:textId="77777777" w:rsidR="00784F0F" w:rsidRPr="00DE5719" w:rsidRDefault="00784F0F" w:rsidP="007B06DD">
            <w:pPr>
              <w:jc w:val="center"/>
              <w:rPr>
                <w:szCs w:val="20"/>
              </w:rPr>
            </w:pPr>
            <w:r w:rsidRPr="00DE5719">
              <w:rPr>
                <w:szCs w:val="20"/>
              </w:rPr>
              <w:t>6.7</w:t>
            </w:r>
          </w:p>
        </w:tc>
        <w:tc>
          <w:tcPr>
            <w:tcW w:w="1406" w:type="pct"/>
            <w:shd w:val="clear" w:color="auto" w:fill="FFFFFF"/>
          </w:tcPr>
          <w:p w14:paraId="3601FD97" w14:textId="77777777" w:rsidR="00784F0F" w:rsidRPr="00DE5719" w:rsidRDefault="00784F0F" w:rsidP="00347DB2">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 xml:space="preserve">Размещение объектов гидроэнергетики, тепловых станций и других электростанций, размещение обслуживающих и вспомогательных для </w:t>
            </w:r>
            <w:r w:rsidRPr="00DE5719">
              <w:rPr>
                <w:rFonts w:eastAsia="Calibri"/>
                <w:bCs/>
                <w:szCs w:val="20"/>
                <w:lang w:eastAsia="en-US"/>
              </w:rPr>
              <w:lastRenderedPageBreak/>
              <w:t>электростанций сооружений (золоотвалов, гидротехнических сооружений);</w:t>
            </w:r>
          </w:p>
          <w:p w14:paraId="056A584F" w14:textId="5B957EDA" w:rsidR="00784F0F" w:rsidRPr="00DE5719" w:rsidRDefault="00784F0F" w:rsidP="00347DB2">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r w:rsidR="00ED2A4E">
              <w:rPr>
                <w:rFonts w:eastAsia="Calibri"/>
                <w:bCs/>
                <w:szCs w:val="20"/>
                <w:lang w:eastAsia="en-US"/>
              </w:rPr>
              <w:t xml:space="preserve"> </w:t>
            </w:r>
            <w:r w:rsidR="00ED2A4E">
              <w:rPr>
                <w:rFonts w:eastAsia="Calibri"/>
                <w:szCs w:val="20"/>
              </w:rPr>
              <w:t>Классификатора</w:t>
            </w:r>
          </w:p>
        </w:tc>
        <w:tc>
          <w:tcPr>
            <w:tcW w:w="2143" w:type="pct"/>
            <w:shd w:val="clear" w:color="auto" w:fill="FFFFFF"/>
          </w:tcPr>
          <w:p w14:paraId="22020C5C" w14:textId="1A36BD97" w:rsidR="00CD4CAF" w:rsidRPr="00DE5719" w:rsidRDefault="00D16B91" w:rsidP="00AB62DB">
            <w:pPr>
              <w:numPr>
                <w:ilvl w:val="0"/>
                <w:numId w:val="51"/>
              </w:numPr>
              <w:suppressAutoHyphens w:val="0"/>
              <w:autoSpaceDN w:val="0"/>
              <w:adjustRightInd w:val="0"/>
              <w:snapToGrid/>
              <w:ind w:left="489" w:right="59"/>
              <w:contextualSpacing/>
              <w:rPr>
                <w:rFonts w:eastAsia="Calibri"/>
                <w:bCs/>
                <w:color w:val="000000"/>
                <w:lang w:eastAsia="en-US"/>
              </w:rPr>
            </w:pPr>
            <w:r>
              <w:rPr>
                <w:rFonts w:eastAsia="Calibri"/>
                <w:b/>
                <w:bCs/>
                <w:color w:val="000000"/>
                <w:lang w:eastAsia="en-US"/>
              </w:rPr>
              <w:lastRenderedPageBreak/>
              <w:t>Предельные размеры земельных участков</w:t>
            </w:r>
            <w:r w:rsidR="00CD4CAF" w:rsidRPr="00DE5719">
              <w:rPr>
                <w:rFonts w:eastAsia="Calibri"/>
                <w:b/>
                <w:bCs/>
                <w:color w:val="000000"/>
                <w:lang w:eastAsia="en-US"/>
              </w:rPr>
              <w:t>:</w:t>
            </w:r>
          </w:p>
          <w:p w14:paraId="43A0EE54" w14:textId="5B555AC6" w:rsidR="00CD4CAF" w:rsidRPr="00DE5719" w:rsidRDefault="00CD4CAF" w:rsidP="00AB62DB">
            <w:pPr>
              <w:numPr>
                <w:ilvl w:val="0"/>
                <w:numId w:val="3"/>
              </w:numPr>
              <w:suppressAutoHyphens w:val="0"/>
              <w:snapToGrid/>
              <w:ind w:left="489" w:right="50"/>
              <w:contextualSpacing/>
              <w:rPr>
                <w:rFonts w:eastAsia="Calibri"/>
                <w:bCs/>
                <w:color w:val="000000" w:themeColor="text1"/>
                <w:lang w:eastAsia="en-US"/>
              </w:rPr>
            </w:pPr>
            <w:r w:rsidRPr="00DE5719">
              <w:rPr>
                <w:rFonts w:eastAsia="Calibri"/>
                <w:bCs/>
                <w:color w:val="000000" w:themeColor="text1"/>
                <w:lang w:eastAsia="en-US"/>
              </w:rPr>
              <w:t xml:space="preserve">минимальные размеры земельного участка – 4 </w:t>
            </w:r>
            <w:r w:rsidR="00B36F01" w:rsidRPr="00DE5719">
              <w:rPr>
                <w:rFonts w:eastAsia="Calibri"/>
                <w:bCs/>
                <w:szCs w:val="20"/>
                <w:lang w:eastAsia="en-US"/>
              </w:rPr>
              <w:t>м</w:t>
            </w:r>
            <w:r w:rsidR="00B36F01" w:rsidRPr="00DE5719">
              <w:rPr>
                <w:rFonts w:eastAsia="Calibri"/>
                <w:bCs/>
                <w:szCs w:val="20"/>
                <w:vertAlign w:val="superscript"/>
                <w:lang w:eastAsia="en-US"/>
              </w:rPr>
              <w:t>2</w:t>
            </w:r>
            <w:r w:rsidRPr="00DE5719">
              <w:rPr>
                <w:rFonts w:eastAsia="Calibri"/>
                <w:bCs/>
                <w:color w:val="000000" w:themeColor="text1"/>
                <w:lang w:eastAsia="en-US"/>
              </w:rPr>
              <w:t xml:space="preserve">; </w:t>
            </w:r>
          </w:p>
          <w:p w14:paraId="0FE3DC3E" w14:textId="190B5375" w:rsidR="00CD4CAF" w:rsidRPr="00DE5719" w:rsidRDefault="00CD4CAF" w:rsidP="00AB62DB">
            <w:pPr>
              <w:numPr>
                <w:ilvl w:val="0"/>
                <w:numId w:val="3"/>
              </w:numPr>
              <w:suppressAutoHyphens w:val="0"/>
              <w:snapToGrid/>
              <w:ind w:left="489" w:right="50"/>
              <w:contextualSpacing/>
              <w:rPr>
                <w:rFonts w:eastAsia="Calibri"/>
                <w:bCs/>
                <w:color w:val="000000" w:themeColor="text1"/>
                <w:lang w:eastAsia="en-US"/>
              </w:rPr>
            </w:pPr>
            <w:r w:rsidRPr="00DE5719">
              <w:rPr>
                <w:rFonts w:eastAsia="Calibri"/>
                <w:bCs/>
                <w:color w:val="000000" w:themeColor="text1"/>
                <w:lang w:eastAsia="en-US"/>
              </w:rPr>
              <w:t>максимальные размеры земельного участка – 1000</w:t>
            </w:r>
            <w:r w:rsidR="00B36F01">
              <w:rPr>
                <w:rFonts w:eastAsia="Calibri"/>
                <w:bCs/>
                <w:color w:val="000000" w:themeColor="text1"/>
                <w:lang w:eastAsia="en-US"/>
              </w:rPr>
              <w:t>0</w:t>
            </w:r>
            <w:r w:rsidRPr="00DE5719">
              <w:rPr>
                <w:rFonts w:eastAsia="Calibri"/>
                <w:bCs/>
                <w:color w:val="000000" w:themeColor="text1"/>
                <w:lang w:eastAsia="en-US"/>
              </w:rPr>
              <w:t xml:space="preserve"> </w:t>
            </w:r>
            <w:r w:rsidR="00B36F01" w:rsidRPr="00DE5719">
              <w:rPr>
                <w:rFonts w:eastAsia="Calibri"/>
                <w:bCs/>
                <w:szCs w:val="20"/>
                <w:lang w:eastAsia="en-US"/>
              </w:rPr>
              <w:t>м</w:t>
            </w:r>
            <w:r w:rsidR="00B36F01" w:rsidRPr="00DE5719">
              <w:rPr>
                <w:rFonts w:eastAsia="Calibri"/>
                <w:bCs/>
                <w:szCs w:val="20"/>
                <w:vertAlign w:val="superscript"/>
                <w:lang w:eastAsia="en-US"/>
              </w:rPr>
              <w:t>2</w:t>
            </w:r>
            <w:r w:rsidRPr="00DE5719">
              <w:rPr>
                <w:rFonts w:eastAsia="Calibri"/>
                <w:bCs/>
                <w:color w:val="000000" w:themeColor="text1"/>
                <w:lang w:eastAsia="en-US"/>
              </w:rPr>
              <w:t>.</w:t>
            </w:r>
          </w:p>
          <w:p w14:paraId="3384F431" w14:textId="77777777" w:rsidR="00CD4CAF" w:rsidRPr="00DE5719" w:rsidRDefault="00CD4CAF" w:rsidP="00AB62DB">
            <w:pPr>
              <w:numPr>
                <w:ilvl w:val="0"/>
                <w:numId w:val="51"/>
              </w:numPr>
              <w:suppressAutoHyphens w:val="0"/>
              <w:autoSpaceDN w:val="0"/>
              <w:adjustRightInd w:val="0"/>
              <w:snapToGrid/>
              <w:ind w:left="489" w:right="59"/>
              <w:contextualSpacing/>
              <w:rPr>
                <w:rFonts w:eastAsia="Calibri"/>
                <w:b/>
                <w:bCs/>
                <w:color w:val="000000"/>
                <w:lang w:eastAsia="en-US"/>
              </w:rPr>
            </w:pPr>
            <w:r w:rsidRPr="00DE5719">
              <w:rPr>
                <w:rFonts w:eastAsia="Calibri"/>
                <w:b/>
                <w:bCs/>
                <w:color w:val="000000"/>
                <w:lang w:eastAsia="en-US"/>
              </w:rPr>
              <w:t>Минимальные отступы от границ земельного участка в целях определения места допустимого размещения объекта:</w:t>
            </w:r>
          </w:p>
          <w:p w14:paraId="0E98C216" w14:textId="77777777" w:rsidR="00CD4CAF" w:rsidRPr="00DE5719" w:rsidRDefault="00CD4CAF" w:rsidP="00AB62DB">
            <w:pPr>
              <w:numPr>
                <w:ilvl w:val="0"/>
                <w:numId w:val="8"/>
              </w:numPr>
              <w:suppressAutoHyphens w:val="0"/>
              <w:autoSpaceDN w:val="0"/>
              <w:adjustRightInd w:val="0"/>
              <w:snapToGrid/>
              <w:ind w:left="489" w:right="59"/>
              <w:contextualSpacing/>
              <w:rPr>
                <w:rFonts w:eastAsia="Calibri"/>
                <w:bCs/>
                <w:color w:val="000000"/>
                <w:lang w:eastAsia="en-US"/>
              </w:rPr>
            </w:pPr>
            <w:r w:rsidRPr="00DE5719">
              <w:rPr>
                <w:rFonts w:eastAsia="Calibri"/>
                <w:bCs/>
                <w:color w:val="000000"/>
                <w:lang w:eastAsia="en-US"/>
              </w:rPr>
              <w:lastRenderedPageBreak/>
              <w:t>минимальный отступ от красных линий – 5 м;</w:t>
            </w:r>
          </w:p>
          <w:p w14:paraId="155A8802" w14:textId="77777777" w:rsidR="00CD4CAF" w:rsidRPr="00DE5719" w:rsidRDefault="00CD4CAF" w:rsidP="00AB62DB">
            <w:pPr>
              <w:numPr>
                <w:ilvl w:val="0"/>
                <w:numId w:val="8"/>
              </w:numPr>
              <w:suppressAutoHyphens w:val="0"/>
              <w:autoSpaceDN w:val="0"/>
              <w:adjustRightInd w:val="0"/>
              <w:snapToGrid/>
              <w:ind w:left="489" w:right="59"/>
              <w:contextualSpacing/>
              <w:rPr>
                <w:rFonts w:eastAsia="Calibri"/>
                <w:bCs/>
                <w:color w:val="000000"/>
                <w:lang w:eastAsia="en-US"/>
              </w:rPr>
            </w:pPr>
            <w:r w:rsidRPr="00DE5719">
              <w:rPr>
                <w:rFonts w:eastAsia="Calibri"/>
                <w:bCs/>
                <w:color w:val="000000"/>
                <w:lang w:eastAsia="en-US"/>
              </w:rPr>
              <w:t>минимальный отступ от иных границ земельного участка – 3 м.</w:t>
            </w:r>
          </w:p>
          <w:p w14:paraId="4D20692D" w14:textId="3A2F381B" w:rsidR="00CD4CAF" w:rsidRPr="00DE5719" w:rsidRDefault="00694151" w:rsidP="00AB62DB">
            <w:pPr>
              <w:numPr>
                <w:ilvl w:val="0"/>
                <w:numId w:val="51"/>
              </w:numPr>
              <w:suppressAutoHyphens w:val="0"/>
              <w:autoSpaceDN w:val="0"/>
              <w:adjustRightInd w:val="0"/>
              <w:snapToGrid/>
              <w:ind w:left="489" w:right="59"/>
              <w:contextualSpacing/>
              <w:rPr>
                <w:rFonts w:eastAsia="Calibri"/>
                <w:b/>
                <w:bCs/>
                <w:color w:val="00000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CD4CAF" w:rsidRPr="00DE5719">
              <w:rPr>
                <w:rFonts w:eastAsia="Calibri"/>
                <w:b/>
                <w:bCs/>
                <w:color w:val="000000"/>
                <w:lang w:eastAsia="en-US"/>
              </w:rPr>
              <w:t>:</w:t>
            </w:r>
          </w:p>
          <w:p w14:paraId="6F6FC2E1" w14:textId="77777777" w:rsidR="00CD4CAF" w:rsidRPr="00DE5719" w:rsidRDefault="00CD4CAF" w:rsidP="00AB62DB">
            <w:pPr>
              <w:numPr>
                <w:ilvl w:val="0"/>
                <w:numId w:val="8"/>
              </w:numPr>
              <w:tabs>
                <w:tab w:val="left" w:pos="576"/>
                <w:tab w:val="left" w:pos="718"/>
              </w:tabs>
              <w:suppressAutoHyphens w:val="0"/>
              <w:autoSpaceDN w:val="0"/>
              <w:adjustRightInd w:val="0"/>
              <w:snapToGrid/>
              <w:ind w:left="489" w:right="59"/>
              <w:contextualSpacing/>
              <w:rPr>
                <w:rFonts w:eastAsia="Calibri"/>
                <w:b/>
                <w:bCs/>
                <w:color w:val="000000"/>
                <w:lang w:eastAsia="en-US"/>
              </w:rPr>
            </w:pPr>
            <w:r w:rsidRPr="00DE5719">
              <w:rPr>
                <w:rFonts w:eastAsia="Calibri"/>
                <w:bCs/>
                <w:color w:val="000000"/>
                <w:lang w:eastAsia="en-US"/>
              </w:rPr>
              <w:t>не подлежит установлению.</w:t>
            </w:r>
          </w:p>
          <w:p w14:paraId="2D942248" w14:textId="77777777" w:rsidR="00CD4CAF" w:rsidRPr="00DE5719" w:rsidRDefault="00CD4CAF" w:rsidP="00AB62DB">
            <w:pPr>
              <w:numPr>
                <w:ilvl w:val="0"/>
                <w:numId w:val="51"/>
              </w:numPr>
              <w:suppressAutoHyphens w:val="0"/>
              <w:autoSpaceDN w:val="0"/>
              <w:adjustRightInd w:val="0"/>
              <w:snapToGrid/>
              <w:ind w:left="489" w:right="59"/>
              <w:contextualSpacing/>
              <w:rPr>
                <w:rFonts w:eastAsia="Calibri"/>
                <w:bCs/>
                <w:color w:val="000000"/>
                <w:lang w:eastAsia="en-US"/>
              </w:rPr>
            </w:pPr>
            <w:r w:rsidRPr="00DE5719">
              <w:rPr>
                <w:rFonts w:eastAsia="Calibri"/>
                <w:b/>
                <w:bCs/>
                <w:color w:val="000000"/>
                <w:lang w:eastAsia="en-US"/>
              </w:rPr>
              <w:t>Максимальный процент застройки земельного участка:</w:t>
            </w:r>
          </w:p>
          <w:p w14:paraId="522DB438" w14:textId="2FD026A8" w:rsidR="00784F0F" w:rsidRPr="00DE5719" w:rsidRDefault="00CD4CAF" w:rsidP="00AB62DB">
            <w:pPr>
              <w:pStyle w:val="af7"/>
              <w:numPr>
                <w:ilvl w:val="0"/>
                <w:numId w:val="8"/>
              </w:numPr>
              <w:autoSpaceDE w:val="0"/>
              <w:autoSpaceDN w:val="0"/>
              <w:adjustRightInd w:val="0"/>
              <w:spacing w:before="0" w:after="0" w:line="240" w:lineRule="auto"/>
              <w:ind w:left="489" w:right="59"/>
              <w:contextualSpacing/>
              <w:jc w:val="left"/>
              <w:rPr>
                <w:bCs/>
                <w:sz w:val="20"/>
                <w:lang w:eastAsia="en-US"/>
              </w:rPr>
            </w:pPr>
            <w:r w:rsidRPr="00DE5719">
              <w:rPr>
                <w:rFonts w:eastAsia="Calibri"/>
                <w:bCs/>
                <w:color w:val="000000"/>
                <w:sz w:val="20"/>
                <w:lang w:eastAsia="en-US"/>
              </w:rPr>
              <w:t>80.</w:t>
            </w:r>
          </w:p>
        </w:tc>
      </w:tr>
      <w:tr w:rsidR="00784F0F" w:rsidRPr="00DE5719" w14:paraId="0B1A039E" w14:textId="77777777" w:rsidTr="00AB62DB">
        <w:tblPrEx>
          <w:jc w:val="left"/>
          <w:tblBorders>
            <w:bottom w:val="single" w:sz="4" w:space="0" w:color="auto"/>
          </w:tblBorders>
        </w:tblPrEx>
        <w:trPr>
          <w:trHeight w:val="20"/>
        </w:trPr>
        <w:tc>
          <w:tcPr>
            <w:tcW w:w="183" w:type="pct"/>
            <w:shd w:val="clear" w:color="auto" w:fill="FFFFFF"/>
          </w:tcPr>
          <w:p w14:paraId="27DCE139" w14:textId="77777777" w:rsidR="00784F0F" w:rsidRPr="00DE5719" w:rsidRDefault="00784F0F" w:rsidP="006F390F">
            <w:pPr>
              <w:pStyle w:val="af7"/>
              <w:numPr>
                <w:ilvl w:val="0"/>
                <w:numId w:val="50"/>
              </w:numPr>
              <w:autoSpaceDE w:val="0"/>
              <w:autoSpaceDN w:val="0"/>
              <w:adjustRightInd w:val="0"/>
              <w:spacing w:before="0" w:after="0" w:line="240" w:lineRule="auto"/>
              <w:ind w:left="227" w:firstLine="0"/>
              <w:contextualSpacing/>
              <w:jc w:val="left"/>
              <w:rPr>
                <w:sz w:val="20"/>
              </w:rPr>
            </w:pPr>
          </w:p>
        </w:tc>
        <w:tc>
          <w:tcPr>
            <w:tcW w:w="1031" w:type="pct"/>
            <w:shd w:val="clear" w:color="auto" w:fill="FFFFFF"/>
          </w:tcPr>
          <w:p w14:paraId="5FB915A1" w14:textId="77777777" w:rsidR="00784F0F" w:rsidRPr="00DE5719" w:rsidRDefault="00784F0F" w:rsidP="007B06DD">
            <w:pPr>
              <w:autoSpaceDE w:val="0"/>
              <w:autoSpaceDN w:val="0"/>
              <w:adjustRightInd w:val="0"/>
              <w:ind w:left="147"/>
              <w:rPr>
                <w:szCs w:val="20"/>
              </w:rPr>
            </w:pPr>
            <w:r w:rsidRPr="00DE5719">
              <w:rPr>
                <w:szCs w:val="20"/>
              </w:rPr>
              <w:t>Связь</w:t>
            </w:r>
          </w:p>
        </w:tc>
        <w:tc>
          <w:tcPr>
            <w:tcW w:w="234" w:type="pct"/>
            <w:shd w:val="clear" w:color="auto" w:fill="FFFFFF"/>
          </w:tcPr>
          <w:p w14:paraId="5A7FBE18" w14:textId="77777777" w:rsidR="00784F0F" w:rsidRPr="00DE5719" w:rsidRDefault="00784F0F" w:rsidP="007B06DD">
            <w:pPr>
              <w:jc w:val="center"/>
              <w:rPr>
                <w:szCs w:val="20"/>
              </w:rPr>
            </w:pPr>
            <w:r w:rsidRPr="00DE5719">
              <w:rPr>
                <w:szCs w:val="20"/>
              </w:rPr>
              <w:t>6.8</w:t>
            </w:r>
          </w:p>
        </w:tc>
        <w:tc>
          <w:tcPr>
            <w:tcW w:w="1406" w:type="pct"/>
            <w:shd w:val="clear" w:color="auto" w:fill="FFFFFF"/>
          </w:tcPr>
          <w:p w14:paraId="71AC7B2D" w14:textId="060BBAD0" w:rsidR="00784F0F" w:rsidRPr="00DE5719" w:rsidRDefault="00784F0F" w:rsidP="00347DB2">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r w:rsidR="00ED2A4E">
              <w:rPr>
                <w:rFonts w:eastAsia="Calibri"/>
                <w:bCs/>
                <w:szCs w:val="20"/>
                <w:lang w:eastAsia="en-US"/>
              </w:rPr>
              <w:t xml:space="preserve"> </w:t>
            </w:r>
            <w:r w:rsidR="00ED2A4E">
              <w:rPr>
                <w:rFonts w:eastAsia="Calibri"/>
                <w:szCs w:val="20"/>
              </w:rPr>
              <w:t>Классификатора</w:t>
            </w:r>
          </w:p>
        </w:tc>
        <w:tc>
          <w:tcPr>
            <w:tcW w:w="2143" w:type="pct"/>
            <w:shd w:val="clear" w:color="auto" w:fill="FFFFFF"/>
          </w:tcPr>
          <w:p w14:paraId="0E3AAE2E" w14:textId="3A852E0A" w:rsidR="00CD4CAF" w:rsidRPr="00DE5719" w:rsidRDefault="00D16B91" w:rsidP="00AB62DB">
            <w:pPr>
              <w:numPr>
                <w:ilvl w:val="0"/>
                <w:numId w:val="52"/>
              </w:numPr>
              <w:suppressAutoHyphens w:val="0"/>
              <w:autoSpaceDN w:val="0"/>
              <w:adjustRightInd w:val="0"/>
              <w:snapToGrid/>
              <w:ind w:left="489" w:right="59"/>
              <w:contextualSpacing/>
              <w:rPr>
                <w:rFonts w:eastAsia="Calibri"/>
                <w:bCs/>
                <w:color w:val="000000"/>
                <w:lang w:eastAsia="en-US"/>
              </w:rPr>
            </w:pPr>
            <w:r>
              <w:rPr>
                <w:rFonts w:eastAsia="Calibri"/>
                <w:b/>
                <w:bCs/>
                <w:color w:val="000000"/>
                <w:lang w:eastAsia="en-US"/>
              </w:rPr>
              <w:t>Предельные размеры земельных участков</w:t>
            </w:r>
            <w:r w:rsidR="00CD4CAF" w:rsidRPr="00DE5719">
              <w:rPr>
                <w:rFonts w:eastAsia="Calibri"/>
                <w:b/>
                <w:bCs/>
                <w:color w:val="000000"/>
                <w:lang w:eastAsia="en-US"/>
              </w:rPr>
              <w:t>:</w:t>
            </w:r>
          </w:p>
          <w:p w14:paraId="7C38D4B4" w14:textId="21779ADB" w:rsidR="00CD4CAF" w:rsidRPr="00DE5719" w:rsidRDefault="00CD4CAF" w:rsidP="00AB62DB">
            <w:pPr>
              <w:numPr>
                <w:ilvl w:val="0"/>
                <w:numId w:val="3"/>
              </w:numPr>
              <w:suppressAutoHyphens w:val="0"/>
              <w:snapToGrid/>
              <w:ind w:left="489" w:right="50"/>
              <w:contextualSpacing/>
              <w:rPr>
                <w:rFonts w:eastAsia="Calibri"/>
                <w:bCs/>
                <w:color w:val="000000" w:themeColor="text1"/>
                <w:lang w:eastAsia="en-US"/>
              </w:rPr>
            </w:pPr>
            <w:r w:rsidRPr="00DE5719">
              <w:rPr>
                <w:rFonts w:eastAsia="Calibri"/>
                <w:bCs/>
                <w:color w:val="000000" w:themeColor="text1"/>
                <w:lang w:eastAsia="en-US"/>
              </w:rPr>
              <w:t xml:space="preserve">минимальные размеры земельного участка – 20 </w:t>
            </w:r>
            <w:r w:rsidR="00B36F01" w:rsidRPr="00DE5719">
              <w:rPr>
                <w:rFonts w:eastAsia="Calibri"/>
                <w:bCs/>
                <w:szCs w:val="20"/>
                <w:lang w:eastAsia="en-US"/>
              </w:rPr>
              <w:t>м</w:t>
            </w:r>
            <w:r w:rsidR="00B36F01" w:rsidRPr="00DE5719">
              <w:rPr>
                <w:rFonts w:eastAsia="Calibri"/>
                <w:bCs/>
                <w:szCs w:val="20"/>
                <w:vertAlign w:val="superscript"/>
                <w:lang w:eastAsia="en-US"/>
              </w:rPr>
              <w:t>2</w:t>
            </w:r>
            <w:r w:rsidRPr="00DE5719">
              <w:rPr>
                <w:rFonts w:eastAsia="Calibri"/>
                <w:bCs/>
                <w:color w:val="000000" w:themeColor="text1"/>
                <w:lang w:eastAsia="en-US"/>
              </w:rPr>
              <w:t xml:space="preserve">; </w:t>
            </w:r>
          </w:p>
          <w:p w14:paraId="2B44EDDC" w14:textId="67570F1E" w:rsidR="00CD4CAF" w:rsidRPr="00DE5719" w:rsidRDefault="00CD4CAF" w:rsidP="00AB62DB">
            <w:pPr>
              <w:numPr>
                <w:ilvl w:val="0"/>
                <w:numId w:val="3"/>
              </w:numPr>
              <w:suppressAutoHyphens w:val="0"/>
              <w:snapToGrid/>
              <w:ind w:left="489" w:right="50"/>
              <w:contextualSpacing/>
              <w:rPr>
                <w:rFonts w:eastAsia="Calibri"/>
                <w:bCs/>
                <w:color w:val="000000" w:themeColor="text1"/>
                <w:lang w:eastAsia="en-US"/>
              </w:rPr>
            </w:pPr>
            <w:r w:rsidRPr="00DE5719">
              <w:rPr>
                <w:rFonts w:eastAsia="Calibri"/>
                <w:bCs/>
                <w:color w:val="000000" w:themeColor="text1"/>
                <w:lang w:eastAsia="en-US"/>
              </w:rPr>
              <w:t xml:space="preserve">максимальные размеры земельного участка – 10000 </w:t>
            </w:r>
            <w:r w:rsidR="00B36F01" w:rsidRPr="00DE5719">
              <w:rPr>
                <w:rFonts w:eastAsia="Calibri"/>
                <w:bCs/>
                <w:szCs w:val="20"/>
                <w:lang w:eastAsia="en-US"/>
              </w:rPr>
              <w:t>м</w:t>
            </w:r>
            <w:r w:rsidR="00B36F01" w:rsidRPr="00DE5719">
              <w:rPr>
                <w:rFonts w:eastAsia="Calibri"/>
                <w:bCs/>
                <w:szCs w:val="20"/>
                <w:vertAlign w:val="superscript"/>
                <w:lang w:eastAsia="en-US"/>
              </w:rPr>
              <w:t>2</w:t>
            </w:r>
            <w:r w:rsidRPr="00DE5719">
              <w:rPr>
                <w:rFonts w:eastAsia="Calibri"/>
                <w:bCs/>
                <w:color w:val="000000" w:themeColor="text1"/>
                <w:lang w:eastAsia="en-US"/>
              </w:rPr>
              <w:t>.</w:t>
            </w:r>
          </w:p>
          <w:p w14:paraId="0E65DD21" w14:textId="77777777" w:rsidR="00CD4CAF" w:rsidRPr="00DE5719" w:rsidRDefault="00CD4CAF" w:rsidP="00AB62DB">
            <w:pPr>
              <w:numPr>
                <w:ilvl w:val="0"/>
                <w:numId w:val="52"/>
              </w:numPr>
              <w:suppressAutoHyphens w:val="0"/>
              <w:autoSpaceDN w:val="0"/>
              <w:adjustRightInd w:val="0"/>
              <w:snapToGrid/>
              <w:ind w:left="489" w:right="59"/>
              <w:contextualSpacing/>
              <w:rPr>
                <w:rFonts w:eastAsia="Calibri"/>
                <w:b/>
                <w:bCs/>
                <w:color w:val="000000"/>
                <w:lang w:eastAsia="en-US"/>
              </w:rPr>
            </w:pPr>
            <w:r w:rsidRPr="00DE5719">
              <w:rPr>
                <w:rFonts w:eastAsia="Calibri"/>
                <w:b/>
                <w:bCs/>
                <w:color w:val="000000"/>
                <w:lang w:eastAsia="en-US"/>
              </w:rPr>
              <w:t>Минимальные отступы от границ земельного участка в целях определения места допустимого размещения объекта:</w:t>
            </w:r>
          </w:p>
          <w:p w14:paraId="74E0E40C" w14:textId="77777777" w:rsidR="00CD4CAF" w:rsidRPr="00DE5719" w:rsidRDefault="00CD4CAF" w:rsidP="00AB62DB">
            <w:pPr>
              <w:numPr>
                <w:ilvl w:val="0"/>
                <w:numId w:val="8"/>
              </w:numPr>
              <w:suppressAutoHyphens w:val="0"/>
              <w:autoSpaceDN w:val="0"/>
              <w:adjustRightInd w:val="0"/>
              <w:snapToGrid/>
              <w:ind w:left="489" w:right="59"/>
              <w:contextualSpacing/>
              <w:rPr>
                <w:rFonts w:eastAsia="Calibri"/>
                <w:bCs/>
                <w:color w:val="000000"/>
                <w:lang w:eastAsia="en-US"/>
              </w:rPr>
            </w:pPr>
            <w:r w:rsidRPr="00DE5719">
              <w:rPr>
                <w:rFonts w:eastAsia="Calibri"/>
                <w:bCs/>
                <w:color w:val="000000"/>
                <w:lang w:eastAsia="en-US"/>
              </w:rPr>
              <w:t xml:space="preserve"> минимальный отступ от красных линий – 5 м;</w:t>
            </w:r>
          </w:p>
          <w:p w14:paraId="72998EE0" w14:textId="77777777" w:rsidR="00CD4CAF" w:rsidRPr="00DE5719" w:rsidRDefault="00CD4CAF" w:rsidP="00AB62DB">
            <w:pPr>
              <w:numPr>
                <w:ilvl w:val="0"/>
                <w:numId w:val="8"/>
              </w:numPr>
              <w:suppressAutoHyphens w:val="0"/>
              <w:autoSpaceDN w:val="0"/>
              <w:adjustRightInd w:val="0"/>
              <w:snapToGrid/>
              <w:ind w:left="489" w:right="59"/>
              <w:contextualSpacing/>
              <w:rPr>
                <w:rFonts w:eastAsia="Calibri"/>
                <w:bCs/>
                <w:color w:val="000000"/>
                <w:lang w:eastAsia="en-US"/>
              </w:rPr>
            </w:pPr>
            <w:r w:rsidRPr="00DE5719">
              <w:rPr>
                <w:rFonts w:eastAsia="Calibri"/>
                <w:bCs/>
                <w:color w:val="000000"/>
                <w:lang w:eastAsia="en-US"/>
              </w:rPr>
              <w:t>минимальный отступ от иных границ земельного участка – 3 м.</w:t>
            </w:r>
          </w:p>
          <w:p w14:paraId="080B2495" w14:textId="42CF1C37" w:rsidR="00CD4CAF" w:rsidRPr="00DE5719" w:rsidRDefault="00694151" w:rsidP="00AB62DB">
            <w:pPr>
              <w:numPr>
                <w:ilvl w:val="0"/>
                <w:numId w:val="52"/>
              </w:numPr>
              <w:suppressAutoHyphens w:val="0"/>
              <w:autoSpaceDN w:val="0"/>
              <w:adjustRightInd w:val="0"/>
              <w:snapToGrid/>
              <w:ind w:left="489" w:right="59"/>
              <w:contextualSpacing/>
              <w:rPr>
                <w:rFonts w:eastAsia="Calibri"/>
                <w:b/>
                <w:bCs/>
                <w:color w:val="00000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CD4CAF" w:rsidRPr="00DE5719">
              <w:rPr>
                <w:rFonts w:eastAsia="Calibri"/>
                <w:b/>
                <w:bCs/>
                <w:color w:val="000000"/>
                <w:lang w:eastAsia="en-US"/>
              </w:rPr>
              <w:t>:</w:t>
            </w:r>
          </w:p>
          <w:p w14:paraId="2E872FB0" w14:textId="77777777" w:rsidR="00CD4CAF" w:rsidRPr="00DE5719" w:rsidRDefault="00CD4CAF" w:rsidP="00AB62DB">
            <w:pPr>
              <w:numPr>
                <w:ilvl w:val="0"/>
                <w:numId w:val="8"/>
              </w:numPr>
              <w:tabs>
                <w:tab w:val="left" w:pos="576"/>
                <w:tab w:val="left" w:pos="718"/>
              </w:tabs>
              <w:suppressAutoHyphens w:val="0"/>
              <w:autoSpaceDN w:val="0"/>
              <w:adjustRightInd w:val="0"/>
              <w:snapToGrid/>
              <w:ind w:left="489" w:right="59"/>
              <w:contextualSpacing/>
              <w:rPr>
                <w:rFonts w:eastAsia="Calibri"/>
                <w:b/>
                <w:bCs/>
                <w:color w:val="000000"/>
                <w:lang w:eastAsia="en-US"/>
              </w:rPr>
            </w:pPr>
            <w:r w:rsidRPr="00DE5719">
              <w:rPr>
                <w:rFonts w:eastAsia="Calibri"/>
                <w:bCs/>
                <w:color w:val="000000"/>
                <w:lang w:eastAsia="en-US"/>
              </w:rPr>
              <w:t>не подлежит установлению.</w:t>
            </w:r>
          </w:p>
          <w:p w14:paraId="133D3853" w14:textId="77777777" w:rsidR="00CD4CAF" w:rsidRPr="00DE5719" w:rsidRDefault="00CD4CAF" w:rsidP="00AB62DB">
            <w:pPr>
              <w:numPr>
                <w:ilvl w:val="0"/>
                <w:numId w:val="52"/>
              </w:numPr>
              <w:suppressAutoHyphens w:val="0"/>
              <w:autoSpaceDN w:val="0"/>
              <w:adjustRightInd w:val="0"/>
              <w:snapToGrid/>
              <w:ind w:left="489" w:right="59"/>
              <w:contextualSpacing/>
              <w:rPr>
                <w:rFonts w:eastAsia="Calibri"/>
                <w:bCs/>
                <w:color w:val="000000"/>
                <w:lang w:eastAsia="en-US"/>
              </w:rPr>
            </w:pPr>
            <w:r w:rsidRPr="00DE5719">
              <w:rPr>
                <w:rFonts w:eastAsia="Calibri"/>
                <w:b/>
                <w:bCs/>
                <w:color w:val="000000"/>
                <w:lang w:eastAsia="en-US"/>
              </w:rPr>
              <w:t>Максимальный процент застройки земельного участка:</w:t>
            </w:r>
          </w:p>
          <w:p w14:paraId="5B168C87" w14:textId="5F67D611" w:rsidR="00784F0F" w:rsidRPr="00DE5719" w:rsidRDefault="00CD4CAF" w:rsidP="00AB62DB">
            <w:pPr>
              <w:pStyle w:val="af7"/>
              <w:numPr>
                <w:ilvl w:val="0"/>
                <w:numId w:val="8"/>
              </w:numPr>
              <w:autoSpaceDE w:val="0"/>
              <w:autoSpaceDN w:val="0"/>
              <w:adjustRightInd w:val="0"/>
              <w:spacing w:before="0" w:after="0" w:line="240" w:lineRule="auto"/>
              <w:ind w:left="489" w:right="59"/>
              <w:contextualSpacing/>
              <w:jc w:val="left"/>
              <w:rPr>
                <w:bCs/>
                <w:sz w:val="20"/>
                <w:lang w:eastAsia="en-US"/>
              </w:rPr>
            </w:pPr>
            <w:r w:rsidRPr="00DE5719">
              <w:rPr>
                <w:rFonts w:eastAsia="Calibri"/>
                <w:bCs/>
                <w:color w:val="000000"/>
                <w:sz w:val="20"/>
                <w:lang w:eastAsia="en-US"/>
              </w:rPr>
              <w:t>80.</w:t>
            </w:r>
          </w:p>
        </w:tc>
      </w:tr>
      <w:tr w:rsidR="00CD4CAF" w:rsidRPr="00DE5719" w14:paraId="4DE04517" w14:textId="77777777" w:rsidTr="00AB62DB">
        <w:tblPrEx>
          <w:jc w:val="left"/>
          <w:tblBorders>
            <w:bottom w:val="single" w:sz="4" w:space="0" w:color="auto"/>
          </w:tblBorders>
        </w:tblPrEx>
        <w:trPr>
          <w:trHeight w:val="20"/>
        </w:trPr>
        <w:tc>
          <w:tcPr>
            <w:tcW w:w="183" w:type="pct"/>
            <w:shd w:val="clear" w:color="auto" w:fill="FFFFFF"/>
          </w:tcPr>
          <w:p w14:paraId="00097F72" w14:textId="77777777" w:rsidR="00CD4CAF" w:rsidRPr="00DE5719" w:rsidRDefault="00CD4CAF" w:rsidP="006F390F">
            <w:pPr>
              <w:pStyle w:val="af7"/>
              <w:numPr>
                <w:ilvl w:val="0"/>
                <w:numId w:val="50"/>
              </w:numPr>
              <w:autoSpaceDE w:val="0"/>
              <w:autoSpaceDN w:val="0"/>
              <w:adjustRightInd w:val="0"/>
              <w:spacing w:before="0" w:after="0" w:line="240" w:lineRule="auto"/>
              <w:ind w:left="227" w:firstLine="0"/>
              <w:contextualSpacing/>
              <w:jc w:val="left"/>
              <w:rPr>
                <w:sz w:val="20"/>
              </w:rPr>
            </w:pPr>
          </w:p>
        </w:tc>
        <w:tc>
          <w:tcPr>
            <w:tcW w:w="1031" w:type="pct"/>
            <w:shd w:val="clear" w:color="auto" w:fill="FFFFFF"/>
          </w:tcPr>
          <w:p w14:paraId="076AF0FD" w14:textId="77777777" w:rsidR="00CD4CAF" w:rsidRPr="00DE5719" w:rsidRDefault="00CD4CAF" w:rsidP="00CD4CAF">
            <w:pPr>
              <w:autoSpaceDE w:val="0"/>
              <w:autoSpaceDN w:val="0"/>
              <w:adjustRightInd w:val="0"/>
              <w:ind w:left="147"/>
              <w:rPr>
                <w:szCs w:val="20"/>
              </w:rPr>
            </w:pPr>
            <w:r w:rsidRPr="00DE5719">
              <w:rPr>
                <w:szCs w:val="20"/>
              </w:rPr>
              <w:t>Трубопроводный транспорт</w:t>
            </w:r>
          </w:p>
        </w:tc>
        <w:tc>
          <w:tcPr>
            <w:tcW w:w="234" w:type="pct"/>
            <w:shd w:val="clear" w:color="auto" w:fill="FFFFFF"/>
          </w:tcPr>
          <w:p w14:paraId="2CABD2B5" w14:textId="77777777" w:rsidR="00CD4CAF" w:rsidRPr="00DE5719" w:rsidRDefault="00CD4CAF" w:rsidP="00CD4CAF">
            <w:pPr>
              <w:jc w:val="center"/>
              <w:rPr>
                <w:szCs w:val="20"/>
              </w:rPr>
            </w:pPr>
            <w:r w:rsidRPr="00DE5719">
              <w:rPr>
                <w:szCs w:val="20"/>
              </w:rPr>
              <w:t>7.5</w:t>
            </w:r>
          </w:p>
        </w:tc>
        <w:tc>
          <w:tcPr>
            <w:tcW w:w="1406" w:type="pct"/>
            <w:shd w:val="clear" w:color="auto" w:fill="FFFFFF"/>
          </w:tcPr>
          <w:p w14:paraId="56BF451C" w14:textId="77777777" w:rsidR="00CD4CAF" w:rsidRPr="00DE5719" w:rsidRDefault="00CD4CAF" w:rsidP="00CD4CAF">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143" w:type="pct"/>
            <w:shd w:val="clear" w:color="auto" w:fill="FFFFFF"/>
          </w:tcPr>
          <w:p w14:paraId="2BC54FF1" w14:textId="253B275A" w:rsidR="00CD4CAF" w:rsidRPr="00DE5719" w:rsidRDefault="00D16B91" w:rsidP="00AB62DB">
            <w:pPr>
              <w:numPr>
                <w:ilvl w:val="0"/>
                <w:numId w:val="159"/>
              </w:numPr>
              <w:suppressAutoHyphens w:val="0"/>
              <w:autoSpaceDN w:val="0"/>
              <w:adjustRightInd w:val="0"/>
              <w:snapToGrid/>
              <w:ind w:left="489" w:right="59"/>
              <w:contextualSpacing/>
              <w:rPr>
                <w:rFonts w:eastAsia="Calibri"/>
                <w:bCs/>
                <w:color w:val="000000"/>
                <w:lang w:eastAsia="en-US"/>
              </w:rPr>
            </w:pPr>
            <w:r>
              <w:rPr>
                <w:rFonts w:eastAsia="Calibri"/>
                <w:b/>
                <w:bCs/>
                <w:color w:val="000000"/>
                <w:lang w:eastAsia="en-US"/>
              </w:rPr>
              <w:t>Предельные размеры земельных участков</w:t>
            </w:r>
            <w:r w:rsidR="00CD4CAF" w:rsidRPr="00DE5719">
              <w:rPr>
                <w:rFonts w:eastAsia="Calibri"/>
                <w:b/>
                <w:bCs/>
                <w:color w:val="000000"/>
                <w:lang w:eastAsia="en-US"/>
              </w:rPr>
              <w:t>:</w:t>
            </w:r>
          </w:p>
          <w:p w14:paraId="4B98AD50" w14:textId="1AC42CB2" w:rsidR="00CD4CAF" w:rsidRPr="00DE5719" w:rsidRDefault="00CD4CAF" w:rsidP="00AB62DB">
            <w:pPr>
              <w:numPr>
                <w:ilvl w:val="0"/>
                <w:numId w:val="3"/>
              </w:numPr>
              <w:suppressAutoHyphens w:val="0"/>
              <w:snapToGrid/>
              <w:ind w:left="489" w:right="50"/>
              <w:contextualSpacing/>
              <w:rPr>
                <w:rFonts w:eastAsia="Calibri"/>
                <w:bCs/>
                <w:color w:val="000000" w:themeColor="text1"/>
                <w:lang w:eastAsia="en-US"/>
              </w:rPr>
            </w:pPr>
            <w:r w:rsidRPr="00DE5719">
              <w:rPr>
                <w:rFonts w:eastAsia="Calibri"/>
                <w:bCs/>
                <w:color w:val="000000" w:themeColor="text1"/>
                <w:lang w:eastAsia="en-US"/>
              </w:rPr>
              <w:t xml:space="preserve">минимальные размеры земельного участка – 100 </w:t>
            </w:r>
            <w:r w:rsidR="00B36F01" w:rsidRPr="00DE5719">
              <w:rPr>
                <w:rFonts w:eastAsia="Calibri"/>
                <w:bCs/>
                <w:szCs w:val="20"/>
                <w:lang w:eastAsia="en-US"/>
              </w:rPr>
              <w:t>м</w:t>
            </w:r>
            <w:r w:rsidR="00B36F01" w:rsidRPr="00DE5719">
              <w:rPr>
                <w:rFonts w:eastAsia="Calibri"/>
                <w:bCs/>
                <w:szCs w:val="20"/>
                <w:vertAlign w:val="superscript"/>
                <w:lang w:eastAsia="en-US"/>
              </w:rPr>
              <w:t>2</w:t>
            </w:r>
            <w:r w:rsidRPr="00DE5719">
              <w:rPr>
                <w:rFonts w:eastAsia="Calibri"/>
                <w:bCs/>
                <w:color w:val="000000" w:themeColor="text1"/>
                <w:lang w:eastAsia="en-US"/>
              </w:rPr>
              <w:t xml:space="preserve">; </w:t>
            </w:r>
          </w:p>
          <w:p w14:paraId="3B3DAAF5" w14:textId="3808EDC2" w:rsidR="00CD4CAF" w:rsidRPr="00DE5719" w:rsidRDefault="00CD4CAF" w:rsidP="00AB62DB">
            <w:pPr>
              <w:numPr>
                <w:ilvl w:val="0"/>
                <w:numId w:val="3"/>
              </w:numPr>
              <w:suppressAutoHyphens w:val="0"/>
              <w:snapToGrid/>
              <w:ind w:left="489" w:right="50"/>
              <w:contextualSpacing/>
              <w:rPr>
                <w:rFonts w:eastAsia="Calibri"/>
                <w:bCs/>
                <w:color w:val="000000" w:themeColor="text1"/>
                <w:lang w:eastAsia="en-US"/>
              </w:rPr>
            </w:pPr>
            <w:r w:rsidRPr="00DE5719">
              <w:rPr>
                <w:rFonts w:eastAsia="Calibri"/>
                <w:bCs/>
                <w:color w:val="000000" w:themeColor="text1"/>
                <w:lang w:eastAsia="en-US"/>
              </w:rPr>
              <w:t xml:space="preserve">максимальные размеры земельного участка – 10000 </w:t>
            </w:r>
            <w:r w:rsidR="00B36F01" w:rsidRPr="00DE5719">
              <w:rPr>
                <w:rFonts w:eastAsia="Calibri"/>
                <w:bCs/>
                <w:szCs w:val="20"/>
                <w:lang w:eastAsia="en-US"/>
              </w:rPr>
              <w:t>м</w:t>
            </w:r>
            <w:r w:rsidR="00B36F01" w:rsidRPr="00DE5719">
              <w:rPr>
                <w:rFonts w:eastAsia="Calibri"/>
                <w:bCs/>
                <w:szCs w:val="20"/>
                <w:vertAlign w:val="superscript"/>
                <w:lang w:eastAsia="en-US"/>
              </w:rPr>
              <w:t>2</w:t>
            </w:r>
            <w:r w:rsidRPr="00DE5719">
              <w:rPr>
                <w:rFonts w:eastAsia="Calibri"/>
                <w:bCs/>
                <w:color w:val="000000" w:themeColor="text1"/>
                <w:lang w:eastAsia="en-US"/>
              </w:rPr>
              <w:t>.</w:t>
            </w:r>
          </w:p>
          <w:p w14:paraId="47D44B20" w14:textId="77777777" w:rsidR="00CD4CAF" w:rsidRPr="00DE5719" w:rsidRDefault="00CD4CAF" w:rsidP="00AB62DB">
            <w:pPr>
              <w:numPr>
                <w:ilvl w:val="0"/>
                <w:numId w:val="159"/>
              </w:numPr>
              <w:suppressAutoHyphens w:val="0"/>
              <w:autoSpaceDN w:val="0"/>
              <w:adjustRightInd w:val="0"/>
              <w:snapToGrid/>
              <w:ind w:left="489" w:right="59"/>
              <w:contextualSpacing/>
              <w:rPr>
                <w:rFonts w:eastAsia="Calibri"/>
                <w:b/>
                <w:bCs/>
                <w:color w:val="000000"/>
                <w:lang w:eastAsia="en-US"/>
              </w:rPr>
            </w:pPr>
            <w:r w:rsidRPr="00DE5719">
              <w:rPr>
                <w:rFonts w:eastAsia="Calibri"/>
                <w:b/>
                <w:bCs/>
                <w:color w:val="000000"/>
                <w:lang w:eastAsia="en-US"/>
              </w:rPr>
              <w:t>Минимальные отступы от границ земельного участка в целях определения места допустимого размещения объекта:</w:t>
            </w:r>
          </w:p>
          <w:p w14:paraId="3652E776" w14:textId="77777777" w:rsidR="00CD4CAF" w:rsidRPr="00DE5719" w:rsidRDefault="00CD4CAF" w:rsidP="00AB62DB">
            <w:pPr>
              <w:numPr>
                <w:ilvl w:val="0"/>
                <w:numId w:val="8"/>
              </w:numPr>
              <w:tabs>
                <w:tab w:val="left" w:pos="576"/>
                <w:tab w:val="left" w:pos="718"/>
              </w:tabs>
              <w:suppressAutoHyphens w:val="0"/>
              <w:autoSpaceDN w:val="0"/>
              <w:adjustRightInd w:val="0"/>
              <w:snapToGrid/>
              <w:ind w:left="489" w:right="59"/>
              <w:contextualSpacing/>
              <w:rPr>
                <w:rFonts w:eastAsia="Calibri"/>
                <w:b/>
                <w:bCs/>
                <w:color w:val="000000"/>
                <w:lang w:eastAsia="en-US"/>
              </w:rPr>
            </w:pPr>
            <w:r w:rsidRPr="00DE5719">
              <w:rPr>
                <w:rFonts w:eastAsia="Calibri"/>
                <w:bCs/>
                <w:color w:val="000000"/>
                <w:lang w:eastAsia="en-US"/>
              </w:rPr>
              <w:t>5 м от границ участка.</w:t>
            </w:r>
          </w:p>
          <w:p w14:paraId="258675BB" w14:textId="10A43765" w:rsidR="00CD4CAF" w:rsidRPr="00DE5719" w:rsidRDefault="00694151" w:rsidP="00AB62DB">
            <w:pPr>
              <w:numPr>
                <w:ilvl w:val="0"/>
                <w:numId w:val="160"/>
              </w:numPr>
              <w:tabs>
                <w:tab w:val="left" w:pos="576"/>
                <w:tab w:val="left" w:pos="718"/>
              </w:tabs>
              <w:suppressAutoHyphens w:val="0"/>
              <w:autoSpaceDN w:val="0"/>
              <w:adjustRightInd w:val="0"/>
              <w:snapToGrid/>
              <w:ind w:left="489" w:right="59"/>
              <w:contextualSpacing/>
              <w:rPr>
                <w:rFonts w:eastAsia="Calibri"/>
                <w:b/>
                <w:bCs/>
                <w:color w:val="00000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CD4CAF" w:rsidRPr="00DE5719">
              <w:rPr>
                <w:rFonts w:eastAsia="Calibri"/>
                <w:b/>
                <w:bCs/>
                <w:color w:val="000000"/>
                <w:lang w:eastAsia="en-US"/>
              </w:rPr>
              <w:t>:</w:t>
            </w:r>
          </w:p>
          <w:p w14:paraId="325F54EF" w14:textId="77777777" w:rsidR="00CD4CAF" w:rsidRPr="00DE5719" w:rsidRDefault="00CD4CAF" w:rsidP="00AB62DB">
            <w:pPr>
              <w:numPr>
                <w:ilvl w:val="0"/>
                <w:numId w:val="8"/>
              </w:numPr>
              <w:tabs>
                <w:tab w:val="left" w:pos="576"/>
                <w:tab w:val="left" w:pos="718"/>
              </w:tabs>
              <w:suppressAutoHyphens w:val="0"/>
              <w:autoSpaceDN w:val="0"/>
              <w:adjustRightInd w:val="0"/>
              <w:snapToGrid/>
              <w:ind w:left="489" w:right="59"/>
              <w:contextualSpacing/>
              <w:rPr>
                <w:rFonts w:eastAsia="Calibri"/>
                <w:b/>
                <w:bCs/>
                <w:color w:val="000000"/>
                <w:lang w:eastAsia="en-US"/>
              </w:rPr>
            </w:pPr>
            <w:r w:rsidRPr="00DE5719">
              <w:rPr>
                <w:rFonts w:eastAsia="Calibri"/>
                <w:bCs/>
                <w:color w:val="000000"/>
                <w:lang w:eastAsia="en-US"/>
              </w:rPr>
              <w:t>максимальное количество этажей - 1.</w:t>
            </w:r>
          </w:p>
          <w:p w14:paraId="0E4A320A" w14:textId="77777777" w:rsidR="00CD4CAF" w:rsidRPr="00DE5719" w:rsidRDefault="00CD4CAF" w:rsidP="00AB62DB">
            <w:pPr>
              <w:numPr>
                <w:ilvl w:val="0"/>
                <w:numId w:val="160"/>
              </w:numPr>
              <w:tabs>
                <w:tab w:val="left" w:pos="337"/>
                <w:tab w:val="left" w:pos="576"/>
                <w:tab w:val="left" w:pos="718"/>
              </w:tabs>
              <w:suppressAutoHyphens w:val="0"/>
              <w:autoSpaceDN w:val="0"/>
              <w:adjustRightInd w:val="0"/>
              <w:snapToGrid/>
              <w:ind w:left="489" w:right="59"/>
              <w:contextualSpacing/>
              <w:rPr>
                <w:rFonts w:eastAsia="Calibri"/>
                <w:bCs/>
                <w:color w:val="000000"/>
                <w:lang w:eastAsia="en-US"/>
              </w:rPr>
            </w:pPr>
            <w:r w:rsidRPr="00DE5719">
              <w:rPr>
                <w:rFonts w:eastAsia="Calibri"/>
                <w:b/>
                <w:bCs/>
                <w:color w:val="000000"/>
                <w:lang w:eastAsia="en-US"/>
              </w:rPr>
              <w:t>Максимальный процент застройки земельного участка:</w:t>
            </w:r>
          </w:p>
          <w:p w14:paraId="72AC0F9F" w14:textId="2D8C3E9E" w:rsidR="00CD4CAF" w:rsidRPr="00DE5719" w:rsidRDefault="00CD4CAF" w:rsidP="00AB62DB">
            <w:pPr>
              <w:pStyle w:val="af7"/>
              <w:numPr>
                <w:ilvl w:val="0"/>
                <w:numId w:val="8"/>
              </w:numPr>
              <w:autoSpaceDE w:val="0"/>
              <w:autoSpaceDN w:val="0"/>
              <w:adjustRightInd w:val="0"/>
              <w:spacing w:before="0" w:after="0"/>
              <w:ind w:left="489" w:right="59"/>
              <w:contextualSpacing/>
              <w:jc w:val="left"/>
              <w:rPr>
                <w:bCs/>
                <w:sz w:val="20"/>
                <w:lang w:eastAsia="en-US"/>
              </w:rPr>
            </w:pPr>
            <w:r w:rsidRPr="00DE5719">
              <w:rPr>
                <w:rFonts w:eastAsia="Calibri"/>
                <w:bCs/>
                <w:color w:val="000000"/>
                <w:sz w:val="20"/>
                <w:lang w:eastAsia="en-US"/>
              </w:rPr>
              <w:t>80.</w:t>
            </w:r>
          </w:p>
        </w:tc>
      </w:tr>
      <w:tr w:rsidR="00CD4CAF" w:rsidRPr="00DE5719" w14:paraId="2EAD9523" w14:textId="77777777" w:rsidTr="00CD4CAF">
        <w:tblPrEx>
          <w:jc w:val="left"/>
          <w:tblBorders>
            <w:bottom w:val="single" w:sz="4" w:space="0" w:color="auto"/>
          </w:tblBorders>
        </w:tblPrEx>
        <w:trPr>
          <w:trHeight w:val="20"/>
        </w:trPr>
        <w:tc>
          <w:tcPr>
            <w:tcW w:w="183" w:type="pct"/>
            <w:shd w:val="clear" w:color="auto" w:fill="FFFFFF"/>
          </w:tcPr>
          <w:p w14:paraId="2FC766C9" w14:textId="77777777" w:rsidR="00CD4CAF" w:rsidRPr="00DE5719" w:rsidRDefault="00CD4CAF" w:rsidP="00CD4CAF">
            <w:pPr>
              <w:ind w:left="53" w:right="106"/>
              <w:jc w:val="center"/>
              <w:rPr>
                <w:b/>
                <w:szCs w:val="20"/>
              </w:rPr>
            </w:pPr>
            <w:r w:rsidRPr="00DE5719">
              <w:rPr>
                <w:b/>
                <w:szCs w:val="20"/>
              </w:rPr>
              <w:t>2</w:t>
            </w:r>
          </w:p>
        </w:tc>
        <w:tc>
          <w:tcPr>
            <w:tcW w:w="4814" w:type="pct"/>
            <w:gridSpan w:val="4"/>
            <w:shd w:val="clear" w:color="auto" w:fill="FFFFFF"/>
            <w:vAlign w:val="center"/>
          </w:tcPr>
          <w:p w14:paraId="0FBF0849" w14:textId="77777777" w:rsidR="00CD4CAF" w:rsidRPr="00DE5719" w:rsidRDefault="00CD4CAF" w:rsidP="00CD4CAF">
            <w:pPr>
              <w:ind w:left="53" w:right="106"/>
              <w:jc w:val="center"/>
              <w:rPr>
                <w:b/>
                <w:szCs w:val="20"/>
              </w:rPr>
            </w:pPr>
            <w:r w:rsidRPr="00DE5719">
              <w:rPr>
                <w:b/>
                <w:szCs w:val="20"/>
              </w:rPr>
              <w:t>Условно разрешенные виды использования – не установлены</w:t>
            </w:r>
          </w:p>
        </w:tc>
      </w:tr>
      <w:tr w:rsidR="00CD4CAF" w:rsidRPr="00DE5719" w14:paraId="3E7B6852" w14:textId="77777777" w:rsidTr="00CD4CAF">
        <w:tblPrEx>
          <w:jc w:val="left"/>
          <w:tblBorders>
            <w:bottom w:val="single" w:sz="4" w:space="0" w:color="auto"/>
          </w:tblBorders>
        </w:tblPrEx>
        <w:trPr>
          <w:trHeight w:val="20"/>
        </w:trPr>
        <w:tc>
          <w:tcPr>
            <w:tcW w:w="183" w:type="pct"/>
            <w:shd w:val="clear" w:color="auto" w:fill="FFFFFF"/>
          </w:tcPr>
          <w:p w14:paraId="543F3788" w14:textId="77777777" w:rsidR="00CD4CAF" w:rsidRPr="00DE5719" w:rsidRDefault="00CD4CAF" w:rsidP="00CD4CAF">
            <w:pPr>
              <w:ind w:left="53" w:right="106"/>
              <w:jc w:val="center"/>
              <w:rPr>
                <w:b/>
                <w:szCs w:val="20"/>
              </w:rPr>
            </w:pPr>
            <w:r w:rsidRPr="00DE5719">
              <w:rPr>
                <w:b/>
                <w:szCs w:val="20"/>
              </w:rPr>
              <w:t>3</w:t>
            </w:r>
          </w:p>
        </w:tc>
        <w:tc>
          <w:tcPr>
            <w:tcW w:w="4814" w:type="pct"/>
            <w:gridSpan w:val="4"/>
            <w:shd w:val="clear" w:color="auto" w:fill="FFFFFF"/>
          </w:tcPr>
          <w:p w14:paraId="184231C1" w14:textId="77777777" w:rsidR="00CD4CAF" w:rsidRPr="00DE5719" w:rsidRDefault="00CD4CAF" w:rsidP="00CD4CAF">
            <w:pPr>
              <w:ind w:left="53" w:right="106"/>
              <w:jc w:val="center"/>
              <w:rPr>
                <w:b/>
                <w:szCs w:val="20"/>
              </w:rPr>
            </w:pPr>
            <w:r w:rsidRPr="00DE5719">
              <w:rPr>
                <w:b/>
                <w:szCs w:val="20"/>
              </w:rPr>
              <w:t>Вспомогательные виды разрешенного использования- не установлены</w:t>
            </w:r>
          </w:p>
        </w:tc>
      </w:tr>
    </w:tbl>
    <w:p w14:paraId="1F5DD5E7" w14:textId="77777777" w:rsidR="00784F0F" w:rsidRPr="00DE5719" w:rsidRDefault="00784F0F" w:rsidP="00784F0F">
      <w:pPr>
        <w:pStyle w:val="ConsNormal"/>
        <w:spacing w:line="300" w:lineRule="auto"/>
        <w:ind w:right="0" w:firstLine="708"/>
        <w:jc w:val="both"/>
        <w:rPr>
          <w:rFonts w:ascii="Times New Roman" w:hAnsi="Times New Roman" w:cs="Times New Roman"/>
          <w:sz w:val="24"/>
          <w:szCs w:val="24"/>
        </w:rPr>
      </w:pPr>
    </w:p>
    <w:p w14:paraId="6DE3B6AA" w14:textId="77777777" w:rsidR="00784F0F" w:rsidRPr="00DE5719" w:rsidRDefault="00784F0F" w:rsidP="00784F0F">
      <w:pPr>
        <w:pStyle w:val="ConsNormal"/>
        <w:spacing w:line="300" w:lineRule="auto"/>
        <w:ind w:right="0" w:firstLine="708"/>
        <w:jc w:val="both"/>
        <w:rPr>
          <w:rFonts w:ascii="Times New Roman" w:hAnsi="Times New Roman" w:cs="Times New Roman"/>
          <w:sz w:val="24"/>
          <w:szCs w:val="24"/>
        </w:rPr>
        <w:sectPr w:rsidR="00784F0F" w:rsidRPr="00DE5719" w:rsidSect="007155E5">
          <w:pgSz w:w="16838" w:h="11906" w:orient="landscape"/>
          <w:pgMar w:top="1134" w:right="567" w:bottom="1134" w:left="1134" w:header="567" w:footer="567" w:gutter="0"/>
          <w:cols w:space="708"/>
          <w:docGrid w:linePitch="381"/>
        </w:sectPr>
      </w:pPr>
    </w:p>
    <w:p w14:paraId="53E376FE" w14:textId="00FF4223" w:rsidR="005E2921" w:rsidRPr="00DE5719" w:rsidRDefault="005E2921" w:rsidP="00062C5A">
      <w:pPr>
        <w:pStyle w:val="4"/>
        <w:keepLines/>
        <w:suppressAutoHyphens/>
        <w:snapToGrid w:val="0"/>
        <w:spacing w:after="240" w:line="360" w:lineRule="auto"/>
        <w:ind w:firstLine="709"/>
        <w:jc w:val="both"/>
        <w:rPr>
          <w:szCs w:val="24"/>
        </w:rPr>
      </w:pPr>
      <w:bookmarkStart w:id="67" w:name="_Toc158287319"/>
      <w:bookmarkStart w:id="68" w:name="_Toc162545793"/>
      <w:r w:rsidRPr="00DE5719">
        <w:rPr>
          <w:szCs w:val="24"/>
        </w:rPr>
        <w:lastRenderedPageBreak/>
        <w:t xml:space="preserve">Статья </w:t>
      </w:r>
      <w:r w:rsidR="00837F21">
        <w:rPr>
          <w:szCs w:val="24"/>
        </w:rPr>
        <w:t>29</w:t>
      </w:r>
      <w:r w:rsidRPr="00DE5719">
        <w:rPr>
          <w:szCs w:val="24"/>
        </w:rPr>
        <w:t xml:space="preserve">.2. </w:t>
      </w:r>
      <w:r w:rsidRPr="00DE5719">
        <w:rPr>
          <w:szCs w:val="24"/>
          <w:lang w:eastAsia="ru-RU"/>
        </w:rPr>
        <w:t xml:space="preserve">Т. </w:t>
      </w:r>
      <w:r w:rsidRPr="00DE5719">
        <w:t>Зона</w:t>
      </w:r>
      <w:r w:rsidRPr="00DE5719">
        <w:rPr>
          <w:szCs w:val="24"/>
          <w:lang w:eastAsia="ru-RU"/>
        </w:rPr>
        <w:t xml:space="preserve"> транспортной инфраструктуры</w:t>
      </w:r>
      <w:r w:rsidRPr="00DE5719">
        <w:rPr>
          <w:szCs w:val="24"/>
        </w:rPr>
        <w:t>.</w:t>
      </w:r>
      <w:bookmarkEnd w:id="67"/>
      <w:bookmarkEnd w:id="68"/>
    </w:p>
    <w:p w14:paraId="5858C304" w14:textId="18F1A1F7" w:rsidR="005E2921" w:rsidRPr="00DE5719" w:rsidRDefault="005E2921" w:rsidP="00062C5A">
      <w:pPr>
        <w:spacing w:before="120" w:line="360" w:lineRule="auto"/>
        <w:ind w:firstLine="709"/>
        <w:jc w:val="both"/>
        <w:rPr>
          <w:bCs/>
          <w:sz w:val="24"/>
          <w:szCs w:val="24"/>
        </w:rPr>
      </w:pPr>
      <w:r w:rsidRPr="00DE5719">
        <w:rPr>
          <w:bCs/>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транспортной инфраструктуры представлены в таблице </w:t>
      </w:r>
      <w:r w:rsidR="00DA0117">
        <w:rPr>
          <w:bCs/>
          <w:sz w:val="24"/>
          <w:szCs w:val="24"/>
        </w:rPr>
        <w:t>2.</w:t>
      </w:r>
      <w:r w:rsidR="00EA5657" w:rsidRPr="00DE5719">
        <w:rPr>
          <w:bCs/>
          <w:sz w:val="24"/>
          <w:szCs w:val="24"/>
        </w:rPr>
        <w:t>9</w:t>
      </w:r>
      <w:r w:rsidRPr="00DE5719">
        <w:rPr>
          <w:bCs/>
          <w:sz w:val="24"/>
          <w:szCs w:val="24"/>
        </w:rPr>
        <w:t xml:space="preserve">. </w:t>
      </w:r>
    </w:p>
    <w:p w14:paraId="603E5B00" w14:textId="77777777" w:rsidR="005E2921" w:rsidRPr="00DE5719" w:rsidRDefault="005E2921" w:rsidP="00062C5A">
      <w:pPr>
        <w:pStyle w:val="ConsNormal"/>
        <w:spacing w:line="360" w:lineRule="auto"/>
        <w:ind w:right="0" w:firstLine="709"/>
        <w:jc w:val="both"/>
        <w:rPr>
          <w:rFonts w:ascii="Times New Roman" w:hAnsi="Times New Roman" w:cs="Times New Roman"/>
          <w:sz w:val="24"/>
          <w:szCs w:val="24"/>
        </w:rPr>
        <w:sectPr w:rsidR="005E2921" w:rsidRPr="00DE5719" w:rsidSect="00475E5E">
          <w:pgSz w:w="11906" w:h="16838"/>
          <w:pgMar w:top="1134" w:right="567" w:bottom="1134" w:left="1134" w:header="709" w:footer="731" w:gutter="0"/>
          <w:cols w:space="720"/>
          <w:docGrid w:linePitch="360"/>
        </w:sectPr>
      </w:pPr>
    </w:p>
    <w:p w14:paraId="5335F414" w14:textId="08DF3F13" w:rsidR="005E2921" w:rsidRPr="00CC58D2" w:rsidRDefault="005E2921" w:rsidP="009E6D01">
      <w:pPr>
        <w:pStyle w:val="ConsNormal"/>
        <w:spacing w:line="276" w:lineRule="auto"/>
        <w:ind w:right="0" w:firstLine="0"/>
        <w:jc w:val="right"/>
        <w:rPr>
          <w:rFonts w:ascii="Times New Roman" w:hAnsi="Times New Roman" w:cs="Times New Roman"/>
          <w:sz w:val="24"/>
          <w:szCs w:val="24"/>
        </w:rPr>
      </w:pPr>
      <w:r w:rsidRPr="00CC58D2">
        <w:rPr>
          <w:rFonts w:ascii="Times New Roman" w:hAnsi="Times New Roman" w:cs="Times New Roman"/>
          <w:sz w:val="24"/>
          <w:szCs w:val="24"/>
        </w:rPr>
        <w:lastRenderedPageBreak/>
        <w:t xml:space="preserve">Таблица </w:t>
      </w:r>
      <w:r w:rsidR="00DA0117" w:rsidRPr="00CC58D2">
        <w:rPr>
          <w:rFonts w:ascii="Times New Roman" w:hAnsi="Times New Roman" w:cs="Times New Roman"/>
          <w:sz w:val="24"/>
          <w:szCs w:val="24"/>
        </w:rPr>
        <w:t>2.</w:t>
      </w:r>
      <w:r w:rsidR="00EA5657" w:rsidRPr="00CC58D2">
        <w:rPr>
          <w:rFonts w:ascii="Times New Roman" w:hAnsi="Times New Roman" w:cs="Times New Roman"/>
          <w:sz w:val="24"/>
          <w:szCs w:val="24"/>
        </w:rPr>
        <w:t>9</w:t>
      </w:r>
    </w:p>
    <w:p w14:paraId="57E17E61" w14:textId="77777777" w:rsidR="005E2921" w:rsidRPr="00CC58D2" w:rsidRDefault="005E2921" w:rsidP="009E6D01">
      <w:pPr>
        <w:tabs>
          <w:tab w:val="left" w:pos="709"/>
          <w:tab w:val="left" w:pos="851"/>
        </w:tabs>
        <w:spacing w:line="276" w:lineRule="auto"/>
        <w:jc w:val="center"/>
        <w:rPr>
          <w:sz w:val="24"/>
          <w:szCs w:val="24"/>
        </w:rPr>
      </w:pPr>
      <w:r w:rsidRPr="00CC58D2">
        <w:rPr>
          <w:sz w:val="24"/>
          <w:szCs w:val="24"/>
        </w:rPr>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транспортной инфраструктуры</w:t>
      </w:r>
    </w:p>
    <w:p w14:paraId="443D25E3" w14:textId="77777777" w:rsidR="005E2921" w:rsidRPr="00DE5719" w:rsidRDefault="005E2921" w:rsidP="005E2921">
      <w:pPr>
        <w:pStyle w:val="ConsNorma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1"/>
        <w:gridCol w:w="3092"/>
        <w:gridCol w:w="424"/>
        <w:gridCol w:w="4251"/>
        <w:gridCol w:w="6629"/>
      </w:tblGrid>
      <w:tr w:rsidR="00CD4CAF" w:rsidRPr="00DE5719" w14:paraId="0D494F04" w14:textId="77777777" w:rsidTr="000E7898">
        <w:trPr>
          <w:trHeight w:val="20"/>
          <w:tblHeader/>
        </w:trPr>
        <w:tc>
          <w:tcPr>
            <w:tcW w:w="242" w:type="pct"/>
            <w:shd w:val="clear" w:color="auto" w:fill="FFFFFF"/>
            <w:vAlign w:val="center"/>
          </w:tcPr>
          <w:p w14:paraId="621CC7F8" w14:textId="01A83025" w:rsidR="00CD4CAF" w:rsidRPr="00DE5719" w:rsidRDefault="00CD4CAF" w:rsidP="00CD4CAF">
            <w:pPr>
              <w:jc w:val="center"/>
              <w:rPr>
                <w:b/>
                <w:szCs w:val="20"/>
              </w:rPr>
            </w:pPr>
            <w:r w:rsidRPr="00DE5719">
              <w:rPr>
                <w:b/>
              </w:rPr>
              <w:t>№</w:t>
            </w:r>
          </w:p>
        </w:tc>
        <w:tc>
          <w:tcPr>
            <w:tcW w:w="1022" w:type="pct"/>
            <w:shd w:val="clear" w:color="auto" w:fill="FFFFFF"/>
            <w:vAlign w:val="center"/>
          </w:tcPr>
          <w:p w14:paraId="05305A8D" w14:textId="2C4BBEE1" w:rsidR="00CD4CAF" w:rsidRPr="00DE5719" w:rsidRDefault="00CD4CAF" w:rsidP="00CD4CAF">
            <w:pPr>
              <w:jc w:val="center"/>
              <w:rPr>
                <w:b/>
                <w:szCs w:val="20"/>
              </w:rPr>
            </w:pPr>
            <w:r w:rsidRPr="00DE5719">
              <w:rPr>
                <w:b/>
              </w:rPr>
              <w:t>Виды разрешенного использования земельных участков и объектов капитального строительства</w:t>
            </w:r>
          </w:p>
        </w:tc>
        <w:tc>
          <w:tcPr>
            <w:tcW w:w="140" w:type="pct"/>
            <w:shd w:val="clear" w:color="auto" w:fill="FFFFFF"/>
            <w:vAlign w:val="center"/>
          </w:tcPr>
          <w:p w14:paraId="2B0E8474" w14:textId="70E6837F" w:rsidR="00CD4CAF" w:rsidRPr="00DE5719" w:rsidRDefault="00CD4CAF" w:rsidP="00CD4CAF">
            <w:pPr>
              <w:jc w:val="center"/>
              <w:rPr>
                <w:b/>
                <w:szCs w:val="20"/>
              </w:rPr>
            </w:pPr>
            <w:r w:rsidRPr="00DE5719">
              <w:rPr>
                <w:b/>
              </w:rPr>
              <w:t>Код</w:t>
            </w:r>
          </w:p>
        </w:tc>
        <w:tc>
          <w:tcPr>
            <w:tcW w:w="1405" w:type="pct"/>
            <w:shd w:val="clear" w:color="auto" w:fill="FFFFFF"/>
            <w:vAlign w:val="center"/>
          </w:tcPr>
          <w:p w14:paraId="66FC1694" w14:textId="564F8899" w:rsidR="00CD4CAF" w:rsidRPr="00DE5719" w:rsidRDefault="00CD4CAF" w:rsidP="00CD4CAF">
            <w:pPr>
              <w:jc w:val="center"/>
              <w:rPr>
                <w:b/>
                <w:szCs w:val="20"/>
              </w:rPr>
            </w:pPr>
            <w:r w:rsidRPr="00DE5719">
              <w:rPr>
                <w:b/>
              </w:rPr>
              <w:t>Описание вида разрешенного использования земельного участка</w:t>
            </w:r>
          </w:p>
        </w:tc>
        <w:tc>
          <w:tcPr>
            <w:tcW w:w="2190" w:type="pct"/>
            <w:shd w:val="clear" w:color="auto" w:fill="FFFFFF"/>
            <w:vAlign w:val="center"/>
          </w:tcPr>
          <w:p w14:paraId="6FFB0DB2" w14:textId="44383591" w:rsidR="00CD4CAF" w:rsidRPr="00DE5719" w:rsidRDefault="00CD4CAF" w:rsidP="00CD4CAF">
            <w:pPr>
              <w:ind w:firstLine="2"/>
              <w:jc w:val="center"/>
              <w:rPr>
                <w:b/>
                <w:szCs w:val="20"/>
              </w:rPr>
            </w:pPr>
            <w:r w:rsidRPr="00DE5719">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E2921" w:rsidRPr="00DE5719" w14:paraId="1222A1D3" w14:textId="77777777" w:rsidTr="000E7898">
        <w:trPr>
          <w:trHeight w:val="20"/>
          <w:tblHeader/>
        </w:trPr>
        <w:tc>
          <w:tcPr>
            <w:tcW w:w="242" w:type="pct"/>
            <w:shd w:val="clear" w:color="auto" w:fill="FFFFFF"/>
          </w:tcPr>
          <w:p w14:paraId="78E35FA3" w14:textId="77777777" w:rsidR="005E2921" w:rsidRPr="00DE5719" w:rsidRDefault="005E2921" w:rsidP="005020F4">
            <w:pPr>
              <w:jc w:val="center"/>
              <w:rPr>
                <w:b/>
                <w:szCs w:val="20"/>
              </w:rPr>
            </w:pPr>
            <w:r w:rsidRPr="00DE5719">
              <w:rPr>
                <w:b/>
                <w:szCs w:val="20"/>
              </w:rPr>
              <w:t>1</w:t>
            </w:r>
          </w:p>
        </w:tc>
        <w:tc>
          <w:tcPr>
            <w:tcW w:w="1022" w:type="pct"/>
            <w:shd w:val="clear" w:color="auto" w:fill="FFFFFF"/>
          </w:tcPr>
          <w:p w14:paraId="45D8D8D1" w14:textId="77777777" w:rsidR="005E2921" w:rsidRPr="00DE5719" w:rsidRDefault="005E2921" w:rsidP="005020F4">
            <w:pPr>
              <w:jc w:val="center"/>
              <w:rPr>
                <w:b/>
                <w:szCs w:val="20"/>
              </w:rPr>
            </w:pPr>
            <w:r w:rsidRPr="00DE5719">
              <w:rPr>
                <w:b/>
                <w:szCs w:val="20"/>
              </w:rPr>
              <w:t>2</w:t>
            </w:r>
          </w:p>
        </w:tc>
        <w:tc>
          <w:tcPr>
            <w:tcW w:w="140" w:type="pct"/>
            <w:shd w:val="clear" w:color="auto" w:fill="FFFFFF"/>
          </w:tcPr>
          <w:p w14:paraId="2B029348" w14:textId="77777777" w:rsidR="005E2921" w:rsidRPr="00DE5719" w:rsidRDefault="005E2921" w:rsidP="005020F4">
            <w:pPr>
              <w:jc w:val="center"/>
              <w:rPr>
                <w:b/>
                <w:szCs w:val="20"/>
              </w:rPr>
            </w:pPr>
            <w:r w:rsidRPr="00DE5719">
              <w:rPr>
                <w:b/>
                <w:szCs w:val="20"/>
              </w:rPr>
              <w:t>3</w:t>
            </w:r>
          </w:p>
        </w:tc>
        <w:tc>
          <w:tcPr>
            <w:tcW w:w="1405" w:type="pct"/>
            <w:shd w:val="clear" w:color="auto" w:fill="FFFFFF"/>
          </w:tcPr>
          <w:p w14:paraId="1CD90454" w14:textId="77777777" w:rsidR="005E2921" w:rsidRPr="00DE5719" w:rsidRDefault="005E2921" w:rsidP="005020F4">
            <w:pPr>
              <w:jc w:val="center"/>
              <w:rPr>
                <w:b/>
                <w:szCs w:val="20"/>
              </w:rPr>
            </w:pPr>
            <w:r w:rsidRPr="00DE5719">
              <w:rPr>
                <w:b/>
                <w:szCs w:val="20"/>
              </w:rPr>
              <w:t>4</w:t>
            </w:r>
          </w:p>
        </w:tc>
        <w:tc>
          <w:tcPr>
            <w:tcW w:w="2190" w:type="pct"/>
            <w:shd w:val="clear" w:color="auto" w:fill="FFFFFF"/>
          </w:tcPr>
          <w:p w14:paraId="4C87D5D1" w14:textId="77777777" w:rsidR="005E2921" w:rsidRPr="00DE5719" w:rsidRDefault="005E2921" w:rsidP="005020F4">
            <w:pPr>
              <w:ind w:firstLine="2"/>
              <w:jc w:val="center"/>
              <w:rPr>
                <w:b/>
                <w:szCs w:val="20"/>
              </w:rPr>
            </w:pPr>
            <w:r w:rsidRPr="00DE5719">
              <w:rPr>
                <w:b/>
                <w:szCs w:val="20"/>
              </w:rPr>
              <w:t>5</w:t>
            </w:r>
          </w:p>
        </w:tc>
      </w:tr>
      <w:tr w:rsidR="005E2921" w:rsidRPr="00DE5719" w14:paraId="03232469" w14:textId="77777777" w:rsidTr="005020F4">
        <w:trPr>
          <w:trHeight w:val="20"/>
        </w:trPr>
        <w:tc>
          <w:tcPr>
            <w:tcW w:w="242" w:type="pct"/>
            <w:shd w:val="clear" w:color="auto" w:fill="FFFFFF"/>
          </w:tcPr>
          <w:p w14:paraId="55A6C889" w14:textId="77777777" w:rsidR="005E2921" w:rsidRPr="00DE5719" w:rsidRDefault="005E2921" w:rsidP="005020F4">
            <w:pPr>
              <w:jc w:val="center"/>
              <w:rPr>
                <w:b/>
                <w:szCs w:val="20"/>
              </w:rPr>
            </w:pPr>
            <w:r w:rsidRPr="00DE5719">
              <w:rPr>
                <w:b/>
                <w:szCs w:val="20"/>
              </w:rPr>
              <w:t>1</w:t>
            </w:r>
          </w:p>
        </w:tc>
        <w:tc>
          <w:tcPr>
            <w:tcW w:w="4758" w:type="pct"/>
            <w:gridSpan w:val="4"/>
            <w:shd w:val="clear" w:color="auto" w:fill="FFFFFF"/>
          </w:tcPr>
          <w:p w14:paraId="7A68020A" w14:textId="77777777" w:rsidR="005E2921" w:rsidRPr="00DE5719" w:rsidRDefault="005E2921" w:rsidP="005020F4">
            <w:pPr>
              <w:jc w:val="center"/>
              <w:rPr>
                <w:b/>
                <w:szCs w:val="20"/>
              </w:rPr>
            </w:pPr>
            <w:r w:rsidRPr="00DE5719">
              <w:rPr>
                <w:b/>
                <w:szCs w:val="20"/>
              </w:rPr>
              <w:t>Основные виды разрешенного использования</w:t>
            </w:r>
          </w:p>
        </w:tc>
      </w:tr>
      <w:tr w:rsidR="005E2921" w:rsidRPr="00DE5719" w14:paraId="40F51532" w14:textId="77777777" w:rsidTr="000E7898">
        <w:trPr>
          <w:trHeight w:val="20"/>
        </w:trPr>
        <w:tc>
          <w:tcPr>
            <w:tcW w:w="242" w:type="pct"/>
            <w:shd w:val="clear" w:color="auto" w:fill="FFFFFF"/>
          </w:tcPr>
          <w:p w14:paraId="76387D79" w14:textId="77777777" w:rsidR="005E2921" w:rsidRPr="00DE5719" w:rsidRDefault="005E2921" w:rsidP="006F390F">
            <w:pPr>
              <w:pStyle w:val="af7"/>
              <w:numPr>
                <w:ilvl w:val="0"/>
                <w:numId w:val="53"/>
              </w:numPr>
              <w:autoSpaceDE w:val="0"/>
              <w:autoSpaceDN w:val="0"/>
              <w:adjustRightInd w:val="0"/>
              <w:spacing w:before="0" w:after="0" w:line="240" w:lineRule="auto"/>
              <w:ind w:left="227" w:firstLine="0"/>
              <w:contextualSpacing/>
              <w:jc w:val="left"/>
              <w:rPr>
                <w:sz w:val="20"/>
              </w:rPr>
            </w:pPr>
          </w:p>
        </w:tc>
        <w:tc>
          <w:tcPr>
            <w:tcW w:w="1022" w:type="pct"/>
            <w:shd w:val="clear" w:color="auto" w:fill="FFFFFF"/>
          </w:tcPr>
          <w:p w14:paraId="7032870A" w14:textId="77777777" w:rsidR="005E2921" w:rsidRPr="00DE5719" w:rsidRDefault="00F91988" w:rsidP="005020F4">
            <w:pPr>
              <w:autoSpaceDE w:val="0"/>
              <w:autoSpaceDN w:val="0"/>
              <w:adjustRightInd w:val="0"/>
              <w:ind w:left="147"/>
              <w:rPr>
                <w:szCs w:val="20"/>
              </w:rPr>
            </w:pPr>
            <w:r w:rsidRPr="00DE5719">
              <w:rPr>
                <w:szCs w:val="20"/>
              </w:rPr>
              <w:t>Железнодорожный транспорт</w:t>
            </w:r>
          </w:p>
        </w:tc>
        <w:tc>
          <w:tcPr>
            <w:tcW w:w="140" w:type="pct"/>
            <w:shd w:val="clear" w:color="auto" w:fill="FFFFFF"/>
          </w:tcPr>
          <w:p w14:paraId="5D7373C1" w14:textId="77777777" w:rsidR="005E2921" w:rsidRPr="00DE5719" w:rsidRDefault="00F91988" w:rsidP="005020F4">
            <w:pPr>
              <w:ind w:firstLine="8"/>
              <w:jc w:val="center"/>
              <w:rPr>
                <w:szCs w:val="20"/>
              </w:rPr>
            </w:pPr>
            <w:r w:rsidRPr="00DE5719">
              <w:rPr>
                <w:szCs w:val="20"/>
              </w:rPr>
              <w:t>7.1</w:t>
            </w:r>
          </w:p>
        </w:tc>
        <w:tc>
          <w:tcPr>
            <w:tcW w:w="1405" w:type="pct"/>
            <w:shd w:val="clear" w:color="auto" w:fill="FFFFFF"/>
          </w:tcPr>
          <w:p w14:paraId="312CAD53" w14:textId="2D096280" w:rsidR="005E2921" w:rsidRPr="00DE5719" w:rsidRDefault="00F91988" w:rsidP="00347DB2">
            <w:pPr>
              <w:numPr>
                <w:ilvl w:val="0"/>
                <w:numId w:val="3"/>
              </w:numPr>
              <w:suppressAutoHyphens w:val="0"/>
              <w:autoSpaceDE w:val="0"/>
              <w:autoSpaceDN w:val="0"/>
              <w:adjustRightInd w:val="0"/>
              <w:snapToGrid/>
              <w:ind w:left="440" w:right="59"/>
              <w:contextualSpacing/>
              <w:rPr>
                <w:rFonts w:eastAsia="Calibri"/>
                <w:bCs/>
                <w:szCs w:val="20"/>
                <w:lang w:eastAsia="en-US"/>
              </w:rPr>
            </w:pPr>
            <w:r w:rsidRPr="00DE5719">
              <w:rPr>
                <w:rFonts w:eastAsia="Calibri"/>
                <w:bCs/>
                <w:szCs w:val="20"/>
                <w:lang w:eastAsia="en-US"/>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r w:rsidR="00ED2A4E">
              <w:rPr>
                <w:rFonts w:eastAsia="Calibri"/>
                <w:bCs/>
                <w:szCs w:val="20"/>
                <w:lang w:eastAsia="en-US"/>
              </w:rPr>
              <w:t xml:space="preserve"> </w:t>
            </w:r>
            <w:r w:rsidR="00ED2A4E">
              <w:rPr>
                <w:rFonts w:eastAsia="Calibri"/>
                <w:szCs w:val="20"/>
              </w:rPr>
              <w:t>Классификатора</w:t>
            </w:r>
          </w:p>
        </w:tc>
        <w:tc>
          <w:tcPr>
            <w:tcW w:w="2190" w:type="pct"/>
            <w:shd w:val="clear" w:color="auto" w:fill="FFFFFF"/>
          </w:tcPr>
          <w:p w14:paraId="1CB98D1E" w14:textId="2D07AE37" w:rsidR="00CD4CAF" w:rsidRPr="00DE5719" w:rsidRDefault="00D16B91" w:rsidP="00E55210">
            <w:pPr>
              <w:numPr>
                <w:ilvl w:val="0"/>
                <w:numId w:val="161"/>
              </w:numPr>
              <w:suppressAutoHyphens w:val="0"/>
              <w:autoSpaceDN w:val="0"/>
              <w:adjustRightInd w:val="0"/>
              <w:snapToGrid/>
              <w:ind w:left="425" w:right="59"/>
              <w:contextualSpacing/>
              <w:rPr>
                <w:rFonts w:eastAsia="Calibri"/>
                <w:b/>
                <w:bCs/>
                <w:color w:val="000000"/>
                <w:lang w:eastAsia="en-US"/>
              </w:rPr>
            </w:pPr>
            <w:r>
              <w:rPr>
                <w:rFonts w:eastAsia="Calibri"/>
                <w:b/>
                <w:bCs/>
                <w:color w:val="000000"/>
                <w:lang w:eastAsia="en-US"/>
              </w:rPr>
              <w:t>Предельные размеры земельных участков</w:t>
            </w:r>
            <w:r w:rsidR="00CD4CAF" w:rsidRPr="00DE5719">
              <w:rPr>
                <w:rFonts w:eastAsia="Calibri"/>
                <w:b/>
                <w:bCs/>
                <w:color w:val="000000"/>
                <w:lang w:eastAsia="en-US"/>
              </w:rPr>
              <w:t xml:space="preserve"> </w:t>
            </w:r>
          </w:p>
          <w:p w14:paraId="156780E2" w14:textId="6AD7E8B5" w:rsidR="00CD4CAF" w:rsidRPr="00DE5719" w:rsidRDefault="00CD4CAF" w:rsidP="00CD4CAF">
            <w:pPr>
              <w:numPr>
                <w:ilvl w:val="0"/>
                <w:numId w:val="3"/>
              </w:numPr>
              <w:suppressAutoHyphens w:val="0"/>
              <w:snapToGrid/>
              <w:ind w:left="442" w:right="50"/>
              <w:contextualSpacing/>
              <w:rPr>
                <w:rFonts w:eastAsia="Calibri"/>
                <w:bCs/>
                <w:color w:val="000000" w:themeColor="text1"/>
                <w:lang w:eastAsia="en-US"/>
              </w:rPr>
            </w:pPr>
            <w:r w:rsidRPr="00DE5719">
              <w:rPr>
                <w:rFonts w:eastAsia="Calibri"/>
                <w:bCs/>
                <w:color w:val="000000" w:themeColor="text1"/>
                <w:lang w:eastAsia="en-US"/>
              </w:rPr>
              <w:t xml:space="preserve">минимальные размеры земельного участка – 100 </w:t>
            </w:r>
            <w:r w:rsidR="00B36F01" w:rsidRPr="00DE5719">
              <w:rPr>
                <w:rFonts w:eastAsia="Calibri"/>
                <w:bCs/>
                <w:szCs w:val="20"/>
                <w:lang w:eastAsia="en-US"/>
              </w:rPr>
              <w:t>м</w:t>
            </w:r>
            <w:r w:rsidR="00B36F01" w:rsidRPr="00DE5719">
              <w:rPr>
                <w:rFonts w:eastAsia="Calibri"/>
                <w:bCs/>
                <w:szCs w:val="20"/>
                <w:vertAlign w:val="superscript"/>
                <w:lang w:eastAsia="en-US"/>
              </w:rPr>
              <w:t>2</w:t>
            </w:r>
            <w:r w:rsidRPr="00DE5719">
              <w:rPr>
                <w:rFonts w:eastAsia="Calibri"/>
                <w:bCs/>
                <w:color w:val="000000" w:themeColor="text1"/>
                <w:lang w:eastAsia="en-US"/>
              </w:rPr>
              <w:t xml:space="preserve">; </w:t>
            </w:r>
          </w:p>
          <w:p w14:paraId="3EC80E6E" w14:textId="7FD1A3D6" w:rsidR="00CD4CAF" w:rsidRPr="00DE5719" w:rsidRDefault="00CD4CAF" w:rsidP="00CD4CAF">
            <w:pPr>
              <w:numPr>
                <w:ilvl w:val="0"/>
                <w:numId w:val="3"/>
              </w:numPr>
              <w:suppressAutoHyphens w:val="0"/>
              <w:snapToGrid/>
              <w:ind w:left="442" w:right="50"/>
              <w:contextualSpacing/>
              <w:rPr>
                <w:rFonts w:eastAsia="Calibri"/>
                <w:bCs/>
                <w:color w:val="000000" w:themeColor="text1"/>
                <w:lang w:eastAsia="en-US"/>
              </w:rPr>
            </w:pPr>
            <w:r w:rsidRPr="00DE5719">
              <w:rPr>
                <w:rFonts w:eastAsia="Calibri"/>
                <w:bCs/>
                <w:color w:val="000000" w:themeColor="text1"/>
                <w:lang w:eastAsia="en-US"/>
              </w:rPr>
              <w:t xml:space="preserve">максимальные размеры земельного участка – 10000 </w:t>
            </w:r>
            <w:r w:rsidR="00B36F01" w:rsidRPr="00DE5719">
              <w:rPr>
                <w:rFonts w:eastAsia="Calibri"/>
                <w:bCs/>
                <w:szCs w:val="20"/>
                <w:lang w:eastAsia="en-US"/>
              </w:rPr>
              <w:t>м</w:t>
            </w:r>
            <w:r w:rsidR="00B36F01" w:rsidRPr="00DE5719">
              <w:rPr>
                <w:rFonts w:eastAsia="Calibri"/>
                <w:bCs/>
                <w:szCs w:val="20"/>
                <w:vertAlign w:val="superscript"/>
                <w:lang w:eastAsia="en-US"/>
              </w:rPr>
              <w:t>2</w:t>
            </w:r>
            <w:r w:rsidRPr="00DE5719">
              <w:rPr>
                <w:rFonts w:eastAsia="Calibri"/>
                <w:bCs/>
                <w:color w:val="000000" w:themeColor="text1"/>
                <w:lang w:eastAsia="en-US"/>
              </w:rPr>
              <w:t>.</w:t>
            </w:r>
          </w:p>
          <w:p w14:paraId="1BDE71DF" w14:textId="77777777" w:rsidR="00CD4CAF" w:rsidRPr="00DE5719" w:rsidRDefault="00CD4CAF" w:rsidP="00E55210">
            <w:pPr>
              <w:numPr>
                <w:ilvl w:val="0"/>
                <w:numId w:val="161"/>
              </w:numPr>
              <w:suppressAutoHyphens w:val="0"/>
              <w:autoSpaceDN w:val="0"/>
              <w:adjustRightInd w:val="0"/>
              <w:snapToGrid/>
              <w:ind w:left="425" w:right="59"/>
              <w:contextualSpacing/>
              <w:rPr>
                <w:rFonts w:eastAsia="Calibri"/>
                <w:b/>
                <w:bCs/>
                <w:color w:val="000000"/>
                <w:lang w:eastAsia="en-US"/>
              </w:rPr>
            </w:pPr>
            <w:r w:rsidRPr="00DE5719">
              <w:rPr>
                <w:rFonts w:eastAsia="Calibri"/>
                <w:b/>
                <w:bCs/>
                <w:color w:val="000000"/>
                <w:lang w:eastAsia="en-US"/>
              </w:rPr>
              <w:t>Минимальные отступы от границ земельных участков в целях определения допустимого размещения зданий, строений, сооружений:</w:t>
            </w:r>
          </w:p>
          <w:p w14:paraId="3FC33EAB" w14:textId="77777777" w:rsidR="00CD4CAF" w:rsidRPr="00DE5719" w:rsidRDefault="00CD4CAF" w:rsidP="00CD4CAF">
            <w:pPr>
              <w:numPr>
                <w:ilvl w:val="0"/>
                <w:numId w:val="3"/>
              </w:numPr>
              <w:suppressAutoHyphens w:val="0"/>
              <w:snapToGrid/>
              <w:ind w:left="425" w:right="50"/>
              <w:contextualSpacing/>
              <w:rPr>
                <w:rFonts w:eastAsia="Calibri"/>
                <w:bCs/>
                <w:color w:val="000000"/>
                <w:lang w:eastAsia="en-US"/>
              </w:rPr>
            </w:pPr>
            <w:r w:rsidRPr="00DE5719">
              <w:rPr>
                <w:rFonts w:eastAsia="Calibri"/>
                <w:bCs/>
                <w:color w:val="000000"/>
                <w:lang w:eastAsia="en-US"/>
              </w:rPr>
              <w:t>минимальные отступы от границ земельного участка в целях определения места допустимого размещения объекта - 5 м.</w:t>
            </w:r>
          </w:p>
          <w:p w14:paraId="40480AFA" w14:textId="77777777" w:rsidR="00CD4CAF" w:rsidRPr="00DE5719" w:rsidRDefault="00CD4CAF" w:rsidP="00E55210">
            <w:pPr>
              <w:numPr>
                <w:ilvl w:val="0"/>
                <w:numId w:val="161"/>
              </w:numPr>
              <w:suppressAutoHyphens w:val="0"/>
              <w:autoSpaceDN w:val="0"/>
              <w:adjustRightInd w:val="0"/>
              <w:snapToGrid/>
              <w:ind w:left="425" w:right="59"/>
              <w:contextualSpacing/>
              <w:rPr>
                <w:rFonts w:eastAsia="Calibri"/>
                <w:b/>
                <w:bCs/>
                <w:color w:val="000000"/>
                <w:lang w:eastAsia="en-US"/>
              </w:rPr>
            </w:pPr>
            <w:r w:rsidRPr="00DE5719">
              <w:rPr>
                <w:rFonts w:eastAsia="Calibri"/>
                <w:b/>
                <w:bCs/>
                <w:color w:val="000000"/>
                <w:lang w:eastAsia="en-US"/>
              </w:rPr>
              <w:t>Предельное количество этажей или предельная высота зданий, строений, сооружений:</w:t>
            </w:r>
          </w:p>
          <w:p w14:paraId="26D9DF08" w14:textId="77777777" w:rsidR="00CD4CAF" w:rsidRPr="00DE5719" w:rsidRDefault="00CD4CAF" w:rsidP="00CD4CAF">
            <w:pPr>
              <w:numPr>
                <w:ilvl w:val="0"/>
                <w:numId w:val="3"/>
              </w:numPr>
              <w:suppressAutoHyphens w:val="0"/>
              <w:snapToGrid/>
              <w:ind w:left="425" w:right="50"/>
              <w:contextualSpacing/>
              <w:rPr>
                <w:rFonts w:eastAsia="Calibri"/>
                <w:bCs/>
                <w:color w:val="000000"/>
                <w:lang w:eastAsia="en-US"/>
              </w:rPr>
            </w:pPr>
            <w:r w:rsidRPr="00DE5719">
              <w:rPr>
                <w:rFonts w:eastAsia="Calibri"/>
                <w:bCs/>
                <w:color w:val="000000"/>
                <w:lang w:eastAsia="en-US"/>
              </w:rPr>
              <w:t>максимальное количество этажей – 3.</w:t>
            </w:r>
          </w:p>
          <w:p w14:paraId="0F4DF0F4" w14:textId="77777777" w:rsidR="00CD4CAF" w:rsidRPr="00DE5719" w:rsidRDefault="00CD4CAF" w:rsidP="00E55210">
            <w:pPr>
              <w:numPr>
                <w:ilvl w:val="0"/>
                <w:numId w:val="161"/>
              </w:numPr>
              <w:suppressAutoHyphens w:val="0"/>
              <w:autoSpaceDN w:val="0"/>
              <w:adjustRightInd w:val="0"/>
              <w:snapToGrid/>
              <w:ind w:left="425" w:right="59"/>
              <w:contextualSpacing/>
              <w:rPr>
                <w:rFonts w:eastAsia="Calibri"/>
                <w:bCs/>
                <w:color w:val="000000"/>
                <w:lang w:eastAsia="en-US"/>
              </w:rPr>
            </w:pPr>
            <w:r w:rsidRPr="00DE5719">
              <w:rPr>
                <w:rFonts w:eastAsia="Calibri"/>
                <w:b/>
                <w:bCs/>
                <w:color w:val="000000"/>
                <w:lang w:eastAsia="en-US"/>
              </w:rPr>
              <w:t>Максимальный процент застройки в границах земельного участка:</w:t>
            </w:r>
          </w:p>
          <w:p w14:paraId="1B95128B" w14:textId="5715E45D" w:rsidR="005E2921" w:rsidRPr="00DE5719" w:rsidRDefault="00CD4CAF" w:rsidP="002B45C5">
            <w:pPr>
              <w:pStyle w:val="af7"/>
              <w:numPr>
                <w:ilvl w:val="0"/>
                <w:numId w:val="85"/>
              </w:numPr>
              <w:autoSpaceDE w:val="0"/>
              <w:autoSpaceDN w:val="0"/>
              <w:adjustRightInd w:val="0"/>
              <w:spacing w:before="0" w:after="0"/>
              <w:ind w:left="425" w:right="59"/>
              <w:contextualSpacing/>
              <w:jc w:val="left"/>
              <w:rPr>
                <w:bCs/>
                <w:sz w:val="20"/>
                <w:lang w:eastAsia="en-US"/>
              </w:rPr>
            </w:pPr>
            <w:r w:rsidRPr="00DE5719">
              <w:rPr>
                <w:rFonts w:eastAsia="Calibri"/>
                <w:bCs/>
                <w:color w:val="000000"/>
                <w:sz w:val="20"/>
                <w:lang w:eastAsia="en-US"/>
              </w:rPr>
              <w:t>80.</w:t>
            </w:r>
          </w:p>
        </w:tc>
      </w:tr>
      <w:tr w:rsidR="00F91988" w:rsidRPr="00DE5719" w14:paraId="28AF45B9" w14:textId="77777777" w:rsidTr="000E7898">
        <w:trPr>
          <w:trHeight w:val="20"/>
        </w:trPr>
        <w:tc>
          <w:tcPr>
            <w:tcW w:w="242" w:type="pct"/>
            <w:shd w:val="clear" w:color="auto" w:fill="FFFFFF"/>
          </w:tcPr>
          <w:p w14:paraId="153AE992" w14:textId="77777777" w:rsidR="00F91988" w:rsidRPr="00DE5719" w:rsidRDefault="00F91988" w:rsidP="006F390F">
            <w:pPr>
              <w:pStyle w:val="af7"/>
              <w:numPr>
                <w:ilvl w:val="0"/>
                <w:numId w:val="53"/>
              </w:numPr>
              <w:autoSpaceDE w:val="0"/>
              <w:autoSpaceDN w:val="0"/>
              <w:adjustRightInd w:val="0"/>
              <w:spacing w:before="0" w:after="0" w:line="240" w:lineRule="auto"/>
              <w:ind w:left="227" w:firstLine="0"/>
              <w:contextualSpacing/>
              <w:jc w:val="left"/>
              <w:rPr>
                <w:sz w:val="20"/>
              </w:rPr>
            </w:pPr>
          </w:p>
        </w:tc>
        <w:tc>
          <w:tcPr>
            <w:tcW w:w="1022" w:type="pct"/>
            <w:shd w:val="clear" w:color="auto" w:fill="FFFFFF"/>
          </w:tcPr>
          <w:p w14:paraId="101F47AE" w14:textId="77777777" w:rsidR="00F91988" w:rsidRPr="00DE5719" w:rsidRDefault="00F91988" w:rsidP="00F91988">
            <w:pPr>
              <w:autoSpaceDE w:val="0"/>
              <w:autoSpaceDN w:val="0"/>
              <w:adjustRightInd w:val="0"/>
              <w:ind w:left="147"/>
              <w:rPr>
                <w:szCs w:val="20"/>
              </w:rPr>
            </w:pPr>
            <w:r w:rsidRPr="00DE5719">
              <w:rPr>
                <w:szCs w:val="20"/>
              </w:rPr>
              <w:t>Автомобильный транспорт</w:t>
            </w:r>
          </w:p>
        </w:tc>
        <w:tc>
          <w:tcPr>
            <w:tcW w:w="140" w:type="pct"/>
            <w:shd w:val="clear" w:color="auto" w:fill="FFFFFF"/>
          </w:tcPr>
          <w:p w14:paraId="1B0D962F" w14:textId="77777777" w:rsidR="00F91988" w:rsidRPr="00DE5719" w:rsidRDefault="00F91988" w:rsidP="00F91988">
            <w:pPr>
              <w:ind w:firstLine="8"/>
              <w:jc w:val="center"/>
              <w:rPr>
                <w:szCs w:val="20"/>
              </w:rPr>
            </w:pPr>
            <w:r w:rsidRPr="00DE5719">
              <w:rPr>
                <w:szCs w:val="20"/>
              </w:rPr>
              <w:t>7.2</w:t>
            </w:r>
          </w:p>
        </w:tc>
        <w:tc>
          <w:tcPr>
            <w:tcW w:w="1405" w:type="pct"/>
            <w:shd w:val="clear" w:color="auto" w:fill="FFFFFF"/>
          </w:tcPr>
          <w:p w14:paraId="734756D9" w14:textId="1E069C65" w:rsidR="00F91988" w:rsidRPr="00DE5719" w:rsidRDefault="00F91988" w:rsidP="00347DB2">
            <w:pPr>
              <w:numPr>
                <w:ilvl w:val="0"/>
                <w:numId w:val="3"/>
              </w:numPr>
              <w:suppressAutoHyphens w:val="0"/>
              <w:autoSpaceDE w:val="0"/>
              <w:autoSpaceDN w:val="0"/>
              <w:adjustRightInd w:val="0"/>
              <w:snapToGrid/>
              <w:ind w:left="440" w:right="59"/>
              <w:contextualSpacing/>
              <w:rPr>
                <w:rFonts w:eastAsia="Calibri"/>
                <w:bCs/>
                <w:szCs w:val="20"/>
                <w:lang w:eastAsia="en-US"/>
              </w:rPr>
            </w:pPr>
            <w:r w:rsidRPr="00DE5719">
              <w:rPr>
                <w:rFonts w:eastAsia="Calibri"/>
                <w:bCs/>
                <w:szCs w:val="20"/>
                <w:lang w:eastAsia="en-US"/>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r w:rsidR="00ED2A4E">
              <w:rPr>
                <w:rFonts w:eastAsia="Calibri"/>
                <w:bCs/>
                <w:szCs w:val="20"/>
                <w:lang w:eastAsia="en-US"/>
              </w:rPr>
              <w:t xml:space="preserve"> </w:t>
            </w:r>
            <w:r w:rsidR="00ED2A4E">
              <w:rPr>
                <w:rFonts w:eastAsia="Calibri"/>
                <w:szCs w:val="20"/>
              </w:rPr>
              <w:t>Классификатора</w:t>
            </w:r>
          </w:p>
        </w:tc>
        <w:tc>
          <w:tcPr>
            <w:tcW w:w="2190" w:type="pct"/>
            <w:shd w:val="clear" w:color="auto" w:fill="FFFFFF"/>
          </w:tcPr>
          <w:p w14:paraId="69F771B6" w14:textId="57E7CDAA" w:rsidR="00CD4CAF" w:rsidRPr="00DE5719" w:rsidRDefault="00D16B91" w:rsidP="00E55210">
            <w:pPr>
              <w:numPr>
                <w:ilvl w:val="0"/>
                <w:numId w:val="162"/>
              </w:numPr>
              <w:suppressAutoHyphens w:val="0"/>
              <w:autoSpaceDN w:val="0"/>
              <w:adjustRightInd w:val="0"/>
              <w:snapToGrid/>
              <w:ind w:left="407" w:right="59" w:hanging="284"/>
              <w:contextualSpacing/>
              <w:rPr>
                <w:rFonts w:eastAsia="Calibri"/>
                <w:b/>
                <w:bCs/>
                <w:color w:val="000000"/>
                <w:lang w:eastAsia="en-US"/>
              </w:rPr>
            </w:pPr>
            <w:r>
              <w:rPr>
                <w:rFonts w:eastAsia="Calibri"/>
                <w:b/>
                <w:bCs/>
                <w:color w:val="000000"/>
                <w:lang w:eastAsia="en-US"/>
              </w:rPr>
              <w:t>Предельные размеры земельных участков</w:t>
            </w:r>
            <w:r w:rsidR="00CD4CAF" w:rsidRPr="00DE5719">
              <w:rPr>
                <w:rFonts w:eastAsia="Calibri"/>
                <w:b/>
                <w:bCs/>
                <w:color w:val="000000"/>
                <w:lang w:eastAsia="en-US"/>
              </w:rPr>
              <w:t>:</w:t>
            </w:r>
          </w:p>
          <w:p w14:paraId="54D23067" w14:textId="1A024321" w:rsidR="00CD4CAF" w:rsidRPr="00DE5719" w:rsidRDefault="00CD4CAF" w:rsidP="00CD4CAF">
            <w:pPr>
              <w:numPr>
                <w:ilvl w:val="0"/>
                <w:numId w:val="3"/>
              </w:numPr>
              <w:suppressAutoHyphens w:val="0"/>
              <w:snapToGrid/>
              <w:ind w:left="442" w:right="50"/>
              <w:contextualSpacing/>
              <w:rPr>
                <w:rFonts w:eastAsia="Calibri"/>
                <w:bCs/>
                <w:color w:val="000000" w:themeColor="text1"/>
                <w:lang w:eastAsia="en-US"/>
              </w:rPr>
            </w:pPr>
            <w:r w:rsidRPr="00DE5719">
              <w:rPr>
                <w:rFonts w:eastAsia="Calibri"/>
                <w:bCs/>
                <w:color w:val="000000" w:themeColor="text1"/>
                <w:lang w:eastAsia="en-US"/>
              </w:rPr>
              <w:t xml:space="preserve">минимальные размеры земельного участка – 100 </w:t>
            </w:r>
            <w:r w:rsidR="00B36F01" w:rsidRPr="00DE5719">
              <w:rPr>
                <w:rFonts w:eastAsia="Calibri"/>
                <w:bCs/>
                <w:szCs w:val="20"/>
                <w:lang w:eastAsia="en-US"/>
              </w:rPr>
              <w:t>м</w:t>
            </w:r>
            <w:r w:rsidR="00B36F01" w:rsidRPr="00DE5719">
              <w:rPr>
                <w:rFonts w:eastAsia="Calibri"/>
                <w:bCs/>
                <w:szCs w:val="20"/>
                <w:vertAlign w:val="superscript"/>
                <w:lang w:eastAsia="en-US"/>
              </w:rPr>
              <w:t>2</w:t>
            </w:r>
            <w:r w:rsidRPr="00DE5719">
              <w:rPr>
                <w:rFonts w:eastAsia="Calibri"/>
                <w:bCs/>
                <w:color w:val="000000" w:themeColor="text1"/>
                <w:lang w:eastAsia="en-US"/>
              </w:rPr>
              <w:t xml:space="preserve">; </w:t>
            </w:r>
          </w:p>
          <w:p w14:paraId="1E97BEBB" w14:textId="4DD5E311" w:rsidR="00CD4CAF" w:rsidRPr="00DE5719" w:rsidRDefault="00CD4CAF" w:rsidP="00CD4CAF">
            <w:pPr>
              <w:numPr>
                <w:ilvl w:val="0"/>
                <w:numId w:val="3"/>
              </w:numPr>
              <w:suppressAutoHyphens w:val="0"/>
              <w:snapToGrid/>
              <w:ind w:left="442" w:right="50"/>
              <w:contextualSpacing/>
              <w:rPr>
                <w:rFonts w:eastAsia="Calibri"/>
                <w:bCs/>
                <w:color w:val="000000" w:themeColor="text1"/>
                <w:lang w:eastAsia="en-US"/>
              </w:rPr>
            </w:pPr>
            <w:r w:rsidRPr="00DE5719">
              <w:rPr>
                <w:rFonts w:eastAsia="Calibri"/>
                <w:bCs/>
                <w:color w:val="000000" w:themeColor="text1"/>
                <w:lang w:eastAsia="en-US"/>
              </w:rPr>
              <w:t xml:space="preserve">максимальные размеры земельного участка – 10000 </w:t>
            </w:r>
            <w:r w:rsidR="00B36F01" w:rsidRPr="00DE5719">
              <w:rPr>
                <w:rFonts w:eastAsia="Calibri"/>
                <w:bCs/>
                <w:szCs w:val="20"/>
                <w:lang w:eastAsia="en-US"/>
              </w:rPr>
              <w:t>м</w:t>
            </w:r>
            <w:r w:rsidR="00B36F01" w:rsidRPr="00DE5719">
              <w:rPr>
                <w:rFonts w:eastAsia="Calibri"/>
                <w:bCs/>
                <w:szCs w:val="20"/>
                <w:vertAlign w:val="superscript"/>
                <w:lang w:eastAsia="en-US"/>
              </w:rPr>
              <w:t>2</w:t>
            </w:r>
            <w:r w:rsidRPr="00DE5719">
              <w:rPr>
                <w:rFonts w:eastAsia="Calibri"/>
                <w:bCs/>
                <w:color w:val="000000" w:themeColor="text1"/>
                <w:lang w:eastAsia="en-US"/>
              </w:rPr>
              <w:t>.</w:t>
            </w:r>
          </w:p>
          <w:p w14:paraId="3E7CC135" w14:textId="77777777" w:rsidR="00CD4CAF" w:rsidRPr="00DE5719" w:rsidRDefault="00CD4CAF" w:rsidP="00E55210">
            <w:pPr>
              <w:numPr>
                <w:ilvl w:val="0"/>
                <w:numId w:val="162"/>
              </w:numPr>
              <w:suppressAutoHyphens w:val="0"/>
              <w:autoSpaceDN w:val="0"/>
              <w:adjustRightInd w:val="0"/>
              <w:snapToGrid/>
              <w:ind w:left="407" w:right="59" w:hanging="309"/>
              <w:contextualSpacing/>
              <w:rPr>
                <w:rFonts w:eastAsia="Calibri"/>
                <w:b/>
                <w:bCs/>
                <w:color w:val="000000"/>
                <w:lang w:eastAsia="en-US"/>
              </w:rPr>
            </w:pPr>
            <w:r w:rsidRPr="00DE5719">
              <w:rPr>
                <w:rFonts w:eastAsia="Calibri"/>
                <w:b/>
                <w:bCs/>
                <w:color w:val="000000"/>
                <w:lang w:eastAsia="en-US"/>
              </w:rPr>
              <w:t>Минимальные отступы от границ земельного участка в целях определения места допустимого размещения объекта:</w:t>
            </w:r>
          </w:p>
          <w:p w14:paraId="530CEDB6" w14:textId="77777777" w:rsidR="00CD4CAF" w:rsidRPr="00DE5719" w:rsidRDefault="00CD4CAF" w:rsidP="00CD4CAF">
            <w:pPr>
              <w:numPr>
                <w:ilvl w:val="0"/>
                <w:numId w:val="3"/>
              </w:numPr>
              <w:suppressAutoHyphens w:val="0"/>
              <w:autoSpaceDN w:val="0"/>
              <w:adjustRightInd w:val="0"/>
              <w:snapToGrid/>
              <w:ind w:left="407" w:right="59"/>
              <w:contextualSpacing/>
              <w:rPr>
                <w:rFonts w:eastAsia="Calibri"/>
                <w:b/>
                <w:bCs/>
                <w:color w:val="000000"/>
                <w:lang w:eastAsia="en-US"/>
              </w:rPr>
            </w:pPr>
            <w:r w:rsidRPr="00DE5719">
              <w:rPr>
                <w:rFonts w:eastAsia="Calibri"/>
                <w:bCs/>
                <w:color w:val="000000"/>
                <w:lang w:eastAsia="en-US"/>
              </w:rPr>
              <w:t>минимальные отступы от границ земельного участка в целях определения места допустимого размещения объекта – 5 м.</w:t>
            </w:r>
          </w:p>
          <w:p w14:paraId="320848B1" w14:textId="6AA105C2" w:rsidR="00CD4CAF" w:rsidRPr="00DE5719" w:rsidRDefault="00694151" w:rsidP="00E55210">
            <w:pPr>
              <w:numPr>
                <w:ilvl w:val="0"/>
                <w:numId w:val="162"/>
              </w:numPr>
              <w:suppressAutoHyphens w:val="0"/>
              <w:autoSpaceDN w:val="0"/>
              <w:adjustRightInd w:val="0"/>
              <w:snapToGrid/>
              <w:ind w:left="407" w:right="59" w:hanging="309"/>
              <w:contextualSpacing/>
              <w:rPr>
                <w:rFonts w:eastAsia="Calibri"/>
                <w:b/>
                <w:bCs/>
                <w:color w:val="00000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CD4CAF" w:rsidRPr="00DE5719">
              <w:rPr>
                <w:rFonts w:eastAsia="Calibri"/>
                <w:b/>
                <w:bCs/>
                <w:color w:val="000000"/>
                <w:lang w:eastAsia="en-US"/>
              </w:rPr>
              <w:t>:</w:t>
            </w:r>
          </w:p>
          <w:p w14:paraId="02D98585" w14:textId="77777777" w:rsidR="00CD4CAF" w:rsidRPr="00DE5719" w:rsidRDefault="00CD4CAF" w:rsidP="00CD4CAF">
            <w:pPr>
              <w:numPr>
                <w:ilvl w:val="0"/>
                <w:numId w:val="8"/>
              </w:numPr>
              <w:tabs>
                <w:tab w:val="left" w:pos="576"/>
                <w:tab w:val="left" w:pos="718"/>
              </w:tabs>
              <w:suppressAutoHyphens w:val="0"/>
              <w:autoSpaceDN w:val="0"/>
              <w:adjustRightInd w:val="0"/>
              <w:snapToGrid/>
              <w:ind w:left="407" w:right="59" w:hanging="309"/>
              <w:contextualSpacing/>
              <w:rPr>
                <w:rFonts w:eastAsia="Calibri"/>
                <w:b/>
                <w:bCs/>
                <w:color w:val="000000"/>
                <w:lang w:eastAsia="en-US"/>
              </w:rPr>
            </w:pPr>
            <w:r w:rsidRPr="00DE5719">
              <w:rPr>
                <w:rFonts w:eastAsia="Calibri"/>
                <w:bCs/>
                <w:color w:val="000000"/>
                <w:lang w:eastAsia="en-US"/>
              </w:rPr>
              <w:t>максимальное количество этажей - 3.</w:t>
            </w:r>
          </w:p>
          <w:p w14:paraId="6DE40346" w14:textId="77777777" w:rsidR="00CD4CAF" w:rsidRPr="00DE5719" w:rsidRDefault="00CD4CAF" w:rsidP="00E55210">
            <w:pPr>
              <w:numPr>
                <w:ilvl w:val="0"/>
                <w:numId w:val="163"/>
              </w:numPr>
              <w:tabs>
                <w:tab w:val="left" w:pos="337"/>
                <w:tab w:val="left" w:pos="576"/>
                <w:tab w:val="left" w:pos="718"/>
              </w:tabs>
              <w:suppressAutoHyphens w:val="0"/>
              <w:autoSpaceDN w:val="0"/>
              <w:adjustRightInd w:val="0"/>
              <w:snapToGrid/>
              <w:ind w:left="407" w:right="59" w:hanging="309"/>
              <w:contextualSpacing/>
              <w:rPr>
                <w:rFonts w:eastAsia="Calibri"/>
                <w:bCs/>
                <w:color w:val="000000"/>
                <w:lang w:eastAsia="en-US"/>
              </w:rPr>
            </w:pPr>
            <w:r w:rsidRPr="00DE5719">
              <w:rPr>
                <w:rFonts w:eastAsia="Calibri"/>
                <w:b/>
                <w:bCs/>
                <w:color w:val="000000"/>
                <w:lang w:eastAsia="en-US"/>
              </w:rPr>
              <w:t>Максимальный процент застройки земельного участка:</w:t>
            </w:r>
          </w:p>
          <w:p w14:paraId="67F47812" w14:textId="2558E8EB" w:rsidR="00F91988" w:rsidRPr="002B45C5" w:rsidRDefault="00CD4CAF" w:rsidP="002B45C5">
            <w:pPr>
              <w:pStyle w:val="af7"/>
              <w:numPr>
                <w:ilvl w:val="0"/>
                <w:numId w:val="85"/>
              </w:numPr>
              <w:autoSpaceDE w:val="0"/>
              <w:autoSpaceDN w:val="0"/>
              <w:adjustRightInd w:val="0"/>
              <w:ind w:left="425" w:right="59"/>
              <w:contextualSpacing/>
              <w:rPr>
                <w:bCs/>
                <w:sz w:val="20"/>
                <w:lang w:eastAsia="en-US"/>
              </w:rPr>
            </w:pPr>
            <w:r w:rsidRPr="002B45C5">
              <w:rPr>
                <w:rFonts w:eastAsia="Calibri"/>
                <w:bCs/>
                <w:color w:val="000000"/>
                <w:sz w:val="20"/>
                <w:lang w:eastAsia="en-US"/>
              </w:rPr>
              <w:t>80.</w:t>
            </w:r>
          </w:p>
        </w:tc>
      </w:tr>
      <w:tr w:rsidR="00F91988" w:rsidRPr="00DE5719" w14:paraId="399F23BA" w14:textId="77777777" w:rsidTr="00F91988">
        <w:trPr>
          <w:trHeight w:val="96"/>
        </w:trPr>
        <w:tc>
          <w:tcPr>
            <w:tcW w:w="242" w:type="pct"/>
            <w:shd w:val="clear" w:color="auto" w:fill="FFFFFF"/>
          </w:tcPr>
          <w:p w14:paraId="6712955C" w14:textId="77777777" w:rsidR="00F91988" w:rsidRPr="00DE5719" w:rsidRDefault="00F91988" w:rsidP="00F91988">
            <w:pPr>
              <w:ind w:left="53" w:right="106"/>
              <w:jc w:val="center"/>
              <w:rPr>
                <w:b/>
                <w:szCs w:val="20"/>
              </w:rPr>
            </w:pPr>
            <w:r w:rsidRPr="00DE5719">
              <w:rPr>
                <w:b/>
                <w:szCs w:val="20"/>
              </w:rPr>
              <w:t>2</w:t>
            </w:r>
          </w:p>
        </w:tc>
        <w:tc>
          <w:tcPr>
            <w:tcW w:w="4758" w:type="pct"/>
            <w:gridSpan w:val="4"/>
            <w:shd w:val="clear" w:color="auto" w:fill="FFFFFF"/>
          </w:tcPr>
          <w:p w14:paraId="4EF8CB61" w14:textId="155F7345" w:rsidR="00F91988" w:rsidRPr="00DE5719" w:rsidRDefault="00F91988" w:rsidP="00F91988">
            <w:pPr>
              <w:ind w:left="53" w:right="106"/>
              <w:jc w:val="center"/>
              <w:rPr>
                <w:b/>
                <w:szCs w:val="20"/>
              </w:rPr>
            </w:pPr>
            <w:r w:rsidRPr="00DE5719">
              <w:rPr>
                <w:b/>
                <w:szCs w:val="20"/>
              </w:rPr>
              <w:t>Условно разрешенные виды использования</w:t>
            </w:r>
          </w:p>
        </w:tc>
      </w:tr>
      <w:tr w:rsidR="00F91988" w:rsidRPr="00DE5719" w14:paraId="38527C2A" w14:textId="77777777" w:rsidTr="000E7898">
        <w:trPr>
          <w:trHeight w:val="20"/>
        </w:trPr>
        <w:tc>
          <w:tcPr>
            <w:tcW w:w="242" w:type="pct"/>
            <w:shd w:val="clear" w:color="auto" w:fill="FFFFFF"/>
          </w:tcPr>
          <w:p w14:paraId="292A6818" w14:textId="77777777" w:rsidR="00F91988" w:rsidRPr="00DE5719" w:rsidRDefault="00F91988" w:rsidP="00F91988">
            <w:pPr>
              <w:ind w:left="53" w:right="106"/>
              <w:jc w:val="center"/>
              <w:rPr>
                <w:szCs w:val="20"/>
              </w:rPr>
            </w:pPr>
            <w:r w:rsidRPr="00DE5719">
              <w:rPr>
                <w:szCs w:val="20"/>
              </w:rPr>
              <w:t>2.1</w:t>
            </w:r>
          </w:p>
        </w:tc>
        <w:tc>
          <w:tcPr>
            <w:tcW w:w="1022" w:type="pct"/>
            <w:shd w:val="clear" w:color="auto" w:fill="FFFFFF"/>
          </w:tcPr>
          <w:p w14:paraId="5AE82C2C" w14:textId="77777777" w:rsidR="00F91988" w:rsidRPr="00DE5719" w:rsidRDefault="00F91988" w:rsidP="00F91988">
            <w:pPr>
              <w:ind w:left="53" w:right="106"/>
              <w:rPr>
                <w:szCs w:val="20"/>
              </w:rPr>
            </w:pPr>
            <w:r w:rsidRPr="00DE5719">
              <w:rPr>
                <w:szCs w:val="20"/>
              </w:rPr>
              <w:t>Магазины</w:t>
            </w:r>
          </w:p>
        </w:tc>
        <w:tc>
          <w:tcPr>
            <w:tcW w:w="140" w:type="pct"/>
            <w:shd w:val="clear" w:color="auto" w:fill="FFFFFF"/>
          </w:tcPr>
          <w:p w14:paraId="17F36A74" w14:textId="77777777" w:rsidR="00F91988" w:rsidRPr="00DE5719" w:rsidRDefault="00F91988" w:rsidP="00F91988">
            <w:pPr>
              <w:ind w:left="53" w:right="106"/>
              <w:jc w:val="center"/>
              <w:rPr>
                <w:szCs w:val="20"/>
              </w:rPr>
            </w:pPr>
            <w:r w:rsidRPr="00DE5719">
              <w:rPr>
                <w:szCs w:val="20"/>
              </w:rPr>
              <w:t>4.4</w:t>
            </w:r>
          </w:p>
        </w:tc>
        <w:tc>
          <w:tcPr>
            <w:tcW w:w="1405" w:type="pct"/>
            <w:shd w:val="clear" w:color="auto" w:fill="FFFFFF"/>
          </w:tcPr>
          <w:p w14:paraId="7047AF24" w14:textId="77777777" w:rsidR="00F91988" w:rsidRPr="00DE5719" w:rsidRDefault="00F91988" w:rsidP="006F390F">
            <w:pPr>
              <w:numPr>
                <w:ilvl w:val="0"/>
                <w:numId w:val="55"/>
              </w:numPr>
              <w:ind w:left="440" w:right="106"/>
              <w:rPr>
                <w:b/>
                <w:szCs w:val="20"/>
              </w:rPr>
            </w:pPr>
            <w:r w:rsidRPr="00DE5719">
              <w:rPr>
                <w:rFonts w:eastAsia="Calibri"/>
                <w:bCs/>
                <w:szCs w:val="20"/>
                <w:lang w:eastAsia="en-US"/>
              </w:rPr>
              <w:t xml:space="preserve">Размещение объектов капитального строительства, предназначенных для </w:t>
            </w:r>
            <w:r w:rsidRPr="00DE5719">
              <w:rPr>
                <w:rFonts w:eastAsia="Calibri"/>
                <w:bCs/>
                <w:szCs w:val="20"/>
                <w:lang w:eastAsia="en-US"/>
              </w:rPr>
              <w:lastRenderedPageBreak/>
              <w:t>продажи товаров, торговая площадь которых составляет до 5000 кв.м</w:t>
            </w:r>
          </w:p>
        </w:tc>
        <w:tc>
          <w:tcPr>
            <w:tcW w:w="2190" w:type="pct"/>
            <w:shd w:val="clear" w:color="auto" w:fill="FFFFFF"/>
          </w:tcPr>
          <w:p w14:paraId="6CC3D2CE" w14:textId="77777777" w:rsidR="00FA784A" w:rsidRPr="00DE5719" w:rsidRDefault="00FA784A" w:rsidP="00E55210">
            <w:pPr>
              <w:numPr>
                <w:ilvl w:val="0"/>
                <w:numId w:val="133"/>
              </w:numPr>
              <w:suppressAutoHyphens w:val="0"/>
              <w:autoSpaceDE w:val="0"/>
              <w:autoSpaceDN w:val="0"/>
              <w:adjustRightInd w:val="0"/>
              <w:snapToGrid/>
              <w:ind w:left="503" w:right="59"/>
              <w:contextualSpacing/>
              <w:rPr>
                <w:rFonts w:eastAsia="Calibri"/>
                <w:b/>
                <w:bCs/>
                <w:szCs w:val="20"/>
                <w:lang w:eastAsia="en-US"/>
              </w:rPr>
            </w:pPr>
            <w:r w:rsidRPr="00DE5719">
              <w:rPr>
                <w:rFonts w:eastAsia="Calibri"/>
                <w:b/>
                <w:bCs/>
                <w:szCs w:val="20"/>
                <w:lang w:eastAsia="en-US"/>
              </w:rPr>
              <w:lastRenderedPageBreak/>
              <w:t>Предельные размеры земельных участков:</w:t>
            </w:r>
          </w:p>
          <w:p w14:paraId="2F7B25F8" w14:textId="50ECB40E" w:rsidR="00FA784A" w:rsidRPr="00DE5719" w:rsidRDefault="00FA784A" w:rsidP="00E55210">
            <w:pPr>
              <w:numPr>
                <w:ilvl w:val="0"/>
                <w:numId w:val="106"/>
              </w:numPr>
              <w:suppressAutoHyphens w:val="0"/>
              <w:snapToGrid/>
              <w:ind w:left="442" w:right="50"/>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226C5BC2" w14:textId="77777777" w:rsidR="00FA784A" w:rsidRPr="00DE5719" w:rsidRDefault="00FA784A" w:rsidP="00E55210">
            <w:pPr>
              <w:numPr>
                <w:ilvl w:val="0"/>
                <w:numId w:val="106"/>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lastRenderedPageBreak/>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3208F1F3" w14:textId="77777777" w:rsidR="00FA784A" w:rsidRPr="00DE5719" w:rsidRDefault="00FA784A" w:rsidP="00E55210">
            <w:pPr>
              <w:numPr>
                <w:ilvl w:val="0"/>
                <w:numId w:val="133"/>
              </w:numPr>
              <w:suppressAutoHyphens w:val="0"/>
              <w:autoSpaceDE w:val="0"/>
              <w:autoSpaceDN w:val="0"/>
              <w:adjustRightInd w:val="0"/>
              <w:snapToGrid/>
              <w:ind w:left="427" w:right="59" w:hanging="309"/>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C36D444" w14:textId="77777777" w:rsidR="00FA784A" w:rsidRPr="00DE5719" w:rsidRDefault="00FA784A" w:rsidP="00E55210">
            <w:pPr>
              <w:numPr>
                <w:ilvl w:val="0"/>
                <w:numId w:val="106"/>
              </w:numPr>
              <w:suppressAutoHyphens w:val="0"/>
              <w:snapToGrid/>
              <w:ind w:left="436"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7E79F823" w14:textId="77777777" w:rsidR="00FA784A" w:rsidRPr="00DE5719" w:rsidRDefault="00FA784A" w:rsidP="00E55210">
            <w:pPr>
              <w:numPr>
                <w:ilvl w:val="0"/>
                <w:numId w:val="133"/>
              </w:numPr>
              <w:suppressAutoHyphens w:val="0"/>
              <w:autoSpaceDE w:val="0"/>
              <w:autoSpaceDN w:val="0"/>
              <w:adjustRightInd w:val="0"/>
              <w:snapToGrid/>
              <w:ind w:left="427" w:right="59" w:hanging="309"/>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04DDE9C8" w14:textId="77777777" w:rsidR="00FA784A" w:rsidRPr="00DE5719" w:rsidRDefault="00FA784A" w:rsidP="00E55210">
            <w:pPr>
              <w:numPr>
                <w:ilvl w:val="0"/>
                <w:numId w:val="106"/>
              </w:numPr>
              <w:suppressAutoHyphens w:val="0"/>
              <w:snapToGrid/>
              <w:ind w:left="436" w:right="57" w:hanging="357"/>
              <w:contextualSpacing/>
              <w:rPr>
                <w:rFonts w:eastAsia="Calibri"/>
                <w:bCs/>
                <w:szCs w:val="20"/>
                <w:lang w:eastAsia="en-US"/>
              </w:rPr>
            </w:pPr>
            <w:r w:rsidRPr="00DE5719">
              <w:rPr>
                <w:rFonts w:eastAsia="Calibri"/>
                <w:bCs/>
                <w:szCs w:val="20"/>
                <w:lang w:eastAsia="en-US"/>
              </w:rPr>
              <w:t>максимальное количество этажей – 2.</w:t>
            </w:r>
          </w:p>
          <w:p w14:paraId="505E4F8F" w14:textId="77777777" w:rsidR="00FA784A" w:rsidRPr="00DE5719" w:rsidRDefault="00FA784A" w:rsidP="00E55210">
            <w:pPr>
              <w:numPr>
                <w:ilvl w:val="0"/>
                <w:numId w:val="133"/>
              </w:numPr>
              <w:suppressAutoHyphens w:val="0"/>
              <w:autoSpaceDE w:val="0"/>
              <w:autoSpaceDN w:val="0"/>
              <w:adjustRightInd w:val="0"/>
              <w:snapToGrid/>
              <w:ind w:left="427" w:right="59" w:hanging="309"/>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68CA6A07" w14:textId="0EB392ED" w:rsidR="00F91988" w:rsidRPr="00DE5719" w:rsidRDefault="00FA784A" w:rsidP="00BF3E03">
            <w:pPr>
              <w:numPr>
                <w:ilvl w:val="0"/>
                <w:numId w:val="10"/>
              </w:numPr>
              <w:suppressAutoHyphens w:val="0"/>
              <w:autoSpaceDE w:val="0"/>
              <w:autoSpaceDN w:val="0"/>
              <w:adjustRightInd w:val="0"/>
              <w:snapToGrid/>
              <w:ind w:left="423" w:right="59" w:hanging="393"/>
              <w:contextualSpacing/>
              <w:rPr>
                <w:b/>
                <w:szCs w:val="20"/>
              </w:rPr>
            </w:pPr>
            <w:r w:rsidRPr="00DE5719">
              <w:rPr>
                <w:rFonts w:eastAsia="Calibri"/>
                <w:bCs/>
                <w:szCs w:val="20"/>
                <w:lang w:eastAsia="en-US"/>
              </w:rPr>
              <w:t>80.</w:t>
            </w:r>
          </w:p>
        </w:tc>
      </w:tr>
      <w:tr w:rsidR="00F91988" w:rsidRPr="00DE5719" w14:paraId="58CE8B0B" w14:textId="77777777" w:rsidTr="005020F4">
        <w:trPr>
          <w:trHeight w:val="20"/>
        </w:trPr>
        <w:tc>
          <w:tcPr>
            <w:tcW w:w="242" w:type="pct"/>
            <w:shd w:val="clear" w:color="auto" w:fill="FFFFFF"/>
          </w:tcPr>
          <w:p w14:paraId="4F722721" w14:textId="77777777" w:rsidR="00F91988" w:rsidRPr="00DE5719" w:rsidRDefault="00F91988" w:rsidP="00F91988">
            <w:pPr>
              <w:ind w:left="53" w:right="106"/>
              <w:jc w:val="center"/>
              <w:rPr>
                <w:b/>
                <w:szCs w:val="20"/>
              </w:rPr>
            </w:pPr>
            <w:r w:rsidRPr="00DE5719">
              <w:rPr>
                <w:b/>
                <w:szCs w:val="20"/>
              </w:rPr>
              <w:lastRenderedPageBreak/>
              <w:t>3</w:t>
            </w:r>
          </w:p>
        </w:tc>
        <w:tc>
          <w:tcPr>
            <w:tcW w:w="4758" w:type="pct"/>
            <w:gridSpan w:val="4"/>
            <w:shd w:val="clear" w:color="auto" w:fill="FFFFFF"/>
          </w:tcPr>
          <w:p w14:paraId="69540EF4" w14:textId="77777777" w:rsidR="00F91988" w:rsidRPr="00DE5719" w:rsidRDefault="00F91988" w:rsidP="00F91988">
            <w:pPr>
              <w:ind w:left="53" w:right="106"/>
              <w:jc w:val="center"/>
              <w:rPr>
                <w:b/>
                <w:szCs w:val="20"/>
              </w:rPr>
            </w:pPr>
            <w:r w:rsidRPr="00DE5719">
              <w:rPr>
                <w:b/>
                <w:szCs w:val="20"/>
              </w:rPr>
              <w:t>Вспомогательные виды разрешенного использования</w:t>
            </w:r>
          </w:p>
        </w:tc>
      </w:tr>
      <w:tr w:rsidR="002511E0" w:rsidRPr="00DE5719" w14:paraId="1E70AEAF" w14:textId="77777777" w:rsidTr="000E7898">
        <w:trPr>
          <w:trHeight w:val="20"/>
        </w:trPr>
        <w:tc>
          <w:tcPr>
            <w:tcW w:w="242" w:type="pct"/>
            <w:shd w:val="clear" w:color="auto" w:fill="FFFFFF"/>
          </w:tcPr>
          <w:p w14:paraId="06B90E20" w14:textId="77777777" w:rsidR="002511E0" w:rsidRPr="00DE5719" w:rsidRDefault="002511E0" w:rsidP="006F390F">
            <w:pPr>
              <w:pStyle w:val="af7"/>
              <w:numPr>
                <w:ilvl w:val="0"/>
                <w:numId w:val="54"/>
              </w:numPr>
              <w:autoSpaceDE w:val="0"/>
              <w:autoSpaceDN w:val="0"/>
              <w:adjustRightInd w:val="0"/>
              <w:spacing w:before="0" w:after="0" w:line="240" w:lineRule="auto"/>
              <w:ind w:left="227" w:firstLine="0"/>
              <w:contextualSpacing/>
              <w:jc w:val="left"/>
              <w:rPr>
                <w:sz w:val="20"/>
              </w:rPr>
            </w:pPr>
          </w:p>
        </w:tc>
        <w:tc>
          <w:tcPr>
            <w:tcW w:w="1022" w:type="pct"/>
            <w:shd w:val="clear" w:color="auto" w:fill="FFFFFF"/>
          </w:tcPr>
          <w:p w14:paraId="045F8F09" w14:textId="77777777" w:rsidR="002511E0" w:rsidRPr="00DE5719" w:rsidRDefault="002511E0" w:rsidP="002511E0">
            <w:pPr>
              <w:autoSpaceDE w:val="0"/>
              <w:autoSpaceDN w:val="0"/>
              <w:adjustRightInd w:val="0"/>
              <w:ind w:left="147"/>
              <w:rPr>
                <w:szCs w:val="20"/>
              </w:rPr>
            </w:pPr>
            <w:r w:rsidRPr="00DE5719">
              <w:rPr>
                <w:szCs w:val="20"/>
              </w:rPr>
              <w:t xml:space="preserve">Коммунальное обслуживание </w:t>
            </w:r>
          </w:p>
        </w:tc>
        <w:tc>
          <w:tcPr>
            <w:tcW w:w="140" w:type="pct"/>
            <w:shd w:val="clear" w:color="auto" w:fill="FFFFFF"/>
          </w:tcPr>
          <w:p w14:paraId="60FF0297" w14:textId="77777777" w:rsidR="002511E0" w:rsidRPr="00DE5719" w:rsidRDefault="002511E0" w:rsidP="002511E0">
            <w:pPr>
              <w:jc w:val="center"/>
              <w:rPr>
                <w:szCs w:val="20"/>
              </w:rPr>
            </w:pPr>
            <w:r w:rsidRPr="00DE5719">
              <w:rPr>
                <w:szCs w:val="20"/>
              </w:rPr>
              <w:t>3.1</w:t>
            </w:r>
          </w:p>
        </w:tc>
        <w:tc>
          <w:tcPr>
            <w:tcW w:w="1405" w:type="pct"/>
            <w:shd w:val="clear" w:color="auto" w:fill="FFFFFF"/>
          </w:tcPr>
          <w:p w14:paraId="32134F25" w14:textId="6DB82425" w:rsidR="002511E0" w:rsidRPr="00DE5719" w:rsidRDefault="002511E0" w:rsidP="00347DB2">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8" w:history="1">
              <w:r w:rsidRPr="00DE5719">
                <w:rPr>
                  <w:rFonts w:eastAsia="Calibri"/>
                  <w:bCs/>
                  <w:szCs w:val="20"/>
                  <w:lang w:eastAsia="en-US"/>
                </w:rPr>
                <w:t>кодами 3.1.1</w:t>
              </w:r>
            </w:hyperlink>
            <w:r w:rsidRPr="00DE5719">
              <w:rPr>
                <w:rFonts w:eastAsia="Calibri"/>
                <w:bCs/>
                <w:szCs w:val="20"/>
                <w:lang w:eastAsia="en-US"/>
              </w:rPr>
              <w:t xml:space="preserve"> – </w:t>
            </w:r>
            <w:hyperlink r:id="rId29" w:history="1">
              <w:r w:rsidRPr="00DE5719">
                <w:rPr>
                  <w:rFonts w:eastAsia="Calibri"/>
                  <w:bCs/>
                  <w:szCs w:val="20"/>
                  <w:lang w:eastAsia="en-US"/>
                </w:rPr>
                <w:t>3.1.2</w:t>
              </w:r>
            </w:hyperlink>
            <w:r w:rsidR="00ED2A4E">
              <w:rPr>
                <w:rFonts w:eastAsia="Calibri"/>
                <w:bCs/>
                <w:szCs w:val="20"/>
                <w:lang w:eastAsia="en-US"/>
              </w:rPr>
              <w:t xml:space="preserve"> </w:t>
            </w:r>
            <w:r w:rsidR="00ED2A4E">
              <w:rPr>
                <w:rFonts w:eastAsia="Calibri"/>
                <w:szCs w:val="20"/>
              </w:rPr>
              <w:t>Классификатора</w:t>
            </w:r>
          </w:p>
        </w:tc>
        <w:tc>
          <w:tcPr>
            <w:tcW w:w="2190" w:type="pct"/>
            <w:shd w:val="clear" w:color="auto" w:fill="FFFFFF"/>
          </w:tcPr>
          <w:p w14:paraId="1B1F6CAA" w14:textId="41E904B2" w:rsidR="00E162E8" w:rsidRPr="00DE5719" w:rsidRDefault="00D16B91" w:rsidP="00E55210">
            <w:pPr>
              <w:numPr>
                <w:ilvl w:val="0"/>
                <w:numId w:val="117"/>
              </w:numPr>
              <w:suppressAutoHyphens w:val="0"/>
              <w:autoSpaceDE w:val="0"/>
              <w:autoSpaceDN w:val="0"/>
              <w:adjustRightInd w:val="0"/>
              <w:snapToGrid/>
              <w:ind w:left="503" w:right="57"/>
              <w:contextualSpacing/>
              <w:rPr>
                <w:rFonts w:eastAsia="Calibri"/>
                <w:b/>
                <w:bCs/>
                <w:szCs w:val="20"/>
                <w:lang w:eastAsia="en-US"/>
              </w:rPr>
            </w:pPr>
            <w:r>
              <w:rPr>
                <w:rFonts w:eastAsia="Calibri"/>
                <w:b/>
                <w:bCs/>
                <w:szCs w:val="20"/>
                <w:lang w:eastAsia="en-US"/>
              </w:rPr>
              <w:t>Предельные размеры земельных участков</w:t>
            </w:r>
            <w:r w:rsidR="00E162E8" w:rsidRPr="00DE5719">
              <w:rPr>
                <w:rFonts w:eastAsia="Calibri"/>
                <w:b/>
                <w:bCs/>
                <w:szCs w:val="20"/>
                <w:lang w:eastAsia="en-US"/>
              </w:rPr>
              <w:t xml:space="preserve">: </w:t>
            </w:r>
          </w:p>
          <w:p w14:paraId="1F9877EC" w14:textId="77777777" w:rsidR="00E162E8" w:rsidRPr="00DE5719" w:rsidRDefault="00E162E8" w:rsidP="00E162E8">
            <w:pPr>
              <w:numPr>
                <w:ilvl w:val="0"/>
                <w:numId w:val="3"/>
              </w:numPr>
              <w:suppressAutoHyphens w:val="0"/>
              <w:snapToGrid/>
              <w:ind w:left="436"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4 м</w:t>
            </w:r>
            <w:r w:rsidRPr="00DE5719">
              <w:rPr>
                <w:rFonts w:eastAsia="Calibri"/>
                <w:bCs/>
                <w:szCs w:val="20"/>
                <w:vertAlign w:val="superscript"/>
                <w:lang w:eastAsia="en-US"/>
              </w:rPr>
              <w:t>2</w:t>
            </w:r>
            <w:r w:rsidRPr="00DE5719">
              <w:rPr>
                <w:rFonts w:eastAsia="Calibri"/>
                <w:bCs/>
                <w:szCs w:val="20"/>
                <w:lang w:eastAsia="en-US"/>
              </w:rPr>
              <w:t>;</w:t>
            </w:r>
          </w:p>
          <w:p w14:paraId="373D5B1F" w14:textId="77777777" w:rsidR="00E162E8" w:rsidRPr="00DE5719" w:rsidRDefault="00E162E8" w:rsidP="00E162E8">
            <w:pPr>
              <w:numPr>
                <w:ilvl w:val="0"/>
                <w:numId w:val="3"/>
              </w:numPr>
              <w:suppressAutoHyphens w:val="0"/>
              <w:snapToGrid/>
              <w:ind w:left="436"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47DD8B8E" w14:textId="77777777" w:rsidR="00E162E8" w:rsidRPr="00DE5719" w:rsidRDefault="00E162E8" w:rsidP="00E55210">
            <w:pPr>
              <w:numPr>
                <w:ilvl w:val="0"/>
                <w:numId w:val="117"/>
              </w:numPr>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 xml:space="preserve">Минимальные отступы от границ земельного участка в целях определения места допустимого размещения объекта: </w:t>
            </w:r>
          </w:p>
          <w:p w14:paraId="687EC7DE" w14:textId="77777777" w:rsidR="00E426B2" w:rsidRPr="00DE5719" w:rsidRDefault="00E426B2" w:rsidP="00E55210">
            <w:pPr>
              <w:numPr>
                <w:ilvl w:val="0"/>
                <w:numId w:val="106"/>
              </w:numPr>
              <w:suppressAutoHyphens w:val="0"/>
              <w:snapToGrid/>
              <w:ind w:left="436" w:right="57" w:hanging="357"/>
              <w:contextualSpacing/>
              <w:rPr>
                <w:rFonts w:eastAsia="Calibri"/>
                <w:bCs/>
                <w:szCs w:val="20"/>
                <w:lang w:eastAsia="en-US"/>
              </w:rPr>
            </w:pPr>
            <w:r w:rsidRPr="00DE5719">
              <w:rPr>
                <w:rFonts w:eastAsia="Calibri"/>
                <w:bCs/>
                <w:color w:val="000000"/>
                <w:lang w:eastAsia="en-US"/>
              </w:rPr>
              <w:t>минимальные отступы от границ земельного участка – 5м</w:t>
            </w:r>
            <w:r w:rsidRPr="00DE5719">
              <w:rPr>
                <w:rFonts w:eastAsia="Calibri"/>
                <w:bCs/>
                <w:szCs w:val="20"/>
                <w:lang w:eastAsia="en-US"/>
              </w:rPr>
              <w:t>.</w:t>
            </w:r>
          </w:p>
          <w:p w14:paraId="36BE4102" w14:textId="77777777" w:rsidR="00E162E8" w:rsidRPr="00DE5719" w:rsidRDefault="00E162E8" w:rsidP="00E55210">
            <w:pPr>
              <w:numPr>
                <w:ilvl w:val="0"/>
                <w:numId w:val="117"/>
              </w:numPr>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3BD0AB37" w14:textId="77777777" w:rsidR="00E162E8" w:rsidRPr="00DE5719" w:rsidRDefault="00E162E8" w:rsidP="00E162E8">
            <w:pPr>
              <w:numPr>
                <w:ilvl w:val="0"/>
                <w:numId w:val="3"/>
              </w:numPr>
              <w:suppressAutoHyphens w:val="0"/>
              <w:snapToGrid/>
              <w:ind w:left="436" w:right="57" w:hanging="357"/>
              <w:contextualSpacing/>
              <w:rPr>
                <w:rFonts w:eastAsia="Calibri"/>
                <w:bCs/>
                <w:szCs w:val="20"/>
                <w:lang w:eastAsia="en-US"/>
              </w:rPr>
            </w:pPr>
            <w:r w:rsidRPr="00DE5719">
              <w:rPr>
                <w:rFonts w:eastAsia="Calibri"/>
                <w:bCs/>
                <w:szCs w:val="20"/>
                <w:lang w:eastAsia="en-US"/>
              </w:rPr>
              <w:t>максимальное количество этажей – 1.</w:t>
            </w:r>
          </w:p>
          <w:p w14:paraId="4F452D61" w14:textId="77777777" w:rsidR="00E162E8" w:rsidRPr="00DE5719" w:rsidRDefault="00E162E8" w:rsidP="00E55210">
            <w:pPr>
              <w:numPr>
                <w:ilvl w:val="0"/>
                <w:numId w:val="117"/>
              </w:numPr>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5B8F2AFA" w14:textId="1A1859B4" w:rsidR="002511E0" w:rsidRPr="00DE5719" w:rsidRDefault="00E162E8" w:rsidP="00BF3E03">
            <w:pPr>
              <w:pStyle w:val="af7"/>
              <w:numPr>
                <w:ilvl w:val="0"/>
                <w:numId w:val="8"/>
              </w:numPr>
              <w:autoSpaceDE w:val="0"/>
              <w:autoSpaceDN w:val="0"/>
              <w:adjustRightInd w:val="0"/>
              <w:spacing w:before="0" w:after="0"/>
              <w:ind w:left="419" w:right="59" w:hanging="284"/>
              <w:contextualSpacing/>
              <w:jc w:val="left"/>
              <w:rPr>
                <w:bCs/>
                <w:sz w:val="20"/>
                <w:lang w:eastAsia="en-US"/>
              </w:rPr>
            </w:pPr>
            <w:r w:rsidRPr="00DE5719">
              <w:rPr>
                <w:rFonts w:eastAsia="Calibri"/>
                <w:bCs/>
                <w:sz w:val="20"/>
                <w:szCs w:val="20"/>
                <w:lang w:eastAsia="en-US"/>
              </w:rPr>
              <w:t>80.</w:t>
            </w:r>
          </w:p>
        </w:tc>
      </w:tr>
      <w:tr w:rsidR="002511E0" w:rsidRPr="00DE5719" w14:paraId="56A5A5A4" w14:textId="77777777" w:rsidTr="000E7898">
        <w:trPr>
          <w:trHeight w:val="20"/>
        </w:trPr>
        <w:tc>
          <w:tcPr>
            <w:tcW w:w="242" w:type="pct"/>
            <w:shd w:val="clear" w:color="auto" w:fill="FFFFFF"/>
          </w:tcPr>
          <w:p w14:paraId="63EA3EB2" w14:textId="77777777" w:rsidR="002511E0" w:rsidRPr="00DE5719" w:rsidRDefault="002511E0" w:rsidP="006F390F">
            <w:pPr>
              <w:pStyle w:val="af7"/>
              <w:numPr>
                <w:ilvl w:val="0"/>
                <w:numId w:val="54"/>
              </w:numPr>
              <w:autoSpaceDE w:val="0"/>
              <w:autoSpaceDN w:val="0"/>
              <w:adjustRightInd w:val="0"/>
              <w:spacing w:before="0" w:after="0" w:line="240" w:lineRule="auto"/>
              <w:ind w:left="227" w:firstLine="0"/>
              <w:contextualSpacing/>
              <w:jc w:val="left"/>
              <w:rPr>
                <w:sz w:val="20"/>
              </w:rPr>
            </w:pPr>
          </w:p>
        </w:tc>
        <w:tc>
          <w:tcPr>
            <w:tcW w:w="1022" w:type="pct"/>
            <w:shd w:val="clear" w:color="auto" w:fill="FFFFFF"/>
          </w:tcPr>
          <w:p w14:paraId="2C742BAD" w14:textId="77777777" w:rsidR="002511E0" w:rsidRPr="00DE5719" w:rsidRDefault="002511E0" w:rsidP="002511E0">
            <w:pPr>
              <w:autoSpaceDE w:val="0"/>
              <w:autoSpaceDN w:val="0"/>
              <w:adjustRightInd w:val="0"/>
              <w:ind w:left="147"/>
              <w:rPr>
                <w:szCs w:val="20"/>
              </w:rPr>
            </w:pPr>
            <w:r w:rsidRPr="00DE5719">
              <w:rPr>
                <w:szCs w:val="20"/>
              </w:rPr>
              <w:t>Объекты дорожного сервиса</w:t>
            </w:r>
          </w:p>
        </w:tc>
        <w:tc>
          <w:tcPr>
            <w:tcW w:w="140" w:type="pct"/>
            <w:shd w:val="clear" w:color="auto" w:fill="FFFFFF"/>
          </w:tcPr>
          <w:p w14:paraId="7FBC4CBB" w14:textId="77777777" w:rsidR="002511E0" w:rsidRPr="00DE5719" w:rsidRDefault="002511E0" w:rsidP="002511E0">
            <w:pPr>
              <w:ind w:firstLine="8"/>
              <w:jc w:val="center"/>
              <w:rPr>
                <w:szCs w:val="20"/>
              </w:rPr>
            </w:pPr>
            <w:r w:rsidRPr="00DE5719">
              <w:rPr>
                <w:szCs w:val="20"/>
              </w:rPr>
              <w:t>4.9.1</w:t>
            </w:r>
          </w:p>
        </w:tc>
        <w:tc>
          <w:tcPr>
            <w:tcW w:w="1405" w:type="pct"/>
            <w:shd w:val="clear" w:color="auto" w:fill="FFFFFF"/>
          </w:tcPr>
          <w:p w14:paraId="75D8ADAC" w14:textId="77777777" w:rsidR="002511E0" w:rsidRPr="00DE5719" w:rsidRDefault="002511E0" w:rsidP="00347DB2">
            <w:pPr>
              <w:numPr>
                <w:ilvl w:val="0"/>
                <w:numId w:val="3"/>
              </w:numPr>
              <w:suppressAutoHyphens w:val="0"/>
              <w:autoSpaceDE w:val="0"/>
              <w:autoSpaceDN w:val="0"/>
              <w:adjustRightInd w:val="0"/>
              <w:snapToGrid/>
              <w:ind w:left="582" w:right="59"/>
              <w:contextualSpacing/>
              <w:rPr>
                <w:rFonts w:eastAsia="Calibri"/>
                <w:bCs/>
                <w:szCs w:val="20"/>
                <w:lang w:eastAsia="en-US"/>
              </w:rPr>
            </w:pPr>
            <w:r w:rsidRPr="00DE5719">
              <w:rPr>
                <w:rFonts w:eastAsia="Calibri"/>
                <w:bCs/>
                <w:szCs w:val="20"/>
                <w:lang w:eastAsia="en-U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14:paraId="148B968C" w14:textId="23DAA3A4" w:rsidR="002511E0" w:rsidRPr="00DE5719" w:rsidRDefault="002511E0" w:rsidP="002511E0">
            <w:pPr>
              <w:suppressAutoHyphens w:val="0"/>
              <w:autoSpaceDE w:val="0"/>
              <w:autoSpaceDN w:val="0"/>
              <w:adjustRightInd w:val="0"/>
              <w:snapToGrid/>
              <w:ind w:left="582" w:right="59"/>
              <w:contextualSpacing/>
              <w:rPr>
                <w:rFonts w:eastAsia="Calibri"/>
                <w:bCs/>
                <w:szCs w:val="20"/>
                <w:lang w:eastAsia="en-US"/>
              </w:rPr>
            </w:pPr>
            <w:r w:rsidRPr="00DE5719">
              <w:rPr>
                <w:rFonts w:eastAsia="Calibri"/>
                <w:bCs/>
                <w:szCs w:val="20"/>
                <w:lang w:eastAsia="en-US"/>
              </w:rPr>
              <w:t>с кодами 4.9.1.1-4.9.1.4</w:t>
            </w:r>
            <w:r w:rsidR="00ED2A4E">
              <w:rPr>
                <w:rFonts w:eastAsia="Calibri"/>
                <w:bCs/>
                <w:szCs w:val="20"/>
                <w:lang w:eastAsia="en-US"/>
              </w:rPr>
              <w:t xml:space="preserve"> </w:t>
            </w:r>
            <w:r w:rsidR="00ED2A4E">
              <w:rPr>
                <w:rFonts w:eastAsia="Calibri"/>
                <w:szCs w:val="20"/>
              </w:rPr>
              <w:t>Классификатора</w:t>
            </w:r>
          </w:p>
        </w:tc>
        <w:tc>
          <w:tcPr>
            <w:tcW w:w="2190" w:type="pct"/>
            <w:shd w:val="clear" w:color="auto" w:fill="FFFFFF"/>
          </w:tcPr>
          <w:p w14:paraId="77F04773" w14:textId="77777777" w:rsidR="00E162E8" w:rsidRPr="00DE5719" w:rsidRDefault="00E162E8" w:rsidP="00E55210">
            <w:pPr>
              <w:numPr>
                <w:ilvl w:val="0"/>
                <w:numId w:val="124"/>
              </w:numPr>
              <w:suppressAutoHyphens w:val="0"/>
              <w:autoSpaceDE w:val="0"/>
              <w:autoSpaceDN w:val="0"/>
              <w:adjustRightInd w:val="0"/>
              <w:snapToGrid/>
              <w:ind w:left="503" w:right="59"/>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57F1F3F2" w14:textId="77777777" w:rsidR="00E162E8" w:rsidRPr="00DE5719" w:rsidRDefault="00E162E8" w:rsidP="00E162E8">
            <w:pPr>
              <w:numPr>
                <w:ilvl w:val="0"/>
                <w:numId w:val="3"/>
              </w:numPr>
              <w:suppressAutoHyphens w:val="0"/>
              <w:snapToGrid/>
              <w:ind w:left="442" w:right="50"/>
              <w:contextualSpacing/>
              <w:rPr>
                <w:rFonts w:eastAsia="Calibri"/>
                <w:bCs/>
                <w:szCs w:val="20"/>
                <w:lang w:eastAsia="en-US"/>
              </w:rPr>
            </w:pPr>
            <w:r w:rsidRPr="00DE5719">
              <w:rPr>
                <w:rFonts w:eastAsia="Calibri"/>
                <w:bCs/>
                <w:szCs w:val="20"/>
                <w:lang w:eastAsia="en-US"/>
              </w:rPr>
              <w:t>минимальные размеры земельного участка – 100 м</w:t>
            </w:r>
            <w:r w:rsidRPr="00DE5719">
              <w:rPr>
                <w:rFonts w:eastAsia="Calibri"/>
                <w:bCs/>
                <w:szCs w:val="20"/>
                <w:vertAlign w:val="superscript"/>
                <w:lang w:eastAsia="en-US"/>
              </w:rPr>
              <w:t>2</w:t>
            </w:r>
            <w:r w:rsidRPr="00DE5719">
              <w:rPr>
                <w:rFonts w:eastAsia="Calibri"/>
                <w:bCs/>
                <w:szCs w:val="20"/>
                <w:lang w:eastAsia="en-US"/>
              </w:rPr>
              <w:t>.</w:t>
            </w:r>
          </w:p>
          <w:p w14:paraId="78287DC7" w14:textId="77777777" w:rsidR="00E162E8" w:rsidRPr="00DE5719" w:rsidRDefault="00E162E8" w:rsidP="00E162E8">
            <w:pPr>
              <w:numPr>
                <w:ilvl w:val="0"/>
                <w:numId w:val="3"/>
              </w:numPr>
              <w:suppressAutoHyphens w:val="0"/>
              <w:snapToGrid/>
              <w:ind w:left="442" w:right="50"/>
              <w:contextualSpacing/>
              <w:rPr>
                <w:rFonts w:eastAsia="Calibri"/>
                <w:bCs/>
                <w:szCs w:val="20"/>
                <w:lang w:eastAsia="en-US"/>
              </w:rPr>
            </w:pPr>
            <w:r w:rsidRPr="00DE5719">
              <w:rPr>
                <w:rFonts w:eastAsia="Calibri"/>
                <w:bCs/>
                <w:szCs w:val="20"/>
                <w:lang w:eastAsia="en-US"/>
              </w:rPr>
              <w:t>максимальные размеры земельного участка – 2000 м</w:t>
            </w:r>
            <w:r w:rsidRPr="00DE5719">
              <w:rPr>
                <w:rFonts w:eastAsia="Calibri"/>
                <w:bCs/>
                <w:szCs w:val="20"/>
                <w:vertAlign w:val="superscript"/>
                <w:lang w:eastAsia="en-US"/>
              </w:rPr>
              <w:t>2</w:t>
            </w:r>
            <w:r w:rsidRPr="00DE5719">
              <w:rPr>
                <w:rFonts w:eastAsia="Calibri"/>
                <w:bCs/>
                <w:szCs w:val="20"/>
                <w:lang w:eastAsia="en-US"/>
              </w:rPr>
              <w:t>.</w:t>
            </w:r>
          </w:p>
          <w:p w14:paraId="446E2697" w14:textId="77777777" w:rsidR="00E162E8" w:rsidRPr="00DE5719" w:rsidRDefault="00E162E8" w:rsidP="00E55210">
            <w:pPr>
              <w:numPr>
                <w:ilvl w:val="0"/>
                <w:numId w:val="124"/>
              </w:numPr>
              <w:suppressAutoHyphens w:val="0"/>
              <w:autoSpaceDE w:val="0"/>
              <w:autoSpaceDN w:val="0"/>
              <w:adjustRightInd w:val="0"/>
              <w:snapToGrid/>
              <w:ind w:left="427" w:right="59" w:hanging="309"/>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0CB4CE4" w14:textId="77777777" w:rsidR="00E162E8" w:rsidRPr="00DE5719" w:rsidRDefault="00E162E8" w:rsidP="00E162E8">
            <w:pPr>
              <w:numPr>
                <w:ilvl w:val="0"/>
                <w:numId w:val="3"/>
              </w:numPr>
              <w:suppressAutoHyphens w:val="0"/>
              <w:snapToGrid/>
              <w:ind w:left="442" w:right="50"/>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3 м;</w:t>
            </w:r>
          </w:p>
          <w:p w14:paraId="22519F19" w14:textId="77777777" w:rsidR="00E162E8" w:rsidRPr="00DE5719" w:rsidRDefault="00E162E8" w:rsidP="00E162E8">
            <w:pPr>
              <w:numPr>
                <w:ilvl w:val="0"/>
                <w:numId w:val="3"/>
              </w:numPr>
              <w:suppressAutoHyphens w:val="0"/>
              <w:snapToGrid/>
              <w:ind w:left="442" w:right="50"/>
              <w:contextualSpacing/>
              <w:rPr>
                <w:rFonts w:eastAsia="Calibri"/>
                <w:bCs/>
                <w:szCs w:val="20"/>
                <w:lang w:eastAsia="en-US"/>
              </w:rPr>
            </w:pPr>
            <w:r w:rsidRPr="00DE5719">
              <w:rPr>
                <w:rFonts w:eastAsia="Calibri"/>
                <w:bCs/>
                <w:szCs w:val="20"/>
                <w:lang w:eastAsia="en-US"/>
              </w:rPr>
              <w:t>минимальные отступы от красных линий– 5 м.</w:t>
            </w:r>
          </w:p>
          <w:p w14:paraId="30513483" w14:textId="77777777" w:rsidR="00E162E8" w:rsidRPr="00DE5719" w:rsidRDefault="00E162E8" w:rsidP="00E55210">
            <w:pPr>
              <w:numPr>
                <w:ilvl w:val="0"/>
                <w:numId w:val="124"/>
              </w:numPr>
              <w:suppressAutoHyphens w:val="0"/>
              <w:autoSpaceDE w:val="0"/>
              <w:autoSpaceDN w:val="0"/>
              <w:adjustRightInd w:val="0"/>
              <w:snapToGrid/>
              <w:ind w:left="427" w:right="59" w:hanging="309"/>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3658426F" w14:textId="77777777" w:rsidR="00E162E8" w:rsidRPr="00DE5719" w:rsidRDefault="00E162E8" w:rsidP="00E162E8">
            <w:pPr>
              <w:numPr>
                <w:ilvl w:val="0"/>
                <w:numId w:val="3"/>
              </w:numPr>
              <w:suppressAutoHyphens w:val="0"/>
              <w:snapToGrid/>
              <w:ind w:left="442" w:right="50"/>
              <w:contextualSpacing/>
              <w:rPr>
                <w:rFonts w:eastAsia="Calibri"/>
                <w:bCs/>
                <w:szCs w:val="20"/>
                <w:lang w:eastAsia="en-US"/>
              </w:rPr>
            </w:pPr>
            <w:r w:rsidRPr="00DE5719">
              <w:rPr>
                <w:rFonts w:eastAsia="Calibri"/>
                <w:bCs/>
                <w:szCs w:val="20"/>
                <w:lang w:eastAsia="en-US"/>
              </w:rPr>
              <w:t>максимальное количество этажей – 3.</w:t>
            </w:r>
          </w:p>
          <w:p w14:paraId="72F962AE" w14:textId="77777777" w:rsidR="00E162E8" w:rsidRPr="00DE5719" w:rsidRDefault="00E162E8" w:rsidP="00E55210">
            <w:pPr>
              <w:numPr>
                <w:ilvl w:val="0"/>
                <w:numId w:val="124"/>
              </w:numPr>
              <w:suppressAutoHyphens w:val="0"/>
              <w:autoSpaceDE w:val="0"/>
              <w:autoSpaceDN w:val="0"/>
              <w:adjustRightInd w:val="0"/>
              <w:snapToGrid/>
              <w:ind w:left="427" w:right="59" w:hanging="309"/>
              <w:contextualSpacing/>
              <w:rPr>
                <w:rFonts w:eastAsia="Calibri"/>
                <w:bCs/>
                <w:szCs w:val="20"/>
                <w:lang w:eastAsia="en-US"/>
              </w:rPr>
            </w:pPr>
            <w:r w:rsidRPr="00DE5719">
              <w:rPr>
                <w:rFonts w:eastAsia="Calibri"/>
                <w:b/>
                <w:bCs/>
                <w:szCs w:val="20"/>
                <w:lang w:eastAsia="en-US"/>
              </w:rPr>
              <w:lastRenderedPageBreak/>
              <w:t>Максимальный процент застройки земельного участка:</w:t>
            </w:r>
          </w:p>
          <w:p w14:paraId="6F4C2147" w14:textId="33360C6F" w:rsidR="002511E0" w:rsidRPr="00DE5719" w:rsidRDefault="00E162E8" w:rsidP="006F390F">
            <w:pPr>
              <w:numPr>
                <w:ilvl w:val="0"/>
                <w:numId w:val="55"/>
              </w:numPr>
              <w:autoSpaceDE w:val="0"/>
              <w:autoSpaceDN w:val="0"/>
              <w:adjustRightInd w:val="0"/>
              <w:ind w:left="423" w:right="59"/>
              <w:contextualSpacing/>
              <w:rPr>
                <w:rFonts w:eastAsia="Calibri"/>
                <w:b/>
                <w:bCs/>
                <w:szCs w:val="20"/>
                <w:lang w:eastAsia="en-US"/>
              </w:rPr>
            </w:pPr>
            <w:r w:rsidRPr="00DE5719">
              <w:rPr>
                <w:bCs/>
                <w:lang w:eastAsia="en-US"/>
              </w:rPr>
              <w:t>80.</w:t>
            </w:r>
          </w:p>
        </w:tc>
      </w:tr>
    </w:tbl>
    <w:p w14:paraId="2BD0605E" w14:textId="77777777" w:rsidR="005E2921" w:rsidRPr="00DE5719" w:rsidRDefault="005E2921" w:rsidP="005E2921">
      <w:pPr>
        <w:pStyle w:val="ConsNormal"/>
        <w:spacing w:line="276" w:lineRule="auto"/>
        <w:ind w:right="0" w:firstLine="709"/>
        <w:jc w:val="both"/>
        <w:rPr>
          <w:rFonts w:ascii="Times New Roman" w:hAnsi="Times New Roman" w:cs="Times New Roman"/>
          <w:sz w:val="24"/>
          <w:szCs w:val="24"/>
        </w:rPr>
        <w:sectPr w:rsidR="005E2921" w:rsidRPr="00DE5719" w:rsidSect="00475E5E">
          <w:pgSz w:w="16838" w:h="11906" w:orient="landscape"/>
          <w:pgMar w:top="1134" w:right="567" w:bottom="1134" w:left="1134" w:header="709" w:footer="731" w:gutter="0"/>
          <w:cols w:space="720"/>
          <w:docGrid w:linePitch="360"/>
        </w:sectPr>
      </w:pPr>
    </w:p>
    <w:p w14:paraId="740DBD2D" w14:textId="76BED748" w:rsidR="001800B8" w:rsidRPr="00DE5719" w:rsidRDefault="001800B8" w:rsidP="00062C5A">
      <w:pPr>
        <w:pStyle w:val="3"/>
        <w:tabs>
          <w:tab w:val="left" w:pos="0"/>
        </w:tabs>
        <w:spacing w:before="240" w:after="240" w:line="360" w:lineRule="auto"/>
        <w:ind w:firstLine="709"/>
        <w:jc w:val="both"/>
        <w:rPr>
          <w:rFonts w:ascii="Times New Roman" w:eastAsia="MS Mincho" w:hAnsi="Times New Roman"/>
          <w:bCs w:val="0"/>
          <w:color w:val="auto"/>
          <w:sz w:val="24"/>
          <w:szCs w:val="24"/>
          <w:lang w:val="ru-RU" w:eastAsia="ru-RU"/>
        </w:rPr>
      </w:pPr>
      <w:bookmarkStart w:id="69" w:name="_Toc157695840"/>
      <w:bookmarkStart w:id="70" w:name="_Toc158286159"/>
      <w:bookmarkStart w:id="71" w:name="_Toc158286371"/>
      <w:bookmarkStart w:id="72" w:name="_Toc158287320"/>
      <w:bookmarkStart w:id="73" w:name="_Toc162545729"/>
      <w:bookmarkStart w:id="74" w:name="_Toc162545794"/>
      <w:bookmarkEnd w:id="66"/>
      <w:r w:rsidRPr="00DE5719">
        <w:rPr>
          <w:rFonts w:ascii="Times New Roman" w:eastAsia="MS Mincho" w:hAnsi="Times New Roman"/>
          <w:bCs w:val="0"/>
          <w:color w:val="auto"/>
          <w:sz w:val="24"/>
          <w:szCs w:val="24"/>
          <w:lang w:val="ru-RU" w:eastAsia="ru-RU"/>
        </w:rPr>
        <w:lastRenderedPageBreak/>
        <w:t xml:space="preserve">Статья </w:t>
      </w:r>
      <w:r w:rsidR="00837F21">
        <w:rPr>
          <w:rFonts w:ascii="Times New Roman" w:eastAsia="MS Mincho" w:hAnsi="Times New Roman"/>
          <w:bCs w:val="0"/>
          <w:color w:val="auto"/>
          <w:sz w:val="24"/>
          <w:szCs w:val="24"/>
          <w:lang w:val="ru-RU" w:eastAsia="ru-RU"/>
        </w:rPr>
        <w:t>30</w:t>
      </w:r>
      <w:r w:rsidRPr="00DE5719">
        <w:rPr>
          <w:rFonts w:ascii="Times New Roman" w:eastAsia="MS Mincho" w:hAnsi="Times New Roman"/>
          <w:bCs w:val="0"/>
          <w:color w:val="auto"/>
          <w:sz w:val="24"/>
          <w:szCs w:val="24"/>
          <w:lang w:val="ru-RU" w:eastAsia="ru-RU"/>
        </w:rPr>
        <w:t>. Градостроительные регламенты. Зоны сельскохозяйственного использования.</w:t>
      </w:r>
      <w:bookmarkEnd w:id="69"/>
      <w:bookmarkEnd w:id="70"/>
      <w:bookmarkEnd w:id="71"/>
      <w:bookmarkEnd w:id="72"/>
      <w:bookmarkEnd w:id="73"/>
      <w:bookmarkEnd w:id="74"/>
    </w:p>
    <w:p w14:paraId="4E1F6F0B" w14:textId="77777777" w:rsidR="001800B8" w:rsidRPr="00DE5719" w:rsidRDefault="001800B8" w:rsidP="00062C5A">
      <w:pPr>
        <w:spacing w:line="360" w:lineRule="auto"/>
        <w:ind w:firstLine="709"/>
        <w:jc w:val="both"/>
        <w:rPr>
          <w:bCs/>
          <w:sz w:val="24"/>
          <w:szCs w:val="24"/>
        </w:rPr>
      </w:pPr>
      <w:r w:rsidRPr="00DE5719">
        <w:rPr>
          <w:bCs/>
          <w:sz w:val="24"/>
          <w:szCs w:val="24"/>
          <w:lang w:eastAsia="ru-RU"/>
        </w:rPr>
        <w:t>1</w:t>
      </w:r>
      <w:r w:rsidRPr="00DE5719">
        <w:rPr>
          <w:bCs/>
          <w:sz w:val="24"/>
          <w:szCs w:val="24"/>
        </w:rPr>
        <w:t>. В состав зон сельскохозяйственного использования включаются зоны, занятые объектами сельскохозяйственного назначения и предназначенные для ведения сельского хозяйства, личного подсобного хозяйства, развития объектов сельскохозяйственного назначения.</w:t>
      </w:r>
    </w:p>
    <w:p w14:paraId="26F3D10A" w14:textId="77777777" w:rsidR="001800B8" w:rsidRPr="00DE5719" w:rsidRDefault="001800B8" w:rsidP="00062C5A">
      <w:pPr>
        <w:spacing w:line="360" w:lineRule="auto"/>
        <w:ind w:firstLine="709"/>
        <w:jc w:val="both"/>
        <w:rPr>
          <w:bCs/>
          <w:sz w:val="24"/>
          <w:szCs w:val="24"/>
        </w:rPr>
      </w:pPr>
      <w:r w:rsidRPr="00DE5719">
        <w:rPr>
          <w:bCs/>
          <w:sz w:val="24"/>
          <w:szCs w:val="24"/>
        </w:rPr>
        <w:t>2. В состав зон сельскохозяйственного использования включены:</w:t>
      </w:r>
    </w:p>
    <w:p w14:paraId="1EEFF169" w14:textId="4A771E9C" w:rsidR="003712D3" w:rsidRPr="00DE5719" w:rsidRDefault="003712D3" w:rsidP="00062C5A">
      <w:pPr>
        <w:spacing w:line="360" w:lineRule="auto"/>
        <w:ind w:firstLine="709"/>
        <w:jc w:val="both"/>
        <w:rPr>
          <w:bCs/>
          <w:sz w:val="24"/>
          <w:szCs w:val="24"/>
        </w:rPr>
      </w:pPr>
      <w:r w:rsidRPr="00DE5719">
        <w:rPr>
          <w:bCs/>
          <w:sz w:val="24"/>
          <w:szCs w:val="24"/>
        </w:rPr>
        <w:t>1) зона сельскохозяйственного назначения (СХ-1)</w:t>
      </w:r>
      <w:r w:rsidR="00F63972" w:rsidRPr="00DE5719">
        <w:rPr>
          <w:bCs/>
          <w:sz w:val="24"/>
          <w:szCs w:val="24"/>
        </w:rPr>
        <w:t>;</w:t>
      </w:r>
    </w:p>
    <w:p w14:paraId="2A95C095" w14:textId="77777777" w:rsidR="003712D3" w:rsidRPr="00DE5719" w:rsidRDefault="003712D3" w:rsidP="00062C5A">
      <w:pPr>
        <w:spacing w:line="360" w:lineRule="auto"/>
        <w:ind w:firstLine="709"/>
        <w:jc w:val="both"/>
        <w:rPr>
          <w:bCs/>
          <w:sz w:val="24"/>
          <w:szCs w:val="24"/>
        </w:rPr>
      </w:pPr>
      <w:r w:rsidRPr="00DE5719">
        <w:rPr>
          <w:bCs/>
          <w:sz w:val="24"/>
          <w:szCs w:val="24"/>
        </w:rPr>
        <w:t>2) производственная зона сельскохозяйственных предприятий (СХ-2);</w:t>
      </w:r>
    </w:p>
    <w:p w14:paraId="72A73084" w14:textId="180C88E5" w:rsidR="001800B8" w:rsidRPr="00DE5719" w:rsidRDefault="003712D3" w:rsidP="00062C5A">
      <w:pPr>
        <w:spacing w:line="360" w:lineRule="auto"/>
        <w:ind w:firstLine="709"/>
        <w:jc w:val="both"/>
        <w:rPr>
          <w:bCs/>
          <w:spacing w:val="-10"/>
          <w:sz w:val="24"/>
          <w:szCs w:val="24"/>
        </w:rPr>
      </w:pPr>
      <w:r w:rsidRPr="00DE5719">
        <w:rPr>
          <w:bCs/>
          <w:spacing w:val="-10"/>
          <w:sz w:val="24"/>
          <w:szCs w:val="24"/>
        </w:rPr>
        <w:t>3</w:t>
      </w:r>
      <w:r w:rsidR="00F63972" w:rsidRPr="00DE5719">
        <w:rPr>
          <w:bCs/>
          <w:spacing w:val="-10"/>
          <w:sz w:val="24"/>
          <w:szCs w:val="24"/>
        </w:rPr>
        <w:t>)</w:t>
      </w:r>
      <w:r w:rsidR="001800B8" w:rsidRPr="00DE5719">
        <w:rPr>
          <w:bCs/>
          <w:spacing w:val="-10"/>
          <w:sz w:val="24"/>
          <w:szCs w:val="24"/>
        </w:rPr>
        <w:t xml:space="preserve"> зона садоводческих, огороднических или дачных некоммерческих объединений граждан (СХ-</w:t>
      </w:r>
      <w:r w:rsidRPr="00DE5719">
        <w:rPr>
          <w:bCs/>
          <w:spacing w:val="-10"/>
          <w:sz w:val="24"/>
          <w:szCs w:val="24"/>
        </w:rPr>
        <w:t>3</w:t>
      </w:r>
      <w:r w:rsidR="001800B8" w:rsidRPr="00DE5719">
        <w:rPr>
          <w:bCs/>
          <w:spacing w:val="-10"/>
          <w:sz w:val="24"/>
          <w:szCs w:val="24"/>
        </w:rPr>
        <w:t>);</w:t>
      </w:r>
    </w:p>
    <w:p w14:paraId="14E204FE" w14:textId="20DD26EC" w:rsidR="001800B8" w:rsidRPr="00DE5719" w:rsidRDefault="003712D3" w:rsidP="00062C5A">
      <w:pPr>
        <w:spacing w:line="360" w:lineRule="auto"/>
        <w:ind w:firstLine="709"/>
        <w:jc w:val="both"/>
        <w:rPr>
          <w:bCs/>
          <w:sz w:val="24"/>
          <w:szCs w:val="24"/>
        </w:rPr>
      </w:pPr>
      <w:r w:rsidRPr="00DE5719">
        <w:rPr>
          <w:bCs/>
          <w:sz w:val="24"/>
          <w:szCs w:val="24"/>
        </w:rPr>
        <w:t>4</w:t>
      </w:r>
      <w:r w:rsidR="001800B8" w:rsidRPr="00DE5719">
        <w:rPr>
          <w:bCs/>
          <w:sz w:val="24"/>
          <w:szCs w:val="24"/>
        </w:rPr>
        <w:t>) зона ведения огородничества (СХ-</w:t>
      </w:r>
      <w:r w:rsidRPr="00DE5719">
        <w:rPr>
          <w:bCs/>
          <w:sz w:val="24"/>
          <w:szCs w:val="24"/>
        </w:rPr>
        <w:t>4</w:t>
      </w:r>
      <w:r w:rsidR="001800B8" w:rsidRPr="00DE5719">
        <w:rPr>
          <w:bCs/>
          <w:sz w:val="24"/>
          <w:szCs w:val="24"/>
        </w:rPr>
        <w:t>)</w:t>
      </w:r>
      <w:r w:rsidR="00F63972" w:rsidRPr="00DE5719">
        <w:rPr>
          <w:bCs/>
          <w:sz w:val="24"/>
          <w:szCs w:val="24"/>
        </w:rPr>
        <w:t>.</w:t>
      </w:r>
    </w:p>
    <w:p w14:paraId="66548AAA" w14:textId="0539A432" w:rsidR="00D60B98" w:rsidRPr="00DE5719" w:rsidRDefault="00D60B98" w:rsidP="00062C5A">
      <w:pPr>
        <w:pStyle w:val="4"/>
        <w:keepLines/>
        <w:suppressAutoHyphens/>
        <w:snapToGrid w:val="0"/>
        <w:spacing w:after="240" w:line="360" w:lineRule="auto"/>
        <w:ind w:firstLine="709"/>
        <w:jc w:val="both"/>
        <w:rPr>
          <w:szCs w:val="24"/>
        </w:rPr>
      </w:pPr>
      <w:bookmarkStart w:id="75" w:name="_Toc158287324"/>
      <w:bookmarkStart w:id="76" w:name="_Toc162545795"/>
      <w:bookmarkStart w:id="77" w:name="_Toc45304239"/>
      <w:r w:rsidRPr="00DE5719">
        <w:rPr>
          <w:szCs w:val="24"/>
        </w:rPr>
        <w:t xml:space="preserve">Статья </w:t>
      </w:r>
      <w:r w:rsidR="00837F21">
        <w:rPr>
          <w:szCs w:val="24"/>
        </w:rPr>
        <w:t>30</w:t>
      </w:r>
      <w:r w:rsidRPr="00DE5719">
        <w:rPr>
          <w:szCs w:val="24"/>
        </w:rPr>
        <w:t>.</w:t>
      </w:r>
      <w:r w:rsidR="00BE0B31" w:rsidRPr="00DE5719">
        <w:rPr>
          <w:szCs w:val="24"/>
        </w:rPr>
        <w:t>1</w:t>
      </w:r>
      <w:r w:rsidRPr="00DE5719">
        <w:rPr>
          <w:szCs w:val="24"/>
        </w:rPr>
        <w:t>. СХ-</w:t>
      </w:r>
      <w:r w:rsidR="009A51C3" w:rsidRPr="00DE5719">
        <w:rPr>
          <w:szCs w:val="24"/>
        </w:rPr>
        <w:t>1</w:t>
      </w:r>
      <w:r w:rsidRPr="00DE5719">
        <w:rPr>
          <w:szCs w:val="24"/>
        </w:rPr>
        <w:t xml:space="preserve">. </w:t>
      </w:r>
      <w:r w:rsidRPr="00DE5719">
        <w:rPr>
          <w:bCs w:val="0"/>
          <w:szCs w:val="24"/>
          <w:lang w:eastAsia="ru-RU"/>
        </w:rPr>
        <w:t>Зона сельскохозяйственного назначения</w:t>
      </w:r>
      <w:r w:rsidRPr="00DE5719">
        <w:rPr>
          <w:szCs w:val="24"/>
        </w:rPr>
        <w:t>.</w:t>
      </w:r>
      <w:bookmarkEnd w:id="75"/>
      <w:bookmarkEnd w:id="76"/>
    </w:p>
    <w:p w14:paraId="54589BA9" w14:textId="4891BDB8" w:rsidR="00D60B98" w:rsidRPr="00DE5719" w:rsidRDefault="00D60B98" w:rsidP="00062C5A">
      <w:pPr>
        <w:widowControl w:val="0"/>
        <w:suppressAutoHyphens w:val="0"/>
        <w:spacing w:before="120" w:after="120" w:line="360" w:lineRule="auto"/>
        <w:ind w:firstLine="709"/>
        <w:jc w:val="both"/>
        <w:rPr>
          <w:bCs/>
          <w:sz w:val="24"/>
          <w:szCs w:val="24"/>
        </w:rPr>
      </w:pPr>
      <w:r w:rsidRPr="00DE5719">
        <w:rPr>
          <w:bCs/>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сельскохозяйственного назначения представлены </w:t>
      </w:r>
      <w:r w:rsidR="00734D42">
        <w:rPr>
          <w:bCs/>
          <w:sz w:val="24"/>
          <w:szCs w:val="24"/>
        </w:rPr>
        <w:br/>
      </w:r>
      <w:r w:rsidRPr="00DE5719">
        <w:rPr>
          <w:bCs/>
          <w:sz w:val="24"/>
          <w:szCs w:val="24"/>
        </w:rPr>
        <w:t xml:space="preserve">в таблице </w:t>
      </w:r>
      <w:r w:rsidR="00DA0117">
        <w:rPr>
          <w:bCs/>
          <w:sz w:val="24"/>
          <w:szCs w:val="24"/>
        </w:rPr>
        <w:t>2.</w:t>
      </w:r>
      <w:r w:rsidRPr="00DE5719">
        <w:rPr>
          <w:bCs/>
          <w:sz w:val="24"/>
          <w:szCs w:val="24"/>
        </w:rPr>
        <w:t>1</w:t>
      </w:r>
      <w:r w:rsidR="009A51C3" w:rsidRPr="00DE5719">
        <w:rPr>
          <w:bCs/>
          <w:sz w:val="24"/>
          <w:szCs w:val="24"/>
        </w:rPr>
        <w:t>0</w:t>
      </w:r>
      <w:r w:rsidRPr="00DE5719">
        <w:rPr>
          <w:bCs/>
          <w:sz w:val="24"/>
          <w:szCs w:val="24"/>
        </w:rPr>
        <w:t>.</w:t>
      </w:r>
    </w:p>
    <w:p w14:paraId="6658958F" w14:textId="77777777" w:rsidR="00D60B98" w:rsidRPr="00DE5719" w:rsidRDefault="00D60B98" w:rsidP="00D60B98">
      <w:pPr>
        <w:widowControl w:val="0"/>
        <w:suppressAutoHyphens w:val="0"/>
        <w:spacing w:before="120" w:after="120" w:line="276" w:lineRule="auto"/>
        <w:ind w:firstLine="709"/>
        <w:jc w:val="both"/>
        <w:rPr>
          <w:bCs/>
          <w:sz w:val="24"/>
          <w:szCs w:val="24"/>
          <w:lang w:eastAsia="ru-RU"/>
        </w:rPr>
      </w:pPr>
    </w:p>
    <w:p w14:paraId="6F6E6FC1" w14:textId="77777777" w:rsidR="00D60B98" w:rsidRPr="00DE5719" w:rsidRDefault="00D60B98" w:rsidP="00D60B98">
      <w:pPr>
        <w:sectPr w:rsidR="00D60B98" w:rsidRPr="00DE5719" w:rsidSect="00D60B98">
          <w:pgSz w:w="11906" w:h="16838"/>
          <w:pgMar w:top="1134" w:right="567" w:bottom="1134" w:left="1134" w:header="709" w:footer="731" w:gutter="0"/>
          <w:cols w:space="720"/>
          <w:docGrid w:linePitch="360"/>
        </w:sectPr>
      </w:pPr>
    </w:p>
    <w:p w14:paraId="7AC23306" w14:textId="090CA5A3" w:rsidR="00D60B98" w:rsidRPr="00DE5719" w:rsidRDefault="00D60B98" w:rsidP="00D60B98">
      <w:pPr>
        <w:pStyle w:val="ConsNormal"/>
        <w:spacing w:line="276" w:lineRule="auto"/>
        <w:ind w:right="0" w:firstLine="708"/>
        <w:jc w:val="right"/>
        <w:rPr>
          <w:rFonts w:ascii="Times New Roman" w:hAnsi="Times New Roman" w:cs="Times New Roman"/>
          <w:sz w:val="24"/>
          <w:szCs w:val="24"/>
        </w:rPr>
      </w:pPr>
      <w:r w:rsidRPr="00CC58D2">
        <w:rPr>
          <w:rFonts w:ascii="Times New Roman" w:hAnsi="Times New Roman" w:cs="Times New Roman"/>
          <w:sz w:val="24"/>
          <w:szCs w:val="24"/>
        </w:rPr>
        <w:lastRenderedPageBreak/>
        <w:t>Та</w:t>
      </w:r>
      <w:r w:rsidRPr="00DE5719">
        <w:rPr>
          <w:rFonts w:ascii="Times New Roman" w:hAnsi="Times New Roman" w:cs="Times New Roman"/>
          <w:sz w:val="24"/>
          <w:szCs w:val="24"/>
        </w:rPr>
        <w:t xml:space="preserve">блица </w:t>
      </w:r>
      <w:r w:rsidR="00DA0117">
        <w:rPr>
          <w:rFonts w:ascii="Times New Roman" w:hAnsi="Times New Roman" w:cs="Times New Roman"/>
          <w:sz w:val="24"/>
          <w:szCs w:val="24"/>
        </w:rPr>
        <w:t>2.</w:t>
      </w:r>
      <w:r w:rsidRPr="00DE5719">
        <w:rPr>
          <w:rFonts w:ascii="Times New Roman" w:hAnsi="Times New Roman" w:cs="Times New Roman"/>
          <w:sz w:val="24"/>
          <w:szCs w:val="24"/>
        </w:rPr>
        <w:t>1</w:t>
      </w:r>
      <w:r w:rsidR="009A51C3" w:rsidRPr="00DE5719">
        <w:rPr>
          <w:rFonts w:ascii="Times New Roman" w:hAnsi="Times New Roman" w:cs="Times New Roman"/>
          <w:sz w:val="24"/>
          <w:szCs w:val="24"/>
        </w:rPr>
        <w:t>0</w:t>
      </w:r>
    </w:p>
    <w:p w14:paraId="072C6D63" w14:textId="2C7A6BFA" w:rsidR="00D60B98" w:rsidRPr="00CC58D2" w:rsidRDefault="00D60B98" w:rsidP="00D60B98">
      <w:pPr>
        <w:tabs>
          <w:tab w:val="left" w:pos="709"/>
          <w:tab w:val="left" w:pos="851"/>
        </w:tabs>
        <w:spacing w:line="276" w:lineRule="auto"/>
        <w:jc w:val="center"/>
        <w:rPr>
          <w:sz w:val="24"/>
          <w:szCs w:val="24"/>
        </w:rPr>
      </w:pPr>
      <w:r w:rsidRPr="00CC58D2">
        <w:rPr>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w:t>
      </w:r>
      <w:r w:rsidR="00BE0B31" w:rsidRPr="00CC58D2">
        <w:rPr>
          <w:sz w:val="24"/>
          <w:szCs w:val="24"/>
          <w:lang w:eastAsia="ru-RU"/>
        </w:rPr>
        <w:t>зоны сельскохозяйственного назначения</w:t>
      </w:r>
    </w:p>
    <w:p w14:paraId="4E6D1A59" w14:textId="77777777" w:rsidR="00D60B98" w:rsidRPr="00DE5719" w:rsidRDefault="00D60B98" w:rsidP="00D60B98">
      <w:pPr>
        <w:pStyle w:val="ConsNormal"/>
        <w:spacing w:line="12" w:lineRule="auto"/>
        <w:ind w:right="0" w:firstLine="709"/>
        <w:jc w:val="right"/>
        <w:rPr>
          <w:rFonts w:ascii="Times New Roman" w:hAnsi="Times New Roman" w:cs="Times New Roman"/>
          <w:sz w:val="24"/>
          <w:szCs w:val="24"/>
        </w:rPr>
      </w:pPr>
    </w:p>
    <w:p w14:paraId="30BE09DB" w14:textId="77777777" w:rsidR="007223E7" w:rsidRPr="00DE5719" w:rsidRDefault="007223E7" w:rsidP="007223E7">
      <w:pPr>
        <w:suppressAutoHyphens w:val="0"/>
        <w:autoSpaceDE w:val="0"/>
        <w:autoSpaceDN w:val="0"/>
        <w:adjustRightInd w:val="0"/>
        <w:snapToGrid/>
        <w:spacing w:line="12" w:lineRule="auto"/>
        <w:ind w:firstLine="709"/>
        <w:jc w:val="right"/>
        <w:rPr>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3"/>
        <w:gridCol w:w="2550"/>
        <w:gridCol w:w="427"/>
        <w:gridCol w:w="4677"/>
        <w:gridCol w:w="6910"/>
      </w:tblGrid>
      <w:tr w:rsidR="007223E7" w:rsidRPr="00DE5719" w14:paraId="0262C024" w14:textId="77777777" w:rsidTr="00995FF0">
        <w:trPr>
          <w:trHeight w:val="20"/>
          <w:tblHeader/>
        </w:trPr>
        <w:tc>
          <w:tcPr>
            <w:tcW w:w="186" w:type="pct"/>
            <w:shd w:val="clear" w:color="auto" w:fill="FFFFFF"/>
            <w:vAlign w:val="center"/>
          </w:tcPr>
          <w:p w14:paraId="01F7751E" w14:textId="474676C2" w:rsidR="007223E7" w:rsidRPr="00DE5719" w:rsidRDefault="007223E7" w:rsidP="007223E7">
            <w:pPr>
              <w:jc w:val="center"/>
              <w:rPr>
                <w:b/>
                <w:szCs w:val="20"/>
              </w:rPr>
            </w:pPr>
            <w:r w:rsidRPr="00DE5719">
              <w:rPr>
                <w:b/>
              </w:rPr>
              <w:t>№</w:t>
            </w:r>
          </w:p>
        </w:tc>
        <w:tc>
          <w:tcPr>
            <w:tcW w:w="843" w:type="pct"/>
            <w:shd w:val="clear" w:color="auto" w:fill="FFFFFF"/>
            <w:vAlign w:val="center"/>
          </w:tcPr>
          <w:p w14:paraId="0D54B52D" w14:textId="7546B8A1" w:rsidR="007223E7" w:rsidRPr="00DE5719" w:rsidRDefault="007223E7" w:rsidP="007223E7">
            <w:pPr>
              <w:jc w:val="center"/>
              <w:rPr>
                <w:b/>
                <w:szCs w:val="20"/>
              </w:rPr>
            </w:pPr>
            <w:r w:rsidRPr="00DE5719">
              <w:rPr>
                <w:b/>
              </w:rPr>
              <w:t>Виды разрешенного использования земельных участков и объектов капитального строительства</w:t>
            </w:r>
          </w:p>
        </w:tc>
        <w:tc>
          <w:tcPr>
            <w:tcW w:w="141" w:type="pct"/>
            <w:shd w:val="clear" w:color="auto" w:fill="FFFFFF"/>
            <w:vAlign w:val="center"/>
          </w:tcPr>
          <w:p w14:paraId="05B73873" w14:textId="3525F59F" w:rsidR="007223E7" w:rsidRPr="00DE5719" w:rsidRDefault="007223E7" w:rsidP="007223E7">
            <w:pPr>
              <w:jc w:val="center"/>
              <w:rPr>
                <w:b/>
                <w:szCs w:val="20"/>
              </w:rPr>
            </w:pPr>
            <w:r w:rsidRPr="00DE5719">
              <w:rPr>
                <w:b/>
              </w:rPr>
              <w:t>Код</w:t>
            </w:r>
          </w:p>
        </w:tc>
        <w:tc>
          <w:tcPr>
            <w:tcW w:w="1546" w:type="pct"/>
            <w:shd w:val="clear" w:color="auto" w:fill="FFFFFF"/>
            <w:vAlign w:val="center"/>
          </w:tcPr>
          <w:p w14:paraId="60FD479E" w14:textId="0C4C956E" w:rsidR="007223E7" w:rsidRPr="00DE5719" w:rsidRDefault="007223E7" w:rsidP="00995FF0">
            <w:pPr>
              <w:tabs>
                <w:tab w:val="left" w:pos="562"/>
              </w:tabs>
              <w:ind w:left="420" w:hanging="283"/>
              <w:jc w:val="center"/>
              <w:rPr>
                <w:b/>
                <w:szCs w:val="20"/>
              </w:rPr>
            </w:pPr>
            <w:r w:rsidRPr="00DE5719">
              <w:rPr>
                <w:b/>
              </w:rPr>
              <w:t>Описание вида разрешенного использования земельного участка</w:t>
            </w:r>
          </w:p>
        </w:tc>
        <w:tc>
          <w:tcPr>
            <w:tcW w:w="2284" w:type="pct"/>
            <w:shd w:val="clear" w:color="auto" w:fill="FFFFFF"/>
            <w:vAlign w:val="center"/>
          </w:tcPr>
          <w:p w14:paraId="6FB15DA7" w14:textId="710D4711" w:rsidR="007223E7" w:rsidRPr="00DE5719" w:rsidRDefault="007223E7" w:rsidP="00995FF0">
            <w:pPr>
              <w:jc w:val="center"/>
              <w:rPr>
                <w:b/>
                <w:szCs w:val="20"/>
              </w:rPr>
            </w:pPr>
            <w:r w:rsidRPr="00DE5719">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5FF0" w:rsidRPr="00DE5719" w14:paraId="342CF861" w14:textId="77777777" w:rsidTr="00995FF0">
        <w:trPr>
          <w:trHeight w:val="20"/>
          <w:tblHeader/>
        </w:trPr>
        <w:tc>
          <w:tcPr>
            <w:tcW w:w="186" w:type="pct"/>
            <w:shd w:val="clear" w:color="auto" w:fill="FFFFFF"/>
            <w:vAlign w:val="center"/>
          </w:tcPr>
          <w:p w14:paraId="63D36CC6" w14:textId="77777777" w:rsidR="007223E7" w:rsidRPr="00DE5719" w:rsidRDefault="007223E7" w:rsidP="00486EE5">
            <w:pPr>
              <w:jc w:val="center"/>
              <w:rPr>
                <w:b/>
                <w:szCs w:val="20"/>
              </w:rPr>
            </w:pPr>
            <w:r w:rsidRPr="00DE5719">
              <w:rPr>
                <w:b/>
                <w:szCs w:val="20"/>
              </w:rPr>
              <w:t>1</w:t>
            </w:r>
          </w:p>
        </w:tc>
        <w:tc>
          <w:tcPr>
            <w:tcW w:w="843" w:type="pct"/>
            <w:shd w:val="clear" w:color="auto" w:fill="FFFFFF"/>
          </w:tcPr>
          <w:p w14:paraId="4100C225" w14:textId="77777777" w:rsidR="007223E7" w:rsidRPr="00DE5719" w:rsidRDefault="007223E7" w:rsidP="00486EE5">
            <w:pPr>
              <w:jc w:val="center"/>
              <w:rPr>
                <w:b/>
                <w:szCs w:val="20"/>
              </w:rPr>
            </w:pPr>
            <w:r w:rsidRPr="00DE5719">
              <w:rPr>
                <w:b/>
                <w:szCs w:val="20"/>
              </w:rPr>
              <w:t>2</w:t>
            </w:r>
          </w:p>
        </w:tc>
        <w:tc>
          <w:tcPr>
            <w:tcW w:w="141" w:type="pct"/>
            <w:shd w:val="clear" w:color="auto" w:fill="FFFFFF"/>
          </w:tcPr>
          <w:p w14:paraId="5524D397" w14:textId="77777777" w:rsidR="007223E7" w:rsidRPr="00DE5719" w:rsidRDefault="007223E7" w:rsidP="00486EE5">
            <w:pPr>
              <w:jc w:val="center"/>
              <w:rPr>
                <w:b/>
                <w:szCs w:val="20"/>
              </w:rPr>
            </w:pPr>
            <w:r w:rsidRPr="00DE5719">
              <w:rPr>
                <w:b/>
                <w:szCs w:val="20"/>
              </w:rPr>
              <w:t>3</w:t>
            </w:r>
          </w:p>
        </w:tc>
        <w:tc>
          <w:tcPr>
            <w:tcW w:w="1546" w:type="pct"/>
            <w:shd w:val="clear" w:color="auto" w:fill="FFFFFF"/>
          </w:tcPr>
          <w:p w14:paraId="00D63302" w14:textId="77777777" w:rsidR="007223E7" w:rsidRPr="00DE5719" w:rsidRDefault="007223E7" w:rsidP="00995FF0">
            <w:pPr>
              <w:tabs>
                <w:tab w:val="left" w:pos="562"/>
              </w:tabs>
              <w:ind w:left="420" w:hanging="283"/>
              <w:jc w:val="center"/>
              <w:rPr>
                <w:b/>
                <w:szCs w:val="20"/>
              </w:rPr>
            </w:pPr>
            <w:r w:rsidRPr="00DE5719">
              <w:rPr>
                <w:b/>
                <w:szCs w:val="20"/>
              </w:rPr>
              <w:t>4</w:t>
            </w:r>
          </w:p>
        </w:tc>
        <w:tc>
          <w:tcPr>
            <w:tcW w:w="2284" w:type="pct"/>
            <w:shd w:val="clear" w:color="auto" w:fill="FFFFFF"/>
          </w:tcPr>
          <w:p w14:paraId="346F7D76" w14:textId="77777777" w:rsidR="007223E7" w:rsidRPr="00DE5719" w:rsidRDefault="007223E7" w:rsidP="00995FF0">
            <w:pPr>
              <w:jc w:val="center"/>
              <w:rPr>
                <w:b/>
                <w:szCs w:val="20"/>
              </w:rPr>
            </w:pPr>
            <w:r w:rsidRPr="00DE5719">
              <w:rPr>
                <w:b/>
                <w:szCs w:val="20"/>
              </w:rPr>
              <w:t>5</w:t>
            </w:r>
          </w:p>
        </w:tc>
      </w:tr>
      <w:tr w:rsidR="007223E7" w:rsidRPr="00DE5719" w14:paraId="70D2BC5C" w14:textId="77777777" w:rsidTr="00995FF0">
        <w:trPr>
          <w:trHeight w:val="20"/>
        </w:trPr>
        <w:tc>
          <w:tcPr>
            <w:tcW w:w="186" w:type="pct"/>
            <w:shd w:val="clear" w:color="auto" w:fill="FFFFFF"/>
          </w:tcPr>
          <w:p w14:paraId="3C415E6B" w14:textId="77777777" w:rsidR="007223E7" w:rsidRPr="00DE5719" w:rsidRDefault="007223E7" w:rsidP="00486EE5">
            <w:pPr>
              <w:ind w:left="53" w:right="106"/>
              <w:jc w:val="center"/>
              <w:rPr>
                <w:b/>
                <w:szCs w:val="20"/>
              </w:rPr>
            </w:pPr>
            <w:r w:rsidRPr="00DE5719">
              <w:rPr>
                <w:b/>
                <w:szCs w:val="20"/>
              </w:rPr>
              <w:t>1</w:t>
            </w:r>
          </w:p>
        </w:tc>
        <w:tc>
          <w:tcPr>
            <w:tcW w:w="4814" w:type="pct"/>
            <w:gridSpan w:val="4"/>
            <w:shd w:val="clear" w:color="auto" w:fill="FFFFFF"/>
          </w:tcPr>
          <w:p w14:paraId="32D00168" w14:textId="77777777" w:rsidR="007223E7" w:rsidRPr="00DE5719" w:rsidRDefault="007223E7" w:rsidP="00995FF0">
            <w:pPr>
              <w:tabs>
                <w:tab w:val="left" w:pos="562"/>
              </w:tabs>
              <w:ind w:left="420" w:right="106" w:hanging="283"/>
              <w:jc w:val="center"/>
              <w:rPr>
                <w:b/>
                <w:szCs w:val="20"/>
              </w:rPr>
            </w:pPr>
            <w:r w:rsidRPr="00DE5719">
              <w:rPr>
                <w:b/>
                <w:szCs w:val="20"/>
              </w:rPr>
              <w:t>Основные виды разрешенного использования</w:t>
            </w:r>
          </w:p>
        </w:tc>
      </w:tr>
      <w:tr w:rsidR="00995FF0" w:rsidRPr="00DE5719" w14:paraId="3730E64C" w14:textId="77777777" w:rsidTr="00995FF0">
        <w:trPr>
          <w:trHeight w:val="20"/>
        </w:trPr>
        <w:tc>
          <w:tcPr>
            <w:tcW w:w="186" w:type="pct"/>
            <w:shd w:val="clear" w:color="auto" w:fill="auto"/>
          </w:tcPr>
          <w:p w14:paraId="5F90FD7F" w14:textId="77777777" w:rsidR="007223E7" w:rsidRPr="00DE5719" w:rsidRDefault="007223E7" w:rsidP="00E55210">
            <w:pPr>
              <w:pStyle w:val="af7"/>
              <w:numPr>
                <w:ilvl w:val="0"/>
                <w:numId w:val="176"/>
              </w:numPr>
              <w:autoSpaceDE w:val="0"/>
              <w:autoSpaceDN w:val="0"/>
              <w:adjustRightInd w:val="0"/>
              <w:spacing w:before="0" w:after="0" w:line="240" w:lineRule="auto"/>
              <w:contextualSpacing/>
              <w:jc w:val="center"/>
              <w:rPr>
                <w:sz w:val="20"/>
              </w:rPr>
            </w:pPr>
          </w:p>
        </w:tc>
        <w:tc>
          <w:tcPr>
            <w:tcW w:w="843" w:type="pct"/>
            <w:shd w:val="clear" w:color="auto" w:fill="auto"/>
          </w:tcPr>
          <w:p w14:paraId="5859D683" w14:textId="77777777" w:rsidR="007223E7" w:rsidRPr="00DE5719" w:rsidRDefault="007223E7" w:rsidP="00486EE5">
            <w:pPr>
              <w:autoSpaceDE w:val="0"/>
              <w:autoSpaceDN w:val="0"/>
              <w:adjustRightInd w:val="0"/>
              <w:ind w:left="147"/>
              <w:rPr>
                <w:szCs w:val="20"/>
              </w:rPr>
            </w:pPr>
            <w:r w:rsidRPr="00DE5719">
              <w:rPr>
                <w:szCs w:val="20"/>
              </w:rPr>
              <w:t>Растениеводство</w:t>
            </w:r>
          </w:p>
        </w:tc>
        <w:tc>
          <w:tcPr>
            <w:tcW w:w="141" w:type="pct"/>
            <w:shd w:val="clear" w:color="auto" w:fill="auto"/>
          </w:tcPr>
          <w:p w14:paraId="09875694" w14:textId="77777777" w:rsidR="007223E7" w:rsidRPr="00DE5719" w:rsidRDefault="007223E7" w:rsidP="00486EE5">
            <w:pPr>
              <w:jc w:val="center"/>
              <w:rPr>
                <w:szCs w:val="20"/>
              </w:rPr>
            </w:pPr>
            <w:r w:rsidRPr="00DE5719">
              <w:rPr>
                <w:szCs w:val="20"/>
              </w:rPr>
              <w:t>1.1</w:t>
            </w:r>
          </w:p>
        </w:tc>
        <w:tc>
          <w:tcPr>
            <w:tcW w:w="1546" w:type="pct"/>
            <w:shd w:val="clear" w:color="auto" w:fill="auto"/>
          </w:tcPr>
          <w:p w14:paraId="28113054" w14:textId="77777777" w:rsidR="007223E7" w:rsidRPr="00DE5719" w:rsidRDefault="007223E7" w:rsidP="00995FF0">
            <w:pPr>
              <w:numPr>
                <w:ilvl w:val="0"/>
                <w:numId w:val="3"/>
              </w:numPr>
              <w:tabs>
                <w:tab w:val="left" w:pos="562"/>
              </w:tabs>
              <w:suppressAutoHyphens w:val="0"/>
              <w:autoSpaceDE w:val="0"/>
              <w:autoSpaceDN w:val="0"/>
              <w:adjustRightInd w:val="0"/>
              <w:snapToGrid/>
              <w:ind w:left="420" w:right="59" w:hanging="283"/>
              <w:contextualSpacing/>
              <w:rPr>
                <w:szCs w:val="20"/>
              </w:rPr>
            </w:pPr>
            <w:r w:rsidRPr="00DE5719">
              <w:rPr>
                <w:szCs w:val="20"/>
              </w:rPr>
              <w:t>Осуществление хозяйственной деятельности, связанной с выращиванием сельскохозяйственных культур.</w:t>
            </w:r>
          </w:p>
          <w:p w14:paraId="3677C1B6" w14:textId="77777777" w:rsidR="007223E7" w:rsidRPr="00DE5719" w:rsidRDefault="007223E7" w:rsidP="00995FF0">
            <w:pPr>
              <w:numPr>
                <w:ilvl w:val="0"/>
                <w:numId w:val="3"/>
              </w:numPr>
              <w:tabs>
                <w:tab w:val="left" w:pos="562"/>
              </w:tabs>
              <w:suppressAutoHyphens w:val="0"/>
              <w:autoSpaceDE w:val="0"/>
              <w:autoSpaceDN w:val="0"/>
              <w:adjustRightInd w:val="0"/>
              <w:snapToGrid/>
              <w:ind w:left="420" w:right="59" w:hanging="283"/>
              <w:contextualSpacing/>
              <w:rPr>
                <w:szCs w:val="20"/>
              </w:rPr>
            </w:pPr>
            <w:r w:rsidRPr="00DE5719">
              <w:rPr>
                <w:szCs w:val="20"/>
              </w:rPr>
              <w:t xml:space="preserve">Содержание данного вида разрешенного использования включает в себя содержание видов разрешенного использования с </w:t>
            </w:r>
            <w:hyperlink r:id="rId30" w:history="1">
              <w:r w:rsidRPr="00DE5719">
                <w:rPr>
                  <w:szCs w:val="20"/>
                </w:rPr>
                <w:t>кодами 1.2</w:t>
              </w:r>
            </w:hyperlink>
            <w:r w:rsidRPr="00DE5719">
              <w:rPr>
                <w:szCs w:val="20"/>
              </w:rPr>
              <w:t xml:space="preserve"> – </w:t>
            </w:r>
            <w:hyperlink r:id="rId31" w:history="1">
              <w:r w:rsidRPr="00DE5719">
                <w:rPr>
                  <w:szCs w:val="20"/>
                </w:rPr>
                <w:t>1.6</w:t>
              </w:r>
            </w:hyperlink>
            <w:r w:rsidRPr="00DE5719">
              <w:rPr>
                <w:szCs w:val="20"/>
              </w:rPr>
              <w:t xml:space="preserve"> </w:t>
            </w:r>
            <w:r w:rsidRPr="00DE5719">
              <w:rPr>
                <w:rFonts w:eastAsia="Calibri"/>
                <w:bCs/>
                <w:szCs w:val="20"/>
                <w:lang w:eastAsia="en-US"/>
              </w:rPr>
              <w:t>Классификатора</w:t>
            </w:r>
          </w:p>
        </w:tc>
        <w:tc>
          <w:tcPr>
            <w:tcW w:w="2284" w:type="pct"/>
            <w:shd w:val="clear" w:color="auto" w:fill="auto"/>
          </w:tcPr>
          <w:p w14:paraId="2B4F29A0" w14:textId="77777777" w:rsidR="007223E7" w:rsidRPr="00DE5719" w:rsidRDefault="007223E7" w:rsidP="00B24B82">
            <w:pPr>
              <w:numPr>
                <w:ilvl w:val="0"/>
                <w:numId w:val="178"/>
              </w:numPr>
              <w:tabs>
                <w:tab w:val="left" w:pos="708"/>
              </w:tabs>
              <w:suppressAutoHyphens w:val="0"/>
              <w:autoSpaceDE w:val="0"/>
              <w:autoSpaceDN w:val="0"/>
              <w:adjustRightInd w:val="0"/>
              <w:snapToGrid/>
              <w:ind w:left="425" w:right="57"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16FCB60B" w14:textId="77777777" w:rsidR="007223E7" w:rsidRPr="00DE5719" w:rsidRDefault="007223E7" w:rsidP="00B24B82">
            <w:pPr>
              <w:numPr>
                <w:ilvl w:val="0"/>
                <w:numId w:val="3"/>
              </w:numPr>
              <w:tabs>
                <w:tab w:val="left" w:pos="708"/>
              </w:tabs>
              <w:suppressAutoHyphens w:val="0"/>
              <w:autoSpaceDE w:val="0"/>
              <w:autoSpaceDN w:val="0"/>
              <w:adjustRightInd w:val="0"/>
              <w:snapToGrid/>
              <w:ind w:left="425" w:right="59"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1000 м</w:t>
            </w:r>
            <w:r w:rsidRPr="00DE5719">
              <w:rPr>
                <w:rFonts w:eastAsia="Calibri"/>
                <w:bCs/>
                <w:szCs w:val="20"/>
                <w:vertAlign w:val="superscript"/>
                <w:lang w:eastAsia="en-US"/>
              </w:rPr>
              <w:t>2</w:t>
            </w:r>
            <w:r w:rsidRPr="00DE5719">
              <w:rPr>
                <w:rFonts w:eastAsia="Calibri"/>
                <w:bCs/>
                <w:szCs w:val="20"/>
                <w:lang w:eastAsia="en-US"/>
              </w:rPr>
              <w:t>;</w:t>
            </w:r>
          </w:p>
          <w:p w14:paraId="77E09271" w14:textId="77777777" w:rsidR="007223E7" w:rsidRPr="00DE5719" w:rsidRDefault="007223E7" w:rsidP="00B24B82">
            <w:pPr>
              <w:numPr>
                <w:ilvl w:val="0"/>
                <w:numId w:val="3"/>
              </w:numPr>
              <w:tabs>
                <w:tab w:val="left" w:pos="708"/>
              </w:tabs>
              <w:suppressAutoHyphens w:val="0"/>
              <w:autoSpaceDE w:val="0"/>
              <w:autoSpaceDN w:val="0"/>
              <w:adjustRightInd w:val="0"/>
              <w:snapToGrid/>
              <w:ind w:left="425" w:right="59"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10000 м</w:t>
            </w:r>
            <w:r w:rsidRPr="00DE5719">
              <w:rPr>
                <w:rFonts w:eastAsia="Calibri"/>
                <w:bCs/>
                <w:szCs w:val="20"/>
                <w:vertAlign w:val="superscript"/>
                <w:lang w:eastAsia="en-US"/>
              </w:rPr>
              <w:t>2</w:t>
            </w:r>
            <w:r w:rsidRPr="00DE5719">
              <w:rPr>
                <w:rFonts w:eastAsia="Calibri"/>
                <w:bCs/>
                <w:szCs w:val="20"/>
                <w:lang w:eastAsia="en-US"/>
              </w:rPr>
              <w:t>.</w:t>
            </w:r>
          </w:p>
          <w:p w14:paraId="7D5F0011" w14:textId="77777777" w:rsidR="007223E7" w:rsidRPr="00DE5719" w:rsidRDefault="007223E7" w:rsidP="00B24B82">
            <w:pPr>
              <w:numPr>
                <w:ilvl w:val="0"/>
                <w:numId w:val="178"/>
              </w:numPr>
              <w:tabs>
                <w:tab w:val="left" w:pos="708"/>
              </w:tabs>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409298AB" w14:textId="77777777" w:rsidR="007223E7" w:rsidRPr="00DE5719" w:rsidRDefault="007223E7" w:rsidP="00B24B82">
            <w:pPr>
              <w:pStyle w:val="af7"/>
              <w:numPr>
                <w:ilvl w:val="0"/>
                <w:numId w:val="8"/>
              </w:numPr>
              <w:tabs>
                <w:tab w:val="left" w:pos="708"/>
              </w:tabs>
              <w:autoSpaceDE w:val="0"/>
              <w:autoSpaceDN w:val="0"/>
              <w:adjustRightInd w:val="0"/>
              <w:spacing w:before="0" w:after="0"/>
              <w:ind w:left="425" w:right="59" w:hanging="283"/>
              <w:contextualSpacing/>
              <w:jc w:val="left"/>
              <w:rPr>
                <w:b/>
                <w:bCs/>
                <w:sz w:val="20"/>
                <w:lang w:eastAsia="en-US"/>
              </w:rPr>
            </w:pPr>
            <w:r w:rsidRPr="00DE5719">
              <w:rPr>
                <w:bCs/>
                <w:sz w:val="20"/>
                <w:lang w:eastAsia="en-US"/>
              </w:rPr>
              <w:t>не подлежат установлению</w:t>
            </w:r>
            <w:r w:rsidRPr="00DE5719">
              <w:rPr>
                <w:b/>
                <w:bCs/>
                <w:sz w:val="20"/>
                <w:lang w:eastAsia="en-US"/>
              </w:rPr>
              <w:t>.</w:t>
            </w:r>
          </w:p>
          <w:p w14:paraId="52F7A1C6" w14:textId="0B30E7C9" w:rsidR="007223E7" w:rsidRPr="00DE5719" w:rsidRDefault="00694151" w:rsidP="00B24B82">
            <w:pPr>
              <w:numPr>
                <w:ilvl w:val="0"/>
                <w:numId w:val="178"/>
              </w:numPr>
              <w:tabs>
                <w:tab w:val="left" w:pos="708"/>
              </w:tabs>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7223E7" w:rsidRPr="00DE5719">
              <w:rPr>
                <w:rFonts w:eastAsia="Calibri"/>
                <w:b/>
                <w:bCs/>
                <w:szCs w:val="20"/>
                <w:lang w:eastAsia="en-US"/>
              </w:rPr>
              <w:t>:</w:t>
            </w:r>
          </w:p>
          <w:p w14:paraId="010617FA" w14:textId="77777777" w:rsidR="007223E7" w:rsidRPr="00DE5719" w:rsidRDefault="007223E7" w:rsidP="00B24B82">
            <w:pPr>
              <w:pStyle w:val="af7"/>
              <w:numPr>
                <w:ilvl w:val="0"/>
                <w:numId w:val="8"/>
              </w:numPr>
              <w:tabs>
                <w:tab w:val="left" w:pos="708"/>
              </w:tabs>
              <w:autoSpaceDE w:val="0"/>
              <w:autoSpaceDN w:val="0"/>
              <w:adjustRightInd w:val="0"/>
              <w:spacing w:before="0" w:after="0"/>
              <w:ind w:left="425" w:right="59" w:hanging="283"/>
              <w:contextualSpacing/>
              <w:jc w:val="left"/>
              <w:rPr>
                <w:b/>
                <w:bCs/>
                <w:sz w:val="20"/>
                <w:lang w:eastAsia="en-US"/>
              </w:rPr>
            </w:pPr>
            <w:r w:rsidRPr="00DE5719">
              <w:rPr>
                <w:bCs/>
                <w:sz w:val="20"/>
                <w:lang w:eastAsia="en-US"/>
              </w:rPr>
              <w:t>не подлежит установлению.</w:t>
            </w:r>
          </w:p>
          <w:p w14:paraId="61D28CA3" w14:textId="77777777" w:rsidR="007223E7" w:rsidRPr="00DE5719" w:rsidRDefault="007223E7" w:rsidP="00B24B82">
            <w:pPr>
              <w:numPr>
                <w:ilvl w:val="0"/>
                <w:numId w:val="178"/>
              </w:numPr>
              <w:tabs>
                <w:tab w:val="left" w:pos="708"/>
              </w:tabs>
              <w:suppressAutoHyphens w:val="0"/>
              <w:autoSpaceDE w:val="0"/>
              <w:autoSpaceDN w:val="0"/>
              <w:adjustRightInd w:val="0"/>
              <w:snapToGrid/>
              <w:ind w:left="425" w:right="59" w:hanging="283"/>
              <w:contextualSpacing/>
              <w:rPr>
                <w:rFonts w:eastAsia="Calibri"/>
                <w:bCs/>
                <w:szCs w:val="20"/>
                <w:lang w:eastAsia="en-US"/>
              </w:rPr>
            </w:pPr>
            <w:r w:rsidRPr="00DE5719">
              <w:rPr>
                <w:rFonts w:eastAsia="Calibri"/>
                <w:b/>
                <w:bCs/>
                <w:szCs w:val="20"/>
                <w:lang w:eastAsia="en-US"/>
              </w:rPr>
              <w:t>Максимальный процент застройки земельного участка:</w:t>
            </w:r>
          </w:p>
          <w:p w14:paraId="656A399B" w14:textId="55404F47" w:rsidR="007223E7" w:rsidRPr="00DE5719" w:rsidRDefault="00995FF0" w:rsidP="00B24B82">
            <w:pPr>
              <w:pStyle w:val="af7"/>
              <w:numPr>
                <w:ilvl w:val="0"/>
                <w:numId w:val="8"/>
              </w:numPr>
              <w:tabs>
                <w:tab w:val="left" w:pos="708"/>
              </w:tabs>
              <w:autoSpaceDE w:val="0"/>
              <w:autoSpaceDN w:val="0"/>
              <w:adjustRightInd w:val="0"/>
              <w:spacing w:before="0" w:after="0"/>
              <w:ind w:left="425" w:right="59" w:hanging="283"/>
              <w:contextualSpacing/>
              <w:jc w:val="left"/>
              <w:rPr>
                <w:b/>
                <w:bCs/>
                <w:sz w:val="20"/>
                <w:lang w:eastAsia="en-US"/>
              </w:rPr>
            </w:pPr>
            <w:r w:rsidRPr="00DE5719">
              <w:rPr>
                <w:bCs/>
                <w:sz w:val="20"/>
                <w:lang w:eastAsia="en-US"/>
              </w:rPr>
              <w:t>не подлежит установлению.</w:t>
            </w:r>
          </w:p>
        </w:tc>
      </w:tr>
      <w:tr w:rsidR="00995FF0" w:rsidRPr="00DE5719" w14:paraId="7E1CD22A" w14:textId="77777777" w:rsidTr="00995FF0">
        <w:trPr>
          <w:trHeight w:val="20"/>
        </w:trPr>
        <w:tc>
          <w:tcPr>
            <w:tcW w:w="186" w:type="pct"/>
            <w:shd w:val="clear" w:color="auto" w:fill="auto"/>
          </w:tcPr>
          <w:p w14:paraId="69FFB62B" w14:textId="77777777" w:rsidR="007223E7" w:rsidRPr="00DE5719" w:rsidRDefault="007223E7" w:rsidP="00E55210">
            <w:pPr>
              <w:pStyle w:val="af7"/>
              <w:numPr>
                <w:ilvl w:val="0"/>
                <w:numId w:val="176"/>
              </w:numPr>
              <w:autoSpaceDE w:val="0"/>
              <w:autoSpaceDN w:val="0"/>
              <w:adjustRightInd w:val="0"/>
              <w:spacing w:before="0" w:after="0" w:line="240" w:lineRule="auto"/>
              <w:contextualSpacing/>
              <w:jc w:val="center"/>
              <w:rPr>
                <w:sz w:val="20"/>
              </w:rPr>
            </w:pPr>
          </w:p>
        </w:tc>
        <w:tc>
          <w:tcPr>
            <w:tcW w:w="843" w:type="pct"/>
            <w:shd w:val="clear" w:color="auto" w:fill="auto"/>
          </w:tcPr>
          <w:p w14:paraId="11FC712E" w14:textId="77777777" w:rsidR="007223E7" w:rsidRPr="00DE5719" w:rsidRDefault="007223E7" w:rsidP="00486EE5">
            <w:pPr>
              <w:autoSpaceDE w:val="0"/>
              <w:autoSpaceDN w:val="0"/>
              <w:adjustRightInd w:val="0"/>
              <w:ind w:left="147"/>
              <w:rPr>
                <w:szCs w:val="20"/>
              </w:rPr>
            </w:pPr>
            <w:r w:rsidRPr="00DE5719">
              <w:rPr>
                <w:szCs w:val="20"/>
              </w:rPr>
              <w:t>Пчеловодство</w:t>
            </w:r>
          </w:p>
        </w:tc>
        <w:tc>
          <w:tcPr>
            <w:tcW w:w="141" w:type="pct"/>
            <w:shd w:val="clear" w:color="auto" w:fill="auto"/>
          </w:tcPr>
          <w:p w14:paraId="1C8EB839" w14:textId="77777777" w:rsidR="007223E7" w:rsidRPr="00DE5719" w:rsidRDefault="007223E7" w:rsidP="00486EE5">
            <w:pPr>
              <w:jc w:val="center"/>
              <w:rPr>
                <w:szCs w:val="20"/>
              </w:rPr>
            </w:pPr>
            <w:r w:rsidRPr="00DE5719">
              <w:rPr>
                <w:szCs w:val="20"/>
              </w:rPr>
              <w:t>1.12</w:t>
            </w:r>
          </w:p>
        </w:tc>
        <w:tc>
          <w:tcPr>
            <w:tcW w:w="1546" w:type="pct"/>
            <w:shd w:val="clear" w:color="auto" w:fill="auto"/>
          </w:tcPr>
          <w:p w14:paraId="2A3E1343" w14:textId="77777777" w:rsidR="007223E7" w:rsidRPr="00DE5719" w:rsidRDefault="007223E7" w:rsidP="00995FF0">
            <w:pPr>
              <w:numPr>
                <w:ilvl w:val="0"/>
                <w:numId w:val="3"/>
              </w:numPr>
              <w:tabs>
                <w:tab w:val="left" w:pos="562"/>
              </w:tabs>
              <w:suppressAutoHyphens w:val="0"/>
              <w:autoSpaceDE w:val="0"/>
              <w:autoSpaceDN w:val="0"/>
              <w:adjustRightInd w:val="0"/>
              <w:snapToGrid/>
              <w:ind w:left="420" w:right="59" w:hanging="283"/>
              <w:contextualSpacing/>
              <w:rPr>
                <w:szCs w:val="20"/>
              </w:rPr>
            </w:pPr>
            <w:r w:rsidRPr="00DE5719">
              <w:rPr>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2A75BFCB" w14:textId="77777777" w:rsidR="007223E7" w:rsidRPr="00DE5719" w:rsidRDefault="007223E7" w:rsidP="00995FF0">
            <w:pPr>
              <w:numPr>
                <w:ilvl w:val="0"/>
                <w:numId w:val="3"/>
              </w:numPr>
              <w:tabs>
                <w:tab w:val="left" w:pos="562"/>
              </w:tabs>
              <w:suppressAutoHyphens w:val="0"/>
              <w:autoSpaceDE w:val="0"/>
              <w:autoSpaceDN w:val="0"/>
              <w:adjustRightInd w:val="0"/>
              <w:snapToGrid/>
              <w:ind w:left="420" w:right="59" w:hanging="283"/>
              <w:contextualSpacing/>
              <w:rPr>
                <w:szCs w:val="20"/>
              </w:rPr>
            </w:pPr>
            <w:r w:rsidRPr="00DE5719">
              <w:rPr>
                <w:szCs w:val="20"/>
              </w:rPr>
              <w:t>размещение ульев, иных объектов и оборудования, необходимого для пчеловодства и разведениях иных полезных насекомых;</w:t>
            </w:r>
          </w:p>
          <w:p w14:paraId="024B890B" w14:textId="77777777" w:rsidR="007223E7" w:rsidRPr="00DE5719" w:rsidRDefault="007223E7" w:rsidP="00995FF0">
            <w:pPr>
              <w:numPr>
                <w:ilvl w:val="0"/>
                <w:numId w:val="3"/>
              </w:numPr>
              <w:tabs>
                <w:tab w:val="left" w:pos="562"/>
              </w:tabs>
              <w:suppressAutoHyphens w:val="0"/>
              <w:autoSpaceDE w:val="0"/>
              <w:autoSpaceDN w:val="0"/>
              <w:adjustRightInd w:val="0"/>
              <w:snapToGrid/>
              <w:ind w:left="420" w:right="59" w:hanging="283"/>
              <w:contextualSpacing/>
              <w:rPr>
                <w:szCs w:val="20"/>
              </w:rPr>
            </w:pPr>
            <w:r w:rsidRPr="00DE5719">
              <w:rPr>
                <w:szCs w:val="20"/>
              </w:rPr>
              <w:t>размещение сооружений используемых для хранения и первичной переработки продукции пчеловодства</w:t>
            </w:r>
          </w:p>
        </w:tc>
        <w:tc>
          <w:tcPr>
            <w:tcW w:w="2284" w:type="pct"/>
            <w:shd w:val="clear" w:color="auto" w:fill="auto"/>
          </w:tcPr>
          <w:p w14:paraId="26D52A9D" w14:textId="77777777" w:rsidR="007223E7" w:rsidRPr="00DE5719" w:rsidRDefault="007223E7" w:rsidP="00B24B82">
            <w:pPr>
              <w:numPr>
                <w:ilvl w:val="0"/>
                <w:numId w:val="179"/>
              </w:numPr>
              <w:tabs>
                <w:tab w:val="left" w:pos="708"/>
              </w:tabs>
              <w:suppressAutoHyphens w:val="0"/>
              <w:autoSpaceDE w:val="0"/>
              <w:autoSpaceDN w:val="0"/>
              <w:adjustRightInd w:val="0"/>
              <w:snapToGrid/>
              <w:ind w:left="425" w:right="57"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5AD084AE" w14:textId="77777777" w:rsidR="007223E7" w:rsidRPr="00DE5719" w:rsidRDefault="007223E7" w:rsidP="00B24B82">
            <w:pPr>
              <w:numPr>
                <w:ilvl w:val="0"/>
                <w:numId w:val="3"/>
              </w:numPr>
              <w:tabs>
                <w:tab w:val="left" w:pos="708"/>
              </w:tabs>
              <w:suppressAutoHyphens w:val="0"/>
              <w:autoSpaceDE w:val="0"/>
              <w:autoSpaceDN w:val="0"/>
              <w:adjustRightInd w:val="0"/>
              <w:snapToGrid/>
              <w:ind w:left="425" w:right="59"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1000 м</w:t>
            </w:r>
            <w:r w:rsidRPr="00DE5719">
              <w:rPr>
                <w:rFonts w:eastAsia="Calibri"/>
                <w:bCs/>
                <w:szCs w:val="20"/>
                <w:vertAlign w:val="superscript"/>
                <w:lang w:eastAsia="en-US"/>
              </w:rPr>
              <w:t>2</w:t>
            </w:r>
            <w:r w:rsidRPr="00DE5719">
              <w:rPr>
                <w:rFonts w:eastAsia="Calibri"/>
                <w:bCs/>
                <w:szCs w:val="20"/>
                <w:lang w:eastAsia="en-US"/>
              </w:rPr>
              <w:t>;</w:t>
            </w:r>
          </w:p>
          <w:p w14:paraId="0C7EE82C" w14:textId="77777777" w:rsidR="007223E7" w:rsidRPr="00DE5719" w:rsidRDefault="007223E7" w:rsidP="00B24B82">
            <w:pPr>
              <w:numPr>
                <w:ilvl w:val="0"/>
                <w:numId w:val="3"/>
              </w:numPr>
              <w:tabs>
                <w:tab w:val="left" w:pos="708"/>
              </w:tabs>
              <w:suppressAutoHyphens w:val="0"/>
              <w:autoSpaceDE w:val="0"/>
              <w:autoSpaceDN w:val="0"/>
              <w:adjustRightInd w:val="0"/>
              <w:snapToGrid/>
              <w:ind w:left="425" w:right="59"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10000 м</w:t>
            </w:r>
            <w:r w:rsidRPr="00DE5719">
              <w:rPr>
                <w:rFonts w:eastAsia="Calibri"/>
                <w:bCs/>
                <w:szCs w:val="20"/>
                <w:vertAlign w:val="superscript"/>
                <w:lang w:eastAsia="en-US"/>
              </w:rPr>
              <w:t>2</w:t>
            </w:r>
            <w:r w:rsidRPr="00DE5719">
              <w:rPr>
                <w:rFonts w:eastAsia="Calibri"/>
                <w:bCs/>
                <w:szCs w:val="20"/>
                <w:lang w:eastAsia="en-US"/>
              </w:rPr>
              <w:t>.</w:t>
            </w:r>
          </w:p>
          <w:p w14:paraId="7B9D951B" w14:textId="77777777" w:rsidR="007223E7" w:rsidRPr="00DE5719" w:rsidRDefault="007223E7" w:rsidP="00B24B82">
            <w:pPr>
              <w:numPr>
                <w:ilvl w:val="0"/>
                <w:numId w:val="179"/>
              </w:numPr>
              <w:tabs>
                <w:tab w:val="left" w:pos="708"/>
              </w:tabs>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676E24B1" w14:textId="77777777" w:rsidR="007223E7" w:rsidRPr="00DE5719" w:rsidRDefault="007223E7" w:rsidP="00B24B82">
            <w:pPr>
              <w:pStyle w:val="af7"/>
              <w:numPr>
                <w:ilvl w:val="0"/>
                <w:numId w:val="8"/>
              </w:numPr>
              <w:tabs>
                <w:tab w:val="left" w:pos="708"/>
              </w:tabs>
              <w:autoSpaceDE w:val="0"/>
              <w:autoSpaceDN w:val="0"/>
              <w:adjustRightInd w:val="0"/>
              <w:spacing w:before="0" w:after="0"/>
              <w:ind w:left="425" w:right="59" w:hanging="283"/>
              <w:contextualSpacing/>
              <w:jc w:val="left"/>
              <w:rPr>
                <w:b/>
                <w:bCs/>
                <w:sz w:val="20"/>
                <w:lang w:eastAsia="en-US"/>
              </w:rPr>
            </w:pPr>
            <w:r w:rsidRPr="00DE5719">
              <w:rPr>
                <w:bCs/>
                <w:sz w:val="20"/>
                <w:lang w:eastAsia="en-US"/>
              </w:rPr>
              <w:t>не подлежат установлению</w:t>
            </w:r>
            <w:r w:rsidRPr="00DE5719">
              <w:rPr>
                <w:b/>
                <w:bCs/>
                <w:sz w:val="20"/>
                <w:lang w:eastAsia="en-US"/>
              </w:rPr>
              <w:t>.</w:t>
            </w:r>
          </w:p>
          <w:p w14:paraId="07828C1F" w14:textId="110CCB59" w:rsidR="007223E7" w:rsidRPr="00DE5719" w:rsidRDefault="00694151" w:rsidP="00B24B82">
            <w:pPr>
              <w:numPr>
                <w:ilvl w:val="0"/>
                <w:numId w:val="179"/>
              </w:numPr>
              <w:tabs>
                <w:tab w:val="left" w:pos="708"/>
              </w:tabs>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7223E7" w:rsidRPr="00DE5719">
              <w:rPr>
                <w:rFonts w:eastAsia="Calibri"/>
                <w:b/>
                <w:bCs/>
                <w:szCs w:val="20"/>
                <w:lang w:eastAsia="en-US"/>
              </w:rPr>
              <w:t>:</w:t>
            </w:r>
          </w:p>
          <w:p w14:paraId="3646315E" w14:textId="77777777" w:rsidR="007223E7" w:rsidRPr="00DE5719" w:rsidRDefault="007223E7" w:rsidP="00B24B82">
            <w:pPr>
              <w:pStyle w:val="af7"/>
              <w:numPr>
                <w:ilvl w:val="0"/>
                <w:numId w:val="8"/>
              </w:numPr>
              <w:tabs>
                <w:tab w:val="left" w:pos="708"/>
              </w:tabs>
              <w:autoSpaceDE w:val="0"/>
              <w:autoSpaceDN w:val="0"/>
              <w:adjustRightInd w:val="0"/>
              <w:spacing w:before="0" w:after="0"/>
              <w:ind w:left="425" w:right="59" w:hanging="283"/>
              <w:contextualSpacing/>
              <w:jc w:val="left"/>
              <w:rPr>
                <w:b/>
                <w:bCs/>
                <w:sz w:val="20"/>
                <w:lang w:eastAsia="en-US"/>
              </w:rPr>
            </w:pPr>
            <w:r w:rsidRPr="00DE5719">
              <w:rPr>
                <w:bCs/>
                <w:sz w:val="20"/>
                <w:lang w:eastAsia="en-US"/>
              </w:rPr>
              <w:t>не подлежит установлению.</w:t>
            </w:r>
          </w:p>
          <w:p w14:paraId="3DE0AE27" w14:textId="77777777" w:rsidR="007223E7" w:rsidRPr="00DE5719" w:rsidRDefault="007223E7" w:rsidP="00B24B82">
            <w:pPr>
              <w:numPr>
                <w:ilvl w:val="0"/>
                <w:numId w:val="179"/>
              </w:numPr>
              <w:tabs>
                <w:tab w:val="left" w:pos="708"/>
              </w:tabs>
              <w:suppressAutoHyphens w:val="0"/>
              <w:autoSpaceDE w:val="0"/>
              <w:autoSpaceDN w:val="0"/>
              <w:adjustRightInd w:val="0"/>
              <w:snapToGrid/>
              <w:ind w:left="425" w:right="59" w:hanging="283"/>
              <w:contextualSpacing/>
              <w:rPr>
                <w:rFonts w:eastAsia="Calibri"/>
                <w:bCs/>
                <w:szCs w:val="20"/>
                <w:lang w:eastAsia="en-US"/>
              </w:rPr>
            </w:pPr>
            <w:r w:rsidRPr="00DE5719">
              <w:rPr>
                <w:rFonts w:eastAsia="Calibri"/>
                <w:b/>
                <w:bCs/>
                <w:szCs w:val="20"/>
                <w:lang w:eastAsia="en-US"/>
              </w:rPr>
              <w:t>Максимальный процент застройки земельного участка:</w:t>
            </w:r>
          </w:p>
          <w:p w14:paraId="6F85E130" w14:textId="3128FFEB" w:rsidR="007223E7" w:rsidRPr="00DE5719" w:rsidRDefault="00995FF0" w:rsidP="00B24B82">
            <w:pPr>
              <w:pStyle w:val="af7"/>
              <w:numPr>
                <w:ilvl w:val="0"/>
                <w:numId w:val="8"/>
              </w:numPr>
              <w:tabs>
                <w:tab w:val="left" w:pos="708"/>
              </w:tabs>
              <w:autoSpaceDE w:val="0"/>
              <w:autoSpaceDN w:val="0"/>
              <w:adjustRightInd w:val="0"/>
              <w:spacing w:before="0" w:after="0"/>
              <w:ind w:left="425" w:right="59" w:hanging="283"/>
              <w:contextualSpacing/>
              <w:jc w:val="left"/>
              <w:rPr>
                <w:b/>
                <w:bCs/>
                <w:sz w:val="20"/>
                <w:lang w:eastAsia="en-US"/>
              </w:rPr>
            </w:pPr>
            <w:r w:rsidRPr="00DE5719">
              <w:rPr>
                <w:bCs/>
                <w:sz w:val="20"/>
                <w:lang w:eastAsia="en-US"/>
              </w:rPr>
              <w:t>не подлежит установлению.</w:t>
            </w:r>
          </w:p>
        </w:tc>
      </w:tr>
      <w:tr w:rsidR="00995FF0" w:rsidRPr="00DE5719" w14:paraId="012D1F26" w14:textId="77777777" w:rsidTr="00995FF0">
        <w:trPr>
          <w:trHeight w:val="20"/>
        </w:trPr>
        <w:tc>
          <w:tcPr>
            <w:tcW w:w="186" w:type="pct"/>
            <w:shd w:val="clear" w:color="auto" w:fill="auto"/>
          </w:tcPr>
          <w:p w14:paraId="32B78C78" w14:textId="77777777" w:rsidR="007223E7" w:rsidRPr="00DE5719" w:rsidRDefault="007223E7" w:rsidP="00E55210">
            <w:pPr>
              <w:pStyle w:val="af7"/>
              <w:numPr>
                <w:ilvl w:val="0"/>
                <w:numId w:val="176"/>
              </w:numPr>
              <w:autoSpaceDE w:val="0"/>
              <w:autoSpaceDN w:val="0"/>
              <w:adjustRightInd w:val="0"/>
              <w:spacing w:before="0" w:after="0" w:line="240" w:lineRule="auto"/>
              <w:ind w:left="697" w:hanging="584"/>
              <w:contextualSpacing/>
              <w:jc w:val="center"/>
              <w:rPr>
                <w:sz w:val="20"/>
              </w:rPr>
            </w:pPr>
          </w:p>
        </w:tc>
        <w:tc>
          <w:tcPr>
            <w:tcW w:w="843" w:type="pct"/>
            <w:shd w:val="clear" w:color="auto" w:fill="auto"/>
          </w:tcPr>
          <w:p w14:paraId="4694B122" w14:textId="77777777" w:rsidR="007223E7" w:rsidRPr="00DE5719" w:rsidRDefault="007223E7" w:rsidP="00486EE5">
            <w:pPr>
              <w:autoSpaceDE w:val="0"/>
              <w:autoSpaceDN w:val="0"/>
              <w:adjustRightInd w:val="0"/>
              <w:ind w:left="147"/>
              <w:rPr>
                <w:rFonts w:eastAsia="Calibri"/>
                <w:szCs w:val="20"/>
                <w:lang w:eastAsia="en-US"/>
              </w:rPr>
            </w:pPr>
            <w:r w:rsidRPr="00DE5719">
              <w:rPr>
                <w:szCs w:val="20"/>
              </w:rPr>
              <w:t>Научное обеспечение сельского хозяйства</w:t>
            </w:r>
          </w:p>
        </w:tc>
        <w:tc>
          <w:tcPr>
            <w:tcW w:w="141" w:type="pct"/>
            <w:shd w:val="clear" w:color="auto" w:fill="auto"/>
          </w:tcPr>
          <w:p w14:paraId="515C4183" w14:textId="77777777" w:rsidR="007223E7" w:rsidRPr="00DE5719" w:rsidRDefault="007223E7" w:rsidP="00486EE5">
            <w:pPr>
              <w:jc w:val="center"/>
              <w:rPr>
                <w:szCs w:val="20"/>
              </w:rPr>
            </w:pPr>
            <w:r w:rsidRPr="00DE5719">
              <w:rPr>
                <w:szCs w:val="20"/>
              </w:rPr>
              <w:t>1.14</w:t>
            </w:r>
          </w:p>
        </w:tc>
        <w:tc>
          <w:tcPr>
            <w:tcW w:w="1546" w:type="pct"/>
            <w:shd w:val="clear" w:color="auto" w:fill="auto"/>
          </w:tcPr>
          <w:p w14:paraId="5B4A2876" w14:textId="77777777" w:rsidR="007223E7" w:rsidRPr="00DE5719" w:rsidRDefault="007223E7" w:rsidP="00995FF0">
            <w:pPr>
              <w:numPr>
                <w:ilvl w:val="0"/>
                <w:numId w:val="3"/>
              </w:numPr>
              <w:tabs>
                <w:tab w:val="left" w:pos="562"/>
              </w:tabs>
              <w:suppressAutoHyphens w:val="0"/>
              <w:autoSpaceDE w:val="0"/>
              <w:autoSpaceDN w:val="0"/>
              <w:adjustRightInd w:val="0"/>
              <w:snapToGrid/>
              <w:ind w:left="420" w:right="59" w:hanging="283"/>
              <w:contextualSpacing/>
              <w:rPr>
                <w:szCs w:val="20"/>
              </w:rPr>
            </w:pPr>
            <w:r w:rsidRPr="00DE5719">
              <w:rPr>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w:t>
            </w:r>
          </w:p>
          <w:p w14:paraId="46FF29F5" w14:textId="77777777" w:rsidR="007223E7" w:rsidRPr="00DE5719" w:rsidRDefault="007223E7" w:rsidP="00995FF0">
            <w:pPr>
              <w:numPr>
                <w:ilvl w:val="0"/>
                <w:numId w:val="3"/>
              </w:numPr>
              <w:tabs>
                <w:tab w:val="left" w:pos="562"/>
              </w:tabs>
              <w:suppressAutoHyphens w:val="0"/>
              <w:autoSpaceDE w:val="0"/>
              <w:autoSpaceDN w:val="0"/>
              <w:adjustRightInd w:val="0"/>
              <w:snapToGrid/>
              <w:ind w:left="420" w:right="59" w:hanging="283"/>
              <w:contextualSpacing/>
              <w:rPr>
                <w:szCs w:val="20"/>
              </w:rPr>
            </w:pPr>
            <w:r w:rsidRPr="00DE5719">
              <w:rPr>
                <w:szCs w:val="20"/>
              </w:rPr>
              <w:t>размещение коллекций генетических ресурсов растений</w:t>
            </w:r>
          </w:p>
        </w:tc>
        <w:tc>
          <w:tcPr>
            <w:tcW w:w="2284" w:type="pct"/>
            <w:shd w:val="clear" w:color="auto" w:fill="auto"/>
          </w:tcPr>
          <w:p w14:paraId="45F975D8" w14:textId="77777777" w:rsidR="007223E7" w:rsidRPr="00DE5719" w:rsidRDefault="007223E7" w:rsidP="00B24B82">
            <w:pPr>
              <w:numPr>
                <w:ilvl w:val="0"/>
                <w:numId w:val="180"/>
              </w:numPr>
              <w:tabs>
                <w:tab w:val="left" w:pos="708"/>
              </w:tabs>
              <w:suppressAutoHyphens w:val="0"/>
              <w:autoSpaceDE w:val="0"/>
              <w:autoSpaceDN w:val="0"/>
              <w:adjustRightInd w:val="0"/>
              <w:snapToGrid/>
              <w:ind w:left="425" w:right="57"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0E2AB125" w14:textId="77777777" w:rsidR="007223E7" w:rsidRPr="00DE5719" w:rsidRDefault="007223E7" w:rsidP="00B24B82">
            <w:pPr>
              <w:numPr>
                <w:ilvl w:val="0"/>
                <w:numId w:val="3"/>
              </w:numPr>
              <w:tabs>
                <w:tab w:val="left" w:pos="708"/>
              </w:tabs>
              <w:suppressAutoHyphens w:val="0"/>
              <w:autoSpaceDE w:val="0"/>
              <w:autoSpaceDN w:val="0"/>
              <w:adjustRightInd w:val="0"/>
              <w:snapToGrid/>
              <w:ind w:left="425" w:right="59"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1000 м</w:t>
            </w:r>
            <w:r w:rsidRPr="00DE5719">
              <w:rPr>
                <w:rFonts w:eastAsia="Calibri"/>
                <w:bCs/>
                <w:szCs w:val="20"/>
                <w:vertAlign w:val="superscript"/>
                <w:lang w:eastAsia="en-US"/>
              </w:rPr>
              <w:t>2</w:t>
            </w:r>
            <w:r w:rsidRPr="00DE5719">
              <w:rPr>
                <w:rFonts w:eastAsia="Calibri"/>
                <w:bCs/>
                <w:szCs w:val="20"/>
                <w:lang w:eastAsia="en-US"/>
              </w:rPr>
              <w:t>;</w:t>
            </w:r>
          </w:p>
          <w:p w14:paraId="16DA8B78" w14:textId="77777777" w:rsidR="007223E7" w:rsidRPr="00DE5719" w:rsidRDefault="007223E7" w:rsidP="00B24B82">
            <w:pPr>
              <w:numPr>
                <w:ilvl w:val="0"/>
                <w:numId w:val="3"/>
              </w:numPr>
              <w:tabs>
                <w:tab w:val="left" w:pos="708"/>
              </w:tabs>
              <w:suppressAutoHyphens w:val="0"/>
              <w:autoSpaceDE w:val="0"/>
              <w:autoSpaceDN w:val="0"/>
              <w:adjustRightInd w:val="0"/>
              <w:snapToGrid/>
              <w:ind w:left="425" w:right="59"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10000 м</w:t>
            </w:r>
            <w:r w:rsidRPr="00DE5719">
              <w:rPr>
                <w:rFonts w:eastAsia="Calibri"/>
                <w:bCs/>
                <w:szCs w:val="20"/>
                <w:vertAlign w:val="superscript"/>
                <w:lang w:eastAsia="en-US"/>
              </w:rPr>
              <w:t>2</w:t>
            </w:r>
            <w:r w:rsidRPr="00DE5719">
              <w:rPr>
                <w:rFonts w:eastAsia="Calibri"/>
                <w:bCs/>
                <w:szCs w:val="20"/>
                <w:lang w:eastAsia="en-US"/>
              </w:rPr>
              <w:t>.</w:t>
            </w:r>
          </w:p>
          <w:p w14:paraId="592548D1" w14:textId="77777777" w:rsidR="007223E7" w:rsidRPr="00DE5719" w:rsidRDefault="007223E7" w:rsidP="00B24B82">
            <w:pPr>
              <w:numPr>
                <w:ilvl w:val="0"/>
                <w:numId w:val="180"/>
              </w:numPr>
              <w:tabs>
                <w:tab w:val="left" w:pos="708"/>
              </w:tabs>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6681D2E" w14:textId="238BF568" w:rsidR="00995FF0" w:rsidRPr="00DE5719" w:rsidRDefault="00995FF0" w:rsidP="00B24B82">
            <w:pPr>
              <w:numPr>
                <w:ilvl w:val="0"/>
                <w:numId w:val="3"/>
              </w:numPr>
              <w:suppressAutoHyphens w:val="0"/>
              <w:snapToGrid/>
              <w:ind w:left="425" w:right="57" w:hanging="283"/>
              <w:contextualSpacing/>
              <w:rPr>
                <w:rFonts w:eastAsia="Calibri"/>
                <w:bCs/>
                <w:szCs w:val="20"/>
                <w:lang w:eastAsia="en-US"/>
              </w:rPr>
            </w:pPr>
            <w:r w:rsidRPr="00DE5719">
              <w:rPr>
                <w:rFonts w:eastAsia="Calibri"/>
                <w:bCs/>
                <w:szCs w:val="20"/>
                <w:lang w:eastAsia="en-US"/>
              </w:rPr>
              <w:lastRenderedPageBreak/>
              <w:t xml:space="preserve">минимальные отступы от границ земельного участка – </w:t>
            </w:r>
            <w:r w:rsidR="00EF0CE6" w:rsidRPr="00DE5719">
              <w:rPr>
                <w:bCs/>
                <w:lang w:eastAsia="en-US"/>
              </w:rPr>
              <w:t>не подлеж</w:t>
            </w:r>
            <w:r w:rsidR="00EF0CE6">
              <w:rPr>
                <w:bCs/>
                <w:lang w:eastAsia="en-US"/>
              </w:rPr>
              <w:t>а</w:t>
            </w:r>
            <w:r w:rsidR="00EF0CE6" w:rsidRPr="00DE5719">
              <w:rPr>
                <w:bCs/>
                <w:lang w:eastAsia="en-US"/>
              </w:rPr>
              <w:t>т установлению</w:t>
            </w:r>
            <w:r w:rsidRPr="00DE5719">
              <w:rPr>
                <w:rFonts w:eastAsia="Calibri"/>
                <w:bCs/>
                <w:szCs w:val="20"/>
                <w:lang w:eastAsia="en-US"/>
              </w:rPr>
              <w:t>.</w:t>
            </w:r>
          </w:p>
          <w:p w14:paraId="48A8ADF9" w14:textId="77777777" w:rsidR="007223E7" w:rsidRPr="00DE5719" w:rsidRDefault="007223E7" w:rsidP="00B24B82">
            <w:pPr>
              <w:numPr>
                <w:ilvl w:val="0"/>
                <w:numId w:val="180"/>
              </w:numPr>
              <w:tabs>
                <w:tab w:val="left" w:pos="708"/>
              </w:tabs>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447AB5FC" w14:textId="77777777" w:rsidR="00995FF0" w:rsidRPr="00DE5719" w:rsidRDefault="00995FF0" w:rsidP="00B24B82">
            <w:pPr>
              <w:pStyle w:val="af7"/>
              <w:numPr>
                <w:ilvl w:val="0"/>
                <w:numId w:val="8"/>
              </w:numPr>
              <w:tabs>
                <w:tab w:val="left" w:pos="425"/>
              </w:tabs>
              <w:autoSpaceDE w:val="0"/>
              <w:autoSpaceDN w:val="0"/>
              <w:adjustRightInd w:val="0"/>
              <w:spacing w:before="0" w:after="0"/>
              <w:ind w:left="425" w:right="59" w:hanging="283"/>
              <w:contextualSpacing/>
              <w:jc w:val="left"/>
              <w:rPr>
                <w:b/>
                <w:bCs/>
                <w:sz w:val="20"/>
                <w:lang w:eastAsia="en-US"/>
              </w:rPr>
            </w:pPr>
            <w:r w:rsidRPr="00DE5719">
              <w:rPr>
                <w:bCs/>
                <w:sz w:val="20"/>
                <w:lang w:eastAsia="en-US"/>
              </w:rPr>
              <w:t>не подлежит установлению.</w:t>
            </w:r>
          </w:p>
          <w:p w14:paraId="16C48021" w14:textId="77777777" w:rsidR="007223E7" w:rsidRPr="00DE5719" w:rsidRDefault="007223E7" w:rsidP="00B24B82">
            <w:pPr>
              <w:numPr>
                <w:ilvl w:val="0"/>
                <w:numId w:val="180"/>
              </w:numPr>
              <w:tabs>
                <w:tab w:val="left" w:pos="708"/>
              </w:tabs>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0B742146" w14:textId="0DD22696" w:rsidR="007223E7" w:rsidRPr="00DE5719" w:rsidRDefault="00EF0CE6" w:rsidP="00B24B82">
            <w:pPr>
              <w:pStyle w:val="af7"/>
              <w:numPr>
                <w:ilvl w:val="0"/>
                <w:numId w:val="177"/>
              </w:numPr>
              <w:tabs>
                <w:tab w:val="left" w:pos="708"/>
              </w:tabs>
              <w:autoSpaceDE w:val="0"/>
              <w:autoSpaceDN w:val="0"/>
              <w:adjustRightInd w:val="0"/>
              <w:spacing w:before="0" w:after="0"/>
              <w:ind w:left="425" w:right="59" w:hanging="283"/>
              <w:contextualSpacing/>
              <w:rPr>
                <w:b/>
                <w:bCs/>
                <w:sz w:val="20"/>
                <w:lang w:eastAsia="en-US"/>
              </w:rPr>
            </w:pPr>
            <w:r w:rsidRPr="00DE5719">
              <w:rPr>
                <w:bCs/>
                <w:sz w:val="20"/>
                <w:lang w:eastAsia="en-US"/>
              </w:rPr>
              <w:t>не подлежит установлению</w:t>
            </w:r>
            <w:r w:rsidR="00995FF0" w:rsidRPr="00DE5719">
              <w:rPr>
                <w:bCs/>
                <w:sz w:val="20"/>
                <w:lang w:eastAsia="en-US"/>
              </w:rPr>
              <w:t>.</w:t>
            </w:r>
          </w:p>
        </w:tc>
      </w:tr>
      <w:tr w:rsidR="00995FF0" w:rsidRPr="00DE5719" w14:paraId="56256D78" w14:textId="77777777" w:rsidTr="00995FF0">
        <w:trPr>
          <w:trHeight w:val="20"/>
        </w:trPr>
        <w:tc>
          <w:tcPr>
            <w:tcW w:w="186" w:type="pct"/>
            <w:shd w:val="clear" w:color="auto" w:fill="auto"/>
          </w:tcPr>
          <w:p w14:paraId="3B10A86E" w14:textId="77777777" w:rsidR="007223E7" w:rsidRPr="00DE5719" w:rsidRDefault="007223E7" w:rsidP="00E55210">
            <w:pPr>
              <w:pStyle w:val="af7"/>
              <w:numPr>
                <w:ilvl w:val="0"/>
                <w:numId w:val="176"/>
              </w:numPr>
              <w:autoSpaceDE w:val="0"/>
              <w:autoSpaceDN w:val="0"/>
              <w:adjustRightInd w:val="0"/>
              <w:spacing w:before="0" w:after="0" w:line="240" w:lineRule="auto"/>
              <w:ind w:left="697" w:hanging="584"/>
              <w:contextualSpacing/>
              <w:jc w:val="center"/>
              <w:rPr>
                <w:sz w:val="20"/>
              </w:rPr>
            </w:pPr>
          </w:p>
        </w:tc>
        <w:tc>
          <w:tcPr>
            <w:tcW w:w="843" w:type="pct"/>
            <w:shd w:val="clear" w:color="auto" w:fill="auto"/>
          </w:tcPr>
          <w:p w14:paraId="091A6393" w14:textId="77777777" w:rsidR="007223E7" w:rsidRPr="00DE5719" w:rsidRDefault="007223E7" w:rsidP="00486EE5">
            <w:pPr>
              <w:autoSpaceDE w:val="0"/>
              <w:autoSpaceDN w:val="0"/>
              <w:adjustRightInd w:val="0"/>
              <w:ind w:left="147"/>
              <w:rPr>
                <w:szCs w:val="20"/>
              </w:rPr>
            </w:pPr>
            <w:r w:rsidRPr="00DE5719">
              <w:rPr>
                <w:szCs w:val="20"/>
              </w:rPr>
              <w:t>Ведение личного подсобного хозяйства на полевых участках</w:t>
            </w:r>
          </w:p>
        </w:tc>
        <w:tc>
          <w:tcPr>
            <w:tcW w:w="141" w:type="pct"/>
            <w:shd w:val="clear" w:color="auto" w:fill="auto"/>
          </w:tcPr>
          <w:p w14:paraId="546AB4A6" w14:textId="77777777" w:rsidR="007223E7" w:rsidRPr="00DE5719" w:rsidRDefault="007223E7" w:rsidP="00486EE5">
            <w:pPr>
              <w:jc w:val="center"/>
              <w:rPr>
                <w:szCs w:val="20"/>
              </w:rPr>
            </w:pPr>
            <w:r w:rsidRPr="00DE5719">
              <w:rPr>
                <w:szCs w:val="20"/>
              </w:rPr>
              <w:t>1.16</w:t>
            </w:r>
          </w:p>
        </w:tc>
        <w:tc>
          <w:tcPr>
            <w:tcW w:w="1546" w:type="pct"/>
            <w:shd w:val="clear" w:color="auto" w:fill="auto"/>
          </w:tcPr>
          <w:p w14:paraId="1CA131A1" w14:textId="77777777" w:rsidR="007223E7" w:rsidRPr="00DE5719" w:rsidRDefault="007223E7" w:rsidP="00995FF0">
            <w:pPr>
              <w:numPr>
                <w:ilvl w:val="0"/>
                <w:numId w:val="3"/>
              </w:numPr>
              <w:tabs>
                <w:tab w:val="left" w:pos="562"/>
              </w:tabs>
              <w:suppressAutoHyphens w:val="0"/>
              <w:autoSpaceDE w:val="0"/>
              <w:autoSpaceDN w:val="0"/>
              <w:adjustRightInd w:val="0"/>
              <w:snapToGrid/>
              <w:ind w:left="420" w:right="59" w:hanging="283"/>
              <w:contextualSpacing/>
              <w:rPr>
                <w:szCs w:val="20"/>
              </w:rPr>
            </w:pPr>
            <w:r w:rsidRPr="00DE5719">
              <w:rPr>
                <w:szCs w:val="20"/>
              </w:rPr>
              <w:t>Производство сельскохозяйственной продукции без права возведения объектов капитального строительства</w:t>
            </w:r>
          </w:p>
        </w:tc>
        <w:tc>
          <w:tcPr>
            <w:tcW w:w="2284" w:type="pct"/>
            <w:shd w:val="clear" w:color="auto" w:fill="auto"/>
          </w:tcPr>
          <w:p w14:paraId="6EF9A17C" w14:textId="77777777" w:rsidR="007223E7" w:rsidRPr="00DE5719" w:rsidRDefault="007223E7" w:rsidP="00B24B82">
            <w:pPr>
              <w:numPr>
                <w:ilvl w:val="0"/>
                <w:numId w:val="174"/>
              </w:numPr>
              <w:tabs>
                <w:tab w:val="left" w:pos="425"/>
              </w:tabs>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79B5147E" w14:textId="77777777" w:rsidR="007223E7" w:rsidRPr="00DE5719" w:rsidRDefault="007223E7" w:rsidP="00B24B82">
            <w:pPr>
              <w:numPr>
                <w:ilvl w:val="0"/>
                <w:numId w:val="3"/>
              </w:numPr>
              <w:tabs>
                <w:tab w:val="left" w:pos="708"/>
              </w:tabs>
              <w:suppressAutoHyphens w:val="0"/>
              <w:autoSpaceDE w:val="0"/>
              <w:autoSpaceDN w:val="0"/>
              <w:adjustRightInd w:val="0"/>
              <w:snapToGrid/>
              <w:ind w:left="425" w:right="59"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400 м</w:t>
            </w:r>
            <w:r w:rsidRPr="00DE5719">
              <w:rPr>
                <w:rFonts w:eastAsia="Calibri"/>
                <w:bCs/>
                <w:szCs w:val="20"/>
                <w:vertAlign w:val="superscript"/>
                <w:lang w:eastAsia="en-US"/>
              </w:rPr>
              <w:t>2</w:t>
            </w:r>
            <w:r w:rsidRPr="00DE5719">
              <w:rPr>
                <w:rFonts w:eastAsia="Calibri"/>
                <w:bCs/>
                <w:szCs w:val="20"/>
                <w:lang w:eastAsia="en-US"/>
              </w:rPr>
              <w:t>;</w:t>
            </w:r>
          </w:p>
          <w:p w14:paraId="32E02F1E" w14:textId="77777777" w:rsidR="007223E7" w:rsidRPr="00DE5719" w:rsidRDefault="007223E7" w:rsidP="00B24B82">
            <w:pPr>
              <w:numPr>
                <w:ilvl w:val="0"/>
                <w:numId w:val="3"/>
              </w:numPr>
              <w:tabs>
                <w:tab w:val="left" w:pos="708"/>
              </w:tabs>
              <w:suppressAutoHyphens w:val="0"/>
              <w:autoSpaceDE w:val="0"/>
              <w:autoSpaceDN w:val="0"/>
              <w:adjustRightInd w:val="0"/>
              <w:snapToGrid/>
              <w:ind w:left="425" w:right="59"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2000 м</w:t>
            </w:r>
            <w:r w:rsidRPr="00DE5719">
              <w:rPr>
                <w:rFonts w:eastAsia="Calibri"/>
                <w:bCs/>
                <w:szCs w:val="20"/>
                <w:vertAlign w:val="superscript"/>
                <w:lang w:eastAsia="en-US"/>
              </w:rPr>
              <w:t>2</w:t>
            </w:r>
            <w:r w:rsidRPr="00DE5719">
              <w:rPr>
                <w:rFonts w:eastAsia="Calibri"/>
                <w:bCs/>
                <w:szCs w:val="20"/>
                <w:lang w:eastAsia="en-US"/>
              </w:rPr>
              <w:t>.</w:t>
            </w:r>
          </w:p>
          <w:p w14:paraId="5D7C69CA" w14:textId="77777777" w:rsidR="007223E7" w:rsidRPr="00DE5719" w:rsidRDefault="007223E7" w:rsidP="00B24B82">
            <w:pPr>
              <w:numPr>
                <w:ilvl w:val="0"/>
                <w:numId w:val="174"/>
              </w:numPr>
              <w:tabs>
                <w:tab w:val="left" w:pos="708"/>
              </w:tabs>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08F346B3" w14:textId="77777777" w:rsidR="007223E7" w:rsidRPr="00DE5719" w:rsidRDefault="007223E7" w:rsidP="00B24B82">
            <w:pPr>
              <w:pStyle w:val="af7"/>
              <w:numPr>
                <w:ilvl w:val="0"/>
                <w:numId w:val="8"/>
              </w:numPr>
              <w:tabs>
                <w:tab w:val="left" w:pos="708"/>
              </w:tabs>
              <w:autoSpaceDE w:val="0"/>
              <w:autoSpaceDN w:val="0"/>
              <w:adjustRightInd w:val="0"/>
              <w:spacing w:before="0" w:after="0"/>
              <w:ind w:left="425" w:right="59" w:hanging="283"/>
              <w:contextualSpacing/>
              <w:jc w:val="left"/>
              <w:rPr>
                <w:b/>
                <w:bCs/>
                <w:sz w:val="20"/>
                <w:lang w:eastAsia="en-US"/>
              </w:rPr>
            </w:pPr>
            <w:r w:rsidRPr="00DE5719">
              <w:rPr>
                <w:bCs/>
                <w:sz w:val="20"/>
                <w:lang w:eastAsia="en-US"/>
              </w:rPr>
              <w:t>не подлежат установлению</w:t>
            </w:r>
            <w:r w:rsidRPr="00DE5719">
              <w:rPr>
                <w:b/>
                <w:bCs/>
                <w:sz w:val="20"/>
                <w:lang w:eastAsia="en-US"/>
              </w:rPr>
              <w:t>.</w:t>
            </w:r>
          </w:p>
          <w:p w14:paraId="77EBEC1C" w14:textId="1B5479B3" w:rsidR="007223E7" w:rsidRPr="00DE5719" w:rsidRDefault="00694151" w:rsidP="00B24B82">
            <w:pPr>
              <w:numPr>
                <w:ilvl w:val="0"/>
                <w:numId w:val="174"/>
              </w:numPr>
              <w:tabs>
                <w:tab w:val="left" w:pos="425"/>
              </w:tabs>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7223E7" w:rsidRPr="00DE5719">
              <w:rPr>
                <w:rFonts w:eastAsia="Calibri"/>
                <w:b/>
                <w:bCs/>
                <w:szCs w:val="20"/>
                <w:lang w:eastAsia="en-US"/>
              </w:rPr>
              <w:t>:</w:t>
            </w:r>
          </w:p>
          <w:p w14:paraId="30CDD905" w14:textId="77777777" w:rsidR="007223E7" w:rsidRPr="00DE5719" w:rsidRDefault="007223E7" w:rsidP="00B24B82">
            <w:pPr>
              <w:pStyle w:val="af7"/>
              <w:numPr>
                <w:ilvl w:val="0"/>
                <w:numId w:val="8"/>
              </w:numPr>
              <w:tabs>
                <w:tab w:val="left" w:pos="425"/>
              </w:tabs>
              <w:autoSpaceDE w:val="0"/>
              <w:autoSpaceDN w:val="0"/>
              <w:adjustRightInd w:val="0"/>
              <w:spacing w:before="0" w:after="0"/>
              <w:ind w:left="425" w:right="59" w:hanging="283"/>
              <w:contextualSpacing/>
              <w:jc w:val="left"/>
              <w:rPr>
                <w:b/>
                <w:bCs/>
                <w:sz w:val="20"/>
                <w:lang w:eastAsia="en-US"/>
              </w:rPr>
            </w:pPr>
            <w:r w:rsidRPr="00DE5719">
              <w:rPr>
                <w:bCs/>
                <w:sz w:val="20"/>
                <w:lang w:eastAsia="en-US"/>
              </w:rPr>
              <w:t>не подлежит установлению.</w:t>
            </w:r>
          </w:p>
          <w:p w14:paraId="640B6F8D" w14:textId="77777777" w:rsidR="007223E7" w:rsidRPr="00DE5719" w:rsidRDefault="007223E7" w:rsidP="00B24B82">
            <w:pPr>
              <w:numPr>
                <w:ilvl w:val="0"/>
                <w:numId w:val="174"/>
              </w:numPr>
              <w:tabs>
                <w:tab w:val="left" w:pos="425"/>
              </w:tabs>
              <w:suppressAutoHyphens w:val="0"/>
              <w:autoSpaceDE w:val="0"/>
              <w:autoSpaceDN w:val="0"/>
              <w:adjustRightInd w:val="0"/>
              <w:snapToGrid/>
              <w:ind w:left="425" w:right="59" w:hanging="283"/>
              <w:contextualSpacing/>
              <w:rPr>
                <w:rFonts w:eastAsia="Calibri"/>
                <w:bCs/>
                <w:szCs w:val="20"/>
                <w:lang w:eastAsia="en-US"/>
              </w:rPr>
            </w:pPr>
            <w:r w:rsidRPr="00DE5719">
              <w:rPr>
                <w:rFonts w:eastAsia="Calibri"/>
                <w:b/>
                <w:bCs/>
                <w:szCs w:val="20"/>
                <w:lang w:eastAsia="en-US"/>
              </w:rPr>
              <w:t>Максимальный процент застройки земельного участка:</w:t>
            </w:r>
          </w:p>
          <w:p w14:paraId="25C37327" w14:textId="12F5ABA1" w:rsidR="007223E7" w:rsidRPr="00DE5719" w:rsidRDefault="007223E7" w:rsidP="00B24B82">
            <w:pPr>
              <w:pStyle w:val="af7"/>
              <w:numPr>
                <w:ilvl w:val="0"/>
                <w:numId w:val="3"/>
              </w:numPr>
              <w:tabs>
                <w:tab w:val="left" w:pos="708"/>
              </w:tabs>
              <w:autoSpaceDE w:val="0"/>
              <w:autoSpaceDN w:val="0"/>
              <w:adjustRightInd w:val="0"/>
              <w:spacing w:before="0" w:after="0"/>
              <w:ind w:left="425" w:right="57" w:hanging="283"/>
              <w:contextualSpacing/>
              <w:rPr>
                <w:b/>
                <w:bCs/>
                <w:sz w:val="20"/>
                <w:lang w:eastAsia="en-US"/>
              </w:rPr>
            </w:pPr>
            <w:r w:rsidRPr="00DE5719">
              <w:rPr>
                <w:bCs/>
                <w:sz w:val="20"/>
                <w:lang w:eastAsia="en-US"/>
              </w:rPr>
              <w:t>не подлежит установлению</w:t>
            </w:r>
            <w:r w:rsidR="00995FF0" w:rsidRPr="00DE5719">
              <w:rPr>
                <w:bCs/>
                <w:sz w:val="20"/>
                <w:lang w:eastAsia="en-US"/>
              </w:rPr>
              <w:t>.</w:t>
            </w:r>
          </w:p>
        </w:tc>
      </w:tr>
      <w:tr w:rsidR="00995FF0" w:rsidRPr="00DE5719" w14:paraId="064F7A99" w14:textId="77777777" w:rsidTr="00995FF0">
        <w:trPr>
          <w:trHeight w:val="20"/>
        </w:trPr>
        <w:tc>
          <w:tcPr>
            <w:tcW w:w="186" w:type="pct"/>
            <w:shd w:val="clear" w:color="auto" w:fill="auto"/>
          </w:tcPr>
          <w:p w14:paraId="74E56750" w14:textId="77777777" w:rsidR="007223E7" w:rsidRPr="00DE5719" w:rsidRDefault="007223E7" w:rsidP="00E55210">
            <w:pPr>
              <w:pStyle w:val="af7"/>
              <w:numPr>
                <w:ilvl w:val="0"/>
                <w:numId w:val="176"/>
              </w:numPr>
              <w:autoSpaceDE w:val="0"/>
              <w:autoSpaceDN w:val="0"/>
              <w:adjustRightInd w:val="0"/>
              <w:spacing w:before="0" w:after="0" w:line="240" w:lineRule="auto"/>
              <w:ind w:left="697" w:hanging="584"/>
              <w:contextualSpacing/>
              <w:jc w:val="center"/>
              <w:rPr>
                <w:sz w:val="20"/>
              </w:rPr>
            </w:pPr>
          </w:p>
        </w:tc>
        <w:tc>
          <w:tcPr>
            <w:tcW w:w="843" w:type="pct"/>
            <w:shd w:val="clear" w:color="auto" w:fill="auto"/>
          </w:tcPr>
          <w:p w14:paraId="1FB95649" w14:textId="77777777" w:rsidR="007223E7" w:rsidRPr="00DE5719" w:rsidRDefault="007223E7" w:rsidP="00486EE5">
            <w:pPr>
              <w:autoSpaceDE w:val="0"/>
              <w:autoSpaceDN w:val="0"/>
              <w:adjustRightInd w:val="0"/>
              <w:ind w:left="147"/>
              <w:rPr>
                <w:rFonts w:eastAsia="Calibri"/>
                <w:szCs w:val="20"/>
                <w:lang w:eastAsia="en-US"/>
              </w:rPr>
            </w:pPr>
            <w:r w:rsidRPr="00DE5719">
              <w:rPr>
                <w:szCs w:val="20"/>
              </w:rPr>
              <w:t>Питомники</w:t>
            </w:r>
          </w:p>
        </w:tc>
        <w:tc>
          <w:tcPr>
            <w:tcW w:w="141" w:type="pct"/>
            <w:shd w:val="clear" w:color="auto" w:fill="auto"/>
          </w:tcPr>
          <w:p w14:paraId="242FE97D" w14:textId="77777777" w:rsidR="007223E7" w:rsidRPr="00DE5719" w:rsidRDefault="007223E7" w:rsidP="00486EE5">
            <w:pPr>
              <w:jc w:val="center"/>
              <w:rPr>
                <w:szCs w:val="20"/>
              </w:rPr>
            </w:pPr>
            <w:r w:rsidRPr="00DE5719">
              <w:rPr>
                <w:szCs w:val="20"/>
              </w:rPr>
              <w:t>1.17</w:t>
            </w:r>
          </w:p>
        </w:tc>
        <w:tc>
          <w:tcPr>
            <w:tcW w:w="1546" w:type="pct"/>
            <w:shd w:val="clear" w:color="auto" w:fill="auto"/>
          </w:tcPr>
          <w:p w14:paraId="5D1D3860" w14:textId="77777777" w:rsidR="007223E7" w:rsidRPr="00DE5719" w:rsidRDefault="007223E7" w:rsidP="00995FF0">
            <w:pPr>
              <w:numPr>
                <w:ilvl w:val="0"/>
                <w:numId w:val="3"/>
              </w:numPr>
              <w:tabs>
                <w:tab w:val="left" w:pos="562"/>
              </w:tabs>
              <w:suppressAutoHyphens w:val="0"/>
              <w:autoSpaceDE w:val="0"/>
              <w:autoSpaceDN w:val="0"/>
              <w:adjustRightInd w:val="0"/>
              <w:snapToGrid/>
              <w:ind w:left="420" w:right="59" w:hanging="283"/>
              <w:contextualSpacing/>
              <w:rPr>
                <w:szCs w:val="20"/>
              </w:rPr>
            </w:pPr>
            <w:r w:rsidRPr="00DE5719">
              <w:rPr>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w:t>
            </w:r>
          </w:p>
          <w:p w14:paraId="45089E28" w14:textId="77777777" w:rsidR="007223E7" w:rsidRPr="00DE5719" w:rsidRDefault="007223E7" w:rsidP="00995FF0">
            <w:pPr>
              <w:numPr>
                <w:ilvl w:val="0"/>
                <w:numId w:val="3"/>
              </w:numPr>
              <w:tabs>
                <w:tab w:val="left" w:pos="562"/>
              </w:tabs>
              <w:suppressAutoHyphens w:val="0"/>
              <w:autoSpaceDE w:val="0"/>
              <w:autoSpaceDN w:val="0"/>
              <w:adjustRightInd w:val="0"/>
              <w:snapToGrid/>
              <w:ind w:left="420" w:right="59" w:hanging="283"/>
              <w:contextualSpacing/>
              <w:rPr>
                <w:szCs w:val="20"/>
              </w:rPr>
            </w:pPr>
            <w:r w:rsidRPr="00DE5719">
              <w:rPr>
                <w:szCs w:val="20"/>
              </w:rPr>
              <w:t>размещение сооружений, необходимых для указанных видов сельскохозяйственного производства</w:t>
            </w:r>
          </w:p>
        </w:tc>
        <w:tc>
          <w:tcPr>
            <w:tcW w:w="2284" w:type="pct"/>
            <w:shd w:val="clear" w:color="auto" w:fill="auto"/>
          </w:tcPr>
          <w:p w14:paraId="76A831DB" w14:textId="77777777" w:rsidR="007223E7" w:rsidRPr="00DE5719" w:rsidRDefault="007223E7" w:rsidP="00B24B82">
            <w:pPr>
              <w:numPr>
                <w:ilvl w:val="0"/>
                <w:numId w:val="183"/>
              </w:numPr>
              <w:tabs>
                <w:tab w:val="left" w:pos="708"/>
              </w:tabs>
              <w:suppressAutoHyphens w:val="0"/>
              <w:autoSpaceDE w:val="0"/>
              <w:autoSpaceDN w:val="0"/>
              <w:adjustRightInd w:val="0"/>
              <w:snapToGrid/>
              <w:ind w:left="425" w:right="57"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2D8D89C8" w14:textId="77777777" w:rsidR="007223E7" w:rsidRPr="00DE5719" w:rsidRDefault="007223E7" w:rsidP="00B24B82">
            <w:pPr>
              <w:numPr>
                <w:ilvl w:val="0"/>
                <w:numId w:val="3"/>
              </w:numPr>
              <w:tabs>
                <w:tab w:val="left" w:pos="708"/>
              </w:tabs>
              <w:suppressAutoHyphens w:val="0"/>
              <w:autoSpaceDE w:val="0"/>
              <w:autoSpaceDN w:val="0"/>
              <w:adjustRightInd w:val="0"/>
              <w:snapToGrid/>
              <w:ind w:left="425" w:right="59"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1000 м</w:t>
            </w:r>
            <w:r w:rsidRPr="00DE5719">
              <w:rPr>
                <w:rFonts w:eastAsia="Calibri"/>
                <w:bCs/>
                <w:szCs w:val="20"/>
                <w:vertAlign w:val="superscript"/>
                <w:lang w:eastAsia="en-US"/>
              </w:rPr>
              <w:t>2</w:t>
            </w:r>
            <w:r w:rsidRPr="00DE5719">
              <w:rPr>
                <w:rFonts w:eastAsia="Calibri"/>
                <w:bCs/>
                <w:szCs w:val="20"/>
                <w:lang w:eastAsia="en-US"/>
              </w:rPr>
              <w:t>;</w:t>
            </w:r>
          </w:p>
          <w:p w14:paraId="29EB94CD" w14:textId="77777777" w:rsidR="007223E7" w:rsidRPr="00DE5719" w:rsidRDefault="007223E7" w:rsidP="00B24B82">
            <w:pPr>
              <w:numPr>
                <w:ilvl w:val="0"/>
                <w:numId w:val="3"/>
              </w:numPr>
              <w:tabs>
                <w:tab w:val="left" w:pos="708"/>
              </w:tabs>
              <w:suppressAutoHyphens w:val="0"/>
              <w:autoSpaceDE w:val="0"/>
              <w:autoSpaceDN w:val="0"/>
              <w:adjustRightInd w:val="0"/>
              <w:snapToGrid/>
              <w:ind w:left="425" w:right="59"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10000 м</w:t>
            </w:r>
            <w:r w:rsidRPr="00DE5719">
              <w:rPr>
                <w:rFonts w:eastAsia="Calibri"/>
                <w:bCs/>
                <w:szCs w:val="20"/>
                <w:vertAlign w:val="superscript"/>
                <w:lang w:eastAsia="en-US"/>
              </w:rPr>
              <w:t>2</w:t>
            </w:r>
            <w:r w:rsidRPr="00DE5719">
              <w:rPr>
                <w:rFonts w:eastAsia="Calibri"/>
                <w:bCs/>
                <w:szCs w:val="20"/>
                <w:lang w:eastAsia="en-US"/>
              </w:rPr>
              <w:t>.</w:t>
            </w:r>
          </w:p>
          <w:p w14:paraId="4DB83977" w14:textId="77777777" w:rsidR="007223E7" w:rsidRPr="00DE5719" w:rsidRDefault="007223E7" w:rsidP="00B24B82">
            <w:pPr>
              <w:numPr>
                <w:ilvl w:val="0"/>
                <w:numId w:val="183"/>
              </w:numPr>
              <w:tabs>
                <w:tab w:val="left" w:pos="708"/>
              </w:tabs>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2F815E87" w14:textId="77777777" w:rsidR="007223E7" w:rsidRPr="00DE5719" w:rsidRDefault="007223E7" w:rsidP="00B24B82">
            <w:pPr>
              <w:pStyle w:val="af7"/>
              <w:numPr>
                <w:ilvl w:val="0"/>
                <w:numId w:val="8"/>
              </w:numPr>
              <w:tabs>
                <w:tab w:val="left" w:pos="708"/>
              </w:tabs>
              <w:autoSpaceDE w:val="0"/>
              <w:autoSpaceDN w:val="0"/>
              <w:adjustRightInd w:val="0"/>
              <w:spacing w:before="0" w:after="0"/>
              <w:ind w:left="425" w:right="59" w:hanging="283"/>
              <w:contextualSpacing/>
              <w:jc w:val="left"/>
              <w:rPr>
                <w:b/>
                <w:bCs/>
                <w:sz w:val="20"/>
                <w:lang w:eastAsia="en-US"/>
              </w:rPr>
            </w:pPr>
            <w:r w:rsidRPr="00DE5719">
              <w:rPr>
                <w:bCs/>
                <w:sz w:val="20"/>
                <w:lang w:eastAsia="en-US"/>
              </w:rPr>
              <w:t>не подлежат установлению</w:t>
            </w:r>
            <w:r w:rsidRPr="00DE5719">
              <w:rPr>
                <w:b/>
                <w:bCs/>
                <w:sz w:val="20"/>
                <w:lang w:eastAsia="en-US"/>
              </w:rPr>
              <w:t>.</w:t>
            </w:r>
          </w:p>
          <w:p w14:paraId="111421C9" w14:textId="740167C0" w:rsidR="007223E7" w:rsidRPr="00DE5719" w:rsidRDefault="00694151" w:rsidP="00B24B82">
            <w:pPr>
              <w:numPr>
                <w:ilvl w:val="0"/>
                <w:numId w:val="183"/>
              </w:numPr>
              <w:tabs>
                <w:tab w:val="left" w:pos="708"/>
              </w:tabs>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7223E7" w:rsidRPr="00DE5719">
              <w:rPr>
                <w:rFonts w:eastAsia="Calibri"/>
                <w:b/>
                <w:bCs/>
                <w:szCs w:val="20"/>
                <w:lang w:eastAsia="en-US"/>
              </w:rPr>
              <w:t>:</w:t>
            </w:r>
          </w:p>
          <w:p w14:paraId="4C60CD19" w14:textId="77777777" w:rsidR="007223E7" w:rsidRPr="00DE5719" w:rsidRDefault="007223E7" w:rsidP="00B24B82">
            <w:pPr>
              <w:pStyle w:val="af7"/>
              <w:numPr>
                <w:ilvl w:val="0"/>
                <w:numId w:val="8"/>
              </w:numPr>
              <w:tabs>
                <w:tab w:val="left" w:pos="708"/>
              </w:tabs>
              <w:autoSpaceDE w:val="0"/>
              <w:autoSpaceDN w:val="0"/>
              <w:adjustRightInd w:val="0"/>
              <w:spacing w:before="0" w:after="0"/>
              <w:ind w:left="425" w:right="59" w:hanging="283"/>
              <w:contextualSpacing/>
              <w:jc w:val="left"/>
              <w:rPr>
                <w:b/>
                <w:bCs/>
                <w:sz w:val="20"/>
                <w:lang w:eastAsia="en-US"/>
              </w:rPr>
            </w:pPr>
            <w:r w:rsidRPr="00DE5719">
              <w:rPr>
                <w:bCs/>
                <w:sz w:val="20"/>
                <w:lang w:eastAsia="en-US"/>
              </w:rPr>
              <w:t>не подлежит установлению.</w:t>
            </w:r>
          </w:p>
          <w:p w14:paraId="38A910F3" w14:textId="77777777" w:rsidR="007223E7" w:rsidRPr="00DE5719" w:rsidRDefault="007223E7" w:rsidP="00B24B82">
            <w:pPr>
              <w:numPr>
                <w:ilvl w:val="0"/>
                <w:numId w:val="183"/>
              </w:numPr>
              <w:tabs>
                <w:tab w:val="left" w:pos="708"/>
              </w:tabs>
              <w:suppressAutoHyphens w:val="0"/>
              <w:autoSpaceDE w:val="0"/>
              <w:autoSpaceDN w:val="0"/>
              <w:adjustRightInd w:val="0"/>
              <w:snapToGrid/>
              <w:ind w:left="425" w:right="59" w:hanging="283"/>
              <w:contextualSpacing/>
              <w:rPr>
                <w:rFonts w:eastAsia="Calibri"/>
                <w:bCs/>
                <w:szCs w:val="20"/>
                <w:lang w:eastAsia="en-US"/>
              </w:rPr>
            </w:pPr>
            <w:r w:rsidRPr="00DE5719">
              <w:rPr>
                <w:rFonts w:eastAsia="Calibri"/>
                <w:b/>
                <w:bCs/>
                <w:szCs w:val="20"/>
                <w:lang w:eastAsia="en-US"/>
              </w:rPr>
              <w:t>Максимальный процент застройки земельного участка:</w:t>
            </w:r>
          </w:p>
          <w:p w14:paraId="48FBFE16" w14:textId="4BAB0CA0" w:rsidR="007223E7" w:rsidRPr="00DE5719" w:rsidRDefault="007223E7" w:rsidP="00B24B82">
            <w:pPr>
              <w:pStyle w:val="af7"/>
              <w:numPr>
                <w:ilvl w:val="0"/>
                <w:numId w:val="8"/>
              </w:numPr>
              <w:tabs>
                <w:tab w:val="left" w:pos="708"/>
              </w:tabs>
              <w:autoSpaceDE w:val="0"/>
              <w:autoSpaceDN w:val="0"/>
              <w:adjustRightInd w:val="0"/>
              <w:spacing w:before="0" w:after="0"/>
              <w:ind w:left="425" w:right="59" w:hanging="283"/>
              <w:contextualSpacing/>
              <w:rPr>
                <w:b/>
                <w:bCs/>
                <w:sz w:val="20"/>
                <w:lang w:eastAsia="en-US"/>
              </w:rPr>
            </w:pPr>
            <w:r w:rsidRPr="00DE5719">
              <w:rPr>
                <w:bCs/>
                <w:sz w:val="20"/>
                <w:lang w:eastAsia="en-US"/>
              </w:rPr>
              <w:t>не подлежит установлению</w:t>
            </w:r>
            <w:r w:rsidR="00995FF0" w:rsidRPr="00DE5719">
              <w:rPr>
                <w:bCs/>
                <w:sz w:val="20"/>
                <w:lang w:eastAsia="en-US"/>
              </w:rPr>
              <w:t>.</w:t>
            </w:r>
          </w:p>
        </w:tc>
      </w:tr>
      <w:tr w:rsidR="00995FF0" w:rsidRPr="00DE5719" w14:paraId="58A3D755" w14:textId="77777777" w:rsidTr="00995FF0">
        <w:trPr>
          <w:trHeight w:val="20"/>
        </w:trPr>
        <w:tc>
          <w:tcPr>
            <w:tcW w:w="186" w:type="pct"/>
            <w:shd w:val="clear" w:color="auto" w:fill="auto"/>
          </w:tcPr>
          <w:p w14:paraId="321EE293" w14:textId="77777777" w:rsidR="007223E7" w:rsidRPr="00DE5719" w:rsidRDefault="007223E7" w:rsidP="00E55210">
            <w:pPr>
              <w:pStyle w:val="af7"/>
              <w:numPr>
                <w:ilvl w:val="0"/>
                <w:numId w:val="176"/>
              </w:numPr>
              <w:autoSpaceDE w:val="0"/>
              <w:autoSpaceDN w:val="0"/>
              <w:adjustRightInd w:val="0"/>
              <w:spacing w:before="0" w:after="0" w:line="240" w:lineRule="auto"/>
              <w:ind w:left="697" w:hanging="584"/>
              <w:contextualSpacing/>
              <w:jc w:val="center"/>
              <w:rPr>
                <w:sz w:val="20"/>
              </w:rPr>
            </w:pPr>
          </w:p>
        </w:tc>
        <w:tc>
          <w:tcPr>
            <w:tcW w:w="843" w:type="pct"/>
            <w:shd w:val="clear" w:color="auto" w:fill="auto"/>
          </w:tcPr>
          <w:p w14:paraId="65E6F492" w14:textId="77777777" w:rsidR="007223E7" w:rsidRPr="00DE5719" w:rsidRDefault="007223E7" w:rsidP="00486EE5">
            <w:pPr>
              <w:autoSpaceDE w:val="0"/>
              <w:autoSpaceDN w:val="0"/>
              <w:adjustRightInd w:val="0"/>
              <w:ind w:left="147"/>
              <w:rPr>
                <w:rFonts w:eastAsia="Calibri"/>
                <w:szCs w:val="20"/>
                <w:lang w:eastAsia="en-US"/>
              </w:rPr>
            </w:pPr>
            <w:r w:rsidRPr="00DE5719">
              <w:rPr>
                <w:szCs w:val="20"/>
              </w:rPr>
              <w:t>Сенокошение</w:t>
            </w:r>
          </w:p>
        </w:tc>
        <w:tc>
          <w:tcPr>
            <w:tcW w:w="141" w:type="pct"/>
            <w:shd w:val="clear" w:color="auto" w:fill="auto"/>
          </w:tcPr>
          <w:p w14:paraId="684176B4" w14:textId="77777777" w:rsidR="007223E7" w:rsidRPr="00DE5719" w:rsidRDefault="007223E7" w:rsidP="00486EE5">
            <w:pPr>
              <w:jc w:val="center"/>
              <w:rPr>
                <w:szCs w:val="20"/>
              </w:rPr>
            </w:pPr>
            <w:r w:rsidRPr="00DE5719">
              <w:rPr>
                <w:szCs w:val="20"/>
              </w:rPr>
              <w:t>1.19</w:t>
            </w:r>
          </w:p>
        </w:tc>
        <w:tc>
          <w:tcPr>
            <w:tcW w:w="1546" w:type="pct"/>
            <w:shd w:val="clear" w:color="auto" w:fill="auto"/>
          </w:tcPr>
          <w:p w14:paraId="3273C649" w14:textId="77777777" w:rsidR="007223E7" w:rsidRPr="00DE5719" w:rsidRDefault="007223E7" w:rsidP="00995FF0">
            <w:pPr>
              <w:numPr>
                <w:ilvl w:val="0"/>
                <w:numId w:val="3"/>
              </w:numPr>
              <w:tabs>
                <w:tab w:val="left" w:pos="562"/>
              </w:tabs>
              <w:suppressAutoHyphens w:val="0"/>
              <w:autoSpaceDE w:val="0"/>
              <w:autoSpaceDN w:val="0"/>
              <w:adjustRightInd w:val="0"/>
              <w:snapToGrid/>
              <w:ind w:left="420" w:right="59" w:hanging="283"/>
              <w:contextualSpacing/>
              <w:rPr>
                <w:rFonts w:eastAsia="Calibri"/>
                <w:bCs/>
                <w:szCs w:val="20"/>
                <w:lang w:eastAsia="en-US"/>
              </w:rPr>
            </w:pPr>
            <w:r w:rsidRPr="00DE5719">
              <w:rPr>
                <w:szCs w:val="20"/>
              </w:rPr>
              <w:t>Кошение трав, сбор и заготовка сена</w:t>
            </w:r>
          </w:p>
        </w:tc>
        <w:tc>
          <w:tcPr>
            <w:tcW w:w="2284" w:type="pct"/>
            <w:shd w:val="clear" w:color="auto" w:fill="auto"/>
          </w:tcPr>
          <w:p w14:paraId="1E8AB1C4" w14:textId="77777777" w:rsidR="007223E7" w:rsidRPr="00DE5719" w:rsidRDefault="007223E7" w:rsidP="00B24B82">
            <w:pPr>
              <w:numPr>
                <w:ilvl w:val="0"/>
                <w:numId w:val="184"/>
              </w:numPr>
              <w:tabs>
                <w:tab w:val="left" w:pos="708"/>
              </w:tabs>
              <w:suppressAutoHyphens w:val="0"/>
              <w:autoSpaceDE w:val="0"/>
              <w:autoSpaceDN w:val="0"/>
              <w:adjustRightInd w:val="0"/>
              <w:snapToGrid/>
              <w:ind w:left="425" w:right="57"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49D27E79" w14:textId="77777777" w:rsidR="007223E7" w:rsidRPr="00DE5719" w:rsidRDefault="007223E7" w:rsidP="00B24B82">
            <w:pPr>
              <w:numPr>
                <w:ilvl w:val="0"/>
                <w:numId w:val="3"/>
              </w:numPr>
              <w:tabs>
                <w:tab w:val="left" w:pos="708"/>
              </w:tabs>
              <w:suppressAutoHyphens w:val="0"/>
              <w:autoSpaceDE w:val="0"/>
              <w:autoSpaceDN w:val="0"/>
              <w:adjustRightInd w:val="0"/>
              <w:snapToGrid/>
              <w:ind w:left="425" w:right="59"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1000 м</w:t>
            </w:r>
            <w:r w:rsidRPr="00DE5719">
              <w:rPr>
                <w:rFonts w:eastAsia="Calibri"/>
                <w:bCs/>
                <w:szCs w:val="20"/>
                <w:vertAlign w:val="superscript"/>
                <w:lang w:eastAsia="en-US"/>
              </w:rPr>
              <w:t>2</w:t>
            </w:r>
            <w:r w:rsidRPr="00DE5719">
              <w:rPr>
                <w:rFonts w:eastAsia="Calibri"/>
                <w:bCs/>
                <w:szCs w:val="20"/>
                <w:lang w:eastAsia="en-US"/>
              </w:rPr>
              <w:t>;</w:t>
            </w:r>
          </w:p>
          <w:p w14:paraId="2B4AD2BB" w14:textId="77777777" w:rsidR="007223E7" w:rsidRPr="00DE5719" w:rsidRDefault="007223E7" w:rsidP="00B24B82">
            <w:pPr>
              <w:numPr>
                <w:ilvl w:val="0"/>
                <w:numId w:val="3"/>
              </w:numPr>
              <w:tabs>
                <w:tab w:val="left" w:pos="708"/>
              </w:tabs>
              <w:suppressAutoHyphens w:val="0"/>
              <w:autoSpaceDE w:val="0"/>
              <w:autoSpaceDN w:val="0"/>
              <w:adjustRightInd w:val="0"/>
              <w:snapToGrid/>
              <w:ind w:left="425" w:right="59"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10000 м</w:t>
            </w:r>
            <w:r w:rsidRPr="00DE5719">
              <w:rPr>
                <w:rFonts w:eastAsia="Calibri"/>
                <w:bCs/>
                <w:szCs w:val="20"/>
                <w:vertAlign w:val="superscript"/>
                <w:lang w:eastAsia="en-US"/>
              </w:rPr>
              <w:t>2</w:t>
            </w:r>
            <w:r w:rsidRPr="00DE5719">
              <w:rPr>
                <w:rFonts w:eastAsia="Calibri"/>
                <w:bCs/>
                <w:szCs w:val="20"/>
                <w:lang w:eastAsia="en-US"/>
              </w:rPr>
              <w:t>.</w:t>
            </w:r>
          </w:p>
          <w:p w14:paraId="7083238D" w14:textId="77777777" w:rsidR="007223E7" w:rsidRPr="00DE5719" w:rsidRDefault="007223E7" w:rsidP="00B24B82">
            <w:pPr>
              <w:numPr>
                <w:ilvl w:val="0"/>
                <w:numId w:val="184"/>
              </w:numPr>
              <w:tabs>
                <w:tab w:val="left" w:pos="708"/>
              </w:tabs>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lastRenderedPageBreak/>
              <w:t>Минимальные отступы от границ земельного участка в целях определения места допустимого размещения объекта:</w:t>
            </w:r>
          </w:p>
          <w:p w14:paraId="71F7CD55" w14:textId="77777777" w:rsidR="007223E7" w:rsidRPr="00DE5719" w:rsidRDefault="007223E7" w:rsidP="00B24B82">
            <w:pPr>
              <w:pStyle w:val="af7"/>
              <w:numPr>
                <w:ilvl w:val="0"/>
                <w:numId w:val="8"/>
              </w:numPr>
              <w:tabs>
                <w:tab w:val="left" w:pos="708"/>
              </w:tabs>
              <w:autoSpaceDE w:val="0"/>
              <w:autoSpaceDN w:val="0"/>
              <w:adjustRightInd w:val="0"/>
              <w:spacing w:before="0" w:after="0"/>
              <w:ind w:left="425" w:right="59" w:hanging="283"/>
              <w:contextualSpacing/>
              <w:jc w:val="left"/>
              <w:rPr>
                <w:b/>
                <w:bCs/>
                <w:sz w:val="20"/>
                <w:lang w:eastAsia="en-US"/>
              </w:rPr>
            </w:pPr>
            <w:r w:rsidRPr="00DE5719">
              <w:rPr>
                <w:bCs/>
                <w:sz w:val="20"/>
                <w:lang w:eastAsia="en-US"/>
              </w:rPr>
              <w:t>не подлежат установлению</w:t>
            </w:r>
            <w:r w:rsidRPr="00DE5719">
              <w:rPr>
                <w:b/>
                <w:bCs/>
                <w:sz w:val="20"/>
                <w:lang w:eastAsia="en-US"/>
              </w:rPr>
              <w:t>.</w:t>
            </w:r>
          </w:p>
          <w:p w14:paraId="4A8D327C" w14:textId="19D3BA96" w:rsidR="007223E7" w:rsidRPr="00DE5719" w:rsidRDefault="00694151" w:rsidP="00B24B82">
            <w:pPr>
              <w:numPr>
                <w:ilvl w:val="0"/>
                <w:numId w:val="184"/>
              </w:numPr>
              <w:tabs>
                <w:tab w:val="left" w:pos="708"/>
              </w:tabs>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7223E7" w:rsidRPr="00DE5719">
              <w:rPr>
                <w:rFonts w:eastAsia="Calibri"/>
                <w:b/>
                <w:bCs/>
                <w:szCs w:val="20"/>
                <w:lang w:eastAsia="en-US"/>
              </w:rPr>
              <w:t>:</w:t>
            </w:r>
          </w:p>
          <w:p w14:paraId="25D69B96" w14:textId="77777777" w:rsidR="007223E7" w:rsidRPr="00DE5719" w:rsidRDefault="007223E7" w:rsidP="00B24B82">
            <w:pPr>
              <w:pStyle w:val="af7"/>
              <w:numPr>
                <w:ilvl w:val="0"/>
                <w:numId w:val="8"/>
              </w:numPr>
              <w:tabs>
                <w:tab w:val="left" w:pos="708"/>
              </w:tabs>
              <w:autoSpaceDE w:val="0"/>
              <w:autoSpaceDN w:val="0"/>
              <w:adjustRightInd w:val="0"/>
              <w:spacing w:before="0" w:after="0"/>
              <w:ind w:left="425" w:right="59" w:hanging="283"/>
              <w:contextualSpacing/>
              <w:jc w:val="left"/>
              <w:rPr>
                <w:b/>
                <w:bCs/>
                <w:sz w:val="20"/>
                <w:lang w:eastAsia="en-US"/>
              </w:rPr>
            </w:pPr>
            <w:r w:rsidRPr="00DE5719">
              <w:rPr>
                <w:bCs/>
                <w:sz w:val="20"/>
                <w:lang w:eastAsia="en-US"/>
              </w:rPr>
              <w:t>не подлежит установлению.</w:t>
            </w:r>
          </w:p>
          <w:p w14:paraId="351B897B" w14:textId="77777777" w:rsidR="007223E7" w:rsidRPr="00DE5719" w:rsidRDefault="007223E7" w:rsidP="00B24B82">
            <w:pPr>
              <w:numPr>
                <w:ilvl w:val="0"/>
                <w:numId w:val="184"/>
              </w:numPr>
              <w:tabs>
                <w:tab w:val="left" w:pos="708"/>
              </w:tabs>
              <w:suppressAutoHyphens w:val="0"/>
              <w:autoSpaceDE w:val="0"/>
              <w:autoSpaceDN w:val="0"/>
              <w:adjustRightInd w:val="0"/>
              <w:snapToGrid/>
              <w:ind w:left="425" w:right="59" w:hanging="283"/>
              <w:contextualSpacing/>
              <w:rPr>
                <w:rFonts w:eastAsia="Calibri"/>
                <w:bCs/>
                <w:szCs w:val="20"/>
                <w:lang w:eastAsia="en-US"/>
              </w:rPr>
            </w:pPr>
            <w:r w:rsidRPr="00DE5719">
              <w:rPr>
                <w:rFonts w:eastAsia="Calibri"/>
                <w:b/>
                <w:bCs/>
                <w:szCs w:val="20"/>
                <w:lang w:eastAsia="en-US"/>
              </w:rPr>
              <w:t>Максимальный процент застройки земельного участка:</w:t>
            </w:r>
          </w:p>
          <w:p w14:paraId="7C76122A" w14:textId="32D5B5C5" w:rsidR="007223E7" w:rsidRPr="00DE5719" w:rsidRDefault="007223E7" w:rsidP="00B24B82">
            <w:pPr>
              <w:pStyle w:val="af7"/>
              <w:numPr>
                <w:ilvl w:val="0"/>
                <w:numId w:val="8"/>
              </w:numPr>
              <w:tabs>
                <w:tab w:val="left" w:pos="708"/>
              </w:tabs>
              <w:autoSpaceDE w:val="0"/>
              <w:autoSpaceDN w:val="0"/>
              <w:adjustRightInd w:val="0"/>
              <w:spacing w:before="0" w:after="0"/>
              <w:ind w:left="425" w:right="59" w:hanging="283"/>
              <w:contextualSpacing/>
              <w:rPr>
                <w:b/>
                <w:bCs/>
                <w:sz w:val="20"/>
                <w:lang w:eastAsia="en-US"/>
              </w:rPr>
            </w:pPr>
            <w:r w:rsidRPr="00DE5719">
              <w:rPr>
                <w:bCs/>
                <w:sz w:val="20"/>
                <w:lang w:eastAsia="en-US"/>
              </w:rPr>
              <w:t>не подлежит установлению</w:t>
            </w:r>
            <w:r w:rsidR="00995FF0" w:rsidRPr="00DE5719">
              <w:rPr>
                <w:bCs/>
                <w:sz w:val="20"/>
                <w:lang w:eastAsia="en-US"/>
              </w:rPr>
              <w:t>.</w:t>
            </w:r>
          </w:p>
        </w:tc>
      </w:tr>
      <w:tr w:rsidR="00995FF0" w:rsidRPr="00DE5719" w14:paraId="28026513" w14:textId="77777777" w:rsidTr="00995FF0">
        <w:trPr>
          <w:trHeight w:val="20"/>
        </w:trPr>
        <w:tc>
          <w:tcPr>
            <w:tcW w:w="186" w:type="pct"/>
            <w:shd w:val="clear" w:color="auto" w:fill="auto"/>
          </w:tcPr>
          <w:p w14:paraId="2088BE4F" w14:textId="77777777" w:rsidR="007223E7" w:rsidRPr="00DE5719" w:rsidRDefault="007223E7" w:rsidP="00E55210">
            <w:pPr>
              <w:pStyle w:val="af7"/>
              <w:numPr>
                <w:ilvl w:val="0"/>
                <w:numId w:val="176"/>
              </w:numPr>
              <w:autoSpaceDE w:val="0"/>
              <w:autoSpaceDN w:val="0"/>
              <w:adjustRightInd w:val="0"/>
              <w:spacing w:before="0" w:after="0" w:line="240" w:lineRule="auto"/>
              <w:ind w:left="697" w:hanging="584"/>
              <w:contextualSpacing/>
              <w:jc w:val="center"/>
              <w:rPr>
                <w:sz w:val="20"/>
              </w:rPr>
            </w:pPr>
          </w:p>
        </w:tc>
        <w:tc>
          <w:tcPr>
            <w:tcW w:w="843" w:type="pct"/>
            <w:shd w:val="clear" w:color="auto" w:fill="auto"/>
          </w:tcPr>
          <w:p w14:paraId="38F99BCA" w14:textId="77777777" w:rsidR="007223E7" w:rsidRPr="00DE5719" w:rsidRDefault="007223E7" w:rsidP="00486EE5">
            <w:pPr>
              <w:autoSpaceDE w:val="0"/>
              <w:autoSpaceDN w:val="0"/>
              <w:adjustRightInd w:val="0"/>
              <w:ind w:left="147"/>
              <w:rPr>
                <w:szCs w:val="20"/>
              </w:rPr>
            </w:pPr>
            <w:r w:rsidRPr="00DE5719">
              <w:rPr>
                <w:szCs w:val="20"/>
              </w:rPr>
              <w:t>Выпас сельскохозяйственных животных</w:t>
            </w:r>
          </w:p>
        </w:tc>
        <w:tc>
          <w:tcPr>
            <w:tcW w:w="141" w:type="pct"/>
            <w:shd w:val="clear" w:color="auto" w:fill="auto"/>
          </w:tcPr>
          <w:p w14:paraId="5ADA6BF9" w14:textId="77777777" w:rsidR="007223E7" w:rsidRPr="00DE5719" w:rsidRDefault="007223E7" w:rsidP="00486EE5">
            <w:pPr>
              <w:jc w:val="center"/>
              <w:rPr>
                <w:szCs w:val="20"/>
              </w:rPr>
            </w:pPr>
            <w:r w:rsidRPr="00DE5719">
              <w:rPr>
                <w:szCs w:val="20"/>
              </w:rPr>
              <w:t>1.20</w:t>
            </w:r>
          </w:p>
        </w:tc>
        <w:tc>
          <w:tcPr>
            <w:tcW w:w="1546" w:type="pct"/>
            <w:shd w:val="clear" w:color="auto" w:fill="auto"/>
          </w:tcPr>
          <w:p w14:paraId="086D1643" w14:textId="77777777" w:rsidR="007223E7" w:rsidRPr="00DE5719" w:rsidRDefault="007223E7" w:rsidP="00995FF0">
            <w:pPr>
              <w:numPr>
                <w:ilvl w:val="0"/>
                <w:numId w:val="3"/>
              </w:numPr>
              <w:tabs>
                <w:tab w:val="left" w:pos="562"/>
              </w:tabs>
              <w:suppressAutoHyphens w:val="0"/>
              <w:autoSpaceDE w:val="0"/>
              <w:autoSpaceDN w:val="0"/>
              <w:adjustRightInd w:val="0"/>
              <w:snapToGrid/>
              <w:ind w:left="420" w:right="59" w:hanging="283"/>
              <w:contextualSpacing/>
              <w:rPr>
                <w:szCs w:val="20"/>
              </w:rPr>
            </w:pPr>
            <w:r w:rsidRPr="00DE5719">
              <w:rPr>
                <w:szCs w:val="20"/>
              </w:rPr>
              <w:t>Выпас сельскохозяйственных животных</w:t>
            </w:r>
          </w:p>
        </w:tc>
        <w:tc>
          <w:tcPr>
            <w:tcW w:w="2284" w:type="pct"/>
            <w:shd w:val="clear" w:color="auto" w:fill="auto"/>
          </w:tcPr>
          <w:p w14:paraId="5BFBC3E8" w14:textId="77777777" w:rsidR="007223E7" w:rsidRPr="00DE5719" w:rsidRDefault="007223E7" w:rsidP="00B24B82">
            <w:pPr>
              <w:numPr>
                <w:ilvl w:val="0"/>
                <w:numId w:val="181"/>
              </w:numPr>
              <w:suppressAutoHyphens w:val="0"/>
              <w:autoSpaceDE w:val="0"/>
              <w:autoSpaceDN w:val="0"/>
              <w:adjustRightInd w:val="0"/>
              <w:snapToGrid/>
              <w:ind w:left="425" w:right="57"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649784A1" w14:textId="77777777" w:rsidR="007223E7" w:rsidRPr="00DE5719" w:rsidRDefault="007223E7" w:rsidP="00B24B82">
            <w:pPr>
              <w:numPr>
                <w:ilvl w:val="0"/>
                <w:numId w:val="3"/>
              </w:numPr>
              <w:tabs>
                <w:tab w:val="left" w:pos="708"/>
              </w:tabs>
              <w:suppressAutoHyphens w:val="0"/>
              <w:autoSpaceDE w:val="0"/>
              <w:autoSpaceDN w:val="0"/>
              <w:adjustRightInd w:val="0"/>
              <w:snapToGrid/>
              <w:ind w:left="425" w:right="59" w:hanging="283"/>
              <w:contextualSpacing/>
              <w:rPr>
                <w:bCs/>
              </w:rPr>
            </w:pPr>
            <w:r w:rsidRPr="00DE5719">
              <w:rPr>
                <w:rFonts w:eastAsia="Calibri"/>
                <w:bCs/>
                <w:szCs w:val="20"/>
                <w:lang w:eastAsia="en-US"/>
              </w:rPr>
              <w:t>минимальные размеры земельного участка – 1000 м</w:t>
            </w:r>
            <w:r w:rsidRPr="00DE5719">
              <w:rPr>
                <w:rFonts w:eastAsia="Calibri"/>
                <w:bCs/>
                <w:szCs w:val="20"/>
                <w:vertAlign w:val="superscript"/>
                <w:lang w:eastAsia="en-US"/>
              </w:rPr>
              <w:t>2</w:t>
            </w:r>
            <w:r w:rsidRPr="00DE5719">
              <w:rPr>
                <w:rFonts w:eastAsia="Calibri"/>
                <w:bCs/>
                <w:szCs w:val="20"/>
                <w:lang w:eastAsia="en-US"/>
              </w:rPr>
              <w:t>;</w:t>
            </w:r>
          </w:p>
          <w:p w14:paraId="23C7FD2A" w14:textId="77777777" w:rsidR="007223E7" w:rsidRPr="00DE5719" w:rsidRDefault="007223E7" w:rsidP="00B24B82">
            <w:pPr>
              <w:numPr>
                <w:ilvl w:val="0"/>
                <w:numId w:val="3"/>
              </w:numPr>
              <w:tabs>
                <w:tab w:val="left" w:pos="708"/>
              </w:tabs>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Cs/>
                <w:szCs w:val="20"/>
                <w:lang w:eastAsia="en-US"/>
              </w:rPr>
              <w:t>максимальные размеры земельного участка – 10000 м</w:t>
            </w:r>
            <w:r w:rsidRPr="00DE5719">
              <w:rPr>
                <w:rFonts w:eastAsia="Calibri"/>
                <w:bCs/>
                <w:szCs w:val="20"/>
                <w:vertAlign w:val="superscript"/>
                <w:lang w:eastAsia="en-US"/>
              </w:rPr>
              <w:t>2</w:t>
            </w:r>
            <w:r w:rsidRPr="00DE5719">
              <w:rPr>
                <w:rFonts w:eastAsia="Calibri"/>
                <w:bCs/>
                <w:szCs w:val="20"/>
                <w:lang w:eastAsia="en-US"/>
              </w:rPr>
              <w:t>.</w:t>
            </w:r>
          </w:p>
          <w:p w14:paraId="4A480495" w14:textId="77777777" w:rsidR="007223E7" w:rsidRPr="00DE5719" w:rsidRDefault="007223E7" w:rsidP="00B24B82">
            <w:pPr>
              <w:numPr>
                <w:ilvl w:val="0"/>
                <w:numId w:val="181"/>
              </w:numPr>
              <w:tabs>
                <w:tab w:val="left" w:pos="708"/>
              </w:tabs>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47E4972E" w14:textId="77777777" w:rsidR="007223E7" w:rsidRPr="00DE5719" w:rsidRDefault="007223E7" w:rsidP="00B24B82">
            <w:pPr>
              <w:pStyle w:val="af7"/>
              <w:numPr>
                <w:ilvl w:val="0"/>
                <w:numId w:val="8"/>
              </w:numPr>
              <w:tabs>
                <w:tab w:val="left" w:pos="708"/>
              </w:tabs>
              <w:autoSpaceDE w:val="0"/>
              <w:autoSpaceDN w:val="0"/>
              <w:adjustRightInd w:val="0"/>
              <w:spacing w:before="0" w:after="0"/>
              <w:ind w:left="425" w:right="59" w:hanging="283"/>
              <w:contextualSpacing/>
              <w:jc w:val="left"/>
              <w:rPr>
                <w:b/>
                <w:bCs/>
                <w:sz w:val="20"/>
                <w:lang w:eastAsia="en-US"/>
              </w:rPr>
            </w:pPr>
            <w:r w:rsidRPr="00DE5719">
              <w:rPr>
                <w:bCs/>
                <w:sz w:val="20"/>
                <w:lang w:eastAsia="en-US"/>
              </w:rPr>
              <w:t>не подлежат установлению</w:t>
            </w:r>
            <w:r w:rsidRPr="00DE5719">
              <w:rPr>
                <w:b/>
                <w:bCs/>
                <w:sz w:val="20"/>
                <w:lang w:eastAsia="en-US"/>
              </w:rPr>
              <w:t>.</w:t>
            </w:r>
          </w:p>
          <w:p w14:paraId="27888B64" w14:textId="1086589E" w:rsidR="007223E7" w:rsidRPr="00DE5719" w:rsidRDefault="00694151" w:rsidP="00B24B82">
            <w:pPr>
              <w:numPr>
                <w:ilvl w:val="0"/>
                <w:numId w:val="181"/>
              </w:numPr>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7223E7" w:rsidRPr="00DE5719">
              <w:rPr>
                <w:rFonts w:eastAsia="Calibri"/>
                <w:b/>
                <w:bCs/>
                <w:szCs w:val="20"/>
                <w:lang w:eastAsia="en-US"/>
              </w:rPr>
              <w:t>:</w:t>
            </w:r>
          </w:p>
          <w:p w14:paraId="3C584056" w14:textId="77777777" w:rsidR="007223E7" w:rsidRPr="00DE5719" w:rsidRDefault="007223E7" w:rsidP="00B24B82">
            <w:pPr>
              <w:pStyle w:val="af7"/>
              <w:numPr>
                <w:ilvl w:val="0"/>
                <w:numId w:val="8"/>
              </w:numPr>
              <w:autoSpaceDE w:val="0"/>
              <w:autoSpaceDN w:val="0"/>
              <w:adjustRightInd w:val="0"/>
              <w:spacing w:before="0" w:after="0"/>
              <w:ind w:left="425" w:right="59" w:hanging="283"/>
              <w:contextualSpacing/>
              <w:jc w:val="left"/>
              <w:rPr>
                <w:b/>
                <w:bCs/>
                <w:sz w:val="20"/>
                <w:lang w:eastAsia="en-US"/>
              </w:rPr>
            </w:pPr>
            <w:r w:rsidRPr="00DE5719">
              <w:rPr>
                <w:bCs/>
                <w:sz w:val="20"/>
                <w:lang w:eastAsia="en-US"/>
              </w:rPr>
              <w:t>не подлежит установлению.</w:t>
            </w:r>
          </w:p>
          <w:p w14:paraId="20A9083F" w14:textId="77777777" w:rsidR="007223E7" w:rsidRPr="00DE5719" w:rsidRDefault="007223E7" w:rsidP="00B24B82">
            <w:pPr>
              <w:numPr>
                <w:ilvl w:val="0"/>
                <w:numId w:val="181"/>
              </w:numPr>
              <w:suppressAutoHyphens w:val="0"/>
              <w:autoSpaceDE w:val="0"/>
              <w:autoSpaceDN w:val="0"/>
              <w:adjustRightInd w:val="0"/>
              <w:snapToGrid/>
              <w:ind w:left="425" w:right="59" w:hanging="283"/>
              <w:contextualSpacing/>
              <w:rPr>
                <w:rFonts w:eastAsia="Calibri"/>
                <w:bCs/>
                <w:szCs w:val="20"/>
                <w:lang w:eastAsia="en-US"/>
              </w:rPr>
            </w:pPr>
            <w:r w:rsidRPr="00DE5719">
              <w:rPr>
                <w:rFonts w:eastAsia="Calibri"/>
                <w:b/>
                <w:bCs/>
                <w:szCs w:val="20"/>
                <w:lang w:eastAsia="en-US"/>
              </w:rPr>
              <w:t>Максимальный процент застройки земельного участка:</w:t>
            </w:r>
          </w:p>
          <w:p w14:paraId="0FAE2D09" w14:textId="30DB682D" w:rsidR="007223E7" w:rsidRPr="00DE5719" w:rsidRDefault="007223E7" w:rsidP="00B24B82">
            <w:pPr>
              <w:numPr>
                <w:ilvl w:val="0"/>
                <w:numId w:val="182"/>
              </w:numPr>
              <w:suppressAutoHyphens w:val="0"/>
              <w:autoSpaceDE w:val="0"/>
              <w:autoSpaceDN w:val="0"/>
              <w:adjustRightInd w:val="0"/>
              <w:snapToGrid/>
              <w:ind w:left="425" w:right="57" w:hanging="283"/>
              <w:contextualSpacing/>
              <w:rPr>
                <w:rFonts w:eastAsia="Calibri"/>
                <w:bCs/>
                <w:szCs w:val="20"/>
                <w:lang w:eastAsia="en-US"/>
              </w:rPr>
            </w:pPr>
            <w:r w:rsidRPr="00DE5719">
              <w:rPr>
                <w:bCs/>
                <w:lang w:eastAsia="en-US"/>
              </w:rPr>
              <w:t>не подлежит установлению</w:t>
            </w:r>
            <w:r w:rsidR="00995FF0" w:rsidRPr="00DE5719">
              <w:rPr>
                <w:bCs/>
                <w:lang w:eastAsia="en-US"/>
              </w:rPr>
              <w:t>.</w:t>
            </w:r>
          </w:p>
        </w:tc>
      </w:tr>
      <w:tr w:rsidR="00995FF0" w:rsidRPr="00DE5719" w14:paraId="3FA05D86" w14:textId="77777777" w:rsidTr="00995FF0">
        <w:trPr>
          <w:trHeight w:val="20"/>
        </w:trPr>
        <w:tc>
          <w:tcPr>
            <w:tcW w:w="186" w:type="pct"/>
            <w:shd w:val="clear" w:color="auto" w:fill="auto"/>
          </w:tcPr>
          <w:p w14:paraId="7EEC4338" w14:textId="77777777" w:rsidR="007223E7" w:rsidRPr="00DE5719" w:rsidRDefault="007223E7" w:rsidP="00E55210">
            <w:pPr>
              <w:pStyle w:val="af7"/>
              <w:numPr>
                <w:ilvl w:val="0"/>
                <w:numId w:val="176"/>
              </w:numPr>
              <w:autoSpaceDE w:val="0"/>
              <w:autoSpaceDN w:val="0"/>
              <w:adjustRightInd w:val="0"/>
              <w:spacing w:before="0" w:after="0" w:line="240" w:lineRule="auto"/>
              <w:ind w:left="697" w:hanging="584"/>
              <w:contextualSpacing/>
              <w:jc w:val="center"/>
              <w:rPr>
                <w:sz w:val="20"/>
              </w:rPr>
            </w:pPr>
          </w:p>
        </w:tc>
        <w:tc>
          <w:tcPr>
            <w:tcW w:w="843" w:type="pct"/>
            <w:shd w:val="clear" w:color="auto" w:fill="auto"/>
          </w:tcPr>
          <w:p w14:paraId="48DBB9D3" w14:textId="77777777" w:rsidR="007223E7" w:rsidRPr="00DE5719" w:rsidRDefault="007223E7" w:rsidP="00486EE5">
            <w:pPr>
              <w:autoSpaceDE w:val="0"/>
              <w:autoSpaceDN w:val="0"/>
              <w:adjustRightInd w:val="0"/>
              <w:ind w:left="147"/>
              <w:rPr>
                <w:szCs w:val="20"/>
              </w:rPr>
            </w:pPr>
            <w:r w:rsidRPr="00DE5719">
              <w:rPr>
                <w:szCs w:val="20"/>
              </w:rPr>
              <w:t xml:space="preserve">Садоводство </w:t>
            </w:r>
          </w:p>
        </w:tc>
        <w:tc>
          <w:tcPr>
            <w:tcW w:w="141" w:type="pct"/>
            <w:shd w:val="clear" w:color="auto" w:fill="auto"/>
          </w:tcPr>
          <w:p w14:paraId="30749E82" w14:textId="77777777" w:rsidR="007223E7" w:rsidRPr="00DE5719" w:rsidRDefault="007223E7" w:rsidP="00486EE5">
            <w:pPr>
              <w:jc w:val="center"/>
              <w:rPr>
                <w:szCs w:val="20"/>
              </w:rPr>
            </w:pPr>
            <w:r w:rsidRPr="00DE5719">
              <w:rPr>
                <w:szCs w:val="20"/>
              </w:rPr>
              <w:t>1.5</w:t>
            </w:r>
          </w:p>
        </w:tc>
        <w:tc>
          <w:tcPr>
            <w:tcW w:w="1546" w:type="pct"/>
            <w:shd w:val="clear" w:color="auto" w:fill="auto"/>
          </w:tcPr>
          <w:p w14:paraId="04F1A650" w14:textId="77777777" w:rsidR="007223E7" w:rsidRPr="00DE5719" w:rsidRDefault="007223E7" w:rsidP="00995FF0">
            <w:pPr>
              <w:numPr>
                <w:ilvl w:val="0"/>
                <w:numId w:val="3"/>
              </w:numPr>
              <w:tabs>
                <w:tab w:val="left" w:pos="562"/>
              </w:tabs>
              <w:suppressAutoHyphens w:val="0"/>
              <w:autoSpaceDE w:val="0"/>
              <w:autoSpaceDN w:val="0"/>
              <w:adjustRightInd w:val="0"/>
              <w:snapToGrid/>
              <w:ind w:left="420" w:right="59" w:hanging="283"/>
              <w:contextualSpacing/>
              <w:rPr>
                <w:szCs w:val="20"/>
              </w:rPr>
            </w:pPr>
            <w:r w:rsidRPr="00DE5719">
              <w:rPr>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284" w:type="pct"/>
            <w:shd w:val="clear" w:color="auto" w:fill="auto"/>
          </w:tcPr>
          <w:p w14:paraId="458610AC" w14:textId="77777777" w:rsidR="007223E7" w:rsidRPr="00DE5719" w:rsidRDefault="007223E7" w:rsidP="00B24B82">
            <w:pPr>
              <w:numPr>
                <w:ilvl w:val="0"/>
                <w:numId w:val="175"/>
              </w:numPr>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433A6682" w14:textId="77777777" w:rsidR="007223E7" w:rsidRPr="00DE5719" w:rsidRDefault="007223E7" w:rsidP="00B24B82">
            <w:pPr>
              <w:numPr>
                <w:ilvl w:val="0"/>
                <w:numId w:val="3"/>
              </w:numPr>
              <w:suppressAutoHyphens w:val="0"/>
              <w:autoSpaceDE w:val="0"/>
              <w:autoSpaceDN w:val="0"/>
              <w:adjustRightInd w:val="0"/>
              <w:snapToGrid/>
              <w:ind w:left="425" w:right="59" w:hanging="283"/>
              <w:contextualSpacing/>
              <w:rPr>
                <w:bCs/>
              </w:rPr>
            </w:pPr>
            <w:r w:rsidRPr="00DE5719">
              <w:rPr>
                <w:rFonts w:eastAsia="Calibri"/>
                <w:bCs/>
                <w:szCs w:val="20"/>
                <w:lang w:eastAsia="en-US"/>
              </w:rPr>
              <w:t>минимальные размеры земельного участка – 400 м</w:t>
            </w:r>
            <w:r w:rsidRPr="00DE5719">
              <w:rPr>
                <w:rFonts w:eastAsia="Calibri"/>
                <w:bCs/>
                <w:szCs w:val="20"/>
                <w:vertAlign w:val="superscript"/>
                <w:lang w:eastAsia="en-US"/>
              </w:rPr>
              <w:t>2</w:t>
            </w:r>
            <w:r w:rsidRPr="00DE5719">
              <w:rPr>
                <w:rFonts w:eastAsia="Calibri"/>
                <w:bCs/>
                <w:szCs w:val="20"/>
                <w:lang w:eastAsia="en-US"/>
              </w:rPr>
              <w:t>;</w:t>
            </w:r>
          </w:p>
          <w:p w14:paraId="327B62C4" w14:textId="77777777" w:rsidR="007223E7" w:rsidRPr="00DE5719" w:rsidRDefault="007223E7" w:rsidP="00B24B82">
            <w:pPr>
              <w:numPr>
                <w:ilvl w:val="0"/>
                <w:numId w:val="3"/>
              </w:numPr>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Cs/>
                <w:szCs w:val="20"/>
                <w:lang w:eastAsia="en-US"/>
              </w:rPr>
              <w:t>максимальные размеры земельного участка – 2000 м</w:t>
            </w:r>
            <w:r w:rsidRPr="00DE5719">
              <w:rPr>
                <w:rFonts w:eastAsia="Calibri"/>
                <w:bCs/>
                <w:szCs w:val="20"/>
                <w:vertAlign w:val="superscript"/>
                <w:lang w:eastAsia="en-US"/>
              </w:rPr>
              <w:t>2</w:t>
            </w:r>
            <w:r w:rsidRPr="00DE5719">
              <w:rPr>
                <w:rFonts w:eastAsia="Calibri"/>
                <w:bCs/>
                <w:szCs w:val="20"/>
                <w:lang w:eastAsia="en-US"/>
              </w:rPr>
              <w:t>.</w:t>
            </w:r>
          </w:p>
          <w:p w14:paraId="4288D55D" w14:textId="77777777" w:rsidR="007223E7" w:rsidRPr="00DE5719" w:rsidRDefault="007223E7" w:rsidP="00B24B82">
            <w:pPr>
              <w:numPr>
                <w:ilvl w:val="0"/>
                <w:numId w:val="175"/>
              </w:numPr>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183DAA2" w14:textId="0D424BB8" w:rsidR="00995FF0" w:rsidRPr="00DE5719" w:rsidRDefault="00995FF0" w:rsidP="00B24B82">
            <w:pPr>
              <w:pStyle w:val="af7"/>
              <w:numPr>
                <w:ilvl w:val="0"/>
                <w:numId w:val="8"/>
              </w:numPr>
              <w:tabs>
                <w:tab w:val="left" w:pos="708"/>
              </w:tabs>
              <w:autoSpaceDE w:val="0"/>
              <w:autoSpaceDN w:val="0"/>
              <w:adjustRightInd w:val="0"/>
              <w:spacing w:before="0" w:after="0"/>
              <w:ind w:left="425" w:right="59" w:hanging="283"/>
              <w:contextualSpacing/>
              <w:jc w:val="left"/>
              <w:rPr>
                <w:b/>
                <w:bCs/>
                <w:sz w:val="20"/>
                <w:lang w:eastAsia="en-US"/>
              </w:rPr>
            </w:pPr>
            <w:r w:rsidRPr="00DE5719">
              <w:rPr>
                <w:bCs/>
                <w:sz w:val="20"/>
                <w:lang w:eastAsia="en-US"/>
              </w:rPr>
              <w:t>не подлежат установлению.</w:t>
            </w:r>
          </w:p>
          <w:p w14:paraId="71DF8449" w14:textId="77777777" w:rsidR="007223E7" w:rsidRPr="00DE5719" w:rsidRDefault="007223E7" w:rsidP="00B24B82">
            <w:pPr>
              <w:numPr>
                <w:ilvl w:val="0"/>
                <w:numId w:val="175"/>
              </w:numPr>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052329DB" w14:textId="77777777" w:rsidR="00995FF0" w:rsidRPr="00DE5719" w:rsidRDefault="00995FF0" w:rsidP="00B24B82">
            <w:pPr>
              <w:pStyle w:val="af7"/>
              <w:numPr>
                <w:ilvl w:val="0"/>
                <w:numId w:val="8"/>
              </w:numPr>
              <w:tabs>
                <w:tab w:val="left" w:pos="708"/>
              </w:tabs>
              <w:autoSpaceDE w:val="0"/>
              <w:autoSpaceDN w:val="0"/>
              <w:adjustRightInd w:val="0"/>
              <w:spacing w:before="0" w:after="0"/>
              <w:ind w:left="425" w:right="59" w:hanging="283"/>
              <w:contextualSpacing/>
              <w:jc w:val="left"/>
              <w:rPr>
                <w:b/>
                <w:bCs/>
                <w:sz w:val="20"/>
                <w:lang w:eastAsia="en-US"/>
              </w:rPr>
            </w:pPr>
            <w:r w:rsidRPr="00DE5719">
              <w:rPr>
                <w:bCs/>
                <w:sz w:val="20"/>
                <w:lang w:eastAsia="en-US"/>
              </w:rPr>
              <w:t>не подлежит установлению.</w:t>
            </w:r>
          </w:p>
          <w:p w14:paraId="16350DC7" w14:textId="77777777" w:rsidR="007223E7" w:rsidRPr="00DE5719" w:rsidRDefault="007223E7" w:rsidP="00B24B82">
            <w:pPr>
              <w:numPr>
                <w:ilvl w:val="0"/>
                <w:numId w:val="175"/>
              </w:numPr>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6D10FBFF" w14:textId="4BBF7D1D" w:rsidR="007223E7" w:rsidRPr="00DE5719" w:rsidRDefault="00995FF0" w:rsidP="00B24B82">
            <w:pPr>
              <w:pStyle w:val="af7"/>
              <w:numPr>
                <w:ilvl w:val="0"/>
                <w:numId w:val="8"/>
              </w:numPr>
              <w:tabs>
                <w:tab w:val="left" w:pos="708"/>
              </w:tabs>
              <w:autoSpaceDE w:val="0"/>
              <w:autoSpaceDN w:val="0"/>
              <w:adjustRightInd w:val="0"/>
              <w:spacing w:before="0" w:after="0"/>
              <w:ind w:left="425" w:right="59" w:hanging="283"/>
              <w:contextualSpacing/>
              <w:jc w:val="left"/>
              <w:rPr>
                <w:b/>
                <w:bCs/>
                <w:sz w:val="20"/>
                <w:lang w:eastAsia="en-US"/>
              </w:rPr>
            </w:pPr>
            <w:r w:rsidRPr="00DE5719">
              <w:rPr>
                <w:bCs/>
                <w:sz w:val="20"/>
                <w:lang w:eastAsia="en-US"/>
              </w:rPr>
              <w:t>не подлежит установлению.</w:t>
            </w:r>
          </w:p>
        </w:tc>
      </w:tr>
      <w:tr w:rsidR="00995FF0" w:rsidRPr="00DE5719" w14:paraId="35D56714" w14:textId="77777777" w:rsidTr="00995FF0">
        <w:trPr>
          <w:trHeight w:val="20"/>
        </w:trPr>
        <w:tc>
          <w:tcPr>
            <w:tcW w:w="186" w:type="pct"/>
            <w:shd w:val="clear" w:color="auto" w:fill="auto"/>
          </w:tcPr>
          <w:p w14:paraId="0630A923" w14:textId="77777777" w:rsidR="007223E7" w:rsidRPr="00DE5719" w:rsidRDefault="007223E7" w:rsidP="00E55210">
            <w:pPr>
              <w:pStyle w:val="af7"/>
              <w:numPr>
                <w:ilvl w:val="0"/>
                <w:numId w:val="176"/>
              </w:numPr>
              <w:autoSpaceDE w:val="0"/>
              <w:autoSpaceDN w:val="0"/>
              <w:adjustRightInd w:val="0"/>
              <w:spacing w:before="0" w:after="0" w:line="240" w:lineRule="auto"/>
              <w:ind w:left="697" w:hanging="584"/>
              <w:contextualSpacing/>
              <w:jc w:val="center"/>
              <w:rPr>
                <w:sz w:val="20"/>
              </w:rPr>
            </w:pPr>
          </w:p>
        </w:tc>
        <w:tc>
          <w:tcPr>
            <w:tcW w:w="843" w:type="pct"/>
            <w:shd w:val="clear" w:color="auto" w:fill="auto"/>
          </w:tcPr>
          <w:p w14:paraId="13D553D2" w14:textId="77777777" w:rsidR="007223E7" w:rsidRPr="00DE5719" w:rsidRDefault="007223E7" w:rsidP="00486EE5">
            <w:pPr>
              <w:autoSpaceDE w:val="0"/>
              <w:autoSpaceDN w:val="0"/>
              <w:adjustRightInd w:val="0"/>
              <w:ind w:left="147"/>
              <w:rPr>
                <w:szCs w:val="20"/>
              </w:rPr>
            </w:pPr>
            <w:r w:rsidRPr="00DE5719">
              <w:rPr>
                <w:szCs w:val="20"/>
              </w:rPr>
              <w:t>Ведение огородничества</w:t>
            </w:r>
          </w:p>
        </w:tc>
        <w:tc>
          <w:tcPr>
            <w:tcW w:w="141" w:type="pct"/>
            <w:shd w:val="clear" w:color="auto" w:fill="auto"/>
          </w:tcPr>
          <w:p w14:paraId="79FD6A4A" w14:textId="77777777" w:rsidR="007223E7" w:rsidRPr="00DE5719" w:rsidRDefault="007223E7" w:rsidP="00486EE5">
            <w:pPr>
              <w:jc w:val="center"/>
              <w:rPr>
                <w:szCs w:val="20"/>
              </w:rPr>
            </w:pPr>
            <w:r w:rsidRPr="00DE5719">
              <w:rPr>
                <w:szCs w:val="20"/>
              </w:rPr>
              <w:t>13.1</w:t>
            </w:r>
          </w:p>
        </w:tc>
        <w:tc>
          <w:tcPr>
            <w:tcW w:w="1546" w:type="pct"/>
            <w:shd w:val="clear" w:color="auto" w:fill="auto"/>
          </w:tcPr>
          <w:p w14:paraId="09E39245" w14:textId="77777777" w:rsidR="007223E7" w:rsidRPr="00DE5719" w:rsidRDefault="007223E7" w:rsidP="00995FF0">
            <w:pPr>
              <w:numPr>
                <w:ilvl w:val="0"/>
                <w:numId w:val="3"/>
              </w:numPr>
              <w:tabs>
                <w:tab w:val="left" w:pos="562"/>
              </w:tabs>
              <w:suppressAutoHyphens w:val="0"/>
              <w:autoSpaceDE w:val="0"/>
              <w:autoSpaceDN w:val="0"/>
              <w:adjustRightInd w:val="0"/>
              <w:snapToGrid/>
              <w:ind w:left="420" w:right="59" w:hanging="283"/>
              <w:contextualSpacing/>
              <w:rPr>
                <w:rFonts w:eastAsia="Calibri"/>
                <w:bCs/>
                <w:szCs w:val="20"/>
                <w:lang w:eastAsia="en-US"/>
              </w:rPr>
            </w:pPr>
            <w:r w:rsidRPr="00DE5719">
              <w:rPr>
                <w:szCs w:val="20"/>
              </w:rPr>
              <w:t>Осуществление отдыха и (или) выращивания гражданами для собственных нужд сельскохозяйственных культур;</w:t>
            </w:r>
          </w:p>
          <w:p w14:paraId="7A6F1E6E" w14:textId="77777777" w:rsidR="007223E7" w:rsidRPr="00DE5719" w:rsidRDefault="007223E7" w:rsidP="00995FF0">
            <w:pPr>
              <w:numPr>
                <w:ilvl w:val="0"/>
                <w:numId w:val="3"/>
              </w:numPr>
              <w:tabs>
                <w:tab w:val="left" w:pos="562"/>
              </w:tabs>
              <w:suppressAutoHyphens w:val="0"/>
              <w:autoSpaceDE w:val="0"/>
              <w:autoSpaceDN w:val="0"/>
              <w:adjustRightInd w:val="0"/>
              <w:snapToGrid/>
              <w:ind w:left="420" w:right="59" w:hanging="283"/>
              <w:contextualSpacing/>
              <w:rPr>
                <w:rFonts w:eastAsia="Calibri"/>
                <w:bCs/>
                <w:szCs w:val="20"/>
                <w:lang w:eastAsia="en-US"/>
              </w:rPr>
            </w:pPr>
            <w:r w:rsidRPr="00DE5719">
              <w:rPr>
                <w:szCs w:val="20"/>
              </w:rPr>
              <w:lastRenderedPageBreak/>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284" w:type="pct"/>
            <w:shd w:val="clear" w:color="auto" w:fill="auto"/>
          </w:tcPr>
          <w:p w14:paraId="13EF591A" w14:textId="77777777" w:rsidR="007223E7" w:rsidRPr="00DE5719" w:rsidRDefault="007223E7" w:rsidP="00B24B82">
            <w:pPr>
              <w:numPr>
                <w:ilvl w:val="0"/>
                <w:numId w:val="185"/>
              </w:numPr>
              <w:tabs>
                <w:tab w:val="left" w:pos="708"/>
              </w:tabs>
              <w:suppressAutoHyphens w:val="0"/>
              <w:autoSpaceDE w:val="0"/>
              <w:autoSpaceDN w:val="0"/>
              <w:adjustRightInd w:val="0"/>
              <w:snapToGrid/>
              <w:ind w:left="425" w:right="57" w:hanging="283"/>
              <w:contextualSpacing/>
              <w:rPr>
                <w:rFonts w:eastAsia="Calibri"/>
                <w:b/>
                <w:bCs/>
                <w:szCs w:val="20"/>
                <w:lang w:eastAsia="en-US"/>
              </w:rPr>
            </w:pPr>
            <w:r w:rsidRPr="00DE5719">
              <w:rPr>
                <w:rFonts w:eastAsia="Calibri"/>
                <w:b/>
                <w:bCs/>
                <w:szCs w:val="20"/>
                <w:lang w:eastAsia="en-US"/>
              </w:rPr>
              <w:lastRenderedPageBreak/>
              <w:t>Предельные размеры земельных участков:</w:t>
            </w:r>
          </w:p>
          <w:p w14:paraId="6039E6BA" w14:textId="77777777" w:rsidR="007223E7" w:rsidRPr="00DE5719" w:rsidRDefault="007223E7" w:rsidP="00B24B82">
            <w:pPr>
              <w:numPr>
                <w:ilvl w:val="0"/>
                <w:numId w:val="3"/>
              </w:numPr>
              <w:tabs>
                <w:tab w:val="left" w:pos="708"/>
              </w:tabs>
              <w:suppressAutoHyphens w:val="0"/>
              <w:autoSpaceDE w:val="0"/>
              <w:autoSpaceDN w:val="0"/>
              <w:adjustRightInd w:val="0"/>
              <w:snapToGrid/>
              <w:ind w:left="425" w:right="59" w:hanging="283"/>
              <w:contextualSpacing/>
              <w:rPr>
                <w:bC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285554D3" w14:textId="77777777" w:rsidR="007223E7" w:rsidRPr="00DE5719" w:rsidRDefault="007223E7" w:rsidP="00B24B82">
            <w:pPr>
              <w:numPr>
                <w:ilvl w:val="0"/>
                <w:numId w:val="3"/>
              </w:numPr>
              <w:tabs>
                <w:tab w:val="left" w:pos="708"/>
              </w:tabs>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Cs/>
                <w:szCs w:val="20"/>
                <w:lang w:eastAsia="en-US"/>
              </w:rPr>
              <w:t>максимальные размеры земельного участка – 2000 м</w:t>
            </w:r>
            <w:r w:rsidRPr="00DE5719">
              <w:rPr>
                <w:rFonts w:eastAsia="Calibri"/>
                <w:bCs/>
                <w:szCs w:val="20"/>
                <w:vertAlign w:val="superscript"/>
                <w:lang w:eastAsia="en-US"/>
              </w:rPr>
              <w:t>2</w:t>
            </w:r>
            <w:r w:rsidRPr="00DE5719">
              <w:rPr>
                <w:rFonts w:eastAsia="Calibri"/>
                <w:bCs/>
                <w:szCs w:val="20"/>
                <w:lang w:eastAsia="en-US"/>
              </w:rPr>
              <w:t>.</w:t>
            </w:r>
          </w:p>
          <w:p w14:paraId="6CA3E1AA" w14:textId="77777777" w:rsidR="007223E7" w:rsidRPr="00DE5719" w:rsidRDefault="007223E7" w:rsidP="00B24B82">
            <w:pPr>
              <w:numPr>
                <w:ilvl w:val="0"/>
                <w:numId w:val="185"/>
              </w:numPr>
              <w:tabs>
                <w:tab w:val="left" w:pos="708"/>
              </w:tabs>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lastRenderedPageBreak/>
              <w:t>Минимальные отступы от границ земельных участков в целях определения допустимого размещения зданий, строений, сооружений:</w:t>
            </w:r>
          </w:p>
          <w:p w14:paraId="3410D527" w14:textId="77777777" w:rsidR="00995FF0" w:rsidRPr="00DE5719" w:rsidRDefault="00995FF0" w:rsidP="00B24B82">
            <w:pPr>
              <w:pStyle w:val="af7"/>
              <w:numPr>
                <w:ilvl w:val="0"/>
                <w:numId w:val="10"/>
              </w:numPr>
              <w:autoSpaceDE w:val="0"/>
              <w:autoSpaceDN w:val="0"/>
              <w:adjustRightInd w:val="0"/>
              <w:spacing w:before="0" w:after="0"/>
              <w:ind w:left="425" w:right="59" w:hanging="283"/>
              <w:contextualSpacing/>
              <w:rPr>
                <w:b/>
                <w:bCs/>
                <w:sz w:val="20"/>
                <w:lang w:eastAsia="en-US"/>
              </w:rPr>
            </w:pPr>
            <w:r w:rsidRPr="00DE5719">
              <w:rPr>
                <w:bCs/>
                <w:sz w:val="20"/>
                <w:lang w:eastAsia="en-US"/>
              </w:rPr>
              <w:t>не подлежит установлению.</w:t>
            </w:r>
          </w:p>
          <w:p w14:paraId="04CE139C" w14:textId="77777777" w:rsidR="00995FF0" w:rsidRPr="00DE5719" w:rsidRDefault="00995FF0" w:rsidP="00B24B82">
            <w:pPr>
              <w:numPr>
                <w:ilvl w:val="0"/>
                <w:numId w:val="185"/>
              </w:numPr>
              <w:suppressAutoHyphens w:val="0"/>
              <w:autoSpaceDE w:val="0"/>
              <w:autoSpaceDN w:val="0"/>
              <w:adjustRightInd w:val="0"/>
              <w:snapToGrid/>
              <w:ind w:left="425" w:right="59" w:hanging="28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70D3045C" w14:textId="77777777" w:rsidR="00995FF0" w:rsidRPr="00DE5719" w:rsidRDefault="00995FF0" w:rsidP="00B24B82">
            <w:pPr>
              <w:pStyle w:val="af7"/>
              <w:numPr>
                <w:ilvl w:val="0"/>
                <w:numId w:val="10"/>
              </w:numPr>
              <w:autoSpaceDE w:val="0"/>
              <w:autoSpaceDN w:val="0"/>
              <w:adjustRightInd w:val="0"/>
              <w:spacing w:before="0" w:after="0"/>
              <w:ind w:left="425" w:right="59" w:hanging="283"/>
              <w:contextualSpacing/>
              <w:rPr>
                <w:b/>
                <w:bCs/>
                <w:sz w:val="20"/>
                <w:lang w:eastAsia="en-US"/>
              </w:rPr>
            </w:pPr>
            <w:r w:rsidRPr="00DE5719">
              <w:rPr>
                <w:bCs/>
                <w:sz w:val="20"/>
                <w:lang w:eastAsia="en-US"/>
              </w:rPr>
              <w:t>не подлежит установлению.</w:t>
            </w:r>
          </w:p>
          <w:p w14:paraId="6A5B4291" w14:textId="77777777" w:rsidR="00995FF0" w:rsidRPr="00DE5719" w:rsidRDefault="00995FF0" w:rsidP="00B24B82">
            <w:pPr>
              <w:numPr>
                <w:ilvl w:val="0"/>
                <w:numId w:val="185"/>
              </w:numPr>
              <w:suppressAutoHyphens w:val="0"/>
              <w:autoSpaceDE w:val="0"/>
              <w:autoSpaceDN w:val="0"/>
              <w:adjustRightInd w:val="0"/>
              <w:snapToGrid/>
              <w:ind w:left="425" w:right="59" w:hanging="283"/>
              <w:contextualSpacing/>
              <w:rPr>
                <w:rFonts w:eastAsia="Calibri"/>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53887AA1" w14:textId="4A15AC56" w:rsidR="007223E7" w:rsidRPr="00DE5719" w:rsidRDefault="00995FF0" w:rsidP="00B24B82">
            <w:pPr>
              <w:pStyle w:val="af7"/>
              <w:numPr>
                <w:ilvl w:val="0"/>
                <w:numId w:val="8"/>
              </w:numPr>
              <w:tabs>
                <w:tab w:val="left" w:pos="708"/>
              </w:tabs>
              <w:autoSpaceDE w:val="0"/>
              <w:autoSpaceDN w:val="0"/>
              <w:adjustRightInd w:val="0"/>
              <w:spacing w:before="0" w:after="0"/>
              <w:ind w:left="425" w:right="59" w:hanging="283"/>
              <w:contextualSpacing/>
              <w:rPr>
                <w:b/>
                <w:bCs/>
                <w:sz w:val="20"/>
                <w:lang w:eastAsia="en-US"/>
              </w:rPr>
            </w:pPr>
            <w:r w:rsidRPr="00DE5719">
              <w:rPr>
                <w:bCs/>
                <w:sz w:val="20"/>
                <w:lang w:eastAsia="en-US"/>
              </w:rPr>
              <w:t xml:space="preserve"> не подлежит установлению.</w:t>
            </w:r>
          </w:p>
        </w:tc>
      </w:tr>
      <w:tr w:rsidR="007223E7" w:rsidRPr="00DE5719" w14:paraId="79A131A0" w14:textId="77777777" w:rsidTr="00995FF0">
        <w:trPr>
          <w:trHeight w:val="20"/>
        </w:trPr>
        <w:tc>
          <w:tcPr>
            <w:tcW w:w="186" w:type="pct"/>
            <w:shd w:val="clear" w:color="auto" w:fill="FFFFFF"/>
          </w:tcPr>
          <w:p w14:paraId="56E03604" w14:textId="77777777" w:rsidR="007223E7" w:rsidRPr="00DE5719" w:rsidRDefault="007223E7" w:rsidP="00486EE5">
            <w:pPr>
              <w:ind w:left="53" w:right="106"/>
              <w:jc w:val="center"/>
              <w:rPr>
                <w:b/>
                <w:szCs w:val="20"/>
              </w:rPr>
            </w:pPr>
            <w:r w:rsidRPr="00DE5719">
              <w:rPr>
                <w:b/>
                <w:szCs w:val="20"/>
              </w:rPr>
              <w:lastRenderedPageBreak/>
              <w:t>2</w:t>
            </w:r>
          </w:p>
        </w:tc>
        <w:tc>
          <w:tcPr>
            <w:tcW w:w="4814" w:type="pct"/>
            <w:gridSpan w:val="4"/>
            <w:shd w:val="clear" w:color="auto" w:fill="FFFFFF"/>
          </w:tcPr>
          <w:p w14:paraId="728529CA" w14:textId="77777777" w:rsidR="007223E7" w:rsidRPr="00DE5719" w:rsidRDefault="007223E7" w:rsidP="00995FF0">
            <w:pPr>
              <w:tabs>
                <w:tab w:val="left" w:pos="562"/>
              </w:tabs>
              <w:ind w:left="420" w:right="106" w:hanging="283"/>
              <w:jc w:val="center"/>
              <w:rPr>
                <w:b/>
                <w:szCs w:val="20"/>
              </w:rPr>
            </w:pPr>
            <w:r w:rsidRPr="00DE5719">
              <w:rPr>
                <w:b/>
                <w:szCs w:val="20"/>
              </w:rPr>
              <w:t>Условно разрешенные виды использования – не установлены</w:t>
            </w:r>
          </w:p>
        </w:tc>
      </w:tr>
      <w:tr w:rsidR="007223E7" w:rsidRPr="00DE5719" w14:paraId="6588FD59" w14:textId="77777777" w:rsidTr="00995FF0">
        <w:trPr>
          <w:trHeight w:val="20"/>
        </w:trPr>
        <w:tc>
          <w:tcPr>
            <w:tcW w:w="186" w:type="pct"/>
            <w:shd w:val="clear" w:color="auto" w:fill="FFFFFF"/>
          </w:tcPr>
          <w:p w14:paraId="37F9C215" w14:textId="77777777" w:rsidR="007223E7" w:rsidRPr="00DE5719" w:rsidRDefault="007223E7" w:rsidP="00486EE5">
            <w:pPr>
              <w:ind w:left="53" w:right="106"/>
              <w:jc w:val="center"/>
              <w:rPr>
                <w:b/>
                <w:szCs w:val="20"/>
              </w:rPr>
            </w:pPr>
            <w:r w:rsidRPr="00DE5719">
              <w:rPr>
                <w:b/>
                <w:szCs w:val="20"/>
              </w:rPr>
              <w:t>3</w:t>
            </w:r>
          </w:p>
        </w:tc>
        <w:tc>
          <w:tcPr>
            <w:tcW w:w="4814" w:type="pct"/>
            <w:gridSpan w:val="4"/>
            <w:shd w:val="clear" w:color="auto" w:fill="FFFFFF"/>
          </w:tcPr>
          <w:p w14:paraId="03977C52" w14:textId="77777777" w:rsidR="007223E7" w:rsidRPr="00DE5719" w:rsidRDefault="007223E7" w:rsidP="00995FF0">
            <w:pPr>
              <w:tabs>
                <w:tab w:val="left" w:pos="562"/>
              </w:tabs>
              <w:ind w:left="420" w:right="106" w:hanging="283"/>
              <w:jc w:val="center"/>
              <w:rPr>
                <w:b/>
                <w:szCs w:val="20"/>
              </w:rPr>
            </w:pPr>
            <w:r w:rsidRPr="00DE5719">
              <w:rPr>
                <w:b/>
                <w:szCs w:val="20"/>
              </w:rPr>
              <w:t>Вспомогательные виды разрешенного использования – не установлены</w:t>
            </w:r>
          </w:p>
        </w:tc>
      </w:tr>
    </w:tbl>
    <w:p w14:paraId="6BF5DDC5" w14:textId="77777777" w:rsidR="00BC1294" w:rsidRPr="00DE5719" w:rsidRDefault="00BC1294" w:rsidP="00BC1294">
      <w:pPr>
        <w:pStyle w:val="ConsNormal"/>
        <w:spacing w:line="300" w:lineRule="auto"/>
        <w:ind w:right="0" w:firstLine="708"/>
        <w:jc w:val="both"/>
        <w:rPr>
          <w:rFonts w:ascii="Times New Roman" w:hAnsi="Times New Roman" w:cs="Times New Roman"/>
          <w:sz w:val="24"/>
          <w:szCs w:val="24"/>
        </w:rPr>
      </w:pPr>
    </w:p>
    <w:p w14:paraId="5249C18B" w14:textId="77777777" w:rsidR="00BC1294" w:rsidRPr="00DE5719" w:rsidRDefault="00BC1294" w:rsidP="00BC1294">
      <w:pPr>
        <w:spacing w:line="300" w:lineRule="auto"/>
        <w:sectPr w:rsidR="00BC1294" w:rsidRPr="00DE5719" w:rsidSect="00D60B98">
          <w:pgSz w:w="16838" w:h="11906" w:orient="landscape"/>
          <w:pgMar w:top="1134" w:right="567" w:bottom="1134" w:left="1134" w:header="567" w:footer="567" w:gutter="0"/>
          <w:cols w:space="720"/>
          <w:docGrid w:linePitch="299"/>
        </w:sectPr>
      </w:pPr>
    </w:p>
    <w:p w14:paraId="7292D42D" w14:textId="7F6357FA" w:rsidR="004B4995" w:rsidRPr="00DE5719" w:rsidRDefault="004B4995" w:rsidP="00062C5A">
      <w:pPr>
        <w:pStyle w:val="4"/>
        <w:keepLines/>
        <w:suppressAutoHyphens/>
        <w:snapToGrid w:val="0"/>
        <w:spacing w:after="240" w:line="360" w:lineRule="auto"/>
        <w:ind w:firstLine="709"/>
        <w:jc w:val="both"/>
        <w:rPr>
          <w:szCs w:val="24"/>
        </w:rPr>
      </w:pPr>
      <w:bookmarkStart w:id="78" w:name="_Toc158287322"/>
      <w:bookmarkStart w:id="79" w:name="_Toc162545796"/>
      <w:r w:rsidRPr="00DE5719">
        <w:rPr>
          <w:szCs w:val="24"/>
        </w:rPr>
        <w:lastRenderedPageBreak/>
        <w:t xml:space="preserve">Статья </w:t>
      </w:r>
      <w:r w:rsidR="00837F21">
        <w:rPr>
          <w:szCs w:val="24"/>
        </w:rPr>
        <w:t>30</w:t>
      </w:r>
      <w:r w:rsidRPr="00DE5719">
        <w:rPr>
          <w:szCs w:val="24"/>
        </w:rPr>
        <w:t xml:space="preserve">.2. СХ-2. </w:t>
      </w:r>
      <w:r w:rsidRPr="00DE5719">
        <w:t>Производственная</w:t>
      </w:r>
      <w:r w:rsidRPr="00DE5719">
        <w:rPr>
          <w:szCs w:val="24"/>
        </w:rPr>
        <w:t xml:space="preserve"> зона сельскохозяйственных предприятий.</w:t>
      </w:r>
      <w:bookmarkEnd w:id="78"/>
      <w:bookmarkEnd w:id="79"/>
    </w:p>
    <w:p w14:paraId="05E2A4A8" w14:textId="453B1630" w:rsidR="004B4995" w:rsidRPr="00DE5719" w:rsidRDefault="004B4995" w:rsidP="00062C5A">
      <w:pPr>
        <w:spacing w:before="120" w:line="360" w:lineRule="auto"/>
        <w:ind w:firstLine="709"/>
        <w:jc w:val="both"/>
        <w:rPr>
          <w:bCs/>
          <w:sz w:val="24"/>
          <w:szCs w:val="24"/>
        </w:rPr>
      </w:pPr>
      <w:r w:rsidRPr="00DE5719">
        <w:rPr>
          <w:bCs/>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производственной зоны сельскохозяйственных предприятий представлены в таблице </w:t>
      </w:r>
      <w:r w:rsidR="00DA0117">
        <w:rPr>
          <w:bCs/>
          <w:sz w:val="24"/>
          <w:szCs w:val="24"/>
        </w:rPr>
        <w:t>2.</w:t>
      </w:r>
      <w:r w:rsidRPr="00DE5719">
        <w:rPr>
          <w:bCs/>
          <w:sz w:val="24"/>
          <w:szCs w:val="24"/>
        </w:rPr>
        <w:t>11.</w:t>
      </w:r>
    </w:p>
    <w:p w14:paraId="62D3807E" w14:textId="77777777" w:rsidR="004B4995" w:rsidRPr="00DE5719" w:rsidRDefault="004B4995" w:rsidP="00062C5A">
      <w:pPr>
        <w:widowControl w:val="0"/>
        <w:suppressAutoHyphens w:val="0"/>
        <w:spacing w:before="120" w:after="120" w:line="360" w:lineRule="auto"/>
        <w:ind w:firstLine="709"/>
        <w:jc w:val="both"/>
        <w:rPr>
          <w:bCs/>
          <w:sz w:val="24"/>
          <w:szCs w:val="24"/>
          <w:lang w:eastAsia="ru-RU"/>
        </w:rPr>
      </w:pPr>
    </w:p>
    <w:p w14:paraId="66F55C34" w14:textId="77777777" w:rsidR="004B4995" w:rsidRPr="00DE5719" w:rsidRDefault="004B4995" w:rsidP="004B4995">
      <w:pPr>
        <w:widowControl w:val="0"/>
        <w:suppressAutoHyphens w:val="0"/>
        <w:spacing w:before="120" w:after="120" w:line="276" w:lineRule="auto"/>
        <w:ind w:firstLine="709"/>
        <w:jc w:val="both"/>
        <w:rPr>
          <w:bCs/>
          <w:sz w:val="24"/>
          <w:szCs w:val="24"/>
          <w:lang w:eastAsia="ru-RU"/>
        </w:rPr>
        <w:sectPr w:rsidR="004B4995" w:rsidRPr="00DE5719" w:rsidSect="00475E5E">
          <w:pgSz w:w="11906" w:h="16838"/>
          <w:pgMar w:top="1134" w:right="567" w:bottom="1134" w:left="1134" w:header="709" w:footer="731" w:gutter="0"/>
          <w:cols w:space="720"/>
          <w:docGrid w:linePitch="360"/>
        </w:sectPr>
      </w:pPr>
    </w:p>
    <w:p w14:paraId="6DDF2F73" w14:textId="06CEFD38" w:rsidR="004B4995" w:rsidRPr="00CC58D2" w:rsidRDefault="004B4995" w:rsidP="009E6D01">
      <w:pPr>
        <w:pStyle w:val="ConsNormal"/>
        <w:spacing w:line="276" w:lineRule="auto"/>
        <w:ind w:right="0" w:firstLine="0"/>
        <w:jc w:val="right"/>
        <w:rPr>
          <w:rFonts w:ascii="Times New Roman" w:hAnsi="Times New Roman" w:cs="Times New Roman"/>
          <w:sz w:val="24"/>
          <w:szCs w:val="24"/>
        </w:rPr>
      </w:pPr>
      <w:r w:rsidRPr="00CC58D2">
        <w:rPr>
          <w:rFonts w:ascii="Times New Roman" w:hAnsi="Times New Roman" w:cs="Times New Roman"/>
          <w:sz w:val="24"/>
          <w:szCs w:val="24"/>
        </w:rPr>
        <w:lastRenderedPageBreak/>
        <w:t xml:space="preserve">Таблица </w:t>
      </w:r>
      <w:r w:rsidR="00DA0117" w:rsidRPr="00CC58D2">
        <w:rPr>
          <w:rFonts w:ascii="Times New Roman" w:hAnsi="Times New Roman" w:cs="Times New Roman"/>
          <w:sz w:val="24"/>
          <w:szCs w:val="24"/>
        </w:rPr>
        <w:t>2.</w:t>
      </w:r>
      <w:r w:rsidRPr="00CC58D2">
        <w:rPr>
          <w:rFonts w:ascii="Times New Roman" w:hAnsi="Times New Roman" w:cs="Times New Roman"/>
          <w:sz w:val="24"/>
          <w:szCs w:val="24"/>
        </w:rPr>
        <w:t>11</w:t>
      </w:r>
    </w:p>
    <w:p w14:paraId="262C3295" w14:textId="77777777" w:rsidR="004B4995" w:rsidRPr="00CC58D2" w:rsidRDefault="004B4995" w:rsidP="009E6D01">
      <w:pPr>
        <w:tabs>
          <w:tab w:val="left" w:pos="709"/>
          <w:tab w:val="left" w:pos="851"/>
        </w:tabs>
        <w:spacing w:line="276" w:lineRule="auto"/>
        <w:jc w:val="center"/>
        <w:rPr>
          <w:sz w:val="24"/>
          <w:szCs w:val="24"/>
        </w:rPr>
      </w:pPr>
      <w:r w:rsidRPr="00CC58D2">
        <w:rPr>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w:t>
      </w:r>
      <w:r w:rsidR="002A2946" w:rsidRPr="00CC58D2">
        <w:rPr>
          <w:sz w:val="24"/>
          <w:szCs w:val="24"/>
          <w:lang w:eastAsia="ru-RU"/>
        </w:rPr>
        <w:t>производственной зоны сельскохозяйственных предприятий</w:t>
      </w:r>
    </w:p>
    <w:p w14:paraId="383D1B4A" w14:textId="77777777" w:rsidR="004B4995" w:rsidRPr="00CC58D2" w:rsidRDefault="004B4995" w:rsidP="004B4995">
      <w:pPr>
        <w:pStyle w:val="ConsNormal"/>
        <w:spacing w:line="12"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4"/>
        <w:gridCol w:w="2674"/>
        <w:gridCol w:w="566"/>
        <w:gridCol w:w="4959"/>
        <w:gridCol w:w="6344"/>
      </w:tblGrid>
      <w:tr w:rsidR="00182BC0" w:rsidRPr="00DE5719" w14:paraId="611FF2D8" w14:textId="77777777" w:rsidTr="0004190B">
        <w:trPr>
          <w:trHeight w:val="20"/>
          <w:tblHeader/>
        </w:trPr>
        <w:tc>
          <w:tcPr>
            <w:tcW w:w="193" w:type="pct"/>
            <w:tcBorders>
              <w:top w:val="single" w:sz="4" w:space="0" w:color="auto"/>
              <w:left w:val="single" w:sz="4" w:space="0" w:color="auto"/>
              <w:bottom w:val="single" w:sz="4" w:space="0" w:color="auto"/>
              <w:right w:val="single" w:sz="4" w:space="0" w:color="auto"/>
            </w:tcBorders>
            <w:shd w:val="clear" w:color="auto" w:fill="FFFFFF"/>
            <w:vAlign w:val="center"/>
          </w:tcPr>
          <w:p w14:paraId="74D15BAA" w14:textId="140E69D1" w:rsidR="00182BC0" w:rsidRPr="00DE5719" w:rsidRDefault="00182BC0" w:rsidP="00182BC0">
            <w:pPr>
              <w:jc w:val="center"/>
              <w:rPr>
                <w:b/>
                <w:szCs w:val="20"/>
              </w:rPr>
            </w:pPr>
            <w:r w:rsidRPr="00DE5719">
              <w:rPr>
                <w:b/>
              </w:rPr>
              <w:t>№</w:t>
            </w:r>
          </w:p>
        </w:tc>
        <w:tc>
          <w:tcPr>
            <w:tcW w:w="884" w:type="pct"/>
            <w:tcBorders>
              <w:top w:val="single" w:sz="4" w:space="0" w:color="auto"/>
              <w:left w:val="single" w:sz="4" w:space="0" w:color="auto"/>
              <w:bottom w:val="single" w:sz="4" w:space="0" w:color="auto"/>
              <w:right w:val="single" w:sz="4" w:space="0" w:color="auto"/>
            </w:tcBorders>
            <w:shd w:val="clear" w:color="auto" w:fill="FFFFFF"/>
            <w:vAlign w:val="center"/>
          </w:tcPr>
          <w:p w14:paraId="1EB674E2" w14:textId="07FE31E6" w:rsidR="00182BC0" w:rsidRPr="00DE5719" w:rsidRDefault="00182BC0" w:rsidP="00182BC0">
            <w:pPr>
              <w:jc w:val="center"/>
              <w:rPr>
                <w:b/>
                <w:szCs w:val="20"/>
              </w:rPr>
            </w:pPr>
            <w:r w:rsidRPr="00DE5719">
              <w:rPr>
                <w:b/>
              </w:rPr>
              <w:t>Виды разрешенного использования земельных участков и объектов капитального строительства</w:t>
            </w:r>
          </w:p>
        </w:tc>
        <w:tc>
          <w:tcPr>
            <w:tcW w:w="187" w:type="pct"/>
            <w:tcBorders>
              <w:top w:val="single" w:sz="4" w:space="0" w:color="auto"/>
              <w:left w:val="single" w:sz="4" w:space="0" w:color="auto"/>
              <w:bottom w:val="single" w:sz="4" w:space="0" w:color="auto"/>
              <w:right w:val="single" w:sz="4" w:space="0" w:color="auto"/>
            </w:tcBorders>
            <w:shd w:val="clear" w:color="auto" w:fill="FFFFFF"/>
            <w:vAlign w:val="center"/>
          </w:tcPr>
          <w:p w14:paraId="58AEB9C6" w14:textId="3DCCF628" w:rsidR="00182BC0" w:rsidRPr="00DE5719" w:rsidRDefault="00182BC0" w:rsidP="00182BC0">
            <w:pPr>
              <w:jc w:val="center"/>
              <w:rPr>
                <w:b/>
                <w:szCs w:val="20"/>
              </w:rPr>
            </w:pPr>
            <w:r w:rsidRPr="00DE5719">
              <w:rPr>
                <w:b/>
              </w:rPr>
              <w:t>Код</w:t>
            </w:r>
          </w:p>
        </w:tc>
        <w:tc>
          <w:tcPr>
            <w:tcW w:w="1639" w:type="pct"/>
            <w:tcBorders>
              <w:top w:val="single" w:sz="4" w:space="0" w:color="auto"/>
              <w:left w:val="single" w:sz="4" w:space="0" w:color="auto"/>
              <w:bottom w:val="single" w:sz="4" w:space="0" w:color="auto"/>
              <w:right w:val="single" w:sz="4" w:space="0" w:color="auto"/>
            </w:tcBorders>
            <w:shd w:val="clear" w:color="auto" w:fill="FFFFFF"/>
            <w:vAlign w:val="center"/>
          </w:tcPr>
          <w:p w14:paraId="4219B932" w14:textId="7B0C3FCF" w:rsidR="00182BC0" w:rsidRPr="00DE5719" w:rsidRDefault="00182BC0" w:rsidP="00182BC0">
            <w:pPr>
              <w:jc w:val="center"/>
              <w:rPr>
                <w:b/>
                <w:szCs w:val="20"/>
              </w:rPr>
            </w:pPr>
            <w:r w:rsidRPr="00DE5719">
              <w:rPr>
                <w:b/>
              </w:rPr>
              <w:t>Описание вида разрешенного использования земельного участка</w:t>
            </w:r>
          </w:p>
        </w:tc>
        <w:tc>
          <w:tcPr>
            <w:tcW w:w="2097" w:type="pct"/>
            <w:tcBorders>
              <w:top w:val="single" w:sz="4" w:space="0" w:color="auto"/>
              <w:left w:val="single" w:sz="4" w:space="0" w:color="auto"/>
              <w:bottom w:val="single" w:sz="4" w:space="0" w:color="auto"/>
              <w:right w:val="single" w:sz="4" w:space="0" w:color="auto"/>
            </w:tcBorders>
            <w:shd w:val="clear" w:color="auto" w:fill="FFFFFF"/>
            <w:vAlign w:val="center"/>
          </w:tcPr>
          <w:p w14:paraId="6FE28BF4" w14:textId="1FF8DBE4" w:rsidR="00182BC0" w:rsidRPr="00DE5719" w:rsidRDefault="00182BC0" w:rsidP="00182BC0">
            <w:pPr>
              <w:ind w:firstLine="2"/>
              <w:jc w:val="center"/>
              <w:rPr>
                <w:b/>
                <w:szCs w:val="20"/>
              </w:rPr>
            </w:pPr>
            <w:r w:rsidRPr="00DE5719">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4995" w:rsidRPr="00DE5719" w14:paraId="508780A0" w14:textId="77777777" w:rsidTr="0004190B">
        <w:trPr>
          <w:trHeight w:val="20"/>
          <w:tblHeader/>
        </w:trPr>
        <w:tc>
          <w:tcPr>
            <w:tcW w:w="193" w:type="pct"/>
            <w:tcBorders>
              <w:top w:val="single" w:sz="4" w:space="0" w:color="auto"/>
              <w:left w:val="single" w:sz="4" w:space="0" w:color="auto"/>
              <w:bottom w:val="single" w:sz="4" w:space="0" w:color="auto"/>
              <w:right w:val="single" w:sz="4" w:space="0" w:color="auto"/>
            </w:tcBorders>
            <w:shd w:val="clear" w:color="auto" w:fill="FFFFFF"/>
            <w:hideMark/>
          </w:tcPr>
          <w:p w14:paraId="1B4CC2A6" w14:textId="77777777" w:rsidR="004B4995" w:rsidRPr="00DE5719" w:rsidRDefault="004B4995" w:rsidP="00FC2BF7">
            <w:pPr>
              <w:jc w:val="center"/>
              <w:rPr>
                <w:b/>
                <w:szCs w:val="20"/>
              </w:rPr>
            </w:pPr>
            <w:r w:rsidRPr="00DE5719">
              <w:rPr>
                <w:b/>
                <w:szCs w:val="20"/>
              </w:rPr>
              <w:t>1</w:t>
            </w:r>
          </w:p>
        </w:tc>
        <w:tc>
          <w:tcPr>
            <w:tcW w:w="884" w:type="pct"/>
            <w:tcBorders>
              <w:top w:val="single" w:sz="4" w:space="0" w:color="auto"/>
              <w:left w:val="single" w:sz="4" w:space="0" w:color="auto"/>
              <w:bottom w:val="single" w:sz="4" w:space="0" w:color="auto"/>
              <w:right w:val="single" w:sz="4" w:space="0" w:color="auto"/>
            </w:tcBorders>
            <w:shd w:val="clear" w:color="auto" w:fill="FFFFFF"/>
            <w:hideMark/>
          </w:tcPr>
          <w:p w14:paraId="6AD408D5" w14:textId="77777777" w:rsidR="004B4995" w:rsidRPr="00DE5719" w:rsidRDefault="004B4995" w:rsidP="00FC2BF7">
            <w:pPr>
              <w:jc w:val="center"/>
              <w:rPr>
                <w:b/>
                <w:szCs w:val="20"/>
              </w:rPr>
            </w:pPr>
            <w:r w:rsidRPr="00DE5719">
              <w:rPr>
                <w:b/>
                <w:szCs w:val="20"/>
              </w:rPr>
              <w:t>2</w:t>
            </w:r>
          </w:p>
        </w:tc>
        <w:tc>
          <w:tcPr>
            <w:tcW w:w="187" w:type="pct"/>
            <w:tcBorders>
              <w:top w:val="single" w:sz="4" w:space="0" w:color="auto"/>
              <w:left w:val="single" w:sz="4" w:space="0" w:color="auto"/>
              <w:bottom w:val="single" w:sz="4" w:space="0" w:color="auto"/>
              <w:right w:val="single" w:sz="4" w:space="0" w:color="auto"/>
            </w:tcBorders>
            <w:shd w:val="clear" w:color="auto" w:fill="FFFFFF"/>
            <w:hideMark/>
          </w:tcPr>
          <w:p w14:paraId="6363CBDD" w14:textId="77777777" w:rsidR="004B4995" w:rsidRPr="00DE5719" w:rsidRDefault="004B4995" w:rsidP="00FC2BF7">
            <w:pPr>
              <w:jc w:val="center"/>
              <w:rPr>
                <w:b/>
                <w:szCs w:val="20"/>
              </w:rPr>
            </w:pPr>
            <w:r w:rsidRPr="00DE5719">
              <w:rPr>
                <w:b/>
                <w:szCs w:val="20"/>
              </w:rPr>
              <w:t>3</w:t>
            </w:r>
          </w:p>
        </w:tc>
        <w:tc>
          <w:tcPr>
            <w:tcW w:w="1639" w:type="pct"/>
            <w:tcBorders>
              <w:top w:val="single" w:sz="4" w:space="0" w:color="auto"/>
              <w:left w:val="single" w:sz="4" w:space="0" w:color="auto"/>
              <w:bottom w:val="single" w:sz="4" w:space="0" w:color="auto"/>
              <w:right w:val="single" w:sz="4" w:space="0" w:color="auto"/>
            </w:tcBorders>
            <w:shd w:val="clear" w:color="auto" w:fill="FFFFFF"/>
            <w:hideMark/>
          </w:tcPr>
          <w:p w14:paraId="0690BA20" w14:textId="77777777" w:rsidR="004B4995" w:rsidRPr="00DE5719" w:rsidRDefault="004B4995" w:rsidP="00FC2BF7">
            <w:pPr>
              <w:jc w:val="center"/>
              <w:rPr>
                <w:b/>
                <w:szCs w:val="20"/>
              </w:rPr>
            </w:pPr>
            <w:r w:rsidRPr="00DE5719">
              <w:rPr>
                <w:b/>
                <w:szCs w:val="20"/>
              </w:rPr>
              <w:t>4</w:t>
            </w:r>
          </w:p>
        </w:tc>
        <w:tc>
          <w:tcPr>
            <w:tcW w:w="2097" w:type="pct"/>
            <w:tcBorders>
              <w:top w:val="single" w:sz="4" w:space="0" w:color="auto"/>
              <w:left w:val="single" w:sz="4" w:space="0" w:color="auto"/>
              <w:bottom w:val="single" w:sz="4" w:space="0" w:color="auto"/>
              <w:right w:val="single" w:sz="4" w:space="0" w:color="auto"/>
            </w:tcBorders>
            <w:shd w:val="clear" w:color="auto" w:fill="FFFFFF"/>
            <w:hideMark/>
          </w:tcPr>
          <w:p w14:paraId="7941131F" w14:textId="77777777" w:rsidR="004B4995" w:rsidRPr="00DE5719" w:rsidRDefault="004B4995" w:rsidP="00FC2BF7">
            <w:pPr>
              <w:ind w:firstLine="2"/>
              <w:jc w:val="center"/>
              <w:rPr>
                <w:b/>
                <w:szCs w:val="20"/>
              </w:rPr>
            </w:pPr>
            <w:r w:rsidRPr="00DE5719">
              <w:rPr>
                <w:b/>
                <w:szCs w:val="20"/>
              </w:rPr>
              <w:t>5</w:t>
            </w:r>
          </w:p>
        </w:tc>
      </w:tr>
      <w:tr w:rsidR="004B4995" w:rsidRPr="00DE5719" w14:paraId="0DD1DBC8" w14:textId="77777777" w:rsidTr="00091BC3">
        <w:trPr>
          <w:trHeight w:val="293"/>
        </w:trPr>
        <w:tc>
          <w:tcPr>
            <w:tcW w:w="193" w:type="pct"/>
            <w:tcBorders>
              <w:top w:val="single" w:sz="4" w:space="0" w:color="auto"/>
              <w:left w:val="single" w:sz="4" w:space="0" w:color="auto"/>
              <w:bottom w:val="single" w:sz="4" w:space="0" w:color="auto"/>
              <w:right w:val="single" w:sz="4" w:space="0" w:color="auto"/>
            </w:tcBorders>
            <w:shd w:val="clear" w:color="auto" w:fill="FFFFFF"/>
            <w:hideMark/>
          </w:tcPr>
          <w:p w14:paraId="795E5768" w14:textId="77777777" w:rsidR="004B4995" w:rsidRPr="00DE5719" w:rsidRDefault="004B4995" w:rsidP="00FC2BF7">
            <w:pPr>
              <w:ind w:left="53" w:right="106"/>
              <w:jc w:val="center"/>
              <w:rPr>
                <w:b/>
                <w:szCs w:val="20"/>
              </w:rPr>
            </w:pPr>
            <w:r w:rsidRPr="00DE5719">
              <w:rPr>
                <w:b/>
                <w:szCs w:val="20"/>
              </w:rPr>
              <w:t>1</w:t>
            </w:r>
          </w:p>
        </w:tc>
        <w:tc>
          <w:tcPr>
            <w:tcW w:w="4807" w:type="pct"/>
            <w:gridSpan w:val="4"/>
            <w:tcBorders>
              <w:top w:val="single" w:sz="4" w:space="0" w:color="auto"/>
              <w:left w:val="single" w:sz="4" w:space="0" w:color="auto"/>
              <w:bottom w:val="single" w:sz="4" w:space="0" w:color="auto"/>
              <w:right w:val="single" w:sz="4" w:space="0" w:color="auto"/>
            </w:tcBorders>
            <w:shd w:val="clear" w:color="auto" w:fill="FFFFFF"/>
            <w:hideMark/>
          </w:tcPr>
          <w:p w14:paraId="334C3674" w14:textId="77777777" w:rsidR="004B4995" w:rsidRPr="00DE5719" w:rsidRDefault="004B4995" w:rsidP="00FC2BF7">
            <w:pPr>
              <w:ind w:left="53" w:right="106"/>
              <w:jc w:val="center"/>
              <w:rPr>
                <w:b/>
                <w:szCs w:val="20"/>
              </w:rPr>
            </w:pPr>
            <w:r w:rsidRPr="00DE5719">
              <w:rPr>
                <w:b/>
                <w:szCs w:val="20"/>
              </w:rPr>
              <w:t>Основные виды разрешенного использования</w:t>
            </w:r>
          </w:p>
        </w:tc>
      </w:tr>
      <w:tr w:rsidR="004B4995" w:rsidRPr="00DE5719" w14:paraId="7A6EF3B1" w14:textId="77777777" w:rsidTr="0004190B">
        <w:trPr>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tcPr>
          <w:p w14:paraId="46E940C0" w14:textId="77777777" w:rsidR="004B4995" w:rsidRPr="00DE5719" w:rsidRDefault="004B4995" w:rsidP="006F390F">
            <w:pPr>
              <w:pStyle w:val="af7"/>
              <w:numPr>
                <w:ilvl w:val="0"/>
                <w:numId w:val="59"/>
              </w:numPr>
              <w:autoSpaceDE w:val="0"/>
              <w:autoSpaceDN w:val="0"/>
              <w:adjustRightInd w:val="0"/>
              <w:spacing w:before="0" w:after="0" w:line="240" w:lineRule="auto"/>
              <w:contextualSpacing/>
              <w:jc w:val="center"/>
              <w:rPr>
                <w:sz w:val="20"/>
              </w:rPr>
            </w:pPr>
          </w:p>
        </w:tc>
        <w:tc>
          <w:tcPr>
            <w:tcW w:w="884" w:type="pct"/>
            <w:tcBorders>
              <w:top w:val="single" w:sz="4" w:space="0" w:color="auto"/>
              <w:left w:val="single" w:sz="4" w:space="0" w:color="auto"/>
              <w:bottom w:val="single" w:sz="4" w:space="0" w:color="auto"/>
              <w:right w:val="single" w:sz="4" w:space="0" w:color="auto"/>
            </w:tcBorders>
            <w:shd w:val="clear" w:color="auto" w:fill="FFFFFF"/>
          </w:tcPr>
          <w:p w14:paraId="7D65EF52" w14:textId="77777777" w:rsidR="004B4995" w:rsidRPr="00DE5719" w:rsidRDefault="00091BC3" w:rsidP="00FC2BF7">
            <w:pPr>
              <w:autoSpaceDE w:val="0"/>
              <w:autoSpaceDN w:val="0"/>
              <w:adjustRightInd w:val="0"/>
              <w:ind w:left="147"/>
              <w:rPr>
                <w:rFonts w:eastAsia="Calibri"/>
                <w:szCs w:val="20"/>
                <w:lang w:eastAsia="en-US"/>
              </w:rPr>
            </w:pPr>
            <w:r w:rsidRPr="00DE5719">
              <w:rPr>
                <w:rFonts w:eastAsia="Calibri"/>
                <w:szCs w:val="20"/>
                <w:lang w:eastAsia="en-US"/>
              </w:rPr>
              <w:t>Животноводство</w:t>
            </w:r>
          </w:p>
        </w:tc>
        <w:tc>
          <w:tcPr>
            <w:tcW w:w="187" w:type="pct"/>
            <w:tcBorders>
              <w:top w:val="single" w:sz="4" w:space="0" w:color="auto"/>
              <w:left w:val="single" w:sz="4" w:space="0" w:color="auto"/>
              <w:bottom w:val="single" w:sz="4" w:space="0" w:color="auto"/>
              <w:right w:val="single" w:sz="4" w:space="0" w:color="auto"/>
            </w:tcBorders>
            <w:shd w:val="clear" w:color="auto" w:fill="FFFFFF"/>
          </w:tcPr>
          <w:p w14:paraId="4A9B1A5E" w14:textId="77777777" w:rsidR="004B4995" w:rsidRPr="00DE5719" w:rsidRDefault="00091BC3" w:rsidP="00FC2BF7">
            <w:pPr>
              <w:ind w:left="-1" w:firstLine="1"/>
              <w:jc w:val="center"/>
              <w:rPr>
                <w:szCs w:val="20"/>
              </w:rPr>
            </w:pPr>
            <w:r w:rsidRPr="00DE5719">
              <w:rPr>
                <w:szCs w:val="20"/>
              </w:rPr>
              <w:t>1.7</w:t>
            </w:r>
          </w:p>
        </w:tc>
        <w:tc>
          <w:tcPr>
            <w:tcW w:w="1639" w:type="pct"/>
            <w:tcBorders>
              <w:top w:val="single" w:sz="4" w:space="0" w:color="auto"/>
              <w:left w:val="single" w:sz="4" w:space="0" w:color="auto"/>
              <w:bottom w:val="single" w:sz="4" w:space="0" w:color="auto"/>
              <w:right w:val="single" w:sz="4" w:space="0" w:color="auto"/>
            </w:tcBorders>
            <w:shd w:val="clear" w:color="auto" w:fill="FFFFFF"/>
          </w:tcPr>
          <w:p w14:paraId="3B4F7279" w14:textId="6965838D" w:rsidR="004B4995" w:rsidRPr="00DE5719" w:rsidRDefault="00091BC3" w:rsidP="00527580">
            <w:pPr>
              <w:numPr>
                <w:ilvl w:val="0"/>
                <w:numId w:val="12"/>
              </w:numPr>
              <w:suppressAutoHyphens w:val="0"/>
              <w:autoSpaceDE w:val="0"/>
              <w:autoSpaceDN w:val="0"/>
              <w:adjustRightInd w:val="0"/>
              <w:snapToGrid/>
              <w:ind w:left="424" w:right="59" w:hanging="284"/>
              <w:contextualSpacing/>
              <w:rPr>
                <w:rFonts w:eastAsia="Calibri"/>
                <w:bCs/>
                <w:szCs w:val="20"/>
                <w:lang w:eastAsia="en-US"/>
              </w:rPr>
            </w:pPr>
            <w:r w:rsidRPr="00DE5719">
              <w:rPr>
                <w:rFonts w:eastAsia="Calibri"/>
                <w:bCs/>
                <w:szCs w:val="20"/>
                <w:lang w:eastAsia="en-US"/>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r w:rsidR="00341960">
              <w:rPr>
                <w:rFonts w:eastAsia="Calibri"/>
                <w:bCs/>
                <w:szCs w:val="20"/>
                <w:lang w:eastAsia="en-US"/>
              </w:rPr>
              <w:t xml:space="preserve"> </w:t>
            </w:r>
            <w:r w:rsidR="00341960">
              <w:rPr>
                <w:rFonts w:eastAsia="Calibri"/>
                <w:szCs w:val="20"/>
              </w:rPr>
              <w:t>Классификатора</w:t>
            </w:r>
          </w:p>
        </w:tc>
        <w:tc>
          <w:tcPr>
            <w:tcW w:w="2097" w:type="pct"/>
            <w:tcBorders>
              <w:top w:val="single" w:sz="4" w:space="0" w:color="auto"/>
              <w:left w:val="single" w:sz="4" w:space="0" w:color="auto"/>
              <w:bottom w:val="single" w:sz="4" w:space="0" w:color="auto"/>
              <w:right w:val="single" w:sz="4" w:space="0" w:color="auto"/>
            </w:tcBorders>
            <w:shd w:val="clear" w:color="auto" w:fill="FFFFFF"/>
          </w:tcPr>
          <w:p w14:paraId="71E75C21" w14:textId="77777777" w:rsidR="004B4995" w:rsidRPr="00DE5719" w:rsidRDefault="004B4995" w:rsidP="00A356CE">
            <w:pPr>
              <w:numPr>
                <w:ilvl w:val="0"/>
                <w:numId w:val="60"/>
              </w:numPr>
              <w:suppressAutoHyphens w:val="0"/>
              <w:autoSpaceDE w:val="0"/>
              <w:autoSpaceDN w:val="0"/>
              <w:adjustRightInd w:val="0"/>
              <w:snapToGrid/>
              <w:ind w:left="423" w:right="59"/>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35A698E9" w14:textId="60BE98A6" w:rsidR="00414DCB" w:rsidRPr="00DE5719" w:rsidRDefault="00414DCB" w:rsidP="00A356CE">
            <w:pPr>
              <w:numPr>
                <w:ilvl w:val="0"/>
                <w:numId w:val="3"/>
              </w:numPr>
              <w:tabs>
                <w:tab w:val="left" w:pos="708"/>
              </w:tabs>
              <w:suppressAutoHyphens w:val="0"/>
              <w:autoSpaceDE w:val="0"/>
              <w:autoSpaceDN w:val="0"/>
              <w:adjustRightInd w:val="0"/>
              <w:snapToGrid/>
              <w:ind w:left="423" w:right="59"/>
              <w:contextualSpacing/>
              <w:rPr>
                <w:rFonts w:eastAsia="Calibri"/>
                <w:bCs/>
                <w:szCs w:val="20"/>
                <w:lang w:eastAsia="en-US"/>
              </w:rPr>
            </w:pPr>
            <w:r w:rsidRPr="00DE5719">
              <w:rPr>
                <w:rFonts w:eastAsia="Calibri"/>
                <w:bCs/>
                <w:szCs w:val="20"/>
                <w:lang w:eastAsia="en-US"/>
              </w:rPr>
              <w:t xml:space="preserve">минимальные размеры земельного участка – 1000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5344E900" w14:textId="27EC6856" w:rsidR="00414DCB" w:rsidRPr="00DE5719" w:rsidRDefault="00414DCB" w:rsidP="00A356CE">
            <w:pPr>
              <w:numPr>
                <w:ilvl w:val="0"/>
                <w:numId w:val="3"/>
              </w:numPr>
              <w:tabs>
                <w:tab w:val="left" w:pos="708"/>
              </w:tabs>
              <w:suppressAutoHyphens w:val="0"/>
              <w:autoSpaceDE w:val="0"/>
              <w:autoSpaceDN w:val="0"/>
              <w:adjustRightInd w:val="0"/>
              <w:snapToGrid/>
              <w:ind w:left="423" w:right="59"/>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 10000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24EC0E4D" w14:textId="77777777" w:rsidR="004B4995" w:rsidRPr="00DE5719" w:rsidRDefault="004B4995" w:rsidP="00A356CE">
            <w:pPr>
              <w:numPr>
                <w:ilvl w:val="0"/>
                <w:numId w:val="60"/>
              </w:numPr>
              <w:suppressAutoHyphens w:val="0"/>
              <w:autoSpaceDE w:val="0"/>
              <w:autoSpaceDN w:val="0"/>
              <w:adjustRightInd w:val="0"/>
              <w:snapToGrid/>
              <w:ind w:left="423" w:right="59"/>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EED618A" w14:textId="4859F9AC" w:rsidR="004B4995" w:rsidRPr="00DE5719" w:rsidRDefault="00347DB2" w:rsidP="00A356CE">
            <w:pPr>
              <w:numPr>
                <w:ilvl w:val="0"/>
                <w:numId w:val="12"/>
              </w:numPr>
              <w:suppressAutoHyphens w:val="0"/>
              <w:snapToGrid/>
              <w:ind w:left="423" w:right="50"/>
              <w:contextualSpacing/>
              <w:rPr>
                <w:rFonts w:eastAsia="Calibri"/>
                <w:bCs/>
                <w:szCs w:val="20"/>
                <w:lang w:eastAsia="en-US"/>
              </w:rPr>
            </w:pPr>
            <w:r w:rsidRPr="00DE5719">
              <w:rPr>
                <w:rFonts w:eastAsia="Calibri"/>
                <w:bCs/>
                <w:szCs w:val="20"/>
                <w:lang w:eastAsia="en-US"/>
              </w:rPr>
              <w:t>Минимальный отступ от красных линий – 5 м;</w:t>
            </w:r>
          </w:p>
          <w:p w14:paraId="39436154" w14:textId="5C7F2C76" w:rsidR="00347DB2" w:rsidRPr="00DE5719" w:rsidRDefault="00347DB2" w:rsidP="00A356CE">
            <w:pPr>
              <w:numPr>
                <w:ilvl w:val="0"/>
                <w:numId w:val="12"/>
              </w:numPr>
              <w:suppressAutoHyphens w:val="0"/>
              <w:snapToGrid/>
              <w:ind w:left="423" w:right="50"/>
              <w:contextualSpacing/>
              <w:rPr>
                <w:rFonts w:eastAsia="Calibri"/>
                <w:bCs/>
                <w:szCs w:val="20"/>
                <w:lang w:eastAsia="en-US"/>
              </w:rPr>
            </w:pPr>
            <w:r w:rsidRPr="00DE5719">
              <w:rPr>
                <w:rFonts w:eastAsia="Calibri"/>
                <w:bCs/>
                <w:szCs w:val="20"/>
                <w:lang w:eastAsia="en-US"/>
              </w:rPr>
              <w:t>Минимальный отступ от границ земельного участка – 3 м.</w:t>
            </w:r>
          </w:p>
          <w:p w14:paraId="56C9BB83" w14:textId="77777777" w:rsidR="004B4995" w:rsidRPr="00DE5719" w:rsidRDefault="004B4995" w:rsidP="00A356CE">
            <w:pPr>
              <w:numPr>
                <w:ilvl w:val="0"/>
                <w:numId w:val="60"/>
              </w:numPr>
              <w:suppressAutoHyphens w:val="0"/>
              <w:autoSpaceDE w:val="0"/>
              <w:autoSpaceDN w:val="0"/>
              <w:adjustRightInd w:val="0"/>
              <w:snapToGrid/>
              <w:ind w:left="423" w:right="59"/>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142B8063" w14:textId="6DE73579" w:rsidR="00FC5FB0" w:rsidRPr="00DE5719" w:rsidRDefault="00347DB2" w:rsidP="00A356CE">
            <w:pPr>
              <w:numPr>
                <w:ilvl w:val="0"/>
                <w:numId w:val="108"/>
              </w:numPr>
              <w:autoSpaceDE w:val="0"/>
              <w:autoSpaceDN w:val="0"/>
              <w:adjustRightInd w:val="0"/>
              <w:ind w:left="423" w:right="59"/>
              <w:contextualSpacing/>
              <w:rPr>
                <w:rFonts w:eastAsia="Calibri"/>
                <w:bCs/>
                <w:szCs w:val="20"/>
                <w:lang w:eastAsia="en-US"/>
              </w:rPr>
            </w:pPr>
            <w:r w:rsidRPr="00DE5719">
              <w:rPr>
                <w:rFonts w:eastAsia="Calibri"/>
                <w:bCs/>
                <w:szCs w:val="20"/>
                <w:lang w:eastAsia="en-US"/>
              </w:rPr>
              <w:t>максимальное количество этажей – 3</w:t>
            </w:r>
            <w:r w:rsidR="00FC5FB0" w:rsidRPr="00DE5719">
              <w:rPr>
                <w:bCs/>
                <w:lang w:eastAsia="en-US"/>
              </w:rPr>
              <w:t>.</w:t>
            </w:r>
          </w:p>
          <w:p w14:paraId="63E909BD" w14:textId="1AA9C67A" w:rsidR="004B4995" w:rsidRPr="00DE5719" w:rsidRDefault="00347DB2" w:rsidP="00A356CE">
            <w:pPr>
              <w:numPr>
                <w:ilvl w:val="0"/>
                <w:numId w:val="60"/>
              </w:numPr>
              <w:suppressAutoHyphens w:val="0"/>
              <w:autoSpaceDE w:val="0"/>
              <w:autoSpaceDN w:val="0"/>
              <w:adjustRightInd w:val="0"/>
              <w:snapToGrid/>
              <w:ind w:left="423" w:right="59"/>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4D2E0B29" w14:textId="1272F1C7" w:rsidR="004B4995" w:rsidRPr="00DE5719" w:rsidRDefault="0004190B" w:rsidP="00A356CE">
            <w:pPr>
              <w:pStyle w:val="af7"/>
              <w:numPr>
                <w:ilvl w:val="0"/>
                <w:numId w:val="8"/>
              </w:numPr>
              <w:tabs>
                <w:tab w:val="left" w:pos="425"/>
              </w:tabs>
              <w:autoSpaceDE w:val="0"/>
              <w:autoSpaceDN w:val="0"/>
              <w:adjustRightInd w:val="0"/>
              <w:spacing w:before="0" w:after="0"/>
              <w:ind w:left="423" w:right="59"/>
              <w:contextualSpacing/>
              <w:rPr>
                <w:b/>
                <w:bCs/>
                <w:sz w:val="20"/>
                <w:lang w:eastAsia="en-US"/>
              </w:rPr>
            </w:pPr>
            <w:r w:rsidRPr="00DE5719">
              <w:rPr>
                <w:bCs/>
                <w:sz w:val="20"/>
                <w:lang w:eastAsia="en-US"/>
              </w:rPr>
              <w:t>50</w:t>
            </w:r>
            <w:r w:rsidR="00347DB2" w:rsidRPr="00DE5719">
              <w:rPr>
                <w:bCs/>
                <w:sz w:val="20"/>
                <w:lang w:eastAsia="en-US"/>
              </w:rPr>
              <w:t>.</w:t>
            </w:r>
          </w:p>
        </w:tc>
      </w:tr>
      <w:tr w:rsidR="004B4995" w:rsidRPr="00DE5719" w14:paraId="24B09FCB" w14:textId="77777777" w:rsidTr="0004190B">
        <w:trPr>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tcPr>
          <w:p w14:paraId="0D87B84D" w14:textId="77777777" w:rsidR="004B4995" w:rsidRPr="00DE5719" w:rsidRDefault="004B4995" w:rsidP="006F390F">
            <w:pPr>
              <w:pStyle w:val="af7"/>
              <w:numPr>
                <w:ilvl w:val="0"/>
                <w:numId w:val="59"/>
              </w:numPr>
              <w:autoSpaceDE w:val="0"/>
              <w:autoSpaceDN w:val="0"/>
              <w:adjustRightInd w:val="0"/>
              <w:spacing w:before="0" w:after="0" w:line="240" w:lineRule="auto"/>
              <w:ind w:left="697" w:hanging="584"/>
              <w:contextualSpacing/>
              <w:jc w:val="center"/>
              <w:rPr>
                <w:sz w:val="20"/>
              </w:rPr>
            </w:pPr>
          </w:p>
        </w:tc>
        <w:tc>
          <w:tcPr>
            <w:tcW w:w="884" w:type="pct"/>
            <w:tcBorders>
              <w:top w:val="single" w:sz="4" w:space="0" w:color="auto"/>
              <w:left w:val="single" w:sz="4" w:space="0" w:color="auto"/>
              <w:bottom w:val="single" w:sz="4" w:space="0" w:color="auto"/>
              <w:right w:val="single" w:sz="4" w:space="0" w:color="auto"/>
            </w:tcBorders>
            <w:shd w:val="clear" w:color="auto" w:fill="FFFFFF"/>
          </w:tcPr>
          <w:p w14:paraId="2AB62423" w14:textId="77777777" w:rsidR="004B4995" w:rsidRPr="00DE5719" w:rsidRDefault="00091BC3" w:rsidP="00FC2BF7">
            <w:pPr>
              <w:autoSpaceDE w:val="0"/>
              <w:autoSpaceDN w:val="0"/>
              <w:adjustRightInd w:val="0"/>
              <w:ind w:left="147"/>
              <w:rPr>
                <w:rFonts w:eastAsia="Calibri"/>
                <w:szCs w:val="20"/>
                <w:lang w:eastAsia="en-US"/>
              </w:rPr>
            </w:pPr>
            <w:r w:rsidRPr="00DE5719">
              <w:rPr>
                <w:rFonts w:eastAsia="Calibri"/>
                <w:szCs w:val="20"/>
                <w:lang w:eastAsia="en-US"/>
              </w:rPr>
              <w:t>Обеспечение сельскохозяйственного производства</w:t>
            </w:r>
          </w:p>
        </w:tc>
        <w:tc>
          <w:tcPr>
            <w:tcW w:w="187" w:type="pct"/>
            <w:tcBorders>
              <w:top w:val="single" w:sz="4" w:space="0" w:color="auto"/>
              <w:left w:val="single" w:sz="4" w:space="0" w:color="auto"/>
              <w:bottom w:val="single" w:sz="4" w:space="0" w:color="auto"/>
              <w:right w:val="single" w:sz="4" w:space="0" w:color="auto"/>
            </w:tcBorders>
            <w:shd w:val="clear" w:color="auto" w:fill="FFFFFF"/>
          </w:tcPr>
          <w:p w14:paraId="2895151A" w14:textId="77777777" w:rsidR="004B4995" w:rsidRPr="00DE5719" w:rsidRDefault="00091BC3" w:rsidP="00FC2BF7">
            <w:pPr>
              <w:ind w:left="-1" w:firstLine="1"/>
              <w:jc w:val="center"/>
              <w:rPr>
                <w:szCs w:val="20"/>
              </w:rPr>
            </w:pPr>
            <w:r w:rsidRPr="00DE5719">
              <w:rPr>
                <w:szCs w:val="20"/>
              </w:rPr>
              <w:t>1.18</w:t>
            </w:r>
          </w:p>
        </w:tc>
        <w:tc>
          <w:tcPr>
            <w:tcW w:w="1639" w:type="pct"/>
            <w:tcBorders>
              <w:top w:val="single" w:sz="4" w:space="0" w:color="auto"/>
              <w:left w:val="single" w:sz="4" w:space="0" w:color="auto"/>
              <w:bottom w:val="single" w:sz="4" w:space="0" w:color="auto"/>
              <w:right w:val="single" w:sz="4" w:space="0" w:color="auto"/>
            </w:tcBorders>
            <w:shd w:val="clear" w:color="auto" w:fill="FFFFFF"/>
          </w:tcPr>
          <w:p w14:paraId="7A575DBC" w14:textId="77777777" w:rsidR="004B4995" w:rsidRPr="00DE5719" w:rsidRDefault="00091BC3" w:rsidP="006F390F">
            <w:pPr>
              <w:numPr>
                <w:ilvl w:val="0"/>
                <w:numId w:val="55"/>
              </w:numPr>
              <w:suppressAutoHyphens w:val="0"/>
              <w:autoSpaceDE w:val="0"/>
              <w:autoSpaceDN w:val="0"/>
              <w:adjustRightInd w:val="0"/>
              <w:snapToGrid/>
              <w:ind w:left="430" w:right="59"/>
              <w:contextualSpacing/>
              <w:rPr>
                <w:rFonts w:eastAsia="Calibri"/>
                <w:bCs/>
                <w:szCs w:val="20"/>
                <w:lang w:eastAsia="en-US"/>
              </w:rPr>
            </w:pPr>
            <w:r w:rsidRPr="00DE5719">
              <w:rPr>
                <w:rFonts w:eastAsia="Calibri"/>
                <w:bCs/>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097" w:type="pct"/>
            <w:tcBorders>
              <w:top w:val="single" w:sz="4" w:space="0" w:color="auto"/>
              <w:left w:val="single" w:sz="4" w:space="0" w:color="auto"/>
              <w:bottom w:val="single" w:sz="4" w:space="0" w:color="auto"/>
              <w:right w:val="single" w:sz="4" w:space="0" w:color="auto"/>
            </w:tcBorders>
            <w:shd w:val="clear" w:color="auto" w:fill="FFFFFF"/>
          </w:tcPr>
          <w:p w14:paraId="04B3E698" w14:textId="77777777" w:rsidR="00FC5FB0" w:rsidRPr="00DE5719" w:rsidRDefault="00FC5FB0" w:rsidP="00A356CE">
            <w:pPr>
              <w:numPr>
                <w:ilvl w:val="0"/>
                <w:numId w:val="61"/>
              </w:numPr>
              <w:suppressAutoHyphens w:val="0"/>
              <w:autoSpaceDE w:val="0"/>
              <w:autoSpaceDN w:val="0"/>
              <w:adjustRightInd w:val="0"/>
              <w:snapToGrid/>
              <w:ind w:left="423" w:right="59"/>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6DA8268B" w14:textId="3B8A6E95" w:rsidR="00414DCB" w:rsidRPr="00DE5719" w:rsidRDefault="00414DCB" w:rsidP="00A356CE">
            <w:pPr>
              <w:numPr>
                <w:ilvl w:val="0"/>
                <w:numId w:val="3"/>
              </w:numPr>
              <w:tabs>
                <w:tab w:val="left" w:pos="423"/>
              </w:tabs>
              <w:suppressAutoHyphens w:val="0"/>
              <w:autoSpaceDE w:val="0"/>
              <w:autoSpaceDN w:val="0"/>
              <w:adjustRightInd w:val="0"/>
              <w:snapToGrid/>
              <w:ind w:left="423" w:right="59"/>
              <w:contextualSpacing/>
              <w:rPr>
                <w:rFonts w:eastAsia="Calibri"/>
                <w:bCs/>
                <w:szCs w:val="20"/>
                <w:lang w:eastAsia="en-US"/>
              </w:rPr>
            </w:pPr>
            <w:r w:rsidRPr="00DE5719">
              <w:rPr>
                <w:rFonts w:eastAsia="Calibri"/>
                <w:bCs/>
                <w:szCs w:val="20"/>
                <w:lang w:eastAsia="en-US"/>
              </w:rPr>
              <w:t xml:space="preserve">минимальные размеры земельного участка – 1000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66DB8EC4" w14:textId="335180FE" w:rsidR="00414DCB" w:rsidRPr="00DE5719" w:rsidRDefault="00414DCB" w:rsidP="00A356CE">
            <w:pPr>
              <w:numPr>
                <w:ilvl w:val="0"/>
                <w:numId w:val="3"/>
              </w:numPr>
              <w:tabs>
                <w:tab w:val="left" w:pos="423"/>
              </w:tabs>
              <w:suppressAutoHyphens w:val="0"/>
              <w:autoSpaceDE w:val="0"/>
              <w:autoSpaceDN w:val="0"/>
              <w:adjustRightInd w:val="0"/>
              <w:snapToGrid/>
              <w:ind w:left="423" w:right="59"/>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 10000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4DAAAEC0" w14:textId="77777777" w:rsidR="00FC5FB0" w:rsidRPr="00DE5719" w:rsidRDefault="00FC5FB0" w:rsidP="00A356CE">
            <w:pPr>
              <w:numPr>
                <w:ilvl w:val="0"/>
                <w:numId w:val="61"/>
              </w:numPr>
              <w:suppressAutoHyphens w:val="0"/>
              <w:autoSpaceDE w:val="0"/>
              <w:autoSpaceDN w:val="0"/>
              <w:adjustRightInd w:val="0"/>
              <w:snapToGrid/>
              <w:ind w:left="423" w:right="59"/>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89D0628" w14:textId="1253AC8B" w:rsidR="00347DB2" w:rsidRPr="00DE5719" w:rsidRDefault="00347DB2" w:rsidP="00A356CE">
            <w:pPr>
              <w:numPr>
                <w:ilvl w:val="0"/>
                <w:numId w:val="3"/>
              </w:numPr>
              <w:tabs>
                <w:tab w:val="left" w:pos="423"/>
              </w:tabs>
              <w:suppressAutoHyphens w:val="0"/>
              <w:autoSpaceDE w:val="0"/>
              <w:autoSpaceDN w:val="0"/>
              <w:adjustRightInd w:val="0"/>
              <w:snapToGrid/>
              <w:ind w:left="423" w:right="59"/>
              <w:contextualSpacing/>
              <w:rPr>
                <w:rFonts w:eastAsia="Calibri"/>
                <w:szCs w:val="20"/>
                <w:lang w:eastAsia="en-US"/>
              </w:rPr>
            </w:pPr>
            <w:r w:rsidRPr="00DE5719">
              <w:rPr>
                <w:rFonts w:eastAsia="Calibri"/>
                <w:szCs w:val="20"/>
                <w:lang w:eastAsia="en-US"/>
              </w:rPr>
              <w:t>минимальный отступ от красных линий – 5;</w:t>
            </w:r>
          </w:p>
          <w:p w14:paraId="6014D68F" w14:textId="31FC3018" w:rsidR="00347DB2" w:rsidRPr="00DE5719" w:rsidRDefault="00347DB2" w:rsidP="00A356CE">
            <w:pPr>
              <w:numPr>
                <w:ilvl w:val="0"/>
                <w:numId w:val="3"/>
              </w:numPr>
              <w:tabs>
                <w:tab w:val="left" w:pos="423"/>
              </w:tabs>
              <w:suppressAutoHyphens w:val="0"/>
              <w:autoSpaceDE w:val="0"/>
              <w:autoSpaceDN w:val="0"/>
              <w:adjustRightInd w:val="0"/>
              <w:snapToGrid/>
              <w:ind w:left="423" w:right="59"/>
              <w:contextualSpacing/>
              <w:rPr>
                <w:rFonts w:eastAsia="Calibri"/>
                <w:szCs w:val="20"/>
                <w:lang w:eastAsia="en-US"/>
              </w:rPr>
            </w:pPr>
            <w:r w:rsidRPr="00DE5719">
              <w:rPr>
                <w:rFonts w:eastAsia="Calibri"/>
                <w:szCs w:val="20"/>
                <w:lang w:eastAsia="en-US"/>
              </w:rPr>
              <w:t xml:space="preserve">минимальный отступ от границ </w:t>
            </w:r>
            <w:r w:rsidR="00444F59" w:rsidRPr="00DE5719">
              <w:rPr>
                <w:rFonts w:eastAsia="Calibri"/>
                <w:szCs w:val="20"/>
                <w:lang w:eastAsia="en-US"/>
              </w:rPr>
              <w:t xml:space="preserve">земельного участка – </w:t>
            </w:r>
            <w:r w:rsidRPr="00DE5719">
              <w:rPr>
                <w:rFonts w:eastAsia="Calibri"/>
                <w:szCs w:val="20"/>
                <w:lang w:eastAsia="en-US"/>
              </w:rPr>
              <w:t>3.</w:t>
            </w:r>
          </w:p>
          <w:p w14:paraId="6E29EC84" w14:textId="7ED5BC12" w:rsidR="00FC5FB0" w:rsidRPr="00DE5719" w:rsidRDefault="00FC5FB0" w:rsidP="00A356CE">
            <w:pPr>
              <w:numPr>
                <w:ilvl w:val="0"/>
                <w:numId w:val="61"/>
              </w:numPr>
              <w:suppressAutoHyphens w:val="0"/>
              <w:autoSpaceDE w:val="0"/>
              <w:autoSpaceDN w:val="0"/>
              <w:adjustRightInd w:val="0"/>
              <w:snapToGrid/>
              <w:ind w:left="423" w:right="59"/>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59638773" w14:textId="77777777" w:rsidR="00FC5FB0" w:rsidRPr="00DE5719" w:rsidRDefault="00FC5FB0" w:rsidP="00A356CE">
            <w:pPr>
              <w:numPr>
                <w:ilvl w:val="0"/>
                <w:numId w:val="55"/>
              </w:numPr>
              <w:suppressAutoHyphens w:val="0"/>
              <w:autoSpaceDE w:val="0"/>
              <w:autoSpaceDN w:val="0"/>
              <w:adjustRightInd w:val="0"/>
              <w:snapToGrid/>
              <w:ind w:left="423" w:right="59"/>
              <w:contextualSpacing/>
              <w:rPr>
                <w:rFonts w:eastAsia="Calibri"/>
                <w:b/>
                <w:bCs/>
                <w:szCs w:val="20"/>
                <w:lang w:eastAsia="en-US"/>
              </w:rPr>
            </w:pPr>
            <w:r w:rsidRPr="00DE5719">
              <w:rPr>
                <w:bCs/>
                <w:lang w:eastAsia="en-US"/>
              </w:rPr>
              <w:t>не подлежит установлению.</w:t>
            </w:r>
          </w:p>
          <w:p w14:paraId="5A503E96" w14:textId="10C4164A" w:rsidR="00FC5FB0" w:rsidRPr="00DE5719" w:rsidRDefault="00347DB2" w:rsidP="00A356CE">
            <w:pPr>
              <w:numPr>
                <w:ilvl w:val="0"/>
                <w:numId w:val="61"/>
              </w:numPr>
              <w:suppressAutoHyphens w:val="0"/>
              <w:autoSpaceDE w:val="0"/>
              <w:autoSpaceDN w:val="0"/>
              <w:adjustRightInd w:val="0"/>
              <w:snapToGrid/>
              <w:ind w:left="423" w:right="59"/>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20BA4332" w14:textId="5EB21A7C" w:rsidR="004B4995" w:rsidRPr="00DE5719" w:rsidRDefault="0004190B" w:rsidP="00A356CE">
            <w:pPr>
              <w:pStyle w:val="af7"/>
              <w:numPr>
                <w:ilvl w:val="0"/>
                <w:numId w:val="8"/>
              </w:numPr>
              <w:tabs>
                <w:tab w:val="left" w:pos="425"/>
              </w:tabs>
              <w:autoSpaceDE w:val="0"/>
              <w:autoSpaceDN w:val="0"/>
              <w:adjustRightInd w:val="0"/>
              <w:spacing w:before="0" w:after="0"/>
              <w:ind w:left="423" w:right="59"/>
              <w:contextualSpacing/>
              <w:rPr>
                <w:b/>
                <w:bCs/>
                <w:sz w:val="20"/>
                <w:lang w:eastAsia="en-US"/>
              </w:rPr>
            </w:pPr>
            <w:r w:rsidRPr="00DE5719">
              <w:rPr>
                <w:bCs/>
                <w:sz w:val="20"/>
                <w:lang w:eastAsia="en-US"/>
              </w:rPr>
              <w:t>50</w:t>
            </w:r>
            <w:r w:rsidR="00347DB2" w:rsidRPr="00DE5719">
              <w:rPr>
                <w:bCs/>
                <w:sz w:val="20"/>
                <w:lang w:eastAsia="en-US"/>
              </w:rPr>
              <w:t>.</w:t>
            </w:r>
          </w:p>
        </w:tc>
      </w:tr>
      <w:tr w:rsidR="004B4995" w:rsidRPr="00DE5719" w14:paraId="42A8D575" w14:textId="77777777" w:rsidTr="00FC2BF7">
        <w:trPr>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hideMark/>
          </w:tcPr>
          <w:p w14:paraId="26EF054A" w14:textId="77777777" w:rsidR="004B4995" w:rsidRPr="00DE5719" w:rsidRDefault="004B4995" w:rsidP="00FC2BF7">
            <w:pPr>
              <w:ind w:left="53" w:right="106"/>
              <w:jc w:val="center"/>
              <w:rPr>
                <w:b/>
                <w:szCs w:val="20"/>
              </w:rPr>
            </w:pPr>
            <w:r w:rsidRPr="00DE5719">
              <w:rPr>
                <w:b/>
                <w:szCs w:val="20"/>
              </w:rPr>
              <w:lastRenderedPageBreak/>
              <w:t>2</w:t>
            </w:r>
          </w:p>
        </w:tc>
        <w:tc>
          <w:tcPr>
            <w:tcW w:w="4807" w:type="pct"/>
            <w:gridSpan w:val="4"/>
            <w:tcBorders>
              <w:top w:val="single" w:sz="4" w:space="0" w:color="auto"/>
              <w:left w:val="single" w:sz="4" w:space="0" w:color="auto"/>
              <w:bottom w:val="single" w:sz="4" w:space="0" w:color="auto"/>
              <w:right w:val="single" w:sz="4" w:space="0" w:color="auto"/>
            </w:tcBorders>
            <w:shd w:val="clear" w:color="auto" w:fill="FFFFFF"/>
            <w:hideMark/>
          </w:tcPr>
          <w:p w14:paraId="3AAAB9DB" w14:textId="77777777" w:rsidR="004B4995" w:rsidRPr="00DE5719" w:rsidRDefault="004B4995" w:rsidP="00FC2BF7">
            <w:pPr>
              <w:ind w:left="53" w:right="106"/>
              <w:jc w:val="center"/>
              <w:rPr>
                <w:b/>
                <w:szCs w:val="20"/>
              </w:rPr>
            </w:pPr>
            <w:r w:rsidRPr="00DE5719">
              <w:rPr>
                <w:b/>
                <w:szCs w:val="20"/>
              </w:rPr>
              <w:t>Условно разрешенные виды использования – не установлены</w:t>
            </w:r>
          </w:p>
        </w:tc>
      </w:tr>
      <w:tr w:rsidR="004B4995" w:rsidRPr="00DE5719" w14:paraId="6D558FFC" w14:textId="77777777" w:rsidTr="00FC2BF7">
        <w:trPr>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hideMark/>
          </w:tcPr>
          <w:p w14:paraId="6211CD9B" w14:textId="77777777" w:rsidR="004B4995" w:rsidRPr="00DE5719" w:rsidRDefault="004B4995" w:rsidP="00FC2BF7">
            <w:pPr>
              <w:ind w:left="53" w:right="106"/>
              <w:jc w:val="center"/>
              <w:rPr>
                <w:b/>
                <w:szCs w:val="20"/>
              </w:rPr>
            </w:pPr>
            <w:r w:rsidRPr="00DE5719">
              <w:rPr>
                <w:b/>
                <w:szCs w:val="20"/>
              </w:rPr>
              <w:t>3</w:t>
            </w:r>
          </w:p>
        </w:tc>
        <w:tc>
          <w:tcPr>
            <w:tcW w:w="4807" w:type="pct"/>
            <w:gridSpan w:val="4"/>
            <w:tcBorders>
              <w:top w:val="single" w:sz="4" w:space="0" w:color="auto"/>
              <w:left w:val="single" w:sz="4" w:space="0" w:color="auto"/>
              <w:bottom w:val="single" w:sz="4" w:space="0" w:color="auto"/>
              <w:right w:val="single" w:sz="4" w:space="0" w:color="auto"/>
            </w:tcBorders>
            <w:shd w:val="clear" w:color="auto" w:fill="FFFFFF"/>
            <w:hideMark/>
          </w:tcPr>
          <w:p w14:paraId="6009A6EC" w14:textId="77777777" w:rsidR="004B4995" w:rsidRPr="00DE5719" w:rsidRDefault="004B4995" w:rsidP="00FC2BF7">
            <w:pPr>
              <w:autoSpaceDE w:val="0"/>
              <w:autoSpaceDN w:val="0"/>
              <w:adjustRightInd w:val="0"/>
              <w:ind w:left="427" w:right="59"/>
              <w:contextualSpacing/>
              <w:jc w:val="center"/>
              <w:rPr>
                <w:rFonts w:eastAsia="Calibri"/>
                <w:b/>
                <w:bCs/>
                <w:szCs w:val="20"/>
                <w:lang w:eastAsia="en-US"/>
              </w:rPr>
            </w:pPr>
            <w:r w:rsidRPr="00DE5719">
              <w:rPr>
                <w:b/>
                <w:szCs w:val="20"/>
              </w:rPr>
              <w:t xml:space="preserve">Вспомогательные виды разрешенного использования </w:t>
            </w:r>
          </w:p>
        </w:tc>
      </w:tr>
      <w:tr w:rsidR="004B4995" w:rsidRPr="00DE5719" w14:paraId="74658FCB" w14:textId="77777777" w:rsidTr="0004190B">
        <w:trPr>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tcPr>
          <w:p w14:paraId="0681B81A" w14:textId="77777777" w:rsidR="004B4995" w:rsidRPr="00DE5719" w:rsidRDefault="004B4995" w:rsidP="00FC2BF7">
            <w:pPr>
              <w:ind w:left="53" w:right="106"/>
              <w:jc w:val="center"/>
              <w:rPr>
                <w:szCs w:val="20"/>
              </w:rPr>
            </w:pPr>
            <w:r w:rsidRPr="00DE5719">
              <w:rPr>
                <w:szCs w:val="20"/>
              </w:rPr>
              <w:t>3.1</w:t>
            </w:r>
          </w:p>
        </w:tc>
        <w:tc>
          <w:tcPr>
            <w:tcW w:w="884" w:type="pct"/>
            <w:tcBorders>
              <w:top w:val="single" w:sz="4" w:space="0" w:color="auto"/>
              <w:left w:val="single" w:sz="4" w:space="0" w:color="auto"/>
              <w:bottom w:val="single" w:sz="4" w:space="0" w:color="auto"/>
              <w:right w:val="single" w:sz="4" w:space="0" w:color="auto"/>
            </w:tcBorders>
            <w:shd w:val="clear" w:color="auto" w:fill="FFFFFF"/>
          </w:tcPr>
          <w:p w14:paraId="3980732B" w14:textId="77777777" w:rsidR="004B4995" w:rsidRPr="00DE5719" w:rsidRDefault="004B4995" w:rsidP="00FC2BF7">
            <w:pPr>
              <w:autoSpaceDE w:val="0"/>
              <w:autoSpaceDN w:val="0"/>
              <w:adjustRightInd w:val="0"/>
              <w:ind w:left="147"/>
              <w:rPr>
                <w:szCs w:val="20"/>
              </w:rPr>
            </w:pPr>
            <w:r w:rsidRPr="00DE5719">
              <w:rPr>
                <w:szCs w:val="20"/>
              </w:rPr>
              <w:t>Коммунальное обслуживание</w:t>
            </w:r>
          </w:p>
        </w:tc>
        <w:tc>
          <w:tcPr>
            <w:tcW w:w="187" w:type="pct"/>
            <w:tcBorders>
              <w:top w:val="single" w:sz="4" w:space="0" w:color="auto"/>
              <w:left w:val="single" w:sz="4" w:space="0" w:color="auto"/>
              <w:bottom w:val="single" w:sz="4" w:space="0" w:color="auto"/>
              <w:right w:val="single" w:sz="4" w:space="0" w:color="auto"/>
            </w:tcBorders>
            <w:shd w:val="clear" w:color="auto" w:fill="FFFFFF"/>
          </w:tcPr>
          <w:p w14:paraId="0FCF1B88" w14:textId="77777777" w:rsidR="004B4995" w:rsidRPr="00DE5719" w:rsidRDefault="004B4995" w:rsidP="00FC2BF7">
            <w:pPr>
              <w:jc w:val="center"/>
              <w:rPr>
                <w:szCs w:val="20"/>
              </w:rPr>
            </w:pPr>
            <w:r w:rsidRPr="00DE5719">
              <w:rPr>
                <w:szCs w:val="20"/>
              </w:rPr>
              <w:t>3.1</w:t>
            </w:r>
          </w:p>
        </w:tc>
        <w:tc>
          <w:tcPr>
            <w:tcW w:w="1639" w:type="pct"/>
            <w:tcBorders>
              <w:top w:val="single" w:sz="4" w:space="0" w:color="auto"/>
              <w:left w:val="single" w:sz="4" w:space="0" w:color="auto"/>
              <w:bottom w:val="single" w:sz="4" w:space="0" w:color="auto"/>
              <w:right w:val="single" w:sz="4" w:space="0" w:color="auto"/>
            </w:tcBorders>
            <w:shd w:val="clear" w:color="auto" w:fill="FFFFFF"/>
          </w:tcPr>
          <w:p w14:paraId="175FDAE5" w14:textId="73E5C105" w:rsidR="004B4995" w:rsidRPr="00DE5719" w:rsidRDefault="004B4995" w:rsidP="00347DB2">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rsidR="00341960">
              <w:rPr>
                <w:rFonts w:eastAsia="Calibri"/>
                <w:bCs/>
                <w:szCs w:val="20"/>
                <w:lang w:eastAsia="en-US"/>
              </w:rPr>
              <w:t xml:space="preserve"> </w:t>
            </w:r>
            <w:r w:rsidR="00341960">
              <w:rPr>
                <w:rFonts w:eastAsia="Calibri"/>
                <w:szCs w:val="20"/>
              </w:rPr>
              <w:t>Классификатора</w:t>
            </w:r>
          </w:p>
        </w:tc>
        <w:tc>
          <w:tcPr>
            <w:tcW w:w="2097" w:type="pct"/>
            <w:tcBorders>
              <w:top w:val="single" w:sz="4" w:space="0" w:color="auto"/>
              <w:left w:val="single" w:sz="4" w:space="0" w:color="auto"/>
              <w:bottom w:val="single" w:sz="4" w:space="0" w:color="auto"/>
              <w:right w:val="single" w:sz="4" w:space="0" w:color="auto"/>
            </w:tcBorders>
            <w:shd w:val="clear" w:color="auto" w:fill="FFFFFF"/>
          </w:tcPr>
          <w:p w14:paraId="6F05228A" w14:textId="390F207A" w:rsidR="00E162E8" w:rsidRPr="00DE5719" w:rsidRDefault="00D16B91" w:rsidP="00A356CE">
            <w:pPr>
              <w:numPr>
                <w:ilvl w:val="0"/>
                <w:numId w:val="119"/>
              </w:numPr>
              <w:suppressAutoHyphens w:val="0"/>
              <w:autoSpaceDE w:val="0"/>
              <w:autoSpaceDN w:val="0"/>
              <w:adjustRightInd w:val="0"/>
              <w:snapToGrid/>
              <w:ind w:left="503" w:right="57"/>
              <w:contextualSpacing/>
              <w:rPr>
                <w:rFonts w:eastAsia="Calibri"/>
                <w:b/>
                <w:bCs/>
                <w:szCs w:val="20"/>
                <w:lang w:eastAsia="en-US"/>
              </w:rPr>
            </w:pPr>
            <w:r>
              <w:rPr>
                <w:rFonts w:eastAsia="Calibri"/>
                <w:b/>
                <w:bCs/>
                <w:szCs w:val="20"/>
                <w:lang w:eastAsia="en-US"/>
              </w:rPr>
              <w:t>Предельные размеры земельных участков</w:t>
            </w:r>
            <w:r w:rsidR="00E162E8" w:rsidRPr="00DE5719">
              <w:rPr>
                <w:rFonts w:eastAsia="Calibri"/>
                <w:b/>
                <w:bCs/>
                <w:szCs w:val="20"/>
                <w:lang w:eastAsia="en-US"/>
              </w:rPr>
              <w:t xml:space="preserve">: </w:t>
            </w:r>
          </w:p>
          <w:p w14:paraId="330AFFDF" w14:textId="77777777" w:rsidR="00E162E8" w:rsidRPr="00DE5719" w:rsidRDefault="00E162E8" w:rsidP="00A356CE">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минимальные размеры земельного участка – 4 м</w:t>
            </w:r>
            <w:r w:rsidRPr="00DE5719">
              <w:rPr>
                <w:rFonts w:eastAsia="Calibri"/>
                <w:bCs/>
                <w:szCs w:val="20"/>
                <w:vertAlign w:val="superscript"/>
                <w:lang w:eastAsia="en-US"/>
              </w:rPr>
              <w:t>2</w:t>
            </w:r>
            <w:r w:rsidRPr="00DE5719">
              <w:rPr>
                <w:rFonts w:eastAsia="Calibri"/>
                <w:bCs/>
                <w:szCs w:val="20"/>
                <w:lang w:eastAsia="en-US"/>
              </w:rPr>
              <w:t>;</w:t>
            </w:r>
          </w:p>
          <w:p w14:paraId="4806CBAD" w14:textId="77777777" w:rsidR="00E162E8" w:rsidRPr="00DE5719" w:rsidRDefault="00E162E8" w:rsidP="00A356CE">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47C0987E" w14:textId="77777777" w:rsidR="00E162E8" w:rsidRPr="00DE5719" w:rsidRDefault="00E162E8" w:rsidP="00A356CE">
            <w:pPr>
              <w:numPr>
                <w:ilvl w:val="0"/>
                <w:numId w:val="119"/>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 xml:space="preserve">Минимальные отступы от границ земельного участка в целях определения места допустимого размещения объекта: </w:t>
            </w:r>
          </w:p>
          <w:p w14:paraId="3B082CC3" w14:textId="77777777" w:rsidR="00E426B2" w:rsidRPr="00DE5719" w:rsidRDefault="00E426B2" w:rsidP="00A356CE">
            <w:pPr>
              <w:numPr>
                <w:ilvl w:val="0"/>
                <w:numId w:val="106"/>
              </w:numPr>
              <w:suppressAutoHyphens w:val="0"/>
              <w:snapToGrid/>
              <w:ind w:left="503" w:right="57"/>
              <w:contextualSpacing/>
              <w:rPr>
                <w:rFonts w:eastAsia="Calibri"/>
                <w:bCs/>
                <w:szCs w:val="20"/>
                <w:lang w:eastAsia="en-US"/>
              </w:rPr>
            </w:pPr>
            <w:r w:rsidRPr="00DE5719">
              <w:rPr>
                <w:rFonts w:eastAsia="Calibri"/>
                <w:bCs/>
                <w:color w:val="000000"/>
                <w:lang w:eastAsia="en-US"/>
              </w:rPr>
              <w:t>минимальные отступы от границ земельного участка – 5м</w:t>
            </w:r>
            <w:r w:rsidRPr="00DE5719">
              <w:rPr>
                <w:rFonts w:eastAsia="Calibri"/>
                <w:bCs/>
                <w:szCs w:val="20"/>
                <w:lang w:eastAsia="en-US"/>
              </w:rPr>
              <w:t>.</w:t>
            </w:r>
          </w:p>
          <w:p w14:paraId="1C0A469F" w14:textId="77777777" w:rsidR="00E162E8" w:rsidRPr="00DE5719" w:rsidRDefault="00E162E8" w:rsidP="00A356CE">
            <w:pPr>
              <w:numPr>
                <w:ilvl w:val="0"/>
                <w:numId w:val="119"/>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5143FAEE" w14:textId="77777777" w:rsidR="00E162E8" w:rsidRPr="00DE5719" w:rsidRDefault="00E162E8" w:rsidP="00A356CE">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максимальное количество этажей – 1.</w:t>
            </w:r>
          </w:p>
          <w:p w14:paraId="37FE6D01" w14:textId="77777777" w:rsidR="00E162E8" w:rsidRPr="00DE5719" w:rsidRDefault="00E162E8" w:rsidP="00A356CE">
            <w:pPr>
              <w:numPr>
                <w:ilvl w:val="0"/>
                <w:numId w:val="119"/>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3E6CF0FB" w14:textId="71AEF3EA" w:rsidR="004B4995" w:rsidRPr="00DE5719" w:rsidRDefault="00E162E8" w:rsidP="00A356CE">
            <w:pPr>
              <w:numPr>
                <w:ilvl w:val="0"/>
                <w:numId w:val="55"/>
              </w:numPr>
              <w:tabs>
                <w:tab w:val="left" w:pos="478"/>
              </w:tabs>
              <w:suppressAutoHyphens w:val="0"/>
              <w:autoSpaceDE w:val="0"/>
              <w:autoSpaceDN w:val="0"/>
              <w:adjustRightInd w:val="0"/>
              <w:snapToGrid/>
              <w:spacing w:line="276" w:lineRule="auto"/>
              <w:ind w:left="503" w:right="59"/>
              <w:contextualSpacing/>
              <w:rPr>
                <w:bCs/>
                <w:lang w:eastAsia="en-US" w:bidi="en-US"/>
              </w:rPr>
            </w:pPr>
            <w:r w:rsidRPr="00DE5719">
              <w:rPr>
                <w:rFonts w:eastAsia="Calibri"/>
                <w:bCs/>
                <w:szCs w:val="20"/>
                <w:lang w:eastAsia="en-US"/>
              </w:rPr>
              <w:t>80.</w:t>
            </w:r>
          </w:p>
        </w:tc>
      </w:tr>
    </w:tbl>
    <w:p w14:paraId="774A4AF1" w14:textId="77777777" w:rsidR="004B4995" w:rsidRPr="00DE5719" w:rsidRDefault="004B4995" w:rsidP="004B4995">
      <w:pPr>
        <w:pStyle w:val="ConsNormal"/>
        <w:spacing w:line="300" w:lineRule="auto"/>
        <w:ind w:right="0" w:firstLine="708"/>
        <w:jc w:val="both"/>
        <w:rPr>
          <w:rFonts w:ascii="Times New Roman" w:hAnsi="Times New Roman" w:cs="Times New Roman"/>
          <w:sz w:val="24"/>
          <w:szCs w:val="24"/>
        </w:rPr>
      </w:pPr>
    </w:p>
    <w:p w14:paraId="7829E47A" w14:textId="77777777" w:rsidR="004B4995" w:rsidRPr="00DE5719" w:rsidRDefault="004B4995" w:rsidP="004B4995">
      <w:pPr>
        <w:widowControl w:val="0"/>
        <w:suppressAutoHyphens w:val="0"/>
        <w:spacing w:before="120" w:after="120" w:line="276" w:lineRule="auto"/>
        <w:ind w:firstLine="709"/>
        <w:jc w:val="both"/>
        <w:rPr>
          <w:bCs/>
          <w:sz w:val="24"/>
          <w:szCs w:val="24"/>
          <w:lang w:eastAsia="ru-RU"/>
        </w:rPr>
        <w:sectPr w:rsidR="004B4995" w:rsidRPr="00DE5719" w:rsidSect="00475E5E">
          <w:pgSz w:w="16838" w:h="11906" w:orient="landscape"/>
          <w:pgMar w:top="1134" w:right="567" w:bottom="1134" w:left="1134" w:header="709" w:footer="731" w:gutter="0"/>
          <w:cols w:space="720"/>
          <w:docGrid w:linePitch="360"/>
        </w:sectPr>
      </w:pPr>
    </w:p>
    <w:p w14:paraId="6640CC4B" w14:textId="1E68C503" w:rsidR="00D60B98" w:rsidRPr="00DE5719" w:rsidRDefault="00D60B98" w:rsidP="00062C5A">
      <w:pPr>
        <w:pStyle w:val="4"/>
        <w:keepLines/>
        <w:suppressAutoHyphens/>
        <w:snapToGrid w:val="0"/>
        <w:spacing w:after="240" w:line="360" w:lineRule="auto"/>
        <w:ind w:firstLine="709"/>
        <w:jc w:val="both"/>
        <w:rPr>
          <w:szCs w:val="24"/>
          <w:lang w:eastAsia="ru-RU"/>
        </w:rPr>
      </w:pPr>
      <w:bookmarkStart w:id="80" w:name="_Toc158287321"/>
      <w:bookmarkStart w:id="81" w:name="_Toc162545797"/>
      <w:bookmarkStart w:id="82" w:name="_Toc158287323"/>
      <w:r w:rsidRPr="00DE5719">
        <w:rPr>
          <w:szCs w:val="24"/>
        </w:rPr>
        <w:lastRenderedPageBreak/>
        <w:t xml:space="preserve">Статья </w:t>
      </w:r>
      <w:r w:rsidR="00837F21">
        <w:rPr>
          <w:szCs w:val="24"/>
        </w:rPr>
        <w:t>30</w:t>
      </w:r>
      <w:r w:rsidRPr="00DE5719">
        <w:rPr>
          <w:szCs w:val="24"/>
        </w:rPr>
        <w:t>.</w:t>
      </w:r>
      <w:r w:rsidR="00BE0B31" w:rsidRPr="00DE5719">
        <w:rPr>
          <w:szCs w:val="24"/>
        </w:rPr>
        <w:t>3</w:t>
      </w:r>
      <w:r w:rsidRPr="00DE5719">
        <w:rPr>
          <w:szCs w:val="24"/>
        </w:rPr>
        <w:t xml:space="preserve">. </w:t>
      </w:r>
      <w:r w:rsidRPr="00DE5719">
        <w:rPr>
          <w:szCs w:val="24"/>
          <w:lang w:eastAsia="ru-RU"/>
        </w:rPr>
        <w:t>СХ-</w:t>
      </w:r>
      <w:r w:rsidR="00BE0B31" w:rsidRPr="00DE5719">
        <w:rPr>
          <w:szCs w:val="24"/>
          <w:lang w:eastAsia="ru-RU"/>
        </w:rPr>
        <w:t>3</w:t>
      </w:r>
      <w:r w:rsidRPr="00DE5719">
        <w:rPr>
          <w:szCs w:val="24"/>
          <w:lang w:eastAsia="ru-RU"/>
        </w:rPr>
        <w:t xml:space="preserve">. </w:t>
      </w:r>
      <w:r w:rsidRPr="00DE5719">
        <w:t>Зона</w:t>
      </w:r>
      <w:r w:rsidRPr="00DE5719">
        <w:rPr>
          <w:szCs w:val="24"/>
          <w:lang w:eastAsia="ru-RU"/>
        </w:rPr>
        <w:t xml:space="preserve"> садоводческих, огороднических или дачных некоммерческих объединений граждан.</w:t>
      </w:r>
      <w:bookmarkEnd w:id="80"/>
      <w:bookmarkEnd w:id="81"/>
    </w:p>
    <w:p w14:paraId="5EEA4A9C" w14:textId="4DD4EF49" w:rsidR="00D60B98" w:rsidRPr="00DE5719" w:rsidRDefault="00D60B98" w:rsidP="00062C5A">
      <w:pPr>
        <w:spacing w:before="120" w:line="360" w:lineRule="auto"/>
        <w:ind w:firstLine="709"/>
        <w:jc w:val="both"/>
        <w:rPr>
          <w:bCs/>
          <w:sz w:val="24"/>
          <w:szCs w:val="24"/>
        </w:rPr>
      </w:pPr>
      <w:r w:rsidRPr="00DE5719">
        <w:rPr>
          <w:bCs/>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садоводческих, огороднических или дачных некоммерческих объединений граждан представлены в таблице </w:t>
      </w:r>
      <w:r w:rsidR="00DA0117">
        <w:rPr>
          <w:bCs/>
          <w:sz w:val="24"/>
          <w:szCs w:val="24"/>
        </w:rPr>
        <w:t>2.</w:t>
      </w:r>
      <w:r w:rsidR="00BE0B31" w:rsidRPr="00DE5719">
        <w:rPr>
          <w:bCs/>
          <w:sz w:val="24"/>
          <w:szCs w:val="24"/>
        </w:rPr>
        <w:t>12</w:t>
      </w:r>
      <w:r w:rsidRPr="00DE5719">
        <w:rPr>
          <w:bCs/>
          <w:sz w:val="24"/>
          <w:szCs w:val="24"/>
        </w:rPr>
        <w:t>.</w:t>
      </w:r>
    </w:p>
    <w:p w14:paraId="5D3D3C0E" w14:textId="77777777" w:rsidR="00D60B98" w:rsidRPr="00DE5719" w:rsidRDefault="00D60B98" w:rsidP="00D60B98">
      <w:pPr>
        <w:widowControl w:val="0"/>
        <w:suppressAutoHyphens w:val="0"/>
        <w:spacing w:before="120" w:after="120" w:line="276" w:lineRule="auto"/>
        <w:ind w:firstLine="709"/>
        <w:jc w:val="both"/>
        <w:rPr>
          <w:bCs/>
          <w:sz w:val="24"/>
          <w:szCs w:val="24"/>
          <w:lang w:eastAsia="ru-RU"/>
        </w:rPr>
      </w:pPr>
    </w:p>
    <w:p w14:paraId="1135C8D2" w14:textId="77777777" w:rsidR="00D60B98" w:rsidRPr="00DE5719" w:rsidRDefault="00D60B98" w:rsidP="00D60B98">
      <w:pPr>
        <w:widowControl w:val="0"/>
        <w:suppressAutoHyphens w:val="0"/>
        <w:spacing w:before="120" w:after="120" w:line="276" w:lineRule="auto"/>
        <w:ind w:firstLine="709"/>
        <w:jc w:val="both"/>
        <w:rPr>
          <w:bCs/>
          <w:sz w:val="24"/>
          <w:szCs w:val="24"/>
          <w:lang w:eastAsia="ru-RU"/>
        </w:rPr>
        <w:sectPr w:rsidR="00D60B98" w:rsidRPr="00DE5719" w:rsidSect="00D60B98">
          <w:pgSz w:w="11906" w:h="16838"/>
          <w:pgMar w:top="1134" w:right="567" w:bottom="1134" w:left="1134" w:header="709" w:footer="731" w:gutter="0"/>
          <w:cols w:space="720"/>
          <w:docGrid w:linePitch="360"/>
        </w:sectPr>
      </w:pPr>
    </w:p>
    <w:p w14:paraId="5765CAB3" w14:textId="7CECA838" w:rsidR="00D60B98" w:rsidRPr="00CC58D2" w:rsidRDefault="00D60B98" w:rsidP="00D60B98">
      <w:pPr>
        <w:pStyle w:val="ConsNormal"/>
        <w:spacing w:line="276" w:lineRule="auto"/>
        <w:ind w:right="0" w:firstLine="0"/>
        <w:jc w:val="right"/>
        <w:rPr>
          <w:rFonts w:ascii="Times New Roman" w:hAnsi="Times New Roman" w:cs="Times New Roman"/>
          <w:sz w:val="24"/>
          <w:szCs w:val="24"/>
        </w:rPr>
      </w:pPr>
      <w:r w:rsidRPr="00CC58D2">
        <w:rPr>
          <w:rFonts w:ascii="Times New Roman" w:hAnsi="Times New Roman" w:cs="Times New Roman"/>
          <w:sz w:val="24"/>
          <w:szCs w:val="24"/>
        </w:rPr>
        <w:lastRenderedPageBreak/>
        <w:t xml:space="preserve">Таблица </w:t>
      </w:r>
      <w:r w:rsidR="00DA0117" w:rsidRPr="00CC58D2">
        <w:rPr>
          <w:rFonts w:ascii="Times New Roman" w:hAnsi="Times New Roman" w:cs="Times New Roman"/>
          <w:sz w:val="24"/>
          <w:szCs w:val="24"/>
        </w:rPr>
        <w:t>2.</w:t>
      </w:r>
      <w:r w:rsidR="00BE0B31" w:rsidRPr="00CC58D2">
        <w:rPr>
          <w:rFonts w:ascii="Times New Roman" w:hAnsi="Times New Roman" w:cs="Times New Roman"/>
          <w:sz w:val="24"/>
          <w:szCs w:val="24"/>
        </w:rPr>
        <w:t>12</w:t>
      </w:r>
    </w:p>
    <w:p w14:paraId="771E0785" w14:textId="77777777" w:rsidR="00D60B98" w:rsidRPr="00CC58D2" w:rsidRDefault="00D60B98" w:rsidP="00BE0B31">
      <w:pPr>
        <w:tabs>
          <w:tab w:val="left" w:pos="142"/>
          <w:tab w:val="left" w:pos="851"/>
        </w:tabs>
        <w:spacing w:line="276" w:lineRule="auto"/>
        <w:jc w:val="center"/>
        <w:rPr>
          <w:sz w:val="24"/>
          <w:szCs w:val="24"/>
        </w:rPr>
      </w:pPr>
      <w:r w:rsidRPr="00CC58D2">
        <w:rPr>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w:t>
      </w:r>
      <w:r w:rsidRPr="00CC58D2">
        <w:rPr>
          <w:sz w:val="24"/>
          <w:szCs w:val="24"/>
          <w:lang w:eastAsia="ru-RU"/>
        </w:rPr>
        <w:t>садоводческих, огороднических или дачных некоммерческих объединений граждан</w:t>
      </w:r>
      <w:r w:rsidRPr="00CC58D2">
        <w:rPr>
          <w:sz w:val="24"/>
          <w:szCs w:val="24"/>
        </w:rPr>
        <w:t xml:space="preserve"> </w:t>
      </w:r>
    </w:p>
    <w:p w14:paraId="561378FE" w14:textId="77777777" w:rsidR="00D60B98" w:rsidRPr="00DE5719" w:rsidRDefault="00D60B98" w:rsidP="00D60B98">
      <w:pPr>
        <w:pStyle w:val="ConsNormal"/>
        <w:spacing w:line="12"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3"/>
        <w:gridCol w:w="2245"/>
        <w:gridCol w:w="427"/>
        <w:gridCol w:w="5954"/>
        <w:gridCol w:w="5918"/>
      </w:tblGrid>
      <w:tr w:rsidR="00D60B98" w:rsidRPr="00DE5719" w14:paraId="26FDB53B" w14:textId="77777777" w:rsidTr="000E7898">
        <w:trPr>
          <w:trHeight w:val="20"/>
          <w:tblHeader/>
        </w:trPr>
        <w:tc>
          <w:tcPr>
            <w:tcW w:w="193" w:type="pct"/>
            <w:tcBorders>
              <w:top w:val="single" w:sz="4" w:space="0" w:color="auto"/>
              <w:left w:val="single" w:sz="4" w:space="0" w:color="auto"/>
              <w:bottom w:val="single" w:sz="4" w:space="0" w:color="auto"/>
              <w:right w:val="single" w:sz="4" w:space="0" w:color="auto"/>
            </w:tcBorders>
            <w:shd w:val="clear" w:color="auto" w:fill="FFFFFF"/>
            <w:vAlign w:val="center"/>
          </w:tcPr>
          <w:p w14:paraId="441595E5" w14:textId="77777777" w:rsidR="00D60B98" w:rsidRPr="00DE5719" w:rsidRDefault="00D60B98" w:rsidP="00486EE5">
            <w:pPr>
              <w:jc w:val="center"/>
              <w:rPr>
                <w:b/>
                <w:szCs w:val="20"/>
              </w:rPr>
            </w:pPr>
            <w:r w:rsidRPr="00DE5719">
              <w:rPr>
                <w:b/>
              </w:rPr>
              <w:t>№</w:t>
            </w:r>
          </w:p>
        </w:tc>
        <w:tc>
          <w:tcPr>
            <w:tcW w:w="742" w:type="pct"/>
            <w:tcBorders>
              <w:top w:val="single" w:sz="4" w:space="0" w:color="auto"/>
              <w:left w:val="single" w:sz="4" w:space="0" w:color="auto"/>
              <w:bottom w:val="single" w:sz="4" w:space="0" w:color="auto"/>
              <w:right w:val="single" w:sz="4" w:space="0" w:color="auto"/>
            </w:tcBorders>
            <w:shd w:val="clear" w:color="auto" w:fill="FFFFFF"/>
            <w:vAlign w:val="center"/>
          </w:tcPr>
          <w:p w14:paraId="0B244212" w14:textId="77777777" w:rsidR="00D60B98" w:rsidRPr="00DE5719" w:rsidRDefault="00D60B98" w:rsidP="00486EE5">
            <w:pPr>
              <w:jc w:val="center"/>
              <w:rPr>
                <w:b/>
                <w:szCs w:val="20"/>
              </w:rPr>
            </w:pPr>
            <w:r w:rsidRPr="00DE5719">
              <w:rPr>
                <w:b/>
              </w:rPr>
              <w:t>Виды разрешенного использования земельных участков и объектов капитального строительства</w:t>
            </w:r>
          </w:p>
        </w:tc>
        <w:tc>
          <w:tcPr>
            <w:tcW w:w="141" w:type="pct"/>
            <w:tcBorders>
              <w:top w:val="single" w:sz="4" w:space="0" w:color="auto"/>
              <w:left w:val="single" w:sz="4" w:space="0" w:color="auto"/>
              <w:bottom w:val="single" w:sz="4" w:space="0" w:color="auto"/>
              <w:right w:val="single" w:sz="4" w:space="0" w:color="auto"/>
            </w:tcBorders>
            <w:shd w:val="clear" w:color="auto" w:fill="FFFFFF"/>
            <w:vAlign w:val="center"/>
          </w:tcPr>
          <w:p w14:paraId="090751C8" w14:textId="77777777" w:rsidR="00D60B98" w:rsidRPr="00DE5719" w:rsidRDefault="00D60B98" w:rsidP="00486EE5">
            <w:pPr>
              <w:jc w:val="center"/>
              <w:rPr>
                <w:b/>
                <w:szCs w:val="20"/>
              </w:rPr>
            </w:pPr>
            <w:r w:rsidRPr="00DE5719">
              <w:rPr>
                <w:b/>
              </w:rPr>
              <w:t>Код</w:t>
            </w:r>
          </w:p>
        </w:tc>
        <w:tc>
          <w:tcPr>
            <w:tcW w:w="1968" w:type="pct"/>
            <w:tcBorders>
              <w:top w:val="single" w:sz="4" w:space="0" w:color="auto"/>
              <w:left w:val="single" w:sz="4" w:space="0" w:color="auto"/>
              <w:bottom w:val="single" w:sz="4" w:space="0" w:color="auto"/>
              <w:right w:val="single" w:sz="4" w:space="0" w:color="auto"/>
            </w:tcBorders>
            <w:shd w:val="clear" w:color="auto" w:fill="FFFFFF"/>
            <w:vAlign w:val="center"/>
          </w:tcPr>
          <w:p w14:paraId="78D923B2" w14:textId="77777777" w:rsidR="00D60B98" w:rsidRPr="00DE5719" w:rsidRDefault="00D60B98" w:rsidP="00486EE5">
            <w:pPr>
              <w:jc w:val="center"/>
              <w:rPr>
                <w:b/>
                <w:szCs w:val="20"/>
              </w:rPr>
            </w:pPr>
            <w:r w:rsidRPr="00DE5719">
              <w:rPr>
                <w:b/>
              </w:rPr>
              <w:t>Описание вида разрешенного использования земельного участка</w:t>
            </w:r>
          </w:p>
        </w:tc>
        <w:tc>
          <w:tcPr>
            <w:tcW w:w="1956" w:type="pct"/>
            <w:tcBorders>
              <w:top w:val="single" w:sz="4" w:space="0" w:color="auto"/>
              <w:left w:val="single" w:sz="4" w:space="0" w:color="auto"/>
              <w:bottom w:val="single" w:sz="4" w:space="0" w:color="auto"/>
              <w:right w:val="single" w:sz="4" w:space="0" w:color="auto"/>
            </w:tcBorders>
            <w:shd w:val="clear" w:color="auto" w:fill="FFFFFF"/>
            <w:vAlign w:val="center"/>
          </w:tcPr>
          <w:p w14:paraId="3D3B4CCA" w14:textId="77777777" w:rsidR="00D60B98" w:rsidRPr="00DE5719" w:rsidRDefault="00D60B98" w:rsidP="00486EE5">
            <w:pPr>
              <w:ind w:firstLine="2"/>
              <w:jc w:val="center"/>
              <w:rPr>
                <w:b/>
                <w:szCs w:val="20"/>
              </w:rPr>
            </w:pPr>
            <w:r w:rsidRPr="00DE5719">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60B98" w:rsidRPr="00DE5719" w14:paraId="6025E4A8" w14:textId="77777777" w:rsidTr="000E7898">
        <w:trPr>
          <w:trHeight w:val="20"/>
          <w:tblHeader/>
        </w:trPr>
        <w:tc>
          <w:tcPr>
            <w:tcW w:w="193" w:type="pct"/>
            <w:tcBorders>
              <w:top w:val="single" w:sz="4" w:space="0" w:color="auto"/>
              <w:left w:val="single" w:sz="4" w:space="0" w:color="auto"/>
              <w:bottom w:val="single" w:sz="4" w:space="0" w:color="auto"/>
              <w:right w:val="single" w:sz="4" w:space="0" w:color="auto"/>
            </w:tcBorders>
            <w:shd w:val="clear" w:color="auto" w:fill="FFFFFF"/>
            <w:hideMark/>
          </w:tcPr>
          <w:p w14:paraId="6E1E55B9" w14:textId="77777777" w:rsidR="00D60B98" w:rsidRPr="00DE5719" w:rsidRDefault="00D60B98" w:rsidP="00486EE5">
            <w:pPr>
              <w:jc w:val="center"/>
              <w:rPr>
                <w:b/>
                <w:szCs w:val="20"/>
              </w:rPr>
            </w:pPr>
            <w:r w:rsidRPr="00DE5719">
              <w:rPr>
                <w:b/>
                <w:szCs w:val="20"/>
              </w:rPr>
              <w:t>1</w:t>
            </w:r>
          </w:p>
        </w:tc>
        <w:tc>
          <w:tcPr>
            <w:tcW w:w="742" w:type="pct"/>
            <w:tcBorders>
              <w:top w:val="single" w:sz="4" w:space="0" w:color="auto"/>
              <w:left w:val="single" w:sz="4" w:space="0" w:color="auto"/>
              <w:bottom w:val="single" w:sz="4" w:space="0" w:color="auto"/>
              <w:right w:val="single" w:sz="4" w:space="0" w:color="auto"/>
            </w:tcBorders>
            <w:shd w:val="clear" w:color="auto" w:fill="FFFFFF"/>
            <w:hideMark/>
          </w:tcPr>
          <w:p w14:paraId="1CCB8A61" w14:textId="77777777" w:rsidR="00D60B98" w:rsidRPr="00DE5719" w:rsidRDefault="00D60B98" w:rsidP="00486EE5">
            <w:pPr>
              <w:jc w:val="center"/>
              <w:rPr>
                <w:b/>
                <w:szCs w:val="20"/>
              </w:rPr>
            </w:pPr>
            <w:r w:rsidRPr="00DE5719">
              <w:rPr>
                <w:b/>
                <w:szCs w:val="20"/>
              </w:rPr>
              <w:t>2</w:t>
            </w:r>
          </w:p>
        </w:tc>
        <w:tc>
          <w:tcPr>
            <w:tcW w:w="141" w:type="pct"/>
            <w:tcBorders>
              <w:top w:val="single" w:sz="4" w:space="0" w:color="auto"/>
              <w:left w:val="single" w:sz="4" w:space="0" w:color="auto"/>
              <w:bottom w:val="single" w:sz="4" w:space="0" w:color="auto"/>
              <w:right w:val="single" w:sz="4" w:space="0" w:color="auto"/>
            </w:tcBorders>
            <w:shd w:val="clear" w:color="auto" w:fill="FFFFFF"/>
            <w:hideMark/>
          </w:tcPr>
          <w:p w14:paraId="47885B91" w14:textId="77777777" w:rsidR="00D60B98" w:rsidRPr="00DE5719" w:rsidRDefault="00D60B98" w:rsidP="00486EE5">
            <w:pPr>
              <w:jc w:val="center"/>
              <w:rPr>
                <w:b/>
                <w:szCs w:val="20"/>
              </w:rPr>
            </w:pPr>
            <w:r w:rsidRPr="00DE5719">
              <w:rPr>
                <w:b/>
                <w:szCs w:val="20"/>
              </w:rPr>
              <w:t>3</w:t>
            </w:r>
          </w:p>
        </w:tc>
        <w:tc>
          <w:tcPr>
            <w:tcW w:w="1968" w:type="pct"/>
            <w:tcBorders>
              <w:top w:val="single" w:sz="4" w:space="0" w:color="auto"/>
              <w:left w:val="single" w:sz="4" w:space="0" w:color="auto"/>
              <w:bottom w:val="single" w:sz="4" w:space="0" w:color="auto"/>
              <w:right w:val="single" w:sz="4" w:space="0" w:color="auto"/>
            </w:tcBorders>
            <w:shd w:val="clear" w:color="auto" w:fill="FFFFFF"/>
            <w:hideMark/>
          </w:tcPr>
          <w:p w14:paraId="552DA995" w14:textId="77777777" w:rsidR="00D60B98" w:rsidRPr="00DE5719" w:rsidRDefault="00D60B98" w:rsidP="00486EE5">
            <w:pPr>
              <w:jc w:val="center"/>
              <w:rPr>
                <w:b/>
                <w:szCs w:val="20"/>
              </w:rPr>
            </w:pPr>
            <w:r w:rsidRPr="00DE5719">
              <w:rPr>
                <w:b/>
                <w:szCs w:val="20"/>
              </w:rPr>
              <w:t>4</w:t>
            </w:r>
          </w:p>
        </w:tc>
        <w:tc>
          <w:tcPr>
            <w:tcW w:w="1956" w:type="pct"/>
            <w:tcBorders>
              <w:top w:val="single" w:sz="4" w:space="0" w:color="auto"/>
              <w:left w:val="single" w:sz="4" w:space="0" w:color="auto"/>
              <w:bottom w:val="single" w:sz="4" w:space="0" w:color="auto"/>
              <w:right w:val="single" w:sz="4" w:space="0" w:color="auto"/>
            </w:tcBorders>
            <w:shd w:val="clear" w:color="auto" w:fill="FFFFFF"/>
            <w:hideMark/>
          </w:tcPr>
          <w:p w14:paraId="53CFA626" w14:textId="77777777" w:rsidR="00D60B98" w:rsidRPr="00DE5719" w:rsidRDefault="00D60B98" w:rsidP="00486EE5">
            <w:pPr>
              <w:ind w:firstLine="2"/>
              <w:jc w:val="center"/>
              <w:rPr>
                <w:b/>
                <w:szCs w:val="20"/>
              </w:rPr>
            </w:pPr>
            <w:r w:rsidRPr="00DE5719">
              <w:rPr>
                <w:b/>
                <w:szCs w:val="20"/>
              </w:rPr>
              <w:t>5</w:t>
            </w:r>
          </w:p>
        </w:tc>
      </w:tr>
      <w:tr w:rsidR="00D60B98" w:rsidRPr="00DE5719" w14:paraId="4CC471A1" w14:textId="77777777" w:rsidTr="00486EE5">
        <w:trPr>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hideMark/>
          </w:tcPr>
          <w:p w14:paraId="28C1ED9B" w14:textId="77777777" w:rsidR="00D60B98" w:rsidRPr="00DE5719" w:rsidRDefault="00D60B98" w:rsidP="00486EE5">
            <w:pPr>
              <w:ind w:left="53" w:right="106"/>
              <w:jc w:val="center"/>
              <w:rPr>
                <w:b/>
                <w:szCs w:val="20"/>
              </w:rPr>
            </w:pPr>
            <w:r w:rsidRPr="00DE5719">
              <w:rPr>
                <w:b/>
                <w:szCs w:val="20"/>
              </w:rPr>
              <w:t>1</w:t>
            </w:r>
          </w:p>
        </w:tc>
        <w:tc>
          <w:tcPr>
            <w:tcW w:w="4807" w:type="pct"/>
            <w:gridSpan w:val="4"/>
            <w:tcBorders>
              <w:top w:val="single" w:sz="4" w:space="0" w:color="auto"/>
              <w:left w:val="single" w:sz="4" w:space="0" w:color="auto"/>
              <w:bottom w:val="single" w:sz="4" w:space="0" w:color="auto"/>
              <w:right w:val="single" w:sz="4" w:space="0" w:color="auto"/>
            </w:tcBorders>
            <w:shd w:val="clear" w:color="auto" w:fill="FFFFFF"/>
            <w:hideMark/>
          </w:tcPr>
          <w:p w14:paraId="32C50E5A" w14:textId="77777777" w:rsidR="00D60B98" w:rsidRPr="00DE5719" w:rsidRDefault="00D60B98" w:rsidP="00486EE5">
            <w:pPr>
              <w:ind w:left="53" w:right="106"/>
              <w:jc w:val="center"/>
              <w:rPr>
                <w:b/>
                <w:szCs w:val="20"/>
              </w:rPr>
            </w:pPr>
            <w:r w:rsidRPr="00DE5719">
              <w:rPr>
                <w:b/>
                <w:szCs w:val="20"/>
              </w:rPr>
              <w:t>Основные виды разрешенного использования</w:t>
            </w:r>
          </w:p>
        </w:tc>
      </w:tr>
      <w:tr w:rsidR="000863A2" w:rsidRPr="00DE5719" w14:paraId="248DEA8F" w14:textId="77777777" w:rsidTr="000E7898">
        <w:trPr>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tcPr>
          <w:p w14:paraId="6DA520C4" w14:textId="77777777" w:rsidR="000863A2" w:rsidRPr="00DE5719" w:rsidRDefault="000863A2" w:rsidP="00D60B98">
            <w:pPr>
              <w:pStyle w:val="af7"/>
              <w:numPr>
                <w:ilvl w:val="0"/>
                <w:numId w:val="57"/>
              </w:numPr>
              <w:autoSpaceDE w:val="0"/>
              <w:autoSpaceDN w:val="0"/>
              <w:adjustRightInd w:val="0"/>
              <w:spacing w:before="0" w:after="0" w:line="240" w:lineRule="auto"/>
              <w:ind w:left="697" w:hanging="584"/>
              <w:contextualSpacing/>
              <w:jc w:val="center"/>
              <w:rPr>
                <w:sz w:val="20"/>
              </w:rPr>
            </w:pPr>
          </w:p>
        </w:tc>
        <w:tc>
          <w:tcPr>
            <w:tcW w:w="742" w:type="pct"/>
            <w:tcBorders>
              <w:top w:val="single" w:sz="4" w:space="0" w:color="auto"/>
              <w:left w:val="single" w:sz="4" w:space="0" w:color="auto"/>
              <w:bottom w:val="single" w:sz="4" w:space="0" w:color="auto"/>
              <w:right w:val="single" w:sz="4" w:space="0" w:color="auto"/>
            </w:tcBorders>
            <w:shd w:val="clear" w:color="auto" w:fill="FFFFFF"/>
          </w:tcPr>
          <w:p w14:paraId="5E6053A9" w14:textId="77777777" w:rsidR="000863A2" w:rsidRPr="00B24B82" w:rsidRDefault="000863A2" w:rsidP="000863A2">
            <w:pPr>
              <w:autoSpaceDE w:val="0"/>
              <w:autoSpaceDN w:val="0"/>
              <w:adjustRightInd w:val="0"/>
              <w:ind w:left="147"/>
              <w:rPr>
                <w:rFonts w:eastAsia="Calibri"/>
                <w:szCs w:val="20"/>
                <w:lang w:eastAsia="en-US"/>
              </w:rPr>
            </w:pPr>
            <w:r w:rsidRPr="00B24B82">
              <w:rPr>
                <w:rFonts w:eastAsia="Calibri"/>
                <w:szCs w:val="20"/>
                <w:lang w:eastAsia="en-US"/>
              </w:rPr>
              <w:t>Земельные участки общего назначения</w:t>
            </w:r>
          </w:p>
          <w:p w14:paraId="72E6FAE8" w14:textId="77777777" w:rsidR="000863A2" w:rsidRPr="00B24B82" w:rsidRDefault="000863A2" w:rsidP="00486EE5">
            <w:pPr>
              <w:autoSpaceDE w:val="0"/>
              <w:autoSpaceDN w:val="0"/>
              <w:adjustRightInd w:val="0"/>
              <w:ind w:left="147"/>
              <w:rPr>
                <w:rFonts w:eastAsia="Calibri"/>
                <w:szCs w:val="20"/>
                <w:lang w:eastAsia="en-US"/>
              </w:rPr>
            </w:pPr>
          </w:p>
        </w:tc>
        <w:tc>
          <w:tcPr>
            <w:tcW w:w="141" w:type="pct"/>
            <w:tcBorders>
              <w:top w:val="single" w:sz="4" w:space="0" w:color="auto"/>
              <w:left w:val="single" w:sz="4" w:space="0" w:color="auto"/>
              <w:bottom w:val="single" w:sz="4" w:space="0" w:color="auto"/>
              <w:right w:val="single" w:sz="4" w:space="0" w:color="auto"/>
            </w:tcBorders>
            <w:shd w:val="clear" w:color="auto" w:fill="FFFFFF"/>
          </w:tcPr>
          <w:p w14:paraId="2234924A" w14:textId="412E8663" w:rsidR="000863A2" w:rsidRPr="00B24B82" w:rsidRDefault="000863A2" w:rsidP="00486EE5">
            <w:pPr>
              <w:ind w:left="-1" w:firstLine="1"/>
              <w:jc w:val="center"/>
              <w:rPr>
                <w:szCs w:val="20"/>
              </w:rPr>
            </w:pPr>
            <w:r w:rsidRPr="00B24B82">
              <w:rPr>
                <w:szCs w:val="20"/>
              </w:rPr>
              <w:t>13.0</w:t>
            </w:r>
          </w:p>
        </w:tc>
        <w:tc>
          <w:tcPr>
            <w:tcW w:w="1968" w:type="pct"/>
            <w:tcBorders>
              <w:top w:val="single" w:sz="4" w:space="0" w:color="auto"/>
              <w:left w:val="single" w:sz="4" w:space="0" w:color="auto"/>
              <w:bottom w:val="single" w:sz="4" w:space="0" w:color="auto"/>
              <w:right w:val="single" w:sz="4" w:space="0" w:color="auto"/>
            </w:tcBorders>
            <w:shd w:val="clear" w:color="auto" w:fill="FFFFFF"/>
          </w:tcPr>
          <w:p w14:paraId="55DCEC09" w14:textId="64E4BFE3" w:rsidR="000863A2" w:rsidRPr="00B24B82" w:rsidRDefault="000863A2" w:rsidP="000863A2">
            <w:pPr>
              <w:pStyle w:val="af7"/>
              <w:numPr>
                <w:ilvl w:val="0"/>
                <w:numId w:val="12"/>
              </w:numPr>
              <w:spacing w:line="240" w:lineRule="auto"/>
              <w:ind w:left="708" w:hanging="567"/>
              <w:jc w:val="left"/>
              <w:rPr>
                <w:rFonts w:eastAsia="Calibri"/>
                <w:bCs/>
                <w:sz w:val="20"/>
                <w:szCs w:val="20"/>
                <w:lang w:eastAsia="en-US" w:bidi="ar-SA"/>
              </w:rPr>
            </w:pPr>
            <w:r w:rsidRPr="00B24B82">
              <w:rPr>
                <w:rFonts w:eastAsia="Calibri"/>
                <w:bCs/>
                <w:sz w:val="20"/>
                <w:szCs w:val="20"/>
                <w:lang w:eastAsia="en-US" w:bidi="ar-SA"/>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956" w:type="pct"/>
            <w:tcBorders>
              <w:top w:val="single" w:sz="4" w:space="0" w:color="auto"/>
              <w:left w:val="single" w:sz="4" w:space="0" w:color="auto"/>
              <w:bottom w:val="single" w:sz="4" w:space="0" w:color="auto"/>
              <w:right w:val="single" w:sz="4" w:space="0" w:color="auto"/>
            </w:tcBorders>
            <w:shd w:val="clear" w:color="auto" w:fill="FFFFFF"/>
          </w:tcPr>
          <w:p w14:paraId="47E8871A" w14:textId="77777777" w:rsidR="000863A2" w:rsidRPr="00B24B82" w:rsidRDefault="000863A2" w:rsidP="00A356CE">
            <w:pPr>
              <w:numPr>
                <w:ilvl w:val="0"/>
                <w:numId w:val="58"/>
              </w:numPr>
              <w:suppressAutoHyphens w:val="0"/>
              <w:autoSpaceDE w:val="0"/>
              <w:autoSpaceDN w:val="0"/>
              <w:adjustRightInd w:val="0"/>
              <w:snapToGrid/>
              <w:ind w:left="425" w:right="59" w:hanging="284"/>
              <w:contextualSpacing/>
              <w:rPr>
                <w:rFonts w:eastAsia="Calibri"/>
                <w:b/>
                <w:bCs/>
                <w:szCs w:val="20"/>
                <w:lang w:eastAsia="en-US"/>
              </w:rPr>
            </w:pPr>
            <w:r w:rsidRPr="00B24B82">
              <w:rPr>
                <w:rFonts w:eastAsia="Calibri"/>
                <w:b/>
                <w:bCs/>
                <w:szCs w:val="20"/>
                <w:lang w:eastAsia="en-US"/>
              </w:rPr>
              <w:t>Предельные размеры земельных участков:</w:t>
            </w:r>
          </w:p>
          <w:p w14:paraId="3E93D2E7" w14:textId="14B3AC29" w:rsidR="000863A2" w:rsidRPr="00B24B82" w:rsidRDefault="00241A51" w:rsidP="00A356CE">
            <w:pPr>
              <w:numPr>
                <w:ilvl w:val="0"/>
                <w:numId w:val="3"/>
              </w:numPr>
              <w:tabs>
                <w:tab w:val="left" w:pos="708"/>
              </w:tabs>
              <w:suppressAutoHyphens w:val="0"/>
              <w:autoSpaceDE w:val="0"/>
              <w:autoSpaceDN w:val="0"/>
              <w:adjustRightInd w:val="0"/>
              <w:snapToGrid/>
              <w:ind w:left="425" w:right="59" w:hanging="284"/>
              <w:contextualSpacing/>
              <w:rPr>
                <w:bCs/>
              </w:rPr>
            </w:pPr>
            <w:r>
              <w:rPr>
                <w:rFonts w:eastAsia="Calibri"/>
                <w:bCs/>
                <w:szCs w:val="20"/>
                <w:lang w:eastAsia="en-US"/>
              </w:rPr>
              <w:t>не подлежит установлению</w:t>
            </w:r>
            <w:r w:rsidR="008C7033" w:rsidRPr="00B24B82">
              <w:rPr>
                <w:bCs/>
                <w:lang w:eastAsia="en-US" w:bidi="en-US"/>
              </w:rPr>
              <w:t>.</w:t>
            </w:r>
          </w:p>
          <w:p w14:paraId="774ED69D" w14:textId="77777777" w:rsidR="000863A2" w:rsidRPr="00B24B82" w:rsidRDefault="000863A2" w:rsidP="00A356CE">
            <w:pPr>
              <w:numPr>
                <w:ilvl w:val="0"/>
                <w:numId w:val="58"/>
              </w:numPr>
              <w:suppressAutoHyphens w:val="0"/>
              <w:autoSpaceDE w:val="0"/>
              <w:autoSpaceDN w:val="0"/>
              <w:adjustRightInd w:val="0"/>
              <w:snapToGrid/>
              <w:ind w:left="425" w:right="59" w:hanging="284"/>
              <w:contextualSpacing/>
              <w:rPr>
                <w:rFonts w:eastAsia="Calibri"/>
                <w:b/>
                <w:bCs/>
                <w:szCs w:val="20"/>
                <w:lang w:eastAsia="en-US"/>
              </w:rPr>
            </w:pPr>
            <w:r w:rsidRPr="00B24B82">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68C3E59" w14:textId="0A6208A2" w:rsidR="000863A2" w:rsidRPr="00B24B82" w:rsidRDefault="00241A51" w:rsidP="00A356CE">
            <w:pPr>
              <w:numPr>
                <w:ilvl w:val="0"/>
                <w:numId w:val="10"/>
              </w:numPr>
              <w:suppressAutoHyphens w:val="0"/>
              <w:autoSpaceDE w:val="0"/>
              <w:autoSpaceDN w:val="0"/>
              <w:adjustRightInd w:val="0"/>
              <w:snapToGrid/>
              <w:spacing w:line="276" w:lineRule="auto"/>
              <w:ind w:left="425" w:right="59" w:hanging="284"/>
              <w:contextualSpacing/>
              <w:rPr>
                <w:bCs/>
                <w:lang w:eastAsia="en-US" w:bidi="en-US"/>
              </w:rPr>
            </w:pPr>
            <w:r>
              <w:rPr>
                <w:rFonts w:eastAsia="Calibri"/>
                <w:bCs/>
                <w:szCs w:val="20"/>
                <w:lang w:eastAsia="en-US"/>
              </w:rPr>
              <w:t>не подлежит установлению</w:t>
            </w:r>
            <w:r w:rsidR="000863A2" w:rsidRPr="00B24B82">
              <w:rPr>
                <w:bCs/>
                <w:lang w:eastAsia="en-US" w:bidi="en-US"/>
              </w:rPr>
              <w:t>.</w:t>
            </w:r>
          </w:p>
          <w:p w14:paraId="6D4092CD" w14:textId="77777777" w:rsidR="000863A2" w:rsidRPr="00B24B82" w:rsidRDefault="000863A2" w:rsidP="00A356CE">
            <w:pPr>
              <w:numPr>
                <w:ilvl w:val="0"/>
                <w:numId w:val="58"/>
              </w:numPr>
              <w:suppressAutoHyphens w:val="0"/>
              <w:autoSpaceDE w:val="0"/>
              <w:autoSpaceDN w:val="0"/>
              <w:adjustRightInd w:val="0"/>
              <w:snapToGrid/>
              <w:ind w:left="425" w:right="59" w:hanging="284"/>
              <w:contextualSpacing/>
              <w:rPr>
                <w:rFonts w:eastAsia="Calibri"/>
                <w:b/>
                <w:bCs/>
                <w:szCs w:val="20"/>
                <w:lang w:eastAsia="en-US"/>
              </w:rPr>
            </w:pPr>
            <w:r w:rsidRPr="00B24B82">
              <w:rPr>
                <w:rFonts w:eastAsia="Calibri"/>
                <w:b/>
                <w:bCs/>
                <w:szCs w:val="20"/>
                <w:lang w:eastAsia="en-US"/>
              </w:rPr>
              <w:t>Предельное количество этажей или предельная высота зданий, строений, сооружений:</w:t>
            </w:r>
          </w:p>
          <w:p w14:paraId="614CC4B2" w14:textId="71C43DF7" w:rsidR="000863A2" w:rsidRPr="00B24B82" w:rsidRDefault="00241A51" w:rsidP="00A356CE">
            <w:pPr>
              <w:numPr>
                <w:ilvl w:val="0"/>
                <w:numId w:val="10"/>
              </w:numPr>
              <w:suppressAutoHyphens w:val="0"/>
              <w:autoSpaceDE w:val="0"/>
              <w:autoSpaceDN w:val="0"/>
              <w:adjustRightInd w:val="0"/>
              <w:snapToGrid/>
              <w:spacing w:line="276" w:lineRule="auto"/>
              <w:ind w:left="425" w:right="59" w:hanging="284"/>
              <w:contextualSpacing/>
              <w:rPr>
                <w:bCs/>
                <w:lang w:eastAsia="en-US" w:bidi="en-US"/>
              </w:rPr>
            </w:pPr>
            <w:r>
              <w:rPr>
                <w:rFonts w:eastAsia="Calibri"/>
                <w:bCs/>
                <w:szCs w:val="20"/>
                <w:lang w:eastAsia="en-US"/>
              </w:rPr>
              <w:t>не подлежит установлению</w:t>
            </w:r>
            <w:r w:rsidR="000863A2" w:rsidRPr="00B24B82">
              <w:rPr>
                <w:bCs/>
                <w:lang w:eastAsia="en-US" w:bidi="en-US"/>
              </w:rPr>
              <w:t>.</w:t>
            </w:r>
          </w:p>
          <w:p w14:paraId="5922D52D" w14:textId="77777777" w:rsidR="000863A2" w:rsidRPr="00B24B82" w:rsidRDefault="000863A2" w:rsidP="00A356CE">
            <w:pPr>
              <w:numPr>
                <w:ilvl w:val="0"/>
                <w:numId w:val="58"/>
              </w:numPr>
              <w:suppressAutoHyphens w:val="0"/>
              <w:autoSpaceDE w:val="0"/>
              <w:autoSpaceDN w:val="0"/>
              <w:adjustRightInd w:val="0"/>
              <w:snapToGrid/>
              <w:ind w:left="425" w:right="59" w:hanging="284"/>
              <w:contextualSpacing/>
              <w:rPr>
                <w:rFonts w:eastAsia="Calibri"/>
                <w:b/>
                <w:bCs/>
                <w:szCs w:val="20"/>
                <w:lang w:eastAsia="en-US"/>
              </w:rPr>
            </w:pPr>
            <w:r w:rsidRPr="00B24B82">
              <w:rPr>
                <w:rFonts w:eastAsia="Calibri"/>
                <w:b/>
                <w:bCs/>
                <w:szCs w:val="20"/>
                <w:lang w:eastAsia="en-US"/>
              </w:rPr>
              <w:t>Максимальный процент застройки в границах земельного участка:</w:t>
            </w:r>
          </w:p>
          <w:p w14:paraId="1757F63B" w14:textId="2AC1E631" w:rsidR="000863A2" w:rsidRPr="00B24B82" w:rsidRDefault="00241A51" w:rsidP="00C747B6">
            <w:pPr>
              <w:numPr>
                <w:ilvl w:val="0"/>
                <w:numId w:val="3"/>
              </w:numPr>
              <w:tabs>
                <w:tab w:val="left" w:pos="708"/>
              </w:tabs>
              <w:suppressAutoHyphens w:val="0"/>
              <w:autoSpaceDE w:val="0"/>
              <w:autoSpaceDN w:val="0"/>
              <w:adjustRightInd w:val="0"/>
              <w:snapToGrid/>
              <w:ind w:left="425" w:right="59" w:hanging="284"/>
              <w:contextualSpacing/>
              <w:rPr>
                <w:rFonts w:eastAsia="Calibri"/>
                <w:b/>
                <w:bCs/>
                <w:szCs w:val="20"/>
                <w:lang w:eastAsia="en-US"/>
              </w:rPr>
            </w:pPr>
            <w:r>
              <w:rPr>
                <w:rFonts w:eastAsia="Calibri"/>
                <w:bCs/>
                <w:szCs w:val="20"/>
                <w:lang w:eastAsia="en-US"/>
              </w:rPr>
              <w:t>не подлежит установлению</w:t>
            </w:r>
            <w:r w:rsidR="000863A2" w:rsidRPr="00B24B82">
              <w:rPr>
                <w:bCs/>
                <w:lang w:eastAsia="en-US" w:bidi="en-US"/>
              </w:rPr>
              <w:t>.</w:t>
            </w:r>
          </w:p>
        </w:tc>
      </w:tr>
      <w:tr w:rsidR="00D60B98" w:rsidRPr="00DE5719" w14:paraId="1E84917D" w14:textId="77777777" w:rsidTr="000E7898">
        <w:trPr>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tcPr>
          <w:p w14:paraId="27480CA6" w14:textId="77777777" w:rsidR="00D60B98" w:rsidRPr="00DE5719" w:rsidRDefault="00D60B98" w:rsidP="00D60B98">
            <w:pPr>
              <w:pStyle w:val="af7"/>
              <w:numPr>
                <w:ilvl w:val="0"/>
                <w:numId w:val="57"/>
              </w:numPr>
              <w:autoSpaceDE w:val="0"/>
              <w:autoSpaceDN w:val="0"/>
              <w:adjustRightInd w:val="0"/>
              <w:spacing w:before="0" w:after="0" w:line="240" w:lineRule="auto"/>
              <w:ind w:left="697" w:hanging="584"/>
              <w:contextualSpacing/>
              <w:jc w:val="center"/>
              <w:rPr>
                <w:sz w:val="20"/>
              </w:rPr>
            </w:pPr>
          </w:p>
        </w:tc>
        <w:tc>
          <w:tcPr>
            <w:tcW w:w="742" w:type="pct"/>
            <w:tcBorders>
              <w:top w:val="single" w:sz="4" w:space="0" w:color="auto"/>
              <w:left w:val="single" w:sz="4" w:space="0" w:color="auto"/>
              <w:bottom w:val="single" w:sz="4" w:space="0" w:color="auto"/>
              <w:right w:val="single" w:sz="4" w:space="0" w:color="auto"/>
            </w:tcBorders>
            <w:shd w:val="clear" w:color="auto" w:fill="FFFFFF"/>
          </w:tcPr>
          <w:p w14:paraId="121A0A02" w14:textId="77777777" w:rsidR="00D60B98" w:rsidRPr="00DE5719" w:rsidRDefault="00D60B98" w:rsidP="00486EE5">
            <w:pPr>
              <w:autoSpaceDE w:val="0"/>
              <w:autoSpaceDN w:val="0"/>
              <w:adjustRightInd w:val="0"/>
              <w:ind w:left="147"/>
              <w:rPr>
                <w:rFonts w:eastAsia="Calibri"/>
                <w:szCs w:val="20"/>
                <w:lang w:eastAsia="en-US"/>
              </w:rPr>
            </w:pPr>
            <w:r w:rsidRPr="00DE5719">
              <w:rPr>
                <w:rFonts w:eastAsia="Calibri"/>
                <w:szCs w:val="20"/>
                <w:lang w:eastAsia="en-US"/>
              </w:rPr>
              <w:t>Ведение огородничества</w:t>
            </w:r>
          </w:p>
        </w:tc>
        <w:tc>
          <w:tcPr>
            <w:tcW w:w="141" w:type="pct"/>
            <w:tcBorders>
              <w:top w:val="single" w:sz="4" w:space="0" w:color="auto"/>
              <w:left w:val="single" w:sz="4" w:space="0" w:color="auto"/>
              <w:bottom w:val="single" w:sz="4" w:space="0" w:color="auto"/>
              <w:right w:val="single" w:sz="4" w:space="0" w:color="auto"/>
            </w:tcBorders>
            <w:shd w:val="clear" w:color="auto" w:fill="FFFFFF"/>
          </w:tcPr>
          <w:p w14:paraId="0BFEB011" w14:textId="77777777" w:rsidR="00D60B98" w:rsidRPr="00DE5719" w:rsidRDefault="00D60B98" w:rsidP="00486EE5">
            <w:pPr>
              <w:ind w:left="-1" w:firstLine="1"/>
              <w:jc w:val="center"/>
              <w:rPr>
                <w:szCs w:val="20"/>
              </w:rPr>
            </w:pPr>
            <w:r w:rsidRPr="00DE5719">
              <w:rPr>
                <w:szCs w:val="20"/>
              </w:rPr>
              <w:t>13.1</w:t>
            </w:r>
          </w:p>
        </w:tc>
        <w:tc>
          <w:tcPr>
            <w:tcW w:w="1968" w:type="pct"/>
            <w:tcBorders>
              <w:top w:val="single" w:sz="4" w:space="0" w:color="auto"/>
              <w:left w:val="single" w:sz="4" w:space="0" w:color="auto"/>
              <w:bottom w:val="single" w:sz="4" w:space="0" w:color="auto"/>
              <w:right w:val="single" w:sz="4" w:space="0" w:color="auto"/>
            </w:tcBorders>
            <w:shd w:val="clear" w:color="auto" w:fill="FFFFFF"/>
          </w:tcPr>
          <w:p w14:paraId="44B53EA3" w14:textId="77777777" w:rsidR="00D60B98" w:rsidRPr="00DE5719" w:rsidRDefault="00D60B98" w:rsidP="00D60B98">
            <w:pPr>
              <w:numPr>
                <w:ilvl w:val="0"/>
                <w:numId w:val="12"/>
              </w:numPr>
              <w:suppressAutoHyphens w:val="0"/>
              <w:autoSpaceDE w:val="0"/>
              <w:autoSpaceDN w:val="0"/>
              <w:adjustRightInd w:val="0"/>
              <w:snapToGrid/>
              <w:ind w:left="644" w:right="59" w:hanging="502"/>
              <w:contextualSpacing/>
              <w:rPr>
                <w:rFonts w:eastAsia="Calibri"/>
                <w:bCs/>
                <w:szCs w:val="20"/>
                <w:lang w:eastAsia="en-US"/>
              </w:rPr>
            </w:pPr>
            <w:r w:rsidRPr="00DE5719">
              <w:rPr>
                <w:rFonts w:eastAsia="Calibri"/>
                <w:bCs/>
                <w:szCs w:val="20"/>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56" w:type="pct"/>
            <w:tcBorders>
              <w:top w:val="single" w:sz="4" w:space="0" w:color="auto"/>
              <w:left w:val="single" w:sz="4" w:space="0" w:color="auto"/>
              <w:bottom w:val="single" w:sz="4" w:space="0" w:color="auto"/>
              <w:right w:val="single" w:sz="4" w:space="0" w:color="auto"/>
            </w:tcBorders>
            <w:shd w:val="clear" w:color="auto" w:fill="FFFFFF"/>
          </w:tcPr>
          <w:p w14:paraId="7830D179" w14:textId="77777777" w:rsidR="00D60B98" w:rsidRPr="00DE5719" w:rsidRDefault="00D60B98" w:rsidP="00A356CE">
            <w:pPr>
              <w:numPr>
                <w:ilvl w:val="0"/>
                <w:numId w:val="217"/>
              </w:numPr>
              <w:suppressAutoHyphens w:val="0"/>
              <w:autoSpaceDE w:val="0"/>
              <w:autoSpaceDN w:val="0"/>
              <w:adjustRightInd w:val="0"/>
              <w:snapToGrid/>
              <w:ind w:left="425" w:right="59" w:hanging="284"/>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03E0FC22" w14:textId="77777777" w:rsidR="00D60B98" w:rsidRPr="00DE5719" w:rsidRDefault="00D60B98" w:rsidP="00A356CE">
            <w:pPr>
              <w:numPr>
                <w:ilvl w:val="0"/>
                <w:numId w:val="3"/>
              </w:numPr>
              <w:tabs>
                <w:tab w:val="left" w:pos="708"/>
              </w:tabs>
              <w:suppressAutoHyphens w:val="0"/>
              <w:autoSpaceDE w:val="0"/>
              <w:autoSpaceDN w:val="0"/>
              <w:adjustRightInd w:val="0"/>
              <w:snapToGrid/>
              <w:ind w:left="425" w:right="59" w:hanging="284"/>
              <w:contextualSpacing/>
              <w:rPr>
                <w:bC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69354A7D" w14:textId="77777777" w:rsidR="00D60B98" w:rsidRPr="00DE5719" w:rsidRDefault="00D60B98" w:rsidP="00A356CE">
            <w:pPr>
              <w:numPr>
                <w:ilvl w:val="0"/>
                <w:numId w:val="3"/>
              </w:numPr>
              <w:tabs>
                <w:tab w:val="left" w:pos="708"/>
              </w:tabs>
              <w:suppressAutoHyphens w:val="0"/>
              <w:autoSpaceDE w:val="0"/>
              <w:autoSpaceDN w:val="0"/>
              <w:adjustRightInd w:val="0"/>
              <w:snapToGrid/>
              <w:ind w:left="425" w:right="59" w:hanging="284"/>
              <w:contextualSpacing/>
              <w:rPr>
                <w:rFonts w:eastAsia="Calibri"/>
                <w:b/>
                <w:bCs/>
                <w:szCs w:val="20"/>
                <w:lang w:eastAsia="en-US"/>
              </w:rPr>
            </w:pPr>
            <w:r w:rsidRPr="00DE5719">
              <w:rPr>
                <w:rFonts w:eastAsia="Calibri"/>
                <w:bCs/>
                <w:szCs w:val="20"/>
                <w:lang w:eastAsia="en-US"/>
              </w:rPr>
              <w:t>максимальные размеры земельного участка – 500 м</w:t>
            </w:r>
            <w:r w:rsidRPr="00DE5719">
              <w:rPr>
                <w:rFonts w:eastAsia="Calibri"/>
                <w:bCs/>
                <w:szCs w:val="20"/>
                <w:vertAlign w:val="superscript"/>
                <w:lang w:eastAsia="en-US"/>
              </w:rPr>
              <w:t>2</w:t>
            </w:r>
            <w:r w:rsidRPr="00DE5719">
              <w:rPr>
                <w:rFonts w:eastAsia="Calibri"/>
                <w:bCs/>
                <w:szCs w:val="20"/>
                <w:lang w:eastAsia="en-US"/>
              </w:rPr>
              <w:t>.</w:t>
            </w:r>
          </w:p>
          <w:p w14:paraId="3C7788B5" w14:textId="77777777" w:rsidR="00D60B98" w:rsidRPr="00DE5719" w:rsidRDefault="00D60B98" w:rsidP="00A356CE">
            <w:pPr>
              <w:numPr>
                <w:ilvl w:val="0"/>
                <w:numId w:val="217"/>
              </w:numPr>
              <w:suppressAutoHyphens w:val="0"/>
              <w:autoSpaceDE w:val="0"/>
              <w:autoSpaceDN w:val="0"/>
              <w:adjustRightInd w:val="0"/>
              <w:snapToGrid/>
              <w:ind w:left="425" w:right="59" w:hanging="284"/>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0C465CA" w14:textId="77777777" w:rsidR="00D60B98" w:rsidRPr="00DE5719" w:rsidRDefault="00D60B98" w:rsidP="00A356CE">
            <w:pPr>
              <w:numPr>
                <w:ilvl w:val="0"/>
                <w:numId w:val="10"/>
              </w:numPr>
              <w:suppressAutoHyphens w:val="0"/>
              <w:autoSpaceDE w:val="0"/>
              <w:autoSpaceDN w:val="0"/>
              <w:adjustRightInd w:val="0"/>
              <w:snapToGrid/>
              <w:spacing w:line="276" w:lineRule="auto"/>
              <w:ind w:left="425" w:right="59" w:hanging="284"/>
              <w:contextualSpacing/>
              <w:rPr>
                <w:bCs/>
                <w:lang w:eastAsia="en-US" w:bidi="en-US"/>
              </w:rPr>
            </w:pPr>
            <w:r w:rsidRPr="00DE5719">
              <w:rPr>
                <w:bCs/>
                <w:lang w:eastAsia="en-US" w:bidi="en-US"/>
              </w:rPr>
              <w:t>не подлежат установлению.</w:t>
            </w:r>
          </w:p>
          <w:p w14:paraId="1981CEA7" w14:textId="77777777" w:rsidR="00D60B98" w:rsidRPr="00DE5719" w:rsidRDefault="00D60B98" w:rsidP="00A356CE">
            <w:pPr>
              <w:numPr>
                <w:ilvl w:val="0"/>
                <w:numId w:val="217"/>
              </w:numPr>
              <w:suppressAutoHyphens w:val="0"/>
              <w:autoSpaceDE w:val="0"/>
              <w:autoSpaceDN w:val="0"/>
              <w:adjustRightInd w:val="0"/>
              <w:snapToGrid/>
              <w:ind w:left="425" w:right="59" w:hanging="284"/>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23E18F19" w14:textId="77777777" w:rsidR="00D60B98" w:rsidRPr="00DE5719" w:rsidRDefault="00D60B98" w:rsidP="00A356CE">
            <w:pPr>
              <w:numPr>
                <w:ilvl w:val="0"/>
                <w:numId w:val="10"/>
              </w:numPr>
              <w:suppressAutoHyphens w:val="0"/>
              <w:autoSpaceDE w:val="0"/>
              <w:autoSpaceDN w:val="0"/>
              <w:adjustRightInd w:val="0"/>
              <w:snapToGrid/>
              <w:spacing w:line="276" w:lineRule="auto"/>
              <w:ind w:left="425" w:right="59" w:hanging="284"/>
              <w:contextualSpacing/>
              <w:rPr>
                <w:bCs/>
                <w:lang w:eastAsia="en-US" w:bidi="en-US"/>
              </w:rPr>
            </w:pPr>
            <w:r w:rsidRPr="00DE5719">
              <w:rPr>
                <w:bCs/>
                <w:lang w:eastAsia="en-US" w:bidi="en-US"/>
              </w:rPr>
              <w:t>не подлежат установлению.</w:t>
            </w:r>
          </w:p>
          <w:p w14:paraId="1F3B6EED" w14:textId="77777777" w:rsidR="00D60B98" w:rsidRPr="00DE5719" w:rsidRDefault="00D60B98" w:rsidP="00A356CE">
            <w:pPr>
              <w:numPr>
                <w:ilvl w:val="0"/>
                <w:numId w:val="217"/>
              </w:numPr>
              <w:suppressAutoHyphens w:val="0"/>
              <w:autoSpaceDE w:val="0"/>
              <w:autoSpaceDN w:val="0"/>
              <w:adjustRightInd w:val="0"/>
              <w:snapToGrid/>
              <w:ind w:left="425" w:right="59" w:hanging="284"/>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461B4075" w14:textId="77777777" w:rsidR="00D60B98" w:rsidRPr="00DE5719" w:rsidRDefault="00D60B98" w:rsidP="00A356CE">
            <w:pPr>
              <w:numPr>
                <w:ilvl w:val="0"/>
                <w:numId w:val="10"/>
              </w:numPr>
              <w:suppressAutoHyphens w:val="0"/>
              <w:autoSpaceDE w:val="0"/>
              <w:autoSpaceDN w:val="0"/>
              <w:adjustRightInd w:val="0"/>
              <w:snapToGrid/>
              <w:spacing w:line="276" w:lineRule="auto"/>
              <w:ind w:left="425" w:right="59" w:hanging="284"/>
              <w:contextualSpacing/>
              <w:rPr>
                <w:bCs/>
                <w:lang w:eastAsia="en-US" w:bidi="en-US"/>
              </w:rPr>
            </w:pPr>
            <w:r w:rsidRPr="00DE5719">
              <w:rPr>
                <w:bCs/>
                <w:lang w:eastAsia="en-US" w:bidi="en-US"/>
              </w:rPr>
              <w:t>не подлежит установлению.</w:t>
            </w:r>
          </w:p>
        </w:tc>
      </w:tr>
      <w:tr w:rsidR="00D60B98" w:rsidRPr="00DE5719" w14:paraId="18CA027E" w14:textId="77777777" w:rsidTr="000E7898">
        <w:trPr>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tcPr>
          <w:p w14:paraId="5ECE18BD" w14:textId="77777777" w:rsidR="00D60B98" w:rsidRPr="00DE5719" w:rsidRDefault="00D60B98" w:rsidP="00D60B98">
            <w:pPr>
              <w:pStyle w:val="af7"/>
              <w:numPr>
                <w:ilvl w:val="0"/>
                <w:numId w:val="57"/>
              </w:numPr>
              <w:autoSpaceDE w:val="0"/>
              <w:autoSpaceDN w:val="0"/>
              <w:adjustRightInd w:val="0"/>
              <w:spacing w:before="0" w:after="0" w:line="240" w:lineRule="auto"/>
              <w:ind w:left="697" w:hanging="584"/>
              <w:contextualSpacing/>
              <w:jc w:val="center"/>
              <w:rPr>
                <w:sz w:val="20"/>
              </w:rPr>
            </w:pPr>
          </w:p>
        </w:tc>
        <w:tc>
          <w:tcPr>
            <w:tcW w:w="742" w:type="pct"/>
            <w:tcBorders>
              <w:top w:val="single" w:sz="4" w:space="0" w:color="auto"/>
              <w:left w:val="single" w:sz="4" w:space="0" w:color="auto"/>
              <w:bottom w:val="single" w:sz="4" w:space="0" w:color="auto"/>
              <w:right w:val="single" w:sz="4" w:space="0" w:color="auto"/>
            </w:tcBorders>
            <w:shd w:val="clear" w:color="auto" w:fill="FFFFFF"/>
          </w:tcPr>
          <w:p w14:paraId="2397EA92" w14:textId="77777777" w:rsidR="00D60B98" w:rsidRPr="00DE5719" w:rsidRDefault="00D60B98" w:rsidP="00486EE5">
            <w:pPr>
              <w:autoSpaceDE w:val="0"/>
              <w:autoSpaceDN w:val="0"/>
              <w:adjustRightInd w:val="0"/>
              <w:ind w:left="147"/>
              <w:rPr>
                <w:rFonts w:eastAsia="Calibri"/>
                <w:szCs w:val="20"/>
                <w:lang w:eastAsia="en-US"/>
              </w:rPr>
            </w:pPr>
            <w:r w:rsidRPr="00DE5719">
              <w:rPr>
                <w:rFonts w:eastAsia="Calibri"/>
                <w:szCs w:val="20"/>
                <w:lang w:eastAsia="en-US"/>
              </w:rPr>
              <w:t>Ведение садоводства</w:t>
            </w:r>
          </w:p>
        </w:tc>
        <w:tc>
          <w:tcPr>
            <w:tcW w:w="141" w:type="pct"/>
            <w:tcBorders>
              <w:top w:val="single" w:sz="4" w:space="0" w:color="auto"/>
              <w:left w:val="single" w:sz="4" w:space="0" w:color="auto"/>
              <w:bottom w:val="single" w:sz="4" w:space="0" w:color="auto"/>
              <w:right w:val="single" w:sz="4" w:space="0" w:color="auto"/>
            </w:tcBorders>
            <w:shd w:val="clear" w:color="auto" w:fill="FFFFFF"/>
          </w:tcPr>
          <w:p w14:paraId="160EA9B3" w14:textId="77777777" w:rsidR="00D60B98" w:rsidRPr="00DE5719" w:rsidRDefault="00D60B98" w:rsidP="00486EE5">
            <w:pPr>
              <w:ind w:left="-1" w:firstLine="1"/>
              <w:jc w:val="center"/>
              <w:rPr>
                <w:szCs w:val="20"/>
              </w:rPr>
            </w:pPr>
            <w:r w:rsidRPr="00DE5719">
              <w:rPr>
                <w:szCs w:val="20"/>
              </w:rPr>
              <w:t>13.2</w:t>
            </w:r>
          </w:p>
        </w:tc>
        <w:tc>
          <w:tcPr>
            <w:tcW w:w="1968" w:type="pct"/>
            <w:tcBorders>
              <w:top w:val="single" w:sz="4" w:space="0" w:color="auto"/>
              <w:left w:val="single" w:sz="4" w:space="0" w:color="auto"/>
              <w:bottom w:val="single" w:sz="4" w:space="0" w:color="auto"/>
              <w:right w:val="single" w:sz="4" w:space="0" w:color="auto"/>
            </w:tcBorders>
            <w:shd w:val="clear" w:color="auto" w:fill="FFFFFF"/>
          </w:tcPr>
          <w:p w14:paraId="536CA5F6" w14:textId="77777777" w:rsidR="00527580" w:rsidRDefault="00D60B98" w:rsidP="00527580">
            <w:pPr>
              <w:numPr>
                <w:ilvl w:val="0"/>
                <w:numId w:val="12"/>
              </w:numPr>
              <w:suppressAutoHyphens w:val="0"/>
              <w:autoSpaceDE w:val="0"/>
              <w:autoSpaceDN w:val="0"/>
              <w:adjustRightInd w:val="0"/>
              <w:snapToGrid/>
              <w:ind w:left="644" w:right="59" w:hanging="502"/>
              <w:contextualSpacing/>
              <w:rPr>
                <w:rFonts w:eastAsia="Calibri"/>
                <w:bCs/>
                <w:szCs w:val="20"/>
                <w:lang w:eastAsia="en-US"/>
              </w:rPr>
            </w:pPr>
            <w:r w:rsidRPr="00DE5719">
              <w:rPr>
                <w:rFonts w:eastAsia="Calibri"/>
                <w:bCs/>
                <w:szCs w:val="20"/>
                <w:lang w:eastAsia="en-US"/>
              </w:rPr>
              <w:t>Осуществление отдыха и (или) выращивания гражданами для собственных нужд сельскохозяйственных культур;</w:t>
            </w:r>
          </w:p>
          <w:p w14:paraId="134E1287" w14:textId="0A27AFB4" w:rsidR="00D60B98" w:rsidRPr="00DE5719" w:rsidRDefault="00D60B98" w:rsidP="00527580">
            <w:pPr>
              <w:numPr>
                <w:ilvl w:val="0"/>
                <w:numId w:val="12"/>
              </w:numPr>
              <w:suppressAutoHyphens w:val="0"/>
              <w:autoSpaceDE w:val="0"/>
              <w:autoSpaceDN w:val="0"/>
              <w:adjustRightInd w:val="0"/>
              <w:snapToGrid/>
              <w:ind w:left="644" w:right="59" w:hanging="502"/>
              <w:contextualSpacing/>
              <w:rPr>
                <w:rFonts w:eastAsia="Calibri"/>
                <w:bCs/>
                <w:szCs w:val="20"/>
                <w:lang w:eastAsia="en-US"/>
              </w:rPr>
            </w:pPr>
            <w:r w:rsidRPr="00DE5719">
              <w:rPr>
                <w:rFonts w:eastAsia="Calibri"/>
                <w:bCs/>
                <w:szCs w:val="20"/>
                <w:lang w:eastAsia="en-US"/>
              </w:rPr>
              <w:lastRenderedPageBreak/>
              <w:t xml:space="preserve">размещение для собственных нужд садового дома, жилого дома, указанного в описании вида разрешенного использования с </w:t>
            </w:r>
            <w:hyperlink r:id="rId32" w:history="1">
              <w:r w:rsidRPr="00DE5719">
                <w:rPr>
                  <w:rFonts w:eastAsia="Calibri"/>
                  <w:bCs/>
                  <w:szCs w:val="20"/>
                  <w:lang w:eastAsia="en-US"/>
                </w:rPr>
                <w:t>кодом 2.1</w:t>
              </w:r>
            </w:hyperlink>
            <w:r w:rsidRPr="00DE5719">
              <w:rPr>
                <w:rFonts w:eastAsia="Calibri"/>
                <w:bCs/>
                <w:szCs w:val="20"/>
                <w:lang w:eastAsia="en-US"/>
              </w:rPr>
              <w:t xml:space="preserve"> Классификатора, хозяйственных построек и гаражей для собственных нужд</w:t>
            </w:r>
          </w:p>
        </w:tc>
        <w:tc>
          <w:tcPr>
            <w:tcW w:w="1956" w:type="pct"/>
            <w:tcBorders>
              <w:top w:val="single" w:sz="4" w:space="0" w:color="auto"/>
              <w:left w:val="single" w:sz="4" w:space="0" w:color="auto"/>
              <w:bottom w:val="single" w:sz="4" w:space="0" w:color="auto"/>
              <w:right w:val="single" w:sz="4" w:space="0" w:color="auto"/>
            </w:tcBorders>
            <w:shd w:val="clear" w:color="auto" w:fill="FFFFFF"/>
          </w:tcPr>
          <w:p w14:paraId="35298016" w14:textId="6BD77199" w:rsidR="00D60B98" w:rsidRPr="00DE5719" w:rsidRDefault="00D16B91" w:rsidP="00A356CE">
            <w:pPr>
              <w:numPr>
                <w:ilvl w:val="0"/>
                <w:numId w:val="218"/>
              </w:numPr>
              <w:suppressAutoHyphens w:val="0"/>
              <w:autoSpaceDN w:val="0"/>
              <w:adjustRightInd w:val="0"/>
              <w:snapToGrid/>
              <w:ind w:left="425" w:right="59" w:hanging="284"/>
              <w:contextualSpacing/>
              <w:rPr>
                <w:rFonts w:eastAsia="Calibri"/>
                <w:b/>
                <w:bCs/>
                <w:color w:val="000000"/>
                <w:lang w:eastAsia="en-US"/>
              </w:rPr>
            </w:pPr>
            <w:r>
              <w:rPr>
                <w:rFonts w:eastAsia="Calibri"/>
                <w:b/>
                <w:bCs/>
                <w:color w:val="000000"/>
                <w:lang w:eastAsia="en-US"/>
              </w:rPr>
              <w:lastRenderedPageBreak/>
              <w:t>Предельные размеры земельных участков</w:t>
            </w:r>
            <w:r w:rsidR="00D60B98" w:rsidRPr="00DE5719">
              <w:rPr>
                <w:rFonts w:eastAsia="Calibri"/>
                <w:b/>
                <w:bCs/>
                <w:color w:val="000000"/>
                <w:lang w:eastAsia="en-US"/>
              </w:rPr>
              <w:t>:</w:t>
            </w:r>
          </w:p>
          <w:p w14:paraId="1423AAEE" w14:textId="77777777" w:rsidR="00D60B98" w:rsidRPr="00DE5719" w:rsidRDefault="00D60B98" w:rsidP="00A356CE">
            <w:pPr>
              <w:numPr>
                <w:ilvl w:val="0"/>
                <w:numId w:val="3"/>
              </w:numPr>
              <w:suppressAutoHyphens w:val="0"/>
              <w:autoSpaceDN w:val="0"/>
              <w:adjustRightInd w:val="0"/>
              <w:snapToGrid/>
              <w:ind w:left="425" w:right="59" w:hanging="284"/>
              <w:contextualSpacing/>
              <w:rPr>
                <w:bCs/>
                <w:color w:val="000000"/>
                <w:szCs w:val="24"/>
                <w:lang w:eastAsia="ru-RU"/>
              </w:rPr>
            </w:pPr>
            <w:r w:rsidRPr="00DE5719">
              <w:rPr>
                <w:rFonts w:eastAsia="Calibri"/>
                <w:bCs/>
                <w:color w:val="000000"/>
                <w:lang w:eastAsia="en-US"/>
              </w:rPr>
              <w:t>минимальные размеры земельного участка – 400 м</w:t>
            </w:r>
            <w:r w:rsidRPr="00DE5719">
              <w:rPr>
                <w:rFonts w:eastAsia="Calibri"/>
                <w:bCs/>
                <w:color w:val="000000"/>
                <w:vertAlign w:val="superscript"/>
                <w:lang w:eastAsia="en-US"/>
              </w:rPr>
              <w:t>2</w:t>
            </w:r>
            <w:r w:rsidRPr="00DE5719">
              <w:rPr>
                <w:rFonts w:eastAsia="Calibri"/>
                <w:bCs/>
                <w:color w:val="000000"/>
                <w:lang w:eastAsia="en-US"/>
              </w:rPr>
              <w:t>;</w:t>
            </w:r>
          </w:p>
          <w:p w14:paraId="37612542" w14:textId="77777777" w:rsidR="00D60B98" w:rsidRPr="00DE5719" w:rsidRDefault="00D60B98" w:rsidP="00A356CE">
            <w:pPr>
              <w:numPr>
                <w:ilvl w:val="0"/>
                <w:numId w:val="3"/>
              </w:numPr>
              <w:suppressAutoHyphens w:val="0"/>
              <w:autoSpaceDN w:val="0"/>
              <w:adjustRightInd w:val="0"/>
              <w:snapToGrid/>
              <w:ind w:left="425" w:right="59" w:hanging="284"/>
              <w:contextualSpacing/>
              <w:rPr>
                <w:rFonts w:eastAsia="Calibri"/>
                <w:b/>
                <w:bCs/>
                <w:color w:val="000000"/>
                <w:lang w:eastAsia="en-US"/>
              </w:rPr>
            </w:pPr>
            <w:r w:rsidRPr="00DE5719">
              <w:rPr>
                <w:rFonts w:eastAsia="Calibri"/>
                <w:bCs/>
                <w:color w:val="000000"/>
                <w:lang w:eastAsia="en-US"/>
              </w:rPr>
              <w:lastRenderedPageBreak/>
              <w:t>максимальные размеры земельного участка – 2000 м</w:t>
            </w:r>
            <w:r w:rsidRPr="00DE5719">
              <w:rPr>
                <w:rFonts w:eastAsia="Calibri"/>
                <w:bCs/>
                <w:color w:val="000000"/>
                <w:vertAlign w:val="superscript"/>
                <w:lang w:eastAsia="en-US"/>
              </w:rPr>
              <w:t>2</w:t>
            </w:r>
            <w:r w:rsidRPr="00DE5719">
              <w:rPr>
                <w:rFonts w:eastAsia="Calibri"/>
                <w:bCs/>
                <w:color w:val="000000"/>
                <w:lang w:eastAsia="en-US"/>
              </w:rPr>
              <w:t>.</w:t>
            </w:r>
          </w:p>
          <w:p w14:paraId="24DF22AE" w14:textId="77777777" w:rsidR="00D60B98" w:rsidRPr="00DE5719" w:rsidRDefault="00D60B98" w:rsidP="00A356CE">
            <w:pPr>
              <w:numPr>
                <w:ilvl w:val="0"/>
                <w:numId w:val="218"/>
              </w:numPr>
              <w:suppressAutoHyphens w:val="0"/>
              <w:autoSpaceDN w:val="0"/>
              <w:adjustRightInd w:val="0"/>
              <w:snapToGrid/>
              <w:ind w:left="425" w:right="59" w:hanging="284"/>
              <w:contextualSpacing/>
              <w:rPr>
                <w:rFonts w:eastAsia="Calibri"/>
                <w:b/>
                <w:bCs/>
                <w:color w:val="000000"/>
                <w:lang w:eastAsia="en-US"/>
              </w:rPr>
            </w:pPr>
            <w:r w:rsidRPr="00DE5719">
              <w:rPr>
                <w:rFonts w:eastAsia="Calibri"/>
                <w:b/>
                <w:bCs/>
                <w:color w:val="000000"/>
                <w:lang w:eastAsia="en-US"/>
              </w:rPr>
              <w:t>Минимальные отступы от границ земельных участков в целях определения допустимого размещения зданий, строений, сооружений:</w:t>
            </w:r>
          </w:p>
          <w:p w14:paraId="1F422E8D" w14:textId="6EC4CE25" w:rsidR="00D60B98" w:rsidRPr="00DE5719" w:rsidRDefault="00D60B98" w:rsidP="00A356CE">
            <w:pPr>
              <w:numPr>
                <w:ilvl w:val="0"/>
                <w:numId w:val="3"/>
              </w:numPr>
              <w:suppressAutoHyphens w:val="0"/>
              <w:autoSpaceDN w:val="0"/>
              <w:adjustRightInd w:val="0"/>
              <w:snapToGrid/>
              <w:ind w:left="425" w:right="59" w:hanging="284"/>
              <w:contextualSpacing/>
              <w:rPr>
                <w:rFonts w:eastAsia="Calibri"/>
                <w:bCs/>
                <w:color w:val="000000"/>
                <w:lang w:eastAsia="en-US"/>
              </w:rPr>
            </w:pPr>
            <w:r w:rsidRPr="00DE5719">
              <w:rPr>
                <w:rFonts w:eastAsia="Calibri"/>
                <w:bCs/>
                <w:color w:val="000000"/>
                <w:lang w:eastAsia="en-US"/>
              </w:rPr>
              <w:t>минимальные отступы от границ земельного участка до объекта индивидуального жилищного строительс</w:t>
            </w:r>
            <w:r w:rsidR="00DB4E09">
              <w:rPr>
                <w:rFonts w:eastAsia="Calibri"/>
                <w:bCs/>
                <w:color w:val="000000"/>
                <w:lang w:eastAsia="en-US"/>
              </w:rPr>
              <w:t>тва и(или) садового дома - 3 м.</w:t>
            </w:r>
          </w:p>
          <w:p w14:paraId="2F37548D" w14:textId="77777777" w:rsidR="00D60B98" w:rsidRPr="00DE5719" w:rsidRDefault="00D60B98" w:rsidP="00A356CE">
            <w:pPr>
              <w:numPr>
                <w:ilvl w:val="0"/>
                <w:numId w:val="218"/>
              </w:numPr>
              <w:suppressAutoHyphens w:val="0"/>
              <w:autoSpaceDN w:val="0"/>
              <w:adjustRightInd w:val="0"/>
              <w:snapToGrid/>
              <w:ind w:left="425" w:right="59" w:hanging="284"/>
              <w:contextualSpacing/>
              <w:rPr>
                <w:rFonts w:eastAsia="Calibri"/>
                <w:b/>
                <w:bCs/>
                <w:color w:val="000000"/>
                <w:lang w:eastAsia="en-US"/>
              </w:rPr>
            </w:pPr>
            <w:r w:rsidRPr="00DE5719">
              <w:rPr>
                <w:rFonts w:eastAsia="Calibri"/>
                <w:b/>
                <w:bCs/>
                <w:color w:val="000000"/>
                <w:lang w:eastAsia="en-US"/>
              </w:rPr>
              <w:t>Предельное количество этажей или предельная высота зданий, строений, сооружений:</w:t>
            </w:r>
          </w:p>
          <w:p w14:paraId="39789F97" w14:textId="77777777" w:rsidR="00B10F6B" w:rsidRDefault="00D60B98" w:rsidP="00A356CE">
            <w:pPr>
              <w:numPr>
                <w:ilvl w:val="0"/>
                <w:numId w:val="3"/>
              </w:numPr>
              <w:suppressAutoHyphens w:val="0"/>
              <w:autoSpaceDN w:val="0"/>
              <w:adjustRightInd w:val="0"/>
              <w:snapToGrid/>
              <w:ind w:left="425" w:right="59" w:hanging="284"/>
              <w:contextualSpacing/>
              <w:rPr>
                <w:rFonts w:eastAsia="Calibri"/>
                <w:bCs/>
                <w:color w:val="000000"/>
                <w:lang w:eastAsia="en-US"/>
              </w:rPr>
            </w:pPr>
            <w:r w:rsidRPr="00DE5719">
              <w:rPr>
                <w:rFonts w:eastAsia="Calibri"/>
                <w:bCs/>
                <w:color w:val="000000"/>
                <w:lang w:eastAsia="en-US"/>
              </w:rPr>
              <w:t>максимальное количество этажей объекта жилищного строительства и (или) садового дома – 3</w:t>
            </w:r>
            <w:r w:rsidR="00B10F6B">
              <w:rPr>
                <w:rFonts w:eastAsia="Calibri"/>
                <w:bCs/>
                <w:color w:val="000000"/>
                <w:lang w:eastAsia="en-US"/>
              </w:rPr>
              <w:t>;</w:t>
            </w:r>
          </w:p>
          <w:p w14:paraId="2BB8439F" w14:textId="3F23A957" w:rsidR="006254AA" w:rsidRDefault="006254AA" w:rsidP="00A356CE">
            <w:pPr>
              <w:numPr>
                <w:ilvl w:val="0"/>
                <w:numId w:val="3"/>
              </w:numPr>
              <w:suppressAutoHyphens w:val="0"/>
              <w:autoSpaceDN w:val="0"/>
              <w:adjustRightInd w:val="0"/>
              <w:snapToGrid/>
              <w:ind w:left="425" w:right="59" w:hanging="284"/>
              <w:contextualSpacing/>
              <w:rPr>
                <w:rFonts w:eastAsia="Calibri"/>
                <w:bCs/>
                <w:color w:val="000000"/>
                <w:lang w:eastAsia="en-US"/>
              </w:rPr>
            </w:pPr>
            <w:r w:rsidRPr="00DE5719">
              <w:rPr>
                <w:rFonts w:eastAsia="Calibri"/>
                <w:bCs/>
                <w:szCs w:val="20"/>
                <w:lang w:eastAsia="en-US"/>
              </w:rPr>
              <w:t xml:space="preserve">максимальная высота </w:t>
            </w:r>
            <w:r w:rsidRPr="00DE5719">
              <w:rPr>
                <w:rFonts w:eastAsia="Calibri"/>
                <w:bCs/>
                <w:color w:val="000000"/>
                <w:lang w:eastAsia="en-US"/>
              </w:rPr>
              <w:t>объекта жилищного строительства и (или) садового дома</w:t>
            </w:r>
            <w:r w:rsidRPr="00DE5719">
              <w:rPr>
                <w:rFonts w:eastAsia="Calibri"/>
                <w:bCs/>
                <w:szCs w:val="20"/>
                <w:lang w:eastAsia="en-US"/>
              </w:rPr>
              <w:t xml:space="preserve"> – 20 м</w:t>
            </w:r>
            <w:r>
              <w:rPr>
                <w:rFonts w:eastAsia="Calibri"/>
                <w:bCs/>
                <w:szCs w:val="20"/>
                <w:lang w:eastAsia="en-US"/>
              </w:rPr>
              <w:t>;</w:t>
            </w:r>
          </w:p>
          <w:p w14:paraId="78B371A5" w14:textId="41F9D31B" w:rsidR="00D60B98" w:rsidRPr="00B24B82" w:rsidRDefault="00B10F6B" w:rsidP="00A356CE">
            <w:pPr>
              <w:numPr>
                <w:ilvl w:val="0"/>
                <w:numId w:val="3"/>
              </w:numPr>
              <w:suppressAutoHyphens w:val="0"/>
              <w:autoSpaceDN w:val="0"/>
              <w:adjustRightInd w:val="0"/>
              <w:snapToGrid/>
              <w:ind w:left="425" w:right="59" w:hanging="284"/>
              <w:contextualSpacing/>
              <w:rPr>
                <w:rFonts w:eastAsia="Calibri"/>
                <w:bCs/>
                <w:color w:val="000000"/>
                <w:lang w:eastAsia="en-US"/>
              </w:rPr>
            </w:pPr>
            <w:r w:rsidRPr="00B24B82">
              <w:rPr>
                <w:rFonts w:eastAsia="Calibri"/>
                <w:bCs/>
                <w:color w:val="000000"/>
                <w:lang w:eastAsia="en-US"/>
              </w:rPr>
              <w:t>предельная высота хозяйственных построек – 5 м</w:t>
            </w:r>
            <w:r w:rsidR="00D60B98" w:rsidRPr="00B24B82">
              <w:rPr>
                <w:rFonts w:eastAsia="Calibri"/>
                <w:bCs/>
                <w:color w:val="000000"/>
                <w:lang w:eastAsia="en-US"/>
              </w:rPr>
              <w:t>.</w:t>
            </w:r>
          </w:p>
          <w:p w14:paraId="171BD1A3" w14:textId="77777777" w:rsidR="00D60B98" w:rsidRPr="00DE5719" w:rsidRDefault="00D60B98" w:rsidP="00A356CE">
            <w:pPr>
              <w:numPr>
                <w:ilvl w:val="0"/>
                <w:numId w:val="218"/>
              </w:numPr>
              <w:suppressAutoHyphens w:val="0"/>
              <w:autoSpaceDN w:val="0"/>
              <w:adjustRightInd w:val="0"/>
              <w:snapToGrid/>
              <w:ind w:left="425" w:right="59" w:hanging="284"/>
              <w:contextualSpacing/>
              <w:rPr>
                <w:rFonts w:eastAsia="Calibri"/>
                <w:b/>
                <w:bCs/>
                <w:color w:val="000000"/>
                <w:lang w:eastAsia="en-US"/>
              </w:rPr>
            </w:pPr>
            <w:r w:rsidRPr="00B24B82">
              <w:rPr>
                <w:rFonts w:eastAsia="Calibri"/>
                <w:b/>
                <w:bCs/>
                <w:color w:val="000000"/>
                <w:lang w:eastAsia="en-US"/>
              </w:rPr>
              <w:t>Максимальный процент застройки в границах</w:t>
            </w:r>
            <w:r w:rsidRPr="00DE5719">
              <w:rPr>
                <w:rFonts w:eastAsia="Calibri"/>
                <w:b/>
                <w:bCs/>
                <w:color w:val="000000"/>
                <w:lang w:eastAsia="en-US"/>
              </w:rPr>
              <w:t xml:space="preserve"> земельного участка:</w:t>
            </w:r>
          </w:p>
          <w:p w14:paraId="21461616" w14:textId="360AECBF" w:rsidR="00D60B98" w:rsidRPr="00DE5719" w:rsidRDefault="00D60B98" w:rsidP="00A356CE">
            <w:pPr>
              <w:pStyle w:val="af7"/>
              <w:numPr>
                <w:ilvl w:val="0"/>
                <w:numId w:val="8"/>
              </w:numPr>
              <w:tabs>
                <w:tab w:val="left" w:pos="425"/>
              </w:tabs>
              <w:autoSpaceDE w:val="0"/>
              <w:autoSpaceDN w:val="0"/>
              <w:adjustRightInd w:val="0"/>
              <w:spacing w:before="0" w:after="0"/>
              <w:ind w:left="425" w:right="59" w:hanging="284"/>
              <w:contextualSpacing/>
              <w:rPr>
                <w:b/>
                <w:bCs/>
                <w:sz w:val="20"/>
                <w:lang w:eastAsia="en-US"/>
              </w:rPr>
            </w:pPr>
            <w:r w:rsidRPr="00DE5719">
              <w:rPr>
                <w:rFonts w:eastAsia="Calibri"/>
                <w:bCs/>
                <w:color w:val="000000"/>
                <w:sz w:val="20"/>
                <w:lang w:eastAsia="en-US"/>
              </w:rPr>
              <w:t>40.</w:t>
            </w:r>
          </w:p>
        </w:tc>
      </w:tr>
      <w:tr w:rsidR="00D60B98" w:rsidRPr="00DE5719" w14:paraId="5F02356B" w14:textId="77777777" w:rsidTr="000E7898">
        <w:trPr>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tcPr>
          <w:p w14:paraId="18CE4D9A" w14:textId="77777777" w:rsidR="00D60B98" w:rsidRPr="00DE5719" w:rsidRDefault="00D60B98" w:rsidP="00D60B98">
            <w:pPr>
              <w:pStyle w:val="af7"/>
              <w:numPr>
                <w:ilvl w:val="0"/>
                <w:numId w:val="57"/>
              </w:numPr>
              <w:autoSpaceDE w:val="0"/>
              <w:autoSpaceDN w:val="0"/>
              <w:adjustRightInd w:val="0"/>
              <w:spacing w:before="0" w:after="0" w:line="240" w:lineRule="auto"/>
              <w:ind w:left="697" w:hanging="584"/>
              <w:contextualSpacing/>
              <w:jc w:val="center"/>
              <w:rPr>
                <w:sz w:val="20"/>
              </w:rPr>
            </w:pPr>
          </w:p>
        </w:tc>
        <w:tc>
          <w:tcPr>
            <w:tcW w:w="742" w:type="pct"/>
            <w:tcBorders>
              <w:top w:val="single" w:sz="4" w:space="0" w:color="auto"/>
              <w:left w:val="single" w:sz="4" w:space="0" w:color="auto"/>
              <w:bottom w:val="single" w:sz="4" w:space="0" w:color="auto"/>
              <w:right w:val="single" w:sz="4" w:space="0" w:color="auto"/>
            </w:tcBorders>
            <w:shd w:val="clear" w:color="auto" w:fill="FFFFFF"/>
          </w:tcPr>
          <w:p w14:paraId="3D83DEC4" w14:textId="77777777" w:rsidR="00D60B98" w:rsidRPr="00DE5719" w:rsidRDefault="00D60B98" w:rsidP="00486EE5">
            <w:pPr>
              <w:autoSpaceDE w:val="0"/>
              <w:autoSpaceDN w:val="0"/>
              <w:adjustRightInd w:val="0"/>
              <w:ind w:left="147"/>
              <w:rPr>
                <w:szCs w:val="20"/>
              </w:rPr>
            </w:pPr>
            <w:r w:rsidRPr="00DE5719">
              <w:rPr>
                <w:szCs w:val="20"/>
              </w:rPr>
              <w:t>Магазины</w:t>
            </w:r>
          </w:p>
        </w:tc>
        <w:tc>
          <w:tcPr>
            <w:tcW w:w="141" w:type="pct"/>
            <w:tcBorders>
              <w:top w:val="single" w:sz="4" w:space="0" w:color="auto"/>
              <w:left w:val="single" w:sz="4" w:space="0" w:color="auto"/>
              <w:bottom w:val="single" w:sz="4" w:space="0" w:color="auto"/>
              <w:right w:val="single" w:sz="4" w:space="0" w:color="auto"/>
            </w:tcBorders>
            <w:shd w:val="clear" w:color="auto" w:fill="FFFFFF"/>
          </w:tcPr>
          <w:p w14:paraId="0705EC88" w14:textId="77777777" w:rsidR="00D60B98" w:rsidRPr="00DE5719" w:rsidRDefault="00D60B98" w:rsidP="00486EE5">
            <w:pPr>
              <w:jc w:val="center"/>
              <w:rPr>
                <w:szCs w:val="20"/>
              </w:rPr>
            </w:pPr>
            <w:r w:rsidRPr="00DE5719">
              <w:rPr>
                <w:szCs w:val="20"/>
              </w:rPr>
              <w:t>4.4</w:t>
            </w:r>
          </w:p>
        </w:tc>
        <w:tc>
          <w:tcPr>
            <w:tcW w:w="1968" w:type="pct"/>
            <w:tcBorders>
              <w:top w:val="single" w:sz="4" w:space="0" w:color="auto"/>
              <w:left w:val="single" w:sz="4" w:space="0" w:color="auto"/>
              <w:bottom w:val="single" w:sz="4" w:space="0" w:color="auto"/>
              <w:right w:val="single" w:sz="4" w:space="0" w:color="auto"/>
            </w:tcBorders>
            <w:shd w:val="clear" w:color="auto" w:fill="FFFFFF"/>
          </w:tcPr>
          <w:p w14:paraId="094FE365" w14:textId="77777777" w:rsidR="00D60B98" w:rsidRPr="00DE5719" w:rsidRDefault="00D60B98" w:rsidP="00D60B98">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sidRPr="00DE5719">
              <w:rPr>
                <w:rFonts w:eastAsia="Calibri"/>
                <w:bCs/>
                <w:szCs w:val="20"/>
                <w:lang w:eastAsia="en-US"/>
              </w:rPr>
              <w:t>5000</w:t>
            </w:r>
            <w:r w:rsidRPr="00DE5719">
              <w:rPr>
                <w:szCs w:val="20"/>
              </w:rPr>
              <w:t xml:space="preserve"> </w:t>
            </w:r>
            <w:r w:rsidRPr="00DE5719">
              <w:rPr>
                <w:rFonts w:eastAsia="Calibri"/>
                <w:bCs/>
                <w:szCs w:val="20"/>
                <w:lang w:eastAsia="en-US"/>
              </w:rPr>
              <w:t>м</w:t>
            </w:r>
            <w:r w:rsidRPr="00DE5719">
              <w:rPr>
                <w:rFonts w:eastAsia="Calibri"/>
                <w:bCs/>
                <w:szCs w:val="20"/>
                <w:vertAlign w:val="superscript"/>
                <w:lang w:eastAsia="en-US"/>
              </w:rPr>
              <w:t>2</w:t>
            </w:r>
            <w:r w:rsidRPr="00DE5719">
              <w:rPr>
                <w:rFonts w:eastAsia="Calibri"/>
                <w:bCs/>
                <w:szCs w:val="20"/>
                <w:lang w:eastAsia="en-US"/>
              </w:rPr>
              <w:t xml:space="preserve"> </w:t>
            </w:r>
          </w:p>
        </w:tc>
        <w:tc>
          <w:tcPr>
            <w:tcW w:w="1956" w:type="pct"/>
            <w:tcBorders>
              <w:top w:val="single" w:sz="4" w:space="0" w:color="auto"/>
              <w:left w:val="single" w:sz="4" w:space="0" w:color="auto"/>
              <w:bottom w:val="single" w:sz="4" w:space="0" w:color="auto"/>
              <w:right w:val="single" w:sz="4" w:space="0" w:color="auto"/>
            </w:tcBorders>
            <w:shd w:val="clear" w:color="auto" w:fill="FFFFFF"/>
          </w:tcPr>
          <w:p w14:paraId="58D33FD4" w14:textId="77777777" w:rsidR="00D60B98" w:rsidRPr="00DE5719" w:rsidRDefault="00D60B98" w:rsidP="00A356CE">
            <w:pPr>
              <w:numPr>
                <w:ilvl w:val="0"/>
                <w:numId w:val="134"/>
              </w:numPr>
              <w:suppressAutoHyphens w:val="0"/>
              <w:autoSpaceDE w:val="0"/>
              <w:autoSpaceDN w:val="0"/>
              <w:adjustRightInd w:val="0"/>
              <w:snapToGrid/>
              <w:ind w:left="426" w:right="59"/>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3B449350" w14:textId="46C6BF8B" w:rsidR="00D60B98" w:rsidRPr="00DE5719" w:rsidRDefault="00D60B98" w:rsidP="00A356CE">
            <w:pPr>
              <w:numPr>
                <w:ilvl w:val="0"/>
                <w:numId w:val="106"/>
              </w:numPr>
              <w:suppressAutoHyphens w:val="0"/>
              <w:snapToGrid/>
              <w:ind w:left="426" w:right="50"/>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50D44219" w14:textId="77777777" w:rsidR="00D60B98" w:rsidRPr="00DE5719" w:rsidRDefault="00D60B98" w:rsidP="00A356CE">
            <w:pPr>
              <w:numPr>
                <w:ilvl w:val="0"/>
                <w:numId w:val="106"/>
              </w:numPr>
              <w:suppressAutoHyphens w:val="0"/>
              <w:autoSpaceDE w:val="0"/>
              <w:autoSpaceDN w:val="0"/>
              <w:adjustRightInd w:val="0"/>
              <w:snapToGrid/>
              <w:ind w:left="426" w:right="59"/>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79F89158" w14:textId="77777777" w:rsidR="00D60B98" w:rsidRPr="00DE5719" w:rsidRDefault="00D60B98" w:rsidP="00A356CE">
            <w:pPr>
              <w:numPr>
                <w:ilvl w:val="0"/>
                <w:numId w:val="134"/>
              </w:numPr>
              <w:suppressAutoHyphens w:val="0"/>
              <w:autoSpaceDE w:val="0"/>
              <w:autoSpaceDN w:val="0"/>
              <w:adjustRightInd w:val="0"/>
              <w:snapToGrid/>
              <w:ind w:left="426" w:right="59"/>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FECDC1F" w14:textId="77777777" w:rsidR="00D60B98" w:rsidRPr="00DE5719" w:rsidRDefault="00D60B98" w:rsidP="00A356CE">
            <w:pPr>
              <w:numPr>
                <w:ilvl w:val="0"/>
                <w:numId w:val="106"/>
              </w:numPr>
              <w:suppressAutoHyphens w:val="0"/>
              <w:snapToGrid/>
              <w:ind w:left="426" w:right="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4CC5748B" w14:textId="77777777" w:rsidR="00D60B98" w:rsidRPr="00DE5719" w:rsidRDefault="00D60B98" w:rsidP="00A356CE">
            <w:pPr>
              <w:numPr>
                <w:ilvl w:val="0"/>
                <w:numId w:val="134"/>
              </w:numPr>
              <w:suppressAutoHyphens w:val="0"/>
              <w:autoSpaceDE w:val="0"/>
              <w:autoSpaceDN w:val="0"/>
              <w:adjustRightInd w:val="0"/>
              <w:snapToGrid/>
              <w:ind w:left="426" w:right="59"/>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4E14C5D2" w14:textId="77777777" w:rsidR="00D60B98" w:rsidRPr="00DE5719" w:rsidRDefault="00D60B98" w:rsidP="00A356CE">
            <w:pPr>
              <w:numPr>
                <w:ilvl w:val="0"/>
                <w:numId w:val="106"/>
              </w:numPr>
              <w:suppressAutoHyphens w:val="0"/>
              <w:snapToGrid/>
              <w:ind w:left="426" w:right="57"/>
              <w:contextualSpacing/>
              <w:rPr>
                <w:rFonts w:eastAsia="Calibri"/>
                <w:bCs/>
                <w:szCs w:val="20"/>
                <w:lang w:eastAsia="en-US"/>
              </w:rPr>
            </w:pPr>
            <w:r w:rsidRPr="00DE5719">
              <w:rPr>
                <w:rFonts w:eastAsia="Calibri"/>
                <w:bCs/>
                <w:szCs w:val="20"/>
                <w:lang w:eastAsia="en-US"/>
              </w:rPr>
              <w:t>максимальное количество этажей – 2.</w:t>
            </w:r>
          </w:p>
          <w:p w14:paraId="0DF5F484" w14:textId="77777777" w:rsidR="00D60B98" w:rsidRPr="00DE5719" w:rsidRDefault="00D60B98" w:rsidP="00A356CE">
            <w:pPr>
              <w:numPr>
                <w:ilvl w:val="0"/>
                <w:numId w:val="134"/>
              </w:numPr>
              <w:suppressAutoHyphens w:val="0"/>
              <w:autoSpaceDE w:val="0"/>
              <w:autoSpaceDN w:val="0"/>
              <w:adjustRightInd w:val="0"/>
              <w:snapToGrid/>
              <w:ind w:left="426" w:right="59"/>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2FB21CA8" w14:textId="5C293D77" w:rsidR="00D60B98" w:rsidRPr="00DE5719" w:rsidRDefault="00D60B98" w:rsidP="00A356CE">
            <w:pPr>
              <w:numPr>
                <w:ilvl w:val="0"/>
                <w:numId w:val="10"/>
              </w:numPr>
              <w:suppressAutoHyphens w:val="0"/>
              <w:autoSpaceDE w:val="0"/>
              <w:autoSpaceDN w:val="0"/>
              <w:adjustRightInd w:val="0"/>
              <w:snapToGrid/>
              <w:ind w:left="426" w:right="59"/>
              <w:contextualSpacing/>
              <w:rPr>
                <w:b/>
                <w:bCs/>
                <w:lang w:eastAsia="en-US" w:bidi="en-US"/>
              </w:rPr>
            </w:pPr>
            <w:r w:rsidRPr="00DE5719">
              <w:rPr>
                <w:rFonts w:eastAsia="Calibri"/>
                <w:bCs/>
                <w:szCs w:val="20"/>
                <w:lang w:eastAsia="en-US"/>
              </w:rPr>
              <w:t>80.</w:t>
            </w:r>
          </w:p>
        </w:tc>
      </w:tr>
      <w:tr w:rsidR="00D60B98" w:rsidRPr="00DE5719" w14:paraId="3AE618ED" w14:textId="77777777" w:rsidTr="00486EE5">
        <w:trPr>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hideMark/>
          </w:tcPr>
          <w:p w14:paraId="72C82249" w14:textId="77777777" w:rsidR="00D60B98" w:rsidRPr="00DE5719" w:rsidRDefault="00D60B98" w:rsidP="00486EE5">
            <w:pPr>
              <w:ind w:left="53" w:right="106"/>
              <w:jc w:val="center"/>
              <w:rPr>
                <w:b/>
                <w:szCs w:val="20"/>
              </w:rPr>
            </w:pPr>
            <w:r w:rsidRPr="00DE5719">
              <w:rPr>
                <w:b/>
                <w:szCs w:val="20"/>
              </w:rPr>
              <w:t>2</w:t>
            </w:r>
          </w:p>
        </w:tc>
        <w:tc>
          <w:tcPr>
            <w:tcW w:w="4807" w:type="pct"/>
            <w:gridSpan w:val="4"/>
            <w:tcBorders>
              <w:top w:val="single" w:sz="4" w:space="0" w:color="auto"/>
              <w:left w:val="single" w:sz="4" w:space="0" w:color="auto"/>
              <w:bottom w:val="single" w:sz="4" w:space="0" w:color="auto"/>
              <w:right w:val="single" w:sz="4" w:space="0" w:color="auto"/>
            </w:tcBorders>
            <w:shd w:val="clear" w:color="auto" w:fill="FFFFFF"/>
            <w:hideMark/>
          </w:tcPr>
          <w:p w14:paraId="02D83140" w14:textId="77777777" w:rsidR="00D60B98" w:rsidRPr="00DE5719" w:rsidRDefault="00D60B98" w:rsidP="00486EE5">
            <w:pPr>
              <w:ind w:left="53" w:right="106"/>
              <w:jc w:val="center"/>
              <w:rPr>
                <w:b/>
                <w:szCs w:val="20"/>
              </w:rPr>
            </w:pPr>
            <w:r w:rsidRPr="00DE5719">
              <w:rPr>
                <w:b/>
                <w:szCs w:val="20"/>
              </w:rPr>
              <w:t>Условно разрешенные виды использования – не установлены</w:t>
            </w:r>
          </w:p>
        </w:tc>
      </w:tr>
      <w:tr w:rsidR="00D60B98" w:rsidRPr="00DE5719" w14:paraId="3DBA7DC6" w14:textId="77777777" w:rsidTr="00486EE5">
        <w:trPr>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hideMark/>
          </w:tcPr>
          <w:p w14:paraId="28570A2D" w14:textId="77777777" w:rsidR="00D60B98" w:rsidRPr="00DE5719" w:rsidRDefault="00D60B98" w:rsidP="00486EE5">
            <w:pPr>
              <w:ind w:left="53" w:right="106"/>
              <w:jc w:val="center"/>
              <w:rPr>
                <w:b/>
                <w:szCs w:val="20"/>
              </w:rPr>
            </w:pPr>
            <w:r w:rsidRPr="00DE5719">
              <w:rPr>
                <w:b/>
                <w:szCs w:val="20"/>
              </w:rPr>
              <w:t>3</w:t>
            </w:r>
          </w:p>
        </w:tc>
        <w:tc>
          <w:tcPr>
            <w:tcW w:w="4807" w:type="pct"/>
            <w:gridSpan w:val="4"/>
            <w:tcBorders>
              <w:top w:val="single" w:sz="4" w:space="0" w:color="auto"/>
              <w:left w:val="single" w:sz="4" w:space="0" w:color="auto"/>
              <w:bottom w:val="single" w:sz="4" w:space="0" w:color="auto"/>
              <w:right w:val="single" w:sz="4" w:space="0" w:color="auto"/>
            </w:tcBorders>
            <w:shd w:val="clear" w:color="auto" w:fill="FFFFFF"/>
            <w:hideMark/>
          </w:tcPr>
          <w:p w14:paraId="2E2E352B" w14:textId="77777777" w:rsidR="00D60B98" w:rsidRPr="00DE5719" w:rsidRDefault="00D60B98" w:rsidP="00486EE5">
            <w:pPr>
              <w:autoSpaceDE w:val="0"/>
              <w:autoSpaceDN w:val="0"/>
              <w:adjustRightInd w:val="0"/>
              <w:ind w:left="427" w:right="59"/>
              <w:contextualSpacing/>
              <w:jc w:val="center"/>
              <w:rPr>
                <w:rFonts w:eastAsia="Calibri"/>
                <w:b/>
                <w:bCs/>
                <w:szCs w:val="20"/>
                <w:lang w:eastAsia="en-US"/>
              </w:rPr>
            </w:pPr>
            <w:r w:rsidRPr="00DE5719">
              <w:rPr>
                <w:b/>
                <w:szCs w:val="20"/>
              </w:rPr>
              <w:t xml:space="preserve">Вспомогательные виды разрешенного использования </w:t>
            </w:r>
          </w:p>
        </w:tc>
      </w:tr>
      <w:tr w:rsidR="00D60B98" w:rsidRPr="00DE5719" w14:paraId="1DC84DC7" w14:textId="77777777" w:rsidTr="000E7898">
        <w:trPr>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tcPr>
          <w:p w14:paraId="3677F5E3" w14:textId="77777777" w:rsidR="00D60B98" w:rsidRPr="00DE5719" w:rsidRDefault="00D60B98" w:rsidP="00486EE5">
            <w:pPr>
              <w:ind w:left="53" w:right="106"/>
              <w:jc w:val="center"/>
              <w:rPr>
                <w:szCs w:val="20"/>
              </w:rPr>
            </w:pPr>
            <w:r w:rsidRPr="00DE5719">
              <w:rPr>
                <w:szCs w:val="20"/>
              </w:rPr>
              <w:t>3.1</w:t>
            </w:r>
          </w:p>
        </w:tc>
        <w:tc>
          <w:tcPr>
            <w:tcW w:w="742" w:type="pct"/>
            <w:tcBorders>
              <w:top w:val="single" w:sz="4" w:space="0" w:color="auto"/>
              <w:left w:val="single" w:sz="4" w:space="0" w:color="auto"/>
              <w:bottom w:val="single" w:sz="4" w:space="0" w:color="auto"/>
              <w:right w:val="single" w:sz="4" w:space="0" w:color="auto"/>
            </w:tcBorders>
            <w:shd w:val="clear" w:color="auto" w:fill="FFFFFF"/>
          </w:tcPr>
          <w:p w14:paraId="3320E0F4" w14:textId="77777777" w:rsidR="00D60B98" w:rsidRPr="00DE5719" w:rsidRDefault="00D60B98" w:rsidP="00486EE5">
            <w:pPr>
              <w:autoSpaceDE w:val="0"/>
              <w:autoSpaceDN w:val="0"/>
              <w:adjustRightInd w:val="0"/>
              <w:ind w:left="147"/>
              <w:rPr>
                <w:szCs w:val="20"/>
              </w:rPr>
            </w:pPr>
            <w:r w:rsidRPr="00DE5719">
              <w:rPr>
                <w:szCs w:val="20"/>
              </w:rPr>
              <w:t>Коммунальное обслуживание</w:t>
            </w:r>
          </w:p>
        </w:tc>
        <w:tc>
          <w:tcPr>
            <w:tcW w:w="141" w:type="pct"/>
            <w:tcBorders>
              <w:top w:val="single" w:sz="4" w:space="0" w:color="auto"/>
              <w:left w:val="single" w:sz="4" w:space="0" w:color="auto"/>
              <w:bottom w:val="single" w:sz="4" w:space="0" w:color="auto"/>
              <w:right w:val="single" w:sz="4" w:space="0" w:color="auto"/>
            </w:tcBorders>
            <w:shd w:val="clear" w:color="auto" w:fill="FFFFFF"/>
          </w:tcPr>
          <w:p w14:paraId="0F62C22A" w14:textId="77777777" w:rsidR="00D60B98" w:rsidRPr="00DE5719" w:rsidRDefault="00D60B98" w:rsidP="00486EE5">
            <w:pPr>
              <w:jc w:val="center"/>
              <w:rPr>
                <w:szCs w:val="20"/>
              </w:rPr>
            </w:pPr>
            <w:r w:rsidRPr="00DE5719">
              <w:rPr>
                <w:szCs w:val="20"/>
              </w:rPr>
              <w:t>3.1</w:t>
            </w:r>
          </w:p>
        </w:tc>
        <w:tc>
          <w:tcPr>
            <w:tcW w:w="1968" w:type="pct"/>
            <w:tcBorders>
              <w:top w:val="single" w:sz="4" w:space="0" w:color="auto"/>
              <w:left w:val="single" w:sz="4" w:space="0" w:color="auto"/>
              <w:bottom w:val="single" w:sz="4" w:space="0" w:color="auto"/>
              <w:right w:val="single" w:sz="4" w:space="0" w:color="auto"/>
            </w:tcBorders>
            <w:shd w:val="clear" w:color="auto" w:fill="FFFFFF"/>
          </w:tcPr>
          <w:p w14:paraId="5ABF90B6" w14:textId="179618C1" w:rsidR="00D60B98" w:rsidRPr="00DE5719" w:rsidRDefault="00D60B98" w:rsidP="00D60B98">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 xml:space="preserve">Размещение зданий и сооружений в целях обеспечения физических и юридических лиц коммунальными услугами. </w:t>
            </w:r>
            <w:r w:rsidRPr="00DE5719">
              <w:rPr>
                <w:rFonts w:eastAsia="Calibri"/>
                <w:bCs/>
                <w:szCs w:val="20"/>
                <w:lang w:eastAsia="en-US"/>
              </w:rPr>
              <w:lastRenderedPageBreak/>
              <w:t>Содержание данного вида разрешенного использования включает в себя содержание видов разрешенного использования с кодами 3.1.1-3.1.2</w:t>
            </w:r>
            <w:r w:rsidR="00341960">
              <w:rPr>
                <w:rFonts w:eastAsia="Calibri"/>
                <w:bCs/>
                <w:szCs w:val="20"/>
                <w:lang w:eastAsia="en-US"/>
              </w:rPr>
              <w:t xml:space="preserve"> </w:t>
            </w:r>
            <w:r w:rsidR="00341960">
              <w:rPr>
                <w:rFonts w:eastAsia="Calibri"/>
                <w:szCs w:val="20"/>
              </w:rPr>
              <w:t>Классификатора</w:t>
            </w:r>
          </w:p>
        </w:tc>
        <w:tc>
          <w:tcPr>
            <w:tcW w:w="1956" w:type="pct"/>
            <w:tcBorders>
              <w:top w:val="single" w:sz="4" w:space="0" w:color="auto"/>
              <w:left w:val="single" w:sz="4" w:space="0" w:color="auto"/>
              <w:bottom w:val="single" w:sz="4" w:space="0" w:color="auto"/>
              <w:right w:val="single" w:sz="4" w:space="0" w:color="auto"/>
            </w:tcBorders>
            <w:shd w:val="clear" w:color="auto" w:fill="FFFFFF"/>
          </w:tcPr>
          <w:p w14:paraId="021F6C97" w14:textId="551A8CDA" w:rsidR="00D60B98" w:rsidRPr="00DE5719" w:rsidRDefault="00D16B91" w:rsidP="00E55210">
            <w:pPr>
              <w:numPr>
                <w:ilvl w:val="0"/>
                <w:numId w:val="118"/>
              </w:numPr>
              <w:suppressAutoHyphens w:val="0"/>
              <w:autoSpaceDE w:val="0"/>
              <w:autoSpaceDN w:val="0"/>
              <w:adjustRightInd w:val="0"/>
              <w:snapToGrid/>
              <w:ind w:left="426" w:right="57"/>
              <w:contextualSpacing/>
              <w:rPr>
                <w:rFonts w:eastAsia="Calibri"/>
                <w:b/>
                <w:bCs/>
                <w:szCs w:val="20"/>
                <w:lang w:eastAsia="en-US"/>
              </w:rPr>
            </w:pPr>
            <w:r>
              <w:rPr>
                <w:rFonts w:eastAsia="Calibri"/>
                <w:b/>
                <w:bCs/>
                <w:szCs w:val="20"/>
                <w:lang w:eastAsia="en-US"/>
              </w:rPr>
              <w:lastRenderedPageBreak/>
              <w:t>Предельные размеры земельных участков</w:t>
            </w:r>
            <w:r w:rsidR="00D60B98" w:rsidRPr="00DE5719">
              <w:rPr>
                <w:rFonts w:eastAsia="Calibri"/>
                <w:b/>
                <w:bCs/>
                <w:szCs w:val="20"/>
                <w:lang w:eastAsia="en-US"/>
              </w:rPr>
              <w:t xml:space="preserve">: </w:t>
            </w:r>
          </w:p>
          <w:p w14:paraId="0A958180" w14:textId="77777777" w:rsidR="00D60B98" w:rsidRPr="00DE5719" w:rsidRDefault="00D60B98" w:rsidP="00D60B98">
            <w:pPr>
              <w:numPr>
                <w:ilvl w:val="0"/>
                <w:numId w:val="3"/>
              </w:numPr>
              <w:suppressAutoHyphens w:val="0"/>
              <w:snapToGrid/>
              <w:ind w:left="436"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4 м</w:t>
            </w:r>
            <w:r w:rsidRPr="00DE5719">
              <w:rPr>
                <w:rFonts w:eastAsia="Calibri"/>
                <w:bCs/>
                <w:szCs w:val="20"/>
                <w:vertAlign w:val="superscript"/>
                <w:lang w:eastAsia="en-US"/>
              </w:rPr>
              <w:t>2</w:t>
            </w:r>
            <w:r w:rsidRPr="00DE5719">
              <w:rPr>
                <w:rFonts w:eastAsia="Calibri"/>
                <w:bCs/>
                <w:szCs w:val="20"/>
                <w:lang w:eastAsia="en-US"/>
              </w:rPr>
              <w:t>;</w:t>
            </w:r>
          </w:p>
          <w:p w14:paraId="2495B829" w14:textId="77777777" w:rsidR="00D60B98" w:rsidRPr="00DE5719" w:rsidRDefault="00D60B98" w:rsidP="00D60B98">
            <w:pPr>
              <w:numPr>
                <w:ilvl w:val="0"/>
                <w:numId w:val="3"/>
              </w:numPr>
              <w:suppressAutoHyphens w:val="0"/>
              <w:snapToGrid/>
              <w:ind w:left="436" w:right="57" w:hanging="357"/>
              <w:contextualSpacing/>
              <w:rPr>
                <w:rFonts w:eastAsia="Calibri"/>
                <w:bCs/>
                <w:szCs w:val="20"/>
                <w:lang w:eastAsia="en-US"/>
              </w:rPr>
            </w:pPr>
            <w:r w:rsidRPr="00DE5719">
              <w:rPr>
                <w:rFonts w:eastAsia="Calibri"/>
                <w:bCs/>
                <w:szCs w:val="20"/>
                <w:lang w:eastAsia="en-US"/>
              </w:rPr>
              <w:lastRenderedPageBreak/>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1EC6D142" w14:textId="77777777" w:rsidR="00D60B98" w:rsidRPr="00DE5719" w:rsidRDefault="00D60B98" w:rsidP="00E55210">
            <w:pPr>
              <w:numPr>
                <w:ilvl w:val="0"/>
                <w:numId w:val="118"/>
              </w:numPr>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 xml:space="preserve">Минимальные отступы от границ земельного участка в целях определения места допустимого размещения объекта: </w:t>
            </w:r>
          </w:p>
          <w:p w14:paraId="4C56896F" w14:textId="77777777" w:rsidR="00D60B98" w:rsidRPr="00DE5719" w:rsidRDefault="00D60B98" w:rsidP="00E55210">
            <w:pPr>
              <w:numPr>
                <w:ilvl w:val="0"/>
                <w:numId w:val="106"/>
              </w:numPr>
              <w:suppressAutoHyphens w:val="0"/>
              <w:snapToGrid/>
              <w:ind w:left="436" w:right="57" w:hanging="357"/>
              <w:contextualSpacing/>
              <w:rPr>
                <w:rFonts w:eastAsia="Calibri"/>
                <w:bCs/>
                <w:szCs w:val="20"/>
                <w:lang w:eastAsia="en-US"/>
              </w:rPr>
            </w:pPr>
            <w:r w:rsidRPr="00DE5719">
              <w:rPr>
                <w:rFonts w:eastAsia="Calibri"/>
                <w:bCs/>
                <w:color w:val="000000"/>
                <w:lang w:eastAsia="en-US"/>
              </w:rPr>
              <w:t>минимальные отступы от границ земельного участка – 5м</w:t>
            </w:r>
            <w:r w:rsidRPr="00DE5719">
              <w:rPr>
                <w:rFonts w:eastAsia="Calibri"/>
                <w:bCs/>
                <w:szCs w:val="20"/>
                <w:lang w:eastAsia="en-US"/>
              </w:rPr>
              <w:t>.</w:t>
            </w:r>
          </w:p>
          <w:p w14:paraId="2EE34F37" w14:textId="77777777" w:rsidR="00D60B98" w:rsidRPr="00DE5719" w:rsidRDefault="00D60B98" w:rsidP="00E55210">
            <w:pPr>
              <w:numPr>
                <w:ilvl w:val="0"/>
                <w:numId w:val="118"/>
              </w:numPr>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6162B1B8" w14:textId="77777777" w:rsidR="00D60B98" w:rsidRPr="00DE5719" w:rsidRDefault="00D60B98" w:rsidP="00D60B98">
            <w:pPr>
              <w:numPr>
                <w:ilvl w:val="0"/>
                <w:numId w:val="3"/>
              </w:numPr>
              <w:suppressAutoHyphens w:val="0"/>
              <w:snapToGrid/>
              <w:ind w:left="436" w:right="57" w:hanging="357"/>
              <w:contextualSpacing/>
              <w:rPr>
                <w:rFonts w:eastAsia="Calibri"/>
                <w:bCs/>
                <w:szCs w:val="20"/>
                <w:lang w:eastAsia="en-US"/>
              </w:rPr>
            </w:pPr>
            <w:r w:rsidRPr="00DE5719">
              <w:rPr>
                <w:rFonts w:eastAsia="Calibri"/>
                <w:bCs/>
                <w:szCs w:val="20"/>
                <w:lang w:eastAsia="en-US"/>
              </w:rPr>
              <w:t>максимальное количество этажей – 1.</w:t>
            </w:r>
          </w:p>
          <w:p w14:paraId="2248B74A" w14:textId="77777777" w:rsidR="00D60B98" w:rsidRPr="00DE5719" w:rsidRDefault="00D60B98" w:rsidP="00E55210">
            <w:pPr>
              <w:numPr>
                <w:ilvl w:val="0"/>
                <w:numId w:val="118"/>
              </w:numPr>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5AAC4462" w14:textId="3527F584" w:rsidR="00D60B98" w:rsidRPr="00DE5719" w:rsidRDefault="00D60B98" w:rsidP="00D60B98">
            <w:pPr>
              <w:numPr>
                <w:ilvl w:val="0"/>
                <w:numId w:val="19"/>
              </w:numPr>
              <w:suppressAutoHyphens w:val="0"/>
              <w:autoSpaceDE w:val="0"/>
              <w:autoSpaceDN w:val="0"/>
              <w:adjustRightInd w:val="0"/>
              <w:snapToGrid/>
              <w:spacing w:line="276" w:lineRule="auto"/>
              <w:ind w:left="407" w:right="59" w:hanging="284"/>
              <w:contextualSpacing/>
              <w:rPr>
                <w:bCs/>
                <w:lang w:eastAsia="en-US" w:bidi="en-US"/>
              </w:rPr>
            </w:pPr>
            <w:r w:rsidRPr="00DE5719">
              <w:rPr>
                <w:rFonts w:eastAsia="Calibri"/>
                <w:bCs/>
                <w:szCs w:val="20"/>
                <w:lang w:eastAsia="en-US"/>
              </w:rPr>
              <w:t>80.</w:t>
            </w:r>
          </w:p>
        </w:tc>
      </w:tr>
    </w:tbl>
    <w:p w14:paraId="16A87F54" w14:textId="77777777" w:rsidR="00D60B98" w:rsidRPr="00DE5719" w:rsidRDefault="00D60B98" w:rsidP="00D15F51">
      <w:pPr>
        <w:pStyle w:val="4"/>
        <w:keepLines/>
        <w:suppressAutoHyphens/>
        <w:snapToGrid w:val="0"/>
        <w:spacing w:after="240" w:line="276" w:lineRule="auto"/>
        <w:ind w:firstLine="709"/>
        <w:jc w:val="both"/>
        <w:rPr>
          <w:szCs w:val="24"/>
        </w:rPr>
        <w:sectPr w:rsidR="00D60B98" w:rsidRPr="00DE5719" w:rsidSect="00D60B98">
          <w:pgSz w:w="16838" w:h="11906" w:orient="landscape"/>
          <w:pgMar w:top="1134" w:right="567" w:bottom="1134" w:left="1134" w:header="709" w:footer="731" w:gutter="0"/>
          <w:cols w:space="720"/>
          <w:docGrid w:linePitch="360"/>
        </w:sectPr>
      </w:pPr>
    </w:p>
    <w:p w14:paraId="7A2F0FEE" w14:textId="22EB0782" w:rsidR="00C82647" w:rsidRPr="00DE5719" w:rsidRDefault="00C82647" w:rsidP="00062C5A">
      <w:pPr>
        <w:pStyle w:val="4"/>
        <w:keepLines/>
        <w:suppressAutoHyphens/>
        <w:snapToGrid w:val="0"/>
        <w:spacing w:after="240" w:line="360" w:lineRule="auto"/>
        <w:ind w:firstLine="709"/>
        <w:jc w:val="both"/>
        <w:rPr>
          <w:szCs w:val="24"/>
        </w:rPr>
      </w:pPr>
      <w:bookmarkStart w:id="83" w:name="_Toc162545798"/>
      <w:r w:rsidRPr="00DE5719">
        <w:rPr>
          <w:szCs w:val="24"/>
        </w:rPr>
        <w:lastRenderedPageBreak/>
        <w:t xml:space="preserve">Статья </w:t>
      </w:r>
      <w:r w:rsidR="00837F21">
        <w:rPr>
          <w:szCs w:val="24"/>
        </w:rPr>
        <w:t>30</w:t>
      </w:r>
      <w:r w:rsidRPr="00DE5719">
        <w:rPr>
          <w:szCs w:val="24"/>
        </w:rPr>
        <w:t>.</w:t>
      </w:r>
      <w:r w:rsidR="00BE0B31" w:rsidRPr="00DE5719">
        <w:rPr>
          <w:szCs w:val="24"/>
        </w:rPr>
        <w:t>4</w:t>
      </w:r>
      <w:r w:rsidRPr="00DE5719">
        <w:rPr>
          <w:szCs w:val="24"/>
        </w:rPr>
        <w:t>. СХ-</w:t>
      </w:r>
      <w:r w:rsidR="00BE0B31" w:rsidRPr="00DE5719">
        <w:rPr>
          <w:szCs w:val="24"/>
        </w:rPr>
        <w:t>4</w:t>
      </w:r>
      <w:r w:rsidRPr="00DE5719">
        <w:rPr>
          <w:szCs w:val="24"/>
        </w:rPr>
        <w:t xml:space="preserve">. Зона </w:t>
      </w:r>
      <w:r w:rsidRPr="00DE5719">
        <w:t>ведения</w:t>
      </w:r>
      <w:r w:rsidRPr="00DE5719">
        <w:rPr>
          <w:szCs w:val="24"/>
        </w:rPr>
        <w:t xml:space="preserve"> огородничества.</w:t>
      </w:r>
      <w:bookmarkEnd w:id="82"/>
      <w:bookmarkEnd w:id="83"/>
    </w:p>
    <w:p w14:paraId="7A832826" w14:textId="1DFE7158" w:rsidR="00C82647" w:rsidRPr="00DE5719" w:rsidRDefault="00C82647" w:rsidP="00062C5A">
      <w:pPr>
        <w:spacing w:before="120" w:line="360" w:lineRule="auto"/>
        <w:ind w:firstLine="709"/>
        <w:jc w:val="both"/>
        <w:rPr>
          <w:bCs/>
          <w:sz w:val="24"/>
          <w:szCs w:val="24"/>
        </w:rPr>
      </w:pPr>
      <w:r w:rsidRPr="00DE5719">
        <w:rPr>
          <w:bCs/>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ведения огородничества представлены в таблице </w:t>
      </w:r>
      <w:r w:rsidR="00DA0117">
        <w:rPr>
          <w:bCs/>
          <w:sz w:val="24"/>
          <w:szCs w:val="24"/>
        </w:rPr>
        <w:t>2.</w:t>
      </w:r>
      <w:r w:rsidR="00BE0B31" w:rsidRPr="00DE5719">
        <w:rPr>
          <w:bCs/>
          <w:sz w:val="24"/>
          <w:szCs w:val="24"/>
        </w:rPr>
        <w:t>13</w:t>
      </w:r>
      <w:r w:rsidRPr="00DE5719">
        <w:rPr>
          <w:bCs/>
          <w:sz w:val="24"/>
          <w:szCs w:val="24"/>
        </w:rPr>
        <w:t>.</w:t>
      </w:r>
    </w:p>
    <w:p w14:paraId="14A84267" w14:textId="77777777" w:rsidR="00C82647" w:rsidRPr="00DE5719" w:rsidRDefault="00C82647" w:rsidP="00C82647">
      <w:pPr>
        <w:widowControl w:val="0"/>
        <w:suppressAutoHyphens w:val="0"/>
        <w:spacing w:before="120" w:after="120" w:line="276" w:lineRule="auto"/>
        <w:ind w:firstLine="709"/>
        <w:jc w:val="both"/>
        <w:rPr>
          <w:bCs/>
          <w:sz w:val="24"/>
          <w:szCs w:val="24"/>
          <w:lang w:eastAsia="ru-RU"/>
        </w:rPr>
      </w:pPr>
    </w:p>
    <w:p w14:paraId="160821FE" w14:textId="77777777" w:rsidR="00C82647" w:rsidRPr="00DE5719" w:rsidRDefault="00C82647" w:rsidP="00C82647">
      <w:pPr>
        <w:widowControl w:val="0"/>
        <w:suppressAutoHyphens w:val="0"/>
        <w:spacing w:before="120" w:after="120" w:line="276" w:lineRule="auto"/>
        <w:ind w:firstLine="709"/>
        <w:jc w:val="both"/>
        <w:rPr>
          <w:bCs/>
          <w:sz w:val="24"/>
          <w:szCs w:val="24"/>
          <w:lang w:eastAsia="ru-RU"/>
        </w:rPr>
        <w:sectPr w:rsidR="00C82647" w:rsidRPr="00DE5719" w:rsidSect="00475E5E">
          <w:pgSz w:w="11906" w:h="16838"/>
          <w:pgMar w:top="1134" w:right="567" w:bottom="1134" w:left="1134" w:header="709" w:footer="731" w:gutter="0"/>
          <w:cols w:space="720"/>
          <w:docGrid w:linePitch="360"/>
        </w:sectPr>
      </w:pPr>
    </w:p>
    <w:p w14:paraId="510CC612" w14:textId="454F0054" w:rsidR="00C82647" w:rsidRPr="00CC58D2" w:rsidRDefault="00C82647" w:rsidP="00C82647">
      <w:pPr>
        <w:pStyle w:val="ConsNormal"/>
        <w:spacing w:line="276" w:lineRule="auto"/>
        <w:ind w:right="0" w:firstLine="708"/>
        <w:jc w:val="right"/>
        <w:rPr>
          <w:rFonts w:ascii="Times New Roman" w:hAnsi="Times New Roman" w:cs="Times New Roman"/>
          <w:sz w:val="24"/>
          <w:szCs w:val="24"/>
        </w:rPr>
      </w:pPr>
      <w:r w:rsidRPr="00CC58D2">
        <w:rPr>
          <w:rFonts w:ascii="Times New Roman" w:hAnsi="Times New Roman" w:cs="Times New Roman"/>
          <w:sz w:val="24"/>
          <w:szCs w:val="24"/>
        </w:rPr>
        <w:lastRenderedPageBreak/>
        <w:t xml:space="preserve">Таблица </w:t>
      </w:r>
      <w:r w:rsidR="00DA0117" w:rsidRPr="00CC58D2">
        <w:rPr>
          <w:rFonts w:ascii="Times New Roman" w:hAnsi="Times New Roman" w:cs="Times New Roman"/>
          <w:sz w:val="24"/>
          <w:szCs w:val="24"/>
        </w:rPr>
        <w:t>2.</w:t>
      </w:r>
      <w:r w:rsidR="00BE0B31" w:rsidRPr="00CC58D2">
        <w:rPr>
          <w:rFonts w:ascii="Times New Roman" w:hAnsi="Times New Roman" w:cs="Times New Roman"/>
          <w:sz w:val="24"/>
          <w:szCs w:val="24"/>
        </w:rPr>
        <w:t>13</w:t>
      </w:r>
    </w:p>
    <w:p w14:paraId="72176E3D" w14:textId="77777777" w:rsidR="00C82647" w:rsidRPr="00CC58D2" w:rsidRDefault="00C82647" w:rsidP="009E6D01">
      <w:pPr>
        <w:tabs>
          <w:tab w:val="left" w:pos="709"/>
          <w:tab w:val="left" w:pos="851"/>
        </w:tabs>
        <w:spacing w:line="276" w:lineRule="auto"/>
        <w:jc w:val="center"/>
        <w:rPr>
          <w:sz w:val="24"/>
          <w:szCs w:val="24"/>
        </w:rPr>
      </w:pPr>
      <w:r w:rsidRPr="00CC58D2">
        <w:rPr>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w:t>
      </w:r>
      <w:r w:rsidRPr="00CC58D2">
        <w:rPr>
          <w:sz w:val="24"/>
          <w:szCs w:val="24"/>
          <w:lang w:eastAsia="ru-RU"/>
        </w:rPr>
        <w:t xml:space="preserve">производственной </w:t>
      </w:r>
      <w:r w:rsidRPr="00CC58D2">
        <w:rPr>
          <w:bCs/>
          <w:sz w:val="24"/>
          <w:szCs w:val="24"/>
          <w:lang w:eastAsia="ru-RU"/>
        </w:rPr>
        <w:t>з</w:t>
      </w:r>
      <w:r w:rsidRPr="00CC58D2">
        <w:rPr>
          <w:sz w:val="24"/>
          <w:szCs w:val="24"/>
        </w:rPr>
        <w:t>оны ведения огородничества</w:t>
      </w:r>
    </w:p>
    <w:p w14:paraId="2E35B8D2" w14:textId="77777777" w:rsidR="00C82647" w:rsidRPr="00DE5719" w:rsidRDefault="00C82647" w:rsidP="00C82647">
      <w:pPr>
        <w:pStyle w:val="ConsNormal"/>
        <w:spacing w:line="12"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
        <w:gridCol w:w="2674"/>
        <w:gridCol w:w="705"/>
        <w:gridCol w:w="4680"/>
        <w:gridCol w:w="6483"/>
      </w:tblGrid>
      <w:tr w:rsidR="00FA784A" w:rsidRPr="00DE5719" w14:paraId="49522B0B" w14:textId="77777777" w:rsidTr="0004190B">
        <w:trPr>
          <w:trHeight w:val="20"/>
          <w:tblHeader/>
        </w:trPr>
        <w:tc>
          <w:tcPr>
            <w:tcW w:w="193" w:type="pct"/>
            <w:tcBorders>
              <w:top w:val="single" w:sz="4" w:space="0" w:color="auto"/>
              <w:left w:val="single" w:sz="4" w:space="0" w:color="auto"/>
              <w:bottom w:val="single" w:sz="4" w:space="0" w:color="auto"/>
              <w:right w:val="single" w:sz="4" w:space="0" w:color="auto"/>
            </w:tcBorders>
            <w:shd w:val="clear" w:color="auto" w:fill="FFFFFF"/>
            <w:vAlign w:val="center"/>
          </w:tcPr>
          <w:p w14:paraId="52078D46" w14:textId="408BCAC9" w:rsidR="00FA784A" w:rsidRPr="00DE5719" w:rsidRDefault="00FA784A" w:rsidP="00FA784A">
            <w:pPr>
              <w:jc w:val="center"/>
              <w:rPr>
                <w:b/>
                <w:szCs w:val="20"/>
              </w:rPr>
            </w:pPr>
            <w:r w:rsidRPr="00DE5719">
              <w:rPr>
                <w:b/>
              </w:rPr>
              <w:t>№</w:t>
            </w:r>
          </w:p>
        </w:tc>
        <w:tc>
          <w:tcPr>
            <w:tcW w:w="884" w:type="pct"/>
            <w:tcBorders>
              <w:top w:val="single" w:sz="4" w:space="0" w:color="auto"/>
              <w:left w:val="single" w:sz="4" w:space="0" w:color="auto"/>
              <w:bottom w:val="single" w:sz="4" w:space="0" w:color="auto"/>
              <w:right w:val="single" w:sz="4" w:space="0" w:color="auto"/>
            </w:tcBorders>
            <w:shd w:val="clear" w:color="auto" w:fill="FFFFFF"/>
            <w:vAlign w:val="center"/>
          </w:tcPr>
          <w:p w14:paraId="06C38B67" w14:textId="4DEF5743" w:rsidR="00FA784A" w:rsidRPr="00DE5719" w:rsidRDefault="00FA784A" w:rsidP="00FA784A">
            <w:pPr>
              <w:jc w:val="center"/>
              <w:rPr>
                <w:b/>
                <w:szCs w:val="20"/>
              </w:rPr>
            </w:pPr>
            <w:r w:rsidRPr="00DE5719">
              <w:rPr>
                <w:b/>
              </w:rPr>
              <w:t>Виды разрешенного использования земельных участков и объектов капитального строительства</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14:paraId="16C7A126" w14:textId="71F381CC" w:rsidR="00FA784A" w:rsidRPr="00DE5719" w:rsidRDefault="00FA784A" w:rsidP="00FA784A">
            <w:pPr>
              <w:jc w:val="center"/>
              <w:rPr>
                <w:b/>
                <w:szCs w:val="20"/>
              </w:rPr>
            </w:pPr>
            <w:r w:rsidRPr="00DE5719">
              <w:rPr>
                <w:b/>
              </w:rPr>
              <w:t>Код</w:t>
            </w:r>
          </w:p>
        </w:tc>
        <w:tc>
          <w:tcPr>
            <w:tcW w:w="1547" w:type="pct"/>
            <w:tcBorders>
              <w:top w:val="single" w:sz="4" w:space="0" w:color="auto"/>
              <w:left w:val="single" w:sz="4" w:space="0" w:color="auto"/>
              <w:bottom w:val="single" w:sz="4" w:space="0" w:color="auto"/>
              <w:right w:val="single" w:sz="4" w:space="0" w:color="auto"/>
            </w:tcBorders>
            <w:shd w:val="clear" w:color="auto" w:fill="FFFFFF"/>
            <w:vAlign w:val="center"/>
          </w:tcPr>
          <w:p w14:paraId="037DE129" w14:textId="25C774DC" w:rsidR="00FA784A" w:rsidRPr="00DE5719" w:rsidRDefault="00FA784A" w:rsidP="00FA784A">
            <w:pPr>
              <w:jc w:val="center"/>
              <w:rPr>
                <w:b/>
                <w:szCs w:val="20"/>
              </w:rPr>
            </w:pPr>
            <w:r w:rsidRPr="00DE5719">
              <w:rPr>
                <w:b/>
              </w:rPr>
              <w:t>Описание вида разрешенного использования земельного участка</w:t>
            </w:r>
          </w:p>
        </w:tc>
        <w:tc>
          <w:tcPr>
            <w:tcW w:w="2144" w:type="pct"/>
            <w:tcBorders>
              <w:top w:val="single" w:sz="4" w:space="0" w:color="auto"/>
              <w:left w:val="single" w:sz="4" w:space="0" w:color="auto"/>
              <w:bottom w:val="single" w:sz="4" w:space="0" w:color="auto"/>
              <w:right w:val="single" w:sz="4" w:space="0" w:color="auto"/>
            </w:tcBorders>
            <w:shd w:val="clear" w:color="auto" w:fill="FFFFFF"/>
            <w:vAlign w:val="center"/>
          </w:tcPr>
          <w:p w14:paraId="0F3397C5" w14:textId="6FDAD83D" w:rsidR="00FA784A" w:rsidRPr="00DE5719" w:rsidRDefault="00FA784A" w:rsidP="00FA784A">
            <w:pPr>
              <w:ind w:firstLine="2"/>
              <w:jc w:val="center"/>
              <w:rPr>
                <w:b/>
                <w:szCs w:val="20"/>
              </w:rPr>
            </w:pPr>
            <w:r w:rsidRPr="00DE5719">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82647" w:rsidRPr="00DE5719" w14:paraId="2B7E65FD" w14:textId="77777777" w:rsidTr="0004190B">
        <w:trPr>
          <w:trHeight w:val="20"/>
          <w:tblHeader/>
        </w:trPr>
        <w:tc>
          <w:tcPr>
            <w:tcW w:w="193" w:type="pct"/>
            <w:tcBorders>
              <w:top w:val="single" w:sz="4" w:space="0" w:color="auto"/>
              <w:left w:val="single" w:sz="4" w:space="0" w:color="auto"/>
              <w:bottom w:val="single" w:sz="4" w:space="0" w:color="auto"/>
              <w:right w:val="single" w:sz="4" w:space="0" w:color="auto"/>
            </w:tcBorders>
            <w:shd w:val="clear" w:color="auto" w:fill="FFFFFF"/>
            <w:hideMark/>
          </w:tcPr>
          <w:p w14:paraId="5E00282E" w14:textId="77777777" w:rsidR="00C82647" w:rsidRPr="00DE5719" w:rsidRDefault="00C82647" w:rsidP="00FC2BF7">
            <w:pPr>
              <w:jc w:val="center"/>
              <w:rPr>
                <w:b/>
                <w:szCs w:val="20"/>
              </w:rPr>
            </w:pPr>
            <w:r w:rsidRPr="00DE5719">
              <w:rPr>
                <w:b/>
                <w:szCs w:val="20"/>
              </w:rPr>
              <w:t>1</w:t>
            </w:r>
          </w:p>
        </w:tc>
        <w:tc>
          <w:tcPr>
            <w:tcW w:w="884" w:type="pct"/>
            <w:tcBorders>
              <w:top w:val="single" w:sz="4" w:space="0" w:color="auto"/>
              <w:left w:val="single" w:sz="4" w:space="0" w:color="auto"/>
              <w:bottom w:val="single" w:sz="4" w:space="0" w:color="auto"/>
              <w:right w:val="single" w:sz="4" w:space="0" w:color="auto"/>
            </w:tcBorders>
            <w:shd w:val="clear" w:color="auto" w:fill="FFFFFF"/>
            <w:hideMark/>
          </w:tcPr>
          <w:p w14:paraId="47124906" w14:textId="77777777" w:rsidR="00C82647" w:rsidRPr="00DE5719" w:rsidRDefault="00C82647" w:rsidP="00FC2BF7">
            <w:pPr>
              <w:jc w:val="center"/>
              <w:rPr>
                <w:b/>
                <w:szCs w:val="20"/>
              </w:rPr>
            </w:pPr>
            <w:r w:rsidRPr="00DE5719">
              <w:rPr>
                <w:b/>
                <w:szCs w:val="20"/>
              </w:rPr>
              <w:t>2</w:t>
            </w:r>
          </w:p>
        </w:tc>
        <w:tc>
          <w:tcPr>
            <w:tcW w:w="233" w:type="pct"/>
            <w:tcBorders>
              <w:top w:val="single" w:sz="4" w:space="0" w:color="auto"/>
              <w:left w:val="single" w:sz="4" w:space="0" w:color="auto"/>
              <w:bottom w:val="single" w:sz="4" w:space="0" w:color="auto"/>
              <w:right w:val="single" w:sz="4" w:space="0" w:color="auto"/>
            </w:tcBorders>
            <w:shd w:val="clear" w:color="auto" w:fill="FFFFFF"/>
            <w:hideMark/>
          </w:tcPr>
          <w:p w14:paraId="23883CA1" w14:textId="77777777" w:rsidR="00C82647" w:rsidRPr="00DE5719" w:rsidRDefault="00C82647" w:rsidP="00FC2BF7">
            <w:pPr>
              <w:jc w:val="center"/>
              <w:rPr>
                <w:b/>
                <w:szCs w:val="20"/>
              </w:rPr>
            </w:pPr>
            <w:r w:rsidRPr="00DE5719">
              <w:rPr>
                <w:b/>
                <w:szCs w:val="20"/>
              </w:rPr>
              <w:t>3</w:t>
            </w:r>
          </w:p>
        </w:tc>
        <w:tc>
          <w:tcPr>
            <w:tcW w:w="1547" w:type="pct"/>
            <w:tcBorders>
              <w:top w:val="single" w:sz="4" w:space="0" w:color="auto"/>
              <w:left w:val="single" w:sz="4" w:space="0" w:color="auto"/>
              <w:bottom w:val="single" w:sz="4" w:space="0" w:color="auto"/>
              <w:right w:val="single" w:sz="4" w:space="0" w:color="auto"/>
            </w:tcBorders>
            <w:shd w:val="clear" w:color="auto" w:fill="FFFFFF"/>
            <w:hideMark/>
          </w:tcPr>
          <w:p w14:paraId="3C8AB0F9" w14:textId="77777777" w:rsidR="00C82647" w:rsidRPr="00DE5719" w:rsidRDefault="00C82647" w:rsidP="00FC2BF7">
            <w:pPr>
              <w:jc w:val="center"/>
              <w:rPr>
                <w:b/>
                <w:szCs w:val="20"/>
              </w:rPr>
            </w:pPr>
            <w:r w:rsidRPr="00DE5719">
              <w:rPr>
                <w:b/>
                <w:szCs w:val="20"/>
              </w:rPr>
              <w:t>4</w:t>
            </w:r>
          </w:p>
        </w:tc>
        <w:tc>
          <w:tcPr>
            <w:tcW w:w="2144" w:type="pct"/>
            <w:tcBorders>
              <w:top w:val="single" w:sz="4" w:space="0" w:color="auto"/>
              <w:left w:val="single" w:sz="4" w:space="0" w:color="auto"/>
              <w:bottom w:val="single" w:sz="4" w:space="0" w:color="auto"/>
              <w:right w:val="single" w:sz="4" w:space="0" w:color="auto"/>
            </w:tcBorders>
            <w:shd w:val="clear" w:color="auto" w:fill="FFFFFF"/>
            <w:hideMark/>
          </w:tcPr>
          <w:p w14:paraId="2FB41B0C" w14:textId="77777777" w:rsidR="00C82647" w:rsidRPr="00DE5719" w:rsidRDefault="00C82647" w:rsidP="00FC2BF7">
            <w:pPr>
              <w:ind w:firstLine="2"/>
              <w:jc w:val="center"/>
              <w:rPr>
                <w:b/>
                <w:szCs w:val="20"/>
              </w:rPr>
            </w:pPr>
            <w:r w:rsidRPr="00DE5719">
              <w:rPr>
                <w:b/>
                <w:szCs w:val="20"/>
              </w:rPr>
              <w:t>5</w:t>
            </w:r>
          </w:p>
        </w:tc>
      </w:tr>
      <w:tr w:rsidR="00C82647" w:rsidRPr="00DE5719" w14:paraId="5ABAC46F" w14:textId="77777777" w:rsidTr="00FC2BF7">
        <w:trPr>
          <w:trHeight w:val="293"/>
        </w:trPr>
        <w:tc>
          <w:tcPr>
            <w:tcW w:w="193" w:type="pct"/>
            <w:tcBorders>
              <w:top w:val="single" w:sz="4" w:space="0" w:color="auto"/>
              <w:left w:val="single" w:sz="4" w:space="0" w:color="auto"/>
              <w:bottom w:val="single" w:sz="4" w:space="0" w:color="auto"/>
              <w:right w:val="single" w:sz="4" w:space="0" w:color="auto"/>
            </w:tcBorders>
            <w:shd w:val="clear" w:color="auto" w:fill="FFFFFF"/>
            <w:hideMark/>
          </w:tcPr>
          <w:p w14:paraId="2B1B7174" w14:textId="77777777" w:rsidR="00C82647" w:rsidRPr="00DE5719" w:rsidRDefault="00C82647" w:rsidP="00FC2BF7">
            <w:pPr>
              <w:ind w:left="53" w:right="106"/>
              <w:jc w:val="center"/>
              <w:rPr>
                <w:b/>
                <w:szCs w:val="20"/>
              </w:rPr>
            </w:pPr>
            <w:r w:rsidRPr="00DE5719">
              <w:rPr>
                <w:b/>
                <w:szCs w:val="20"/>
              </w:rPr>
              <w:t>1</w:t>
            </w:r>
          </w:p>
        </w:tc>
        <w:tc>
          <w:tcPr>
            <w:tcW w:w="4807" w:type="pct"/>
            <w:gridSpan w:val="4"/>
            <w:tcBorders>
              <w:top w:val="single" w:sz="4" w:space="0" w:color="auto"/>
              <w:left w:val="single" w:sz="4" w:space="0" w:color="auto"/>
              <w:bottom w:val="single" w:sz="4" w:space="0" w:color="auto"/>
              <w:right w:val="single" w:sz="4" w:space="0" w:color="auto"/>
            </w:tcBorders>
            <w:shd w:val="clear" w:color="auto" w:fill="FFFFFF"/>
            <w:hideMark/>
          </w:tcPr>
          <w:p w14:paraId="56DC411C" w14:textId="77777777" w:rsidR="00C82647" w:rsidRPr="00DE5719" w:rsidRDefault="00C82647" w:rsidP="00FC2BF7">
            <w:pPr>
              <w:ind w:left="53" w:right="106"/>
              <w:jc w:val="center"/>
              <w:rPr>
                <w:b/>
                <w:szCs w:val="20"/>
              </w:rPr>
            </w:pPr>
            <w:r w:rsidRPr="00DE5719">
              <w:rPr>
                <w:b/>
                <w:szCs w:val="20"/>
              </w:rPr>
              <w:t>Основные виды разрешенного использования</w:t>
            </w:r>
          </w:p>
        </w:tc>
      </w:tr>
      <w:tr w:rsidR="00C82647" w:rsidRPr="00DE5719" w14:paraId="61A73223" w14:textId="77777777" w:rsidTr="0004190B">
        <w:trPr>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tcPr>
          <w:p w14:paraId="4A0EBA6E" w14:textId="77777777" w:rsidR="00C82647" w:rsidRPr="00DE5719" w:rsidRDefault="00C82647" w:rsidP="006F390F">
            <w:pPr>
              <w:pStyle w:val="af7"/>
              <w:numPr>
                <w:ilvl w:val="0"/>
                <w:numId w:val="62"/>
              </w:numPr>
              <w:autoSpaceDE w:val="0"/>
              <w:autoSpaceDN w:val="0"/>
              <w:adjustRightInd w:val="0"/>
              <w:spacing w:before="0" w:after="0" w:line="240" w:lineRule="auto"/>
              <w:contextualSpacing/>
              <w:jc w:val="center"/>
              <w:rPr>
                <w:sz w:val="20"/>
              </w:rPr>
            </w:pPr>
          </w:p>
        </w:tc>
        <w:tc>
          <w:tcPr>
            <w:tcW w:w="884" w:type="pct"/>
            <w:tcBorders>
              <w:top w:val="single" w:sz="4" w:space="0" w:color="auto"/>
              <w:left w:val="single" w:sz="4" w:space="0" w:color="auto"/>
              <w:bottom w:val="single" w:sz="4" w:space="0" w:color="auto"/>
              <w:right w:val="single" w:sz="4" w:space="0" w:color="auto"/>
            </w:tcBorders>
            <w:shd w:val="clear" w:color="auto" w:fill="FFFFFF"/>
          </w:tcPr>
          <w:p w14:paraId="3212DB37" w14:textId="77777777" w:rsidR="00C82647" w:rsidRPr="00DE5719" w:rsidRDefault="001D5D7F" w:rsidP="00FC2BF7">
            <w:pPr>
              <w:autoSpaceDE w:val="0"/>
              <w:autoSpaceDN w:val="0"/>
              <w:adjustRightInd w:val="0"/>
              <w:ind w:left="147"/>
              <w:rPr>
                <w:rFonts w:eastAsia="Calibri"/>
                <w:szCs w:val="20"/>
                <w:lang w:eastAsia="en-US"/>
              </w:rPr>
            </w:pPr>
            <w:r w:rsidRPr="00DE5719">
              <w:rPr>
                <w:rFonts w:eastAsia="Calibri"/>
                <w:szCs w:val="20"/>
                <w:lang w:eastAsia="en-US"/>
              </w:rPr>
              <w:t>Ведение огородничества</w:t>
            </w:r>
          </w:p>
        </w:tc>
        <w:tc>
          <w:tcPr>
            <w:tcW w:w="233" w:type="pct"/>
            <w:tcBorders>
              <w:top w:val="single" w:sz="4" w:space="0" w:color="auto"/>
              <w:left w:val="single" w:sz="4" w:space="0" w:color="auto"/>
              <w:bottom w:val="single" w:sz="4" w:space="0" w:color="auto"/>
              <w:right w:val="single" w:sz="4" w:space="0" w:color="auto"/>
            </w:tcBorders>
            <w:shd w:val="clear" w:color="auto" w:fill="FFFFFF"/>
          </w:tcPr>
          <w:p w14:paraId="18708AE0" w14:textId="77777777" w:rsidR="00C82647" w:rsidRPr="00DE5719" w:rsidRDefault="005C47CC" w:rsidP="00FC2BF7">
            <w:pPr>
              <w:ind w:left="-1" w:firstLine="1"/>
              <w:jc w:val="center"/>
              <w:rPr>
                <w:szCs w:val="20"/>
              </w:rPr>
            </w:pPr>
            <w:r w:rsidRPr="00DE5719">
              <w:rPr>
                <w:szCs w:val="20"/>
              </w:rPr>
              <w:t>13.1</w:t>
            </w:r>
          </w:p>
        </w:tc>
        <w:tc>
          <w:tcPr>
            <w:tcW w:w="1547" w:type="pct"/>
            <w:tcBorders>
              <w:top w:val="single" w:sz="4" w:space="0" w:color="auto"/>
              <w:left w:val="single" w:sz="4" w:space="0" w:color="auto"/>
              <w:bottom w:val="single" w:sz="4" w:space="0" w:color="auto"/>
              <w:right w:val="single" w:sz="4" w:space="0" w:color="auto"/>
            </w:tcBorders>
            <w:shd w:val="clear" w:color="auto" w:fill="FFFFFF"/>
          </w:tcPr>
          <w:p w14:paraId="308C6833" w14:textId="77777777" w:rsidR="00C82647" w:rsidRPr="00DE5719" w:rsidRDefault="005C47CC" w:rsidP="00BF3E03">
            <w:pPr>
              <w:numPr>
                <w:ilvl w:val="0"/>
                <w:numId w:val="12"/>
              </w:numPr>
              <w:suppressAutoHyphens w:val="0"/>
              <w:autoSpaceDE w:val="0"/>
              <w:autoSpaceDN w:val="0"/>
              <w:adjustRightInd w:val="0"/>
              <w:snapToGrid/>
              <w:ind w:left="644" w:right="59" w:hanging="502"/>
              <w:contextualSpacing/>
              <w:rPr>
                <w:rFonts w:eastAsia="Calibri"/>
                <w:bCs/>
                <w:szCs w:val="20"/>
                <w:lang w:eastAsia="en-US"/>
              </w:rPr>
            </w:pPr>
            <w:r w:rsidRPr="00DE5719">
              <w:rPr>
                <w:rFonts w:eastAsia="Calibri"/>
                <w:bCs/>
                <w:szCs w:val="20"/>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144" w:type="pct"/>
            <w:tcBorders>
              <w:top w:val="single" w:sz="4" w:space="0" w:color="auto"/>
              <w:left w:val="single" w:sz="4" w:space="0" w:color="auto"/>
              <w:bottom w:val="single" w:sz="4" w:space="0" w:color="auto"/>
              <w:right w:val="single" w:sz="4" w:space="0" w:color="auto"/>
            </w:tcBorders>
            <w:shd w:val="clear" w:color="auto" w:fill="FFFFFF"/>
          </w:tcPr>
          <w:p w14:paraId="1586488B" w14:textId="77777777" w:rsidR="00C82647" w:rsidRPr="00DE5719" w:rsidRDefault="00C82647" w:rsidP="00A356CE">
            <w:pPr>
              <w:numPr>
                <w:ilvl w:val="0"/>
                <w:numId w:val="63"/>
              </w:numPr>
              <w:suppressAutoHyphens w:val="0"/>
              <w:autoSpaceDE w:val="0"/>
              <w:autoSpaceDN w:val="0"/>
              <w:adjustRightInd w:val="0"/>
              <w:snapToGrid/>
              <w:ind w:left="423" w:right="59"/>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3682DE7B" w14:textId="60DE9764" w:rsidR="003C5C86" w:rsidRPr="00DE5719" w:rsidRDefault="003C5C86" w:rsidP="00A356CE">
            <w:pPr>
              <w:numPr>
                <w:ilvl w:val="0"/>
                <w:numId w:val="3"/>
              </w:numPr>
              <w:tabs>
                <w:tab w:val="left" w:pos="708"/>
              </w:tabs>
              <w:suppressAutoHyphens w:val="0"/>
              <w:autoSpaceDE w:val="0"/>
              <w:autoSpaceDN w:val="0"/>
              <w:adjustRightInd w:val="0"/>
              <w:snapToGrid/>
              <w:ind w:left="423" w:right="59"/>
              <w:contextualSpacing/>
              <w:rPr>
                <w:bCs/>
              </w:rPr>
            </w:pPr>
            <w:r w:rsidRPr="00DE5719">
              <w:rPr>
                <w:rFonts w:eastAsia="Calibri"/>
                <w:bCs/>
                <w:szCs w:val="20"/>
                <w:lang w:eastAsia="en-US"/>
              </w:rPr>
              <w:t xml:space="preserve">минимальные размеры земельного участка – 200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559DDA37" w14:textId="2863948C" w:rsidR="003C5C86" w:rsidRPr="00DE5719" w:rsidRDefault="003C5C86" w:rsidP="00A356CE">
            <w:pPr>
              <w:numPr>
                <w:ilvl w:val="0"/>
                <w:numId w:val="3"/>
              </w:numPr>
              <w:tabs>
                <w:tab w:val="left" w:pos="708"/>
              </w:tabs>
              <w:suppressAutoHyphens w:val="0"/>
              <w:autoSpaceDE w:val="0"/>
              <w:autoSpaceDN w:val="0"/>
              <w:adjustRightInd w:val="0"/>
              <w:snapToGrid/>
              <w:ind w:left="423" w:right="59"/>
              <w:contextualSpacing/>
              <w:rPr>
                <w:rFonts w:eastAsia="Calibri"/>
                <w:b/>
                <w:bCs/>
                <w:szCs w:val="20"/>
                <w:lang w:eastAsia="en-US"/>
              </w:rPr>
            </w:pPr>
            <w:r w:rsidRPr="00DE5719">
              <w:rPr>
                <w:rFonts w:eastAsia="Calibri"/>
                <w:bCs/>
                <w:szCs w:val="20"/>
                <w:lang w:eastAsia="en-US"/>
              </w:rPr>
              <w:t xml:space="preserve">максимальные размеры земельного участка – 500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6FE52150" w14:textId="77777777" w:rsidR="00C82647" w:rsidRPr="00DE5719" w:rsidRDefault="00C82647" w:rsidP="00A356CE">
            <w:pPr>
              <w:numPr>
                <w:ilvl w:val="0"/>
                <w:numId w:val="63"/>
              </w:numPr>
              <w:suppressAutoHyphens w:val="0"/>
              <w:autoSpaceDE w:val="0"/>
              <w:autoSpaceDN w:val="0"/>
              <w:adjustRightInd w:val="0"/>
              <w:snapToGrid/>
              <w:ind w:left="423" w:right="59"/>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DAB60C7" w14:textId="77777777" w:rsidR="001668EB" w:rsidRPr="00DE5719" w:rsidRDefault="001668EB" w:rsidP="00A356CE">
            <w:pPr>
              <w:numPr>
                <w:ilvl w:val="0"/>
                <w:numId w:val="10"/>
              </w:numPr>
              <w:suppressAutoHyphens w:val="0"/>
              <w:autoSpaceDE w:val="0"/>
              <w:autoSpaceDN w:val="0"/>
              <w:adjustRightInd w:val="0"/>
              <w:snapToGrid/>
              <w:spacing w:line="276" w:lineRule="auto"/>
              <w:ind w:left="423" w:right="59"/>
              <w:contextualSpacing/>
              <w:rPr>
                <w:bCs/>
                <w:lang w:eastAsia="en-US" w:bidi="en-US"/>
              </w:rPr>
            </w:pPr>
            <w:r w:rsidRPr="00DE5719">
              <w:rPr>
                <w:bCs/>
                <w:lang w:eastAsia="en-US" w:bidi="en-US"/>
              </w:rPr>
              <w:t>не подлежат установлению.</w:t>
            </w:r>
          </w:p>
          <w:p w14:paraId="10227693" w14:textId="77777777" w:rsidR="00C82647" w:rsidRPr="00DE5719" w:rsidRDefault="00C82647" w:rsidP="00A356CE">
            <w:pPr>
              <w:numPr>
                <w:ilvl w:val="0"/>
                <w:numId w:val="63"/>
              </w:numPr>
              <w:suppressAutoHyphens w:val="0"/>
              <w:autoSpaceDE w:val="0"/>
              <w:autoSpaceDN w:val="0"/>
              <w:adjustRightInd w:val="0"/>
              <w:snapToGrid/>
              <w:ind w:left="423" w:right="59"/>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79E2154B" w14:textId="70696E02" w:rsidR="001668EB" w:rsidRPr="00DE5719" w:rsidRDefault="001668EB" w:rsidP="00A356CE">
            <w:pPr>
              <w:numPr>
                <w:ilvl w:val="0"/>
                <w:numId w:val="10"/>
              </w:numPr>
              <w:suppressAutoHyphens w:val="0"/>
              <w:autoSpaceDE w:val="0"/>
              <w:autoSpaceDN w:val="0"/>
              <w:adjustRightInd w:val="0"/>
              <w:snapToGrid/>
              <w:spacing w:line="276" w:lineRule="auto"/>
              <w:ind w:left="423" w:right="59"/>
              <w:contextualSpacing/>
              <w:rPr>
                <w:bCs/>
                <w:lang w:eastAsia="en-US" w:bidi="en-US"/>
              </w:rPr>
            </w:pPr>
            <w:r w:rsidRPr="00DE5719">
              <w:rPr>
                <w:bCs/>
                <w:lang w:eastAsia="en-US" w:bidi="en-US"/>
              </w:rPr>
              <w:t>не подлежит установлению.</w:t>
            </w:r>
          </w:p>
          <w:p w14:paraId="302945A3" w14:textId="568BD973" w:rsidR="00C82647" w:rsidRPr="00DE5719" w:rsidRDefault="00347DB2" w:rsidP="00A356CE">
            <w:pPr>
              <w:numPr>
                <w:ilvl w:val="0"/>
                <w:numId w:val="63"/>
              </w:numPr>
              <w:suppressAutoHyphens w:val="0"/>
              <w:autoSpaceDE w:val="0"/>
              <w:autoSpaceDN w:val="0"/>
              <w:adjustRightInd w:val="0"/>
              <w:snapToGrid/>
              <w:ind w:left="423" w:right="59"/>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40FDBF78" w14:textId="180AAE69" w:rsidR="00C82647" w:rsidRPr="00DE5719" w:rsidRDefault="001668EB" w:rsidP="00A356CE">
            <w:pPr>
              <w:numPr>
                <w:ilvl w:val="0"/>
                <w:numId w:val="10"/>
              </w:numPr>
              <w:suppressAutoHyphens w:val="0"/>
              <w:autoSpaceDE w:val="0"/>
              <w:autoSpaceDN w:val="0"/>
              <w:adjustRightInd w:val="0"/>
              <w:snapToGrid/>
              <w:spacing w:line="276" w:lineRule="auto"/>
              <w:ind w:left="423" w:right="59"/>
              <w:contextualSpacing/>
              <w:rPr>
                <w:bCs/>
                <w:lang w:eastAsia="en-US" w:bidi="en-US"/>
              </w:rPr>
            </w:pPr>
            <w:r w:rsidRPr="00DE5719">
              <w:rPr>
                <w:bCs/>
                <w:lang w:eastAsia="en-US" w:bidi="en-US"/>
              </w:rPr>
              <w:t>не подлежит установлению.</w:t>
            </w:r>
          </w:p>
        </w:tc>
      </w:tr>
      <w:tr w:rsidR="005C47CC" w:rsidRPr="00DE5719" w14:paraId="3860CE93" w14:textId="77777777" w:rsidTr="0004190B">
        <w:trPr>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tcPr>
          <w:p w14:paraId="663B56DC" w14:textId="77777777" w:rsidR="005C47CC" w:rsidRPr="00DE5719" w:rsidRDefault="005C47CC" w:rsidP="006F390F">
            <w:pPr>
              <w:pStyle w:val="af7"/>
              <w:numPr>
                <w:ilvl w:val="0"/>
                <w:numId w:val="62"/>
              </w:numPr>
              <w:autoSpaceDE w:val="0"/>
              <w:autoSpaceDN w:val="0"/>
              <w:adjustRightInd w:val="0"/>
              <w:spacing w:before="0" w:after="0" w:line="240" w:lineRule="auto"/>
              <w:ind w:left="697" w:hanging="584"/>
              <w:contextualSpacing/>
              <w:jc w:val="center"/>
              <w:rPr>
                <w:sz w:val="20"/>
              </w:rPr>
            </w:pPr>
          </w:p>
        </w:tc>
        <w:tc>
          <w:tcPr>
            <w:tcW w:w="884" w:type="pct"/>
            <w:tcBorders>
              <w:top w:val="single" w:sz="4" w:space="0" w:color="auto"/>
              <w:left w:val="single" w:sz="4" w:space="0" w:color="auto"/>
              <w:bottom w:val="single" w:sz="4" w:space="0" w:color="auto"/>
              <w:right w:val="single" w:sz="4" w:space="0" w:color="auto"/>
            </w:tcBorders>
            <w:shd w:val="clear" w:color="auto" w:fill="FFFFFF"/>
          </w:tcPr>
          <w:p w14:paraId="0D801037" w14:textId="77777777" w:rsidR="005C47CC" w:rsidRPr="00DE5719" w:rsidRDefault="005C47CC" w:rsidP="005C47CC">
            <w:pPr>
              <w:autoSpaceDE w:val="0"/>
              <w:autoSpaceDN w:val="0"/>
              <w:adjustRightInd w:val="0"/>
              <w:ind w:left="147"/>
              <w:jc w:val="both"/>
              <w:rPr>
                <w:szCs w:val="20"/>
                <w:lang w:eastAsia="ar-SA"/>
              </w:rPr>
            </w:pPr>
            <w:r w:rsidRPr="00DE5719">
              <w:rPr>
                <w:szCs w:val="20"/>
                <w:lang w:eastAsia="ar-SA"/>
              </w:rPr>
              <w:t xml:space="preserve">Земельные участки (территории) общего пользования </w:t>
            </w:r>
          </w:p>
        </w:tc>
        <w:tc>
          <w:tcPr>
            <w:tcW w:w="233" w:type="pct"/>
            <w:tcBorders>
              <w:top w:val="single" w:sz="4" w:space="0" w:color="auto"/>
              <w:left w:val="single" w:sz="4" w:space="0" w:color="auto"/>
              <w:bottom w:val="single" w:sz="4" w:space="0" w:color="auto"/>
              <w:right w:val="single" w:sz="4" w:space="0" w:color="auto"/>
            </w:tcBorders>
            <w:shd w:val="clear" w:color="auto" w:fill="FFFFFF"/>
          </w:tcPr>
          <w:p w14:paraId="04FABCBD" w14:textId="77777777" w:rsidR="005C47CC" w:rsidRPr="00DE5719" w:rsidRDefault="005C47CC" w:rsidP="005C47CC">
            <w:pPr>
              <w:jc w:val="center"/>
              <w:rPr>
                <w:szCs w:val="20"/>
                <w:lang w:eastAsia="ar-SA"/>
              </w:rPr>
            </w:pPr>
            <w:r w:rsidRPr="00DE5719">
              <w:rPr>
                <w:szCs w:val="20"/>
                <w:lang w:eastAsia="ar-SA"/>
              </w:rPr>
              <w:t>12.0</w:t>
            </w:r>
          </w:p>
        </w:tc>
        <w:tc>
          <w:tcPr>
            <w:tcW w:w="1547" w:type="pct"/>
            <w:tcBorders>
              <w:top w:val="single" w:sz="4" w:space="0" w:color="auto"/>
              <w:left w:val="single" w:sz="4" w:space="0" w:color="auto"/>
              <w:bottom w:val="single" w:sz="4" w:space="0" w:color="auto"/>
              <w:right w:val="single" w:sz="4" w:space="0" w:color="auto"/>
            </w:tcBorders>
            <w:shd w:val="clear" w:color="auto" w:fill="FFFFFF"/>
          </w:tcPr>
          <w:p w14:paraId="22275F53" w14:textId="6741416D" w:rsidR="005C47CC" w:rsidRPr="00DE5719" w:rsidRDefault="005C47CC" w:rsidP="00527580">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r w:rsidR="00341960">
              <w:rPr>
                <w:rFonts w:eastAsia="Calibri"/>
                <w:bCs/>
                <w:szCs w:val="20"/>
                <w:lang w:eastAsia="en-US"/>
              </w:rPr>
              <w:t xml:space="preserve"> </w:t>
            </w:r>
            <w:r w:rsidR="00341960">
              <w:rPr>
                <w:rFonts w:eastAsia="Calibri"/>
                <w:szCs w:val="20"/>
              </w:rPr>
              <w:t>Классификатора</w:t>
            </w:r>
          </w:p>
        </w:tc>
        <w:tc>
          <w:tcPr>
            <w:tcW w:w="2144" w:type="pct"/>
            <w:tcBorders>
              <w:top w:val="single" w:sz="4" w:space="0" w:color="auto"/>
              <w:left w:val="single" w:sz="4" w:space="0" w:color="auto"/>
              <w:bottom w:val="single" w:sz="4" w:space="0" w:color="auto"/>
              <w:right w:val="single" w:sz="4" w:space="0" w:color="auto"/>
            </w:tcBorders>
            <w:shd w:val="clear" w:color="auto" w:fill="FFFFFF"/>
          </w:tcPr>
          <w:p w14:paraId="41ED4519" w14:textId="1EB1239A" w:rsidR="00FA784A" w:rsidRPr="00DE5719" w:rsidRDefault="00D16B91" w:rsidP="00A356CE">
            <w:pPr>
              <w:numPr>
                <w:ilvl w:val="0"/>
                <w:numId w:val="130"/>
              </w:numPr>
              <w:tabs>
                <w:tab w:val="left" w:pos="477"/>
                <w:tab w:val="left" w:pos="992"/>
              </w:tabs>
              <w:suppressAutoHyphens w:val="0"/>
              <w:autoSpaceDE w:val="0"/>
              <w:autoSpaceDN w:val="0"/>
              <w:adjustRightInd w:val="0"/>
              <w:snapToGrid/>
              <w:ind w:left="423" w:right="57"/>
              <w:contextualSpacing/>
              <w:rPr>
                <w:rFonts w:eastAsia="Calibri"/>
                <w:b/>
                <w:bCs/>
                <w:szCs w:val="20"/>
                <w:lang w:eastAsia="en-US"/>
              </w:rPr>
            </w:pPr>
            <w:r>
              <w:rPr>
                <w:rFonts w:eastAsia="Calibri"/>
                <w:b/>
                <w:bCs/>
                <w:szCs w:val="20"/>
                <w:lang w:eastAsia="en-US"/>
              </w:rPr>
              <w:t>Предельные размеры земельных участков</w:t>
            </w:r>
            <w:r w:rsidR="00FA784A" w:rsidRPr="00DE5719">
              <w:rPr>
                <w:rFonts w:eastAsia="Calibri"/>
                <w:b/>
                <w:bCs/>
                <w:szCs w:val="20"/>
                <w:lang w:eastAsia="en-US"/>
              </w:rPr>
              <w:t>:</w:t>
            </w:r>
          </w:p>
          <w:p w14:paraId="6AB4A099" w14:textId="74313B34" w:rsidR="008C7033" w:rsidRPr="008C7033" w:rsidRDefault="008C7033" w:rsidP="00A356CE">
            <w:pPr>
              <w:pStyle w:val="af7"/>
              <w:numPr>
                <w:ilvl w:val="0"/>
                <w:numId w:val="128"/>
              </w:numPr>
              <w:tabs>
                <w:tab w:val="left" w:pos="477"/>
                <w:tab w:val="left" w:pos="992"/>
              </w:tabs>
              <w:autoSpaceDE w:val="0"/>
              <w:autoSpaceDN w:val="0"/>
              <w:adjustRightInd w:val="0"/>
              <w:spacing w:before="0" w:after="0" w:line="240" w:lineRule="auto"/>
              <w:ind w:left="423" w:right="57"/>
              <w:contextualSpacing/>
              <w:jc w:val="left"/>
              <w:rPr>
                <w:b/>
                <w:bCs/>
                <w:sz w:val="20"/>
                <w:lang w:eastAsia="en-US"/>
              </w:rPr>
            </w:pPr>
            <w:r w:rsidRPr="00DE5719">
              <w:rPr>
                <w:rFonts w:eastAsia="Calibri"/>
                <w:bCs/>
                <w:sz w:val="20"/>
                <w:szCs w:val="20"/>
                <w:lang w:eastAsia="en-US"/>
              </w:rPr>
              <w:t>минимальные размеры земельного участка –</w:t>
            </w:r>
            <w:r>
              <w:rPr>
                <w:rFonts w:eastAsia="Calibri"/>
                <w:bCs/>
                <w:sz w:val="20"/>
                <w:szCs w:val="20"/>
                <w:lang w:eastAsia="en-US"/>
              </w:rPr>
              <w:t xml:space="preserve"> </w:t>
            </w:r>
            <w:r w:rsidRPr="00DE5719">
              <w:rPr>
                <w:bCs/>
                <w:sz w:val="20"/>
                <w:lang w:eastAsia="en-US"/>
              </w:rPr>
              <w:t>не подлежит установлению</w:t>
            </w:r>
            <w:r>
              <w:rPr>
                <w:bCs/>
                <w:sz w:val="20"/>
                <w:lang w:eastAsia="en-US"/>
              </w:rPr>
              <w:t>;</w:t>
            </w:r>
          </w:p>
          <w:p w14:paraId="468094B7" w14:textId="1D9DB792" w:rsidR="00FA784A" w:rsidRPr="00DE5719" w:rsidRDefault="008C7033" w:rsidP="00A356CE">
            <w:pPr>
              <w:pStyle w:val="af7"/>
              <w:numPr>
                <w:ilvl w:val="0"/>
                <w:numId w:val="128"/>
              </w:numPr>
              <w:tabs>
                <w:tab w:val="left" w:pos="477"/>
                <w:tab w:val="left" w:pos="992"/>
              </w:tabs>
              <w:autoSpaceDE w:val="0"/>
              <w:autoSpaceDN w:val="0"/>
              <w:adjustRightInd w:val="0"/>
              <w:spacing w:before="0" w:after="0" w:line="240" w:lineRule="auto"/>
              <w:ind w:left="423" w:right="57"/>
              <w:contextualSpacing/>
              <w:jc w:val="left"/>
              <w:rPr>
                <w:b/>
                <w:bCs/>
                <w:sz w:val="20"/>
                <w:lang w:eastAsia="en-US"/>
              </w:rPr>
            </w:pPr>
            <w:r w:rsidRPr="00DE5719">
              <w:rPr>
                <w:rFonts w:eastAsia="Calibri"/>
                <w:bCs/>
                <w:sz w:val="20"/>
                <w:szCs w:val="20"/>
                <w:lang w:eastAsia="en-US"/>
              </w:rPr>
              <w:t>максимальные размеры земельного участка –</w:t>
            </w:r>
            <w:r w:rsidRPr="00DE5719">
              <w:rPr>
                <w:bCs/>
                <w:sz w:val="20"/>
                <w:lang w:eastAsia="en-US"/>
              </w:rPr>
              <w:t xml:space="preserve"> не подлежит установлению</w:t>
            </w:r>
            <w:r w:rsidR="00FA784A" w:rsidRPr="00DE5719">
              <w:rPr>
                <w:bCs/>
                <w:sz w:val="20"/>
                <w:lang w:eastAsia="en-US"/>
              </w:rPr>
              <w:t>.</w:t>
            </w:r>
          </w:p>
          <w:p w14:paraId="298A241D" w14:textId="77777777" w:rsidR="00FA784A" w:rsidRPr="00DE5719" w:rsidRDefault="00FA784A" w:rsidP="00A356CE">
            <w:pPr>
              <w:numPr>
                <w:ilvl w:val="0"/>
                <w:numId w:val="130"/>
              </w:numPr>
              <w:tabs>
                <w:tab w:val="left" w:pos="477"/>
                <w:tab w:val="left" w:pos="992"/>
              </w:tabs>
              <w:suppressAutoHyphens w:val="0"/>
              <w:autoSpaceDE w:val="0"/>
              <w:autoSpaceDN w:val="0"/>
              <w:adjustRightInd w:val="0"/>
              <w:snapToGrid/>
              <w:ind w:left="423" w:right="57"/>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339843D4" w14:textId="77777777" w:rsidR="00FA784A" w:rsidRPr="00DE5719" w:rsidRDefault="00FA784A" w:rsidP="00A356CE">
            <w:pPr>
              <w:tabs>
                <w:tab w:val="left" w:pos="477"/>
                <w:tab w:val="left" w:pos="992"/>
              </w:tabs>
              <w:autoSpaceDE w:val="0"/>
              <w:autoSpaceDN w:val="0"/>
              <w:adjustRightInd w:val="0"/>
              <w:ind w:left="423" w:right="57" w:hanging="360"/>
              <w:contextualSpacing/>
              <w:rPr>
                <w:rFonts w:eastAsia="Calibri"/>
                <w:b/>
                <w:bCs/>
                <w:szCs w:val="20"/>
                <w:lang w:eastAsia="en-US"/>
              </w:rPr>
            </w:pPr>
            <w:r w:rsidRPr="00DE5719">
              <w:rPr>
                <w:rFonts w:eastAsia="Calibri"/>
                <w:bCs/>
                <w:szCs w:val="20"/>
                <w:lang w:eastAsia="en-US"/>
              </w:rPr>
              <w:t>–    не подлежит установлению.</w:t>
            </w:r>
          </w:p>
          <w:p w14:paraId="736EE6F1" w14:textId="77777777" w:rsidR="00FA784A" w:rsidRPr="00DE5719" w:rsidRDefault="00FA784A" w:rsidP="00A356CE">
            <w:pPr>
              <w:numPr>
                <w:ilvl w:val="0"/>
                <w:numId w:val="130"/>
              </w:numPr>
              <w:tabs>
                <w:tab w:val="left" w:pos="477"/>
                <w:tab w:val="left" w:pos="992"/>
              </w:tabs>
              <w:suppressAutoHyphens w:val="0"/>
              <w:autoSpaceDE w:val="0"/>
              <w:autoSpaceDN w:val="0"/>
              <w:adjustRightInd w:val="0"/>
              <w:snapToGrid/>
              <w:ind w:left="423" w:right="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009E9DF8" w14:textId="77777777" w:rsidR="00FA784A" w:rsidRPr="00DE5719" w:rsidRDefault="00FA784A" w:rsidP="00A356CE">
            <w:pPr>
              <w:tabs>
                <w:tab w:val="left" w:pos="477"/>
                <w:tab w:val="left" w:pos="992"/>
              </w:tabs>
              <w:autoSpaceDE w:val="0"/>
              <w:autoSpaceDN w:val="0"/>
              <w:adjustRightInd w:val="0"/>
              <w:ind w:left="423" w:right="57" w:hanging="360"/>
              <w:contextualSpacing/>
              <w:rPr>
                <w:rFonts w:eastAsia="Calibri"/>
                <w:b/>
                <w:bCs/>
                <w:szCs w:val="20"/>
                <w:lang w:eastAsia="en-US"/>
              </w:rPr>
            </w:pPr>
            <w:r w:rsidRPr="00DE5719">
              <w:rPr>
                <w:rFonts w:eastAsia="Calibri"/>
                <w:bCs/>
                <w:szCs w:val="20"/>
                <w:lang w:eastAsia="en-US"/>
              </w:rPr>
              <w:t>–    не подлежит установлению.</w:t>
            </w:r>
          </w:p>
          <w:p w14:paraId="601EF4A8" w14:textId="77777777" w:rsidR="00FA784A" w:rsidRPr="00DE5719" w:rsidRDefault="00FA784A" w:rsidP="00A356CE">
            <w:pPr>
              <w:numPr>
                <w:ilvl w:val="0"/>
                <w:numId w:val="130"/>
              </w:numPr>
              <w:tabs>
                <w:tab w:val="left" w:pos="477"/>
                <w:tab w:val="left" w:pos="992"/>
              </w:tabs>
              <w:suppressAutoHyphens w:val="0"/>
              <w:autoSpaceDE w:val="0"/>
              <w:autoSpaceDN w:val="0"/>
              <w:adjustRightInd w:val="0"/>
              <w:snapToGrid/>
              <w:ind w:left="423" w:right="57"/>
              <w:contextualSpacing/>
              <w:rPr>
                <w:rFonts w:eastAsia="Calibri"/>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04F7FAE5" w14:textId="1E9CA867" w:rsidR="005C47CC" w:rsidRPr="00DE5719" w:rsidRDefault="00FA784A" w:rsidP="00A356CE">
            <w:pPr>
              <w:suppressAutoHyphens w:val="0"/>
              <w:autoSpaceDE w:val="0"/>
              <w:autoSpaceDN w:val="0"/>
              <w:adjustRightInd w:val="0"/>
              <w:snapToGrid/>
              <w:ind w:left="423" w:right="59" w:hanging="360"/>
              <w:contextualSpacing/>
              <w:jc w:val="both"/>
              <w:rPr>
                <w:bCs/>
                <w:lang w:eastAsia="en-US"/>
              </w:rPr>
            </w:pPr>
            <w:r w:rsidRPr="00DE5719">
              <w:rPr>
                <w:rFonts w:eastAsia="Calibri"/>
                <w:bCs/>
                <w:szCs w:val="20"/>
                <w:lang w:eastAsia="en-US"/>
              </w:rPr>
              <w:t>не подлежит установлению.</w:t>
            </w:r>
          </w:p>
        </w:tc>
      </w:tr>
      <w:tr w:rsidR="005C47CC" w:rsidRPr="00DE5719" w14:paraId="26862F1E" w14:textId="77777777" w:rsidTr="00FC2BF7">
        <w:trPr>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hideMark/>
          </w:tcPr>
          <w:p w14:paraId="74E1BDC2" w14:textId="77777777" w:rsidR="005C47CC" w:rsidRPr="00DE5719" w:rsidRDefault="005C47CC" w:rsidP="005C47CC">
            <w:pPr>
              <w:ind w:left="53" w:right="106"/>
              <w:jc w:val="center"/>
              <w:rPr>
                <w:b/>
                <w:szCs w:val="20"/>
              </w:rPr>
            </w:pPr>
            <w:r w:rsidRPr="00DE5719">
              <w:rPr>
                <w:b/>
                <w:szCs w:val="20"/>
              </w:rPr>
              <w:t>2</w:t>
            </w:r>
          </w:p>
        </w:tc>
        <w:tc>
          <w:tcPr>
            <w:tcW w:w="4807" w:type="pct"/>
            <w:gridSpan w:val="4"/>
            <w:tcBorders>
              <w:top w:val="single" w:sz="4" w:space="0" w:color="auto"/>
              <w:left w:val="single" w:sz="4" w:space="0" w:color="auto"/>
              <w:bottom w:val="single" w:sz="4" w:space="0" w:color="auto"/>
              <w:right w:val="single" w:sz="4" w:space="0" w:color="auto"/>
            </w:tcBorders>
            <w:shd w:val="clear" w:color="auto" w:fill="FFFFFF"/>
            <w:hideMark/>
          </w:tcPr>
          <w:p w14:paraId="1339ABF2" w14:textId="77777777" w:rsidR="005C47CC" w:rsidRPr="00DE5719" w:rsidRDefault="005C47CC" w:rsidP="005C47CC">
            <w:pPr>
              <w:ind w:left="53" w:right="106"/>
              <w:jc w:val="center"/>
              <w:rPr>
                <w:b/>
                <w:szCs w:val="20"/>
              </w:rPr>
            </w:pPr>
            <w:r w:rsidRPr="00DE5719">
              <w:rPr>
                <w:b/>
                <w:szCs w:val="20"/>
              </w:rPr>
              <w:t>Условно разрешенные виды использования – не установлены</w:t>
            </w:r>
          </w:p>
        </w:tc>
      </w:tr>
      <w:tr w:rsidR="005C47CC" w:rsidRPr="00DE5719" w14:paraId="3D152E77" w14:textId="77777777" w:rsidTr="00FC2BF7">
        <w:trPr>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hideMark/>
          </w:tcPr>
          <w:p w14:paraId="04CA6154" w14:textId="77777777" w:rsidR="005C47CC" w:rsidRPr="00DE5719" w:rsidRDefault="005C47CC" w:rsidP="005C47CC">
            <w:pPr>
              <w:ind w:left="53" w:right="106"/>
              <w:jc w:val="center"/>
              <w:rPr>
                <w:b/>
                <w:szCs w:val="20"/>
              </w:rPr>
            </w:pPr>
            <w:r w:rsidRPr="00DE5719">
              <w:rPr>
                <w:b/>
                <w:szCs w:val="20"/>
              </w:rPr>
              <w:t>3</w:t>
            </w:r>
          </w:p>
        </w:tc>
        <w:tc>
          <w:tcPr>
            <w:tcW w:w="4807" w:type="pct"/>
            <w:gridSpan w:val="4"/>
            <w:tcBorders>
              <w:top w:val="single" w:sz="4" w:space="0" w:color="auto"/>
              <w:left w:val="single" w:sz="4" w:space="0" w:color="auto"/>
              <w:bottom w:val="single" w:sz="4" w:space="0" w:color="auto"/>
              <w:right w:val="single" w:sz="4" w:space="0" w:color="auto"/>
            </w:tcBorders>
            <w:shd w:val="clear" w:color="auto" w:fill="FFFFFF"/>
            <w:hideMark/>
          </w:tcPr>
          <w:p w14:paraId="6304754E" w14:textId="77777777" w:rsidR="005C47CC" w:rsidRPr="00DE5719" w:rsidRDefault="005C47CC" w:rsidP="005C47CC">
            <w:pPr>
              <w:autoSpaceDE w:val="0"/>
              <w:autoSpaceDN w:val="0"/>
              <w:adjustRightInd w:val="0"/>
              <w:ind w:left="427" w:right="59"/>
              <w:contextualSpacing/>
              <w:jc w:val="center"/>
              <w:rPr>
                <w:rFonts w:eastAsia="Calibri"/>
                <w:b/>
                <w:bCs/>
                <w:szCs w:val="20"/>
                <w:lang w:eastAsia="en-US"/>
              </w:rPr>
            </w:pPr>
            <w:r w:rsidRPr="00DE5719">
              <w:rPr>
                <w:b/>
                <w:szCs w:val="20"/>
              </w:rPr>
              <w:t xml:space="preserve">Вспомогательные виды разрешенного использования </w:t>
            </w:r>
          </w:p>
        </w:tc>
      </w:tr>
      <w:tr w:rsidR="005C47CC" w:rsidRPr="00DE5719" w14:paraId="0762AD6D" w14:textId="77777777" w:rsidTr="0004190B">
        <w:trPr>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tcPr>
          <w:p w14:paraId="70A4721B" w14:textId="77777777" w:rsidR="005C47CC" w:rsidRPr="00DE5719" w:rsidRDefault="005C47CC" w:rsidP="005C47CC">
            <w:pPr>
              <w:ind w:left="53" w:right="106"/>
              <w:jc w:val="center"/>
              <w:rPr>
                <w:szCs w:val="20"/>
              </w:rPr>
            </w:pPr>
            <w:r w:rsidRPr="00DE5719">
              <w:rPr>
                <w:szCs w:val="20"/>
              </w:rPr>
              <w:lastRenderedPageBreak/>
              <w:t>3.1</w:t>
            </w:r>
          </w:p>
        </w:tc>
        <w:tc>
          <w:tcPr>
            <w:tcW w:w="884" w:type="pct"/>
            <w:tcBorders>
              <w:top w:val="single" w:sz="4" w:space="0" w:color="auto"/>
              <w:left w:val="single" w:sz="4" w:space="0" w:color="auto"/>
              <w:bottom w:val="single" w:sz="4" w:space="0" w:color="auto"/>
              <w:right w:val="single" w:sz="4" w:space="0" w:color="auto"/>
            </w:tcBorders>
            <w:shd w:val="clear" w:color="auto" w:fill="FFFFFF"/>
          </w:tcPr>
          <w:p w14:paraId="6FBA5EB5" w14:textId="77777777" w:rsidR="005C47CC" w:rsidRPr="00DE5719" w:rsidRDefault="005C47CC" w:rsidP="005C47CC">
            <w:pPr>
              <w:autoSpaceDE w:val="0"/>
              <w:autoSpaceDN w:val="0"/>
              <w:adjustRightInd w:val="0"/>
              <w:ind w:left="147"/>
              <w:rPr>
                <w:szCs w:val="20"/>
              </w:rPr>
            </w:pPr>
            <w:r w:rsidRPr="00DE5719">
              <w:rPr>
                <w:szCs w:val="20"/>
              </w:rPr>
              <w:t>Коммунальное обслуживание</w:t>
            </w:r>
          </w:p>
        </w:tc>
        <w:tc>
          <w:tcPr>
            <w:tcW w:w="233" w:type="pct"/>
            <w:tcBorders>
              <w:top w:val="single" w:sz="4" w:space="0" w:color="auto"/>
              <w:left w:val="single" w:sz="4" w:space="0" w:color="auto"/>
              <w:bottom w:val="single" w:sz="4" w:space="0" w:color="auto"/>
              <w:right w:val="single" w:sz="4" w:space="0" w:color="auto"/>
            </w:tcBorders>
            <w:shd w:val="clear" w:color="auto" w:fill="FFFFFF"/>
          </w:tcPr>
          <w:p w14:paraId="5BD02AFB" w14:textId="77777777" w:rsidR="005C47CC" w:rsidRPr="00DE5719" w:rsidRDefault="005C47CC" w:rsidP="005C47CC">
            <w:pPr>
              <w:jc w:val="center"/>
              <w:rPr>
                <w:szCs w:val="20"/>
              </w:rPr>
            </w:pPr>
            <w:r w:rsidRPr="00DE5719">
              <w:rPr>
                <w:szCs w:val="20"/>
              </w:rPr>
              <w:t>3.1</w:t>
            </w:r>
          </w:p>
        </w:tc>
        <w:tc>
          <w:tcPr>
            <w:tcW w:w="1547" w:type="pct"/>
            <w:tcBorders>
              <w:top w:val="single" w:sz="4" w:space="0" w:color="auto"/>
              <w:left w:val="single" w:sz="4" w:space="0" w:color="auto"/>
              <w:bottom w:val="single" w:sz="4" w:space="0" w:color="auto"/>
              <w:right w:val="single" w:sz="4" w:space="0" w:color="auto"/>
            </w:tcBorders>
            <w:shd w:val="clear" w:color="auto" w:fill="FFFFFF"/>
          </w:tcPr>
          <w:p w14:paraId="5C0DC84E" w14:textId="09FB9E91" w:rsidR="005C47CC" w:rsidRPr="00DE5719" w:rsidRDefault="005C47CC" w:rsidP="00347DB2">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rsidR="00341960">
              <w:rPr>
                <w:rFonts w:eastAsia="Calibri"/>
                <w:bCs/>
                <w:szCs w:val="20"/>
                <w:lang w:eastAsia="en-US"/>
              </w:rPr>
              <w:t xml:space="preserve"> </w:t>
            </w:r>
            <w:r w:rsidR="00341960">
              <w:rPr>
                <w:rFonts w:eastAsia="Calibri"/>
                <w:szCs w:val="20"/>
              </w:rPr>
              <w:t>Классификатора</w:t>
            </w:r>
          </w:p>
        </w:tc>
        <w:tc>
          <w:tcPr>
            <w:tcW w:w="2144" w:type="pct"/>
            <w:tcBorders>
              <w:top w:val="single" w:sz="4" w:space="0" w:color="auto"/>
              <w:left w:val="single" w:sz="4" w:space="0" w:color="auto"/>
              <w:bottom w:val="single" w:sz="4" w:space="0" w:color="auto"/>
              <w:right w:val="single" w:sz="4" w:space="0" w:color="auto"/>
            </w:tcBorders>
            <w:shd w:val="clear" w:color="auto" w:fill="FFFFFF"/>
          </w:tcPr>
          <w:p w14:paraId="413E1B96" w14:textId="483211A0" w:rsidR="00E162E8" w:rsidRPr="00DE5719" w:rsidRDefault="00D16B91" w:rsidP="00A356CE">
            <w:pPr>
              <w:numPr>
                <w:ilvl w:val="0"/>
                <w:numId w:val="120"/>
              </w:numPr>
              <w:suppressAutoHyphens w:val="0"/>
              <w:autoSpaceDE w:val="0"/>
              <w:autoSpaceDN w:val="0"/>
              <w:adjustRightInd w:val="0"/>
              <w:snapToGrid/>
              <w:ind w:left="503" w:right="57"/>
              <w:contextualSpacing/>
              <w:rPr>
                <w:rFonts w:eastAsia="Calibri"/>
                <w:b/>
                <w:bCs/>
                <w:szCs w:val="20"/>
                <w:lang w:eastAsia="en-US"/>
              </w:rPr>
            </w:pPr>
            <w:r>
              <w:rPr>
                <w:rFonts w:eastAsia="Calibri"/>
                <w:b/>
                <w:bCs/>
                <w:szCs w:val="20"/>
                <w:lang w:eastAsia="en-US"/>
              </w:rPr>
              <w:t>Предельные размеры земельных участков</w:t>
            </w:r>
            <w:r w:rsidR="00E162E8" w:rsidRPr="00DE5719">
              <w:rPr>
                <w:rFonts w:eastAsia="Calibri"/>
                <w:b/>
                <w:bCs/>
                <w:szCs w:val="20"/>
                <w:lang w:eastAsia="en-US"/>
              </w:rPr>
              <w:t xml:space="preserve">: </w:t>
            </w:r>
          </w:p>
          <w:p w14:paraId="06B51061" w14:textId="77777777" w:rsidR="00E162E8" w:rsidRPr="00DE5719" w:rsidRDefault="00E162E8" w:rsidP="00A356CE">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минимальные размеры земельного участка – 4 м</w:t>
            </w:r>
            <w:r w:rsidRPr="00DE5719">
              <w:rPr>
                <w:rFonts w:eastAsia="Calibri"/>
                <w:bCs/>
                <w:szCs w:val="20"/>
                <w:vertAlign w:val="superscript"/>
                <w:lang w:eastAsia="en-US"/>
              </w:rPr>
              <w:t>2</w:t>
            </w:r>
            <w:r w:rsidRPr="00DE5719">
              <w:rPr>
                <w:rFonts w:eastAsia="Calibri"/>
                <w:bCs/>
                <w:szCs w:val="20"/>
                <w:lang w:eastAsia="en-US"/>
              </w:rPr>
              <w:t>;</w:t>
            </w:r>
          </w:p>
          <w:p w14:paraId="6B4211BB" w14:textId="77777777" w:rsidR="00E162E8" w:rsidRPr="00DE5719" w:rsidRDefault="00E162E8" w:rsidP="00A356CE">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60AF317C" w14:textId="77777777" w:rsidR="00E162E8" w:rsidRPr="00DE5719" w:rsidRDefault="00E162E8" w:rsidP="00A356CE">
            <w:pPr>
              <w:numPr>
                <w:ilvl w:val="0"/>
                <w:numId w:val="120"/>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 xml:space="preserve">Минимальные отступы от границ земельного участка в целях определения места допустимого размещения объекта: </w:t>
            </w:r>
          </w:p>
          <w:p w14:paraId="37B97174" w14:textId="77777777" w:rsidR="00182BC0" w:rsidRPr="00DE5719" w:rsidRDefault="00182BC0" w:rsidP="00A356CE">
            <w:pPr>
              <w:numPr>
                <w:ilvl w:val="0"/>
                <w:numId w:val="106"/>
              </w:numPr>
              <w:suppressAutoHyphens w:val="0"/>
              <w:snapToGrid/>
              <w:ind w:left="503" w:right="57"/>
              <w:contextualSpacing/>
              <w:rPr>
                <w:rFonts w:eastAsia="Calibri"/>
                <w:bCs/>
                <w:szCs w:val="20"/>
                <w:lang w:eastAsia="en-US"/>
              </w:rPr>
            </w:pPr>
            <w:r w:rsidRPr="00DE5719">
              <w:rPr>
                <w:rFonts w:eastAsia="Calibri"/>
                <w:bCs/>
                <w:color w:val="000000"/>
                <w:lang w:eastAsia="en-US"/>
              </w:rPr>
              <w:t>минимальные отступы от границ земельного участка – 5м</w:t>
            </w:r>
            <w:r w:rsidRPr="00DE5719">
              <w:rPr>
                <w:rFonts w:eastAsia="Calibri"/>
                <w:bCs/>
                <w:szCs w:val="20"/>
                <w:lang w:eastAsia="en-US"/>
              </w:rPr>
              <w:t>.</w:t>
            </w:r>
          </w:p>
          <w:p w14:paraId="743750A1" w14:textId="77777777" w:rsidR="00E162E8" w:rsidRPr="00DE5719" w:rsidRDefault="00E162E8" w:rsidP="00A356CE">
            <w:pPr>
              <w:numPr>
                <w:ilvl w:val="0"/>
                <w:numId w:val="120"/>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091D18B8" w14:textId="77777777" w:rsidR="00E162E8" w:rsidRPr="00DE5719" w:rsidRDefault="00E162E8" w:rsidP="00A356CE">
            <w:pPr>
              <w:numPr>
                <w:ilvl w:val="0"/>
                <w:numId w:val="3"/>
              </w:numPr>
              <w:suppressAutoHyphens w:val="0"/>
              <w:snapToGrid/>
              <w:ind w:left="503" w:right="57"/>
              <w:contextualSpacing/>
              <w:rPr>
                <w:rFonts w:eastAsia="Calibri"/>
                <w:bCs/>
                <w:szCs w:val="20"/>
                <w:lang w:eastAsia="en-US"/>
              </w:rPr>
            </w:pPr>
            <w:r w:rsidRPr="00DE5719">
              <w:rPr>
                <w:rFonts w:eastAsia="Calibri"/>
                <w:bCs/>
                <w:szCs w:val="20"/>
                <w:lang w:eastAsia="en-US"/>
              </w:rPr>
              <w:t>максимальное количество этажей – 1.</w:t>
            </w:r>
          </w:p>
          <w:p w14:paraId="3C49F16F" w14:textId="77777777" w:rsidR="00E162E8" w:rsidRPr="00DE5719" w:rsidRDefault="00E162E8" w:rsidP="00A356CE">
            <w:pPr>
              <w:numPr>
                <w:ilvl w:val="0"/>
                <w:numId w:val="120"/>
              </w:numPr>
              <w:suppressAutoHyphens w:val="0"/>
              <w:autoSpaceDE w:val="0"/>
              <w:autoSpaceDN w:val="0"/>
              <w:adjustRightInd w:val="0"/>
              <w:snapToGrid/>
              <w:ind w:left="503" w:right="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67962DA9" w14:textId="5902A962" w:rsidR="005C47CC" w:rsidRPr="00DE5719" w:rsidRDefault="00E162E8" w:rsidP="00A356CE">
            <w:pPr>
              <w:numPr>
                <w:ilvl w:val="0"/>
                <w:numId w:val="55"/>
              </w:numPr>
              <w:tabs>
                <w:tab w:val="left" w:pos="478"/>
              </w:tabs>
              <w:suppressAutoHyphens w:val="0"/>
              <w:autoSpaceDE w:val="0"/>
              <w:autoSpaceDN w:val="0"/>
              <w:adjustRightInd w:val="0"/>
              <w:snapToGrid/>
              <w:spacing w:line="276" w:lineRule="auto"/>
              <w:ind w:left="503" w:right="59"/>
              <w:contextualSpacing/>
              <w:rPr>
                <w:bCs/>
                <w:lang w:eastAsia="en-US" w:bidi="en-US"/>
              </w:rPr>
            </w:pPr>
            <w:r w:rsidRPr="00DE5719">
              <w:rPr>
                <w:rFonts w:eastAsia="Calibri"/>
                <w:bCs/>
                <w:szCs w:val="20"/>
                <w:lang w:eastAsia="en-US"/>
              </w:rPr>
              <w:t>80.</w:t>
            </w:r>
          </w:p>
        </w:tc>
      </w:tr>
    </w:tbl>
    <w:p w14:paraId="6FA3D9D4" w14:textId="77777777" w:rsidR="00C82647" w:rsidRPr="00DE5719" w:rsidRDefault="00C82647" w:rsidP="00C82647">
      <w:pPr>
        <w:pStyle w:val="ConsNormal"/>
        <w:spacing w:line="300" w:lineRule="auto"/>
        <w:ind w:right="0" w:firstLine="708"/>
        <w:jc w:val="both"/>
        <w:rPr>
          <w:rFonts w:ascii="Times New Roman" w:hAnsi="Times New Roman" w:cs="Times New Roman"/>
          <w:sz w:val="24"/>
          <w:szCs w:val="24"/>
        </w:rPr>
        <w:sectPr w:rsidR="00C82647" w:rsidRPr="00DE5719" w:rsidSect="00475E5E">
          <w:pgSz w:w="16838" w:h="11906" w:orient="landscape"/>
          <w:pgMar w:top="1134" w:right="567" w:bottom="1134" w:left="1134" w:header="709" w:footer="731" w:gutter="0"/>
          <w:cols w:space="720"/>
          <w:docGrid w:linePitch="360"/>
        </w:sectPr>
      </w:pPr>
    </w:p>
    <w:p w14:paraId="7B623D3B" w14:textId="3411A212" w:rsidR="003B4080" w:rsidRPr="00DE5719" w:rsidRDefault="00832938" w:rsidP="00062C5A">
      <w:pPr>
        <w:pStyle w:val="3"/>
        <w:tabs>
          <w:tab w:val="left" w:pos="0"/>
        </w:tabs>
        <w:spacing w:before="240" w:after="240" w:line="360" w:lineRule="auto"/>
        <w:ind w:firstLine="709"/>
        <w:jc w:val="both"/>
        <w:rPr>
          <w:rFonts w:ascii="Times New Roman" w:eastAsia="MS Mincho" w:hAnsi="Times New Roman"/>
          <w:bCs w:val="0"/>
          <w:color w:val="auto"/>
          <w:sz w:val="24"/>
          <w:szCs w:val="24"/>
          <w:lang w:val="ru-RU" w:eastAsia="ru-RU"/>
        </w:rPr>
      </w:pPr>
      <w:bookmarkStart w:id="84" w:name="_Toc157695841"/>
      <w:bookmarkStart w:id="85" w:name="_Toc158286160"/>
      <w:bookmarkStart w:id="86" w:name="_Toc158286372"/>
      <w:bookmarkStart w:id="87" w:name="_Toc158287325"/>
      <w:bookmarkStart w:id="88" w:name="_Toc162545730"/>
      <w:bookmarkStart w:id="89" w:name="_Toc162545799"/>
      <w:bookmarkEnd w:id="77"/>
      <w:r w:rsidRPr="00DE5719">
        <w:rPr>
          <w:rFonts w:ascii="Times New Roman" w:eastAsia="MS Mincho" w:hAnsi="Times New Roman"/>
          <w:bCs w:val="0"/>
          <w:color w:val="auto"/>
          <w:sz w:val="24"/>
          <w:szCs w:val="24"/>
          <w:lang w:val="ru-RU" w:eastAsia="ru-RU"/>
        </w:rPr>
        <w:lastRenderedPageBreak/>
        <w:t xml:space="preserve">Статья </w:t>
      </w:r>
      <w:r w:rsidR="00837F21">
        <w:rPr>
          <w:rFonts w:ascii="Times New Roman" w:eastAsia="MS Mincho" w:hAnsi="Times New Roman"/>
          <w:bCs w:val="0"/>
          <w:color w:val="auto"/>
          <w:sz w:val="24"/>
          <w:szCs w:val="24"/>
          <w:lang w:val="ru-RU" w:eastAsia="ru-RU"/>
        </w:rPr>
        <w:t>31</w:t>
      </w:r>
      <w:r w:rsidRPr="00DE5719">
        <w:rPr>
          <w:rFonts w:ascii="Times New Roman" w:eastAsia="MS Mincho" w:hAnsi="Times New Roman"/>
          <w:bCs w:val="0"/>
          <w:color w:val="auto"/>
          <w:sz w:val="24"/>
          <w:szCs w:val="24"/>
          <w:lang w:val="ru-RU" w:eastAsia="ru-RU"/>
        </w:rPr>
        <w:t xml:space="preserve">. Градостроительные регламенты. </w:t>
      </w:r>
      <w:r w:rsidR="00926594" w:rsidRPr="00DE5719">
        <w:rPr>
          <w:rFonts w:ascii="Times New Roman" w:eastAsia="MS Mincho" w:hAnsi="Times New Roman"/>
          <w:bCs w:val="0"/>
          <w:color w:val="auto"/>
          <w:sz w:val="24"/>
          <w:szCs w:val="24"/>
          <w:lang w:val="ru-RU" w:eastAsia="ru-RU"/>
        </w:rPr>
        <w:t>Р</w:t>
      </w:r>
      <w:r w:rsidRPr="00DE5719">
        <w:rPr>
          <w:rFonts w:ascii="Times New Roman" w:eastAsia="MS Mincho" w:hAnsi="Times New Roman"/>
          <w:bCs w:val="0"/>
          <w:color w:val="auto"/>
          <w:sz w:val="24"/>
          <w:szCs w:val="24"/>
          <w:lang w:val="ru-RU" w:eastAsia="ru-RU"/>
        </w:rPr>
        <w:t>екреационн</w:t>
      </w:r>
      <w:r w:rsidR="00926594" w:rsidRPr="00DE5719">
        <w:rPr>
          <w:rFonts w:ascii="Times New Roman" w:eastAsia="MS Mincho" w:hAnsi="Times New Roman"/>
          <w:bCs w:val="0"/>
          <w:color w:val="auto"/>
          <w:sz w:val="24"/>
          <w:szCs w:val="24"/>
          <w:lang w:val="ru-RU" w:eastAsia="ru-RU"/>
        </w:rPr>
        <w:t>ые</w:t>
      </w:r>
      <w:r w:rsidRPr="00DE5719">
        <w:rPr>
          <w:rFonts w:ascii="Times New Roman" w:eastAsia="MS Mincho" w:hAnsi="Times New Roman"/>
          <w:bCs w:val="0"/>
          <w:color w:val="auto"/>
          <w:sz w:val="24"/>
          <w:szCs w:val="24"/>
          <w:lang w:val="ru-RU" w:eastAsia="ru-RU"/>
        </w:rPr>
        <w:t xml:space="preserve"> </w:t>
      </w:r>
      <w:r w:rsidR="00926594" w:rsidRPr="00DE5719">
        <w:rPr>
          <w:rFonts w:ascii="Times New Roman" w:eastAsia="MS Mincho" w:hAnsi="Times New Roman"/>
          <w:bCs w:val="0"/>
          <w:color w:val="auto"/>
          <w:sz w:val="24"/>
          <w:szCs w:val="24"/>
          <w:lang w:val="ru-RU" w:eastAsia="ru-RU"/>
        </w:rPr>
        <w:t>зоны</w:t>
      </w:r>
      <w:r w:rsidRPr="00DE5719">
        <w:rPr>
          <w:rFonts w:ascii="Times New Roman" w:eastAsia="MS Mincho" w:hAnsi="Times New Roman"/>
          <w:bCs w:val="0"/>
          <w:color w:val="auto"/>
          <w:sz w:val="24"/>
          <w:szCs w:val="24"/>
          <w:lang w:val="ru-RU" w:eastAsia="ru-RU"/>
        </w:rPr>
        <w:t>.</w:t>
      </w:r>
      <w:bookmarkEnd w:id="84"/>
      <w:bookmarkEnd w:id="85"/>
      <w:bookmarkEnd w:id="86"/>
      <w:bookmarkEnd w:id="87"/>
      <w:bookmarkEnd w:id="88"/>
      <w:bookmarkEnd w:id="89"/>
    </w:p>
    <w:p w14:paraId="02D3FF71" w14:textId="77777777" w:rsidR="00832938" w:rsidRPr="00DE5719" w:rsidRDefault="00832938" w:rsidP="00062C5A">
      <w:pPr>
        <w:pStyle w:val="ConsNormal"/>
        <w:spacing w:line="360" w:lineRule="auto"/>
        <w:ind w:right="0" w:firstLine="709"/>
        <w:jc w:val="both"/>
        <w:rPr>
          <w:rFonts w:ascii="Times New Roman" w:hAnsi="Times New Roman" w:cs="Times New Roman"/>
          <w:bCs/>
          <w:sz w:val="24"/>
          <w:szCs w:val="24"/>
        </w:rPr>
      </w:pPr>
      <w:r w:rsidRPr="00DE5719">
        <w:rPr>
          <w:rFonts w:ascii="Times New Roman" w:hAnsi="Times New Roman" w:cs="Times New Roman"/>
          <w:sz w:val="24"/>
          <w:szCs w:val="24"/>
        </w:rPr>
        <w:t>1</w:t>
      </w:r>
      <w:r w:rsidRPr="00DE5719">
        <w:rPr>
          <w:rFonts w:ascii="Times New Roman" w:hAnsi="Times New Roman" w:cs="Times New Roman"/>
          <w:bCs/>
          <w:sz w:val="24"/>
          <w:szCs w:val="24"/>
        </w:rPr>
        <w:t>. В состав рекреационн</w:t>
      </w:r>
      <w:r w:rsidR="00926594" w:rsidRPr="00DE5719">
        <w:rPr>
          <w:rFonts w:ascii="Times New Roman" w:hAnsi="Times New Roman" w:cs="Times New Roman"/>
          <w:bCs/>
          <w:sz w:val="24"/>
          <w:szCs w:val="24"/>
        </w:rPr>
        <w:t>ых</w:t>
      </w:r>
      <w:r w:rsidRPr="00DE5719">
        <w:rPr>
          <w:rFonts w:ascii="Times New Roman" w:hAnsi="Times New Roman" w:cs="Times New Roman"/>
          <w:bCs/>
          <w:sz w:val="24"/>
          <w:szCs w:val="24"/>
        </w:rPr>
        <w:t xml:space="preserve"> </w:t>
      </w:r>
      <w:r w:rsidR="00926594" w:rsidRPr="00DE5719">
        <w:rPr>
          <w:rFonts w:ascii="Times New Roman" w:hAnsi="Times New Roman" w:cs="Times New Roman"/>
          <w:bCs/>
          <w:sz w:val="24"/>
          <w:szCs w:val="24"/>
        </w:rPr>
        <w:t>зон</w:t>
      </w:r>
      <w:r w:rsidRPr="00DE5719">
        <w:rPr>
          <w:rFonts w:ascii="Times New Roman" w:hAnsi="Times New Roman" w:cs="Times New Roman"/>
          <w:bCs/>
          <w:sz w:val="24"/>
          <w:szCs w:val="24"/>
        </w:rPr>
        <w:t xml:space="preserve"> включаются зоны в границах территорий, занятых зелеными насаждениями общего пользования разных видов, пляжами, береговыми полосами водных объектов, а также в границах иных территорий, используемых и предназначенных для отдыха, туризма, занятий физической культурой и спортом.</w:t>
      </w:r>
    </w:p>
    <w:p w14:paraId="19FB4109" w14:textId="77777777" w:rsidR="00832938" w:rsidRPr="00DE5719" w:rsidRDefault="00832938" w:rsidP="00062C5A">
      <w:pPr>
        <w:pStyle w:val="ConsNormal"/>
        <w:spacing w:line="360" w:lineRule="auto"/>
        <w:ind w:right="0" w:firstLine="709"/>
        <w:jc w:val="both"/>
        <w:rPr>
          <w:rFonts w:ascii="Times New Roman" w:hAnsi="Times New Roman" w:cs="Times New Roman"/>
          <w:bCs/>
          <w:sz w:val="24"/>
          <w:szCs w:val="24"/>
        </w:rPr>
      </w:pPr>
      <w:r w:rsidRPr="00DE5719">
        <w:rPr>
          <w:rFonts w:ascii="Times New Roman" w:hAnsi="Times New Roman" w:cs="Times New Roman"/>
          <w:bCs/>
          <w:sz w:val="24"/>
          <w:szCs w:val="24"/>
        </w:rPr>
        <w:t>2. В состав рекреационн</w:t>
      </w:r>
      <w:r w:rsidR="00926594" w:rsidRPr="00DE5719">
        <w:rPr>
          <w:rFonts w:ascii="Times New Roman" w:hAnsi="Times New Roman" w:cs="Times New Roman"/>
          <w:bCs/>
          <w:sz w:val="24"/>
          <w:szCs w:val="24"/>
        </w:rPr>
        <w:t>ых</w:t>
      </w:r>
      <w:r w:rsidRPr="00DE5719">
        <w:rPr>
          <w:rFonts w:ascii="Times New Roman" w:hAnsi="Times New Roman" w:cs="Times New Roman"/>
          <w:bCs/>
          <w:sz w:val="24"/>
          <w:szCs w:val="24"/>
        </w:rPr>
        <w:t xml:space="preserve"> </w:t>
      </w:r>
      <w:r w:rsidR="00926594" w:rsidRPr="00DE5719">
        <w:rPr>
          <w:rFonts w:ascii="Times New Roman" w:hAnsi="Times New Roman" w:cs="Times New Roman"/>
          <w:bCs/>
          <w:sz w:val="24"/>
          <w:szCs w:val="24"/>
        </w:rPr>
        <w:t xml:space="preserve">зон </w:t>
      </w:r>
      <w:r w:rsidRPr="00DE5719">
        <w:rPr>
          <w:rFonts w:ascii="Times New Roman" w:hAnsi="Times New Roman" w:cs="Times New Roman"/>
          <w:bCs/>
          <w:sz w:val="24"/>
          <w:szCs w:val="24"/>
        </w:rPr>
        <w:t>включены:</w:t>
      </w:r>
    </w:p>
    <w:p w14:paraId="56FAA57A" w14:textId="77777777" w:rsidR="00832938" w:rsidRPr="00DE5719" w:rsidRDefault="00832938" w:rsidP="00062C5A">
      <w:pPr>
        <w:spacing w:line="360" w:lineRule="auto"/>
        <w:ind w:firstLine="709"/>
        <w:jc w:val="both"/>
        <w:rPr>
          <w:bCs/>
          <w:sz w:val="24"/>
          <w:szCs w:val="24"/>
        </w:rPr>
      </w:pPr>
      <w:r w:rsidRPr="00DE5719">
        <w:rPr>
          <w:bCs/>
          <w:sz w:val="24"/>
          <w:szCs w:val="24"/>
        </w:rPr>
        <w:t xml:space="preserve">1) </w:t>
      </w:r>
      <w:r w:rsidR="001537CF" w:rsidRPr="00DE5719">
        <w:rPr>
          <w:bCs/>
          <w:sz w:val="24"/>
          <w:szCs w:val="24"/>
        </w:rPr>
        <w:t>з</w:t>
      </w:r>
      <w:r w:rsidRPr="00DE5719">
        <w:rPr>
          <w:bCs/>
          <w:sz w:val="24"/>
          <w:szCs w:val="24"/>
        </w:rPr>
        <w:t>она рекреационного назначения (Р</w:t>
      </w:r>
      <w:r w:rsidR="006F70AB" w:rsidRPr="00DE5719">
        <w:rPr>
          <w:bCs/>
          <w:sz w:val="24"/>
          <w:szCs w:val="24"/>
        </w:rPr>
        <w:t>-1</w:t>
      </w:r>
      <w:r w:rsidRPr="00DE5719">
        <w:rPr>
          <w:bCs/>
          <w:sz w:val="24"/>
          <w:szCs w:val="24"/>
        </w:rPr>
        <w:t>);</w:t>
      </w:r>
    </w:p>
    <w:p w14:paraId="68AB146E" w14:textId="77777777" w:rsidR="00832938" w:rsidRPr="00DE5719" w:rsidRDefault="00832938" w:rsidP="00062C5A">
      <w:pPr>
        <w:spacing w:line="360" w:lineRule="auto"/>
        <w:ind w:firstLine="709"/>
        <w:jc w:val="both"/>
        <w:rPr>
          <w:bCs/>
          <w:sz w:val="24"/>
          <w:szCs w:val="24"/>
        </w:rPr>
      </w:pPr>
      <w:r w:rsidRPr="00DE5719">
        <w:rPr>
          <w:bCs/>
          <w:sz w:val="24"/>
          <w:szCs w:val="24"/>
        </w:rPr>
        <w:t xml:space="preserve">2) </w:t>
      </w:r>
      <w:r w:rsidR="001537CF" w:rsidRPr="00DE5719">
        <w:rPr>
          <w:bCs/>
          <w:sz w:val="24"/>
          <w:szCs w:val="24"/>
        </w:rPr>
        <w:t>з</w:t>
      </w:r>
      <w:r w:rsidRPr="00DE5719">
        <w:rPr>
          <w:bCs/>
          <w:sz w:val="24"/>
          <w:szCs w:val="24"/>
        </w:rPr>
        <w:t>она озелененных территорий общего пользования (Р-</w:t>
      </w:r>
      <w:r w:rsidR="006F70AB" w:rsidRPr="00DE5719">
        <w:rPr>
          <w:bCs/>
          <w:sz w:val="24"/>
          <w:szCs w:val="24"/>
        </w:rPr>
        <w:t>2</w:t>
      </w:r>
      <w:r w:rsidRPr="00DE5719">
        <w:rPr>
          <w:bCs/>
          <w:sz w:val="24"/>
          <w:szCs w:val="24"/>
        </w:rPr>
        <w:t>)</w:t>
      </w:r>
      <w:r w:rsidR="006F70AB" w:rsidRPr="00DE5719">
        <w:rPr>
          <w:bCs/>
          <w:sz w:val="24"/>
          <w:szCs w:val="24"/>
        </w:rPr>
        <w:t>.</w:t>
      </w:r>
    </w:p>
    <w:p w14:paraId="063BBB5F" w14:textId="0E56CD47" w:rsidR="001537CF" w:rsidRPr="00DE5719" w:rsidRDefault="001537CF" w:rsidP="00062C5A">
      <w:pPr>
        <w:pStyle w:val="4"/>
        <w:spacing w:after="240" w:line="360" w:lineRule="auto"/>
        <w:ind w:firstLine="709"/>
        <w:jc w:val="both"/>
        <w:rPr>
          <w:szCs w:val="24"/>
          <w:lang w:eastAsia="ru-RU"/>
        </w:rPr>
      </w:pPr>
      <w:bookmarkStart w:id="90" w:name="_Toc40386530"/>
      <w:bookmarkStart w:id="91" w:name="sub_1129"/>
      <w:bookmarkStart w:id="92" w:name="_Toc158287326"/>
      <w:bookmarkStart w:id="93" w:name="_Toc162545800"/>
      <w:bookmarkStart w:id="94" w:name="_Toc45304240"/>
      <w:bookmarkEnd w:id="90"/>
      <w:bookmarkEnd w:id="91"/>
      <w:r w:rsidRPr="00DE5719">
        <w:rPr>
          <w:szCs w:val="24"/>
        </w:rPr>
        <w:t xml:space="preserve">Статья </w:t>
      </w:r>
      <w:r w:rsidR="00837F21">
        <w:rPr>
          <w:szCs w:val="24"/>
        </w:rPr>
        <w:t>31</w:t>
      </w:r>
      <w:r w:rsidRPr="00DE5719">
        <w:rPr>
          <w:szCs w:val="24"/>
        </w:rPr>
        <w:t xml:space="preserve">.1. </w:t>
      </w:r>
      <w:r w:rsidRPr="00DE5719">
        <w:rPr>
          <w:szCs w:val="24"/>
          <w:lang w:eastAsia="ru-RU"/>
        </w:rPr>
        <w:t>Р</w:t>
      </w:r>
      <w:r w:rsidR="006F70AB" w:rsidRPr="00DE5719">
        <w:rPr>
          <w:szCs w:val="24"/>
          <w:lang w:eastAsia="ru-RU"/>
        </w:rPr>
        <w:t>-1</w:t>
      </w:r>
      <w:r w:rsidRPr="00DE5719">
        <w:rPr>
          <w:szCs w:val="24"/>
          <w:lang w:eastAsia="ru-RU"/>
        </w:rPr>
        <w:t>. Зона рекреационного назначения.</w:t>
      </w:r>
      <w:bookmarkEnd w:id="92"/>
      <w:bookmarkEnd w:id="93"/>
    </w:p>
    <w:p w14:paraId="3C8FE535" w14:textId="02CC7BAC" w:rsidR="001537CF" w:rsidRPr="00DE5719" w:rsidRDefault="001537CF" w:rsidP="00062C5A">
      <w:pPr>
        <w:pStyle w:val="ConsNormal"/>
        <w:spacing w:before="120" w:after="120" w:line="360" w:lineRule="auto"/>
        <w:ind w:right="0" w:firstLine="709"/>
        <w:jc w:val="both"/>
        <w:rPr>
          <w:rFonts w:ascii="Times New Roman" w:hAnsi="Times New Roman" w:cs="Times New Roman"/>
          <w:bCs/>
          <w:sz w:val="24"/>
          <w:szCs w:val="24"/>
          <w:lang w:eastAsia="ru-RU"/>
        </w:rPr>
      </w:pPr>
      <w:r w:rsidRPr="00DE5719">
        <w:rPr>
          <w:rFonts w:ascii="Times New Roman" w:hAnsi="Times New Roman" w:cs="Times New Roman"/>
          <w:bCs/>
          <w:sz w:val="24"/>
          <w:szCs w:val="24"/>
          <w:lang w:eastAsia="ru-RU"/>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w:t>
      </w:r>
      <w:r w:rsidR="0064771D" w:rsidRPr="00DE5719">
        <w:rPr>
          <w:rFonts w:ascii="Times New Roman" w:hAnsi="Times New Roman" w:cs="Times New Roman"/>
          <w:bCs/>
          <w:sz w:val="24"/>
          <w:szCs w:val="24"/>
          <w:lang w:eastAsia="ru-RU"/>
        </w:rPr>
        <w:t>зон рекреационного назначения</w:t>
      </w:r>
      <w:r w:rsidRPr="00DE5719">
        <w:rPr>
          <w:rFonts w:ascii="Times New Roman" w:hAnsi="Times New Roman" w:cs="Times New Roman"/>
          <w:bCs/>
          <w:sz w:val="24"/>
          <w:szCs w:val="24"/>
          <w:lang w:eastAsia="ru-RU"/>
        </w:rPr>
        <w:t xml:space="preserve"> представлены в таблице </w:t>
      </w:r>
      <w:r w:rsidR="00DA0117">
        <w:rPr>
          <w:rFonts w:ascii="Times New Roman" w:hAnsi="Times New Roman" w:cs="Times New Roman"/>
          <w:bCs/>
          <w:sz w:val="24"/>
          <w:szCs w:val="24"/>
          <w:lang w:eastAsia="ru-RU"/>
        </w:rPr>
        <w:t>2.</w:t>
      </w:r>
      <w:r w:rsidR="009E6D01" w:rsidRPr="00DE5719">
        <w:rPr>
          <w:rFonts w:ascii="Times New Roman" w:hAnsi="Times New Roman" w:cs="Times New Roman"/>
          <w:bCs/>
          <w:sz w:val="24"/>
          <w:szCs w:val="24"/>
          <w:lang w:eastAsia="ru-RU"/>
        </w:rPr>
        <w:t>14</w:t>
      </w:r>
      <w:r w:rsidRPr="00DE5719">
        <w:rPr>
          <w:rFonts w:ascii="Times New Roman" w:hAnsi="Times New Roman" w:cs="Times New Roman"/>
          <w:bCs/>
          <w:sz w:val="24"/>
          <w:szCs w:val="24"/>
          <w:lang w:eastAsia="ru-RU"/>
        </w:rPr>
        <w:t>.</w:t>
      </w:r>
    </w:p>
    <w:p w14:paraId="7758F6D8" w14:textId="77777777" w:rsidR="001537CF" w:rsidRPr="00DE5719" w:rsidRDefault="001537CF" w:rsidP="001537CF">
      <w:pPr>
        <w:widowControl w:val="0"/>
        <w:suppressAutoHyphens w:val="0"/>
        <w:spacing w:before="120" w:after="120" w:line="276" w:lineRule="auto"/>
        <w:ind w:firstLine="709"/>
        <w:jc w:val="both"/>
        <w:rPr>
          <w:bCs/>
          <w:sz w:val="24"/>
          <w:szCs w:val="24"/>
          <w:lang w:eastAsia="ru-RU"/>
        </w:rPr>
      </w:pPr>
    </w:p>
    <w:p w14:paraId="2B02BF72" w14:textId="77777777" w:rsidR="001537CF" w:rsidRPr="00DE5719" w:rsidRDefault="001537CF" w:rsidP="001537CF">
      <w:pPr>
        <w:widowControl w:val="0"/>
        <w:suppressAutoHyphens w:val="0"/>
        <w:spacing w:before="120" w:after="120" w:line="276" w:lineRule="auto"/>
        <w:ind w:firstLine="709"/>
        <w:jc w:val="both"/>
        <w:rPr>
          <w:bCs/>
          <w:sz w:val="24"/>
          <w:szCs w:val="24"/>
          <w:lang w:eastAsia="ru-RU"/>
        </w:rPr>
        <w:sectPr w:rsidR="001537CF" w:rsidRPr="00DE5719" w:rsidSect="00475E5E">
          <w:pgSz w:w="11906" w:h="16838"/>
          <w:pgMar w:top="1134" w:right="567" w:bottom="1134" w:left="1134" w:header="709" w:footer="731" w:gutter="0"/>
          <w:cols w:space="720"/>
          <w:docGrid w:linePitch="360"/>
        </w:sectPr>
      </w:pPr>
    </w:p>
    <w:p w14:paraId="23773F60" w14:textId="79B13133" w:rsidR="00FC2BF7" w:rsidRPr="00CC58D2" w:rsidRDefault="00FC2BF7" w:rsidP="009E6D01">
      <w:pPr>
        <w:pStyle w:val="ConsNormal"/>
        <w:spacing w:line="276" w:lineRule="auto"/>
        <w:ind w:right="0" w:firstLine="0"/>
        <w:jc w:val="right"/>
        <w:rPr>
          <w:rFonts w:ascii="Times New Roman" w:hAnsi="Times New Roman" w:cs="Times New Roman"/>
          <w:sz w:val="24"/>
          <w:szCs w:val="24"/>
        </w:rPr>
      </w:pPr>
      <w:r w:rsidRPr="00CC58D2">
        <w:rPr>
          <w:rFonts w:ascii="Times New Roman" w:hAnsi="Times New Roman" w:cs="Times New Roman"/>
          <w:sz w:val="24"/>
          <w:szCs w:val="24"/>
        </w:rPr>
        <w:lastRenderedPageBreak/>
        <w:t xml:space="preserve">Таблица </w:t>
      </w:r>
      <w:r w:rsidR="00DA0117" w:rsidRPr="00CC58D2">
        <w:rPr>
          <w:rFonts w:ascii="Times New Roman" w:hAnsi="Times New Roman" w:cs="Times New Roman"/>
          <w:sz w:val="24"/>
          <w:szCs w:val="24"/>
        </w:rPr>
        <w:t>2.</w:t>
      </w:r>
      <w:r w:rsidR="009E6D01" w:rsidRPr="00CC58D2">
        <w:rPr>
          <w:rFonts w:ascii="Times New Roman" w:hAnsi="Times New Roman" w:cs="Times New Roman"/>
          <w:sz w:val="24"/>
          <w:szCs w:val="24"/>
        </w:rPr>
        <w:t>14</w:t>
      </w:r>
    </w:p>
    <w:p w14:paraId="30C6F9E0" w14:textId="77777777" w:rsidR="00FC2BF7" w:rsidRPr="00CC58D2" w:rsidRDefault="00FC2BF7" w:rsidP="009E6D01">
      <w:pPr>
        <w:tabs>
          <w:tab w:val="left" w:pos="709"/>
          <w:tab w:val="left" w:pos="851"/>
        </w:tabs>
        <w:spacing w:line="276" w:lineRule="auto"/>
        <w:jc w:val="center"/>
        <w:rPr>
          <w:sz w:val="24"/>
          <w:szCs w:val="24"/>
        </w:rPr>
      </w:pPr>
      <w:r w:rsidRPr="00CC58D2">
        <w:rPr>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w:t>
      </w:r>
      <w:r w:rsidRPr="00CC58D2">
        <w:rPr>
          <w:sz w:val="24"/>
          <w:szCs w:val="24"/>
          <w:lang w:eastAsia="ru-RU"/>
        </w:rPr>
        <w:t>рекреационного назначения</w:t>
      </w:r>
    </w:p>
    <w:p w14:paraId="65A60232" w14:textId="77777777" w:rsidR="00FC2BF7" w:rsidRPr="00DE5719" w:rsidRDefault="00FC2BF7" w:rsidP="00FC2BF7">
      <w:pPr>
        <w:pStyle w:val="ConsNorma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2"/>
        <w:gridCol w:w="2938"/>
        <w:gridCol w:w="738"/>
        <w:gridCol w:w="4360"/>
        <w:gridCol w:w="6359"/>
      </w:tblGrid>
      <w:tr w:rsidR="00182BC0" w:rsidRPr="00DE5719" w14:paraId="0C0A1C56" w14:textId="77777777" w:rsidTr="00527580">
        <w:trPr>
          <w:trHeight w:val="20"/>
          <w:tblHeader/>
        </w:trPr>
        <w:tc>
          <w:tcPr>
            <w:tcW w:w="242" w:type="pct"/>
            <w:shd w:val="clear" w:color="auto" w:fill="FFFFFF"/>
            <w:vAlign w:val="center"/>
          </w:tcPr>
          <w:p w14:paraId="19C36E35" w14:textId="5182C3CA" w:rsidR="00182BC0" w:rsidRPr="00DE5719" w:rsidRDefault="00182BC0" w:rsidP="00182BC0">
            <w:pPr>
              <w:jc w:val="center"/>
              <w:rPr>
                <w:b/>
                <w:szCs w:val="20"/>
              </w:rPr>
            </w:pPr>
            <w:r w:rsidRPr="00DE5719">
              <w:rPr>
                <w:b/>
              </w:rPr>
              <w:t>№</w:t>
            </w:r>
          </w:p>
        </w:tc>
        <w:tc>
          <w:tcPr>
            <w:tcW w:w="971" w:type="pct"/>
            <w:shd w:val="clear" w:color="auto" w:fill="FFFFFF"/>
            <w:vAlign w:val="center"/>
          </w:tcPr>
          <w:p w14:paraId="7967A4EB" w14:textId="209E0AAE" w:rsidR="00182BC0" w:rsidRPr="00DE5719" w:rsidRDefault="00182BC0" w:rsidP="00182BC0">
            <w:pPr>
              <w:jc w:val="center"/>
              <w:rPr>
                <w:b/>
                <w:szCs w:val="20"/>
              </w:rPr>
            </w:pPr>
            <w:r w:rsidRPr="00DE5719">
              <w:rPr>
                <w:b/>
              </w:rPr>
              <w:t>Виды разрешенного использования земельных участков и объектов капитального строительства</w:t>
            </w:r>
          </w:p>
        </w:tc>
        <w:tc>
          <w:tcPr>
            <w:tcW w:w="244" w:type="pct"/>
            <w:shd w:val="clear" w:color="auto" w:fill="FFFFFF"/>
            <w:vAlign w:val="center"/>
          </w:tcPr>
          <w:p w14:paraId="182EB805" w14:textId="6A0C7712" w:rsidR="00182BC0" w:rsidRPr="00DE5719" w:rsidRDefault="00182BC0" w:rsidP="00182BC0">
            <w:pPr>
              <w:jc w:val="center"/>
              <w:rPr>
                <w:b/>
                <w:szCs w:val="20"/>
              </w:rPr>
            </w:pPr>
            <w:r w:rsidRPr="00DE5719">
              <w:rPr>
                <w:b/>
              </w:rPr>
              <w:t>Код</w:t>
            </w:r>
          </w:p>
        </w:tc>
        <w:tc>
          <w:tcPr>
            <w:tcW w:w="1441" w:type="pct"/>
            <w:shd w:val="clear" w:color="auto" w:fill="FFFFFF"/>
            <w:vAlign w:val="center"/>
          </w:tcPr>
          <w:p w14:paraId="535659FA" w14:textId="7B40E0C7" w:rsidR="00182BC0" w:rsidRPr="00DE5719" w:rsidRDefault="00182BC0" w:rsidP="00182BC0">
            <w:pPr>
              <w:jc w:val="center"/>
              <w:rPr>
                <w:b/>
                <w:szCs w:val="20"/>
              </w:rPr>
            </w:pPr>
            <w:r w:rsidRPr="00DE5719">
              <w:rPr>
                <w:b/>
              </w:rPr>
              <w:t>Описание вида разрешенного использования земельного участка</w:t>
            </w:r>
          </w:p>
        </w:tc>
        <w:tc>
          <w:tcPr>
            <w:tcW w:w="2103" w:type="pct"/>
            <w:shd w:val="clear" w:color="auto" w:fill="FFFFFF"/>
            <w:vAlign w:val="center"/>
          </w:tcPr>
          <w:p w14:paraId="32C6B492" w14:textId="02FC1A13" w:rsidR="00182BC0" w:rsidRPr="00DE5719" w:rsidRDefault="00182BC0" w:rsidP="00182BC0">
            <w:pPr>
              <w:ind w:firstLine="2"/>
              <w:jc w:val="center"/>
              <w:rPr>
                <w:b/>
                <w:szCs w:val="20"/>
              </w:rPr>
            </w:pPr>
            <w:r w:rsidRPr="00DE5719">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C2BF7" w:rsidRPr="00DE5719" w14:paraId="544A92FA" w14:textId="77777777" w:rsidTr="00527580">
        <w:trPr>
          <w:trHeight w:val="20"/>
          <w:tblHeader/>
        </w:trPr>
        <w:tc>
          <w:tcPr>
            <w:tcW w:w="242" w:type="pct"/>
            <w:shd w:val="clear" w:color="auto" w:fill="FFFFFF"/>
          </w:tcPr>
          <w:p w14:paraId="2CAF1860" w14:textId="77777777" w:rsidR="00FC2BF7" w:rsidRPr="00DE5719" w:rsidRDefault="00FC2BF7" w:rsidP="00FC2BF7">
            <w:pPr>
              <w:jc w:val="center"/>
              <w:rPr>
                <w:b/>
                <w:szCs w:val="20"/>
              </w:rPr>
            </w:pPr>
            <w:r w:rsidRPr="00DE5719">
              <w:rPr>
                <w:b/>
                <w:szCs w:val="20"/>
              </w:rPr>
              <w:t>1</w:t>
            </w:r>
          </w:p>
        </w:tc>
        <w:tc>
          <w:tcPr>
            <w:tcW w:w="971" w:type="pct"/>
            <w:shd w:val="clear" w:color="auto" w:fill="FFFFFF"/>
          </w:tcPr>
          <w:p w14:paraId="5446D70B" w14:textId="77777777" w:rsidR="00FC2BF7" w:rsidRPr="00DE5719" w:rsidRDefault="00FC2BF7" w:rsidP="00FC2BF7">
            <w:pPr>
              <w:jc w:val="center"/>
              <w:rPr>
                <w:b/>
                <w:szCs w:val="20"/>
              </w:rPr>
            </w:pPr>
            <w:r w:rsidRPr="00DE5719">
              <w:rPr>
                <w:b/>
                <w:szCs w:val="20"/>
              </w:rPr>
              <w:t>2</w:t>
            </w:r>
          </w:p>
        </w:tc>
        <w:tc>
          <w:tcPr>
            <w:tcW w:w="244" w:type="pct"/>
            <w:shd w:val="clear" w:color="auto" w:fill="FFFFFF"/>
          </w:tcPr>
          <w:p w14:paraId="3CB4955E" w14:textId="77777777" w:rsidR="00FC2BF7" w:rsidRPr="00DE5719" w:rsidRDefault="00FC2BF7" w:rsidP="00FC2BF7">
            <w:pPr>
              <w:jc w:val="center"/>
              <w:rPr>
                <w:b/>
                <w:szCs w:val="20"/>
              </w:rPr>
            </w:pPr>
            <w:r w:rsidRPr="00DE5719">
              <w:rPr>
                <w:b/>
                <w:szCs w:val="20"/>
              </w:rPr>
              <w:t>3</w:t>
            </w:r>
          </w:p>
        </w:tc>
        <w:tc>
          <w:tcPr>
            <w:tcW w:w="1441" w:type="pct"/>
            <w:shd w:val="clear" w:color="auto" w:fill="FFFFFF"/>
          </w:tcPr>
          <w:p w14:paraId="76D2FEDA" w14:textId="77777777" w:rsidR="00FC2BF7" w:rsidRPr="00DE5719" w:rsidRDefault="00FC2BF7" w:rsidP="00FC2BF7">
            <w:pPr>
              <w:jc w:val="center"/>
              <w:rPr>
                <w:b/>
                <w:szCs w:val="20"/>
              </w:rPr>
            </w:pPr>
            <w:r w:rsidRPr="00DE5719">
              <w:rPr>
                <w:b/>
                <w:szCs w:val="20"/>
              </w:rPr>
              <w:t>4</w:t>
            </w:r>
          </w:p>
        </w:tc>
        <w:tc>
          <w:tcPr>
            <w:tcW w:w="2103" w:type="pct"/>
            <w:shd w:val="clear" w:color="auto" w:fill="FFFFFF"/>
          </w:tcPr>
          <w:p w14:paraId="1787EAE2" w14:textId="77777777" w:rsidR="00FC2BF7" w:rsidRPr="00DE5719" w:rsidRDefault="00FC2BF7" w:rsidP="00FC2BF7">
            <w:pPr>
              <w:ind w:firstLine="2"/>
              <w:jc w:val="center"/>
              <w:rPr>
                <w:b/>
                <w:szCs w:val="20"/>
              </w:rPr>
            </w:pPr>
            <w:r w:rsidRPr="00DE5719">
              <w:rPr>
                <w:b/>
                <w:szCs w:val="20"/>
              </w:rPr>
              <w:t>5</w:t>
            </w:r>
          </w:p>
        </w:tc>
      </w:tr>
      <w:tr w:rsidR="00FC2BF7" w:rsidRPr="00DE5719" w14:paraId="37873BDF" w14:textId="77777777" w:rsidTr="00527580">
        <w:trPr>
          <w:trHeight w:val="279"/>
        </w:trPr>
        <w:tc>
          <w:tcPr>
            <w:tcW w:w="242" w:type="pct"/>
            <w:shd w:val="clear" w:color="auto" w:fill="FFFFFF"/>
          </w:tcPr>
          <w:p w14:paraId="4BF56779" w14:textId="77777777" w:rsidR="00FC2BF7" w:rsidRPr="00DE5719" w:rsidRDefault="00FC2BF7" w:rsidP="00FC2BF7">
            <w:pPr>
              <w:jc w:val="center"/>
              <w:rPr>
                <w:b/>
                <w:szCs w:val="20"/>
              </w:rPr>
            </w:pPr>
            <w:r w:rsidRPr="00DE5719">
              <w:rPr>
                <w:b/>
                <w:szCs w:val="20"/>
              </w:rPr>
              <w:t>1</w:t>
            </w:r>
          </w:p>
        </w:tc>
        <w:tc>
          <w:tcPr>
            <w:tcW w:w="4758" w:type="pct"/>
            <w:gridSpan w:val="4"/>
            <w:shd w:val="clear" w:color="auto" w:fill="FFFFFF"/>
          </w:tcPr>
          <w:p w14:paraId="208F60F4" w14:textId="77777777" w:rsidR="00FC2BF7" w:rsidRPr="00DE5719" w:rsidRDefault="00FC2BF7" w:rsidP="00FC2BF7">
            <w:pPr>
              <w:jc w:val="center"/>
              <w:rPr>
                <w:b/>
                <w:szCs w:val="20"/>
              </w:rPr>
            </w:pPr>
            <w:r w:rsidRPr="00DE5719">
              <w:rPr>
                <w:b/>
                <w:szCs w:val="20"/>
              </w:rPr>
              <w:t>Основные виды разрешенного использования</w:t>
            </w:r>
          </w:p>
        </w:tc>
      </w:tr>
      <w:tr w:rsidR="00FC2BF7" w:rsidRPr="00DE5719" w14:paraId="689CD4F2" w14:textId="77777777" w:rsidTr="00527580">
        <w:trPr>
          <w:trHeight w:val="20"/>
        </w:trPr>
        <w:tc>
          <w:tcPr>
            <w:tcW w:w="242" w:type="pct"/>
            <w:shd w:val="clear" w:color="auto" w:fill="FFFFFF"/>
          </w:tcPr>
          <w:p w14:paraId="5A109B93" w14:textId="77777777" w:rsidR="00FC2BF7" w:rsidRPr="00DE5719" w:rsidRDefault="00FC2BF7" w:rsidP="00995FF0">
            <w:pPr>
              <w:pStyle w:val="af7"/>
              <w:numPr>
                <w:ilvl w:val="0"/>
                <w:numId w:val="64"/>
              </w:numPr>
              <w:autoSpaceDE w:val="0"/>
              <w:autoSpaceDN w:val="0"/>
              <w:adjustRightInd w:val="0"/>
              <w:spacing w:before="0" w:after="0" w:line="240" w:lineRule="auto"/>
              <w:ind w:left="227" w:firstLine="0"/>
              <w:contextualSpacing/>
              <w:jc w:val="left"/>
              <w:rPr>
                <w:sz w:val="20"/>
              </w:rPr>
            </w:pPr>
          </w:p>
        </w:tc>
        <w:tc>
          <w:tcPr>
            <w:tcW w:w="971" w:type="pct"/>
            <w:shd w:val="clear" w:color="auto" w:fill="FFFFFF"/>
          </w:tcPr>
          <w:p w14:paraId="4A2D2DC5" w14:textId="77777777" w:rsidR="00FC2BF7" w:rsidRPr="00DE5719" w:rsidRDefault="00AD438E" w:rsidP="00FC2BF7">
            <w:pPr>
              <w:autoSpaceDE w:val="0"/>
              <w:autoSpaceDN w:val="0"/>
              <w:adjustRightInd w:val="0"/>
              <w:ind w:left="147"/>
              <w:rPr>
                <w:szCs w:val="20"/>
              </w:rPr>
            </w:pPr>
            <w:r w:rsidRPr="00DE5719">
              <w:rPr>
                <w:szCs w:val="20"/>
              </w:rPr>
              <w:t>Земельные участки (территории) общего пользования</w:t>
            </w:r>
          </w:p>
        </w:tc>
        <w:tc>
          <w:tcPr>
            <w:tcW w:w="244" w:type="pct"/>
            <w:shd w:val="clear" w:color="auto" w:fill="FFFFFF"/>
          </w:tcPr>
          <w:p w14:paraId="4241B077" w14:textId="77777777" w:rsidR="00FC2BF7" w:rsidRPr="00DE5719" w:rsidRDefault="00AD438E" w:rsidP="00FC2BF7">
            <w:pPr>
              <w:ind w:firstLine="8"/>
              <w:jc w:val="center"/>
              <w:rPr>
                <w:szCs w:val="20"/>
              </w:rPr>
            </w:pPr>
            <w:r w:rsidRPr="00DE5719">
              <w:rPr>
                <w:szCs w:val="20"/>
              </w:rPr>
              <w:t>12.0</w:t>
            </w:r>
          </w:p>
        </w:tc>
        <w:tc>
          <w:tcPr>
            <w:tcW w:w="1441" w:type="pct"/>
            <w:shd w:val="clear" w:color="auto" w:fill="FFFFFF"/>
          </w:tcPr>
          <w:p w14:paraId="6D1B8D29" w14:textId="61E5D2B6" w:rsidR="00FC2BF7" w:rsidRPr="00DE5719" w:rsidRDefault="00AD438E" w:rsidP="00527580">
            <w:pPr>
              <w:numPr>
                <w:ilvl w:val="0"/>
                <w:numId w:val="3"/>
              </w:numPr>
              <w:suppressAutoHyphens w:val="0"/>
              <w:autoSpaceDE w:val="0"/>
              <w:autoSpaceDN w:val="0"/>
              <w:adjustRightInd w:val="0"/>
              <w:snapToGrid/>
              <w:ind w:left="442" w:right="268"/>
              <w:contextualSpacing/>
              <w:rPr>
                <w:rFonts w:eastAsia="Calibri"/>
                <w:bCs/>
                <w:szCs w:val="20"/>
                <w:lang w:eastAsia="en-US"/>
              </w:rPr>
            </w:pPr>
            <w:r w:rsidRPr="00DE5719">
              <w:rPr>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00527580">
              <w:rPr>
                <w:szCs w:val="20"/>
              </w:rPr>
              <w:t xml:space="preserve"> </w:t>
            </w:r>
            <w:r w:rsidRPr="00DE5719">
              <w:rPr>
                <w:szCs w:val="20"/>
              </w:rPr>
              <w:t>с кодами 12.0.1-12.0.2</w:t>
            </w:r>
            <w:r w:rsidR="00341960">
              <w:rPr>
                <w:szCs w:val="20"/>
              </w:rPr>
              <w:t xml:space="preserve"> </w:t>
            </w:r>
            <w:r w:rsidR="00341960">
              <w:rPr>
                <w:rFonts w:eastAsia="Calibri"/>
                <w:szCs w:val="20"/>
              </w:rPr>
              <w:t>Классификатора</w:t>
            </w:r>
          </w:p>
        </w:tc>
        <w:tc>
          <w:tcPr>
            <w:tcW w:w="2103" w:type="pct"/>
            <w:shd w:val="clear" w:color="auto" w:fill="FFFFFF"/>
          </w:tcPr>
          <w:p w14:paraId="19F8C40C" w14:textId="5B932C95" w:rsidR="0004190B" w:rsidRPr="00DE5719" w:rsidRDefault="00D16B91" w:rsidP="00BD29E8">
            <w:pPr>
              <w:numPr>
                <w:ilvl w:val="0"/>
                <w:numId w:val="165"/>
              </w:numPr>
              <w:tabs>
                <w:tab w:val="left" w:pos="477"/>
                <w:tab w:val="left" w:pos="992"/>
              </w:tabs>
              <w:suppressAutoHyphens w:val="0"/>
              <w:autoSpaceDE w:val="0"/>
              <w:autoSpaceDN w:val="0"/>
              <w:adjustRightInd w:val="0"/>
              <w:snapToGrid/>
              <w:ind w:left="503" w:right="57"/>
              <w:contextualSpacing/>
              <w:rPr>
                <w:rFonts w:eastAsia="Calibri"/>
                <w:b/>
                <w:bCs/>
                <w:szCs w:val="20"/>
                <w:lang w:eastAsia="en-US"/>
              </w:rPr>
            </w:pPr>
            <w:r>
              <w:rPr>
                <w:rFonts w:eastAsia="Calibri"/>
                <w:b/>
                <w:bCs/>
                <w:szCs w:val="20"/>
                <w:lang w:eastAsia="en-US"/>
              </w:rPr>
              <w:t>Предельные размеры земельных участков</w:t>
            </w:r>
            <w:r w:rsidR="0004190B" w:rsidRPr="00DE5719">
              <w:rPr>
                <w:rFonts w:eastAsia="Calibri"/>
                <w:b/>
                <w:bCs/>
                <w:szCs w:val="20"/>
                <w:lang w:eastAsia="en-US"/>
              </w:rPr>
              <w:t>:</w:t>
            </w:r>
          </w:p>
          <w:p w14:paraId="7785B448" w14:textId="17D52344" w:rsidR="0004190B" w:rsidRPr="008C7033" w:rsidRDefault="008C7033" w:rsidP="00BD29E8">
            <w:pPr>
              <w:pStyle w:val="af7"/>
              <w:numPr>
                <w:ilvl w:val="0"/>
                <w:numId w:val="8"/>
              </w:numPr>
              <w:tabs>
                <w:tab w:val="left" w:pos="477"/>
                <w:tab w:val="left" w:pos="992"/>
              </w:tabs>
              <w:autoSpaceDE w:val="0"/>
              <w:autoSpaceDN w:val="0"/>
              <w:adjustRightInd w:val="0"/>
              <w:spacing w:before="0" w:after="0" w:line="240" w:lineRule="auto"/>
              <w:ind w:left="436" w:right="57"/>
              <w:contextualSpacing/>
              <w:jc w:val="left"/>
              <w:rPr>
                <w:b/>
                <w:bCs/>
                <w:sz w:val="20"/>
                <w:lang w:eastAsia="en-US"/>
              </w:rPr>
            </w:pPr>
            <w:r w:rsidRPr="00DE5719">
              <w:rPr>
                <w:rFonts w:eastAsia="Calibri"/>
                <w:bCs/>
                <w:sz w:val="20"/>
                <w:szCs w:val="20"/>
                <w:lang w:eastAsia="en-US"/>
              </w:rPr>
              <w:t>минимальные размеры земельного участка –</w:t>
            </w:r>
            <w:r>
              <w:rPr>
                <w:rFonts w:eastAsia="Calibri"/>
                <w:bCs/>
                <w:sz w:val="20"/>
                <w:szCs w:val="20"/>
                <w:lang w:eastAsia="en-US"/>
              </w:rPr>
              <w:t xml:space="preserve"> </w:t>
            </w:r>
            <w:r w:rsidR="00B860A3" w:rsidRPr="00DE5719">
              <w:rPr>
                <w:rFonts w:eastAsia="Calibri"/>
                <w:bCs/>
                <w:sz w:val="20"/>
                <w:szCs w:val="20"/>
                <w:lang w:eastAsia="en-US"/>
              </w:rPr>
              <w:t>не подлежит установлению</w:t>
            </w:r>
            <w:r>
              <w:rPr>
                <w:rFonts w:eastAsia="Calibri"/>
                <w:bCs/>
                <w:sz w:val="20"/>
                <w:szCs w:val="20"/>
                <w:lang w:eastAsia="en-US"/>
              </w:rPr>
              <w:t>;</w:t>
            </w:r>
          </w:p>
          <w:p w14:paraId="66B6A4EB" w14:textId="41962FA5" w:rsidR="008C7033" w:rsidRPr="00DE5719" w:rsidRDefault="008C7033" w:rsidP="00BD29E8">
            <w:pPr>
              <w:pStyle w:val="af7"/>
              <w:numPr>
                <w:ilvl w:val="0"/>
                <w:numId w:val="8"/>
              </w:numPr>
              <w:tabs>
                <w:tab w:val="left" w:pos="477"/>
                <w:tab w:val="left" w:pos="992"/>
              </w:tabs>
              <w:autoSpaceDE w:val="0"/>
              <w:autoSpaceDN w:val="0"/>
              <w:adjustRightInd w:val="0"/>
              <w:spacing w:before="0" w:after="0" w:line="240" w:lineRule="auto"/>
              <w:ind w:left="436" w:right="57"/>
              <w:contextualSpacing/>
              <w:jc w:val="left"/>
              <w:rPr>
                <w:b/>
                <w:bCs/>
                <w:sz w:val="20"/>
                <w:lang w:eastAsia="en-US"/>
              </w:rPr>
            </w:pPr>
            <w:r w:rsidRPr="00DE5719">
              <w:rPr>
                <w:rFonts w:eastAsia="Calibri"/>
                <w:bCs/>
                <w:sz w:val="20"/>
                <w:szCs w:val="20"/>
                <w:lang w:eastAsia="en-US"/>
              </w:rPr>
              <w:t>максимальные размеры земельного участка –</w:t>
            </w:r>
            <w:r>
              <w:rPr>
                <w:rFonts w:eastAsia="Calibri"/>
                <w:bCs/>
                <w:sz w:val="20"/>
                <w:szCs w:val="20"/>
                <w:lang w:eastAsia="en-US"/>
              </w:rPr>
              <w:t xml:space="preserve"> </w:t>
            </w:r>
            <w:r w:rsidRPr="00DE5719">
              <w:rPr>
                <w:rFonts w:eastAsia="Calibri"/>
                <w:bCs/>
                <w:sz w:val="20"/>
                <w:szCs w:val="20"/>
                <w:lang w:eastAsia="en-US"/>
              </w:rPr>
              <w:t>не подлежит установлению</w:t>
            </w:r>
            <w:r>
              <w:rPr>
                <w:rFonts w:eastAsia="Calibri"/>
                <w:bCs/>
                <w:sz w:val="20"/>
                <w:szCs w:val="20"/>
                <w:lang w:eastAsia="en-US"/>
              </w:rPr>
              <w:t>.</w:t>
            </w:r>
          </w:p>
          <w:p w14:paraId="53E4393E" w14:textId="77777777" w:rsidR="0004190B" w:rsidRPr="00DE5719" w:rsidRDefault="0004190B" w:rsidP="00BD29E8">
            <w:pPr>
              <w:numPr>
                <w:ilvl w:val="0"/>
                <w:numId w:val="165"/>
              </w:numPr>
              <w:tabs>
                <w:tab w:val="left" w:pos="477"/>
                <w:tab w:val="left" w:pos="992"/>
              </w:tabs>
              <w:suppressAutoHyphens w:val="0"/>
              <w:autoSpaceDE w:val="0"/>
              <w:autoSpaceDN w:val="0"/>
              <w:adjustRightInd w:val="0"/>
              <w:snapToGrid/>
              <w:ind w:left="436" w:right="57"/>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7574CFFE" w14:textId="77777777" w:rsidR="0004190B" w:rsidRPr="00DE5719" w:rsidRDefault="0004190B" w:rsidP="00BD29E8">
            <w:pPr>
              <w:tabs>
                <w:tab w:val="left" w:pos="477"/>
                <w:tab w:val="left" w:pos="992"/>
              </w:tabs>
              <w:autoSpaceDE w:val="0"/>
              <w:autoSpaceDN w:val="0"/>
              <w:adjustRightInd w:val="0"/>
              <w:ind w:left="436" w:right="57" w:hanging="360"/>
              <w:contextualSpacing/>
              <w:rPr>
                <w:rFonts w:eastAsia="Calibri"/>
                <w:b/>
                <w:bCs/>
                <w:szCs w:val="20"/>
                <w:lang w:eastAsia="en-US"/>
              </w:rPr>
            </w:pPr>
            <w:r w:rsidRPr="00DE5719">
              <w:rPr>
                <w:rFonts w:eastAsia="Calibri"/>
                <w:bCs/>
                <w:szCs w:val="20"/>
                <w:lang w:eastAsia="en-US"/>
              </w:rPr>
              <w:t>–    не подлежит установлению.</w:t>
            </w:r>
          </w:p>
          <w:p w14:paraId="1D5C46A0" w14:textId="77777777" w:rsidR="0004190B" w:rsidRPr="00DE5719" w:rsidRDefault="0004190B" w:rsidP="00BD29E8">
            <w:pPr>
              <w:numPr>
                <w:ilvl w:val="0"/>
                <w:numId w:val="165"/>
              </w:numPr>
              <w:tabs>
                <w:tab w:val="left" w:pos="477"/>
                <w:tab w:val="left" w:pos="992"/>
              </w:tabs>
              <w:suppressAutoHyphens w:val="0"/>
              <w:autoSpaceDE w:val="0"/>
              <w:autoSpaceDN w:val="0"/>
              <w:adjustRightInd w:val="0"/>
              <w:snapToGrid/>
              <w:ind w:left="436" w:right="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780E2BA2" w14:textId="77777777" w:rsidR="0004190B" w:rsidRPr="00DE5719" w:rsidRDefault="0004190B" w:rsidP="00BD29E8">
            <w:pPr>
              <w:tabs>
                <w:tab w:val="left" w:pos="441"/>
                <w:tab w:val="left" w:pos="477"/>
                <w:tab w:val="left" w:pos="992"/>
              </w:tabs>
              <w:autoSpaceDE w:val="0"/>
              <w:autoSpaceDN w:val="0"/>
              <w:adjustRightInd w:val="0"/>
              <w:ind w:left="436" w:right="57" w:hanging="360"/>
              <w:contextualSpacing/>
              <w:rPr>
                <w:rFonts w:eastAsia="Calibri"/>
                <w:b/>
                <w:bCs/>
                <w:szCs w:val="20"/>
                <w:lang w:eastAsia="en-US"/>
              </w:rPr>
            </w:pPr>
            <w:r w:rsidRPr="00DE5719">
              <w:rPr>
                <w:rFonts w:eastAsia="Calibri"/>
                <w:bCs/>
                <w:szCs w:val="20"/>
                <w:lang w:eastAsia="en-US"/>
              </w:rPr>
              <w:t>–    не подлежит установлению.</w:t>
            </w:r>
          </w:p>
          <w:p w14:paraId="52ACD8F1" w14:textId="77777777" w:rsidR="0004190B" w:rsidRPr="00DE5719" w:rsidRDefault="0004190B" w:rsidP="00BD29E8">
            <w:pPr>
              <w:numPr>
                <w:ilvl w:val="0"/>
                <w:numId w:val="165"/>
              </w:numPr>
              <w:tabs>
                <w:tab w:val="left" w:pos="477"/>
                <w:tab w:val="left" w:pos="992"/>
              </w:tabs>
              <w:suppressAutoHyphens w:val="0"/>
              <w:autoSpaceDE w:val="0"/>
              <w:autoSpaceDN w:val="0"/>
              <w:adjustRightInd w:val="0"/>
              <w:snapToGrid/>
              <w:ind w:left="436" w:right="57"/>
              <w:contextualSpacing/>
              <w:rPr>
                <w:rFonts w:eastAsia="Calibri"/>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22CB3429" w14:textId="5115152D" w:rsidR="00AD438E" w:rsidRPr="00DE5719" w:rsidRDefault="0004190B" w:rsidP="00BD29E8">
            <w:pPr>
              <w:numPr>
                <w:ilvl w:val="0"/>
                <w:numId w:val="56"/>
              </w:numPr>
              <w:tabs>
                <w:tab w:val="left" w:pos="423"/>
                <w:tab w:val="left" w:pos="477"/>
              </w:tabs>
              <w:autoSpaceDE w:val="0"/>
              <w:autoSpaceDN w:val="0"/>
              <w:adjustRightInd w:val="0"/>
              <w:ind w:left="423" w:right="59"/>
              <w:contextualSpacing/>
              <w:rPr>
                <w:rFonts w:eastAsia="Calibri"/>
                <w:bCs/>
                <w:szCs w:val="20"/>
                <w:lang w:eastAsia="en-US"/>
              </w:rPr>
            </w:pPr>
            <w:r w:rsidRPr="00DE5719">
              <w:rPr>
                <w:rFonts w:eastAsia="Calibri"/>
                <w:bCs/>
                <w:szCs w:val="20"/>
                <w:lang w:eastAsia="en-US"/>
              </w:rPr>
              <w:t>не подлежит установлению.</w:t>
            </w:r>
          </w:p>
        </w:tc>
      </w:tr>
      <w:tr w:rsidR="00FC2BF7" w:rsidRPr="00DE5719" w14:paraId="447AE3F7" w14:textId="77777777" w:rsidTr="00527580">
        <w:trPr>
          <w:trHeight w:val="342"/>
        </w:trPr>
        <w:tc>
          <w:tcPr>
            <w:tcW w:w="242" w:type="pct"/>
            <w:shd w:val="clear" w:color="auto" w:fill="FFFFFF"/>
          </w:tcPr>
          <w:p w14:paraId="63A22FC3" w14:textId="77777777" w:rsidR="00FC2BF7" w:rsidRPr="00DE5719" w:rsidRDefault="00FC2BF7" w:rsidP="00FC2BF7">
            <w:pPr>
              <w:ind w:left="53" w:right="106"/>
              <w:jc w:val="center"/>
              <w:rPr>
                <w:b/>
                <w:szCs w:val="20"/>
              </w:rPr>
            </w:pPr>
            <w:r w:rsidRPr="00DE5719">
              <w:rPr>
                <w:b/>
                <w:szCs w:val="20"/>
              </w:rPr>
              <w:t>2</w:t>
            </w:r>
          </w:p>
        </w:tc>
        <w:tc>
          <w:tcPr>
            <w:tcW w:w="4758" w:type="pct"/>
            <w:gridSpan w:val="4"/>
            <w:shd w:val="clear" w:color="auto" w:fill="FFFFFF"/>
          </w:tcPr>
          <w:p w14:paraId="600F4299" w14:textId="77777777" w:rsidR="00FC2BF7" w:rsidRPr="00DE5719" w:rsidRDefault="00FC2BF7" w:rsidP="00167DA4">
            <w:pPr>
              <w:ind w:left="53" w:right="106"/>
              <w:jc w:val="center"/>
              <w:rPr>
                <w:b/>
                <w:szCs w:val="20"/>
              </w:rPr>
            </w:pPr>
            <w:r w:rsidRPr="00DE5719">
              <w:rPr>
                <w:b/>
                <w:szCs w:val="20"/>
              </w:rPr>
              <w:t xml:space="preserve">Условно разрешенные виды использования </w:t>
            </w:r>
          </w:p>
        </w:tc>
      </w:tr>
      <w:tr w:rsidR="00FC2BF7" w:rsidRPr="00DE5719" w14:paraId="76A150CD" w14:textId="77777777" w:rsidTr="00527580">
        <w:trPr>
          <w:trHeight w:val="20"/>
        </w:trPr>
        <w:tc>
          <w:tcPr>
            <w:tcW w:w="242" w:type="pct"/>
            <w:shd w:val="clear" w:color="auto" w:fill="FFFFFF"/>
          </w:tcPr>
          <w:p w14:paraId="3988424A" w14:textId="77777777" w:rsidR="00FC2BF7" w:rsidRPr="00DE5719" w:rsidRDefault="00FC2BF7" w:rsidP="00FC2BF7">
            <w:pPr>
              <w:ind w:left="53" w:right="106"/>
              <w:jc w:val="center"/>
              <w:rPr>
                <w:szCs w:val="20"/>
              </w:rPr>
            </w:pPr>
            <w:r w:rsidRPr="00DE5719">
              <w:rPr>
                <w:szCs w:val="20"/>
              </w:rPr>
              <w:t>2.1</w:t>
            </w:r>
          </w:p>
        </w:tc>
        <w:tc>
          <w:tcPr>
            <w:tcW w:w="971" w:type="pct"/>
            <w:shd w:val="clear" w:color="auto" w:fill="FFFFFF"/>
          </w:tcPr>
          <w:p w14:paraId="3B63D644" w14:textId="77777777" w:rsidR="00FC2BF7" w:rsidRPr="00DE5719" w:rsidRDefault="00117A45" w:rsidP="00FC2BF7">
            <w:pPr>
              <w:ind w:left="53" w:right="106"/>
              <w:rPr>
                <w:b/>
                <w:szCs w:val="20"/>
              </w:rPr>
            </w:pPr>
            <w:r w:rsidRPr="00DE5719">
              <w:rPr>
                <w:szCs w:val="20"/>
              </w:rPr>
              <w:t>Спорт</w:t>
            </w:r>
          </w:p>
        </w:tc>
        <w:tc>
          <w:tcPr>
            <w:tcW w:w="244" w:type="pct"/>
            <w:shd w:val="clear" w:color="auto" w:fill="FFFFFF"/>
          </w:tcPr>
          <w:p w14:paraId="001FD030" w14:textId="77777777" w:rsidR="00FC2BF7" w:rsidRPr="00DE5719" w:rsidRDefault="00536379" w:rsidP="00FC2BF7">
            <w:pPr>
              <w:ind w:left="53" w:right="106"/>
              <w:jc w:val="center"/>
              <w:rPr>
                <w:szCs w:val="20"/>
              </w:rPr>
            </w:pPr>
            <w:r w:rsidRPr="00DE5719">
              <w:rPr>
                <w:szCs w:val="20"/>
              </w:rPr>
              <w:t>5.1</w:t>
            </w:r>
          </w:p>
        </w:tc>
        <w:tc>
          <w:tcPr>
            <w:tcW w:w="1441" w:type="pct"/>
            <w:shd w:val="clear" w:color="auto" w:fill="FFFFFF"/>
          </w:tcPr>
          <w:p w14:paraId="5F8280FA" w14:textId="7D068F79" w:rsidR="00FC2BF7" w:rsidRPr="00527580" w:rsidRDefault="00536379" w:rsidP="00527580">
            <w:pPr>
              <w:pStyle w:val="af7"/>
              <w:numPr>
                <w:ilvl w:val="0"/>
                <w:numId w:val="34"/>
              </w:numPr>
              <w:ind w:left="407" w:right="106"/>
              <w:jc w:val="left"/>
              <w:rPr>
                <w:b/>
                <w:sz w:val="20"/>
                <w:szCs w:val="20"/>
              </w:rPr>
            </w:pPr>
            <w:r w:rsidRPr="00527580">
              <w:rPr>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r w:rsidR="00341960" w:rsidRPr="00527580">
              <w:rPr>
                <w:sz w:val="20"/>
                <w:szCs w:val="20"/>
              </w:rPr>
              <w:t xml:space="preserve"> </w:t>
            </w:r>
            <w:r w:rsidR="00341960" w:rsidRPr="00527580">
              <w:rPr>
                <w:rFonts w:eastAsia="Calibri"/>
                <w:sz w:val="20"/>
                <w:szCs w:val="20"/>
              </w:rPr>
              <w:t>Классификатора</w:t>
            </w:r>
          </w:p>
        </w:tc>
        <w:tc>
          <w:tcPr>
            <w:tcW w:w="2103" w:type="pct"/>
            <w:shd w:val="clear" w:color="auto" w:fill="FFFFFF"/>
          </w:tcPr>
          <w:p w14:paraId="4AD945D9" w14:textId="77777777" w:rsidR="0004190B" w:rsidRPr="00DE5719" w:rsidRDefault="0004190B" w:rsidP="00BD29E8">
            <w:pPr>
              <w:numPr>
                <w:ilvl w:val="0"/>
                <w:numId w:val="167"/>
              </w:numPr>
              <w:suppressAutoHyphens w:val="0"/>
              <w:autoSpaceDE w:val="0"/>
              <w:autoSpaceDN w:val="0"/>
              <w:adjustRightInd w:val="0"/>
              <w:snapToGrid/>
              <w:ind w:left="503" w:right="59"/>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0C5974C5" w14:textId="77777777" w:rsidR="0004190B" w:rsidRPr="00DE5719" w:rsidRDefault="0004190B" w:rsidP="00BD29E8">
            <w:pPr>
              <w:numPr>
                <w:ilvl w:val="0"/>
                <w:numId w:val="34"/>
              </w:numPr>
              <w:suppressAutoHyphens w:val="0"/>
              <w:snapToGrid/>
              <w:ind w:left="503" w:right="50"/>
              <w:contextualSpacing/>
              <w:rPr>
                <w:rFonts w:eastAsia="Calibri"/>
                <w:bCs/>
                <w:szCs w:val="20"/>
                <w:lang w:eastAsia="en-US"/>
              </w:rPr>
            </w:pPr>
            <w:r w:rsidRPr="00DE5719">
              <w:rPr>
                <w:rFonts w:eastAsia="Calibri"/>
                <w:bCs/>
                <w:szCs w:val="20"/>
                <w:lang w:eastAsia="en-US"/>
              </w:rPr>
              <w:t>минимальные размеры земельного участка – 500 м</w:t>
            </w:r>
            <w:r w:rsidRPr="00DE5719">
              <w:rPr>
                <w:rFonts w:eastAsia="Calibri"/>
                <w:bCs/>
                <w:szCs w:val="20"/>
                <w:vertAlign w:val="superscript"/>
                <w:lang w:eastAsia="en-US"/>
              </w:rPr>
              <w:t>2</w:t>
            </w:r>
            <w:r w:rsidRPr="00DE5719">
              <w:rPr>
                <w:rFonts w:eastAsia="Calibri"/>
                <w:bCs/>
                <w:szCs w:val="20"/>
                <w:lang w:eastAsia="en-US"/>
              </w:rPr>
              <w:t>;</w:t>
            </w:r>
          </w:p>
          <w:p w14:paraId="5EE1625C" w14:textId="77777777" w:rsidR="0004190B" w:rsidRPr="00DE5719" w:rsidRDefault="0004190B" w:rsidP="00BD29E8">
            <w:pPr>
              <w:numPr>
                <w:ilvl w:val="0"/>
                <w:numId w:val="34"/>
              </w:numPr>
              <w:suppressAutoHyphens w:val="0"/>
              <w:autoSpaceDE w:val="0"/>
              <w:autoSpaceDN w:val="0"/>
              <w:adjustRightInd w:val="0"/>
              <w:snapToGrid/>
              <w:ind w:left="503" w:right="59"/>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0787577D" w14:textId="77777777" w:rsidR="0004190B" w:rsidRPr="00DE5719" w:rsidRDefault="0004190B" w:rsidP="00BD29E8">
            <w:pPr>
              <w:numPr>
                <w:ilvl w:val="0"/>
                <w:numId w:val="167"/>
              </w:numPr>
              <w:suppressAutoHyphens w:val="0"/>
              <w:autoSpaceDE w:val="0"/>
              <w:autoSpaceDN w:val="0"/>
              <w:adjustRightInd w:val="0"/>
              <w:snapToGrid/>
              <w:ind w:left="503" w:right="59"/>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E3417BF" w14:textId="77777777" w:rsidR="0004190B" w:rsidRPr="00DE5719" w:rsidRDefault="0004190B" w:rsidP="00BD29E8">
            <w:pPr>
              <w:numPr>
                <w:ilvl w:val="0"/>
                <w:numId w:val="36"/>
              </w:numPr>
              <w:suppressAutoHyphens w:val="0"/>
              <w:snapToGrid/>
              <w:ind w:left="503" w:right="50"/>
              <w:contextualSpacing/>
              <w:rPr>
                <w:rFonts w:eastAsia="Calibri"/>
                <w:bCs/>
                <w:szCs w:val="20"/>
                <w:lang w:eastAsia="en-US"/>
              </w:rPr>
            </w:pPr>
            <w:r w:rsidRPr="00DE5719">
              <w:rPr>
                <w:rFonts w:eastAsia="Calibri"/>
                <w:bCs/>
                <w:szCs w:val="20"/>
                <w:lang w:eastAsia="en-US"/>
              </w:rPr>
              <w:t>минимальный отступ от красных линий –5 м;</w:t>
            </w:r>
          </w:p>
          <w:p w14:paraId="5F7FE336" w14:textId="77777777" w:rsidR="0004190B" w:rsidRPr="00DE5719" w:rsidRDefault="0004190B" w:rsidP="00BD29E8">
            <w:pPr>
              <w:numPr>
                <w:ilvl w:val="0"/>
                <w:numId w:val="36"/>
              </w:numPr>
              <w:suppressAutoHyphens w:val="0"/>
              <w:snapToGrid/>
              <w:ind w:left="503" w:right="50"/>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3м.</w:t>
            </w:r>
          </w:p>
          <w:p w14:paraId="483C6CF4" w14:textId="77777777" w:rsidR="0004190B" w:rsidRPr="00DE5719" w:rsidRDefault="0004190B" w:rsidP="00BD29E8">
            <w:pPr>
              <w:numPr>
                <w:ilvl w:val="0"/>
                <w:numId w:val="167"/>
              </w:numPr>
              <w:suppressAutoHyphens w:val="0"/>
              <w:autoSpaceDE w:val="0"/>
              <w:autoSpaceDN w:val="0"/>
              <w:adjustRightInd w:val="0"/>
              <w:snapToGrid/>
              <w:ind w:left="503" w:right="59"/>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512C9A6A" w14:textId="77777777" w:rsidR="0004190B" w:rsidRPr="00DE5719" w:rsidRDefault="0004190B" w:rsidP="00BD29E8">
            <w:pPr>
              <w:numPr>
                <w:ilvl w:val="0"/>
                <w:numId w:val="37"/>
              </w:numPr>
              <w:suppressAutoHyphens w:val="0"/>
              <w:snapToGrid/>
              <w:ind w:left="503" w:right="50"/>
              <w:contextualSpacing/>
              <w:rPr>
                <w:rFonts w:eastAsia="Calibri"/>
                <w:bCs/>
                <w:szCs w:val="20"/>
                <w:lang w:eastAsia="en-US"/>
              </w:rPr>
            </w:pPr>
            <w:r w:rsidRPr="00DE5719">
              <w:rPr>
                <w:rFonts w:eastAsia="Calibri"/>
                <w:bCs/>
                <w:szCs w:val="20"/>
                <w:lang w:eastAsia="en-US"/>
              </w:rPr>
              <w:t>максимальное количество этажей – 3.</w:t>
            </w:r>
          </w:p>
          <w:p w14:paraId="372CC32E" w14:textId="77777777" w:rsidR="0004190B" w:rsidRPr="00DE5719" w:rsidRDefault="0004190B" w:rsidP="00BD29E8">
            <w:pPr>
              <w:numPr>
                <w:ilvl w:val="0"/>
                <w:numId w:val="167"/>
              </w:numPr>
              <w:suppressAutoHyphens w:val="0"/>
              <w:autoSpaceDE w:val="0"/>
              <w:autoSpaceDN w:val="0"/>
              <w:adjustRightInd w:val="0"/>
              <w:snapToGrid/>
              <w:ind w:left="503" w:right="59"/>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05F3D790" w14:textId="75F59368" w:rsidR="00536379" w:rsidRPr="00DE5719" w:rsidRDefault="0004190B" w:rsidP="00BD29E8">
            <w:pPr>
              <w:pStyle w:val="af7"/>
              <w:numPr>
                <w:ilvl w:val="0"/>
                <w:numId w:val="8"/>
              </w:numPr>
              <w:autoSpaceDE w:val="0"/>
              <w:autoSpaceDN w:val="0"/>
              <w:adjustRightInd w:val="0"/>
              <w:spacing w:before="0" w:after="0"/>
              <w:ind w:left="503" w:right="59"/>
              <w:contextualSpacing/>
              <w:jc w:val="left"/>
              <w:rPr>
                <w:b/>
                <w:sz w:val="20"/>
              </w:rPr>
            </w:pPr>
            <w:r w:rsidRPr="00DE5719">
              <w:rPr>
                <w:rFonts w:eastAsia="Calibri"/>
                <w:bCs/>
                <w:sz w:val="20"/>
                <w:szCs w:val="20"/>
                <w:lang w:eastAsia="en-US"/>
              </w:rPr>
              <w:t>80.</w:t>
            </w:r>
          </w:p>
        </w:tc>
      </w:tr>
      <w:tr w:rsidR="00FC2BF7" w:rsidRPr="00DE5719" w14:paraId="097A88A0" w14:textId="77777777" w:rsidTr="00527580">
        <w:trPr>
          <w:trHeight w:val="20"/>
        </w:trPr>
        <w:tc>
          <w:tcPr>
            <w:tcW w:w="242" w:type="pct"/>
            <w:shd w:val="clear" w:color="auto" w:fill="FFFFFF"/>
          </w:tcPr>
          <w:p w14:paraId="25A5D018" w14:textId="77777777" w:rsidR="00FC2BF7" w:rsidRPr="00DE5719" w:rsidRDefault="00FC2BF7" w:rsidP="00FC2BF7">
            <w:pPr>
              <w:ind w:left="53" w:right="106"/>
              <w:jc w:val="center"/>
              <w:rPr>
                <w:b/>
                <w:szCs w:val="20"/>
              </w:rPr>
            </w:pPr>
            <w:r w:rsidRPr="00DE5719">
              <w:rPr>
                <w:b/>
                <w:szCs w:val="20"/>
              </w:rPr>
              <w:t>3</w:t>
            </w:r>
          </w:p>
        </w:tc>
        <w:tc>
          <w:tcPr>
            <w:tcW w:w="4758" w:type="pct"/>
            <w:gridSpan w:val="4"/>
            <w:shd w:val="clear" w:color="auto" w:fill="FFFFFF"/>
          </w:tcPr>
          <w:p w14:paraId="652CF9DD" w14:textId="77777777" w:rsidR="00FC2BF7" w:rsidRPr="00DE5719" w:rsidRDefault="00FC2BF7" w:rsidP="00FC2BF7">
            <w:pPr>
              <w:ind w:left="53" w:right="106"/>
              <w:jc w:val="center"/>
              <w:rPr>
                <w:b/>
                <w:szCs w:val="20"/>
              </w:rPr>
            </w:pPr>
            <w:r w:rsidRPr="00DE5719">
              <w:rPr>
                <w:b/>
                <w:szCs w:val="20"/>
              </w:rPr>
              <w:t>Вспомогательные виды разрешенног</w:t>
            </w:r>
            <w:r w:rsidR="00117A45" w:rsidRPr="00DE5719">
              <w:rPr>
                <w:b/>
                <w:szCs w:val="20"/>
              </w:rPr>
              <w:t>о использования</w:t>
            </w:r>
          </w:p>
        </w:tc>
      </w:tr>
      <w:tr w:rsidR="00256120" w:rsidRPr="00DE5719" w14:paraId="5E6011EA" w14:textId="77777777" w:rsidTr="00527580">
        <w:trPr>
          <w:trHeight w:val="20"/>
        </w:trPr>
        <w:tc>
          <w:tcPr>
            <w:tcW w:w="242" w:type="pct"/>
            <w:shd w:val="clear" w:color="auto" w:fill="FFFFFF"/>
          </w:tcPr>
          <w:p w14:paraId="3CD826D6" w14:textId="77777777" w:rsidR="00256120" w:rsidRPr="00DE5719" w:rsidRDefault="00256120" w:rsidP="00256120">
            <w:pPr>
              <w:ind w:left="53" w:right="106"/>
              <w:jc w:val="center"/>
              <w:rPr>
                <w:szCs w:val="20"/>
              </w:rPr>
            </w:pPr>
            <w:r w:rsidRPr="00DE5719">
              <w:rPr>
                <w:szCs w:val="20"/>
              </w:rPr>
              <w:lastRenderedPageBreak/>
              <w:t>3.1</w:t>
            </w:r>
          </w:p>
        </w:tc>
        <w:tc>
          <w:tcPr>
            <w:tcW w:w="971" w:type="pct"/>
            <w:shd w:val="clear" w:color="auto" w:fill="FFFFFF"/>
          </w:tcPr>
          <w:p w14:paraId="4B56A8DF" w14:textId="77777777" w:rsidR="00256120" w:rsidRPr="00DE5719" w:rsidRDefault="00256120" w:rsidP="00256120">
            <w:pPr>
              <w:autoSpaceDE w:val="0"/>
              <w:autoSpaceDN w:val="0"/>
              <w:adjustRightInd w:val="0"/>
              <w:ind w:left="147"/>
              <w:rPr>
                <w:szCs w:val="20"/>
              </w:rPr>
            </w:pPr>
            <w:r w:rsidRPr="00DE5719">
              <w:rPr>
                <w:szCs w:val="20"/>
              </w:rPr>
              <w:t>Коммунальное обслуживание</w:t>
            </w:r>
          </w:p>
        </w:tc>
        <w:tc>
          <w:tcPr>
            <w:tcW w:w="244" w:type="pct"/>
            <w:shd w:val="clear" w:color="auto" w:fill="FFFFFF"/>
          </w:tcPr>
          <w:p w14:paraId="569957A4" w14:textId="77777777" w:rsidR="00256120" w:rsidRPr="00DE5719" w:rsidRDefault="00256120" w:rsidP="00256120">
            <w:pPr>
              <w:jc w:val="center"/>
              <w:rPr>
                <w:szCs w:val="20"/>
              </w:rPr>
            </w:pPr>
            <w:r w:rsidRPr="00DE5719">
              <w:rPr>
                <w:szCs w:val="20"/>
              </w:rPr>
              <w:t>3.1</w:t>
            </w:r>
          </w:p>
        </w:tc>
        <w:tc>
          <w:tcPr>
            <w:tcW w:w="1441" w:type="pct"/>
            <w:shd w:val="clear" w:color="auto" w:fill="FFFFFF"/>
          </w:tcPr>
          <w:p w14:paraId="53C4063E" w14:textId="481ECC85" w:rsidR="00256120" w:rsidRPr="00DE5719" w:rsidRDefault="00256120" w:rsidP="00347DB2">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rsidR="00341960">
              <w:rPr>
                <w:rFonts w:eastAsia="Calibri"/>
                <w:bCs/>
                <w:szCs w:val="20"/>
                <w:lang w:eastAsia="en-US"/>
              </w:rPr>
              <w:t xml:space="preserve"> </w:t>
            </w:r>
            <w:r w:rsidR="00341960">
              <w:rPr>
                <w:rFonts w:eastAsia="Calibri"/>
                <w:szCs w:val="20"/>
              </w:rPr>
              <w:t>Классификатора</w:t>
            </w:r>
          </w:p>
        </w:tc>
        <w:tc>
          <w:tcPr>
            <w:tcW w:w="2103" w:type="pct"/>
            <w:shd w:val="clear" w:color="auto" w:fill="FFFFFF"/>
          </w:tcPr>
          <w:p w14:paraId="262A6F02" w14:textId="14404348" w:rsidR="00E162E8" w:rsidRPr="00DE5719" w:rsidRDefault="00D16B91" w:rsidP="00B81C75">
            <w:pPr>
              <w:numPr>
                <w:ilvl w:val="0"/>
                <w:numId w:val="121"/>
              </w:numPr>
              <w:suppressAutoHyphens w:val="0"/>
              <w:autoSpaceDE w:val="0"/>
              <w:autoSpaceDN w:val="0"/>
              <w:adjustRightInd w:val="0"/>
              <w:snapToGrid/>
              <w:ind w:left="503" w:right="57"/>
              <w:contextualSpacing/>
              <w:rPr>
                <w:rFonts w:eastAsia="Calibri"/>
                <w:b/>
                <w:bCs/>
                <w:szCs w:val="20"/>
                <w:lang w:eastAsia="en-US"/>
              </w:rPr>
            </w:pPr>
            <w:r>
              <w:rPr>
                <w:rFonts w:eastAsia="Calibri"/>
                <w:b/>
                <w:bCs/>
                <w:szCs w:val="20"/>
                <w:lang w:eastAsia="en-US"/>
              </w:rPr>
              <w:t>Предельные размеры земельных участков</w:t>
            </w:r>
            <w:r w:rsidR="00E162E8" w:rsidRPr="00DE5719">
              <w:rPr>
                <w:rFonts w:eastAsia="Calibri"/>
                <w:b/>
                <w:bCs/>
                <w:szCs w:val="20"/>
                <w:lang w:eastAsia="en-US"/>
              </w:rPr>
              <w:t xml:space="preserve">: </w:t>
            </w:r>
          </w:p>
          <w:p w14:paraId="44F160D7" w14:textId="77777777" w:rsidR="00E162E8" w:rsidRPr="00DE5719" w:rsidRDefault="00E162E8" w:rsidP="00B81C75">
            <w:pPr>
              <w:numPr>
                <w:ilvl w:val="0"/>
                <w:numId w:val="3"/>
              </w:numPr>
              <w:suppressAutoHyphens w:val="0"/>
              <w:snapToGrid/>
              <w:ind w:left="503"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4 м</w:t>
            </w:r>
            <w:r w:rsidRPr="00DE5719">
              <w:rPr>
                <w:rFonts w:eastAsia="Calibri"/>
                <w:bCs/>
                <w:szCs w:val="20"/>
                <w:vertAlign w:val="superscript"/>
                <w:lang w:eastAsia="en-US"/>
              </w:rPr>
              <w:t>2</w:t>
            </w:r>
            <w:r w:rsidRPr="00DE5719">
              <w:rPr>
                <w:rFonts w:eastAsia="Calibri"/>
                <w:bCs/>
                <w:szCs w:val="20"/>
                <w:lang w:eastAsia="en-US"/>
              </w:rPr>
              <w:t>;</w:t>
            </w:r>
          </w:p>
          <w:p w14:paraId="7B1CEC06" w14:textId="77777777" w:rsidR="00E162E8" w:rsidRPr="00DE5719" w:rsidRDefault="00E162E8" w:rsidP="00B81C75">
            <w:pPr>
              <w:numPr>
                <w:ilvl w:val="0"/>
                <w:numId w:val="3"/>
              </w:numPr>
              <w:suppressAutoHyphens w:val="0"/>
              <w:snapToGrid/>
              <w:ind w:left="503"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1F978CCE" w14:textId="77777777" w:rsidR="00E162E8" w:rsidRPr="00DE5719" w:rsidRDefault="00E162E8" w:rsidP="00B81C75">
            <w:pPr>
              <w:numPr>
                <w:ilvl w:val="0"/>
                <w:numId w:val="121"/>
              </w:numPr>
              <w:suppressAutoHyphens w:val="0"/>
              <w:autoSpaceDE w:val="0"/>
              <w:autoSpaceDN w:val="0"/>
              <w:adjustRightInd w:val="0"/>
              <w:snapToGrid/>
              <w:ind w:left="503" w:right="57" w:hanging="357"/>
              <w:contextualSpacing/>
              <w:rPr>
                <w:rFonts w:eastAsia="Calibri"/>
                <w:b/>
                <w:bCs/>
                <w:szCs w:val="20"/>
                <w:lang w:eastAsia="en-US"/>
              </w:rPr>
            </w:pPr>
            <w:r w:rsidRPr="00DE5719">
              <w:rPr>
                <w:rFonts w:eastAsia="Calibri"/>
                <w:b/>
                <w:bCs/>
                <w:szCs w:val="20"/>
                <w:lang w:eastAsia="en-US"/>
              </w:rPr>
              <w:t xml:space="preserve">Минимальные отступы от границ земельного участка в целях определения места допустимого размещения объекта: </w:t>
            </w:r>
          </w:p>
          <w:p w14:paraId="3781EDCF" w14:textId="77777777" w:rsidR="00182BC0" w:rsidRPr="00DE5719" w:rsidRDefault="00182BC0" w:rsidP="00B81C75">
            <w:pPr>
              <w:numPr>
                <w:ilvl w:val="0"/>
                <w:numId w:val="106"/>
              </w:numPr>
              <w:suppressAutoHyphens w:val="0"/>
              <w:snapToGrid/>
              <w:ind w:left="503" w:right="57" w:hanging="357"/>
              <w:contextualSpacing/>
              <w:rPr>
                <w:rFonts w:eastAsia="Calibri"/>
                <w:bCs/>
                <w:szCs w:val="20"/>
                <w:lang w:eastAsia="en-US"/>
              </w:rPr>
            </w:pPr>
            <w:r w:rsidRPr="00DE5719">
              <w:rPr>
                <w:rFonts w:eastAsia="Calibri"/>
                <w:bCs/>
                <w:color w:val="000000"/>
                <w:lang w:eastAsia="en-US"/>
              </w:rPr>
              <w:t>минимальные отступы от границ земельного участка – 5м</w:t>
            </w:r>
            <w:r w:rsidRPr="00DE5719">
              <w:rPr>
                <w:rFonts w:eastAsia="Calibri"/>
                <w:bCs/>
                <w:szCs w:val="20"/>
                <w:lang w:eastAsia="en-US"/>
              </w:rPr>
              <w:t>.</w:t>
            </w:r>
          </w:p>
          <w:p w14:paraId="18AF252E" w14:textId="77777777" w:rsidR="00E162E8" w:rsidRPr="00DE5719" w:rsidRDefault="00E162E8" w:rsidP="00B81C75">
            <w:pPr>
              <w:numPr>
                <w:ilvl w:val="0"/>
                <w:numId w:val="121"/>
              </w:numPr>
              <w:suppressAutoHyphens w:val="0"/>
              <w:autoSpaceDE w:val="0"/>
              <w:autoSpaceDN w:val="0"/>
              <w:adjustRightInd w:val="0"/>
              <w:snapToGrid/>
              <w:ind w:left="503"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12322703" w14:textId="77777777" w:rsidR="00E162E8" w:rsidRPr="00DE5719" w:rsidRDefault="00E162E8" w:rsidP="00B81C75">
            <w:pPr>
              <w:numPr>
                <w:ilvl w:val="0"/>
                <w:numId w:val="3"/>
              </w:numPr>
              <w:suppressAutoHyphens w:val="0"/>
              <w:snapToGrid/>
              <w:ind w:left="503" w:right="57" w:hanging="357"/>
              <w:contextualSpacing/>
              <w:rPr>
                <w:rFonts w:eastAsia="Calibri"/>
                <w:bCs/>
                <w:szCs w:val="20"/>
                <w:lang w:eastAsia="en-US"/>
              </w:rPr>
            </w:pPr>
            <w:r w:rsidRPr="00DE5719">
              <w:rPr>
                <w:rFonts w:eastAsia="Calibri"/>
                <w:bCs/>
                <w:szCs w:val="20"/>
                <w:lang w:eastAsia="en-US"/>
              </w:rPr>
              <w:t>максимальное количество этажей – 1.</w:t>
            </w:r>
          </w:p>
          <w:p w14:paraId="290F54A4" w14:textId="77777777" w:rsidR="00E162E8" w:rsidRPr="00DE5719" w:rsidRDefault="00E162E8" w:rsidP="00B81C75">
            <w:pPr>
              <w:numPr>
                <w:ilvl w:val="0"/>
                <w:numId w:val="121"/>
              </w:numPr>
              <w:suppressAutoHyphens w:val="0"/>
              <w:autoSpaceDE w:val="0"/>
              <w:autoSpaceDN w:val="0"/>
              <w:adjustRightInd w:val="0"/>
              <w:snapToGrid/>
              <w:ind w:left="503"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6D151F56" w14:textId="6924EBE6" w:rsidR="00256120" w:rsidRPr="00DE5719" w:rsidRDefault="00E162E8" w:rsidP="00B81C75">
            <w:pPr>
              <w:numPr>
                <w:ilvl w:val="0"/>
                <w:numId w:val="56"/>
              </w:numPr>
              <w:tabs>
                <w:tab w:val="left" w:pos="478"/>
              </w:tabs>
              <w:suppressAutoHyphens w:val="0"/>
              <w:autoSpaceDE w:val="0"/>
              <w:autoSpaceDN w:val="0"/>
              <w:adjustRightInd w:val="0"/>
              <w:snapToGrid/>
              <w:spacing w:line="276" w:lineRule="auto"/>
              <w:ind w:left="503" w:right="59"/>
              <w:contextualSpacing/>
              <w:rPr>
                <w:bCs/>
                <w:lang w:eastAsia="en-US" w:bidi="en-US"/>
              </w:rPr>
            </w:pPr>
            <w:r w:rsidRPr="00DE5719">
              <w:rPr>
                <w:rFonts w:eastAsia="Calibri"/>
                <w:bCs/>
                <w:szCs w:val="20"/>
                <w:lang w:eastAsia="en-US"/>
              </w:rPr>
              <w:t>80.</w:t>
            </w:r>
          </w:p>
        </w:tc>
      </w:tr>
    </w:tbl>
    <w:p w14:paraId="269C1899" w14:textId="77777777" w:rsidR="00FC2BF7" w:rsidRPr="00DE5719" w:rsidRDefault="00FC2BF7" w:rsidP="00FC2BF7">
      <w:pPr>
        <w:tabs>
          <w:tab w:val="left" w:pos="709"/>
          <w:tab w:val="left" w:pos="851"/>
        </w:tabs>
        <w:spacing w:line="276" w:lineRule="auto"/>
        <w:jc w:val="center"/>
      </w:pPr>
    </w:p>
    <w:p w14:paraId="4D687036" w14:textId="77777777" w:rsidR="00FC2BF7" w:rsidRPr="00DE5719" w:rsidRDefault="00FC2BF7" w:rsidP="00FC2BF7">
      <w:pPr>
        <w:pStyle w:val="ConsNormal"/>
        <w:spacing w:line="14" w:lineRule="auto"/>
        <w:ind w:right="0" w:firstLine="709"/>
        <w:jc w:val="right"/>
        <w:rPr>
          <w:rFonts w:ascii="Times New Roman" w:hAnsi="Times New Roman" w:cs="Times New Roman"/>
          <w:sz w:val="24"/>
          <w:szCs w:val="24"/>
        </w:rPr>
      </w:pPr>
    </w:p>
    <w:p w14:paraId="3AA59E29" w14:textId="77777777" w:rsidR="00FC2BF7" w:rsidRPr="00DE5719" w:rsidRDefault="00FC2BF7" w:rsidP="00FC2BF7">
      <w:pPr>
        <w:rPr>
          <w:lang w:eastAsia="en-US"/>
        </w:rPr>
        <w:sectPr w:rsidR="00FC2BF7" w:rsidRPr="00DE5719" w:rsidSect="007155E5">
          <w:pgSz w:w="16838" w:h="11906" w:orient="landscape"/>
          <w:pgMar w:top="1134" w:right="567" w:bottom="1134" w:left="1134" w:header="567" w:footer="567" w:gutter="0"/>
          <w:cols w:space="708"/>
          <w:docGrid w:linePitch="381"/>
        </w:sectPr>
      </w:pPr>
    </w:p>
    <w:p w14:paraId="7EB15CDD" w14:textId="68F5EF23" w:rsidR="000D3FE6" w:rsidRPr="00DE5719" w:rsidRDefault="000D3FE6" w:rsidP="00062C5A">
      <w:pPr>
        <w:pStyle w:val="4"/>
        <w:spacing w:after="240" w:line="360" w:lineRule="auto"/>
        <w:ind w:firstLine="709"/>
        <w:jc w:val="both"/>
        <w:rPr>
          <w:szCs w:val="24"/>
          <w:lang w:eastAsia="ru-RU"/>
        </w:rPr>
      </w:pPr>
      <w:bookmarkStart w:id="95" w:name="_Toc158287327"/>
      <w:bookmarkStart w:id="96" w:name="_Toc162545801"/>
      <w:r w:rsidRPr="00DE5719">
        <w:rPr>
          <w:szCs w:val="24"/>
          <w:lang w:eastAsia="ru-RU"/>
        </w:rPr>
        <w:lastRenderedPageBreak/>
        <w:t xml:space="preserve">Статья </w:t>
      </w:r>
      <w:r w:rsidR="00837F21">
        <w:rPr>
          <w:szCs w:val="24"/>
          <w:lang w:eastAsia="ru-RU"/>
        </w:rPr>
        <w:t>31</w:t>
      </w:r>
      <w:r w:rsidRPr="00DE5719">
        <w:rPr>
          <w:szCs w:val="24"/>
          <w:lang w:eastAsia="ru-RU"/>
        </w:rPr>
        <w:t>.2 Р-2. Зона озелененных территорий общего пользования.</w:t>
      </w:r>
      <w:bookmarkEnd w:id="95"/>
      <w:bookmarkEnd w:id="96"/>
    </w:p>
    <w:p w14:paraId="75447F8C" w14:textId="1DB968D1" w:rsidR="008675FD" w:rsidRPr="00DE5719" w:rsidRDefault="000D3FE6" w:rsidP="00062C5A">
      <w:pPr>
        <w:spacing w:before="120" w:after="120" w:line="360" w:lineRule="auto"/>
        <w:ind w:firstLine="709"/>
        <w:jc w:val="both"/>
        <w:rPr>
          <w:sz w:val="24"/>
          <w:szCs w:val="24"/>
        </w:rPr>
      </w:pPr>
      <w:r w:rsidRPr="00DE5719">
        <w:rPr>
          <w:sz w:val="24"/>
          <w:szCs w:val="24"/>
        </w:rPr>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озелененных</w:t>
      </w:r>
      <w:r w:rsidR="008675FD" w:rsidRPr="00DE5719">
        <w:rPr>
          <w:sz w:val="24"/>
          <w:szCs w:val="24"/>
        </w:rPr>
        <w:t xml:space="preserve"> территорий общего пользования </w:t>
      </w:r>
      <w:r w:rsidRPr="00DE5719">
        <w:rPr>
          <w:sz w:val="24"/>
          <w:szCs w:val="24"/>
        </w:rPr>
        <w:t xml:space="preserve">представлены в таблице </w:t>
      </w:r>
      <w:r w:rsidR="00DA0117">
        <w:rPr>
          <w:sz w:val="24"/>
          <w:szCs w:val="24"/>
        </w:rPr>
        <w:t>2.</w:t>
      </w:r>
      <w:r w:rsidR="009E6D01" w:rsidRPr="00DE5719">
        <w:rPr>
          <w:sz w:val="24"/>
          <w:szCs w:val="24"/>
        </w:rPr>
        <w:t>15</w:t>
      </w:r>
      <w:r w:rsidRPr="00DE5719">
        <w:rPr>
          <w:sz w:val="24"/>
          <w:szCs w:val="24"/>
        </w:rPr>
        <w:t>.</w:t>
      </w:r>
    </w:p>
    <w:p w14:paraId="5FDE0209" w14:textId="77777777" w:rsidR="008675FD" w:rsidRPr="00DE5719" w:rsidRDefault="008675FD" w:rsidP="000D3FE6">
      <w:pPr>
        <w:ind w:firstLine="851"/>
        <w:jc w:val="both"/>
        <w:rPr>
          <w:sz w:val="24"/>
          <w:szCs w:val="24"/>
        </w:rPr>
      </w:pPr>
    </w:p>
    <w:p w14:paraId="63010DED" w14:textId="77777777" w:rsidR="008675FD" w:rsidRPr="00DE5719" w:rsidRDefault="008675FD" w:rsidP="000D3FE6">
      <w:pPr>
        <w:ind w:firstLine="851"/>
        <w:jc w:val="both"/>
        <w:rPr>
          <w:sz w:val="24"/>
          <w:szCs w:val="24"/>
        </w:rPr>
        <w:sectPr w:rsidR="008675FD" w:rsidRPr="00DE5719" w:rsidSect="00475E5E">
          <w:pgSz w:w="11906" w:h="16838"/>
          <w:pgMar w:top="1134" w:right="567" w:bottom="1134" w:left="1134" w:header="709" w:footer="731" w:gutter="0"/>
          <w:cols w:space="720"/>
          <w:docGrid w:linePitch="360"/>
        </w:sectPr>
      </w:pPr>
    </w:p>
    <w:p w14:paraId="3A802433" w14:textId="6CF6EB12" w:rsidR="008675FD" w:rsidRPr="00CC58D2" w:rsidRDefault="008675FD" w:rsidP="009E6D01">
      <w:pPr>
        <w:pStyle w:val="ConsNormal"/>
        <w:spacing w:line="276" w:lineRule="auto"/>
        <w:ind w:right="0" w:firstLine="0"/>
        <w:jc w:val="right"/>
        <w:rPr>
          <w:rFonts w:ascii="Times New Roman" w:hAnsi="Times New Roman" w:cs="Times New Roman"/>
          <w:sz w:val="24"/>
          <w:szCs w:val="24"/>
        </w:rPr>
      </w:pPr>
      <w:r w:rsidRPr="00CC58D2">
        <w:rPr>
          <w:rFonts w:ascii="Times New Roman" w:hAnsi="Times New Roman" w:cs="Times New Roman"/>
          <w:sz w:val="24"/>
          <w:szCs w:val="24"/>
        </w:rPr>
        <w:lastRenderedPageBreak/>
        <w:t xml:space="preserve">Таблица </w:t>
      </w:r>
      <w:r w:rsidR="00DA0117" w:rsidRPr="00CC58D2">
        <w:rPr>
          <w:rFonts w:ascii="Times New Roman" w:hAnsi="Times New Roman" w:cs="Times New Roman"/>
          <w:sz w:val="24"/>
          <w:szCs w:val="24"/>
        </w:rPr>
        <w:t>2.</w:t>
      </w:r>
      <w:r w:rsidR="009E6D01" w:rsidRPr="00CC58D2">
        <w:rPr>
          <w:rFonts w:ascii="Times New Roman" w:hAnsi="Times New Roman" w:cs="Times New Roman"/>
          <w:sz w:val="24"/>
          <w:szCs w:val="24"/>
        </w:rPr>
        <w:t>15</w:t>
      </w:r>
    </w:p>
    <w:p w14:paraId="60F98FF8" w14:textId="77777777" w:rsidR="008675FD" w:rsidRPr="00CC58D2" w:rsidRDefault="008675FD" w:rsidP="009E6D01">
      <w:pPr>
        <w:tabs>
          <w:tab w:val="left" w:pos="709"/>
          <w:tab w:val="left" w:pos="851"/>
        </w:tabs>
        <w:spacing w:line="276" w:lineRule="auto"/>
        <w:jc w:val="center"/>
        <w:rPr>
          <w:sz w:val="24"/>
          <w:szCs w:val="24"/>
        </w:rPr>
      </w:pPr>
      <w:r w:rsidRPr="00CC58D2">
        <w:rPr>
          <w:sz w:val="24"/>
          <w:szCs w:val="24"/>
        </w:rPr>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озелененных территорий общего пользования (лесопарки, парки, сады, скверы, бульвары, городские леса)</w:t>
      </w:r>
    </w:p>
    <w:p w14:paraId="2D9E9394" w14:textId="77777777" w:rsidR="008675FD" w:rsidRPr="00DE5719" w:rsidRDefault="008675FD" w:rsidP="008675FD">
      <w:pPr>
        <w:pStyle w:val="ConsNorma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2"/>
        <w:gridCol w:w="2944"/>
        <w:gridCol w:w="738"/>
        <w:gridCol w:w="4795"/>
        <w:gridCol w:w="5918"/>
      </w:tblGrid>
      <w:tr w:rsidR="00475E5E" w:rsidRPr="00DE5719" w14:paraId="1587CA40" w14:textId="77777777" w:rsidTr="00E351A7">
        <w:trPr>
          <w:trHeight w:val="20"/>
          <w:tblHeader/>
        </w:trPr>
        <w:tc>
          <w:tcPr>
            <w:tcW w:w="242" w:type="pct"/>
            <w:shd w:val="clear" w:color="auto" w:fill="FFFFFF"/>
            <w:vAlign w:val="center"/>
          </w:tcPr>
          <w:p w14:paraId="6C9F9D61" w14:textId="497F23D2" w:rsidR="00475E5E" w:rsidRPr="00DE5719" w:rsidRDefault="00475E5E" w:rsidP="00475E5E">
            <w:pPr>
              <w:jc w:val="center"/>
              <w:rPr>
                <w:b/>
                <w:szCs w:val="20"/>
              </w:rPr>
            </w:pPr>
            <w:r w:rsidRPr="00DE5719">
              <w:rPr>
                <w:b/>
              </w:rPr>
              <w:t>№</w:t>
            </w:r>
          </w:p>
        </w:tc>
        <w:tc>
          <w:tcPr>
            <w:tcW w:w="973" w:type="pct"/>
            <w:shd w:val="clear" w:color="auto" w:fill="FFFFFF"/>
            <w:vAlign w:val="center"/>
          </w:tcPr>
          <w:p w14:paraId="42657631" w14:textId="2D8E0216" w:rsidR="00475E5E" w:rsidRPr="00DE5719" w:rsidRDefault="00475E5E" w:rsidP="00475E5E">
            <w:pPr>
              <w:jc w:val="center"/>
              <w:rPr>
                <w:b/>
                <w:szCs w:val="20"/>
              </w:rPr>
            </w:pPr>
            <w:r w:rsidRPr="00DE5719">
              <w:rPr>
                <w:b/>
              </w:rPr>
              <w:t>Вид разрешенного использования земельных участков и объектов капитального строительства</w:t>
            </w:r>
          </w:p>
        </w:tc>
        <w:tc>
          <w:tcPr>
            <w:tcW w:w="244" w:type="pct"/>
            <w:shd w:val="clear" w:color="auto" w:fill="FFFFFF"/>
            <w:vAlign w:val="center"/>
          </w:tcPr>
          <w:p w14:paraId="49741BA1" w14:textId="3BF2D4D1" w:rsidR="00475E5E" w:rsidRPr="00DE5719" w:rsidRDefault="00475E5E" w:rsidP="00475E5E">
            <w:pPr>
              <w:jc w:val="center"/>
              <w:rPr>
                <w:b/>
                <w:szCs w:val="20"/>
              </w:rPr>
            </w:pPr>
            <w:r w:rsidRPr="00DE5719">
              <w:rPr>
                <w:b/>
              </w:rPr>
              <w:t>Код</w:t>
            </w:r>
          </w:p>
        </w:tc>
        <w:tc>
          <w:tcPr>
            <w:tcW w:w="1585" w:type="pct"/>
            <w:shd w:val="clear" w:color="auto" w:fill="FFFFFF"/>
            <w:vAlign w:val="center"/>
          </w:tcPr>
          <w:p w14:paraId="0654C390" w14:textId="6DDB330F" w:rsidR="00475E5E" w:rsidRPr="00DE5719" w:rsidRDefault="00475E5E" w:rsidP="00475E5E">
            <w:pPr>
              <w:jc w:val="center"/>
              <w:rPr>
                <w:b/>
                <w:szCs w:val="20"/>
              </w:rPr>
            </w:pPr>
            <w:r w:rsidRPr="00DE5719">
              <w:rPr>
                <w:b/>
              </w:rPr>
              <w:t>Описание вида разрешенного использования земельного участка</w:t>
            </w:r>
          </w:p>
        </w:tc>
        <w:tc>
          <w:tcPr>
            <w:tcW w:w="1956" w:type="pct"/>
            <w:shd w:val="clear" w:color="auto" w:fill="FFFFFF"/>
            <w:vAlign w:val="center"/>
          </w:tcPr>
          <w:p w14:paraId="7CDF1724" w14:textId="0D42BE30" w:rsidR="00475E5E" w:rsidRPr="00DE5719" w:rsidRDefault="00475E5E" w:rsidP="00475E5E">
            <w:pPr>
              <w:ind w:firstLine="2"/>
              <w:jc w:val="center"/>
              <w:rPr>
                <w:b/>
                <w:szCs w:val="20"/>
              </w:rPr>
            </w:pPr>
            <w:r w:rsidRPr="00DE5719">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675FD" w:rsidRPr="00DE5719" w14:paraId="047F2EBD" w14:textId="77777777" w:rsidTr="00E351A7">
        <w:trPr>
          <w:trHeight w:val="20"/>
          <w:tblHeader/>
        </w:trPr>
        <w:tc>
          <w:tcPr>
            <w:tcW w:w="242" w:type="pct"/>
            <w:shd w:val="clear" w:color="auto" w:fill="FFFFFF"/>
          </w:tcPr>
          <w:p w14:paraId="37906803" w14:textId="77777777" w:rsidR="008675FD" w:rsidRPr="00DE5719" w:rsidRDefault="008675FD" w:rsidP="00E84501">
            <w:pPr>
              <w:jc w:val="center"/>
              <w:rPr>
                <w:b/>
                <w:szCs w:val="20"/>
              </w:rPr>
            </w:pPr>
            <w:r w:rsidRPr="00DE5719">
              <w:rPr>
                <w:b/>
                <w:szCs w:val="20"/>
              </w:rPr>
              <w:t>1</w:t>
            </w:r>
          </w:p>
        </w:tc>
        <w:tc>
          <w:tcPr>
            <w:tcW w:w="973" w:type="pct"/>
            <w:shd w:val="clear" w:color="auto" w:fill="FFFFFF"/>
          </w:tcPr>
          <w:p w14:paraId="39F30D5D" w14:textId="77777777" w:rsidR="008675FD" w:rsidRPr="00DE5719" w:rsidRDefault="008675FD" w:rsidP="00E84501">
            <w:pPr>
              <w:jc w:val="center"/>
              <w:rPr>
                <w:b/>
                <w:szCs w:val="20"/>
              </w:rPr>
            </w:pPr>
            <w:r w:rsidRPr="00DE5719">
              <w:rPr>
                <w:b/>
                <w:szCs w:val="20"/>
              </w:rPr>
              <w:t>2</w:t>
            </w:r>
          </w:p>
        </w:tc>
        <w:tc>
          <w:tcPr>
            <w:tcW w:w="244" w:type="pct"/>
            <w:shd w:val="clear" w:color="auto" w:fill="FFFFFF"/>
          </w:tcPr>
          <w:p w14:paraId="3C546D32" w14:textId="77777777" w:rsidR="008675FD" w:rsidRPr="00DE5719" w:rsidRDefault="008675FD" w:rsidP="00E84501">
            <w:pPr>
              <w:jc w:val="center"/>
              <w:rPr>
                <w:b/>
                <w:szCs w:val="20"/>
              </w:rPr>
            </w:pPr>
            <w:r w:rsidRPr="00DE5719">
              <w:rPr>
                <w:b/>
                <w:szCs w:val="20"/>
              </w:rPr>
              <w:t>3</w:t>
            </w:r>
          </w:p>
        </w:tc>
        <w:tc>
          <w:tcPr>
            <w:tcW w:w="1585" w:type="pct"/>
            <w:shd w:val="clear" w:color="auto" w:fill="FFFFFF"/>
          </w:tcPr>
          <w:p w14:paraId="0DEDEACA" w14:textId="77777777" w:rsidR="008675FD" w:rsidRPr="00DE5719" w:rsidRDefault="008675FD" w:rsidP="00E84501">
            <w:pPr>
              <w:jc w:val="center"/>
              <w:rPr>
                <w:b/>
                <w:szCs w:val="20"/>
              </w:rPr>
            </w:pPr>
            <w:r w:rsidRPr="00DE5719">
              <w:rPr>
                <w:b/>
                <w:szCs w:val="20"/>
              </w:rPr>
              <w:t>4</w:t>
            </w:r>
          </w:p>
        </w:tc>
        <w:tc>
          <w:tcPr>
            <w:tcW w:w="1956" w:type="pct"/>
            <w:shd w:val="clear" w:color="auto" w:fill="FFFFFF"/>
          </w:tcPr>
          <w:p w14:paraId="7B54EFC4" w14:textId="77777777" w:rsidR="008675FD" w:rsidRPr="00DE5719" w:rsidRDefault="008675FD" w:rsidP="00E84501">
            <w:pPr>
              <w:ind w:firstLine="2"/>
              <w:jc w:val="center"/>
              <w:rPr>
                <w:b/>
                <w:szCs w:val="20"/>
              </w:rPr>
            </w:pPr>
            <w:r w:rsidRPr="00DE5719">
              <w:rPr>
                <w:b/>
                <w:szCs w:val="20"/>
              </w:rPr>
              <w:t>5</w:t>
            </w:r>
          </w:p>
        </w:tc>
      </w:tr>
      <w:tr w:rsidR="008675FD" w:rsidRPr="00DE5719" w14:paraId="72B3F179" w14:textId="77777777" w:rsidTr="00E84501">
        <w:trPr>
          <w:trHeight w:val="20"/>
        </w:trPr>
        <w:tc>
          <w:tcPr>
            <w:tcW w:w="242" w:type="pct"/>
            <w:shd w:val="clear" w:color="auto" w:fill="FFFFFF"/>
          </w:tcPr>
          <w:p w14:paraId="1E30B7F1" w14:textId="77777777" w:rsidR="008675FD" w:rsidRPr="00DE5719" w:rsidRDefault="008675FD" w:rsidP="00E84501">
            <w:pPr>
              <w:jc w:val="center"/>
              <w:rPr>
                <w:b/>
                <w:szCs w:val="20"/>
              </w:rPr>
            </w:pPr>
            <w:r w:rsidRPr="00DE5719">
              <w:rPr>
                <w:b/>
                <w:szCs w:val="20"/>
              </w:rPr>
              <w:t>1</w:t>
            </w:r>
          </w:p>
        </w:tc>
        <w:tc>
          <w:tcPr>
            <w:tcW w:w="4758" w:type="pct"/>
            <w:gridSpan w:val="4"/>
            <w:shd w:val="clear" w:color="auto" w:fill="FFFFFF"/>
          </w:tcPr>
          <w:p w14:paraId="4E0D63A1" w14:textId="77777777" w:rsidR="008675FD" w:rsidRPr="00DE5719" w:rsidRDefault="008675FD" w:rsidP="00E84501">
            <w:pPr>
              <w:jc w:val="center"/>
              <w:rPr>
                <w:b/>
                <w:szCs w:val="20"/>
              </w:rPr>
            </w:pPr>
            <w:r w:rsidRPr="00DE5719">
              <w:rPr>
                <w:b/>
                <w:szCs w:val="20"/>
              </w:rPr>
              <w:t>Основные виды разрешенного использования</w:t>
            </w:r>
          </w:p>
        </w:tc>
      </w:tr>
      <w:tr w:rsidR="008675FD" w:rsidRPr="00DE5719" w14:paraId="0538688D" w14:textId="77777777" w:rsidTr="00E351A7">
        <w:trPr>
          <w:trHeight w:val="20"/>
        </w:trPr>
        <w:tc>
          <w:tcPr>
            <w:tcW w:w="242" w:type="pct"/>
            <w:shd w:val="clear" w:color="auto" w:fill="FFFFFF"/>
          </w:tcPr>
          <w:p w14:paraId="7C43B4ED" w14:textId="77777777" w:rsidR="008675FD" w:rsidRPr="00DE5719" w:rsidRDefault="008675FD" w:rsidP="00995FF0">
            <w:pPr>
              <w:pStyle w:val="af7"/>
              <w:numPr>
                <w:ilvl w:val="0"/>
                <w:numId w:val="69"/>
              </w:numPr>
              <w:autoSpaceDE w:val="0"/>
              <w:autoSpaceDN w:val="0"/>
              <w:adjustRightInd w:val="0"/>
              <w:spacing w:before="0" w:after="0" w:line="240" w:lineRule="auto"/>
              <w:contextualSpacing/>
              <w:jc w:val="left"/>
              <w:rPr>
                <w:sz w:val="20"/>
              </w:rPr>
            </w:pPr>
          </w:p>
        </w:tc>
        <w:tc>
          <w:tcPr>
            <w:tcW w:w="973" w:type="pct"/>
            <w:shd w:val="clear" w:color="auto" w:fill="FFFFFF"/>
          </w:tcPr>
          <w:p w14:paraId="4C80DF9C" w14:textId="77777777" w:rsidR="008675FD" w:rsidRPr="00DE5719" w:rsidRDefault="008675FD" w:rsidP="00E84501">
            <w:pPr>
              <w:autoSpaceDE w:val="0"/>
              <w:autoSpaceDN w:val="0"/>
              <w:adjustRightInd w:val="0"/>
              <w:ind w:left="147"/>
              <w:rPr>
                <w:szCs w:val="20"/>
              </w:rPr>
            </w:pPr>
            <w:r w:rsidRPr="00DE5719">
              <w:rPr>
                <w:szCs w:val="20"/>
              </w:rPr>
              <w:t>Парки культуры и отдыха</w:t>
            </w:r>
          </w:p>
        </w:tc>
        <w:tc>
          <w:tcPr>
            <w:tcW w:w="244" w:type="pct"/>
            <w:shd w:val="clear" w:color="auto" w:fill="FFFFFF"/>
          </w:tcPr>
          <w:p w14:paraId="070F32BA" w14:textId="77777777" w:rsidR="008675FD" w:rsidRPr="00DE5719" w:rsidRDefault="008675FD" w:rsidP="00E84501">
            <w:pPr>
              <w:ind w:firstLine="8"/>
              <w:jc w:val="center"/>
              <w:rPr>
                <w:szCs w:val="20"/>
              </w:rPr>
            </w:pPr>
            <w:r w:rsidRPr="00DE5719">
              <w:rPr>
                <w:szCs w:val="20"/>
              </w:rPr>
              <w:t>3.6.2</w:t>
            </w:r>
          </w:p>
        </w:tc>
        <w:tc>
          <w:tcPr>
            <w:tcW w:w="1585" w:type="pct"/>
            <w:shd w:val="clear" w:color="auto" w:fill="FFFFFF"/>
          </w:tcPr>
          <w:p w14:paraId="6D19AEE2" w14:textId="77777777" w:rsidR="008675FD" w:rsidRPr="00DE5719" w:rsidRDefault="008675FD" w:rsidP="00347DB2">
            <w:pPr>
              <w:numPr>
                <w:ilvl w:val="0"/>
                <w:numId w:val="3"/>
              </w:numPr>
              <w:suppressAutoHyphens w:val="0"/>
              <w:autoSpaceDE w:val="0"/>
              <w:autoSpaceDN w:val="0"/>
              <w:adjustRightInd w:val="0"/>
              <w:snapToGrid/>
              <w:ind w:left="442"/>
              <w:contextualSpacing/>
              <w:rPr>
                <w:rFonts w:eastAsia="Calibri"/>
                <w:bCs/>
                <w:szCs w:val="20"/>
                <w:lang w:eastAsia="en-US"/>
              </w:rPr>
            </w:pPr>
            <w:r w:rsidRPr="00DE5719">
              <w:rPr>
                <w:rFonts w:eastAsia="Calibri"/>
                <w:bCs/>
                <w:szCs w:val="20"/>
                <w:lang w:eastAsia="en-US"/>
              </w:rPr>
              <w:t>Размещение парков культуры и отдыха</w:t>
            </w:r>
          </w:p>
        </w:tc>
        <w:tc>
          <w:tcPr>
            <w:tcW w:w="1956" w:type="pct"/>
            <w:shd w:val="clear" w:color="auto" w:fill="FFFFFF"/>
          </w:tcPr>
          <w:p w14:paraId="0D56FF7A" w14:textId="77777777" w:rsidR="00007483" w:rsidRPr="00DE5719" w:rsidRDefault="00007483" w:rsidP="00B81C75">
            <w:pPr>
              <w:numPr>
                <w:ilvl w:val="0"/>
                <w:numId w:val="65"/>
              </w:numPr>
              <w:tabs>
                <w:tab w:val="left" w:pos="423"/>
              </w:tabs>
              <w:suppressAutoHyphens w:val="0"/>
              <w:autoSpaceDE w:val="0"/>
              <w:autoSpaceDN w:val="0"/>
              <w:adjustRightInd w:val="0"/>
              <w:snapToGrid/>
              <w:ind w:left="425" w:right="59" w:hanging="286"/>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5D93AA09" w14:textId="71F0E493" w:rsidR="00007483" w:rsidRPr="00DE5719" w:rsidRDefault="00007483" w:rsidP="00B81C75">
            <w:pPr>
              <w:numPr>
                <w:ilvl w:val="0"/>
                <w:numId w:val="3"/>
              </w:numPr>
              <w:tabs>
                <w:tab w:val="left" w:pos="423"/>
              </w:tabs>
              <w:suppressAutoHyphens w:val="0"/>
              <w:snapToGrid/>
              <w:ind w:left="425" w:right="50" w:hanging="286"/>
              <w:contextualSpacing/>
              <w:rPr>
                <w:rFonts w:eastAsia="Calibri"/>
                <w:bCs/>
                <w:szCs w:val="20"/>
                <w:lang w:eastAsia="en-US"/>
              </w:rPr>
            </w:pPr>
            <w:r w:rsidRPr="00DE5719">
              <w:rPr>
                <w:rFonts w:eastAsia="Calibri"/>
                <w:bCs/>
                <w:szCs w:val="20"/>
                <w:lang w:eastAsia="en-US"/>
              </w:rPr>
              <w:t xml:space="preserve">минимальные размеры земельного участка – 200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04EEF663" w14:textId="13EBA03B" w:rsidR="00007483" w:rsidRPr="00DE5719" w:rsidRDefault="00007483" w:rsidP="00B81C75">
            <w:pPr>
              <w:numPr>
                <w:ilvl w:val="0"/>
                <w:numId w:val="3"/>
              </w:numPr>
              <w:tabs>
                <w:tab w:val="left" w:pos="423"/>
              </w:tabs>
              <w:suppressAutoHyphens w:val="0"/>
              <w:autoSpaceDE w:val="0"/>
              <w:autoSpaceDN w:val="0"/>
              <w:adjustRightInd w:val="0"/>
              <w:snapToGrid/>
              <w:ind w:left="425" w:right="59" w:hanging="286"/>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 5000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5E6EE2A5" w14:textId="77777777" w:rsidR="00007483" w:rsidRPr="00DE5719" w:rsidRDefault="00007483" w:rsidP="00B81C75">
            <w:pPr>
              <w:numPr>
                <w:ilvl w:val="0"/>
                <w:numId w:val="65"/>
              </w:numPr>
              <w:tabs>
                <w:tab w:val="left" w:pos="423"/>
                <w:tab w:val="left" w:pos="850"/>
              </w:tabs>
              <w:suppressAutoHyphens w:val="0"/>
              <w:autoSpaceDE w:val="0"/>
              <w:autoSpaceDN w:val="0"/>
              <w:adjustRightInd w:val="0"/>
              <w:snapToGrid/>
              <w:ind w:left="425" w:right="59" w:hanging="286"/>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5EF9B3FF" w14:textId="77777777" w:rsidR="00007483" w:rsidRPr="00DE5719" w:rsidRDefault="00007483" w:rsidP="00B81C75">
            <w:pPr>
              <w:numPr>
                <w:ilvl w:val="0"/>
                <w:numId w:val="56"/>
              </w:numPr>
              <w:tabs>
                <w:tab w:val="left" w:pos="423"/>
                <w:tab w:val="left" w:pos="850"/>
              </w:tabs>
              <w:autoSpaceDE w:val="0"/>
              <w:autoSpaceDN w:val="0"/>
              <w:adjustRightInd w:val="0"/>
              <w:ind w:left="564" w:right="59"/>
              <w:rPr>
                <w:rFonts w:eastAsia="Calibri"/>
                <w:b/>
                <w:bCs/>
                <w:lang w:eastAsia="en-US"/>
              </w:rPr>
            </w:pPr>
            <w:r w:rsidRPr="00DE5719">
              <w:rPr>
                <w:rFonts w:eastAsia="Calibri"/>
                <w:bCs/>
                <w:lang w:eastAsia="en-US"/>
              </w:rPr>
              <w:t>не подлежат установлению</w:t>
            </w:r>
            <w:r w:rsidRPr="00DE5719">
              <w:rPr>
                <w:rFonts w:eastAsia="Calibri"/>
                <w:b/>
                <w:bCs/>
                <w:lang w:eastAsia="en-US"/>
              </w:rPr>
              <w:t>.</w:t>
            </w:r>
          </w:p>
          <w:p w14:paraId="2C7B3898" w14:textId="2FD02743" w:rsidR="00007483" w:rsidRPr="00DE5719" w:rsidRDefault="00694151" w:rsidP="00B81C75">
            <w:pPr>
              <w:numPr>
                <w:ilvl w:val="0"/>
                <w:numId w:val="65"/>
              </w:numPr>
              <w:tabs>
                <w:tab w:val="left" w:pos="423"/>
                <w:tab w:val="left" w:pos="850"/>
              </w:tabs>
              <w:suppressAutoHyphens w:val="0"/>
              <w:autoSpaceDE w:val="0"/>
              <w:autoSpaceDN w:val="0"/>
              <w:adjustRightInd w:val="0"/>
              <w:snapToGrid/>
              <w:ind w:left="425" w:right="59" w:hanging="286"/>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007483" w:rsidRPr="00DE5719">
              <w:rPr>
                <w:rFonts w:eastAsia="Calibri"/>
                <w:b/>
                <w:bCs/>
                <w:szCs w:val="20"/>
                <w:lang w:eastAsia="en-US"/>
              </w:rPr>
              <w:t>:</w:t>
            </w:r>
          </w:p>
          <w:p w14:paraId="66A9625F" w14:textId="17C8532E" w:rsidR="001668EB" w:rsidRPr="00DE5719" w:rsidRDefault="001668EB" w:rsidP="00B81C75">
            <w:pPr>
              <w:numPr>
                <w:ilvl w:val="0"/>
                <w:numId w:val="10"/>
              </w:numPr>
              <w:tabs>
                <w:tab w:val="left" w:pos="423"/>
              </w:tabs>
              <w:suppressAutoHyphens w:val="0"/>
              <w:autoSpaceDE w:val="0"/>
              <w:autoSpaceDN w:val="0"/>
              <w:adjustRightInd w:val="0"/>
              <w:snapToGrid/>
              <w:spacing w:line="276" w:lineRule="auto"/>
              <w:ind w:left="428" w:right="59" w:hanging="283"/>
              <w:contextualSpacing/>
              <w:rPr>
                <w:bCs/>
                <w:lang w:eastAsia="en-US" w:bidi="en-US"/>
              </w:rPr>
            </w:pPr>
            <w:r w:rsidRPr="00DE5719">
              <w:rPr>
                <w:bCs/>
                <w:lang w:eastAsia="en-US" w:bidi="en-US"/>
              </w:rPr>
              <w:t>не подлежит установлению.</w:t>
            </w:r>
          </w:p>
          <w:p w14:paraId="6E67E155" w14:textId="77777777" w:rsidR="00007483" w:rsidRPr="00DE5719" w:rsidRDefault="00007483" w:rsidP="00B81C75">
            <w:pPr>
              <w:numPr>
                <w:ilvl w:val="0"/>
                <w:numId w:val="65"/>
              </w:numPr>
              <w:tabs>
                <w:tab w:val="left" w:pos="423"/>
                <w:tab w:val="left" w:pos="850"/>
              </w:tabs>
              <w:suppressAutoHyphens w:val="0"/>
              <w:autoSpaceDE w:val="0"/>
              <w:autoSpaceDN w:val="0"/>
              <w:adjustRightInd w:val="0"/>
              <w:snapToGrid/>
              <w:ind w:left="425" w:right="59" w:hanging="286"/>
              <w:contextualSpacing/>
              <w:rPr>
                <w:rFonts w:eastAsia="Calibri"/>
                <w:bCs/>
                <w:szCs w:val="20"/>
                <w:lang w:eastAsia="en-US"/>
              </w:rPr>
            </w:pPr>
            <w:r w:rsidRPr="00DE5719">
              <w:rPr>
                <w:rFonts w:eastAsia="Calibri"/>
                <w:b/>
                <w:bCs/>
                <w:szCs w:val="20"/>
                <w:lang w:eastAsia="en-US"/>
              </w:rPr>
              <w:t>Максимальный процент застройки земельного участка:</w:t>
            </w:r>
          </w:p>
          <w:p w14:paraId="223C7A9C" w14:textId="77777777" w:rsidR="008675FD" w:rsidRPr="008C7033" w:rsidRDefault="00007483" w:rsidP="00B81C75">
            <w:pPr>
              <w:pStyle w:val="af7"/>
              <w:numPr>
                <w:ilvl w:val="0"/>
                <w:numId w:val="37"/>
              </w:numPr>
              <w:tabs>
                <w:tab w:val="left" w:pos="423"/>
              </w:tabs>
              <w:autoSpaceDE w:val="0"/>
              <w:autoSpaceDN w:val="0"/>
              <w:adjustRightInd w:val="0"/>
              <w:spacing w:before="0" w:after="0"/>
              <w:ind w:left="497" w:right="59"/>
              <w:contextualSpacing/>
              <w:rPr>
                <w:rFonts w:eastAsia="Calibri"/>
                <w:bCs/>
                <w:sz w:val="20"/>
                <w:szCs w:val="20"/>
                <w:lang w:eastAsia="en-US"/>
              </w:rPr>
            </w:pPr>
            <w:r w:rsidRPr="008C7033">
              <w:rPr>
                <w:bCs/>
                <w:sz w:val="20"/>
                <w:lang w:eastAsia="en-US"/>
              </w:rPr>
              <w:t>не подлежит установлению</w:t>
            </w:r>
          </w:p>
        </w:tc>
      </w:tr>
      <w:tr w:rsidR="008675FD" w:rsidRPr="00DE5719" w14:paraId="4C0E7896" w14:textId="77777777" w:rsidTr="00E351A7">
        <w:trPr>
          <w:trHeight w:val="20"/>
        </w:trPr>
        <w:tc>
          <w:tcPr>
            <w:tcW w:w="242" w:type="pct"/>
            <w:shd w:val="clear" w:color="auto" w:fill="FFFFFF"/>
          </w:tcPr>
          <w:p w14:paraId="600F8D56" w14:textId="77777777" w:rsidR="008675FD" w:rsidRPr="00DE5719" w:rsidRDefault="008675FD" w:rsidP="00995FF0">
            <w:pPr>
              <w:pStyle w:val="af7"/>
              <w:numPr>
                <w:ilvl w:val="0"/>
                <w:numId w:val="69"/>
              </w:numPr>
              <w:autoSpaceDE w:val="0"/>
              <w:autoSpaceDN w:val="0"/>
              <w:adjustRightInd w:val="0"/>
              <w:spacing w:before="0" w:after="0" w:line="240" w:lineRule="auto"/>
              <w:ind w:left="227" w:firstLine="0"/>
              <w:contextualSpacing/>
              <w:jc w:val="left"/>
              <w:rPr>
                <w:sz w:val="20"/>
              </w:rPr>
            </w:pPr>
          </w:p>
        </w:tc>
        <w:tc>
          <w:tcPr>
            <w:tcW w:w="973" w:type="pct"/>
            <w:shd w:val="clear" w:color="auto" w:fill="FFFFFF"/>
          </w:tcPr>
          <w:p w14:paraId="4FAE0B36" w14:textId="77777777" w:rsidR="008675FD" w:rsidRPr="00DE5719" w:rsidRDefault="008675FD" w:rsidP="008675FD">
            <w:pPr>
              <w:autoSpaceDE w:val="0"/>
              <w:autoSpaceDN w:val="0"/>
              <w:adjustRightInd w:val="0"/>
              <w:ind w:left="147"/>
              <w:rPr>
                <w:szCs w:val="20"/>
              </w:rPr>
            </w:pPr>
            <w:r w:rsidRPr="00DE5719">
              <w:rPr>
                <w:szCs w:val="20"/>
              </w:rPr>
              <w:t>Выставочно-ярмарочная деятельность</w:t>
            </w:r>
          </w:p>
        </w:tc>
        <w:tc>
          <w:tcPr>
            <w:tcW w:w="244" w:type="pct"/>
            <w:shd w:val="clear" w:color="auto" w:fill="FFFFFF"/>
          </w:tcPr>
          <w:p w14:paraId="62F0F0D4" w14:textId="77777777" w:rsidR="008675FD" w:rsidRPr="00DE5719" w:rsidRDefault="008675FD" w:rsidP="008675FD">
            <w:pPr>
              <w:ind w:firstLine="8"/>
              <w:jc w:val="center"/>
              <w:rPr>
                <w:szCs w:val="20"/>
              </w:rPr>
            </w:pPr>
            <w:r w:rsidRPr="00DE5719">
              <w:rPr>
                <w:szCs w:val="20"/>
              </w:rPr>
              <w:t>4.10</w:t>
            </w:r>
          </w:p>
        </w:tc>
        <w:tc>
          <w:tcPr>
            <w:tcW w:w="1585" w:type="pct"/>
            <w:shd w:val="clear" w:color="auto" w:fill="FFFFFF"/>
          </w:tcPr>
          <w:p w14:paraId="5053E987" w14:textId="77777777" w:rsidR="008675FD" w:rsidRPr="00DE5719" w:rsidRDefault="008675FD" w:rsidP="00347DB2">
            <w:pPr>
              <w:numPr>
                <w:ilvl w:val="0"/>
                <w:numId w:val="3"/>
              </w:numPr>
              <w:suppressAutoHyphens w:val="0"/>
              <w:autoSpaceDE w:val="0"/>
              <w:autoSpaceDN w:val="0"/>
              <w:adjustRightInd w:val="0"/>
              <w:snapToGrid/>
              <w:ind w:left="442"/>
              <w:contextualSpacing/>
              <w:rPr>
                <w:szCs w:val="20"/>
              </w:rPr>
            </w:pPr>
            <w:r w:rsidRPr="00DE5719">
              <w:rPr>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56" w:type="pct"/>
            <w:shd w:val="clear" w:color="auto" w:fill="FFFFFF"/>
          </w:tcPr>
          <w:p w14:paraId="3E32CB31" w14:textId="77777777" w:rsidR="008675FD" w:rsidRPr="00DE5719" w:rsidRDefault="008675FD" w:rsidP="00B81C75">
            <w:pPr>
              <w:numPr>
                <w:ilvl w:val="0"/>
                <w:numId w:val="70"/>
              </w:numPr>
              <w:tabs>
                <w:tab w:val="left" w:pos="360"/>
                <w:tab w:val="left" w:pos="423"/>
              </w:tabs>
              <w:suppressAutoHyphens w:val="0"/>
              <w:autoSpaceDE w:val="0"/>
              <w:autoSpaceDN w:val="0"/>
              <w:adjustRightInd w:val="0"/>
              <w:snapToGrid/>
              <w:ind w:left="425" w:right="59" w:hanging="353"/>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3DA9E6E6" w14:textId="204E7F69" w:rsidR="008675FD" w:rsidRPr="00DE5719" w:rsidRDefault="008675FD" w:rsidP="00B81C75">
            <w:pPr>
              <w:numPr>
                <w:ilvl w:val="0"/>
                <w:numId w:val="3"/>
              </w:numPr>
              <w:tabs>
                <w:tab w:val="left" w:pos="360"/>
                <w:tab w:val="left" w:pos="423"/>
              </w:tabs>
              <w:suppressAutoHyphens w:val="0"/>
              <w:snapToGrid/>
              <w:ind w:left="425" w:right="50" w:hanging="353"/>
              <w:contextualSpacing/>
              <w:rPr>
                <w:rFonts w:eastAsia="Calibri"/>
                <w:bCs/>
                <w:szCs w:val="20"/>
                <w:lang w:eastAsia="en-US"/>
              </w:rPr>
            </w:pPr>
            <w:r w:rsidRPr="00DE5719">
              <w:rPr>
                <w:rFonts w:eastAsia="Calibri"/>
                <w:bCs/>
                <w:szCs w:val="20"/>
                <w:lang w:eastAsia="en-US"/>
              </w:rPr>
              <w:t xml:space="preserve">минимальные размеры земельного участка – 200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3A0BE610" w14:textId="41267A9D" w:rsidR="008675FD" w:rsidRPr="00DE5719" w:rsidRDefault="008675FD" w:rsidP="00B81C75">
            <w:pPr>
              <w:numPr>
                <w:ilvl w:val="0"/>
                <w:numId w:val="3"/>
              </w:numPr>
              <w:tabs>
                <w:tab w:val="left" w:pos="360"/>
                <w:tab w:val="left" w:pos="423"/>
              </w:tabs>
              <w:suppressAutoHyphens w:val="0"/>
              <w:autoSpaceDE w:val="0"/>
              <w:autoSpaceDN w:val="0"/>
              <w:adjustRightInd w:val="0"/>
              <w:snapToGrid/>
              <w:ind w:left="425" w:right="59" w:hanging="353"/>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 5000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7585CBDA" w14:textId="77777777" w:rsidR="008675FD" w:rsidRPr="00DE5719" w:rsidRDefault="008675FD" w:rsidP="00B81C75">
            <w:pPr>
              <w:numPr>
                <w:ilvl w:val="0"/>
                <w:numId w:val="70"/>
              </w:numPr>
              <w:tabs>
                <w:tab w:val="left" w:pos="360"/>
                <w:tab w:val="left" w:pos="423"/>
                <w:tab w:val="left" w:pos="850"/>
              </w:tabs>
              <w:suppressAutoHyphens w:val="0"/>
              <w:autoSpaceDE w:val="0"/>
              <w:autoSpaceDN w:val="0"/>
              <w:adjustRightInd w:val="0"/>
              <w:snapToGrid/>
              <w:ind w:left="425" w:right="59" w:hanging="353"/>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28EA5472" w14:textId="484F29B9" w:rsidR="008675FD" w:rsidRPr="00DE5719" w:rsidRDefault="0004190B" w:rsidP="00B81C75">
            <w:pPr>
              <w:numPr>
                <w:ilvl w:val="0"/>
                <w:numId w:val="56"/>
              </w:numPr>
              <w:tabs>
                <w:tab w:val="left" w:pos="360"/>
                <w:tab w:val="left" w:pos="423"/>
                <w:tab w:val="left" w:pos="850"/>
              </w:tabs>
              <w:autoSpaceDE w:val="0"/>
              <w:autoSpaceDN w:val="0"/>
              <w:adjustRightInd w:val="0"/>
              <w:ind w:left="423" w:right="59" w:hanging="353"/>
              <w:rPr>
                <w:rFonts w:eastAsia="Calibri"/>
                <w:b/>
                <w:bCs/>
                <w:lang w:eastAsia="en-US"/>
              </w:rPr>
            </w:pPr>
            <w:r w:rsidRPr="00DE5719">
              <w:rPr>
                <w:rFonts w:eastAsia="Calibri"/>
                <w:bCs/>
                <w:color w:val="000000"/>
                <w:lang w:eastAsia="en-US"/>
              </w:rPr>
              <w:t>минимальные отступы от границ земельного участка – 5 м</w:t>
            </w:r>
            <w:r w:rsidR="008675FD" w:rsidRPr="00DE5719">
              <w:rPr>
                <w:rFonts w:eastAsia="Calibri"/>
                <w:b/>
                <w:bCs/>
                <w:lang w:eastAsia="en-US"/>
              </w:rPr>
              <w:t>.</w:t>
            </w:r>
          </w:p>
          <w:p w14:paraId="40B662C5" w14:textId="25E3E700" w:rsidR="008675FD" w:rsidRPr="00DE5719" w:rsidRDefault="00694151" w:rsidP="00B81C75">
            <w:pPr>
              <w:numPr>
                <w:ilvl w:val="0"/>
                <w:numId w:val="70"/>
              </w:numPr>
              <w:tabs>
                <w:tab w:val="left" w:pos="360"/>
                <w:tab w:val="left" w:pos="423"/>
                <w:tab w:val="left" w:pos="850"/>
              </w:tabs>
              <w:suppressAutoHyphens w:val="0"/>
              <w:autoSpaceDE w:val="0"/>
              <w:autoSpaceDN w:val="0"/>
              <w:adjustRightInd w:val="0"/>
              <w:snapToGrid/>
              <w:ind w:left="425" w:right="59" w:hanging="353"/>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8675FD" w:rsidRPr="00DE5719">
              <w:rPr>
                <w:rFonts w:eastAsia="Calibri"/>
                <w:b/>
                <w:bCs/>
                <w:szCs w:val="20"/>
                <w:lang w:eastAsia="en-US"/>
              </w:rPr>
              <w:t>:</w:t>
            </w:r>
          </w:p>
          <w:p w14:paraId="2FF7F2BD" w14:textId="27330A2C" w:rsidR="008675FD" w:rsidRPr="00DE5719" w:rsidRDefault="008675FD" w:rsidP="00B81C75">
            <w:pPr>
              <w:numPr>
                <w:ilvl w:val="0"/>
                <w:numId w:val="56"/>
              </w:numPr>
              <w:tabs>
                <w:tab w:val="left" w:pos="360"/>
                <w:tab w:val="left" w:pos="423"/>
                <w:tab w:val="left" w:pos="850"/>
              </w:tabs>
              <w:autoSpaceDE w:val="0"/>
              <w:autoSpaceDN w:val="0"/>
              <w:adjustRightInd w:val="0"/>
              <w:ind w:left="423" w:right="59" w:hanging="353"/>
              <w:rPr>
                <w:rFonts w:eastAsia="Calibri"/>
                <w:b/>
                <w:bCs/>
                <w:lang w:eastAsia="en-US"/>
              </w:rPr>
            </w:pPr>
            <w:r w:rsidRPr="00DE5719">
              <w:rPr>
                <w:rFonts w:eastAsia="Calibri"/>
                <w:bCs/>
                <w:lang w:eastAsia="en-US"/>
              </w:rPr>
              <w:t xml:space="preserve">максимальное количество этажей </w:t>
            </w:r>
            <w:r w:rsidR="0004190B" w:rsidRPr="00DE5719">
              <w:rPr>
                <w:rFonts w:eastAsia="Calibri"/>
                <w:bCs/>
                <w:lang w:eastAsia="en-US"/>
              </w:rPr>
              <w:t xml:space="preserve">– </w:t>
            </w:r>
            <w:r w:rsidRPr="00DE5719">
              <w:rPr>
                <w:rFonts w:eastAsia="Calibri"/>
                <w:bCs/>
                <w:lang w:eastAsia="en-US"/>
              </w:rPr>
              <w:t>2.</w:t>
            </w:r>
          </w:p>
          <w:p w14:paraId="562807F6" w14:textId="77777777" w:rsidR="008675FD" w:rsidRPr="00DE5719" w:rsidRDefault="008675FD" w:rsidP="00B81C75">
            <w:pPr>
              <w:numPr>
                <w:ilvl w:val="0"/>
                <w:numId w:val="70"/>
              </w:numPr>
              <w:tabs>
                <w:tab w:val="left" w:pos="360"/>
                <w:tab w:val="left" w:pos="423"/>
                <w:tab w:val="left" w:pos="850"/>
              </w:tabs>
              <w:suppressAutoHyphens w:val="0"/>
              <w:autoSpaceDE w:val="0"/>
              <w:autoSpaceDN w:val="0"/>
              <w:adjustRightInd w:val="0"/>
              <w:snapToGrid/>
              <w:ind w:left="425" w:right="59" w:hanging="353"/>
              <w:contextualSpacing/>
              <w:rPr>
                <w:rFonts w:eastAsia="Calibri"/>
                <w:bCs/>
                <w:szCs w:val="20"/>
                <w:lang w:eastAsia="en-US"/>
              </w:rPr>
            </w:pPr>
            <w:r w:rsidRPr="00DE5719">
              <w:rPr>
                <w:rFonts w:eastAsia="Calibri"/>
                <w:b/>
                <w:bCs/>
                <w:szCs w:val="20"/>
                <w:lang w:eastAsia="en-US"/>
              </w:rPr>
              <w:t>Максимальный процент застройки земельного участка:</w:t>
            </w:r>
          </w:p>
          <w:p w14:paraId="58C65743" w14:textId="5BD24520" w:rsidR="008675FD" w:rsidRPr="00DE5719" w:rsidRDefault="0004190B" w:rsidP="00B81C75">
            <w:pPr>
              <w:pStyle w:val="af7"/>
              <w:numPr>
                <w:ilvl w:val="0"/>
                <w:numId w:val="8"/>
              </w:numPr>
              <w:tabs>
                <w:tab w:val="left" w:pos="360"/>
                <w:tab w:val="left" w:pos="423"/>
                <w:tab w:val="left" w:pos="850"/>
              </w:tabs>
              <w:autoSpaceDE w:val="0"/>
              <w:autoSpaceDN w:val="0"/>
              <w:adjustRightInd w:val="0"/>
              <w:spacing w:before="0" w:after="0"/>
              <w:ind w:left="425" w:right="59" w:hanging="353"/>
              <w:contextualSpacing/>
              <w:rPr>
                <w:b/>
                <w:bCs/>
                <w:sz w:val="20"/>
                <w:lang w:eastAsia="en-US"/>
              </w:rPr>
            </w:pPr>
            <w:r w:rsidRPr="00DE5719">
              <w:rPr>
                <w:bCs/>
                <w:sz w:val="20"/>
                <w:lang w:eastAsia="en-US"/>
              </w:rPr>
              <w:t>70.</w:t>
            </w:r>
          </w:p>
        </w:tc>
      </w:tr>
      <w:tr w:rsidR="008675FD" w:rsidRPr="00DE5719" w14:paraId="78BBE11B" w14:textId="77777777" w:rsidTr="00E351A7">
        <w:trPr>
          <w:trHeight w:val="20"/>
        </w:trPr>
        <w:tc>
          <w:tcPr>
            <w:tcW w:w="242" w:type="pct"/>
            <w:shd w:val="clear" w:color="auto" w:fill="FFFFFF"/>
          </w:tcPr>
          <w:p w14:paraId="6234E4C3" w14:textId="77777777" w:rsidR="008675FD" w:rsidRPr="00DE5719" w:rsidRDefault="008675FD" w:rsidP="00995FF0">
            <w:pPr>
              <w:pStyle w:val="af7"/>
              <w:numPr>
                <w:ilvl w:val="0"/>
                <w:numId w:val="69"/>
              </w:numPr>
              <w:autoSpaceDE w:val="0"/>
              <w:autoSpaceDN w:val="0"/>
              <w:adjustRightInd w:val="0"/>
              <w:spacing w:before="0" w:after="0" w:line="240" w:lineRule="auto"/>
              <w:ind w:left="227" w:firstLine="0"/>
              <w:contextualSpacing/>
              <w:jc w:val="left"/>
              <w:rPr>
                <w:sz w:val="20"/>
              </w:rPr>
            </w:pPr>
          </w:p>
        </w:tc>
        <w:tc>
          <w:tcPr>
            <w:tcW w:w="973" w:type="pct"/>
            <w:shd w:val="clear" w:color="auto" w:fill="FFFFFF"/>
          </w:tcPr>
          <w:p w14:paraId="2238F79D" w14:textId="77777777" w:rsidR="008675FD" w:rsidRPr="00DE5719" w:rsidRDefault="008675FD" w:rsidP="008675FD">
            <w:pPr>
              <w:autoSpaceDE w:val="0"/>
              <w:autoSpaceDN w:val="0"/>
              <w:adjustRightInd w:val="0"/>
              <w:ind w:left="147"/>
              <w:rPr>
                <w:szCs w:val="20"/>
              </w:rPr>
            </w:pPr>
            <w:r w:rsidRPr="00DE5719">
              <w:rPr>
                <w:szCs w:val="20"/>
              </w:rPr>
              <w:t>Отдых (рекреация)</w:t>
            </w:r>
          </w:p>
        </w:tc>
        <w:tc>
          <w:tcPr>
            <w:tcW w:w="244" w:type="pct"/>
            <w:shd w:val="clear" w:color="auto" w:fill="FFFFFF"/>
          </w:tcPr>
          <w:p w14:paraId="7E8015A7" w14:textId="77777777" w:rsidR="008675FD" w:rsidRPr="00DE5719" w:rsidRDefault="008675FD" w:rsidP="008675FD">
            <w:pPr>
              <w:ind w:firstLine="8"/>
              <w:jc w:val="center"/>
              <w:rPr>
                <w:szCs w:val="20"/>
              </w:rPr>
            </w:pPr>
            <w:r w:rsidRPr="00DE5719">
              <w:rPr>
                <w:szCs w:val="20"/>
              </w:rPr>
              <w:t>5.0</w:t>
            </w:r>
          </w:p>
        </w:tc>
        <w:tc>
          <w:tcPr>
            <w:tcW w:w="1585" w:type="pct"/>
            <w:shd w:val="clear" w:color="auto" w:fill="FFFFFF"/>
          </w:tcPr>
          <w:p w14:paraId="12CB9CC9" w14:textId="6ACF27FF" w:rsidR="008675FD" w:rsidRPr="00DE5719" w:rsidRDefault="008675FD" w:rsidP="00347DB2">
            <w:pPr>
              <w:numPr>
                <w:ilvl w:val="0"/>
                <w:numId w:val="3"/>
              </w:numPr>
              <w:suppressAutoHyphens w:val="0"/>
              <w:autoSpaceDE w:val="0"/>
              <w:autoSpaceDN w:val="0"/>
              <w:adjustRightInd w:val="0"/>
              <w:snapToGrid/>
              <w:ind w:left="442"/>
              <w:contextualSpacing/>
              <w:rPr>
                <w:szCs w:val="20"/>
              </w:rPr>
            </w:pPr>
            <w:r w:rsidRPr="00DE5719">
              <w:rPr>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DE5719">
              <w:rPr>
                <w:szCs w:val="20"/>
              </w:rPr>
              <w:br/>
              <w:t xml:space="preserve">деятельности; создание и уход за городскими </w:t>
            </w:r>
            <w:r w:rsidRPr="00DE5719">
              <w:rPr>
                <w:szCs w:val="20"/>
              </w:rPr>
              <w:lastRenderedPageBreak/>
              <w:t>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w:t>
            </w:r>
            <w:r w:rsidR="00341960">
              <w:rPr>
                <w:szCs w:val="20"/>
              </w:rPr>
              <w:t xml:space="preserve"> использования с кодами 5.1-5.5  </w:t>
            </w:r>
            <w:r w:rsidR="00341960">
              <w:rPr>
                <w:rFonts w:eastAsia="Calibri"/>
                <w:szCs w:val="20"/>
              </w:rPr>
              <w:t>Классификатора</w:t>
            </w:r>
          </w:p>
        </w:tc>
        <w:tc>
          <w:tcPr>
            <w:tcW w:w="1956" w:type="pct"/>
            <w:shd w:val="clear" w:color="auto" w:fill="FFFFFF"/>
          </w:tcPr>
          <w:p w14:paraId="284A7AE7" w14:textId="77777777" w:rsidR="008675FD" w:rsidRPr="00DE5719" w:rsidRDefault="008675FD" w:rsidP="00995FF0">
            <w:pPr>
              <w:numPr>
                <w:ilvl w:val="0"/>
                <w:numId w:val="86"/>
              </w:numPr>
              <w:tabs>
                <w:tab w:val="left" w:pos="786"/>
              </w:tabs>
              <w:suppressAutoHyphens w:val="0"/>
              <w:autoSpaceDE w:val="0"/>
              <w:autoSpaceDN w:val="0"/>
              <w:adjustRightInd w:val="0"/>
              <w:snapToGrid/>
              <w:ind w:left="423" w:right="59" w:hanging="345"/>
              <w:contextualSpacing/>
              <w:rPr>
                <w:rFonts w:eastAsia="Calibri"/>
                <w:b/>
                <w:bCs/>
                <w:szCs w:val="20"/>
                <w:lang w:eastAsia="en-US"/>
              </w:rPr>
            </w:pPr>
            <w:r w:rsidRPr="00DE5719">
              <w:rPr>
                <w:rFonts w:eastAsia="Calibri"/>
                <w:b/>
                <w:bCs/>
                <w:szCs w:val="20"/>
                <w:lang w:eastAsia="en-US"/>
              </w:rPr>
              <w:lastRenderedPageBreak/>
              <w:t>Предельные размеры земельных участков:</w:t>
            </w:r>
          </w:p>
          <w:p w14:paraId="4C59A604" w14:textId="712CA138" w:rsidR="008675FD" w:rsidRPr="00DE5719" w:rsidRDefault="008675FD" w:rsidP="0004190B">
            <w:pPr>
              <w:numPr>
                <w:ilvl w:val="0"/>
                <w:numId w:val="3"/>
              </w:numPr>
              <w:tabs>
                <w:tab w:val="left" w:pos="786"/>
              </w:tabs>
              <w:suppressAutoHyphens w:val="0"/>
              <w:snapToGrid/>
              <w:ind w:left="423" w:right="50" w:hanging="345"/>
              <w:contextualSpacing/>
              <w:rPr>
                <w:rFonts w:eastAsia="Calibri"/>
                <w:bCs/>
                <w:szCs w:val="20"/>
                <w:lang w:eastAsia="en-US"/>
              </w:rPr>
            </w:pPr>
            <w:r w:rsidRPr="00DE5719">
              <w:rPr>
                <w:rFonts w:eastAsia="Calibri"/>
                <w:bCs/>
                <w:szCs w:val="20"/>
                <w:lang w:eastAsia="en-US"/>
              </w:rPr>
              <w:t xml:space="preserve">минимальные размеры земельного участка – 200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2642C6D7" w14:textId="0B369A2A" w:rsidR="008675FD" w:rsidRPr="00DE5719" w:rsidRDefault="008675FD" w:rsidP="0004190B">
            <w:pPr>
              <w:numPr>
                <w:ilvl w:val="0"/>
                <w:numId w:val="3"/>
              </w:numPr>
              <w:tabs>
                <w:tab w:val="left" w:pos="786"/>
              </w:tabs>
              <w:suppressAutoHyphens w:val="0"/>
              <w:autoSpaceDE w:val="0"/>
              <w:autoSpaceDN w:val="0"/>
              <w:adjustRightInd w:val="0"/>
              <w:snapToGrid/>
              <w:ind w:left="423" w:right="59" w:hanging="345"/>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 5000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6AD2E258" w14:textId="77777777" w:rsidR="008675FD" w:rsidRPr="00DE5719" w:rsidRDefault="008675FD" w:rsidP="00995FF0">
            <w:pPr>
              <w:numPr>
                <w:ilvl w:val="0"/>
                <w:numId w:val="86"/>
              </w:numPr>
              <w:tabs>
                <w:tab w:val="left" w:pos="361"/>
                <w:tab w:val="left" w:pos="786"/>
                <w:tab w:val="left" w:pos="850"/>
              </w:tabs>
              <w:suppressAutoHyphens w:val="0"/>
              <w:autoSpaceDE w:val="0"/>
              <w:autoSpaceDN w:val="0"/>
              <w:adjustRightInd w:val="0"/>
              <w:snapToGrid/>
              <w:ind w:left="423" w:right="59" w:hanging="345"/>
              <w:contextualSpacing/>
              <w:rPr>
                <w:rFonts w:eastAsia="Calibri"/>
                <w:b/>
                <w:bCs/>
                <w:szCs w:val="20"/>
                <w:lang w:eastAsia="en-US"/>
              </w:rPr>
            </w:pPr>
            <w:r w:rsidRPr="00DE5719">
              <w:rPr>
                <w:rFonts w:eastAsia="Calibri"/>
                <w:b/>
                <w:bCs/>
                <w:szCs w:val="20"/>
                <w:lang w:eastAsia="en-US"/>
              </w:rPr>
              <w:lastRenderedPageBreak/>
              <w:t>Минимальные отступы от границ земельного участка в целях определения места допустимого размещения объекта:</w:t>
            </w:r>
          </w:p>
          <w:p w14:paraId="7C4FC1F0" w14:textId="05950658" w:rsidR="0004190B" w:rsidRPr="00DE5719" w:rsidRDefault="0004190B" w:rsidP="006F390F">
            <w:pPr>
              <w:numPr>
                <w:ilvl w:val="0"/>
                <w:numId w:val="56"/>
              </w:numPr>
              <w:tabs>
                <w:tab w:val="left" w:pos="361"/>
                <w:tab w:val="left" w:pos="786"/>
                <w:tab w:val="left" w:pos="850"/>
              </w:tabs>
              <w:autoSpaceDE w:val="0"/>
              <w:autoSpaceDN w:val="0"/>
              <w:adjustRightInd w:val="0"/>
              <w:ind w:left="423" w:right="59" w:hanging="345"/>
              <w:rPr>
                <w:rFonts w:eastAsia="Calibri"/>
                <w:b/>
                <w:bCs/>
                <w:lang w:eastAsia="en-US"/>
              </w:rPr>
            </w:pPr>
            <w:r w:rsidRPr="00DE5719">
              <w:rPr>
                <w:rFonts w:eastAsia="Calibri"/>
                <w:bCs/>
                <w:color w:val="000000"/>
                <w:lang w:eastAsia="en-US"/>
              </w:rPr>
              <w:t xml:space="preserve">минимальные отступы от границ земельного участка – </w:t>
            </w:r>
            <w:r w:rsidR="007973DD" w:rsidRPr="00DE5719">
              <w:rPr>
                <w:rFonts w:eastAsia="Calibri"/>
                <w:bCs/>
                <w:color w:val="000000"/>
                <w:lang w:eastAsia="en-US"/>
              </w:rPr>
              <w:t>3</w:t>
            </w:r>
            <w:r w:rsidRPr="00DE5719">
              <w:rPr>
                <w:rFonts w:eastAsia="Calibri"/>
                <w:bCs/>
                <w:color w:val="000000"/>
                <w:lang w:eastAsia="en-US"/>
              </w:rPr>
              <w:t xml:space="preserve"> м</w:t>
            </w:r>
            <w:r w:rsidR="007973DD" w:rsidRPr="00DE5719">
              <w:rPr>
                <w:rFonts w:eastAsia="Calibri"/>
                <w:bCs/>
                <w:color w:val="000000"/>
                <w:lang w:eastAsia="en-US"/>
              </w:rPr>
              <w:t>;</w:t>
            </w:r>
          </w:p>
          <w:p w14:paraId="74F0FE43" w14:textId="4D6A2A8C" w:rsidR="007973DD" w:rsidRPr="00DE5719" w:rsidRDefault="007973DD" w:rsidP="006F390F">
            <w:pPr>
              <w:numPr>
                <w:ilvl w:val="0"/>
                <w:numId w:val="56"/>
              </w:numPr>
              <w:tabs>
                <w:tab w:val="left" w:pos="361"/>
                <w:tab w:val="left" w:pos="786"/>
                <w:tab w:val="left" w:pos="850"/>
              </w:tabs>
              <w:autoSpaceDE w:val="0"/>
              <w:autoSpaceDN w:val="0"/>
              <w:adjustRightInd w:val="0"/>
              <w:ind w:left="423" w:right="59" w:hanging="345"/>
              <w:rPr>
                <w:rFonts w:eastAsia="Calibri"/>
                <w:b/>
                <w:bCs/>
                <w:lang w:eastAsia="en-US"/>
              </w:rPr>
            </w:pPr>
            <w:r w:rsidRPr="00DE5719">
              <w:rPr>
                <w:rFonts w:eastAsia="Calibri"/>
                <w:bCs/>
                <w:color w:val="000000"/>
                <w:lang w:eastAsia="en-US"/>
              </w:rPr>
              <w:t>минимальные отступы от красных линий – 3 м</w:t>
            </w:r>
            <w:r w:rsidRPr="00DE5719">
              <w:rPr>
                <w:rFonts w:eastAsia="Calibri"/>
                <w:b/>
                <w:bCs/>
                <w:lang w:eastAsia="en-US"/>
              </w:rPr>
              <w:t>.</w:t>
            </w:r>
          </w:p>
          <w:p w14:paraId="1AD01A63" w14:textId="2F2AB911" w:rsidR="0004190B" w:rsidRPr="00DE5719" w:rsidRDefault="00694151" w:rsidP="00995FF0">
            <w:pPr>
              <w:numPr>
                <w:ilvl w:val="0"/>
                <w:numId w:val="86"/>
              </w:numPr>
              <w:tabs>
                <w:tab w:val="left" w:pos="361"/>
                <w:tab w:val="left" w:pos="786"/>
                <w:tab w:val="left" w:pos="850"/>
              </w:tabs>
              <w:suppressAutoHyphens w:val="0"/>
              <w:autoSpaceDE w:val="0"/>
              <w:autoSpaceDN w:val="0"/>
              <w:adjustRightInd w:val="0"/>
              <w:snapToGrid/>
              <w:ind w:left="423" w:right="59" w:hanging="345"/>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04190B" w:rsidRPr="00DE5719">
              <w:rPr>
                <w:rFonts w:eastAsia="Calibri"/>
                <w:b/>
                <w:bCs/>
                <w:szCs w:val="20"/>
                <w:lang w:eastAsia="en-US"/>
              </w:rPr>
              <w:t>:</w:t>
            </w:r>
          </w:p>
          <w:p w14:paraId="3C9107BB" w14:textId="739DC906" w:rsidR="0004190B" w:rsidRPr="00DE5719" w:rsidRDefault="0004190B" w:rsidP="006F390F">
            <w:pPr>
              <w:numPr>
                <w:ilvl w:val="0"/>
                <w:numId w:val="56"/>
              </w:numPr>
              <w:tabs>
                <w:tab w:val="left" w:pos="361"/>
                <w:tab w:val="left" w:pos="786"/>
                <w:tab w:val="left" w:pos="850"/>
              </w:tabs>
              <w:autoSpaceDE w:val="0"/>
              <w:autoSpaceDN w:val="0"/>
              <w:adjustRightInd w:val="0"/>
              <w:ind w:left="423" w:right="59" w:hanging="345"/>
              <w:rPr>
                <w:rFonts w:eastAsia="Calibri"/>
                <w:b/>
                <w:bCs/>
                <w:lang w:eastAsia="en-US"/>
              </w:rPr>
            </w:pPr>
            <w:r w:rsidRPr="00DE5719">
              <w:rPr>
                <w:rFonts w:eastAsia="Calibri"/>
                <w:bCs/>
                <w:lang w:eastAsia="en-US"/>
              </w:rPr>
              <w:t xml:space="preserve">максимальное количество этажей – </w:t>
            </w:r>
            <w:r w:rsidR="007973DD" w:rsidRPr="00DE5719">
              <w:rPr>
                <w:rFonts w:eastAsia="Calibri"/>
                <w:bCs/>
                <w:lang w:eastAsia="en-US"/>
              </w:rPr>
              <w:t>3</w:t>
            </w:r>
            <w:r w:rsidRPr="00DE5719">
              <w:rPr>
                <w:rFonts w:eastAsia="Calibri"/>
                <w:bCs/>
                <w:lang w:eastAsia="en-US"/>
              </w:rPr>
              <w:t>.</w:t>
            </w:r>
          </w:p>
          <w:p w14:paraId="22E25A84" w14:textId="77777777" w:rsidR="0004190B" w:rsidRPr="00DE5719" w:rsidRDefault="0004190B" w:rsidP="00995FF0">
            <w:pPr>
              <w:numPr>
                <w:ilvl w:val="0"/>
                <w:numId w:val="86"/>
              </w:numPr>
              <w:tabs>
                <w:tab w:val="left" w:pos="361"/>
                <w:tab w:val="left" w:pos="786"/>
                <w:tab w:val="left" w:pos="850"/>
              </w:tabs>
              <w:suppressAutoHyphens w:val="0"/>
              <w:autoSpaceDE w:val="0"/>
              <w:autoSpaceDN w:val="0"/>
              <w:adjustRightInd w:val="0"/>
              <w:snapToGrid/>
              <w:ind w:left="423" w:right="59" w:hanging="345"/>
              <w:contextualSpacing/>
              <w:rPr>
                <w:rFonts w:eastAsia="Calibri"/>
                <w:bCs/>
                <w:szCs w:val="20"/>
                <w:lang w:eastAsia="en-US"/>
              </w:rPr>
            </w:pPr>
            <w:r w:rsidRPr="00DE5719">
              <w:rPr>
                <w:rFonts w:eastAsia="Calibri"/>
                <w:b/>
                <w:bCs/>
                <w:szCs w:val="20"/>
                <w:lang w:eastAsia="en-US"/>
              </w:rPr>
              <w:t>Максимальный процент застройки земельного участка:</w:t>
            </w:r>
          </w:p>
          <w:p w14:paraId="6CA7B446" w14:textId="2CB2C946" w:rsidR="008675FD" w:rsidRPr="00DE5719" w:rsidRDefault="007973DD" w:rsidP="0004190B">
            <w:pPr>
              <w:pStyle w:val="af7"/>
              <w:numPr>
                <w:ilvl w:val="0"/>
                <w:numId w:val="8"/>
              </w:numPr>
              <w:tabs>
                <w:tab w:val="left" w:pos="361"/>
                <w:tab w:val="left" w:pos="786"/>
                <w:tab w:val="left" w:pos="850"/>
              </w:tabs>
              <w:autoSpaceDE w:val="0"/>
              <w:autoSpaceDN w:val="0"/>
              <w:adjustRightInd w:val="0"/>
              <w:spacing w:before="0" w:after="0"/>
              <w:ind w:left="423" w:right="59" w:hanging="345"/>
              <w:contextualSpacing/>
              <w:rPr>
                <w:b/>
                <w:bCs/>
                <w:sz w:val="20"/>
                <w:lang w:eastAsia="en-US"/>
              </w:rPr>
            </w:pPr>
            <w:r w:rsidRPr="00DE5719">
              <w:rPr>
                <w:bCs/>
                <w:sz w:val="20"/>
                <w:lang w:eastAsia="en-US"/>
              </w:rPr>
              <w:t>80</w:t>
            </w:r>
            <w:r w:rsidR="0004190B" w:rsidRPr="00DE5719">
              <w:rPr>
                <w:bCs/>
                <w:sz w:val="20"/>
                <w:lang w:eastAsia="en-US"/>
              </w:rPr>
              <w:t>.</w:t>
            </w:r>
          </w:p>
        </w:tc>
      </w:tr>
      <w:tr w:rsidR="008675FD" w:rsidRPr="00DE5719" w14:paraId="1D6DC2FA" w14:textId="77777777" w:rsidTr="00E351A7">
        <w:trPr>
          <w:trHeight w:val="20"/>
        </w:trPr>
        <w:tc>
          <w:tcPr>
            <w:tcW w:w="242" w:type="pct"/>
            <w:shd w:val="clear" w:color="auto" w:fill="FFFFFF"/>
          </w:tcPr>
          <w:p w14:paraId="5AB7B66D" w14:textId="77777777" w:rsidR="008675FD" w:rsidRPr="00DE5719" w:rsidRDefault="008675FD" w:rsidP="00995FF0">
            <w:pPr>
              <w:pStyle w:val="af7"/>
              <w:numPr>
                <w:ilvl w:val="0"/>
                <w:numId w:val="69"/>
              </w:numPr>
              <w:autoSpaceDE w:val="0"/>
              <w:autoSpaceDN w:val="0"/>
              <w:adjustRightInd w:val="0"/>
              <w:spacing w:before="0" w:after="0" w:line="240" w:lineRule="auto"/>
              <w:ind w:left="227" w:firstLine="0"/>
              <w:contextualSpacing/>
              <w:jc w:val="left"/>
              <w:rPr>
                <w:sz w:val="20"/>
              </w:rPr>
            </w:pPr>
          </w:p>
        </w:tc>
        <w:tc>
          <w:tcPr>
            <w:tcW w:w="973" w:type="pct"/>
            <w:shd w:val="clear" w:color="auto" w:fill="FFFFFF"/>
          </w:tcPr>
          <w:p w14:paraId="54DE69E9" w14:textId="77777777" w:rsidR="008675FD" w:rsidRPr="00DE5719" w:rsidRDefault="008675FD" w:rsidP="008675FD">
            <w:pPr>
              <w:autoSpaceDE w:val="0"/>
              <w:autoSpaceDN w:val="0"/>
              <w:adjustRightInd w:val="0"/>
              <w:ind w:left="147"/>
              <w:rPr>
                <w:szCs w:val="20"/>
              </w:rPr>
            </w:pPr>
            <w:r w:rsidRPr="00DE5719">
              <w:rPr>
                <w:rFonts w:eastAsia="Calibri"/>
                <w:szCs w:val="20"/>
                <w:lang w:eastAsia="en-US"/>
              </w:rPr>
              <w:t>Природно-познавательный туризм</w:t>
            </w:r>
          </w:p>
        </w:tc>
        <w:tc>
          <w:tcPr>
            <w:tcW w:w="244" w:type="pct"/>
            <w:shd w:val="clear" w:color="auto" w:fill="FFFFFF"/>
          </w:tcPr>
          <w:p w14:paraId="7391E236" w14:textId="77777777" w:rsidR="008675FD" w:rsidRPr="00DE5719" w:rsidRDefault="008675FD" w:rsidP="008675FD">
            <w:pPr>
              <w:ind w:firstLine="8"/>
              <w:jc w:val="center"/>
              <w:rPr>
                <w:szCs w:val="20"/>
              </w:rPr>
            </w:pPr>
            <w:r w:rsidRPr="00DE5719">
              <w:rPr>
                <w:szCs w:val="20"/>
              </w:rPr>
              <w:t>5.2</w:t>
            </w:r>
          </w:p>
        </w:tc>
        <w:tc>
          <w:tcPr>
            <w:tcW w:w="1585" w:type="pct"/>
            <w:shd w:val="clear" w:color="auto" w:fill="FFFFFF"/>
          </w:tcPr>
          <w:p w14:paraId="3EA03844" w14:textId="77777777" w:rsidR="008675FD" w:rsidRPr="00DE5719" w:rsidRDefault="008675FD" w:rsidP="00347DB2">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1956" w:type="pct"/>
            <w:shd w:val="clear" w:color="auto" w:fill="FFFFFF"/>
          </w:tcPr>
          <w:p w14:paraId="239B4BEA" w14:textId="77777777" w:rsidR="008675FD" w:rsidRPr="00DE5719" w:rsidRDefault="008675FD" w:rsidP="00995FF0">
            <w:pPr>
              <w:numPr>
                <w:ilvl w:val="0"/>
                <w:numId w:val="66"/>
              </w:numPr>
              <w:tabs>
                <w:tab w:val="left" w:pos="423"/>
              </w:tabs>
              <w:suppressAutoHyphens w:val="0"/>
              <w:autoSpaceDE w:val="0"/>
              <w:autoSpaceDN w:val="0"/>
              <w:adjustRightInd w:val="0"/>
              <w:snapToGrid/>
              <w:ind w:left="425" w:right="59" w:hanging="286"/>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17BC273A" w14:textId="65B68B99" w:rsidR="008675FD" w:rsidRPr="00DE5719" w:rsidRDefault="008675FD" w:rsidP="00347DB2">
            <w:pPr>
              <w:numPr>
                <w:ilvl w:val="0"/>
                <w:numId w:val="3"/>
              </w:numPr>
              <w:tabs>
                <w:tab w:val="left" w:pos="423"/>
              </w:tabs>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 xml:space="preserve">минимальные размеры земельного участка – 100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2839A008" w14:textId="51D3F6F5" w:rsidR="008675FD" w:rsidRPr="00DE5719" w:rsidRDefault="008675FD" w:rsidP="00347DB2">
            <w:pPr>
              <w:numPr>
                <w:ilvl w:val="0"/>
                <w:numId w:val="3"/>
              </w:numPr>
              <w:tabs>
                <w:tab w:val="left" w:pos="423"/>
              </w:tabs>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 10000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45BD2314" w14:textId="77777777" w:rsidR="008675FD" w:rsidRPr="00DE5719" w:rsidRDefault="008675FD" w:rsidP="00995FF0">
            <w:pPr>
              <w:numPr>
                <w:ilvl w:val="0"/>
                <w:numId w:val="66"/>
              </w:numPr>
              <w:tabs>
                <w:tab w:val="left" w:pos="423"/>
              </w:tabs>
              <w:suppressAutoHyphens w:val="0"/>
              <w:autoSpaceDE w:val="0"/>
              <w:autoSpaceDN w:val="0"/>
              <w:adjustRightInd w:val="0"/>
              <w:snapToGrid/>
              <w:ind w:left="425" w:right="59" w:hanging="286"/>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03F79DBF" w14:textId="77777777" w:rsidR="008675FD" w:rsidRPr="00DE5719" w:rsidRDefault="008675FD" w:rsidP="00ED76CE">
            <w:pPr>
              <w:tabs>
                <w:tab w:val="left" w:pos="423"/>
              </w:tabs>
              <w:autoSpaceDE w:val="0"/>
              <w:autoSpaceDN w:val="0"/>
              <w:adjustRightInd w:val="0"/>
              <w:ind w:left="425" w:right="59" w:hanging="286"/>
              <w:contextualSpacing/>
              <w:rPr>
                <w:rFonts w:eastAsia="Calibri"/>
                <w:b/>
                <w:bCs/>
                <w:szCs w:val="20"/>
                <w:lang w:eastAsia="en-US"/>
              </w:rPr>
            </w:pPr>
            <w:r w:rsidRPr="00DE5719">
              <w:rPr>
                <w:rFonts w:eastAsia="Calibri"/>
                <w:b/>
                <w:bCs/>
                <w:szCs w:val="20"/>
                <w:lang w:eastAsia="en-US"/>
              </w:rPr>
              <w:t xml:space="preserve">–   </w:t>
            </w:r>
            <w:r w:rsidRPr="00DE5719">
              <w:rPr>
                <w:rFonts w:eastAsia="Calibri"/>
                <w:bCs/>
                <w:szCs w:val="20"/>
                <w:lang w:eastAsia="en-US"/>
              </w:rPr>
              <w:t>не подлежат установлению</w:t>
            </w:r>
            <w:r w:rsidRPr="00DE5719">
              <w:rPr>
                <w:rFonts w:eastAsia="Calibri"/>
                <w:b/>
                <w:bCs/>
                <w:szCs w:val="20"/>
                <w:lang w:eastAsia="en-US"/>
              </w:rPr>
              <w:t>.</w:t>
            </w:r>
          </w:p>
          <w:p w14:paraId="4D6B55F1" w14:textId="50ECF104" w:rsidR="008675FD" w:rsidRPr="00DE5719" w:rsidRDefault="00694151" w:rsidP="00995FF0">
            <w:pPr>
              <w:numPr>
                <w:ilvl w:val="0"/>
                <w:numId w:val="66"/>
              </w:numPr>
              <w:tabs>
                <w:tab w:val="left" w:pos="423"/>
              </w:tabs>
              <w:suppressAutoHyphens w:val="0"/>
              <w:autoSpaceDE w:val="0"/>
              <w:autoSpaceDN w:val="0"/>
              <w:adjustRightInd w:val="0"/>
              <w:snapToGrid/>
              <w:ind w:left="425" w:right="59" w:hanging="286"/>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8675FD" w:rsidRPr="00DE5719">
              <w:rPr>
                <w:rFonts w:eastAsia="Calibri"/>
                <w:b/>
                <w:bCs/>
                <w:szCs w:val="20"/>
                <w:lang w:eastAsia="en-US"/>
              </w:rPr>
              <w:t>:</w:t>
            </w:r>
          </w:p>
          <w:p w14:paraId="29CCE92D" w14:textId="77777777" w:rsidR="008675FD" w:rsidRPr="00DE5719" w:rsidRDefault="008675FD" w:rsidP="00ED76CE">
            <w:pPr>
              <w:tabs>
                <w:tab w:val="left" w:pos="423"/>
              </w:tabs>
              <w:autoSpaceDE w:val="0"/>
              <w:autoSpaceDN w:val="0"/>
              <w:adjustRightInd w:val="0"/>
              <w:ind w:left="425" w:right="59" w:hanging="286"/>
              <w:contextualSpacing/>
              <w:rPr>
                <w:rFonts w:eastAsia="Calibri"/>
                <w:b/>
                <w:bCs/>
                <w:szCs w:val="20"/>
                <w:lang w:eastAsia="en-US"/>
              </w:rPr>
            </w:pPr>
            <w:r w:rsidRPr="00DE5719">
              <w:rPr>
                <w:rFonts w:eastAsia="Calibri"/>
                <w:b/>
                <w:bCs/>
                <w:szCs w:val="20"/>
                <w:lang w:eastAsia="en-US"/>
              </w:rPr>
              <w:t xml:space="preserve">–   </w:t>
            </w:r>
            <w:r w:rsidRPr="00DE5719">
              <w:rPr>
                <w:rFonts w:eastAsia="Calibri"/>
                <w:bCs/>
                <w:szCs w:val="20"/>
                <w:lang w:eastAsia="en-US"/>
              </w:rPr>
              <w:t>не подлежит установлению.</w:t>
            </w:r>
          </w:p>
          <w:p w14:paraId="351A2908" w14:textId="77777777" w:rsidR="008675FD" w:rsidRPr="00DE5719" w:rsidRDefault="008675FD" w:rsidP="00995FF0">
            <w:pPr>
              <w:numPr>
                <w:ilvl w:val="0"/>
                <w:numId w:val="66"/>
              </w:numPr>
              <w:tabs>
                <w:tab w:val="left" w:pos="423"/>
              </w:tabs>
              <w:suppressAutoHyphens w:val="0"/>
              <w:autoSpaceDE w:val="0"/>
              <w:autoSpaceDN w:val="0"/>
              <w:adjustRightInd w:val="0"/>
              <w:snapToGrid/>
              <w:ind w:left="425" w:right="59" w:hanging="286"/>
              <w:contextualSpacing/>
              <w:rPr>
                <w:rFonts w:eastAsia="Calibri"/>
                <w:bCs/>
                <w:szCs w:val="20"/>
                <w:lang w:eastAsia="en-US"/>
              </w:rPr>
            </w:pPr>
            <w:r w:rsidRPr="00DE5719">
              <w:rPr>
                <w:rFonts w:eastAsia="Calibri"/>
                <w:b/>
                <w:bCs/>
                <w:szCs w:val="20"/>
                <w:lang w:eastAsia="en-US"/>
              </w:rPr>
              <w:t>Максимальный процент застройки земельного участка:</w:t>
            </w:r>
          </w:p>
          <w:p w14:paraId="47A4EEE6" w14:textId="7B2BD92F" w:rsidR="008675FD" w:rsidRPr="00DE5719" w:rsidRDefault="008675FD" w:rsidP="00ED76CE">
            <w:pPr>
              <w:tabs>
                <w:tab w:val="left" w:pos="281"/>
                <w:tab w:val="left" w:pos="423"/>
              </w:tabs>
              <w:autoSpaceDE w:val="0"/>
              <w:autoSpaceDN w:val="0"/>
              <w:adjustRightInd w:val="0"/>
              <w:ind w:left="425" w:right="59" w:hanging="286"/>
              <w:contextualSpacing/>
              <w:rPr>
                <w:rFonts w:eastAsia="Calibri"/>
                <w:bCs/>
                <w:szCs w:val="20"/>
                <w:lang w:eastAsia="en-US"/>
              </w:rPr>
            </w:pPr>
            <w:r w:rsidRPr="00DE5719">
              <w:rPr>
                <w:rFonts w:eastAsia="Calibri"/>
                <w:b/>
                <w:bCs/>
                <w:szCs w:val="20"/>
                <w:lang w:eastAsia="en-US"/>
              </w:rPr>
              <w:t xml:space="preserve">–    </w:t>
            </w:r>
            <w:r w:rsidRPr="00DE5719">
              <w:rPr>
                <w:rFonts w:eastAsia="Calibri"/>
                <w:bCs/>
                <w:szCs w:val="20"/>
                <w:lang w:eastAsia="en-US"/>
              </w:rPr>
              <w:t>не подлежит установлению</w:t>
            </w:r>
            <w:r w:rsidR="001668EB" w:rsidRPr="00DE5719">
              <w:rPr>
                <w:rFonts w:eastAsia="Calibri"/>
                <w:bCs/>
                <w:szCs w:val="20"/>
                <w:lang w:eastAsia="en-US"/>
              </w:rPr>
              <w:t>.</w:t>
            </w:r>
          </w:p>
        </w:tc>
      </w:tr>
      <w:tr w:rsidR="008675FD" w:rsidRPr="00DE5719" w14:paraId="6009CF5B" w14:textId="77777777" w:rsidTr="00E351A7">
        <w:trPr>
          <w:trHeight w:val="20"/>
        </w:trPr>
        <w:tc>
          <w:tcPr>
            <w:tcW w:w="242" w:type="pct"/>
            <w:shd w:val="clear" w:color="auto" w:fill="FFFFFF"/>
          </w:tcPr>
          <w:p w14:paraId="16DDA6FF" w14:textId="77777777" w:rsidR="008675FD" w:rsidRPr="00DE5719" w:rsidRDefault="008675FD" w:rsidP="00995FF0">
            <w:pPr>
              <w:pStyle w:val="af7"/>
              <w:numPr>
                <w:ilvl w:val="0"/>
                <w:numId w:val="69"/>
              </w:numPr>
              <w:autoSpaceDE w:val="0"/>
              <w:autoSpaceDN w:val="0"/>
              <w:adjustRightInd w:val="0"/>
              <w:spacing w:before="0" w:after="0" w:line="240" w:lineRule="auto"/>
              <w:ind w:left="227" w:firstLine="0"/>
              <w:contextualSpacing/>
              <w:jc w:val="left"/>
              <w:rPr>
                <w:sz w:val="20"/>
              </w:rPr>
            </w:pPr>
          </w:p>
        </w:tc>
        <w:tc>
          <w:tcPr>
            <w:tcW w:w="973" w:type="pct"/>
            <w:shd w:val="clear" w:color="auto" w:fill="FFFFFF"/>
          </w:tcPr>
          <w:p w14:paraId="505C44A0" w14:textId="77777777" w:rsidR="008675FD" w:rsidRPr="00DE5719" w:rsidRDefault="008675FD" w:rsidP="008675FD">
            <w:pPr>
              <w:autoSpaceDE w:val="0"/>
              <w:autoSpaceDN w:val="0"/>
              <w:adjustRightInd w:val="0"/>
              <w:ind w:left="147"/>
              <w:rPr>
                <w:szCs w:val="20"/>
              </w:rPr>
            </w:pPr>
            <w:r w:rsidRPr="00DE5719">
              <w:rPr>
                <w:szCs w:val="20"/>
              </w:rPr>
              <w:t>Причалы для маломерных судов</w:t>
            </w:r>
          </w:p>
        </w:tc>
        <w:tc>
          <w:tcPr>
            <w:tcW w:w="244" w:type="pct"/>
            <w:shd w:val="clear" w:color="auto" w:fill="FFFFFF"/>
          </w:tcPr>
          <w:p w14:paraId="7EC18C9B" w14:textId="77777777" w:rsidR="008675FD" w:rsidRPr="00DE5719" w:rsidRDefault="008675FD" w:rsidP="008675FD">
            <w:pPr>
              <w:ind w:firstLine="8"/>
              <w:jc w:val="center"/>
              <w:rPr>
                <w:szCs w:val="20"/>
              </w:rPr>
            </w:pPr>
            <w:r w:rsidRPr="00DE5719">
              <w:rPr>
                <w:szCs w:val="20"/>
              </w:rPr>
              <w:t>5.4</w:t>
            </w:r>
          </w:p>
        </w:tc>
        <w:tc>
          <w:tcPr>
            <w:tcW w:w="1585" w:type="pct"/>
            <w:shd w:val="clear" w:color="auto" w:fill="FFFFFF"/>
          </w:tcPr>
          <w:p w14:paraId="623C1862" w14:textId="77777777" w:rsidR="008675FD" w:rsidRPr="00DE5719" w:rsidRDefault="008675FD" w:rsidP="00347DB2">
            <w:pPr>
              <w:numPr>
                <w:ilvl w:val="0"/>
                <w:numId w:val="3"/>
              </w:numPr>
              <w:suppressAutoHyphens w:val="0"/>
              <w:autoSpaceDE w:val="0"/>
              <w:autoSpaceDN w:val="0"/>
              <w:adjustRightInd w:val="0"/>
              <w:snapToGrid/>
              <w:ind w:left="442"/>
              <w:contextualSpacing/>
              <w:rPr>
                <w:rFonts w:eastAsia="Calibri"/>
                <w:bCs/>
                <w:szCs w:val="20"/>
                <w:lang w:eastAsia="en-US"/>
              </w:rPr>
            </w:pPr>
            <w:r w:rsidRPr="00DE5719">
              <w:rPr>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1956" w:type="pct"/>
            <w:shd w:val="clear" w:color="auto" w:fill="FFFFFF"/>
          </w:tcPr>
          <w:p w14:paraId="2E76CA38" w14:textId="77777777" w:rsidR="00182BC0" w:rsidRPr="00B24B82" w:rsidRDefault="00182BC0" w:rsidP="00E55210">
            <w:pPr>
              <w:numPr>
                <w:ilvl w:val="0"/>
                <w:numId w:val="150"/>
              </w:numPr>
              <w:suppressAutoHyphens w:val="0"/>
              <w:autoSpaceDE w:val="0"/>
              <w:autoSpaceDN w:val="0"/>
              <w:adjustRightInd w:val="0"/>
              <w:snapToGrid/>
              <w:ind w:left="545" w:right="59"/>
              <w:contextualSpacing/>
              <w:rPr>
                <w:rFonts w:eastAsia="Calibri"/>
                <w:b/>
                <w:bCs/>
                <w:szCs w:val="20"/>
                <w:lang w:eastAsia="en-US"/>
              </w:rPr>
            </w:pPr>
            <w:r w:rsidRPr="00B24B82">
              <w:rPr>
                <w:rFonts w:eastAsia="Calibri"/>
                <w:b/>
                <w:bCs/>
                <w:szCs w:val="20"/>
                <w:lang w:eastAsia="en-US"/>
              </w:rPr>
              <w:t>Предельные размеры земельных участков:</w:t>
            </w:r>
          </w:p>
          <w:p w14:paraId="7DFE6CE4" w14:textId="25D85529" w:rsidR="00182BC0" w:rsidRPr="00B24B82" w:rsidRDefault="00182BC0" w:rsidP="00E55210">
            <w:pPr>
              <w:numPr>
                <w:ilvl w:val="0"/>
                <w:numId w:val="128"/>
              </w:numPr>
              <w:suppressAutoHyphens w:val="0"/>
              <w:autoSpaceDN w:val="0"/>
              <w:adjustRightInd w:val="0"/>
              <w:snapToGrid/>
              <w:ind w:left="430" w:right="59" w:hanging="284"/>
              <w:contextualSpacing/>
              <w:rPr>
                <w:rFonts w:eastAsia="Calibri"/>
                <w:bCs/>
                <w:color w:val="000000"/>
                <w:lang w:eastAsia="en-US"/>
              </w:rPr>
            </w:pPr>
            <w:r w:rsidRPr="00B24B82">
              <w:rPr>
                <w:rFonts w:eastAsia="Calibri"/>
                <w:bCs/>
                <w:color w:val="000000"/>
                <w:lang w:eastAsia="en-US"/>
              </w:rPr>
              <w:t xml:space="preserve">минимальные размеры земельного участка – 25 </w:t>
            </w:r>
            <w:r w:rsidR="00B36F01" w:rsidRPr="00B24B82">
              <w:rPr>
                <w:rFonts w:eastAsia="Calibri"/>
                <w:bCs/>
                <w:szCs w:val="20"/>
                <w:lang w:eastAsia="en-US"/>
              </w:rPr>
              <w:t>м</w:t>
            </w:r>
            <w:r w:rsidR="00B36F01" w:rsidRPr="00B24B82">
              <w:rPr>
                <w:rFonts w:eastAsia="Calibri"/>
                <w:bCs/>
                <w:szCs w:val="20"/>
                <w:vertAlign w:val="superscript"/>
                <w:lang w:eastAsia="en-US"/>
              </w:rPr>
              <w:t>2</w:t>
            </w:r>
            <w:r w:rsidRPr="00B24B82">
              <w:rPr>
                <w:rFonts w:eastAsia="Calibri"/>
                <w:bCs/>
                <w:color w:val="000000"/>
                <w:lang w:eastAsia="en-US"/>
              </w:rPr>
              <w:t xml:space="preserve">; </w:t>
            </w:r>
          </w:p>
          <w:p w14:paraId="5267ABC6" w14:textId="173D3090" w:rsidR="00182BC0" w:rsidRPr="00B24B82" w:rsidRDefault="00182BC0" w:rsidP="00E55210">
            <w:pPr>
              <w:numPr>
                <w:ilvl w:val="0"/>
                <w:numId w:val="128"/>
              </w:numPr>
              <w:suppressAutoHyphens w:val="0"/>
              <w:autoSpaceDN w:val="0"/>
              <w:adjustRightInd w:val="0"/>
              <w:snapToGrid/>
              <w:ind w:left="430" w:right="59" w:hanging="284"/>
              <w:contextualSpacing/>
              <w:rPr>
                <w:rFonts w:eastAsia="Calibri"/>
                <w:bCs/>
                <w:color w:val="000000"/>
                <w:lang w:eastAsia="en-US"/>
              </w:rPr>
            </w:pPr>
            <w:r w:rsidRPr="00B24B82">
              <w:rPr>
                <w:rFonts w:eastAsia="Calibri"/>
                <w:bCs/>
                <w:color w:val="000000"/>
                <w:lang w:eastAsia="en-US"/>
              </w:rPr>
              <w:t xml:space="preserve">максимальные размеры земельного участка – </w:t>
            </w:r>
            <w:r w:rsidR="00760017" w:rsidRPr="00B24B82">
              <w:rPr>
                <w:rFonts w:eastAsia="Calibri"/>
                <w:bCs/>
                <w:color w:val="000000"/>
                <w:lang w:eastAsia="en-US"/>
              </w:rPr>
              <w:t>600</w:t>
            </w:r>
            <w:r w:rsidRPr="00B24B82">
              <w:rPr>
                <w:rFonts w:eastAsia="Calibri"/>
                <w:bCs/>
                <w:color w:val="000000"/>
                <w:lang w:eastAsia="en-US"/>
              </w:rPr>
              <w:t xml:space="preserve"> </w:t>
            </w:r>
            <w:r w:rsidR="00B36F01" w:rsidRPr="00B24B82">
              <w:rPr>
                <w:rFonts w:eastAsia="Calibri"/>
                <w:bCs/>
                <w:szCs w:val="20"/>
                <w:lang w:eastAsia="en-US"/>
              </w:rPr>
              <w:t>м</w:t>
            </w:r>
            <w:r w:rsidR="00B36F01" w:rsidRPr="00B24B82">
              <w:rPr>
                <w:rFonts w:eastAsia="Calibri"/>
                <w:bCs/>
                <w:szCs w:val="20"/>
                <w:vertAlign w:val="superscript"/>
                <w:lang w:eastAsia="en-US"/>
              </w:rPr>
              <w:t>2</w:t>
            </w:r>
            <w:r w:rsidRPr="00B24B82">
              <w:rPr>
                <w:rFonts w:eastAsia="Calibri"/>
                <w:bCs/>
                <w:color w:val="000000"/>
                <w:lang w:eastAsia="en-US"/>
              </w:rPr>
              <w:t>.</w:t>
            </w:r>
          </w:p>
          <w:p w14:paraId="6E35A2BE" w14:textId="77777777" w:rsidR="00182BC0" w:rsidRPr="00DE5719" w:rsidRDefault="00182BC0" w:rsidP="00E55210">
            <w:pPr>
              <w:numPr>
                <w:ilvl w:val="0"/>
                <w:numId w:val="150"/>
              </w:numPr>
              <w:suppressAutoHyphens w:val="0"/>
              <w:snapToGrid/>
              <w:ind w:left="423" w:right="50"/>
              <w:contextualSpacing/>
              <w:rPr>
                <w:rFonts w:eastAsia="Calibri"/>
                <w:b/>
                <w:bCs/>
                <w:szCs w:val="20"/>
                <w:lang w:eastAsia="en-US"/>
              </w:rPr>
            </w:pPr>
            <w:r w:rsidRPr="00B24B82">
              <w:rPr>
                <w:rFonts w:eastAsia="Calibri"/>
                <w:b/>
                <w:bCs/>
                <w:szCs w:val="20"/>
                <w:lang w:eastAsia="en-US"/>
              </w:rPr>
              <w:t>Минимальные отступы от границ земельных участков</w:t>
            </w:r>
            <w:r w:rsidRPr="00DE5719">
              <w:rPr>
                <w:rFonts w:eastAsia="Calibri"/>
                <w:b/>
                <w:bCs/>
                <w:szCs w:val="20"/>
                <w:lang w:eastAsia="en-US"/>
              </w:rPr>
              <w:t xml:space="preserve"> в целях определения допустимого размещения зданий, строений, сооружений:</w:t>
            </w:r>
          </w:p>
          <w:p w14:paraId="1AB14EBC" w14:textId="77777777" w:rsidR="00182BC0" w:rsidRPr="00DE5719" w:rsidRDefault="00182BC0" w:rsidP="00E55210">
            <w:pPr>
              <w:numPr>
                <w:ilvl w:val="0"/>
                <w:numId w:val="151"/>
              </w:numPr>
              <w:suppressAutoHyphens w:val="0"/>
              <w:snapToGrid/>
              <w:ind w:left="423" w:right="50"/>
              <w:contextualSpacing/>
              <w:rPr>
                <w:rFonts w:eastAsia="Calibri"/>
                <w:b/>
                <w:bCs/>
                <w:szCs w:val="20"/>
                <w:lang w:eastAsia="en-US"/>
              </w:rPr>
            </w:pPr>
            <w:r w:rsidRPr="00DE5719">
              <w:rPr>
                <w:rFonts w:eastAsia="Calibri"/>
                <w:bCs/>
                <w:szCs w:val="20"/>
                <w:lang w:eastAsia="en-US"/>
              </w:rPr>
              <w:t>минимальный отступ от красных линий до линий регулирования застройки (до линий застройки) – 5 м;</w:t>
            </w:r>
          </w:p>
          <w:p w14:paraId="1F263194" w14:textId="77777777" w:rsidR="00182BC0" w:rsidRPr="00DE5719" w:rsidRDefault="00182BC0" w:rsidP="00E55210">
            <w:pPr>
              <w:numPr>
                <w:ilvl w:val="0"/>
                <w:numId w:val="151"/>
              </w:numPr>
              <w:suppressAutoHyphens w:val="0"/>
              <w:snapToGrid/>
              <w:ind w:left="423" w:right="50"/>
              <w:contextualSpacing/>
              <w:rPr>
                <w:rFonts w:eastAsia="Calibri"/>
                <w:b/>
                <w:bCs/>
                <w:szCs w:val="20"/>
                <w:lang w:eastAsia="en-US"/>
              </w:rPr>
            </w:pPr>
            <w:r w:rsidRPr="00DE5719">
              <w:rPr>
                <w:rFonts w:eastAsia="Calibri"/>
                <w:bCs/>
                <w:szCs w:val="20"/>
                <w:lang w:eastAsia="en-US"/>
              </w:rPr>
              <w:t>минимальные отступы от границ земельного участка – 3 м.</w:t>
            </w:r>
          </w:p>
          <w:p w14:paraId="1748C5D9" w14:textId="77777777" w:rsidR="00182BC0" w:rsidRPr="00DE5719" w:rsidRDefault="00182BC0" w:rsidP="00E55210">
            <w:pPr>
              <w:numPr>
                <w:ilvl w:val="0"/>
                <w:numId w:val="150"/>
              </w:numPr>
              <w:suppressAutoHyphens w:val="0"/>
              <w:autoSpaceDE w:val="0"/>
              <w:autoSpaceDN w:val="0"/>
              <w:adjustRightInd w:val="0"/>
              <w:snapToGrid/>
              <w:ind w:left="427" w:right="59" w:hanging="309"/>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5DDAC975" w14:textId="68816C14" w:rsidR="00182BC0" w:rsidRPr="00DE5719" w:rsidRDefault="007E2C7E" w:rsidP="00E55210">
            <w:pPr>
              <w:numPr>
                <w:ilvl w:val="0"/>
                <w:numId w:val="152"/>
              </w:numPr>
              <w:suppressAutoHyphens w:val="0"/>
              <w:autoSpaceDE w:val="0"/>
              <w:autoSpaceDN w:val="0"/>
              <w:adjustRightInd w:val="0"/>
              <w:snapToGrid/>
              <w:ind w:left="423" w:right="59"/>
              <w:contextualSpacing/>
              <w:rPr>
                <w:rFonts w:eastAsia="Calibri"/>
                <w:b/>
                <w:bCs/>
                <w:szCs w:val="20"/>
                <w:lang w:eastAsia="en-US"/>
              </w:rPr>
            </w:pPr>
            <w:r>
              <w:rPr>
                <w:rFonts w:eastAsia="Calibri"/>
                <w:bCs/>
                <w:szCs w:val="20"/>
                <w:lang w:eastAsia="en-US"/>
              </w:rPr>
              <w:t>н</w:t>
            </w:r>
            <w:r w:rsidR="00182BC0" w:rsidRPr="00DE5719">
              <w:rPr>
                <w:rFonts w:eastAsia="Calibri"/>
                <w:bCs/>
                <w:szCs w:val="20"/>
                <w:lang w:eastAsia="en-US"/>
              </w:rPr>
              <w:t>е подлежит установлению.</w:t>
            </w:r>
          </w:p>
          <w:p w14:paraId="2D6F6D1D" w14:textId="77777777" w:rsidR="00182BC0" w:rsidRPr="00DE5719" w:rsidRDefault="00182BC0" w:rsidP="00E55210">
            <w:pPr>
              <w:numPr>
                <w:ilvl w:val="0"/>
                <w:numId w:val="150"/>
              </w:numPr>
              <w:suppressAutoHyphens w:val="0"/>
              <w:autoSpaceDE w:val="0"/>
              <w:autoSpaceDN w:val="0"/>
              <w:adjustRightInd w:val="0"/>
              <w:snapToGrid/>
              <w:ind w:left="423" w:right="59" w:hanging="309"/>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2231800A" w14:textId="61E04471" w:rsidR="008675FD" w:rsidRPr="00DE5719" w:rsidRDefault="00182BC0" w:rsidP="008C7033">
            <w:pPr>
              <w:pStyle w:val="af7"/>
              <w:numPr>
                <w:ilvl w:val="0"/>
                <w:numId w:val="8"/>
              </w:numPr>
              <w:tabs>
                <w:tab w:val="left" w:pos="423"/>
                <w:tab w:val="left" w:pos="992"/>
              </w:tabs>
              <w:autoSpaceDE w:val="0"/>
              <w:autoSpaceDN w:val="0"/>
              <w:adjustRightInd w:val="0"/>
              <w:spacing w:before="0" w:after="0"/>
              <w:ind w:left="425" w:right="59" w:hanging="286"/>
              <w:contextualSpacing/>
              <w:rPr>
                <w:bCs/>
                <w:sz w:val="20"/>
                <w:lang w:eastAsia="en-US"/>
              </w:rPr>
            </w:pPr>
            <w:r w:rsidRPr="00DE5719">
              <w:rPr>
                <w:rFonts w:eastAsia="Calibri"/>
                <w:bCs/>
                <w:sz w:val="20"/>
                <w:szCs w:val="20"/>
                <w:lang w:eastAsia="en-US"/>
              </w:rPr>
              <w:lastRenderedPageBreak/>
              <w:t>60.</w:t>
            </w:r>
          </w:p>
        </w:tc>
      </w:tr>
      <w:tr w:rsidR="00A94832" w:rsidRPr="00DE5719" w14:paraId="26D32931" w14:textId="77777777" w:rsidTr="00E351A7">
        <w:trPr>
          <w:trHeight w:val="20"/>
        </w:trPr>
        <w:tc>
          <w:tcPr>
            <w:tcW w:w="242" w:type="pct"/>
            <w:shd w:val="clear" w:color="auto" w:fill="FFFFFF"/>
          </w:tcPr>
          <w:p w14:paraId="7364D117" w14:textId="77777777" w:rsidR="008675FD" w:rsidRPr="00DE5719" w:rsidRDefault="008675FD" w:rsidP="00995FF0">
            <w:pPr>
              <w:pStyle w:val="af7"/>
              <w:numPr>
                <w:ilvl w:val="0"/>
                <w:numId w:val="69"/>
              </w:numPr>
              <w:autoSpaceDE w:val="0"/>
              <w:autoSpaceDN w:val="0"/>
              <w:adjustRightInd w:val="0"/>
              <w:spacing w:before="0" w:after="0" w:line="240" w:lineRule="auto"/>
              <w:ind w:left="227" w:firstLine="0"/>
              <w:contextualSpacing/>
              <w:jc w:val="left"/>
              <w:rPr>
                <w:sz w:val="20"/>
              </w:rPr>
            </w:pPr>
          </w:p>
        </w:tc>
        <w:tc>
          <w:tcPr>
            <w:tcW w:w="973" w:type="pct"/>
            <w:shd w:val="clear" w:color="auto" w:fill="FFFFFF"/>
          </w:tcPr>
          <w:p w14:paraId="7DB642EF" w14:textId="77777777" w:rsidR="008675FD" w:rsidRPr="00DE5719" w:rsidRDefault="008675FD" w:rsidP="008675FD">
            <w:pPr>
              <w:autoSpaceDE w:val="0"/>
              <w:autoSpaceDN w:val="0"/>
              <w:adjustRightInd w:val="0"/>
              <w:ind w:left="147"/>
              <w:rPr>
                <w:szCs w:val="20"/>
              </w:rPr>
            </w:pPr>
            <w:r w:rsidRPr="00DE5719">
              <w:rPr>
                <w:szCs w:val="20"/>
              </w:rPr>
              <w:t>Охрана природных территорий</w:t>
            </w:r>
          </w:p>
        </w:tc>
        <w:tc>
          <w:tcPr>
            <w:tcW w:w="244" w:type="pct"/>
            <w:shd w:val="clear" w:color="auto" w:fill="FFFFFF"/>
          </w:tcPr>
          <w:p w14:paraId="5432B419" w14:textId="77777777" w:rsidR="008675FD" w:rsidRPr="00DE5719" w:rsidRDefault="008675FD" w:rsidP="008675FD">
            <w:pPr>
              <w:ind w:firstLine="8"/>
              <w:jc w:val="center"/>
              <w:rPr>
                <w:szCs w:val="20"/>
              </w:rPr>
            </w:pPr>
            <w:r w:rsidRPr="00DE5719">
              <w:rPr>
                <w:szCs w:val="20"/>
              </w:rPr>
              <w:t>9.1</w:t>
            </w:r>
          </w:p>
        </w:tc>
        <w:tc>
          <w:tcPr>
            <w:tcW w:w="1585" w:type="pct"/>
            <w:shd w:val="clear" w:color="auto" w:fill="FFFFFF"/>
          </w:tcPr>
          <w:p w14:paraId="383404DD" w14:textId="77777777" w:rsidR="008675FD" w:rsidRPr="00DE5719" w:rsidRDefault="008675FD" w:rsidP="00347DB2">
            <w:pPr>
              <w:numPr>
                <w:ilvl w:val="0"/>
                <w:numId w:val="3"/>
              </w:numPr>
              <w:suppressAutoHyphens w:val="0"/>
              <w:autoSpaceDE w:val="0"/>
              <w:autoSpaceDN w:val="0"/>
              <w:adjustRightInd w:val="0"/>
              <w:snapToGrid/>
              <w:ind w:left="442" w:right="59"/>
              <w:contextualSpacing/>
              <w:rPr>
                <w:szCs w:val="20"/>
              </w:rPr>
            </w:pPr>
            <w:r w:rsidRPr="00DE5719">
              <w:rPr>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56" w:type="pct"/>
            <w:shd w:val="clear" w:color="auto" w:fill="FFFFFF"/>
          </w:tcPr>
          <w:p w14:paraId="3EAB6DB3" w14:textId="77777777" w:rsidR="008675FD" w:rsidRPr="00DE5719" w:rsidRDefault="008675FD" w:rsidP="00995FF0">
            <w:pPr>
              <w:numPr>
                <w:ilvl w:val="0"/>
                <w:numId w:val="67"/>
              </w:numPr>
              <w:tabs>
                <w:tab w:val="left" w:pos="423"/>
              </w:tabs>
              <w:suppressAutoHyphens w:val="0"/>
              <w:autoSpaceDE w:val="0"/>
              <w:autoSpaceDN w:val="0"/>
              <w:adjustRightInd w:val="0"/>
              <w:snapToGrid/>
              <w:ind w:left="425" w:hanging="286"/>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519C3695" w14:textId="561D29FB" w:rsidR="008675FD" w:rsidRPr="00DE5719" w:rsidRDefault="008675FD" w:rsidP="00347DB2">
            <w:pPr>
              <w:numPr>
                <w:ilvl w:val="0"/>
                <w:numId w:val="3"/>
              </w:numPr>
              <w:tabs>
                <w:tab w:val="left" w:pos="423"/>
              </w:tabs>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 xml:space="preserve">минимальные размеры земельного участка – 1000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70E6C1B3" w14:textId="0914F942" w:rsidR="008675FD" w:rsidRPr="00DE5719" w:rsidRDefault="008675FD" w:rsidP="00347DB2">
            <w:pPr>
              <w:numPr>
                <w:ilvl w:val="0"/>
                <w:numId w:val="3"/>
              </w:numPr>
              <w:tabs>
                <w:tab w:val="left" w:pos="423"/>
              </w:tabs>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 10000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5FA1EC7B" w14:textId="77777777" w:rsidR="008675FD" w:rsidRPr="00DE5719" w:rsidRDefault="008675FD" w:rsidP="00995FF0">
            <w:pPr>
              <w:numPr>
                <w:ilvl w:val="0"/>
                <w:numId w:val="67"/>
              </w:numPr>
              <w:tabs>
                <w:tab w:val="left" w:pos="423"/>
              </w:tabs>
              <w:suppressAutoHyphens w:val="0"/>
              <w:autoSpaceDE w:val="0"/>
              <w:autoSpaceDN w:val="0"/>
              <w:adjustRightInd w:val="0"/>
              <w:snapToGrid/>
              <w:ind w:left="425" w:hanging="286"/>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61FA1FA5" w14:textId="77777777" w:rsidR="008675FD" w:rsidRPr="00DE5719" w:rsidRDefault="008675FD" w:rsidP="00BF3E03">
            <w:pPr>
              <w:pStyle w:val="af7"/>
              <w:numPr>
                <w:ilvl w:val="0"/>
                <w:numId w:val="8"/>
              </w:numPr>
              <w:tabs>
                <w:tab w:val="left" w:pos="423"/>
              </w:tabs>
              <w:autoSpaceDE w:val="0"/>
              <w:autoSpaceDN w:val="0"/>
              <w:adjustRightInd w:val="0"/>
              <w:spacing w:before="0" w:after="0"/>
              <w:ind w:left="425" w:hanging="286"/>
              <w:contextualSpacing/>
              <w:rPr>
                <w:b/>
                <w:bCs/>
                <w:sz w:val="20"/>
                <w:lang w:eastAsia="en-US"/>
              </w:rPr>
            </w:pPr>
            <w:r w:rsidRPr="00DE5719">
              <w:rPr>
                <w:bCs/>
                <w:sz w:val="20"/>
                <w:lang w:eastAsia="en-US"/>
              </w:rPr>
              <w:t>не подлежат установлению</w:t>
            </w:r>
            <w:r w:rsidRPr="00DE5719">
              <w:rPr>
                <w:b/>
                <w:bCs/>
                <w:sz w:val="20"/>
                <w:lang w:eastAsia="en-US"/>
              </w:rPr>
              <w:t>.</w:t>
            </w:r>
          </w:p>
          <w:p w14:paraId="539CEB89" w14:textId="3505EECA" w:rsidR="008675FD" w:rsidRPr="00DE5719" w:rsidRDefault="00694151" w:rsidP="00995FF0">
            <w:pPr>
              <w:numPr>
                <w:ilvl w:val="0"/>
                <w:numId w:val="67"/>
              </w:numPr>
              <w:tabs>
                <w:tab w:val="left" w:pos="423"/>
              </w:tabs>
              <w:suppressAutoHyphens w:val="0"/>
              <w:autoSpaceDE w:val="0"/>
              <w:autoSpaceDN w:val="0"/>
              <w:adjustRightInd w:val="0"/>
              <w:snapToGrid/>
              <w:ind w:left="425" w:hanging="286"/>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8675FD" w:rsidRPr="00DE5719">
              <w:rPr>
                <w:rFonts w:eastAsia="Calibri"/>
                <w:b/>
                <w:bCs/>
                <w:szCs w:val="20"/>
                <w:lang w:eastAsia="en-US"/>
              </w:rPr>
              <w:t>:</w:t>
            </w:r>
          </w:p>
          <w:p w14:paraId="4604C481" w14:textId="77777777" w:rsidR="008675FD" w:rsidRPr="00DE5719" w:rsidRDefault="008675FD" w:rsidP="00BF3E03">
            <w:pPr>
              <w:pStyle w:val="af7"/>
              <w:numPr>
                <w:ilvl w:val="0"/>
                <w:numId w:val="8"/>
              </w:numPr>
              <w:tabs>
                <w:tab w:val="left" w:pos="423"/>
              </w:tabs>
              <w:autoSpaceDE w:val="0"/>
              <w:autoSpaceDN w:val="0"/>
              <w:adjustRightInd w:val="0"/>
              <w:spacing w:before="0" w:after="0"/>
              <w:ind w:left="425" w:hanging="286"/>
              <w:contextualSpacing/>
              <w:rPr>
                <w:b/>
                <w:bCs/>
                <w:sz w:val="20"/>
                <w:lang w:eastAsia="en-US"/>
              </w:rPr>
            </w:pPr>
            <w:r w:rsidRPr="00DE5719">
              <w:rPr>
                <w:bCs/>
                <w:sz w:val="20"/>
                <w:lang w:eastAsia="en-US"/>
              </w:rPr>
              <w:t>не подлежит установлению.</w:t>
            </w:r>
          </w:p>
          <w:p w14:paraId="3FF36B9E" w14:textId="77777777" w:rsidR="008675FD" w:rsidRPr="00DE5719" w:rsidRDefault="008675FD" w:rsidP="00995FF0">
            <w:pPr>
              <w:numPr>
                <w:ilvl w:val="0"/>
                <w:numId w:val="67"/>
              </w:numPr>
              <w:tabs>
                <w:tab w:val="left" w:pos="423"/>
              </w:tabs>
              <w:suppressAutoHyphens w:val="0"/>
              <w:autoSpaceDE w:val="0"/>
              <w:autoSpaceDN w:val="0"/>
              <w:adjustRightInd w:val="0"/>
              <w:snapToGrid/>
              <w:ind w:left="425" w:hanging="286"/>
              <w:contextualSpacing/>
              <w:rPr>
                <w:rFonts w:eastAsia="Calibri"/>
                <w:bCs/>
                <w:szCs w:val="20"/>
                <w:lang w:eastAsia="en-US"/>
              </w:rPr>
            </w:pPr>
            <w:r w:rsidRPr="00DE5719">
              <w:rPr>
                <w:rFonts w:eastAsia="Calibri"/>
                <w:b/>
                <w:bCs/>
                <w:szCs w:val="20"/>
                <w:lang w:eastAsia="en-US"/>
              </w:rPr>
              <w:t>Максимальный процент застройки земельного участка:</w:t>
            </w:r>
          </w:p>
          <w:p w14:paraId="787475AB" w14:textId="021E90FB" w:rsidR="008675FD" w:rsidRPr="00DE5719" w:rsidRDefault="008675FD" w:rsidP="00BF3E03">
            <w:pPr>
              <w:pStyle w:val="af7"/>
              <w:numPr>
                <w:ilvl w:val="0"/>
                <w:numId w:val="8"/>
              </w:numPr>
              <w:tabs>
                <w:tab w:val="left" w:pos="423"/>
              </w:tabs>
              <w:autoSpaceDE w:val="0"/>
              <w:autoSpaceDN w:val="0"/>
              <w:adjustRightInd w:val="0"/>
              <w:spacing w:before="0" w:after="0"/>
              <w:ind w:left="425" w:hanging="286"/>
              <w:contextualSpacing/>
              <w:rPr>
                <w:b/>
                <w:bCs/>
                <w:sz w:val="20"/>
                <w:lang w:eastAsia="en-US"/>
              </w:rPr>
            </w:pPr>
            <w:r w:rsidRPr="00DE5719">
              <w:rPr>
                <w:bCs/>
                <w:sz w:val="20"/>
                <w:lang w:eastAsia="en-US"/>
              </w:rPr>
              <w:t>не подлежит установлению</w:t>
            </w:r>
            <w:r w:rsidR="001668EB" w:rsidRPr="00DE5719">
              <w:rPr>
                <w:bCs/>
                <w:sz w:val="20"/>
                <w:lang w:eastAsia="en-US"/>
              </w:rPr>
              <w:t>.</w:t>
            </w:r>
          </w:p>
        </w:tc>
      </w:tr>
      <w:tr w:rsidR="00A94832" w:rsidRPr="00DE5719" w14:paraId="7DDB47FE" w14:textId="77777777" w:rsidTr="00E351A7">
        <w:trPr>
          <w:trHeight w:val="20"/>
        </w:trPr>
        <w:tc>
          <w:tcPr>
            <w:tcW w:w="242" w:type="pct"/>
            <w:shd w:val="clear" w:color="auto" w:fill="FFFFFF"/>
          </w:tcPr>
          <w:p w14:paraId="0DE01140" w14:textId="77777777" w:rsidR="008675FD" w:rsidRPr="00DE5719" w:rsidRDefault="008675FD" w:rsidP="00995FF0">
            <w:pPr>
              <w:pStyle w:val="af7"/>
              <w:numPr>
                <w:ilvl w:val="0"/>
                <w:numId w:val="69"/>
              </w:numPr>
              <w:autoSpaceDE w:val="0"/>
              <w:autoSpaceDN w:val="0"/>
              <w:adjustRightInd w:val="0"/>
              <w:spacing w:before="0" w:after="0" w:line="240" w:lineRule="auto"/>
              <w:ind w:left="227" w:firstLine="0"/>
              <w:contextualSpacing/>
              <w:jc w:val="left"/>
              <w:rPr>
                <w:sz w:val="20"/>
              </w:rPr>
            </w:pPr>
          </w:p>
        </w:tc>
        <w:tc>
          <w:tcPr>
            <w:tcW w:w="973" w:type="pct"/>
            <w:shd w:val="clear" w:color="auto" w:fill="FFFFFF"/>
          </w:tcPr>
          <w:p w14:paraId="68026C8F" w14:textId="77777777" w:rsidR="008675FD" w:rsidRPr="00DE5719" w:rsidRDefault="008675FD" w:rsidP="008675FD">
            <w:pPr>
              <w:autoSpaceDE w:val="0"/>
              <w:autoSpaceDN w:val="0"/>
              <w:adjustRightInd w:val="0"/>
              <w:ind w:left="147"/>
              <w:rPr>
                <w:szCs w:val="20"/>
              </w:rPr>
            </w:pPr>
            <w:r w:rsidRPr="00DE5719">
              <w:rPr>
                <w:szCs w:val="20"/>
              </w:rPr>
              <w:t>Общее пользование водными объектами</w:t>
            </w:r>
          </w:p>
        </w:tc>
        <w:tc>
          <w:tcPr>
            <w:tcW w:w="244" w:type="pct"/>
            <w:shd w:val="clear" w:color="auto" w:fill="FFFFFF"/>
          </w:tcPr>
          <w:p w14:paraId="400B9F83" w14:textId="77777777" w:rsidR="008675FD" w:rsidRPr="00DE5719" w:rsidRDefault="008675FD" w:rsidP="008675FD">
            <w:pPr>
              <w:ind w:firstLine="8"/>
              <w:jc w:val="center"/>
              <w:rPr>
                <w:szCs w:val="20"/>
              </w:rPr>
            </w:pPr>
            <w:r w:rsidRPr="00DE5719">
              <w:rPr>
                <w:szCs w:val="20"/>
              </w:rPr>
              <w:t>11.1</w:t>
            </w:r>
          </w:p>
        </w:tc>
        <w:tc>
          <w:tcPr>
            <w:tcW w:w="1585" w:type="pct"/>
            <w:shd w:val="clear" w:color="auto" w:fill="FFFFFF"/>
          </w:tcPr>
          <w:p w14:paraId="18F33E35" w14:textId="77777777" w:rsidR="008675FD" w:rsidRPr="00DE5719" w:rsidRDefault="008675FD" w:rsidP="00347DB2">
            <w:pPr>
              <w:numPr>
                <w:ilvl w:val="0"/>
                <w:numId w:val="3"/>
              </w:numPr>
              <w:suppressAutoHyphens w:val="0"/>
              <w:autoSpaceDE w:val="0"/>
              <w:autoSpaceDN w:val="0"/>
              <w:adjustRightInd w:val="0"/>
              <w:snapToGrid/>
              <w:ind w:left="442"/>
              <w:contextualSpacing/>
              <w:rPr>
                <w:szCs w:val="20"/>
              </w:rPr>
            </w:pPr>
            <w:r w:rsidRPr="00DE5719">
              <w:rPr>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956" w:type="pct"/>
            <w:shd w:val="clear" w:color="auto" w:fill="FFFFFF"/>
          </w:tcPr>
          <w:p w14:paraId="46A63405" w14:textId="77777777" w:rsidR="008675FD" w:rsidRPr="00DE5719" w:rsidRDefault="008675FD" w:rsidP="00995FF0">
            <w:pPr>
              <w:pStyle w:val="af7"/>
              <w:numPr>
                <w:ilvl w:val="0"/>
                <w:numId w:val="68"/>
              </w:numPr>
              <w:tabs>
                <w:tab w:val="left" w:pos="423"/>
              </w:tabs>
              <w:autoSpaceDE w:val="0"/>
              <w:autoSpaceDN w:val="0"/>
              <w:adjustRightInd w:val="0"/>
              <w:spacing w:before="0" w:after="0" w:line="240" w:lineRule="auto"/>
              <w:ind w:left="425" w:hanging="284"/>
              <w:contextualSpacing/>
              <w:rPr>
                <w:b/>
                <w:bCs/>
                <w:sz w:val="20"/>
                <w:lang w:eastAsia="en-US"/>
              </w:rPr>
            </w:pPr>
            <w:r w:rsidRPr="00DE5719">
              <w:rPr>
                <w:b/>
                <w:bCs/>
                <w:sz w:val="20"/>
                <w:lang w:eastAsia="en-US"/>
              </w:rPr>
              <w:t>Предельные размеры земельных участков:</w:t>
            </w:r>
          </w:p>
          <w:p w14:paraId="71268991" w14:textId="50B97955" w:rsidR="008675FD" w:rsidRPr="00DE5719" w:rsidRDefault="008675FD" w:rsidP="007973DD">
            <w:pPr>
              <w:numPr>
                <w:ilvl w:val="0"/>
                <w:numId w:val="3"/>
              </w:numPr>
              <w:tabs>
                <w:tab w:val="left" w:pos="423"/>
              </w:tabs>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 xml:space="preserve">минимальные размеры земельного участка – 1000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6E787323" w14:textId="4CC00A79" w:rsidR="008675FD" w:rsidRPr="00DE5719" w:rsidRDefault="008675FD" w:rsidP="007973DD">
            <w:pPr>
              <w:numPr>
                <w:ilvl w:val="0"/>
                <w:numId w:val="3"/>
              </w:numPr>
              <w:tabs>
                <w:tab w:val="left" w:pos="423"/>
              </w:tabs>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 10000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1DE60279" w14:textId="77777777" w:rsidR="008675FD" w:rsidRPr="00DE5719" w:rsidRDefault="008675FD" w:rsidP="00995FF0">
            <w:pPr>
              <w:pStyle w:val="af7"/>
              <w:numPr>
                <w:ilvl w:val="0"/>
                <w:numId w:val="68"/>
              </w:numPr>
              <w:tabs>
                <w:tab w:val="left" w:pos="423"/>
              </w:tabs>
              <w:autoSpaceDE w:val="0"/>
              <w:autoSpaceDN w:val="0"/>
              <w:adjustRightInd w:val="0"/>
              <w:spacing w:before="0" w:after="0" w:line="240" w:lineRule="auto"/>
              <w:ind w:left="425" w:hanging="284"/>
              <w:contextualSpacing/>
              <w:rPr>
                <w:b/>
                <w:bCs/>
                <w:sz w:val="20"/>
                <w:lang w:eastAsia="en-US"/>
              </w:rPr>
            </w:pPr>
            <w:r w:rsidRPr="00DE5719">
              <w:rPr>
                <w:b/>
                <w:bCs/>
                <w:sz w:val="20"/>
                <w:lang w:eastAsia="en-US"/>
              </w:rPr>
              <w:t>Минимальные отступы от границ земельного участка в целях определения места допустимого размещения объекта:</w:t>
            </w:r>
          </w:p>
          <w:p w14:paraId="1BF9A012" w14:textId="77777777" w:rsidR="008675FD" w:rsidRPr="00DE5719" w:rsidRDefault="008675FD" w:rsidP="007973DD">
            <w:pPr>
              <w:pStyle w:val="af7"/>
              <w:numPr>
                <w:ilvl w:val="0"/>
                <w:numId w:val="8"/>
              </w:numPr>
              <w:tabs>
                <w:tab w:val="left" w:pos="423"/>
              </w:tabs>
              <w:autoSpaceDE w:val="0"/>
              <w:autoSpaceDN w:val="0"/>
              <w:adjustRightInd w:val="0"/>
              <w:spacing w:before="0" w:after="0" w:line="240" w:lineRule="auto"/>
              <w:ind w:left="425" w:hanging="284"/>
              <w:contextualSpacing/>
              <w:rPr>
                <w:b/>
                <w:bCs/>
                <w:sz w:val="20"/>
                <w:lang w:eastAsia="en-US"/>
              </w:rPr>
            </w:pPr>
            <w:r w:rsidRPr="00DE5719">
              <w:rPr>
                <w:bCs/>
                <w:sz w:val="20"/>
                <w:lang w:eastAsia="en-US"/>
              </w:rPr>
              <w:t>не подлежат установлению</w:t>
            </w:r>
            <w:r w:rsidRPr="00DE5719">
              <w:rPr>
                <w:b/>
                <w:bCs/>
                <w:sz w:val="20"/>
                <w:lang w:eastAsia="en-US"/>
              </w:rPr>
              <w:t>.</w:t>
            </w:r>
          </w:p>
          <w:p w14:paraId="527E8A49" w14:textId="74082544" w:rsidR="008675FD" w:rsidRPr="00DE5719" w:rsidRDefault="00694151" w:rsidP="00995FF0">
            <w:pPr>
              <w:pStyle w:val="af7"/>
              <w:numPr>
                <w:ilvl w:val="0"/>
                <w:numId w:val="68"/>
              </w:numPr>
              <w:tabs>
                <w:tab w:val="left" w:pos="423"/>
              </w:tabs>
              <w:autoSpaceDE w:val="0"/>
              <w:autoSpaceDN w:val="0"/>
              <w:adjustRightInd w:val="0"/>
              <w:spacing w:before="0" w:after="0" w:line="240" w:lineRule="auto"/>
              <w:ind w:left="425" w:hanging="284"/>
              <w:contextualSpacing/>
              <w:rPr>
                <w:b/>
                <w:bCs/>
                <w:sz w:val="20"/>
                <w:lang w:eastAsia="en-US"/>
              </w:rPr>
            </w:pPr>
            <w:r w:rsidRPr="00DE5719">
              <w:rPr>
                <w:rFonts w:eastAsia="Calibri"/>
                <w:b/>
                <w:bCs/>
                <w:sz w:val="20"/>
                <w:szCs w:val="20"/>
                <w:lang w:eastAsia="en-US"/>
              </w:rPr>
              <w:t>Предельное количество этажей или предельная высота зданий, строений, сооружений</w:t>
            </w:r>
            <w:r w:rsidR="008675FD" w:rsidRPr="00DE5719">
              <w:rPr>
                <w:b/>
                <w:bCs/>
                <w:sz w:val="20"/>
                <w:lang w:eastAsia="en-US"/>
              </w:rPr>
              <w:t>:</w:t>
            </w:r>
          </w:p>
          <w:p w14:paraId="5B8BF1C1" w14:textId="77777777" w:rsidR="008675FD" w:rsidRPr="00DE5719" w:rsidRDefault="008675FD" w:rsidP="007973DD">
            <w:pPr>
              <w:pStyle w:val="af7"/>
              <w:numPr>
                <w:ilvl w:val="0"/>
                <w:numId w:val="8"/>
              </w:numPr>
              <w:tabs>
                <w:tab w:val="left" w:pos="423"/>
              </w:tabs>
              <w:autoSpaceDE w:val="0"/>
              <w:autoSpaceDN w:val="0"/>
              <w:adjustRightInd w:val="0"/>
              <w:spacing w:before="0" w:after="0" w:line="240" w:lineRule="auto"/>
              <w:ind w:left="425" w:hanging="284"/>
              <w:contextualSpacing/>
              <w:rPr>
                <w:b/>
                <w:bCs/>
                <w:sz w:val="20"/>
                <w:lang w:eastAsia="en-US"/>
              </w:rPr>
            </w:pPr>
            <w:r w:rsidRPr="00DE5719">
              <w:rPr>
                <w:bCs/>
                <w:sz w:val="20"/>
                <w:lang w:eastAsia="en-US"/>
              </w:rPr>
              <w:t>не подлежит установлению.</w:t>
            </w:r>
          </w:p>
          <w:p w14:paraId="22C64DC9" w14:textId="77777777" w:rsidR="008675FD" w:rsidRPr="00DE5719" w:rsidRDefault="008675FD" w:rsidP="00995FF0">
            <w:pPr>
              <w:pStyle w:val="af7"/>
              <w:numPr>
                <w:ilvl w:val="0"/>
                <w:numId w:val="68"/>
              </w:numPr>
              <w:tabs>
                <w:tab w:val="left" w:pos="423"/>
              </w:tabs>
              <w:autoSpaceDE w:val="0"/>
              <w:autoSpaceDN w:val="0"/>
              <w:adjustRightInd w:val="0"/>
              <w:spacing w:before="0" w:after="0" w:line="240" w:lineRule="auto"/>
              <w:ind w:left="425" w:hanging="284"/>
              <w:contextualSpacing/>
              <w:rPr>
                <w:bCs/>
                <w:sz w:val="20"/>
                <w:lang w:eastAsia="en-US"/>
              </w:rPr>
            </w:pPr>
            <w:r w:rsidRPr="00DE5719">
              <w:rPr>
                <w:b/>
                <w:bCs/>
                <w:sz w:val="20"/>
                <w:lang w:eastAsia="en-US"/>
              </w:rPr>
              <w:t>Максимальный процент застройки земельного участка:</w:t>
            </w:r>
          </w:p>
          <w:p w14:paraId="2CA2D53D" w14:textId="77777777" w:rsidR="008675FD" w:rsidRPr="00DE5719" w:rsidRDefault="008675FD" w:rsidP="007973DD">
            <w:pPr>
              <w:pStyle w:val="af7"/>
              <w:numPr>
                <w:ilvl w:val="0"/>
                <w:numId w:val="8"/>
              </w:numPr>
              <w:tabs>
                <w:tab w:val="left" w:pos="423"/>
              </w:tabs>
              <w:autoSpaceDE w:val="0"/>
              <w:autoSpaceDN w:val="0"/>
              <w:adjustRightInd w:val="0"/>
              <w:spacing w:before="0" w:after="0" w:line="240" w:lineRule="auto"/>
              <w:ind w:left="425" w:hanging="284"/>
              <w:contextualSpacing/>
              <w:rPr>
                <w:bCs/>
                <w:sz w:val="20"/>
                <w:lang w:eastAsia="en-US"/>
              </w:rPr>
            </w:pPr>
            <w:r w:rsidRPr="00DE5719">
              <w:rPr>
                <w:bCs/>
                <w:sz w:val="20"/>
                <w:lang w:eastAsia="en-US"/>
              </w:rPr>
              <w:t>не подлежит установлению</w:t>
            </w:r>
          </w:p>
        </w:tc>
      </w:tr>
      <w:tr w:rsidR="00A94832" w:rsidRPr="00DE5719" w14:paraId="648B643D" w14:textId="77777777" w:rsidTr="00E351A7">
        <w:trPr>
          <w:trHeight w:val="20"/>
        </w:trPr>
        <w:tc>
          <w:tcPr>
            <w:tcW w:w="242" w:type="pct"/>
            <w:shd w:val="clear" w:color="auto" w:fill="FFFFFF"/>
          </w:tcPr>
          <w:p w14:paraId="6065DC60" w14:textId="77777777" w:rsidR="008675FD" w:rsidRPr="00DE5719" w:rsidRDefault="008675FD" w:rsidP="00995FF0">
            <w:pPr>
              <w:pStyle w:val="af7"/>
              <w:numPr>
                <w:ilvl w:val="0"/>
                <w:numId w:val="69"/>
              </w:numPr>
              <w:autoSpaceDE w:val="0"/>
              <w:autoSpaceDN w:val="0"/>
              <w:adjustRightInd w:val="0"/>
              <w:spacing w:before="0" w:after="0" w:line="240" w:lineRule="auto"/>
              <w:ind w:left="227" w:firstLine="0"/>
              <w:contextualSpacing/>
              <w:jc w:val="left"/>
              <w:rPr>
                <w:sz w:val="20"/>
              </w:rPr>
            </w:pPr>
          </w:p>
        </w:tc>
        <w:tc>
          <w:tcPr>
            <w:tcW w:w="973" w:type="pct"/>
            <w:shd w:val="clear" w:color="auto" w:fill="FFFFFF"/>
          </w:tcPr>
          <w:p w14:paraId="3EC42784" w14:textId="77777777" w:rsidR="008675FD" w:rsidRPr="00DE5719" w:rsidRDefault="008675FD" w:rsidP="008675FD">
            <w:pPr>
              <w:autoSpaceDE w:val="0"/>
              <w:autoSpaceDN w:val="0"/>
              <w:adjustRightInd w:val="0"/>
              <w:ind w:left="147"/>
              <w:rPr>
                <w:szCs w:val="20"/>
              </w:rPr>
            </w:pPr>
            <w:r w:rsidRPr="00DE5719">
              <w:rPr>
                <w:szCs w:val="20"/>
              </w:rPr>
              <w:t xml:space="preserve">Земельные участки (территории) общего пользования </w:t>
            </w:r>
          </w:p>
        </w:tc>
        <w:tc>
          <w:tcPr>
            <w:tcW w:w="244" w:type="pct"/>
            <w:shd w:val="clear" w:color="auto" w:fill="FFFFFF"/>
          </w:tcPr>
          <w:p w14:paraId="062CC83A" w14:textId="77777777" w:rsidR="008675FD" w:rsidRPr="00DE5719" w:rsidRDefault="008675FD" w:rsidP="008675FD">
            <w:pPr>
              <w:ind w:firstLine="8"/>
              <w:jc w:val="center"/>
              <w:rPr>
                <w:szCs w:val="20"/>
              </w:rPr>
            </w:pPr>
            <w:r w:rsidRPr="00DE5719">
              <w:rPr>
                <w:szCs w:val="20"/>
              </w:rPr>
              <w:t>12.0</w:t>
            </w:r>
          </w:p>
        </w:tc>
        <w:tc>
          <w:tcPr>
            <w:tcW w:w="1585" w:type="pct"/>
            <w:shd w:val="clear" w:color="auto" w:fill="FFFFFF"/>
          </w:tcPr>
          <w:p w14:paraId="7F0A014E" w14:textId="789610F4" w:rsidR="008675FD" w:rsidRPr="00DE5719" w:rsidRDefault="008675FD" w:rsidP="00347DB2">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r w:rsidR="00341960">
              <w:rPr>
                <w:rFonts w:eastAsia="Calibri"/>
                <w:bCs/>
                <w:szCs w:val="20"/>
                <w:lang w:eastAsia="en-US"/>
              </w:rPr>
              <w:t xml:space="preserve"> </w:t>
            </w:r>
            <w:r w:rsidR="00341960">
              <w:rPr>
                <w:rFonts w:eastAsia="Calibri"/>
                <w:szCs w:val="20"/>
              </w:rPr>
              <w:t>Классификатора</w:t>
            </w:r>
          </w:p>
        </w:tc>
        <w:tc>
          <w:tcPr>
            <w:tcW w:w="1956" w:type="pct"/>
            <w:shd w:val="clear" w:color="auto" w:fill="FFFFFF"/>
          </w:tcPr>
          <w:p w14:paraId="2D5F14D8" w14:textId="77777777" w:rsidR="00DC4F69" w:rsidRPr="00DE5719" w:rsidRDefault="00DC4F69" w:rsidP="00E55210">
            <w:pPr>
              <w:numPr>
                <w:ilvl w:val="0"/>
                <w:numId w:val="103"/>
              </w:numPr>
              <w:tabs>
                <w:tab w:val="left" w:pos="425"/>
              </w:tabs>
              <w:suppressAutoHyphens w:val="0"/>
              <w:autoSpaceDE w:val="0"/>
              <w:autoSpaceDN w:val="0"/>
              <w:adjustRightInd w:val="0"/>
              <w:snapToGrid/>
              <w:ind w:left="503" w:right="59"/>
              <w:contextualSpacing/>
              <w:jc w:val="both"/>
              <w:rPr>
                <w:rFonts w:eastAsia="Calibri"/>
                <w:b/>
                <w:bCs/>
                <w:szCs w:val="20"/>
                <w:lang w:eastAsia="en-US"/>
              </w:rPr>
            </w:pPr>
            <w:r w:rsidRPr="00DE5719">
              <w:rPr>
                <w:rFonts w:eastAsia="Calibri"/>
                <w:b/>
                <w:bCs/>
                <w:szCs w:val="20"/>
                <w:lang w:eastAsia="en-US"/>
              </w:rPr>
              <w:t xml:space="preserve">Предельные размеры земельных участков: </w:t>
            </w:r>
          </w:p>
          <w:p w14:paraId="6D635E54" w14:textId="23564C5C" w:rsidR="00DC4F69" w:rsidRDefault="008C7033" w:rsidP="00B860A3">
            <w:pPr>
              <w:numPr>
                <w:ilvl w:val="0"/>
                <w:numId w:val="3"/>
              </w:numPr>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 xml:space="preserve">минимальные размеры земельного участка </w:t>
            </w:r>
            <w:r>
              <w:rPr>
                <w:rFonts w:eastAsia="Calibri"/>
                <w:bCs/>
                <w:szCs w:val="20"/>
                <w:lang w:eastAsia="en-US"/>
              </w:rPr>
              <w:t xml:space="preserve">- </w:t>
            </w:r>
            <w:r w:rsidR="00B860A3" w:rsidRPr="00DE5719">
              <w:rPr>
                <w:rFonts w:eastAsia="Calibri"/>
                <w:bCs/>
                <w:szCs w:val="20"/>
                <w:lang w:eastAsia="en-US"/>
              </w:rPr>
              <w:t>не подлежит установлению</w:t>
            </w:r>
            <w:r>
              <w:rPr>
                <w:rFonts w:eastAsia="Calibri"/>
                <w:bCs/>
                <w:szCs w:val="20"/>
                <w:lang w:eastAsia="en-US"/>
              </w:rPr>
              <w:t>;</w:t>
            </w:r>
          </w:p>
          <w:p w14:paraId="40BC3140" w14:textId="4B4248E8" w:rsidR="008C7033" w:rsidRPr="00B860A3" w:rsidRDefault="008C7033" w:rsidP="00B860A3">
            <w:pPr>
              <w:numPr>
                <w:ilvl w:val="0"/>
                <w:numId w:val="3"/>
              </w:numPr>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w:t>
            </w:r>
            <w:r>
              <w:rPr>
                <w:rFonts w:eastAsia="Calibri"/>
                <w:bCs/>
                <w:szCs w:val="20"/>
                <w:lang w:eastAsia="en-US"/>
              </w:rPr>
              <w:t xml:space="preserve"> </w:t>
            </w:r>
            <w:r w:rsidRPr="00DE5719">
              <w:rPr>
                <w:rFonts w:eastAsia="Calibri"/>
                <w:bCs/>
                <w:szCs w:val="20"/>
                <w:lang w:eastAsia="en-US"/>
              </w:rPr>
              <w:t>не подлежит установлению</w:t>
            </w:r>
            <w:r>
              <w:rPr>
                <w:rFonts w:eastAsia="Calibri"/>
                <w:bCs/>
                <w:szCs w:val="20"/>
                <w:lang w:eastAsia="en-US"/>
              </w:rPr>
              <w:t>.</w:t>
            </w:r>
          </w:p>
          <w:p w14:paraId="1826A053" w14:textId="77777777" w:rsidR="00DC4F69" w:rsidRPr="00DE5719" w:rsidRDefault="00DC4F69" w:rsidP="00E55210">
            <w:pPr>
              <w:numPr>
                <w:ilvl w:val="0"/>
                <w:numId w:val="103"/>
              </w:numPr>
              <w:tabs>
                <w:tab w:val="left" w:pos="425"/>
              </w:tabs>
              <w:suppressAutoHyphens w:val="0"/>
              <w:autoSpaceDE w:val="0"/>
              <w:autoSpaceDN w:val="0"/>
              <w:adjustRightInd w:val="0"/>
              <w:snapToGrid/>
              <w:ind w:left="427" w:right="59" w:hanging="309"/>
              <w:contextualSpacing/>
              <w:jc w:val="both"/>
              <w:rPr>
                <w:rFonts w:eastAsia="Calibri"/>
                <w:b/>
                <w:bCs/>
                <w:szCs w:val="20"/>
                <w:lang w:eastAsia="en-US"/>
              </w:rPr>
            </w:pPr>
            <w:r w:rsidRPr="00DE5719">
              <w:rPr>
                <w:rFonts w:eastAsia="Calibri"/>
                <w:b/>
                <w:bCs/>
                <w:szCs w:val="20"/>
                <w:lang w:eastAsia="en-US"/>
              </w:rPr>
              <w:t xml:space="preserve">Минимальные отступы от границ земельного участка в целях определения места допустимого размещения объекта: </w:t>
            </w:r>
          </w:p>
          <w:p w14:paraId="1CE14188" w14:textId="77777777" w:rsidR="00DC4F69" w:rsidRPr="00DE5719" w:rsidRDefault="00DC4F69" w:rsidP="007973DD">
            <w:pPr>
              <w:numPr>
                <w:ilvl w:val="0"/>
                <w:numId w:val="8"/>
              </w:numPr>
              <w:tabs>
                <w:tab w:val="left" w:pos="425"/>
              </w:tabs>
              <w:suppressAutoHyphens w:val="0"/>
              <w:autoSpaceDE w:val="0"/>
              <w:autoSpaceDN w:val="0"/>
              <w:adjustRightInd w:val="0"/>
              <w:snapToGrid/>
              <w:ind w:left="430" w:right="59" w:hanging="284"/>
              <w:contextualSpacing/>
              <w:jc w:val="both"/>
              <w:rPr>
                <w:b/>
                <w:bCs/>
                <w:lang w:eastAsia="en-US"/>
              </w:rPr>
            </w:pPr>
            <w:r w:rsidRPr="00DE5719">
              <w:rPr>
                <w:bCs/>
                <w:lang w:eastAsia="en-US"/>
              </w:rPr>
              <w:t>не подлежат установлению.</w:t>
            </w:r>
          </w:p>
          <w:p w14:paraId="089BCCC9" w14:textId="19CE9159" w:rsidR="00DC4F69" w:rsidRPr="00DE5719" w:rsidRDefault="00694151" w:rsidP="00E55210">
            <w:pPr>
              <w:numPr>
                <w:ilvl w:val="0"/>
                <w:numId w:val="103"/>
              </w:numPr>
              <w:tabs>
                <w:tab w:val="left" w:pos="425"/>
              </w:tabs>
              <w:suppressAutoHyphens w:val="0"/>
              <w:autoSpaceDE w:val="0"/>
              <w:autoSpaceDN w:val="0"/>
              <w:adjustRightInd w:val="0"/>
              <w:snapToGrid/>
              <w:ind w:left="427" w:right="59" w:hanging="309"/>
              <w:contextualSpacing/>
              <w:jc w:val="both"/>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DC4F69" w:rsidRPr="00DE5719">
              <w:rPr>
                <w:rFonts w:eastAsia="Calibri"/>
                <w:b/>
                <w:bCs/>
                <w:szCs w:val="20"/>
                <w:lang w:eastAsia="en-US"/>
              </w:rPr>
              <w:t xml:space="preserve">: </w:t>
            </w:r>
          </w:p>
          <w:p w14:paraId="5C0BEE58" w14:textId="77777777" w:rsidR="00DC4F69" w:rsidRPr="00DE5719" w:rsidRDefault="00DC4F69" w:rsidP="007973DD">
            <w:pPr>
              <w:numPr>
                <w:ilvl w:val="0"/>
                <w:numId w:val="8"/>
              </w:numPr>
              <w:tabs>
                <w:tab w:val="left" w:pos="425"/>
              </w:tabs>
              <w:suppressAutoHyphens w:val="0"/>
              <w:autoSpaceDE w:val="0"/>
              <w:autoSpaceDN w:val="0"/>
              <w:adjustRightInd w:val="0"/>
              <w:snapToGrid/>
              <w:ind w:left="430" w:right="59" w:hanging="284"/>
              <w:contextualSpacing/>
              <w:jc w:val="both"/>
              <w:rPr>
                <w:b/>
                <w:bCs/>
                <w:lang w:eastAsia="en-US"/>
              </w:rPr>
            </w:pPr>
            <w:r w:rsidRPr="00DE5719">
              <w:rPr>
                <w:bCs/>
                <w:lang w:eastAsia="en-US"/>
              </w:rPr>
              <w:lastRenderedPageBreak/>
              <w:t>не подлежит установлению.</w:t>
            </w:r>
          </w:p>
          <w:p w14:paraId="50C39011" w14:textId="77777777" w:rsidR="00DC4F69" w:rsidRPr="00DE5719" w:rsidRDefault="00DC4F69" w:rsidP="00E55210">
            <w:pPr>
              <w:numPr>
                <w:ilvl w:val="0"/>
                <w:numId w:val="103"/>
              </w:numPr>
              <w:tabs>
                <w:tab w:val="left" w:pos="425"/>
              </w:tabs>
              <w:suppressAutoHyphens w:val="0"/>
              <w:autoSpaceDE w:val="0"/>
              <w:autoSpaceDN w:val="0"/>
              <w:adjustRightInd w:val="0"/>
              <w:snapToGrid/>
              <w:ind w:left="427" w:right="59" w:hanging="309"/>
              <w:contextualSpacing/>
              <w:jc w:val="both"/>
              <w:rPr>
                <w:rFonts w:eastAsia="Calibri"/>
                <w:bCs/>
                <w:szCs w:val="20"/>
                <w:lang w:eastAsia="en-US"/>
              </w:rPr>
            </w:pPr>
            <w:r w:rsidRPr="00DE5719">
              <w:rPr>
                <w:rFonts w:eastAsia="Calibri"/>
                <w:b/>
                <w:bCs/>
                <w:szCs w:val="20"/>
                <w:lang w:eastAsia="en-US"/>
              </w:rPr>
              <w:t xml:space="preserve">Максимальный процент застройки земельного участка: </w:t>
            </w:r>
          </w:p>
          <w:p w14:paraId="41FEBC52" w14:textId="5E37E184" w:rsidR="008675FD" w:rsidRPr="00DE5719" w:rsidRDefault="00DC4F69" w:rsidP="007973DD">
            <w:pPr>
              <w:numPr>
                <w:ilvl w:val="0"/>
                <w:numId w:val="8"/>
              </w:numPr>
              <w:suppressAutoHyphens w:val="0"/>
              <w:autoSpaceDE w:val="0"/>
              <w:autoSpaceDN w:val="0"/>
              <w:adjustRightInd w:val="0"/>
              <w:snapToGrid/>
              <w:ind w:left="430" w:right="59" w:hanging="284"/>
              <w:contextualSpacing/>
              <w:jc w:val="both"/>
              <w:rPr>
                <w:bCs/>
                <w:lang w:eastAsia="en-US"/>
              </w:rPr>
            </w:pPr>
            <w:r w:rsidRPr="00DE5719">
              <w:rPr>
                <w:bCs/>
                <w:lang w:eastAsia="en-US"/>
              </w:rPr>
              <w:t>не подлежит установлению.</w:t>
            </w:r>
          </w:p>
        </w:tc>
      </w:tr>
      <w:tr w:rsidR="008675FD" w:rsidRPr="00DE5719" w14:paraId="547F92EC" w14:textId="77777777" w:rsidTr="00E84501">
        <w:trPr>
          <w:trHeight w:val="20"/>
        </w:trPr>
        <w:tc>
          <w:tcPr>
            <w:tcW w:w="242" w:type="pct"/>
            <w:shd w:val="clear" w:color="auto" w:fill="FFFFFF"/>
          </w:tcPr>
          <w:p w14:paraId="529158D1" w14:textId="77777777" w:rsidR="008675FD" w:rsidRPr="00DE5719" w:rsidRDefault="008675FD" w:rsidP="008675FD">
            <w:pPr>
              <w:ind w:left="53" w:right="106"/>
              <w:jc w:val="center"/>
              <w:rPr>
                <w:b/>
                <w:szCs w:val="20"/>
              </w:rPr>
            </w:pPr>
            <w:r w:rsidRPr="00DE5719">
              <w:rPr>
                <w:b/>
                <w:szCs w:val="20"/>
              </w:rPr>
              <w:lastRenderedPageBreak/>
              <w:t>2</w:t>
            </w:r>
          </w:p>
        </w:tc>
        <w:tc>
          <w:tcPr>
            <w:tcW w:w="4758" w:type="pct"/>
            <w:gridSpan w:val="4"/>
            <w:shd w:val="clear" w:color="auto" w:fill="FFFFFF"/>
          </w:tcPr>
          <w:p w14:paraId="2D092FE8" w14:textId="77777777" w:rsidR="008675FD" w:rsidRPr="00DE5719" w:rsidRDefault="008675FD" w:rsidP="008675FD">
            <w:pPr>
              <w:ind w:left="53" w:right="106"/>
              <w:jc w:val="center"/>
              <w:rPr>
                <w:b/>
                <w:szCs w:val="20"/>
              </w:rPr>
            </w:pPr>
            <w:r w:rsidRPr="00DE5719">
              <w:rPr>
                <w:b/>
                <w:szCs w:val="20"/>
              </w:rPr>
              <w:t>Условно разрешенные виды использования – не установлены</w:t>
            </w:r>
          </w:p>
        </w:tc>
      </w:tr>
      <w:tr w:rsidR="008675FD" w:rsidRPr="00DE5719" w14:paraId="7E76A77D" w14:textId="77777777" w:rsidTr="00E84501">
        <w:trPr>
          <w:trHeight w:val="20"/>
        </w:trPr>
        <w:tc>
          <w:tcPr>
            <w:tcW w:w="242" w:type="pct"/>
            <w:shd w:val="clear" w:color="auto" w:fill="FFFFFF"/>
          </w:tcPr>
          <w:p w14:paraId="3D34580D" w14:textId="77777777" w:rsidR="008675FD" w:rsidRPr="00DE5719" w:rsidRDefault="008675FD" w:rsidP="008675FD">
            <w:pPr>
              <w:ind w:left="53" w:right="106"/>
              <w:jc w:val="center"/>
              <w:rPr>
                <w:b/>
                <w:szCs w:val="20"/>
              </w:rPr>
            </w:pPr>
            <w:r w:rsidRPr="00DE5719">
              <w:rPr>
                <w:b/>
                <w:szCs w:val="20"/>
              </w:rPr>
              <w:t>3</w:t>
            </w:r>
          </w:p>
        </w:tc>
        <w:tc>
          <w:tcPr>
            <w:tcW w:w="4758" w:type="pct"/>
            <w:gridSpan w:val="4"/>
            <w:shd w:val="clear" w:color="auto" w:fill="FFFFFF"/>
          </w:tcPr>
          <w:p w14:paraId="1C22CF47" w14:textId="77777777" w:rsidR="008675FD" w:rsidRPr="00DE5719" w:rsidRDefault="008675FD" w:rsidP="008675FD">
            <w:pPr>
              <w:ind w:left="53" w:right="106"/>
              <w:jc w:val="center"/>
              <w:rPr>
                <w:b/>
                <w:szCs w:val="20"/>
              </w:rPr>
            </w:pPr>
            <w:r w:rsidRPr="00DE5719">
              <w:rPr>
                <w:b/>
                <w:szCs w:val="20"/>
              </w:rPr>
              <w:t>Вспомогательные виды разрешенного использования – не установлены</w:t>
            </w:r>
          </w:p>
        </w:tc>
      </w:tr>
    </w:tbl>
    <w:p w14:paraId="2904584E" w14:textId="77777777" w:rsidR="008675FD" w:rsidRPr="00DE5719" w:rsidRDefault="008675FD" w:rsidP="008675FD">
      <w:pPr>
        <w:tabs>
          <w:tab w:val="left" w:pos="709"/>
          <w:tab w:val="left" w:pos="851"/>
        </w:tabs>
        <w:spacing w:line="276" w:lineRule="auto"/>
        <w:jc w:val="center"/>
      </w:pPr>
    </w:p>
    <w:p w14:paraId="26BC5F69" w14:textId="77777777" w:rsidR="008675FD" w:rsidRPr="00DE5719" w:rsidRDefault="008675FD" w:rsidP="008675FD">
      <w:pPr>
        <w:pStyle w:val="ConsNormal"/>
        <w:spacing w:line="14" w:lineRule="auto"/>
        <w:ind w:right="0" w:firstLine="709"/>
        <w:jc w:val="right"/>
        <w:rPr>
          <w:rFonts w:ascii="Times New Roman" w:hAnsi="Times New Roman" w:cs="Times New Roman"/>
          <w:sz w:val="24"/>
          <w:szCs w:val="24"/>
        </w:rPr>
      </w:pPr>
    </w:p>
    <w:p w14:paraId="23A50607" w14:textId="77777777" w:rsidR="008675FD" w:rsidRPr="00DE5719" w:rsidRDefault="008675FD" w:rsidP="008675FD">
      <w:pPr>
        <w:rPr>
          <w:lang w:eastAsia="en-US"/>
        </w:rPr>
        <w:sectPr w:rsidR="008675FD" w:rsidRPr="00DE5719" w:rsidSect="007155E5">
          <w:pgSz w:w="16838" w:h="11906" w:orient="landscape"/>
          <w:pgMar w:top="1134" w:right="567" w:bottom="1134" w:left="1134" w:header="567" w:footer="567" w:gutter="0"/>
          <w:cols w:space="708"/>
          <w:docGrid w:linePitch="381"/>
        </w:sectPr>
      </w:pPr>
    </w:p>
    <w:p w14:paraId="0CE50DF1" w14:textId="52DE5FCB" w:rsidR="003B4080" w:rsidRPr="00DE5719" w:rsidRDefault="0013475B" w:rsidP="00062C5A">
      <w:pPr>
        <w:pStyle w:val="3"/>
        <w:spacing w:before="240" w:after="240" w:line="360" w:lineRule="auto"/>
        <w:ind w:firstLine="709"/>
        <w:jc w:val="both"/>
        <w:rPr>
          <w:rFonts w:ascii="Times New Roman" w:eastAsia="MS Mincho" w:hAnsi="Times New Roman"/>
          <w:bCs w:val="0"/>
          <w:color w:val="auto"/>
          <w:sz w:val="24"/>
          <w:szCs w:val="24"/>
          <w:lang w:val="ru-RU" w:eastAsia="ru-RU"/>
        </w:rPr>
      </w:pPr>
      <w:bookmarkStart w:id="97" w:name="_Toc157695842"/>
      <w:bookmarkStart w:id="98" w:name="_Toc158286161"/>
      <w:bookmarkStart w:id="99" w:name="_Toc158286373"/>
      <w:bookmarkStart w:id="100" w:name="_Toc158287328"/>
      <w:bookmarkStart w:id="101" w:name="_Toc162545731"/>
      <w:bookmarkStart w:id="102" w:name="_Toc162545802"/>
      <w:r w:rsidRPr="00DE5719">
        <w:rPr>
          <w:rFonts w:ascii="Times New Roman" w:eastAsia="MS Mincho" w:hAnsi="Times New Roman"/>
          <w:bCs w:val="0"/>
          <w:color w:val="auto"/>
          <w:sz w:val="24"/>
          <w:szCs w:val="24"/>
          <w:lang w:val="ru-RU" w:eastAsia="ru-RU"/>
        </w:rPr>
        <w:lastRenderedPageBreak/>
        <w:t>С</w:t>
      </w:r>
      <w:r w:rsidR="003B4080" w:rsidRPr="00DE5719">
        <w:rPr>
          <w:rFonts w:ascii="Times New Roman" w:eastAsia="MS Mincho" w:hAnsi="Times New Roman"/>
          <w:bCs w:val="0"/>
          <w:color w:val="auto"/>
          <w:sz w:val="24"/>
          <w:szCs w:val="24"/>
          <w:lang w:val="ru-RU" w:eastAsia="ru-RU"/>
        </w:rPr>
        <w:t xml:space="preserve">татья </w:t>
      </w:r>
      <w:r w:rsidR="00837F21">
        <w:rPr>
          <w:rFonts w:ascii="Times New Roman" w:eastAsia="MS Mincho" w:hAnsi="Times New Roman"/>
          <w:bCs w:val="0"/>
          <w:color w:val="auto"/>
          <w:sz w:val="24"/>
          <w:szCs w:val="24"/>
          <w:lang w:val="ru-RU" w:eastAsia="ru-RU"/>
        </w:rPr>
        <w:t>32</w:t>
      </w:r>
      <w:r w:rsidR="003B4080" w:rsidRPr="00DE5719">
        <w:rPr>
          <w:rFonts w:ascii="Times New Roman" w:eastAsia="MS Mincho" w:hAnsi="Times New Roman"/>
          <w:bCs w:val="0"/>
          <w:color w:val="auto"/>
          <w:sz w:val="24"/>
          <w:szCs w:val="24"/>
          <w:lang w:val="ru-RU" w:eastAsia="ru-RU"/>
        </w:rPr>
        <w:t xml:space="preserve">. </w:t>
      </w:r>
      <w:bookmarkEnd w:id="94"/>
      <w:r w:rsidRPr="00DE5719">
        <w:rPr>
          <w:rFonts w:ascii="Times New Roman" w:eastAsia="MS Mincho" w:hAnsi="Times New Roman"/>
          <w:bCs w:val="0"/>
          <w:color w:val="auto"/>
          <w:sz w:val="24"/>
          <w:szCs w:val="24"/>
          <w:lang w:val="ru-RU" w:eastAsia="ru-RU"/>
        </w:rPr>
        <w:t>Градостроительные регламенты. Зоны специального назначения.</w:t>
      </w:r>
      <w:bookmarkEnd w:id="97"/>
      <w:bookmarkEnd w:id="98"/>
      <w:bookmarkEnd w:id="99"/>
      <w:bookmarkEnd w:id="100"/>
      <w:bookmarkEnd w:id="101"/>
      <w:bookmarkEnd w:id="102"/>
    </w:p>
    <w:p w14:paraId="4A549065" w14:textId="77777777" w:rsidR="00F4094F" w:rsidRPr="00DE5719" w:rsidRDefault="0013475B" w:rsidP="00062C5A">
      <w:pPr>
        <w:pStyle w:val="ConsNormal"/>
        <w:spacing w:line="360" w:lineRule="auto"/>
        <w:ind w:right="0" w:firstLine="709"/>
        <w:jc w:val="both"/>
        <w:rPr>
          <w:rFonts w:ascii="Times New Roman" w:hAnsi="Times New Roman" w:cs="Times New Roman"/>
          <w:bCs/>
          <w:sz w:val="24"/>
          <w:szCs w:val="24"/>
        </w:rPr>
      </w:pPr>
      <w:r w:rsidRPr="00DE5719">
        <w:rPr>
          <w:rFonts w:ascii="Times New Roman" w:hAnsi="Times New Roman" w:cs="Times New Roman"/>
          <w:sz w:val="24"/>
          <w:szCs w:val="24"/>
        </w:rPr>
        <w:t xml:space="preserve">1. </w:t>
      </w:r>
      <w:r w:rsidRPr="00DE5719">
        <w:rPr>
          <w:rFonts w:ascii="Times New Roman" w:hAnsi="Times New Roman" w:cs="Times New Roman"/>
          <w:bCs/>
          <w:sz w:val="24"/>
          <w:szCs w:val="24"/>
        </w:rPr>
        <w:t xml:space="preserve">В состав зон специального назначения </w:t>
      </w:r>
      <w:r w:rsidR="00F4094F" w:rsidRPr="00DE5719">
        <w:rPr>
          <w:rFonts w:ascii="Times New Roman" w:hAnsi="Times New Roman" w:cs="Times New Roman"/>
          <w:bCs/>
          <w:sz w:val="24"/>
          <w:szCs w:val="24"/>
        </w:rPr>
        <w:t>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r w:rsidRPr="00DE5719">
        <w:rPr>
          <w:rFonts w:ascii="Times New Roman" w:hAnsi="Times New Roman" w:cs="Times New Roman"/>
          <w:bCs/>
          <w:sz w:val="24"/>
          <w:szCs w:val="24"/>
        </w:rPr>
        <w:t>.</w:t>
      </w:r>
    </w:p>
    <w:p w14:paraId="29345539" w14:textId="77777777" w:rsidR="0013475B" w:rsidRPr="00DE5719" w:rsidRDefault="0013475B" w:rsidP="00062C5A">
      <w:pPr>
        <w:pStyle w:val="ConsNormal"/>
        <w:spacing w:line="360" w:lineRule="auto"/>
        <w:ind w:right="0" w:firstLine="709"/>
        <w:jc w:val="both"/>
        <w:rPr>
          <w:rFonts w:ascii="Times New Roman" w:hAnsi="Times New Roman" w:cs="Times New Roman"/>
          <w:bCs/>
          <w:sz w:val="24"/>
          <w:szCs w:val="24"/>
        </w:rPr>
      </w:pPr>
      <w:r w:rsidRPr="00DE5719">
        <w:rPr>
          <w:rFonts w:ascii="Times New Roman" w:hAnsi="Times New Roman" w:cs="Times New Roman"/>
          <w:bCs/>
          <w:sz w:val="24"/>
          <w:szCs w:val="24"/>
        </w:rPr>
        <w:t>2. В состав зон специального назначения включен</w:t>
      </w:r>
      <w:r w:rsidR="00752340" w:rsidRPr="00DE5719">
        <w:rPr>
          <w:rFonts w:ascii="Times New Roman" w:hAnsi="Times New Roman" w:cs="Times New Roman"/>
          <w:bCs/>
          <w:sz w:val="24"/>
          <w:szCs w:val="24"/>
        </w:rPr>
        <w:t>ы</w:t>
      </w:r>
      <w:r w:rsidRPr="00DE5719">
        <w:rPr>
          <w:rFonts w:ascii="Times New Roman" w:hAnsi="Times New Roman" w:cs="Times New Roman"/>
          <w:bCs/>
          <w:sz w:val="24"/>
          <w:szCs w:val="24"/>
        </w:rPr>
        <w:t>:</w:t>
      </w:r>
    </w:p>
    <w:p w14:paraId="57B64013" w14:textId="77777777" w:rsidR="0013475B" w:rsidRPr="00DE5719" w:rsidRDefault="0013475B" w:rsidP="00062C5A">
      <w:pPr>
        <w:spacing w:line="360" w:lineRule="auto"/>
        <w:ind w:firstLine="709"/>
        <w:rPr>
          <w:bCs/>
          <w:sz w:val="24"/>
          <w:szCs w:val="24"/>
        </w:rPr>
      </w:pPr>
      <w:r w:rsidRPr="00DE5719">
        <w:rPr>
          <w:bCs/>
          <w:sz w:val="24"/>
          <w:szCs w:val="24"/>
        </w:rPr>
        <w:t>1) зона кладбищ (Сп-1);</w:t>
      </w:r>
    </w:p>
    <w:p w14:paraId="05C506FA" w14:textId="77777777" w:rsidR="0013475B" w:rsidRPr="00DE5719" w:rsidRDefault="0013475B" w:rsidP="00062C5A">
      <w:pPr>
        <w:spacing w:line="360" w:lineRule="auto"/>
        <w:ind w:firstLine="709"/>
        <w:rPr>
          <w:bCs/>
          <w:sz w:val="24"/>
          <w:szCs w:val="24"/>
        </w:rPr>
      </w:pPr>
      <w:r w:rsidRPr="00DE5719">
        <w:rPr>
          <w:bCs/>
          <w:sz w:val="24"/>
          <w:szCs w:val="24"/>
        </w:rPr>
        <w:t>2) зона складирования и захоронения отходов (Сп-2);</w:t>
      </w:r>
    </w:p>
    <w:p w14:paraId="72A951C6" w14:textId="77777777" w:rsidR="00F4094F" w:rsidRPr="00DE5719" w:rsidRDefault="0013475B" w:rsidP="00062C5A">
      <w:pPr>
        <w:spacing w:line="360" w:lineRule="auto"/>
        <w:ind w:firstLine="709"/>
        <w:rPr>
          <w:bCs/>
          <w:sz w:val="24"/>
          <w:szCs w:val="24"/>
        </w:rPr>
      </w:pPr>
      <w:r w:rsidRPr="00DE5719">
        <w:rPr>
          <w:bCs/>
          <w:sz w:val="24"/>
          <w:szCs w:val="24"/>
        </w:rPr>
        <w:t>3) зона озелененных территорий специального назначения (Сп-Р).</w:t>
      </w:r>
    </w:p>
    <w:p w14:paraId="64B31888" w14:textId="525E17B8" w:rsidR="00F4094F" w:rsidRPr="00DE5719" w:rsidRDefault="00F4094F" w:rsidP="00062C5A">
      <w:pPr>
        <w:pStyle w:val="4"/>
        <w:spacing w:after="240" w:line="360" w:lineRule="auto"/>
        <w:ind w:firstLine="709"/>
        <w:jc w:val="both"/>
        <w:rPr>
          <w:szCs w:val="24"/>
          <w:lang w:eastAsia="ru-RU"/>
        </w:rPr>
      </w:pPr>
      <w:bookmarkStart w:id="103" w:name="_Toc158287329"/>
      <w:bookmarkStart w:id="104" w:name="_Toc162545803"/>
      <w:bookmarkStart w:id="105" w:name="_Toc45304243"/>
      <w:r w:rsidRPr="00DE5719">
        <w:rPr>
          <w:szCs w:val="24"/>
          <w:lang w:eastAsia="ru-RU"/>
        </w:rPr>
        <w:t xml:space="preserve">Статья </w:t>
      </w:r>
      <w:r w:rsidR="00837F21">
        <w:rPr>
          <w:szCs w:val="24"/>
          <w:lang w:eastAsia="ru-RU"/>
        </w:rPr>
        <w:t>32</w:t>
      </w:r>
      <w:r w:rsidRPr="00DE5719">
        <w:rPr>
          <w:szCs w:val="24"/>
          <w:lang w:eastAsia="ru-RU"/>
        </w:rPr>
        <w:t>.1 Сп-1. Зона кладбищ.</w:t>
      </w:r>
      <w:bookmarkEnd w:id="103"/>
      <w:bookmarkEnd w:id="104"/>
    </w:p>
    <w:p w14:paraId="45C10022" w14:textId="57A506E0" w:rsidR="00F4094F" w:rsidRPr="00DE5719" w:rsidRDefault="00F4094F" w:rsidP="00062C5A">
      <w:pPr>
        <w:widowControl w:val="0"/>
        <w:suppressAutoHyphens w:val="0"/>
        <w:spacing w:before="120" w:after="120" w:line="360" w:lineRule="auto"/>
        <w:ind w:firstLine="709"/>
        <w:jc w:val="both"/>
        <w:rPr>
          <w:sz w:val="24"/>
          <w:szCs w:val="24"/>
        </w:rPr>
      </w:pPr>
      <w:r w:rsidRPr="00DE5719">
        <w:rPr>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кладбищ представлены в таблице </w:t>
      </w:r>
      <w:r w:rsidR="00DA0117">
        <w:rPr>
          <w:sz w:val="24"/>
          <w:szCs w:val="24"/>
        </w:rPr>
        <w:t>2.</w:t>
      </w:r>
      <w:r w:rsidR="009E6D01" w:rsidRPr="00DE5719">
        <w:rPr>
          <w:sz w:val="24"/>
          <w:szCs w:val="24"/>
        </w:rPr>
        <w:t>16</w:t>
      </w:r>
      <w:r w:rsidRPr="00DE5719">
        <w:rPr>
          <w:sz w:val="24"/>
          <w:szCs w:val="24"/>
        </w:rPr>
        <w:t>.</w:t>
      </w:r>
    </w:p>
    <w:p w14:paraId="182EF351" w14:textId="77777777" w:rsidR="00F4094F" w:rsidRPr="00DE5719" w:rsidRDefault="00F4094F" w:rsidP="00F4094F">
      <w:pPr>
        <w:widowControl w:val="0"/>
        <w:suppressAutoHyphens w:val="0"/>
        <w:spacing w:before="120" w:after="120" w:line="276" w:lineRule="auto"/>
        <w:ind w:firstLine="709"/>
        <w:jc w:val="both"/>
        <w:rPr>
          <w:sz w:val="24"/>
          <w:szCs w:val="24"/>
        </w:rPr>
      </w:pPr>
    </w:p>
    <w:p w14:paraId="5C393188" w14:textId="77777777" w:rsidR="00F4094F" w:rsidRPr="00DE5719" w:rsidRDefault="00F4094F" w:rsidP="00F4094F">
      <w:pPr>
        <w:widowControl w:val="0"/>
        <w:suppressAutoHyphens w:val="0"/>
        <w:spacing w:before="120" w:after="120" w:line="276" w:lineRule="auto"/>
        <w:ind w:firstLine="709"/>
        <w:jc w:val="both"/>
        <w:rPr>
          <w:sz w:val="24"/>
          <w:szCs w:val="24"/>
        </w:rPr>
        <w:sectPr w:rsidR="00F4094F" w:rsidRPr="00DE5719" w:rsidSect="00475E5E">
          <w:pgSz w:w="11906" w:h="16838"/>
          <w:pgMar w:top="1134" w:right="567" w:bottom="1134" w:left="1134" w:header="709" w:footer="731" w:gutter="0"/>
          <w:cols w:space="720"/>
          <w:docGrid w:linePitch="360"/>
        </w:sectPr>
      </w:pPr>
    </w:p>
    <w:p w14:paraId="192E16B6" w14:textId="7105AA98" w:rsidR="00F4094F" w:rsidRPr="00CC58D2" w:rsidRDefault="00F4094F" w:rsidP="009E6D01">
      <w:pPr>
        <w:pStyle w:val="ConsNormal"/>
        <w:spacing w:line="276" w:lineRule="auto"/>
        <w:ind w:right="0" w:firstLine="0"/>
        <w:jc w:val="right"/>
        <w:rPr>
          <w:rFonts w:ascii="Times New Roman" w:hAnsi="Times New Roman" w:cs="Times New Roman"/>
          <w:sz w:val="24"/>
          <w:szCs w:val="24"/>
        </w:rPr>
      </w:pPr>
      <w:r w:rsidRPr="00CC58D2">
        <w:rPr>
          <w:rFonts w:ascii="Times New Roman" w:hAnsi="Times New Roman" w:cs="Times New Roman"/>
          <w:sz w:val="24"/>
          <w:szCs w:val="24"/>
        </w:rPr>
        <w:lastRenderedPageBreak/>
        <w:t xml:space="preserve">Таблица </w:t>
      </w:r>
      <w:r w:rsidR="00DA0117" w:rsidRPr="00CC58D2">
        <w:rPr>
          <w:rFonts w:ascii="Times New Roman" w:hAnsi="Times New Roman" w:cs="Times New Roman"/>
          <w:sz w:val="24"/>
          <w:szCs w:val="24"/>
        </w:rPr>
        <w:t>2.</w:t>
      </w:r>
      <w:r w:rsidR="009E6D01" w:rsidRPr="00CC58D2">
        <w:rPr>
          <w:rFonts w:ascii="Times New Roman" w:hAnsi="Times New Roman" w:cs="Times New Roman"/>
          <w:sz w:val="24"/>
          <w:szCs w:val="24"/>
        </w:rPr>
        <w:t>16</w:t>
      </w:r>
    </w:p>
    <w:p w14:paraId="1829F19A" w14:textId="77777777" w:rsidR="00F4094F" w:rsidRPr="00CC58D2" w:rsidRDefault="00F4094F" w:rsidP="009E6D01">
      <w:pPr>
        <w:tabs>
          <w:tab w:val="left" w:pos="709"/>
          <w:tab w:val="left" w:pos="851"/>
        </w:tabs>
        <w:spacing w:line="276" w:lineRule="auto"/>
        <w:jc w:val="center"/>
        <w:rPr>
          <w:sz w:val="24"/>
          <w:szCs w:val="24"/>
        </w:rPr>
      </w:pPr>
      <w:r w:rsidRPr="00CC58D2">
        <w:rPr>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кладбищ </w:t>
      </w:r>
    </w:p>
    <w:p w14:paraId="77E35B06" w14:textId="77777777" w:rsidR="00F4094F" w:rsidRPr="00DE5719" w:rsidRDefault="00F4094F" w:rsidP="00F4094F">
      <w:pPr>
        <w:pStyle w:val="ConsNorma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83"/>
        <w:gridCol w:w="3095"/>
        <w:gridCol w:w="427"/>
        <w:gridCol w:w="4112"/>
        <w:gridCol w:w="6910"/>
      </w:tblGrid>
      <w:tr w:rsidR="00FA784A" w:rsidRPr="00DE5719" w14:paraId="3697B9DE" w14:textId="77777777" w:rsidTr="000E7898">
        <w:trPr>
          <w:trHeight w:val="20"/>
          <w:tblHeader/>
        </w:trPr>
        <w:tc>
          <w:tcPr>
            <w:tcW w:w="193" w:type="pct"/>
            <w:shd w:val="clear" w:color="auto" w:fill="FFFFFF"/>
            <w:vAlign w:val="center"/>
          </w:tcPr>
          <w:p w14:paraId="7FE3434C" w14:textId="4AF0492A" w:rsidR="00FA784A" w:rsidRPr="00DE5719" w:rsidRDefault="00FA784A" w:rsidP="00FA784A">
            <w:pPr>
              <w:jc w:val="center"/>
              <w:rPr>
                <w:b/>
                <w:szCs w:val="20"/>
              </w:rPr>
            </w:pPr>
            <w:r w:rsidRPr="00DE5719">
              <w:rPr>
                <w:b/>
                <w:lang w:eastAsia="ar-SA"/>
              </w:rPr>
              <w:t>№</w:t>
            </w:r>
          </w:p>
        </w:tc>
        <w:tc>
          <w:tcPr>
            <w:tcW w:w="1023" w:type="pct"/>
            <w:shd w:val="clear" w:color="auto" w:fill="FFFFFF"/>
            <w:vAlign w:val="center"/>
          </w:tcPr>
          <w:p w14:paraId="4C99B079" w14:textId="7F33BEB3" w:rsidR="00FA784A" w:rsidRPr="00DE5719" w:rsidRDefault="00FA784A" w:rsidP="00FA784A">
            <w:pPr>
              <w:jc w:val="center"/>
              <w:rPr>
                <w:b/>
                <w:szCs w:val="20"/>
              </w:rPr>
            </w:pPr>
            <w:r w:rsidRPr="00DE5719">
              <w:rPr>
                <w:b/>
                <w:lang w:eastAsia="ar-SA"/>
              </w:rPr>
              <w:t>Виды разрешенного использования земельных участков и объектов капитального строительства</w:t>
            </w:r>
          </w:p>
        </w:tc>
        <w:tc>
          <w:tcPr>
            <w:tcW w:w="141" w:type="pct"/>
            <w:shd w:val="clear" w:color="auto" w:fill="FFFFFF"/>
            <w:vAlign w:val="center"/>
          </w:tcPr>
          <w:p w14:paraId="3F13E128" w14:textId="7F27CF30" w:rsidR="00FA784A" w:rsidRPr="00DE5719" w:rsidRDefault="00FA784A" w:rsidP="00FA784A">
            <w:pPr>
              <w:jc w:val="center"/>
              <w:rPr>
                <w:b/>
                <w:szCs w:val="20"/>
              </w:rPr>
            </w:pPr>
            <w:r w:rsidRPr="00DE5719">
              <w:rPr>
                <w:b/>
                <w:lang w:eastAsia="ar-SA"/>
              </w:rPr>
              <w:t>Код</w:t>
            </w:r>
          </w:p>
        </w:tc>
        <w:tc>
          <w:tcPr>
            <w:tcW w:w="1359" w:type="pct"/>
            <w:shd w:val="clear" w:color="auto" w:fill="FFFFFF"/>
            <w:vAlign w:val="center"/>
          </w:tcPr>
          <w:p w14:paraId="78B19524" w14:textId="35444F83" w:rsidR="00FA784A" w:rsidRPr="00DE5719" w:rsidRDefault="00FA784A" w:rsidP="00FA784A">
            <w:pPr>
              <w:jc w:val="center"/>
              <w:rPr>
                <w:b/>
                <w:szCs w:val="20"/>
              </w:rPr>
            </w:pPr>
            <w:r w:rsidRPr="00DE5719">
              <w:rPr>
                <w:b/>
                <w:lang w:eastAsia="ar-SA"/>
              </w:rPr>
              <w:t>Описание вида разрешенного использования земельного участка</w:t>
            </w:r>
          </w:p>
        </w:tc>
        <w:tc>
          <w:tcPr>
            <w:tcW w:w="2284" w:type="pct"/>
            <w:shd w:val="clear" w:color="auto" w:fill="FFFFFF"/>
            <w:vAlign w:val="center"/>
          </w:tcPr>
          <w:p w14:paraId="4FB38F92" w14:textId="18AB1DCC" w:rsidR="00FA784A" w:rsidRPr="00DE5719" w:rsidRDefault="00FA784A" w:rsidP="00FA784A">
            <w:pPr>
              <w:ind w:firstLine="2"/>
              <w:jc w:val="center"/>
              <w:rPr>
                <w:b/>
                <w:szCs w:val="20"/>
              </w:rPr>
            </w:pPr>
            <w:r w:rsidRPr="00DE5719">
              <w:rPr>
                <w:b/>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4094F" w:rsidRPr="00DE5719" w14:paraId="5D7764D3" w14:textId="77777777" w:rsidTr="000E7898">
        <w:trPr>
          <w:trHeight w:val="20"/>
          <w:tblHeader/>
        </w:trPr>
        <w:tc>
          <w:tcPr>
            <w:tcW w:w="193" w:type="pct"/>
            <w:shd w:val="clear" w:color="auto" w:fill="FFFFFF"/>
          </w:tcPr>
          <w:p w14:paraId="6827EB31" w14:textId="77777777" w:rsidR="00F4094F" w:rsidRPr="00DE5719" w:rsidRDefault="00F4094F" w:rsidP="00E84501">
            <w:pPr>
              <w:jc w:val="center"/>
              <w:rPr>
                <w:b/>
                <w:szCs w:val="20"/>
              </w:rPr>
            </w:pPr>
            <w:r w:rsidRPr="00DE5719">
              <w:rPr>
                <w:b/>
                <w:szCs w:val="20"/>
              </w:rPr>
              <w:t>1</w:t>
            </w:r>
          </w:p>
        </w:tc>
        <w:tc>
          <w:tcPr>
            <w:tcW w:w="1023" w:type="pct"/>
            <w:shd w:val="clear" w:color="auto" w:fill="FFFFFF"/>
          </w:tcPr>
          <w:p w14:paraId="5E7693EF" w14:textId="77777777" w:rsidR="00F4094F" w:rsidRPr="00DE5719" w:rsidRDefault="00F4094F" w:rsidP="00E84501">
            <w:pPr>
              <w:jc w:val="center"/>
              <w:rPr>
                <w:b/>
                <w:szCs w:val="20"/>
              </w:rPr>
            </w:pPr>
            <w:r w:rsidRPr="00DE5719">
              <w:rPr>
                <w:b/>
                <w:szCs w:val="20"/>
              </w:rPr>
              <w:t>2</w:t>
            </w:r>
          </w:p>
        </w:tc>
        <w:tc>
          <w:tcPr>
            <w:tcW w:w="141" w:type="pct"/>
            <w:shd w:val="clear" w:color="auto" w:fill="FFFFFF"/>
          </w:tcPr>
          <w:p w14:paraId="06162F90" w14:textId="77777777" w:rsidR="00F4094F" w:rsidRPr="00DE5719" w:rsidRDefault="00F4094F" w:rsidP="00E84501">
            <w:pPr>
              <w:jc w:val="center"/>
              <w:rPr>
                <w:b/>
                <w:szCs w:val="20"/>
              </w:rPr>
            </w:pPr>
            <w:r w:rsidRPr="00DE5719">
              <w:rPr>
                <w:b/>
                <w:szCs w:val="20"/>
              </w:rPr>
              <w:t>3</w:t>
            </w:r>
          </w:p>
        </w:tc>
        <w:tc>
          <w:tcPr>
            <w:tcW w:w="1359" w:type="pct"/>
            <w:shd w:val="clear" w:color="auto" w:fill="FFFFFF"/>
          </w:tcPr>
          <w:p w14:paraId="1C2B64D5" w14:textId="77777777" w:rsidR="00F4094F" w:rsidRPr="00DE5719" w:rsidRDefault="00F4094F" w:rsidP="00E84501">
            <w:pPr>
              <w:jc w:val="center"/>
              <w:rPr>
                <w:b/>
                <w:szCs w:val="20"/>
              </w:rPr>
            </w:pPr>
            <w:r w:rsidRPr="00DE5719">
              <w:rPr>
                <w:b/>
                <w:szCs w:val="20"/>
              </w:rPr>
              <w:t>4</w:t>
            </w:r>
          </w:p>
        </w:tc>
        <w:tc>
          <w:tcPr>
            <w:tcW w:w="2284" w:type="pct"/>
            <w:shd w:val="clear" w:color="auto" w:fill="FFFFFF"/>
          </w:tcPr>
          <w:p w14:paraId="47C7F7BA" w14:textId="77777777" w:rsidR="00F4094F" w:rsidRPr="00DE5719" w:rsidRDefault="00F4094F" w:rsidP="00E84501">
            <w:pPr>
              <w:ind w:firstLine="2"/>
              <w:jc w:val="center"/>
              <w:rPr>
                <w:b/>
                <w:szCs w:val="20"/>
              </w:rPr>
            </w:pPr>
            <w:r w:rsidRPr="00DE5719">
              <w:rPr>
                <w:b/>
                <w:szCs w:val="20"/>
              </w:rPr>
              <w:t>5</w:t>
            </w:r>
          </w:p>
        </w:tc>
      </w:tr>
      <w:tr w:rsidR="00F4094F" w:rsidRPr="00DE5719" w14:paraId="2CFE5F7A" w14:textId="77777777" w:rsidTr="00866BA5">
        <w:trPr>
          <w:trHeight w:val="248"/>
        </w:trPr>
        <w:tc>
          <w:tcPr>
            <w:tcW w:w="193" w:type="pct"/>
            <w:shd w:val="clear" w:color="auto" w:fill="FFFFFF"/>
          </w:tcPr>
          <w:p w14:paraId="4863CCB7" w14:textId="77777777" w:rsidR="00F4094F" w:rsidRPr="00DE5719" w:rsidRDefault="00F4094F" w:rsidP="00E84501">
            <w:pPr>
              <w:ind w:left="53" w:right="106"/>
              <w:jc w:val="center"/>
              <w:rPr>
                <w:b/>
                <w:szCs w:val="20"/>
              </w:rPr>
            </w:pPr>
            <w:r w:rsidRPr="00DE5719">
              <w:rPr>
                <w:b/>
                <w:szCs w:val="20"/>
              </w:rPr>
              <w:t>1</w:t>
            </w:r>
          </w:p>
        </w:tc>
        <w:tc>
          <w:tcPr>
            <w:tcW w:w="4807" w:type="pct"/>
            <w:gridSpan w:val="4"/>
            <w:shd w:val="clear" w:color="auto" w:fill="FFFFFF"/>
          </w:tcPr>
          <w:p w14:paraId="37B16F0F" w14:textId="77777777" w:rsidR="00F4094F" w:rsidRPr="00DE5719" w:rsidRDefault="00F4094F" w:rsidP="00E84501">
            <w:pPr>
              <w:ind w:left="53" w:right="106"/>
              <w:jc w:val="center"/>
              <w:rPr>
                <w:b/>
                <w:szCs w:val="20"/>
              </w:rPr>
            </w:pPr>
            <w:r w:rsidRPr="00DE5719">
              <w:rPr>
                <w:b/>
                <w:szCs w:val="20"/>
              </w:rPr>
              <w:t>Основные виды разрешенного использования</w:t>
            </w:r>
          </w:p>
        </w:tc>
      </w:tr>
      <w:tr w:rsidR="00EC4B3D" w:rsidRPr="00DE5719" w14:paraId="319C12B4" w14:textId="77777777" w:rsidTr="000E7898">
        <w:trPr>
          <w:trHeight w:val="20"/>
        </w:trPr>
        <w:tc>
          <w:tcPr>
            <w:tcW w:w="193" w:type="pct"/>
            <w:shd w:val="clear" w:color="auto" w:fill="FFFFFF"/>
          </w:tcPr>
          <w:p w14:paraId="35A19AAC" w14:textId="77777777" w:rsidR="00EC4B3D" w:rsidRPr="00DE5719" w:rsidRDefault="00EC4B3D" w:rsidP="00995FF0">
            <w:pPr>
              <w:pStyle w:val="af7"/>
              <w:numPr>
                <w:ilvl w:val="0"/>
                <w:numId w:val="71"/>
              </w:numPr>
              <w:autoSpaceDE w:val="0"/>
              <w:autoSpaceDN w:val="0"/>
              <w:adjustRightInd w:val="0"/>
              <w:spacing w:before="0" w:after="0" w:line="240" w:lineRule="auto"/>
              <w:ind w:left="754" w:hanging="584"/>
              <w:contextualSpacing/>
              <w:jc w:val="left"/>
              <w:rPr>
                <w:sz w:val="20"/>
              </w:rPr>
            </w:pPr>
          </w:p>
        </w:tc>
        <w:tc>
          <w:tcPr>
            <w:tcW w:w="1023" w:type="pct"/>
            <w:shd w:val="clear" w:color="auto" w:fill="FFFFFF"/>
          </w:tcPr>
          <w:p w14:paraId="13B779AD" w14:textId="77777777" w:rsidR="00EC4B3D" w:rsidRPr="00DE5719" w:rsidRDefault="00EC4B3D" w:rsidP="00EC4B3D">
            <w:pPr>
              <w:autoSpaceDE w:val="0"/>
              <w:autoSpaceDN w:val="0"/>
              <w:adjustRightInd w:val="0"/>
              <w:ind w:left="147"/>
              <w:rPr>
                <w:szCs w:val="20"/>
              </w:rPr>
            </w:pPr>
            <w:r w:rsidRPr="00DE5719">
              <w:rPr>
                <w:szCs w:val="20"/>
              </w:rPr>
              <w:t>Религиозное использование</w:t>
            </w:r>
          </w:p>
        </w:tc>
        <w:tc>
          <w:tcPr>
            <w:tcW w:w="141" w:type="pct"/>
            <w:shd w:val="clear" w:color="auto" w:fill="FFFFFF"/>
          </w:tcPr>
          <w:p w14:paraId="00C39660" w14:textId="77777777" w:rsidR="00EC4B3D" w:rsidRPr="00DE5719" w:rsidRDefault="00EC4B3D" w:rsidP="00EC4B3D">
            <w:pPr>
              <w:jc w:val="center"/>
              <w:rPr>
                <w:szCs w:val="20"/>
              </w:rPr>
            </w:pPr>
            <w:r w:rsidRPr="00DE5719">
              <w:rPr>
                <w:szCs w:val="20"/>
              </w:rPr>
              <w:t>3.7</w:t>
            </w:r>
          </w:p>
        </w:tc>
        <w:tc>
          <w:tcPr>
            <w:tcW w:w="1359" w:type="pct"/>
            <w:shd w:val="clear" w:color="auto" w:fill="FFFFFF"/>
          </w:tcPr>
          <w:p w14:paraId="6A6CA103" w14:textId="40B51ED5" w:rsidR="00EC4B3D" w:rsidRPr="00DE5719" w:rsidRDefault="00EC4B3D" w:rsidP="00347DB2">
            <w:pPr>
              <w:numPr>
                <w:ilvl w:val="0"/>
                <w:numId w:val="3"/>
              </w:numPr>
              <w:suppressAutoHyphens w:val="0"/>
              <w:autoSpaceDE w:val="0"/>
              <w:autoSpaceDN w:val="0"/>
              <w:adjustRightInd w:val="0"/>
              <w:snapToGrid/>
              <w:ind w:left="496" w:right="59" w:hanging="343"/>
              <w:contextualSpacing/>
              <w:rPr>
                <w:rFonts w:eastAsia="Calibri"/>
                <w:bCs/>
                <w:szCs w:val="20"/>
                <w:lang w:eastAsia="en-US"/>
              </w:rPr>
            </w:pPr>
            <w:r w:rsidRPr="00DE5719">
              <w:rPr>
                <w:rFonts w:eastAsia="Calibri"/>
                <w:bCs/>
                <w:szCs w:val="20"/>
                <w:lang w:eastAsia="en-U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r w:rsidR="00341960">
              <w:rPr>
                <w:rFonts w:eastAsia="Calibri"/>
                <w:bCs/>
                <w:szCs w:val="20"/>
                <w:lang w:eastAsia="en-US"/>
              </w:rPr>
              <w:t xml:space="preserve"> </w:t>
            </w:r>
            <w:r w:rsidR="00341960">
              <w:rPr>
                <w:rFonts w:eastAsia="Calibri"/>
                <w:szCs w:val="20"/>
              </w:rPr>
              <w:t>Классификатора</w:t>
            </w:r>
          </w:p>
        </w:tc>
        <w:tc>
          <w:tcPr>
            <w:tcW w:w="2284" w:type="pct"/>
            <w:shd w:val="clear" w:color="auto" w:fill="FFFFFF"/>
          </w:tcPr>
          <w:p w14:paraId="0DBF1ECD" w14:textId="4276943A" w:rsidR="00FA784A" w:rsidRPr="00DE5719" w:rsidRDefault="00D16B91" w:rsidP="00E55210">
            <w:pPr>
              <w:numPr>
                <w:ilvl w:val="0"/>
                <w:numId w:val="139"/>
              </w:numPr>
              <w:suppressAutoHyphens w:val="0"/>
              <w:autoSpaceDE w:val="0"/>
              <w:autoSpaceDN w:val="0"/>
              <w:adjustRightInd w:val="0"/>
              <w:snapToGrid/>
              <w:ind w:left="436"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FA784A" w:rsidRPr="00DE5719">
              <w:rPr>
                <w:rFonts w:eastAsia="Calibri"/>
                <w:b/>
                <w:bCs/>
                <w:szCs w:val="20"/>
                <w:lang w:eastAsia="en-US"/>
              </w:rPr>
              <w:t>:</w:t>
            </w:r>
          </w:p>
          <w:p w14:paraId="780D6547" w14:textId="77777777" w:rsidR="00FA784A" w:rsidRPr="00DE5719" w:rsidRDefault="00FA784A" w:rsidP="00E55210">
            <w:pPr>
              <w:numPr>
                <w:ilvl w:val="0"/>
                <w:numId w:val="106"/>
              </w:numPr>
              <w:suppressAutoHyphens w:val="0"/>
              <w:snapToGrid/>
              <w:ind w:left="436"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34F34796" w14:textId="6D076845" w:rsidR="00FA784A" w:rsidRPr="00DE5719" w:rsidRDefault="00FA784A" w:rsidP="00E55210">
            <w:pPr>
              <w:numPr>
                <w:ilvl w:val="0"/>
                <w:numId w:val="106"/>
              </w:numPr>
              <w:suppressAutoHyphens w:val="0"/>
              <w:snapToGrid/>
              <w:ind w:left="436"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4000 м</w:t>
            </w:r>
            <w:r w:rsidRPr="00DE5719">
              <w:rPr>
                <w:rFonts w:eastAsia="Calibri"/>
                <w:bCs/>
                <w:szCs w:val="20"/>
                <w:vertAlign w:val="superscript"/>
                <w:lang w:eastAsia="en-US"/>
              </w:rPr>
              <w:t>2</w:t>
            </w:r>
            <w:r w:rsidRPr="00DE5719">
              <w:rPr>
                <w:rFonts w:eastAsia="Calibri"/>
                <w:bCs/>
                <w:szCs w:val="20"/>
                <w:lang w:eastAsia="en-US"/>
              </w:rPr>
              <w:t>.</w:t>
            </w:r>
          </w:p>
          <w:p w14:paraId="740E0374" w14:textId="77777777" w:rsidR="00FA784A" w:rsidRPr="00DE5719" w:rsidRDefault="00FA784A" w:rsidP="00E55210">
            <w:pPr>
              <w:numPr>
                <w:ilvl w:val="0"/>
                <w:numId w:val="139"/>
              </w:numPr>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8A781A9" w14:textId="77777777" w:rsidR="00FA784A" w:rsidRPr="00DE5719" w:rsidRDefault="00FA784A" w:rsidP="00E55210">
            <w:pPr>
              <w:numPr>
                <w:ilvl w:val="0"/>
                <w:numId w:val="106"/>
              </w:numPr>
              <w:suppressAutoHyphens w:val="0"/>
              <w:snapToGrid/>
              <w:ind w:left="436"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2D260870" w14:textId="77777777" w:rsidR="00FA784A" w:rsidRPr="00DE5719" w:rsidRDefault="00FA784A" w:rsidP="00E55210">
            <w:pPr>
              <w:numPr>
                <w:ilvl w:val="0"/>
                <w:numId w:val="139"/>
              </w:numPr>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271E7493" w14:textId="77777777" w:rsidR="00FA784A" w:rsidRPr="00DE5719" w:rsidRDefault="00FA784A" w:rsidP="00E55210">
            <w:pPr>
              <w:numPr>
                <w:ilvl w:val="0"/>
                <w:numId w:val="106"/>
              </w:numPr>
              <w:suppressAutoHyphens w:val="0"/>
              <w:snapToGrid/>
              <w:ind w:left="436" w:right="57" w:hanging="357"/>
              <w:contextualSpacing/>
              <w:rPr>
                <w:rFonts w:eastAsia="Calibri"/>
                <w:bCs/>
                <w:szCs w:val="20"/>
                <w:lang w:eastAsia="en-US"/>
              </w:rPr>
            </w:pPr>
            <w:r w:rsidRPr="00DE5719">
              <w:rPr>
                <w:rFonts w:eastAsia="Calibri"/>
                <w:bCs/>
                <w:szCs w:val="20"/>
                <w:lang w:eastAsia="en-US"/>
              </w:rPr>
              <w:t>максимальная высота объекта – 30 м.</w:t>
            </w:r>
          </w:p>
          <w:p w14:paraId="566AF49B" w14:textId="77777777" w:rsidR="00FA784A" w:rsidRPr="00DE5719" w:rsidRDefault="00FA784A" w:rsidP="00E55210">
            <w:pPr>
              <w:numPr>
                <w:ilvl w:val="0"/>
                <w:numId w:val="139"/>
              </w:numPr>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3DC109A7" w14:textId="73AE7DDC" w:rsidR="00EC4B3D" w:rsidRPr="00DE5719" w:rsidRDefault="00FA784A" w:rsidP="00E55210">
            <w:pPr>
              <w:pStyle w:val="af7"/>
              <w:numPr>
                <w:ilvl w:val="0"/>
                <w:numId w:val="152"/>
              </w:numPr>
              <w:tabs>
                <w:tab w:val="left" w:pos="425"/>
              </w:tabs>
              <w:autoSpaceDE w:val="0"/>
              <w:autoSpaceDN w:val="0"/>
              <w:adjustRightInd w:val="0"/>
              <w:spacing w:before="0" w:after="0"/>
              <w:ind w:left="425" w:right="59"/>
              <w:contextualSpacing/>
              <w:rPr>
                <w:bCs/>
                <w:sz w:val="20"/>
                <w:lang w:eastAsia="en-US"/>
              </w:rPr>
            </w:pPr>
            <w:r w:rsidRPr="00DE5719">
              <w:rPr>
                <w:bCs/>
                <w:sz w:val="20"/>
                <w:lang w:eastAsia="en-US"/>
              </w:rPr>
              <w:t>70.</w:t>
            </w:r>
          </w:p>
        </w:tc>
      </w:tr>
      <w:tr w:rsidR="004B6669" w:rsidRPr="00DE5719" w14:paraId="6257D333" w14:textId="77777777" w:rsidTr="000E7898">
        <w:trPr>
          <w:trHeight w:val="20"/>
        </w:trPr>
        <w:tc>
          <w:tcPr>
            <w:tcW w:w="193" w:type="pct"/>
            <w:shd w:val="clear" w:color="auto" w:fill="FFFFFF"/>
          </w:tcPr>
          <w:p w14:paraId="703C6DF2" w14:textId="77777777" w:rsidR="004B6669" w:rsidRPr="00DE5719" w:rsidRDefault="004B6669" w:rsidP="00995FF0">
            <w:pPr>
              <w:pStyle w:val="af7"/>
              <w:numPr>
                <w:ilvl w:val="0"/>
                <w:numId w:val="71"/>
              </w:numPr>
              <w:autoSpaceDE w:val="0"/>
              <w:autoSpaceDN w:val="0"/>
              <w:adjustRightInd w:val="0"/>
              <w:spacing w:before="0" w:after="0" w:line="240" w:lineRule="auto"/>
              <w:ind w:left="754" w:hanging="584"/>
              <w:contextualSpacing/>
              <w:jc w:val="left"/>
              <w:rPr>
                <w:sz w:val="20"/>
              </w:rPr>
            </w:pPr>
          </w:p>
        </w:tc>
        <w:tc>
          <w:tcPr>
            <w:tcW w:w="1023" w:type="pct"/>
            <w:shd w:val="clear" w:color="auto" w:fill="FFFFFF"/>
          </w:tcPr>
          <w:p w14:paraId="5952BD32" w14:textId="471F21D2" w:rsidR="004B6669" w:rsidRPr="00B24B82" w:rsidRDefault="004B6669" w:rsidP="004B6669">
            <w:pPr>
              <w:autoSpaceDE w:val="0"/>
              <w:autoSpaceDN w:val="0"/>
              <w:adjustRightInd w:val="0"/>
              <w:ind w:left="147"/>
              <w:rPr>
                <w:szCs w:val="20"/>
              </w:rPr>
            </w:pPr>
            <w:r w:rsidRPr="00B24B82">
              <w:rPr>
                <w:szCs w:val="20"/>
              </w:rPr>
              <w:t>Земельные участки (территории) общего пользования</w:t>
            </w:r>
          </w:p>
        </w:tc>
        <w:tc>
          <w:tcPr>
            <w:tcW w:w="141" w:type="pct"/>
            <w:shd w:val="clear" w:color="auto" w:fill="FFFFFF"/>
          </w:tcPr>
          <w:p w14:paraId="563110BD" w14:textId="29357A79" w:rsidR="004B6669" w:rsidRPr="00B24B82" w:rsidRDefault="004B6669" w:rsidP="00EC4B3D">
            <w:pPr>
              <w:jc w:val="center"/>
              <w:rPr>
                <w:szCs w:val="20"/>
              </w:rPr>
            </w:pPr>
            <w:r w:rsidRPr="00B24B82">
              <w:rPr>
                <w:szCs w:val="20"/>
              </w:rPr>
              <w:t>12.0</w:t>
            </w:r>
          </w:p>
        </w:tc>
        <w:tc>
          <w:tcPr>
            <w:tcW w:w="1359" w:type="pct"/>
            <w:shd w:val="clear" w:color="auto" w:fill="FFFFFF"/>
          </w:tcPr>
          <w:p w14:paraId="335BF9E1" w14:textId="0613FEFA" w:rsidR="004B6669" w:rsidRPr="00B24B82" w:rsidRDefault="004B6669" w:rsidP="004B6669">
            <w:pPr>
              <w:numPr>
                <w:ilvl w:val="0"/>
                <w:numId w:val="3"/>
              </w:numPr>
              <w:suppressAutoHyphens w:val="0"/>
              <w:autoSpaceDE w:val="0"/>
              <w:autoSpaceDN w:val="0"/>
              <w:adjustRightInd w:val="0"/>
              <w:snapToGrid/>
              <w:ind w:left="496" w:right="59" w:hanging="343"/>
              <w:contextualSpacing/>
              <w:rPr>
                <w:sz w:val="24"/>
                <w:szCs w:val="24"/>
                <w:lang w:eastAsia="ru-RU"/>
              </w:rPr>
            </w:pPr>
            <w:r w:rsidRPr="00B24B82">
              <w:rPr>
                <w:rFonts w:eastAsia="Calibri"/>
                <w:bCs/>
                <w:szCs w:val="20"/>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3" w:history="1">
              <w:r w:rsidRPr="00B24B82">
                <w:rPr>
                  <w:rFonts w:eastAsia="Calibri"/>
                  <w:bCs/>
                  <w:szCs w:val="20"/>
                  <w:lang w:eastAsia="en-US"/>
                </w:rPr>
                <w:t>кодами 12.0.1</w:t>
              </w:r>
            </w:hyperlink>
            <w:r w:rsidRPr="00B24B82">
              <w:rPr>
                <w:rFonts w:eastAsia="Calibri"/>
                <w:bCs/>
                <w:szCs w:val="20"/>
                <w:lang w:eastAsia="en-US"/>
              </w:rPr>
              <w:t xml:space="preserve"> - </w:t>
            </w:r>
            <w:hyperlink r:id="rId34" w:history="1">
              <w:r w:rsidRPr="00B24B82">
                <w:rPr>
                  <w:rFonts w:eastAsia="Calibri"/>
                  <w:bCs/>
                  <w:szCs w:val="20"/>
                  <w:lang w:eastAsia="en-US"/>
                </w:rPr>
                <w:t>12.0.2</w:t>
              </w:r>
            </w:hyperlink>
            <w:r w:rsidR="00341960" w:rsidRPr="00B24B82">
              <w:rPr>
                <w:rFonts w:eastAsia="Calibri"/>
                <w:bCs/>
                <w:szCs w:val="20"/>
                <w:lang w:eastAsia="en-US"/>
              </w:rPr>
              <w:t xml:space="preserve"> </w:t>
            </w:r>
            <w:r w:rsidR="00341960" w:rsidRPr="00B24B82">
              <w:rPr>
                <w:rFonts w:eastAsia="Calibri"/>
                <w:szCs w:val="20"/>
              </w:rPr>
              <w:t>Классификатора</w:t>
            </w:r>
          </w:p>
        </w:tc>
        <w:tc>
          <w:tcPr>
            <w:tcW w:w="2284" w:type="pct"/>
            <w:shd w:val="clear" w:color="auto" w:fill="FFFFFF"/>
          </w:tcPr>
          <w:p w14:paraId="178E8F79" w14:textId="47C3B603" w:rsidR="004B6669" w:rsidRPr="00B24B82" w:rsidRDefault="00D16B91" w:rsidP="00B24B82">
            <w:pPr>
              <w:numPr>
                <w:ilvl w:val="0"/>
                <w:numId w:val="219"/>
              </w:numPr>
              <w:suppressAutoHyphens w:val="0"/>
              <w:autoSpaceDE w:val="0"/>
              <w:autoSpaceDN w:val="0"/>
              <w:adjustRightInd w:val="0"/>
              <w:snapToGrid/>
              <w:ind w:left="425"/>
              <w:contextualSpacing/>
              <w:rPr>
                <w:rFonts w:eastAsia="Calibri"/>
                <w:b/>
                <w:bCs/>
                <w:szCs w:val="20"/>
                <w:lang w:eastAsia="en-US"/>
              </w:rPr>
            </w:pPr>
            <w:r>
              <w:rPr>
                <w:rFonts w:eastAsia="Calibri"/>
                <w:b/>
                <w:bCs/>
                <w:szCs w:val="20"/>
                <w:lang w:eastAsia="en-US"/>
              </w:rPr>
              <w:t>Предельные размеры земельных участков</w:t>
            </w:r>
            <w:r w:rsidR="004B6669" w:rsidRPr="00B24B82">
              <w:rPr>
                <w:rFonts w:eastAsia="Calibri"/>
                <w:b/>
                <w:bCs/>
                <w:szCs w:val="20"/>
                <w:lang w:eastAsia="en-US"/>
              </w:rPr>
              <w:t>:</w:t>
            </w:r>
          </w:p>
          <w:p w14:paraId="797B6FF7" w14:textId="2783B0CE" w:rsidR="004B6669" w:rsidRPr="00B24B82" w:rsidRDefault="008C7033" w:rsidP="00B24B82">
            <w:pPr>
              <w:numPr>
                <w:ilvl w:val="0"/>
                <w:numId w:val="12"/>
              </w:numPr>
              <w:suppressAutoHyphens w:val="0"/>
              <w:snapToGrid/>
              <w:ind w:left="436" w:hanging="357"/>
              <w:contextualSpacing/>
              <w:rPr>
                <w:rFonts w:eastAsia="Calibri"/>
                <w:bCs/>
                <w:szCs w:val="20"/>
                <w:lang w:eastAsia="en-US"/>
              </w:rPr>
            </w:pPr>
            <w:r w:rsidRPr="00B24B82">
              <w:rPr>
                <w:rFonts w:eastAsia="Calibri"/>
                <w:bCs/>
                <w:szCs w:val="20"/>
                <w:lang w:eastAsia="en-US"/>
              </w:rPr>
              <w:t xml:space="preserve">минимальные размеры земельного участка – </w:t>
            </w:r>
            <w:r w:rsidR="004B6669" w:rsidRPr="00B24B82">
              <w:rPr>
                <w:bCs/>
                <w:lang w:eastAsia="en-US" w:bidi="en-US"/>
              </w:rPr>
              <w:t>не подлежит установлению</w:t>
            </w:r>
            <w:r w:rsidRPr="00B24B82">
              <w:rPr>
                <w:bCs/>
                <w:lang w:eastAsia="en-US" w:bidi="en-US"/>
              </w:rPr>
              <w:t>;</w:t>
            </w:r>
          </w:p>
          <w:p w14:paraId="0222A3E2" w14:textId="0B2D8151" w:rsidR="008C7033" w:rsidRPr="00B24B82" w:rsidRDefault="008C7033" w:rsidP="00B24B82">
            <w:pPr>
              <w:numPr>
                <w:ilvl w:val="0"/>
                <w:numId w:val="12"/>
              </w:numPr>
              <w:suppressAutoHyphens w:val="0"/>
              <w:snapToGrid/>
              <w:ind w:left="436" w:hanging="357"/>
              <w:contextualSpacing/>
              <w:rPr>
                <w:rFonts w:eastAsia="Calibri"/>
                <w:bCs/>
                <w:szCs w:val="20"/>
                <w:lang w:eastAsia="en-US"/>
              </w:rPr>
            </w:pPr>
            <w:r w:rsidRPr="00B24B82">
              <w:rPr>
                <w:rFonts w:eastAsia="Calibri"/>
                <w:bCs/>
                <w:szCs w:val="20"/>
                <w:lang w:eastAsia="en-US"/>
              </w:rPr>
              <w:t xml:space="preserve">максимальные размеры земельного участка – </w:t>
            </w:r>
            <w:r w:rsidRPr="00B24B82">
              <w:rPr>
                <w:bCs/>
                <w:lang w:eastAsia="en-US" w:bidi="en-US"/>
              </w:rPr>
              <w:t>не подлежит установлению.</w:t>
            </w:r>
          </w:p>
          <w:p w14:paraId="0F8356DC" w14:textId="77777777" w:rsidR="004B6669" w:rsidRPr="00B24B82" w:rsidRDefault="004B6669" w:rsidP="00B24B82">
            <w:pPr>
              <w:numPr>
                <w:ilvl w:val="0"/>
                <w:numId w:val="219"/>
              </w:numPr>
              <w:suppressAutoHyphens w:val="0"/>
              <w:autoSpaceDE w:val="0"/>
              <w:autoSpaceDN w:val="0"/>
              <w:adjustRightInd w:val="0"/>
              <w:snapToGrid/>
              <w:ind w:left="436" w:hanging="357"/>
              <w:contextualSpacing/>
              <w:rPr>
                <w:rFonts w:eastAsia="Calibri"/>
                <w:b/>
                <w:bCs/>
                <w:szCs w:val="20"/>
                <w:lang w:eastAsia="en-US"/>
              </w:rPr>
            </w:pPr>
            <w:r w:rsidRPr="00B24B82">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CA800C7" w14:textId="263F65EE" w:rsidR="004B6669" w:rsidRPr="00B24B82" w:rsidRDefault="004B6669" w:rsidP="00B24B82">
            <w:pPr>
              <w:numPr>
                <w:ilvl w:val="0"/>
                <w:numId w:val="12"/>
              </w:numPr>
              <w:suppressAutoHyphens w:val="0"/>
              <w:snapToGrid/>
              <w:ind w:left="436" w:hanging="357"/>
              <w:contextualSpacing/>
              <w:rPr>
                <w:rFonts w:eastAsia="Calibri"/>
                <w:bCs/>
                <w:szCs w:val="20"/>
                <w:lang w:eastAsia="en-US"/>
              </w:rPr>
            </w:pPr>
            <w:r w:rsidRPr="00B24B82">
              <w:rPr>
                <w:bCs/>
                <w:lang w:eastAsia="en-US" w:bidi="en-US"/>
              </w:rPr>
              <w:t>не подлежит установлению</w:t>
            </w:r>
            <w:r w:rsidRPr="00B24B82">
              <w:rPr>
                <w:rFonts w:eastAsia="Calibri"/>
                <w:bCs/>
                <w:szCs w:val="20"/>
                <w:lang w:eastAsia="en-US"/>
              </w:rPr>
              <w:t>.</w:t>
            </w:r>
          </w:p>
          <w:p w14:paraId="14329761" w14:textId="77777777" w:rsidR="004B6669" w:rsidRPr="00B24B82" w:rsidRDefault="004B6669" w:rsidP="00B24B82">
            <w:pPr>
              <w:numPr>
                <w:ilvl w:val="0"/>
                <w:numId w:val="219"/>
              </w:numPr>
              <w:suppressAutoHyphens w:val="0"/>
              <w:autoSpaceDE w:val="0"/>
              <w:autoSpaceDN w:val="0"/>
              <w:adjustRightInd w:val="0"/>
              <w:snapToGrid/>
              <w:ind w:left="436" w:hanging="357"/>
              <w:contextualSpacing/>
              <w:rPr>
                <w:rFonts w:eastAsia="Calibri"/>
                <w:b/>
                <w:bCs/>
                <w:szCs w:val="20"/>
                <w:lang w:eastAsia="en-US"/>
              </w:rPr>
            </w:pPr>
            <w:r w:rsidRPr="00B24B82">
              <w:rPr>
                <w:rFonts w:eastAsia="Calibri"/>
                <w:b/>
                <w:bCs/>
                <w:szCs w:val="20"/>
                <w:lang w:eastAsia="en-US"/>
              </w:rPr>
              <w:t>Предельное количество этажей или предельная высота зданий, строений, сооружений:</w:t>
            </w:r>
          </w:p>
          <w:p w14:paraId="73E629D8" w14:textId="5CBF1E23" w:rsidR="004B6669" w:rsidRPr="00B24B82" w:rsidRDefault="004B6669" w:rsidP="00B24B82">
            <w:pPr>
              <w:numPr>
                <w:ilvl w:val="0"/>
                <w:numId w:val="12"/>
              </w:numPr>
              <w:suppressAutoHyphens w:val="0"/>
              <w:snapToGrid/>
              <w:ind w:left="436" w:hanging="357"/>
              <w:contextualSpacing/>
              <w:rPr>
                <w:rFonts w:eastAsia="Calibri"/>
                <w:bCs/>
                <w:szCs w:val="20"/>
                <w:lang w:eastAsia="en-US"/>
              </w:rPr>
            </w:pPr>
            <w:r w:rsidRPr="00B24B82">
              <w:rPr>
                <w:bCs/>
                <w:lang w:eastAsia="en-US" w:bidi="en-US"/>
              </w:rPr>
              <w:t>не подлежит установлению</w:t>
            </w:r>
            <w:r w:rsidRPr="00B24B82">
              <w:rPr>
                <w:rFonts w:eastAsia="Calibri"/>
                <w:bCs/>
                <w:szCs w:val="20"/>
                <w:lang w:eastAsia="en-US"/>
              </w:rPr>
              <w:t>.</w:t>
            </w:r>
          </w:p>
          <w:p w14:paraId="5FE039DB" w14:textId="77777777" w:rsidR="004B6669" w:rsidRPr="00B24B82" w:rsidRDefault="004B6669" w:rsidP="00B24B82">
            <w:pPr>
              <w:numPr>
                <w:ilvl w:val="0"/>
                <w:numId w:val="219"/>
              </w:numPr>
              <w:suppressAutoHyphens w:val="0"/>
              <w:autoSpaceDE w:val="0"/>
              <w:autoSpaceDN w:val="0"/>
              <w:adjustRightInd w:val="0"/>
              <w:snapToGrid/>
              <w:ind w:left="436" w:hanging="357"/>
              <w:contextualSpacing/>
              <w:rPr>
                <w:rFonts w:eastAsia="Calibri"/>
                <w:b/>
                <w:bCs/>
                <w:szCs w:val="20"/>
                <w:lang w:eastAsia="en-US"/>
              </w:rPr>
            </w:pPr>
            <w:r w:rsidRPr="00B24B82">
              <w:rPr>
                <w:rFonts w:eastAsia="Calibri"/>
                <w:b/>
                <w:bCs/>
                <w:szCs w:val="20"/>
                <w:lang w:eastAsia="en-US"/>
              </w:rPr>
              <w:t>Максимальный процент застройки в границах земельного участка:</w:t>
            </w:r>
          </w:p>
          <w:p w14:paraId="6A8DF0B2" w14:textId="155DEE1B" w:rsidR="004B6669" w:rsidRPr="00B24B82" w:rsidRDefault="004B6669" w:rsidP="00B24B82">
            <w:pPr>
              <w:pStyle w:val="af7"/>
              <w:numPr>
                <w:ilvl w:val="0"/>
                <w:numId w:val="152"/>
              </w:numPr>
              <w:autoSpaceDE w:val="0"/>
              <w:autoSpaceDN w:val="0"/>
              <w:adjustRightInd w:val="0"/>
              <w:spacing w:before="0" w:after="0"/>
              <w:ind w:left="425"/>
              <w:contextualSpacing/>
              <w:rPr>
                <w:rFonts w:eastAsia="Calibri"/>
                <w:b/>
                <w:bCs/>
                <w:sz w:val="20"/>
                <w:szCs w:val="20"/>
                <w:lang w:eastAsia="en-US"/>
              </w:rPr>
            </w:pPr>
            <w:r w:rsidRPr="00B24B82">
              <w:rPr>
                <w:bCs/>
                <w:sz w:val="20"/>
                <w:lang w:eastAsia="en-US"/>
              </w:rPr>
              <w:t>не подлежит установлению.</w:t>
            </w:r>
          </w:p>
        </w:tc>
      </w:tr>
      <w:tr w:rsidR="00EC4B3D" w:rsidRPr="00DE5719" w14:paraId="27F08047" w14:textId="77777777" w:rsidTr="000E7898">
        <w:trPr>
          <w:trHeight w:val="20"/>
        </w:trPr>
        <w:tc>
          <w:tcPr>
            <w:tcW w:w="193" w:type="pct"/>
            <w:shd w:val="clear" w:color="auto" w:fill="FFFFFF"/>
          </w:tcPr>
          <w:p w14:paraId="4B863E5C" w14:textId="77777777" w:rsidR="00EC4B3D" w:rsidRPr="00DE5719" w:rsidRDefault="00EC4B3D" w:rsidP="00995FF0">
            <w:pPr>
              <w:pStyle w:val="af7"/>
              <w:numPr>
                <w:ilvl w:val="0"/>
                <w:numId w:val="71"/>
              </w:numPr>
              <w:autoSpaceDE w:val="0"/>
              <w:autoSpaceDN w:val="0"/>
              <w:adjustRightInd w:val="0"/>
              <w:spacing w:before="0" w:after="0" w:line="240" w:lineRule="auto"/>
              <w:ind w:left="754" w:hanging="584"/>
              <w:contextualSpacing/>
              <w:jc w:val="left"/>
              <w:rPr>
                <w:sz w:val="20"/>
              </w:rPr>
            </w:pPr>
          </w:p>
        </w:tc>
        <w:tc>
          <w:tcPr>
            <w:tcW w:w="1023" w:type="pct"/>
            <w:shd w:val="clear" w:color="auto" w:fill="FFFFFF"/>
          </w:tcPr>
          <w:p w14:paraId="78132762" w14:textId="77777777" w:rsidR="00EC4B3D" w:rsidRPr="00DE5719" w:rsidRDefault="00EC4B3D" w:rsidP="00EC4B3D">
            <w:pPr>
              <w:autoSpaceDE w:val="0"/>
              <w:autoSpaceDN w:val="0"/>
              <w:adjustRightInd w:val="0"/>
              <w:ind w:left="147"/>
              <w:rPr>
                <w:szCs w:val="20"/>
              </w:rPr>
            </w:pPr>
            <w:r w:rsidRPr="00DE5719">
              <w:rPr>
                <w:szCs w:val="20"/>
              </w:rPr>
              <w:t>Ритуальная деятельность</w:t>
            </w:r>
          </w:p>
        </w:tc>
        <w:tc>
          <w:tcPr>
            <w:tcW w:w="141" w:type="pct"/>
            <w:shd w:val="clear" w:color="auto" w:fill="FFFFFF"/>
          </w:tcPr>
          <w:p w14:paraId="11DAE43F" w14:textId="77777777" w:rsidR="00EC4B3D" w:rsidRPr="00DE5719" w:rsidRDefault="00EC4B3D" w:rsidP="00EC4B3D">
            <w:pPr>
              <w:jc w:val="center"/>
              <w:rPr>
                <w:szCs w:val="20"/>
              </w:rPr>
            </w:pPr>
            <w:r w:rsidRPr="00DE5719">
              <w:rPr>
                <w:szCs w:val="20"/>
              </w:rPr>
              <w:t>12.1</w:t>
            </w:r>
          </w:p>
        </w:tc>
        <w:tc>
          <w:tcPr>
            <w:tcW w:w="1359" w:type="pct"/>
            <w:shd w:val="clear" w:color="auto" w:fill="FFFFFF"/>
          </w:tcPr>
          <w:p w14:paraId="1573124A" w14:textId="77777777" w:rsidR="00EC4B3D" w:rsidRPr="00DE5719" w:rsidRDefault="00EC4B3D" w:rsidP="00347DB2">
            <w:pPr>
              <w:numPr>
                <w:ilvl w:val="0"/>
                <w:numId w:val="3"/>
              </w:numPr>
              <w:suppressAutoHyphens w:val="0"/>
              <w:autoSpaceDE w:val="0"/>
              <w:autoSpaceDN w:val="0"/>
              <w:adjustRightInd w:val="0"/>
              <w:snapToGrid/>
              <w:ind w:left="496" w:right="59" w:hanging="343"/>
              <w:contextualSpacing/>
              <w:rPr>
                <w:rFonts w:eastAsia="Calibri"/>
                <w:bCs/>
                <w:szCs w:val="20"/>
                <w:lang w:eastAsia="en-US"/>
              </w:rPr>
            </w:pPr>
            <w:r w:rsidRPr="00DE5719">
              <w:rPr>
                <w:rFonts w:eastAsia="Calibri"/>
                <w:bCs/>
                <w:szCs w:val="20"/>
                <w:lang w:eastAsia="en-US"/>
              </w:rPr>
              <w:t>Размещение кладбищ, крематориев и мест захоронения;</w:t>
            </w:r>
          </w:p>
          <w:p w14:paraId="7A916CB5" w14:textId="77777777" w:rsidR="00EC4B3D" w:rsidRPr="00DE5719" w:rsidRDefault="00EC4B3D" w:rsidP="00347DB2">
            <w:pPr>
              <w:numPr>
                <w:ilvl w:val="0"/>
                <w:numId w:val="3"/>
              </w:numPr>
              <w:suppressAutoHyphens w:val="0"/>
              <w:autoSpaceDE w:val="0"/>
              <w:autoSpaceDN w:val="0"/>
              <w:adjustRightInd w:val="0"/>
              <w:snapToGrid/>
              <w:ind w:left="496" w:right="59" w:hanging="343"/>
              <w:contextualSpacing/>
              <w:rPr>
                <w:rFonts w:eastAsia="Calibri"/>
                <w:bCs/>
                <w:szCs w:val="20"/>
                <w:lang w:eastAsia="en-US"/>
              </w:rPr>
            </w:pPr>
            <w:r w:rsidRPr="00DE5719">
              <w:rPr>
                <w:rFonts w:eastAsia="Calibri"/>
                <w:bCs/>
                <w:szCs w:val="20"/>
                <w:lang w:eastAsia="en-US"/>
              </w:rPr>
              <w:t>размещение соответствующих культовых сооружений;</w:t>
            </w:r>
          </w:p>
          <w:p w14:paraId="38045510" w14:textId="77777777" w:rsidR="00EC4B3D" w:rsidRPr="00DE5719" w:rsidRDefault="00EC4B3D" w:rsidP="00347DB2">
            <w:pPr>
              <w:numPr>
                <w:ilvl w:val="0"/>
                <w:numId w:val="3"/>
              </w:numPr>
              <w:suppressAutoHyphens w:val="0"/>
              <w:autoSpaceDE w:val="0"/>
              <w:autoSpaceDN w:val="0"/>
              <w:adjustRightInd w:val="0"/>
              <w:snapToGrid/>
              <w:ind w:left="496" w:right="59" w:hanging="343"/>
              <w:contextualSpacing/>
              <w:rPr>
                <w:szCs w:val="20"/>
              </w:rPr>
            </w:pPr>
            <w:r w:rsidRPr="00DE5719">
              <w:rPr>
                <w:rFonts w:eastAsia="Calibri"/>
                <w:bCs/>
                <w:szCs w:val="20"/>
                <w:lang w:eastAsia="en-US"/>
              </w:rPr>
              <w:t>осуществление деятельности по производству продукции ритуально-обрядового назначения</w:t>
            </w:r>
          </w:p>
        </w:tc>
        <w:tc>
          <w:tcPr>
            <w:tcW w:w="2284" w:type="pct"/>
            <w:shd w:val="clear" w:color="auto" w:fill="FFFFFF"/>
          </w:tcPr>
          <w:p w14:paraId="02BDF973" w14:textId="063E5631" w:rsidR="00E35E93" w:rsidRPr="00DE5719" w:rsidRDefault="00D16B91" w:rsidP="00995FF0">
            <w:pPr>
              <w:numPr>
                <w:ilvl w:val="0"/>
                <w:numId w:val="73"/>
              </w:numPr>
              <w:tabs>
                <w:tab w:val="left" w:pos="425"/>
              </w:tabs>
              <w:suppressAutoHyphens w:val="0"/>
              <w:autoSpaceDE w:val="0"/>
              <w:autoSpaceDN w:val="0"/>
              <w:adjustRightInd w:val="0"/>
              <w:snapToGrid/>
              <w:ind w:left="436"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E35E93" w:rsidRPr="00DE5719">
              <w:rPr>
                <w:rFonts w:eastAsia="Calibri"/>
                <w:b/>
                <w:bCs/>
                <w:szCs w:val="20"/>
                <w:lang w:eastAsia="en-US"/>
              </w:rPr>
              <w:t>:</w:t>
            </w:r>
          </w:p>
          <w:p w14:paraId="4D175F15" w14:textId="77777777" w:rsidR="00E35E93" w:rsidRPr="00DE5719" w:rsidRDefault="00E35E93" w:rsidP="00E35E93">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1000 м</w:t>
            </w:r>
            <w:r w:rsidRPr="00DE5719">
              <w:rPr>
                <w:rFonts w:eastAsia="Calibri"/>
                <w:bCs/>
                <w:szCs w:val="20"/>
                <w:vertAlign w:val="superscript"/>
                <w:lang w:eastAsia="en-US"/>
              </w:rPr>
              <w:t>2</w:t>
            </w:r>
            <w:r w:rsidRPr="00DE5719">
              <w:rPr>
                <w:rFonts w:eastAsia="Calibri"/>
                <w:bCs/>
                <w:szCs w:val="20"/>
                <w:lang w:eastAsia="en-US"/>
              </w:rPr>
              <w:t>.</w:t>
            </w:r>
          </w:p>
          <w:p w14:paraId="14A78C37" w14:textId="4C366B18" w:rsidR="00E35E93" w:rsidRPr="00DE5719" w:rsidRDefault="00E35E93" w:rsidP="00E35E93">
            <w:pPr>
              <w:pStyle w:val="af7"/>
              <w:numPr>
                <w:ilvl w:val="0"/>
                <w:numId w:val="8"/>
              </w:numPr>
              <w:tabs>
                <w:tab w:val="left" w:pos="425"/>
              </w:tabs>
              <w:autoSpaceDE w:val="0"/>
              <w:autoSpaceDN w:val="0"/>
              <w:adjustRightInd w:val="0"/>
              <w:spacing w:before="0" w:after="0" w:line="240" w:lineRule="auto"/>
              <w:ind w:left="436" w:right="57" w:hanging="357"/>
              <w:contextualSpacing/>
              <w:rPr>
                <w:b/>
                <w:bCs/>
                <w:sz w:val="20"/>
                <w:lang w:eastAsia="en-US"/>
              </w:rPr>
            </w:pPr>
            <w:r w:rsidRPr="00DE5719">
              <w:rPr>
                <w:bCs/>
                <w:sz w:val="20"/>
                <w:lang w:eastAsia="en-US"/>
              </w:rPr>
              <w:t xml:space="preserve">максимальные размеры земельного участка – </w:t>
            </w:r>
            <w:r w:rsidR="00D76D0A">
              <w:rPr>
                <w:bCs/>
                <w:sz w:val="20"/>
                <w:lang w:eastAsia="en-US"/>
              </w:rPr>
              <w:t>40</w:t>
            </w:r>
            <w:r w:rsidRPr="00DE5719">
              <w:rPr>
                <w:bCs/>
                <w:sz w:val="20"/>
                <w:lang w:eastAsia="en-US"/>
              </w:rPr>
              <w:t xml:space="preserve">000 </w:t>
            </w:r>
            <w:r w:rsidRPr="00DE5719">
              <w:rPr>
                <w:rFonts w:eastAsia="Calibri"/>
                <w:bCs/>
                <w:sz w:val="20"/>
                <w:szCs w:val="20"/>
                <w:lang w:eastAsia="en-US"/>
              </w:rPr>
              <w:t>м</w:t>
            </w:r>
            <w:r w:rsidRPr="00DE5719">
              <w:rPr>
                <w:rFonts w:eastAsia="Calibri"/>
                <w:bCs/>
                <w:sz w:val="20"/>
                <w:szCs w:val="20"/>
                <w:vertAlign w:val="superscript"/>
                <w:lang w:eastAsia="en-US"/>
              </w:rPr>
              <w:t>2</w:t>
            </w:r>
          </w:p>
          <w:p w14:paraId="7ABACD74" w14:textId="77777777" w:rsidR="00E35E93" w:rsidRPr="00DE5719" w:rsidRDefault="00E35E93" w:rsidP="00995FF0">
            <w:pPr>
              <w:numPr>
                <w:ilvl w:val="0"/>
                <w:numId w:val="73"/>
              </w:numPr>
              <w:tabs>
                <w:tab w:val="left" w:pos="425"/>
              </w:tabs>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6B68D32C" w14:textId="77777777" w:rsidR="00E35E93" w:rsidRPr="00DE5719" w:rsidRDefault="00E35E93" w:rsidP="00E35E93">
            <w:pPr>
              <w:pStyle w:val="af7"/>
              <w:numPr>
                <w:ilvl w:val="0"/>
                <w:numId w:val="8"/>
              </w:numPr>
              <w:tabs>
                <w:tab w:val="left" w:pos="425"/>
              </w:tabs>
              <w:autoSpaceDE w:val="0"/>
              <w:autoSpaceDN w:val="0"/>
              <w:adjustRightInd w:val="0"/>
              <w:spacing w:before="0" w:after="0" w:line="240" w:lineRule="auto"/>
              <w:ind w:left="436" w:right="57" w:hanging="357"/>
              <w:contextualSpacing/>
              <w:rPr>
                <w:b/>
                <w:bCs/>
                <w:sz w:val="20"/>
                <w:lang w:eastAsia="en-US"/>
              </w:rPr>
            </w:pPr>
            <w:r w:rsidRPr="00DE5719">
              <w:rPr>
                <w:bCs/>
                <w:sz w:val="20"/>
                <w:lang w:eastAsia="en-US"/>
              </w:rPr>
              <w:t>от границ земельного участка – 3 метра.</w:t>
            </w:r>
          </w:p>
          <w:p w14:paraId="2F7A3EE3" w14:textId="77777777" w:rsidR="00E35E93" w:rsidRPr="00DE5719" w:rsidRDefault="00E35E93" w:rsidP="00995FF0">
            <w:pPr>
              <w:numPr>
                <w:ilvl w:val="0"/>
                <w:numId w:val="73"/>
              </w:numPr>
              <w:tabs>
                <w:tab w:val="left" w:pos="425"/>
              </w:tabs>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7FCB66B3" w14:textId="77777777" w:rsidR="00E35E93" w:rsidRPr="00DE5719" w:rsidRDefault="00E35E93" w:rsidP="00E35E93">
            <w:pPr>
              <w:pStyle w:val="af7"/>
              <w:numPr>
                <w:ilvl w:val="0"/>
                <w:numId w:val="8"/>
              </w:numPr>
              <w:tabs>
                <w:tab w:val="left" w:pos="425"/>
              </w:tabs>
              <w:autoSpaceDE w:val="0"/>
              <w:autoSpaceDN w:val="0"/>
              <w:adjustRightInd w:val="0"/>
              <w:spacing w:before="0" w:after="0" w:line="240" w:lineRule="auto"/>
              <w:ind w:left="436" w:right="57" w:hanging="357"/>
              <w:contextualSpacing/>
              <w:rPr>
                <w:b/>
                <w:bCs/>
                <w:sz w:val="20"/>
                <w:lang w:eastAsia="en-US"/>
              </w:rPr>
            </w:pPr>
            <w:r w:rsidRPr="00DE5719">
              <w:rPr>
                <w:rFonts w:eastAsia="Calibri"/>
                <w:bCs/>
                <w:sz w:val="20"/>
                <w:szCs w:val="20"/>
                <w:lang w:eastAsia="en-US"/>
              </w:rPr>
              <w:lastRenderedPageBreak/>
              <w:t xml:space="preserve">максимальное количество этажей – </w:t>
            </w:r>
            <w:r w:rsidRPr="00DE5719">
              <w:rPr>
                <w:bCs/>
                <w:sz w:val="20"/>
                <w:lang w:eastAsia="en-US"/>
              </w:rPr>
              <w:t>2.</w:t>
            </w:r>
          </w:p>
          <w:p w14:paraId="392FD1DF" w14:textId="77777777" w:rsidR="00E35E93" w:rsidRPr="00DE5719" w:rsidRDefault="00E35E93" w:rsidP="00995FF0">
            <w:pPr>
              <w:numPr>
                <w:ilvl w:val="0"/>
                <w:numId w:val="73"/>
              </w:numPr>
              <w:tabs>
                <w:tab w:val="left" w:pos="425"/>
              </w:tabs>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2EC0725F" w14:textId="3DFCD304" w:rsidR="00EC4B3D" w:rsidRPr="00DE5719" w:rsidRDefault="00E35E93" w:rsidP="00E55210">
            <w:pPr>
              <w:pStyle w:val="af7"/>
              <w:numPr>
                <w:ilvl w:val="0"/>
                <w:numId w:val="152"/>
              </w:numPr>
              <w:autoSpaceDE w:val="0"/>
              <w:autoSpaceDN w:val="0"/>
              <w:adjustRightInd w:val="0"/>
              <w:spacing w:before="0" w:after="0"/>
              <w:ind w:left="425" w:right="59"/>
              <w:contextualSpacing/>
              <w:rPr>
                <w:b/>
                <w:bCs/>
                <w:sz w:val="20"/>
                <w:lang w:eastAsia="en-US"/>
              </w:rPr>
            </w:pPr>
            <w:r w:rsidRPr="00DE5719">
              <w:rPr>
                <w:bCs/>
                <w:sz w:val="20"/>
                <w:lang w:eastAsia="en-US"/>
              </w:rPr>
              <w:t>80.</w:t>
            </w:r>
          </w:p>
        </w:tc>
      </w:tr>
      <w:tr w:rsidR="00EC4B3D" w:rsidRPr="00DE5719" w14:paraId="0107BD29" w14:textId="77777777" w:rsidTr="00E84501">
        <w:trPr>
          <w:trHeight w:val="20"/>
        </w:trPr>
        <w:tc>
          <w:tcPr>
            <w:tcW w:w="193" w:type="pct"/>
            <w:shd w:val="clear" w:color="auto" w:fill="FFFFFF"/>
          </w:tcPr>
          <w:p w14:paraId="5075EE7F" w14:textId="77777777" w:rsidR="00EC4B3D" w:rsidRPr="00DE5719" w:rsidRDefault="00EC4B3D" w:rsidP="00EC4B3D">
            <w:pPr>
              <w:tabs>
                <w:tab w:val="left" w:pos="425"/>
              </w:tabs>
              <w:autoSpaceDE w:val="0"/>
              <w:autoSpaceDN w:val="0"/>
              <w:adjustRightInd w:val="0"/>
              <w:contextualSpacing/>
              <w:jc w:val="center"/>
              <w:rPr>
                <w:rFonts w:eastAsia="Calibri"/>
                <w:b/>
                <w:bCs/>
                <w:szCs w:val="20"/>
                <w:lang w:eastAsia="en-US"/>
              </w:rPr>
            </w:pPr>
            <w:r w:rsidRPr="00DE5719">
              <w:rPr>
                <w:rFonts w:eastAsia="Calibri"/>
                <w:b/>
                <w:bCs/>
                <w:szCs w:val="20"/>
                <w:lang w:eastAsia="en-US"/>
              </w:rPr>
              <w:lastRenderedPageBreak/>
              <w:t>2</w:t>
            </w:r>
          </w:p>
        </w:tc>
        <w:tc>
          <w:tcPr>
            <w:tcW w:w="4807" w:type="pct"/>
            <w:gridSpan w:val="4"/>
            <w:shd w:val="clear" w:color="auto" w:fill="FFFFFF"/>
          </w:tcPr>
          <w:p w14:paraId="574B5BA5" w14:textId="77777777" w:rsidR="00EC4B3D" w:rsidRPr="00DE5719" w:rsidRDefault="00EC4B3D" w:rsidP="00EC4B3D">
            <w:pPr>
              <w:tabs>
                <w:tab w:val="left" w:pos="425"/>
              </w:tabs>
              <w:autoSpaceDE w:val="0"/>
              <w:autoSpaceDN w:val="0"/>
              <w:adjustRightInd w:val="0"/>
              <w:ind w:right="59"/>
              <w:contextualSpacing/>
              <w:jc w:val="center"/>
              <w:rPr>
                <w:rFonts w:eastAsia="Calibri"/>
                <w:b/>
                <w:bCs/>
                <w:szCs w:val="20"/>
                <w:lang w:eastAsia="en-US"/>
              </w:rPr>
            </w:pPr>
            <w:r w:rsidRPr="00DE5719">
              <w:rPr>
                <w:b/>
                <w:szCs w:val="20"/>
              </w:rPr>
              <w:t>Условно разрешенные виды использования</w:t>
            </w:r>
          </w:p>
        </w:tc>
      </w:tr>
      <w:tr w:rsidR="00EC4B3D" w:rsidRPr="00DE5719" w14:paraId="64DE3E3F" w14:textId="77777777" w:rsidTr="000E7898">
        <w:trPr>
          <w:trHeight w:val="20"/>
        </w:trPr>
        <w:tc>
          <w:tcPr>
            <w:tcW w:w="193" w:type="pct"/>
            <w:shd w:val="clear" w:color="auto" w:fill="FFFFFF"/>
          </w:tcPr>
          <w:p w14:paraId="20F076CF" w14:textId="77777777" w:rsidR="00EC4B3D" w:rsidRPr="00DE5719" w:rsidRDefault="00EC4B3D" w:rsidP="00995FF0">
            <w:pPr>
              <w:pStyle w:val="af7"/>
              <w:numPr>
                <w:ilvl w:val="0"/>
                <w:numId w:val="72"/>
              </w:numPr>
              <w:autoSpaceDE w:val="0"/>
              <w:autoSpaceDN w:val="0"/>
              <w:adjustRightInd w:val="0"/>
              <w:spacing w:before="0" w:after="0" w:line="240" w:lineRule="auto"/>
              <w:ind w:left="754" w:hanging="584"/>
              <w:contextualSpacing/>
              <w:jc w:val="left"/>
              <w:rPr>
                <w:sz w:val="20"/>
              </w:rPr>
            </w:pPr>
          </w:p>
        </w:tc>
        <w:tc>
          <w:tcPr>
            <w:tcW w:w="1023" w:type="pct"/>
            <w:shd w:val="clear" w:color="auto" w:fill="FFFFFF"/>
          </w:tcPr>
          <w:p w14:paraId="440A9D6B" w14:textId="77777777" w:rsidR="00EC4B3D" w:rsidRPr="00DE5719" w:rsidRDefault="00EC4B3D" w:rsidP="00EC4B3D">
            <w:pPr>
              <w:autoSpaceDE w:val="0"/>
              <w:autoSpaceDN w:val="0"/>
              <w:adjustRightInd w:val="0"/>
              <w:ind w:left="147"/>
              <w:rPr>
                <w:szCs w:val="20"/>
              </w:rPr>
            </w:pPr>
            <w:r w:rsidRPr="00DE5719">
              <w:rPr>
                <w:szCs w:val="20"/>
              </w:rPr>
              <w:t>Магазины</w:t>
            </w:r>
          </w:p>
        </w:tc>
        <w:tc>
          <w:tcPr>
            <w:tcW w:w="141" w:type="pct"/>
            <w:shd w:val="clear" w:color="auto" w:fill="FFFFFF"/>
          </w:tcPr>
          <w:p w14:paraId="6645FC61" w14:textId="77777777" w:rsidR="00EC4B3D" w:rsidRPr="00DE5719" w:rsidRDefault="00EC4B3D" w:rsidP="00EC4B3D">
            <w:pPr>
              <w:jc w:val="center"/>
              <w:rPr>
                <w:szCs w:val="20"/>
              </w:rPr>
            </w:pPr>
            <w:r w:rsidRPr="00DE5719">
              <w:rPr>
                <w:szCs w:val="20"/>
              </w:rPr>
              <w:t>4.4</w:t>
            </w:r>
          </w:p>
        </w:tc>
        <w:tc>
          <w:tcPr>
            <w:tcW w:w="1359" w:type="pct"/>
            <w:shd w:val="clear" w:color="auto" w:fill="FFFFFF"/>
          </w:tcPr>
          <w:p w14:paraId="25F009FA" w14:textId="378690E0" w:rsidR="00EC4B3D" w:rsidRPr="00DE5719" w:rsidRDefault="00EC4B3D" w:rsidP="00347DB2">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 xml:space="preserve">Размещение объектов капитального строительства, предназначенных для продажи товаров, торговая площадь которых составляет до 5000 </w:t>
            </w:r>
            <w:r w:rsidR="00317FFA" w:rsidRPr="00DE5719">
              <w:rPr>
                <w:rFonts w:eastAsia="Calibri"/>
                <w:bCs/>
                <w:szCs w:val="20"/>
                <w:lang w:eastAsia="en-US"/>
              </w:rPr>
              <w:t>м</w:t>
            </w:r>
            <w:r w:rsidR="00317FFA" w:rsidRPr="00DE5719">
              <w:rPr>
                <w:rFonts w:eastAsia="Calibri"/>
                <w:bCs/>
                <w:szCs w:val="20"/>
                <w:vertAlign w:val="superscript"/>
                <w:lang w:eastAsia="en-US"/>
              </w:rPr>
              <w:t>2</w:t>
            </w:r>
          </w:p>
        </w:tc>
        <w:tc>
          <w:tcPr>
            <w:tcW w:w="2284" w:type="pct"/>
            <w:shd w:val="clear" w:color="auto" w:fill="FFFFFF"/>
          </w:tcPr>
          <w:p w14:paraId="3D5B88E6" w14:textId="77777777" w:rsidR="00FA784A" w:rsidRPr="00DE5719" w:rsidRDefault="00FA784A" w:rsidP="00E55210">
            <w:pPr>
              <w:numPr>
                <w:ilvl w:val="0"/>
                <w:numId w:val="135"/>
              </w:numPr>
              <w:suppressAutoHyphens w:val="0"/>
              <w:autoSpaceDE w:val="0"/>
              <w:autoSpaceDN w:val="0"/>
              <w:adjustRightInd w:val="0"/>
              <w:snapToGrid/>
              <w:ind w:left="503" w:right="59"/>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7B9FB139" w14:textId="799F44A8" w:rsidR="00FA784A" w:rsidRPr="00DE5719" w:rsidRDefault="00FA784A" w:rsidP="00E55210">
            <w:pPr>
              <w:numPr>
                <w:ilvl w:val="0"/>
                <w:numId w:val="106"/>
              </w:numPr>
              <w:suppressAutoHyphens w:val="0"/>
              <w:snapToGrid/>
              <w:ind w:left="442" w:right="50"/>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385ED776" w14:textId="77777777" w:rsidR="00FA784A" w:rsidRPr="00DE5719" w:rsidRDefault="00FA784A" w:rsidP="00E55210">
            <w:pPr>
              <w:numPr>
                <w:ilvl w:val="0"/>
                <w:numId w:val="106"/>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297C982B" w14:textId="77777777" w:rsidR="00FA784A" w:rsidRPr="00DE5719" w:rsidRDefault="00FA784A" w:rsidP="00E55210">
            <w:pPr>
              <w:numPr>
                <w:ilvl w:val="0"/>
                <w:numId w:val="135"/>
              </w:numPr>
              <w:suppressAutoHyphens w:val="0"/>
              <w:autoSpaceDE w:val="0"/>
              <w:autoSpaceDN w:val="0"/>
              <w:adjustRightInd w:val="0"/>
              <w:snapToGrid/>
              <w:ind w:left="427" w:right="59" w:hanging="309"/>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BE67C58" w14:textId="77777777" w:rsidR="00FA784A" w:rsidRPr="00DE5719" w:rsidRDefault="00FA784A" w:rsidP="00E55210">
            <w:pPr>
              <w:numPr>
                <w:ilvl w:val="0"/>
                <w:numId w:val="106"/>
              </w:numPr>
              <w:suppressAutoHyphens w:val="0"/>
              <w:snapToGrid/>
              <w:ind w:left="436"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443D03D3" w14:textId="77777777" w:rsidR="00FA784A" w:rsidRPr="00DE5719" w:rsidRDefault="00FA784A" w:rsidP="00E55210">
            <w:pPr>
              <w:numPr>
                <w:ilvl w:val="0"/>
                <w:numId w:val="135"/>
              </w:numPr>
              <w:suppressAutoHyphens w:val="0"/>
              <w:autoSpaceDE w:val="0"/>
              <w:autoSpaceDN w:val="0"/>
              <w:adjustRightInd w:val="0"/>
              <w:snapToGrid/>
              <w:ind w:left="427" w:right="59" w:hanging="309"/>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715239A4" w14:textId="77777777" w:rsidR="00FA784A" w:rsidRPr="00DE5719" w:rsidRDefault="00FA784A" w:rsidP="00E55210">
            <w:pPr>
              <w:numPr>
                <w:ilvl w:val="0"/>
                <w:numId w:val="106"/>
              </w:numPr>
              <w:suppressAutoHyphens w:val="0"/>
              <w:snapToGrid/>
              <w:ind w:left="436" w:right="57" w:hanging="357"/>
              <w:contextualSpacing/>
              <w:rPr>
                <w:rFonts w:eastAsia="Calibri"/>
                <w:bCs/>
                <w:szCs w:val="20"/>
                <w:lang w:eastAsia="en-US"/>
              </w:rPr>
            </w:pPr>
            <w:r w:rsidRPr="00DE5719">
              <w:rPr>
                <w:rFonts w:eastAsia="Calibri"/>
                <w:bCs/>
                <w:szCs w:val="20"/>
                <w:lang w:eastAsia="en-US"/>
              </w:rPr>
              <w:t>максимальное количество этажей – 2.</w:t>
            </w:r>
          </w:p>
          <w:p w14:paraId="7A7A300D" w14:textId="77777777" w:rsidR="00FA784A" w:rsidRPr="00DE5719" w:rsidRDefault="00FA784A" w:rsidP="00E55210">
            <w:pPr>
              <w:numPr>
                <w:ilvl w:val="0"/>
                <w:numId w:val="135"/>
              </w:numPr>
              <w:suppressAutoHyphens w:val="0"/>
              <w:autoSpaceDE w:val="0"/>
              <w:autoSpaceDN w:val="0"/>
              <w:adjustRightInd w:val="0"/>
              <w:snapToGrid/>
              <w:ind w:left="427" w:right="59" w:hanging="309"/>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7C51B01D" w14:textId="27381B58" w:rsidR="00EC4B3D" w:rsidRPr="00DE5719" w:rsidRDefault="00FA784A" w:rsidP="00FA784A">
            <w:pPr>
              <w:numPr>
                <w:ilvl w:val="0"/>
                <w:numId w:val="3"/>
              </w:numPr>
              <w:suppressAutoHyphens w:val="0"/>
              <w:snapToGrid/>
              <w:ind w:left="427" w:right="50" w:hanging="309"/>
              <w:contextualSpacing/>
              <w:rPr>
                <w:bCs/>
                <w:lang w:eastAsia="en-US"/>
              </w:rPr>
            </w:pPr>
            <w:r w:rsidRPr="00DE5719">
              <w:rPr>
                <w:rFonts w:eastAsia="Calibri"/>
                <w:bCs/>
                <w:szCs w:val="20"/>
                <w:lang w:eastAsia="en-US"/>
              </w:rPr>
              <w:t>80.</w:t>
            </w:r>
          </w:p>
        </w:tc>
      </w:tr>
      <w:tr w:rsidR="00EC4B3D" w:rsidRPr="00DE5719" w14:paraId="67A9DCCB" w14:textId="77777777" w:rsidTr="00E35E93">
        <w:trPr>
          <w:trHeight w:val="246"/>
        </w:trPr>
        <w:tc>
          <w:tcPr>
            <w:tcW w:w="193" w:type="pct"/>
            <w:shd w:val="clear" w:color="auto" w:fill="FFFFFF"/>
          </w:tcPr>
          <w:p w14:paraId="3D06DE83" w14:textId="77777777" w:rsidR="00EC4B3D" w:rsidRPr="00DE5719" w:rsidRDefault="00EC4B3D" w:rsidP="00EC4B3D">
            <w:pPr>
              <w:autoSpaceDE w:val="0"/>
              <w:autoSpaceDN w:val="0"/>
              <w:adjustRightInd w:val="0"/>
              <w:ind w:left="5"/>
              <w:jc w:val="center"/>
              <w:rPr>
                <w:b/>
                <w:szCs w:val="20"/>
              </w:rPr>
            </w:pPr>
            <w:r w:rsidRPr="00DE5719">
              <w:rPr>
                <w:b/>
                <w:szCs w:val="20"/>
              </w:rPr>
              <w:t>3</w:t>
            </w:r>
          </w:p>
        </w:tc>
        <w:tc>
          <w:tcPr>
            <w:tcW w:w="4807" w:type="pct"/>
            <w:gridSpan w:val="4"/>
            <w:shd w:val="clear" w:color="auto" w:fill="FFFFFF"/>
          </w:tcPr>
          <w:p w14:paraId="4B932972" w14:textId="77777777" w:rsidR="00EC4B3D" w:rsidRPr="00DE5719" w:rsidRDefault="00EC4B3D" w:rsidP="00EC4B3D">
            <w:pPr>
              <w:autoSpaceDE w:val="0"/>
              <w:autoSpaceDN w:val="0"/>
              <w:adjustRightInd w:val="0"/>
              <w:ind w:left="427" w:right="59"/>
              <w:contextualSpacing/>
              <w:jc w:val="center"/>
              <w:rPr>
                <w:rFonts w:eastAsia="Calibri"/>
                <w:b/>
                <w:bCs/>
                <w:szCs w:val="20"/>
                <w:lang w:eastAsia="en-US"/>
              </w:rPr>
            </w:pPr>
            <w:r w:rsidRPr="00DE5719">
              <w:rPr>
                <w:b/>
                <w:szCs w:val="20"/>
              </w:rPr>
              <w:t>Вспомогательные виды разрешенного использования</w:t>
            </w:r>
          </w:p>
        </w:tc>
      </w:tr>
      <w:tr w:rsidR="00EC4B3D" w:rsidRPr="00DE5719" w14:paraId="567F7715" w14:textId="77777777" w:rsidTr="000E7898">
        <w:trPr>
          <w:trHeight w:val="2545"/>
        </w:trPr>
        <w:tc>
          <w:tcPr>
            <w:tcW w:w="193" w:type="pct"/>
            <w:shd w:val="clear" w:color="auto" w:fill="FFFFFF"/>
          </w:tcPr>
          <w:p w14:paraId="7A88448A" w14:textId="77777777" w:rsidR="00EC4B3D" w:rsidRPr="00DE5719" w:rsidRDefault="00EC4B3D" w:rsidP="00EC4B3D">
            <w:pPr>
              <w:autoSpaceDE w:val="0"/>
              <w:autoSpaceDN w:val="0"/>
              <w:adjustRightInd w:val="0"/>
              <w:ind w:left="5"/>
              <w:jc w:val="center"/>
              <w:rPr>
                <w:szCs w:val="20"/>
              </w:rPr>
            </w:pPr>
            <w:r w:rsidRPr="00DE5719">
              <w:rPr>
                <w:szCs w:val="20"/>
              </w:rPr>
              <w:t>3.1</w:t>
            </w:r>
          </w:p>
        </w:tc>
        <w:tc>
          <w:tcPr>
            <w:tcW w:w="1023" w:type="pct"/>
            <w:shd w:val="clear" w:color="auto" w:fill="FFFFFF"/>
          </w:tcPr>
          <w:p w14:paraId="58BA5872" w14:textId="77777777" w:rsidR="00EC4B3D" w:rsidRPr="00DE5719" w:rsidRDefault="00EC4B3D" w:rsidP="00E35E93">
            <w:pPr>
              <w:autoSpaceDE w:val="0"/>
              <w:autoSpaceDN w:val="0"/>
              <w:adjustRightInd w:val="0"/>
              <w:rPr>
                <w:szCs w:val="20"/>
              </w:rPr>
            </w:pPr>
            <w:r w:rsidRPr="00DE5719">
              <w:rPr>
                <w:szCs w:val="20"/>
              </w:rPr>
              <w:t>Коммунальное обслуживание</w:t>
            </w:r>
          </w:p>
        </w:tc>
        <w:tc>
          <w:tcPr>
            <w:tcW w:w="141" w:type="pct"/>
            <w:shd w:val="clear" w:color="auto" w:fill="FFFFFF"/>
          </w:tcPr>
          <w:p w14:paraId="7FDFE00E" w14:textId="77777777" w:rsidR="00EC4B3D" w:rsidRPr="00DE5719" w:rsidRDefault="00EC4B3D" w:rsidP="00EC4B3D">
            <w:pPr>
              <w:jc w:val="center"/>
              <w:rPr>
                <w:szCs w:val="20"/>
              </w:rPr>
            </w:pPr>
            <w:r w:rsidRPr="00DE5719">
              <w:rPr>
                <w:szCs w:val="20"/>
              </w:rPr>
              <w:t>3.1</w:t>
            </w:r>
          </w:p>
        </w:tc>
        <w:tc>
          <w:tcPr>
            <w:tcW w:w="1359" w:type="pct"/>
            <w:shd w:val="clear" w:color="auto" w:fill="FFFFFF"/>
          </w:tcPr>
          <w:p w14:paraId="4AA386B3" w14:textId="7A4713F3" w:rsidR="00EC4B3D" w:rsidRPr="00DE5719" w:rsidRDefault="00EC4B3D" w:rsidP="00347DB2">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rsidR="00341960">
              <w:rPr>
                <w:rFonts w:eastAsia="Calibri"/>
                <w:bCs/>
                <w:szCs w:val="20"/>
                <w:lang w:eastAsia="en-US"/>
              </w:rPr>
              <w:t xml:space="preserve"> </w:t>
            </w:r>
            <w:r w:rsidR="00341960">
              <w:rPr>
                <w:rFonts w:eastAsia="Calibri"/>
                <w:szCs w:val="20"/>
              </w:rPr>
              <w:t>Классификатора</w:t>
            </w:r>
          </w:p>
        </w:tc>
        <w:tc>
          <w:tcPr>
            <w:tcW w:w="2284" w:type="pct"/>
            <w:shd w:val="clear" w:color="auto" w:fill="FFFFFF"/>
          </w:tcPr>
          <w:p w14:paraId="7650E475" w14:textId="0142FC8A" w:rsidR="00E162E8" w:rsidRPr="00DE5719" w:rsidRDefault="00D16B91" w:rsidP="00B24B82">
            <w:pPr>
              <w:numPr>
                <w:ilvl w:val="0"/>
                <w:numId w:val="122"/>
              </w:numPr>
              <w:suppressAutoHyphens w:val="0"/>
              <w:autoSpaceDE w:val="0"/>
              <w:autoSpaceDN w:val="0"/>
              <w:adjustRightInd w:val="0"/>
              <w:snapToGrid/>
              <w:ind w:left="361" w:right="57"/>
              <w:contextualSpacing/>
              <w:rPr>
                <w:rFonts w:eastAsia="Calibri"/>
                <w:b/>
                <w:bCs/>
                <w:szCs w:val="20"/>
                <w:lang w:eastAsia="en-US"/>
              </w:rPr>
            </w:pPr>
            <w:r>
              <w:rPr>
                <w:rFonts w:eastAsia="Calibri"/>
                <w:b/>
                <w:bCs/>
                <w:szCs w:val="20"/>
                <w:lang w:eastAsia="en-US"/>
              </w:rPr>
              <w:t>Предельные размеры земельных участков</w:t>
            </w:r>
            <w:r w:rsidR="00E162E8" w:rsidRPr="00DE5719">
              <w:rPr>
                <w:rFonts w:eastAsia="Calibri"/>
                <w:b/>
                <w:bCs/>
                <w:szCs w:val="20"/>
                <w:lang w:eastAsia="en-US"/>
              </w:rPr>
              <w:t xml:space="preserve">: </w:t>
            </w:r>
          </w:p>
          <w:p w14:paraId="1859579D" w14:textId="77777777" w:rsidR="00E162E8" w:rsidRPr="00DE5719" w:rsidRDefault="00E162E8" w:rsidP="00B24B82">
            <w:pPr>
              <w:numPr>
                <w:ilvl w:val="0"/>
                <w:numId w:val="3"/>
              </w:numPr>
              <w:suppressAutoHyphens w:val="0"/>
              <w:snapToGrid/>
              <w:ind w:left="436"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4 м</w:t>
            </w:r>
            <w:r w:rsidRPr="00DE5719">
              <w:rPr>
                <w:rFonts w:eastAsia="Calibri"/>
                <w:bCs/>
                <w:szCs w:val="20"/>
                <w:vertAlign w:val="superscript"/>
                <w:lang w:eastAsia="en-US"/>
              </w:rPr>
              <w:t>2</w:t>
            </w:r>
            <w:r w:rsidRPr="00DE5719">
              <w:rPr>
                <w:rFonts w:eastAsia="Calibri"/>
                <w:bCs/>
                <w:szCs w:val="20"/>
                <w:lang w:eastAsia="en-US"/>
              </w:rPr>
              <w:t>;</w:t>
            </w:r>
          </w:p>
          <w:p w14:paraId="3682E64C" w14:textId="77777777" w:rsidR="00E162E8" w:rsidRPr="00DE5719" w:rsidRDefault="00E162E8" w:rsidP="00B24B82">
            <w:pPr>
              <w:numPr>
                <w:ilvl w:val="0"/>
                <w:numId w:val="3"/>
              </w:numPr>
              <w:suppressAutoHyphens w:val="0"/>
              <w:snapToGrid/>
              <w:ind w:left="436"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56C9B74B" w14:textId="77777777" w:rsidR="00E162E8" w:rsidRPr="00DE5719" w:rsidRDefault="00E162E8" w:rsidP="00B24B82">
            <w:pPr>
              <w:numPr>
                <w:ilvl w:val="0"/>
                <w:numId w:val="122"/>
              </w:numPr>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 xml:space="preserve">Минимальные отступы от границ земельного участка в целях определения места допустимого размещения объекта: </w:t>
            </w:r>
          </w:p>
          <w:p w14:paraId="1A8F292A" w14:textId="3318552C" w:rsidR="00182BC0" w:rsidRPr="00DE5719" w:rsidRDefault="00182BC0" w:rsidP="00B24B82">
            <w:pPr>
              <w:numPr>
                <w:ilvl w:val="0"/>
                <w:numId w:val="106"/>
              </w:numPr>
              <w:suppressAutoHyphens w:val="0"/>
              <w:snapToGrid/>
              <w:ind w:left="436" w:right="57" w:hanging="357"/>
              <w:contextualSpacing/>
              <w:rPr>
                <w:rFonts w:eastAsia="Calibri"/>
                <w:bCs/>
                <w:szCs w:val="20"/>
                <w:lang w:eastAsia="en-US"/>
              </w:rPr>
            </w:pPr>
            <w:r w:rsidRPr="00DE5719">
              <w:rPr>
                <w:rFonts w:eastAsia="Calibri"/>
                <w:bCs/>
                <w:color w:val="000000"/>
                <w:lang w:eastAsia="en-US"/>
              </w:rPr>
              <w:t>минимальные отступы от границ земельного участка – 5</w:t>
            </w:r>
            <w:r w:rsidR="00D76D0A">
              <w:rPr>
                <w:rFonts w:eastAsia="Calibri"/>
                <w:bCs/>
                <w:color w:val="000000"/>
                <w:lang w:eastAsia="en-US"/>
              </w:rPr>
              <w:t xml:space="preserve"> </w:t>
            </w:r>
            <w:r w:rsidRPr="00DE5719">
              <w:rPr>
                <w:rFonts w:eastAsia="Calibri"/>
                <w:bCs/>
                <w:color w:val="000000"/>
                <w:lang w:eastAsia="en-US"/>
              </w:rPr>
              <w:t>м</w:t>
            </w:r>
            <w:r w:rsidRPr="00DE5719">
              <w:rPr>
                <w:rFonts w:eastAsia="Calibri"/>
                <w:bCs/>
                <w:szCs w:val="20"/>
                <w:lang w:eastAsia="en-US"/>
              </w:rPr>
              <w:t>.</w:t>
            </w:r>
          </w:p>
          <w:p w14:paraId="1F48EC95" w14:textId="77777777" w:rsidR="00E162E8" w:rsidRPr="00DE5719" w:rsidRDefault="00E162E8" w:rsidP="00B24B82">
            <w:pPr>
              <w:numPr>
                <w:ilvl w:val="0"/>
                <w:numId w:val="122"/>
              </w:numPr>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4BA8C64D" w14:textId="77777777" w:rsidR="00E162E8" w:rsidRPr="00DE5719" w:rsidRDefault="00E162E8" w:rsidP="00B24B82">
            <w:pPr>
              <w:numPr>
                <w:ilvl w:val="0"/>
                <w:numId w:val="3"/>
              </w:numPr>
              <w:suppressAutoHyphens w:val="0"/>
              <w:snapToGrid/>
              <w:ind w:left="436" w:right="57" w:hanging="357"/>
              <w:contextualSpacing/>
              <w:rPr>
                <w:rFonts w:eastAsia="Calibri"/>
                <w:bCs/>
                <w:szCs w:val="20"/>
                <w:lang w:eastAsia="en-US"/>
              </w:rPr>
            </w:pPr>
            <w:r w:rsidRPr="00DE5719">
              <w:rPr>
                <w:rFonts w:eastAsia="Calibri"/>
                <w:bCs/>
                <w:szCs w:val="20"/>
                <w:lang w:eastAsia="en-US"/>
              </w:rPr>
              <w:t>максимальное количество этажей – 1.</w:t>
            </w:r>
          </w:p>
          <w:p w14:paraId="24CC5E54" w14:textId="77777777" w:rsidR="00E162E8" w:rsidRPr="00DE5719" w:rsidRDefault="00E162E8" w:rsidP="00B24B82">
            <w:pPr>
              <w:numPr>
                <w:ilvl w:val="0"/>
                <w:numId w:val="122"/>
              </w:numPr>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1135C2D1" w14:textId="2E7DBF1C" w:rsidR="00EC4B3D" w:rsidRPr="00B80382" w:rsidRDefault="00E162E8" w:rsidP="00B24B82">
            <w:pPr>
              <w:pStyle w:val="af7"/>
              <w:numPr>
                <w:ilvl w:val="0"/>
                <w:numId w:val="152"/>
              </w:numPr>
              <w:tabs>
                <w:tab w:val="left" w:pos="478"/>
              </w:tabs>
              <w:autoSpaceDE w:val="0"/>
              <w:autoSpaceDN w:val="0"/>
              <w:adjustRightInd w:val="0"/>
              <w:spacing w:before="0" w:after="0"/>
              <w:ind w:left="425" w:right="59"/>
              <w:contextualSpacing/>
              <w:rPr>
                <w:bCs/>
                <w:sz w:val="20"/>
                <w:lang w:eastAsia="en-US"/>
              </w:rPr>
            </w:pPr>
            <w:r w:rsidRPr="00B80382">
              <w:rPr>
                <w:rFonts w:eastAsia="Calibri"/>
                <w:bCs/>
                <w:sz w:val="20"/>
                <w:szCs w:val="20"/>
                <w:lang w:eastAsia="en-US"/>
              </w:rPr>
              <w:t>80.</w:t>
            </w:r>
          </w:p>
        </w:tc>
      </w:tr>
      <w:tr w:rsidR="00EC4B3D" w:rsidRPr="00DE5719" w14:paraId="42E350F9" w14:textId="77777777" w:rsidTr="000E7898">
        <w:trPr>
          <w:trHeight w:val="20"/>
        </w:trPr>
        <w:tc>
          <w:tcPr>
            <w:tcW w:w="193" w:type="pct"/>
            <w:shd w:val="clear" w:color="auto" w:fill="FFFFFF"/>
          </w:tcPr>
          <w:p w14:paraId="73085271" w14:textId="77777777" w:rsidR="00EC4B3D" w:rsidRPr="00DE5719" w:rsidRDefault="00EC4B3D" w:rsidP="00EC4B3D">
            <w:pPr>
              <w:autoSpaceDE w:val="0"/>
              <w:autoSpaceDN w:val="0"/>
              <w:adjustRightInd w:val="0"/>
              <w:ind w:left="5"/>
              <w:jc w:val="center"/>
              <w:rPr>
                <w:szCs w:val="20"/>
              </w:rPr>
            </w:pPr>
            <w:r w:rsidRPr="00DE5719">
              <w:rPr>
                <w:szCs w:val="20"/>
              </w:rPr>
              <w:t>3.2</w:t>
            </w:r>
          </w:p>
        </w:tc>
        <w:tc>
          <w:tcPr>
            <w:tcW w:w="1023" w:type="pct"/>
            <w:shd w:val="clear" w:color="auto" w:fill="FFFFFF"/>
          </w:tcPr>
          <w:p w14:paraId="214FB5E2" w14:textId="77777777" w:rsidR="00EC4B3D" w:rsidRPr="00DE5719" w:rsidRDefault="00EC4B3D" w:rsidP="00E35E93">
            <w:pPr>
              <w:autoSpaceDE w:val="0"/>
              <w:autoSpaceDN w:val="0"/>
              <w:adjustRightInd w:val="0"/>
              <w:ind w:left="5" w:right="59"/>
              <w:contextualSpacing/>
              <w:rPr>
                <w:szCs w:val="20"/>
              </w:rPr>
            </w:pPr>
            <w:r w:rsidRPr="00DE5719">
              <w:rPr>
                <w:szCs w:val="20"/>
              </w:rPr>
              <w:t>Бытовое обслуживание</w:t>
            </w:r>
          </w:p>
        </w:tc>
        <w:tc>
          <w:tcPr>
            <w:tcW w:w="141" w:type="pct"/>
            <w:shd w:val="clear" w:color="auto" w:fill="FFFFFF"/>
          </w:tcPr>
          <w:p w14:paraId="0A016A42" w14:textId="77777777" w:rsidR="00EC4B3D" w:rsidRPr="00DE5719" w:rsidRDefault="00EC4B3D" w:rsidP="00EC4B3D">
            <w:pPr>
              <w:jc w:val="center"/>
              <w:rPr>
                <w:szCs w:val="20"/>
              </w:rPr>
            </w:pPr>
            <w:r w:rsidRPr="00DE5719">
              <w:rPr>
                <w:szCs w:val="20"/>
              </w:rPr>
              <w:t>3.3</w:t>
            </w:r>
          </w:p>
        </w:tc>
        <w:tc>
          <w:tcPr>
            <w:tcW w:w="1359" w:type="pct"/>
            <w:shd w:val="clear" w:color="auto" w:fill="FFFFFF"/>
          </w:tcPr>
          <w:p w14:paraId="73562091" w14:textId="77777777" w:rsidR="00EC4B3D" w:rsidRPr="00DE5719" w:rsidRDefault="00EC4B3D" w:rsidP="00FF73AF">
            <w:pPr>
              <w:numPr>
                <w:ilvl w:val="0"/>
                <w:numId w:val="3"/>
              </w:numPr>
              <w:suppressAutoHyphens w:val="0"/>
              <w:autoSpaceDE w:val="0"/>
              <w:autoSpaceDN w:val="0"/>
              <w:adjustRightInd w:val="0"/>
              <w:snapToGrid/>
              <w:ind w:left="442" w:right="59"/>
              <w:contextualSpacing/>
              <w:rPr>
                <w:szCs w:val="20"/>
              </w:rPr>
            </w:pPr>
            <w:r w:rsidRPr="00DE5719">
              <w:rPr>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84" w:type="pct"/>
            <w:shd w:val="clear" w:color="auto" w:fill="FFFFFF"/>
          </w:tcPr>
          <w:p w14:paraId="4A2C5C87" w14:textId="77777777" w:rsidR="00EC4B3D" w:rsidRPr="00DE5719" w:rsidRDefault="00EC4B3D" w:rsidP="00995FF0">
            <w:pPr>
              <w:numPr>
                <w:ilvl w:val="0"/>
                <w:numId w:val="74"/>
              </w:numPr>
              <w:suppressAutoHyphens w:val="0"/>
              <w:autoSpaceDE w:val="0"/>
              <w:autoSpaceDN w:val="0"/>
              <w:adjustRightInd w:val="0"/>
              <w:snapToGrid/>
              <w:ind w:left="423" w:right="59"/>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22E678A4" w14:textId="73EA24CF" w:rsidR="00EC4B3D" w:rsidRPr="00DE5719" w:rsidRDefault="00EC4B3D" w:rsidP="00347DB2">
            <w:pPr>
              <w:numPr>
                <w:ilvl w:val="0"/>
                <w:numId w:val="3"/>
              </w:numPr>
              <w:suppressAutoHyphens w:val="0"/>
              <w:snapToGrid/>
              <w:ind w:left="442" w:right="50"/>
              <w:contextualSpacing/>
              <w:rPr>
                <w:rFonts w:eastAsia="Calibri"/>
                <w:bCs/>
                <w:szCs w:val="20"/>
                <w:lang w:eastAsia="en-US"/>
              </w:rPr>
            </w:pPr>
            <w:r w:rsidRPr="00DE5719">
              <w:rPr>
                <w:rFonts w:eastAsia="Calibri"/>
                <w:bCs/>
                <w:szCs w:val="20"/>
                <w:lang w:eastAsia="en-US"/>
              </w:rPr>
              <w:t xml:space="preserve">минимальные размеры земельного участка – 200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7EAEFDFF" w14:textId="3A686273" w:rsidR="00EC4B3D" w:rsidRPr="00DE5719" w:rsidRDefault="00EC4B3D" w:rsidP="00347DB2">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 5000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p w14:paraId="1A531859" w14:textId="77777777" w:rsidR="00EC4B3D" w:rsidRPr="00DE5719" w:rsidRDefault="00EC4B3D" w:rsidP="00995FF0">
            <w:pPr>
              <w:numPr>
                <w:ilvl w:val="0"/>
                <w:numId w:val="74"/>
              </w:numPr>
              <w:suppressAutoHyphens w:val="0"/>
              <w:autoSpaceDE w:val="0"/>
              <w:autoSpaceDN w:val="0"/>
              <w:adjustRightInd w:val="0"/>
              <w:snapToGrid/>
              <w:ind w:left="427" w:right="59" w:hanging="309"/>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0D9D9CA" w14:textId="77777777" w:rsidR="00EC4B3D" w:rsidRPr="00DE5719" w:rsidRDefault="00EC4B3D" w:rsidP="00347DB2">
            <w:pPr>
              <w:numPr>
                <w:ilvl w:val="0"/>
                <w:numId w:val="3"/>
              </w:numPr>
              <w:suppressAutoHyphens w:val="0"/>
              <w:snapToGrid/>
              <w:ind w:left="427" w:right="50" w:hanging="309"/>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в целях определения места допустимого размещения объекта – 5 м.</w:t>
            </w:r>
          </w:p>
          <w:p w14:paraId="4084CA7D" w14:textId="77777777" w:rsidR="00EC4B3D" w:rsidRPr="00DE5719" w:rsidRDefault="00EC4B3D" w:rsidP="00995FF0">
            <w:pPr>
              <w:numPr>
                <w:ilvl w:val="0"/>
                <w:numId w:val="74"/>
              </w:numPr>
              <w:suppressAutoHyphens w:val="0"/>
              <w:autoSpaceDE w:val="0"/>
              <w:autoSpaceDN w:val="0"/>
              <w:adjustRightInd w:val="0"/>
              <w:snapToGrid/>
              <w:ind w:left="427" w:right="59" w:hanging="309"/>
              <w:contextualSpacing/>
              <w:rPr>
                <w:rFonts w:eastAsia="Calibri"/>
                <w:b/>
                <w:bCs/>
                <w:szCs w:val="20"/>
                <w:lang w:eastAsia="en-US"/>
              </w:rPr>
            </w:pPr>
            <w:r w:rsidRPr="00DE5719">
              <w:rPr>
                <w:rFonts w:eastAsia="Calibri"/>
                <w:b/>
                <w:bCs/>
                <w:szCs w:val="20"/>
                <w:lang w:eastAsia="en-US"/>
              </w:rPr>
              <w:lastRenderedPageBreak/>
              <w:t>Предельное количество этажей или предельная высота зданий, строений, сооружений:</w:t>
            </w:r>
          </w:p>
          <w:p w14:paraId="4158E86A" w14:textId="77777777" w:rsidR="00EC4B3D" w:rsidRPr="00DE5719" w:rsidRDefault="00EC4B3D" w:rsidP="00347DB2">
            <w:pPr>
              <w:numPr>
                <w:ilvl w:val="0"/>
                <w:numId w:val="3"/>
              </w:numPr>
              <w:suppressAutoHyphens w:val="0"/>
              <w:snapToGrid/>
              <w:ind w:left="427" w:right="50" w:hanging="309"/>
              <w:contextualSpacing/>
              <w:rPr>
                <w:rFonts w:eastAsia="Calibri"/>
                <w:bCs/>
                <w:szCs w:val="20"/>
                <w:lang w:eastAsia="en-US"/>
              </w:rPr>
            </w:pPr>
            <w:r w:rsidRPr="00DE5719">
              <w:rPr>
                <w:rFonts w:eastAsia="Calibri"/>
                <w:bCs/>
                <w:szCs w:val="20"/>
                <w:lang w:eastAsia="en-US"/>
              </w:rPr>
              <w:t>максимальное количество этажей – 2.</w:t>
            </w:r>
          </w:p>
          <w:p w14:paraId="0AD908FF" w14:textId="446CA4CF" w:rsidR="00EC4B3D" w:rsidRPr="00DE5719" w:rsidRDefault="00347DB2" w:rsidP="00995FF0">
            <w:pPr>
              <w:numPr>
                <w:ilvl w:val="0"/>
                <w:numId w:val="74"/>
              </w:numPr>
              <w:suppressAutoHyphens w:val="0"/>
              <w:autoSpaceDE w:val="0"/>
              <w:autoSpaceDN w:val="0"/>
              <w:adjustRightInd w:val="0"/>
              <w:snapToGrid/>
              <w:ind w:left="427" w:right="59" w:hanging="309"/>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433AD3FC" w14:textId="3DC40BBC" w:rsidR="00EC4B3D" w:rsidRPr="00DE5719" w:rsidRDefault="00EC4B3D" w:rsidP="00995FF0">
            <w:pPr>
              <w:numPr>
                <w:ilvl w:val="0"/>
                <w:numId w:val="75"/>
              </w:numPr>
              <w:autoSpaceDE w:val="0"/>
              <w:autoSpaceDN w:val="0"/>
              <w:adjustRightInd w:val="0"/>
              <w:ind w:left="423" w:right="59"/>
              <w:contextualSpacing/>
              <w:rPr>
                <w:b/>
                <w:szCs w:val="20"/>
              </w:rPr>
            </w:pPr>
            <w:r w:rsidRPr="00DE5719">
              <w:rPr>
                <w:rFonts w:eastAsia="Calibri"/>
                <w:bCs/>
                <w:szCs w:val="20"/>
                <w:lang w:eastAsia="en-US"/>
              </w:rPr>
              <w:t>80</w:t>
            </w:r>
          </w:p>
        </w:tc>
      </w:tr>
    </w:tbl>
    <w:p w14:paraId="25A645E9" w14:textId="77777777" w:rsidR="00F4094F" w:rsidRPr="00DE5719" w:rsidRDefault="00F4094F" w:rsidP="00F4094F">
      <w:pPr>
        <w:widowControl w:val="0"/>
        <w:suppressAutoHyphens w:val="0"/>
        <w:spacing w:before="120" w:after="120" w:line="276" w:lineRule="auto"/>
        <w:ind w:firstLine="709"/>
        <w:jc w:val="both"/>
        <w:rPr>
          <w:bCs/>
          <w:sz w:val="24"/>
          <w:szCs w:val="24"/>
          <w:lang w:eastAsia="ru-RU"/>
        </w:rPr>
        <w:sectPr w:rsidR="00F4094F" w:rsidRPr="00DE5719" w:rsidSect="00475E5E">
          <w:pgSz w:w="16838" w:h="11906" w:orient="landscape"/>
          <w:pgMar w:top="1134" w:right="567" w:bottom="1134" w:left="1134" w:header="709" w:footer="731" w:gutter="0"/>
          <w:cols w:space="720"/>
          <w:docGrid w:linePitch="360"/>
        </w:sectPr>
      </w:pPr>
    </w:p>
    <w:p w14:paraId="76D4D33C" w14:textId="4874669D" w:rsidR="00E87789" w:rsidRPr="00CC58D2" w:rsidRDefault="00E87789" w:rsidP="00062C5A">
      <w:pPr>
        <w:pStyle w:val="4"/>
        <w:spacing w:after="240" w:line="360" w:lineRule="auto"/>
        <w:ind w:firstLine="709"/>
        <w:jc w:val="both"/>
        <w:rPr>
          <w:szCs w:val="24"/>
        </w:rPr>
      </w:pPr>
      <w:bookmarkStart w:id="106" w:name="_Toc158287330"/>
      <w:bookmarkStart w:id="107" w:name="_Toc162545804"/>
      <w:r w:rsidRPr="00CC58D2">
        <w:rPr>
          <w:szCs w:val="24"/>
        </w:rPr>
        <w:lastRenderedPageBreak/>
        <w:t xml:space="preserve">Статья </w:t>
      </w:r>
      <w:r w:rsidR="00837F21" w:rsidRPr="00CC58D2">
        <w:rPr>
          <w:szCs w:val="24"/>
        </w:rPr>
        <w:t>32</w:t>
      </w:r>
      <w:r w:rsidRPr="00CC58D2">
        <w:rPr>
          <w:szCs w:val="24"/>
        </w:rPr>
        <w:t>.2 Сп-2. З</w:t>
      </w:r>
      <w:r w:rsidRPr="00CC58D2">
        <w:rPr>
          <w:szCs w:val="24"/>
          <w:lang w:eastAsia="ru-RU"/>
        </w:rPr>
        <w:t>она складирования и захоронения отходов.</w:t>
      </w:r>
      <w:bookmarkEnd w:id="106"/>
      <w:bookmarkEnd w:id="107"/>
    </w:p>
    <w:p w14:paraId="5DB88B99" w14:textId="016E86A7" w:rsidR="00E87789" w:rsidRPr="00CC58D2" w:rsidRDefault="00145589" w:rsidP="00062C5A">
      <w:pPr>
        <w:spacing w:before="120" w:after="120" w:line="360" w:lineRule="auto"/>
        <w:ind w:firstLine="709"/>
        <w:jc w:val="both"/>
        <w:rPr>
          <w:sz w:val="24"/>
          <w:szCs w:val="24"/>
        </w:rPr>
      </w:pPr>
      <w:r w:rsidRPr="00CC58D2">
        <w:rPr>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w:t>
      </w:r>
      <w:r w:rsidR="00167DA4" w:rsidRPr="00CC58D2">
        <w:rPr>
          <w:sz w:val="24"/>
          <w:szCs w:val="24"/>
          <w:lang w:eastAsia="ru-RU"/>
        </w:rPr>
        <w:t>складирования и захоронения отходов</w:t>
      </w:r>
      <w:r w:rsidRPr="00CC58D2">
        <w:rPr>
          <w:sz w:val="24"/>
          <w:szCs w:val="24"/>
        </w:rPr>
        <w:t xml:space="preserve"> представлены в таблице </w:t>
      </w:r>
      <w:r w:rsidR="00DA0117" w:rsidRPr="00CC58D2">
        <w:rPr>
          <w:sz w:val="24"/>
          <w:szCs w:val="24"/>
        </w:rPr>
        <w:t>2.</w:t>
      </w:r>
      <w:r w:rsidR="009E6D01" w:rsidRPr="00CC58D2">
        <w:rPr>
          <w:sz w:val="24"/>
          <w:szCs w:val="24"/>
        </w:rPr>
        <w:t>17</w:t>
      </w:r>
      <w:r w:rsidRPr="00CC58D2">
        <w:rPr>
          <w:sz w:val="24"/>
          <w:szCs w:val="24"/>
        </w:rPr>
        <w:t>.</w:t>
      </w:r>
    </w:p>
    <w:p w14:paraId="0BD04E84" w14:textId="77777777" w:rsidR="00167DA4" w:rsidRPr="00DE5719" w:rsidRDefault="00167DA4" w:rsidP="000628DD">
      <w:pPr>
        <w:spacing w:before="120" w:after="120" w:line="276" w:lineRule="auto"/>
        <w:ind w:firstLine="709"/>
        <w:jc w:val="both"/>
      </w:pPr>
    </w:p>
    <w:p w14:paraId="5160E0F0" w14:textId="77777777" w:rsidR="00167DA4" w:rsidRPr="00DE5719" w:rsidRDefault="00167DA4" w:rsidP="00145589">
      <w:pPr>
        <w:ind w:firstLine="851"/>
        <w:jc w:val="both"/>
        <w:sectPr w:rsidR="00167DA4" w:rsidRPr="00DE5719" w:rsidSect="00475E5E">
          <w:pgSz w:w="11906" w:h="16838"/>
          <w:pgMar w:top="1134" w:right="567" w:bottom="1134" w:left="1134" w:header="709" w:footer="731" w:gutter="0"/>
          <w:cols w:space="720"/>
          <w:docGrid w:linePitch="360"/>
        </w:sectPr>
      </w:pPr>
    </w:p>
    <w:p w14:paraId="0CA23FDE" w14:textId="08306AD8" w:rsidR="00167DA4" w:rsidRPr="00CC58D2" w:rsidRDefault="00167DA4" w:rsidP="009E6D01">
      <w:pPr>
        <w:pStyle w:val="ConsNormal"/>
        <w:spacing w:line="276" w:lineRule="auto"/>
        <w:ind w:right="0" w:firstLine="0"/>
        <w:jc w:val="right"/>
        <w:rPr>
          <w:rFonts w:ascii="Times New Roman" w:hAnsi="Times New Roman" w:cs="Times New Roman"/>
          <w:sz w:val="24"/>
          <w:szCs w:val="24"/>
        </w:rPr>
      </w:pPr>
      <w:r w:rsidRPr="00CC58D2">
        <w:rPr>
          <w:rFonts w:ascii="Times New Roman" w:hAnsi="Times New Roman" w:cs="Times New Roman"/>
          <w:sz w:val="24"/>
          <w:szCs w:val="24"/>
        </w:rPr>
        <w:lastRenderedPageBreak/>
        <w:t xml:space="preserve">Таблица </w:t>
      </w:r>
      <w:r w:rsidR="00DA0117" w:rsidRPr="00CC58D2">
        <w:rPr>
          <w:rFonts w:ascii="Times New Roman" w:hAnsi="Times New Roman" w:cs="Times New Roman"/>
          <w:sz w:val="24"/>
          <w:szCs w:val="24"/>
        </w:rPr>
        <w:t>2.</w:t>
      </w:r>
      <w:r w:rsidR="009E6D01" w:rsidRPr="00CC58D2">
        <w:rPr>
          <w:rFonts w:ascii="Times New Roman" w:hAnsi="Times New Roman" w:cs="Times New Roman"/>
          <w:sz w:val="24"/>
          <w:szCs w:val="24"/>
        </w:rPr>
        <w:t>17</w:t>
      </w:r>
    </w:p>
    <w:p w14:paraId="4778D19C" w14:textId="77777777" w:rsidR="00167DA4" w:rsidRPr="00CC58D2" w:rsidRDefault="00167DA4" w:rsidP="009E6D01">
      <w:pPr>
        <w:tabs>
          <w:tab w:val="left" w:pos="709"/>
          <w:tab w:val="left" w:pos="851"/>
        </w:tabs>
        <w:spacing w:line="276" w:lineRule="auto"/>
        <w:jc w:val="center"/>
        <w:rPr>
          <w:sz w:val="24"/>
          <w:szCs w:val="24"/>
        </w:rPr>
      </w:pPr>
      <w:r w:rsidRPr="00CC58D2">
        <w:rPr>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складирования и захоронения отходов </w:t>
      </w:r>
    </w:p>
    <w:p w14:paraId="2FF5C4DC" w14:textId="77777777" w:rsidR="00167DA4" w:rsidRPr="00DE5719" w:rsidRDefault="00167DA4" w:rsidP="00167DA4">
      <w:pPr>
        <w:pStyle w:val="ConsNorma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85"/>
        <w:gridCol w:w="3394"/>
        <w:gridCol w:w="880"/>
        <w:gridCol w:w="4562"/>
        <w:gridCol w:w="5706"/>
      </w:tblGrid>
      <w:tr w:rsidR="00E35E93" w:rsidRPr="00DE5719" w14:paraId="15B65D83" w14:textId="77777777" w:rsidTr="00E35E93">
        <w:trPr>
          <w:trHeight w:val="20"/>
          <w:tblHeader/>
        </w:trPr>
        <w:tc>
          <w:tcPr>
            <w:tcW w:w="193" w:type="pct"/>
            <w:shd w:val="clear" w:color="auto" w:fill="FFFFFF"/>
            <w:vAlign w:val="center"/>
          </w:tcPr>
          <w:p w14:paraId="0D29DB49" w14:textId="6C8A90C9" w:rsidR="00E35E93" w:rsidRPr="00DE5719" w:rsidRDefault="00E35E93" w:rsidP="00E35E93">
            <w:pPr>
              <w:jc w:val="center"/>
              <w:rPr>
                <w:b/>
                <w:szCs w:val="20"/>
              </w:rPr>
            </w:pPr>
            <w:r w:rsidRPr="00DE5719">
              <w:rPr>
                <w:b/>
              </w:rPr>
              <w:t>№</w:t>
            </w:r>
          </w:p>
        </w:tc>
        <w:tc>
          <w:tcPr>
            <w:tcW w:w="1122" w:type="pct"/>
            <w:shd w:val="clear" w:color="auto" w:fill="FFFFFF"/>
            <w:vAlign w:val="center"/>
          </w:tcPr>
          <w:p w14:paraId="19CE3938" w14:textId="1AE16FAD" w:rsidR="00E35E93" w:rsidRPr="00DE5719" w:rsidRDefault="00E35E93" w:rsidP="00E35E93">
            <w:pPr>
              <w:jc w:val="center"/>
              <w:rPr>
                <w:b/>
                <w:szCs w:val="20"/>
              </w:rPr>
            </w:pPr>
            <w:r w:rsidRPr="00DE5719">
              <w:rPr>
                <w:b/>
              </w:rPr>
              <w:t>Виды разрешенного использования земельных участков и объектов капитального строительства</w:t>
            </w:r>
          </w:p>
        </w:tc>
        <w:tc>
          <w:tcPr>
            <w:tcW w:w="291" w:type="pct"/>
            <w:shd w:val="clear" w:color="auto" w:fill="FFFFFF"/>
            <w:vAlign w:val="center"/>
          </w:tcPr>
          <w:p w14:paraId="1775C794" w14:textId="5585EEAD" w:rsidR="00E35E93" w:rsidRPr="00DE5719" w:rsidRDefault="00E35E93" w:rsidP="00E35E93">
            <w:pPr>
              <w:jc w:val="center"/>
              <w:rPr>
                <w:b/>
                <w:szCs w:val="20"/>
              </w:rPr>
            </w:pPr>
            <w:r w:rsidRPr="00DE5719">
              <w:rPr>
                <w:b/>
              </w:rPr>
              <w:t>Код</w:t>
            </w:r>
          </w:p>
        </w:tc>
        <w:tc>
          <w:tcPr>
            <w:tcW w:w="1508" w:type="pct"/>
            <w:shd w:val="clear" w:color="auto" w:fill="FFFFFF"/>
            <w:vAlign w:val="center"/>
          </w:tcPr>
          <w:p w14:paraId="1C762F04" w14:textId="0E2250D9" w:rsidR="00E35E93" w:rsidRPr="00DE5719" w:rsidRDefault="00E35E93" w:rsidP="00E35E93">
            <w:pPr>
              <w:jc w:val="center"/>
              <w:rPr>
                <w:b/>
                <w:szCs w:val="20"/>
              </w:rPr>
            </w:pPr>
            <w:r w:rsidRPr="00DE5719">
              <w:rPr>
                <w:b/>
              </w:rPr>
              <w:t>Описание вида разрешенного использования земельного участка</w:t>
            </w:r>
          </w:p>
        </w:tc>
        <w:tc>
          <w:tcPr>
            <w:tcW w:w="1886" w:type="pct"/>
            <w:shd w:val="clear" w:color="auto" w:fill="FFFFFF"/>
            <w:vAlign w:val="center"/>
          </w:tcPr>
          <w:p w14:paraId="7CF67368" w14:textId="55843AD2" w:rsidR="00E35E93" w:rsidRPr="00DE5719" w:rsidRDefault="00E35E93" w:rsidP="00E35E93">
            <w:pPr>
              <w:ind w:firstLine="2"/>
              <w:jc w:val="center"/>
              <w:rPr>
                <w:b/>
                <w:szCs w:val="20"/>
              </w:rPr>
            </w:pPr>
            <w:r w:rsidRPr="00DE5719">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67DA4" w:rsidRPr="00DE5719" w14:paraId="5E0B38FE" w14:textId="77777777" w:rsidTr="00E35E93">
        <w:trPr>
          <w:trHeight w:val="20"/>
          <w:tblHeader/>
        </w:trPr>
        <w:tc>
          <w:tcPr>
            <w:tcW w:w="193" w:type="pct"/>
            <w:shd w:val="clear" w:color="auto" w:fill="FFFFFF"/>
          </w:tcPr>
          <w:p w14:paraId="028DEB51" w14:textId="77777777" w:rsidR="00167DA4" w:rsidRPr="00DE5719" w:rsidRDefault="00167DA4" w:rsidP="00E84501">
            <w:pPr>
              <w:jc w:val="center"/>
              <w:rPr>
                <w:b/>
                <w:szCs w:val="20"/>
              </w:rPr>
            </w:pPr>
            <w:r w:rsidRPr="00DE5719">
              <w:rPr>
                <w:b/>
                <w:szCs w:val="20"/>
              </w:rPr>
              <w:t>1</w:t>
            </w:r>
          </w:p>
        </w:tc>
        <w:tc>
          <w:tcPr>
            <w:tcW w:w="1122" w:type="pct"/>
            <w:shd w:val="clear" w:color="auto" w:fill="FFFFFF"/>
          </w:tcPr>
          <w:p w14:paraId="1989292B" w14:textId="77777777" w:rsidR="00167DA4" w:rsidRPr="00DE5719" w:rsidRDefault="00167DA4" w:rsidP="00E84501">
            <w:pPr>
              <w:jc w:val="center"/>
              <w:rPr>
                <w:b/>
                <w:szCs w:val="20"/>
              </w:rPr>
            </w:pPr>
            <w:r w:rsidRPr="00DE5719">
              <w:rPr>
                <w:b/>
                <w:szCs w:val="20"/>
              </w:rPr>
              <w:t>2</w:t>
            </w:r>
          </w:p>
        </w:tc>
        <w:tc>
          <w:tcPr>
            <w:tcW w:w="291" w:type="pct"/>
            <w:shd w:val="clear" w:color="auto" w:fill="FFFFFF"/>
          </w:tcPr>
          <w:p w14:paraId="3DFD0694" w14:textId="77777777" w:rsidR="00167DA4" w:rsidRPr="00DE5719" w:rsidRDefault="00167DA4" w:rsidP="00E84501">
            <w:pPr>
              <w:jc w:val="center"/>
              <w:rPr>
                <w:b/>
                <w:szCs w:val="20"/>
              </w:rPr>
            </w:pPr>
            <w:r w:rsidRPr="00DE5719">
              <w:rPr>
                <w:b/>
                <w:szCs w:val="20"/>
              </w:rPr>
              <w:t>3</w:t>
            </w:r>
          </w:p>
        </w:tc>
        <w:tc>
          <w:tcPr>
            <w:tcW w:w="1508" w:type="pct"/>
            <w:shd w:val="clear" w:color="auto" w:fill="FFFFFF"/>
          </w:tcPr>
          <w:p w14:paraId="2EF22FD6" w14:textId="77777777" w:rsidR="00167DA4" w:rsidRPr="00DE5719" w:rsidRDefault="00167DA4" w:rsidP="00E84501">
            <w:pPr>
              <w:jc w:val="center"/>
              <w:rPr>
                <w:b/>
                <w:szCs w:val="20"/>
              </w:rPr>
            </w:pPr>
            <w:r w:rsidRPr="00DE5719">
              <w:rPr>
                <w:b/>
                <w:szCs w:val="20"/>
              </w:rPr>
              <w:t>4</w:t>
            </w:r>
          </w:p>
        </w:tc>
        <w:tc>
          <w:tcPr>
            <w:tcW w:w="1886" w:type="pct"/>
            <w:shd w:val="clear" w:color="auto" w:fill="FFFFFF"/>
          </w:tcPr>
          <w:p w14:paraId="1C21F6F1" w14:textId="77777777" w:rsidR="00167DA4" w:rsidRPr="00DE5719" w:rsidRDefault="00167DA4" w:rsidP="00E84501">
            <w:pPr>
              <w:ind w:firstLine="2"/>
              <w:jc w:val="center"/>
              <w:rPr>
                <w:b/>
                <w:szCs w:val="20"/>
              </w:rPr>
            </w:pPr>
            <w:r w:rsidRPr="00DE5719">
              <w:rPr>
                <w:b/>
                <w:szCs w:val="20"/>
              </w:rPr>
              <w:t>5</w:t>
            </w:r>
          </w:p>
        </w:tc>
      </w:tr>
      <w:tr w:rsidR="00167DA4" w:rsidRPr="00DE5719" w14:paraId="368D49DB" w14:textId="77777777" w:rsidTr="00E35E93">
        <w:trPr>
          <w:trHeight w:val="20"/>
        </w:trPr>
        <w:tc>
          <w:tcPr>
            <w:tcW w:w="193" w:type="pct"/>
            <w:shd w:val="clear" w:color="auto" w:fill="FFFFFF"/>
          </w:tcPr>
          <w:p w14:paraId="6F964003" w14:textId="77777777" w:rsidR="00167DA4" w:rsidRPr="00DE5719" w:rsidRDefault="00167DA4" w:rsidP="00E84501">
            <w:pPr>
              <w:ind w:left="53" w:right="106"/>
              <w:jc w:val="center"/>
              <w:rPr>
                <w:b/>
                <w:szCs w:val="20"/>
              </w:rPr>
            </w:pPr>
            <w:r w:rsidRPr="00DE5719">
              <w:rPr>
                <w:b/>
                <w:szCs w:val="20"/>
              </w:rPr>
              <w:t>1</w:t>
            </w:r>
          </w:p>
        </w:tc>
        <w:tc>
          <w:tcPr>
            <w:tcW w:w="4807" w:type="pct"/>
            <w:gridSpan w:val="4"/>
            <w:shd w:val="clear" w:color="auto" w:fill="FFFFFF"/>
          </w:tcPr>
          <w:p w14:paraId="7222A7D3" w14:textId="77777777" w:rsidR="00167DA4" w:rsidRPr="00DE5719" w:rsidRDefault="00167DA4" w:rsidP="00E84501">
            <w:pPr>
              <w:ind w:left="53" w:right="106"/>
              <w:jc w:val="center"/>
              <w:rPr>
                <w:b/>
                <w:szCs w:val="20"/>
              </w:rPr>
            </w:pPr>
            <w:r w:rsidRPr="00DE5719">
              <w:rPr>
                <w:b/>
                <w:szCs w:val="20"/>
              </w:rPr>
              <w:t>Основные виды разрешенного использования</w:t>
            </w:r>
          </w:p>
        </w:tc>
      </w:tr>
      <w:tr w:rsidR="00167DA4" w:rsidRPr="00DE5719" w14:paraId="2A732AF8" w14:textId="77777777" w:rsidTr="00E35E93">
        <w:trPr>
          <w:trHeight w:val="20"/>
        </w:trPr>
        <w:tc>
          <w:tcPr>
            <w:tcW w:w="193" w:type="pct"/>
            <w:shd w:val="clear" w:color="auto" w:fill="FFFFFF"/>
          </w:tcPr>
          <w:p w14:paraId="6557284E" w14:textId="77777777" w:rsidR="00167DA4" w:rsidRPr="00DE5719" w:rsidRDefault="00167DA4" w:rsidP="00995FF0">
            <w:pPr>
              <w:pStyle w:val="af7"/>
              <w:numPr>
                <w:ilvl w:val="0"/>
                <w:numId w:val="76"/>
              </w:numPr>
              <w:autoSpaceDE w:val="0"/>
              <w:autoSpaceDN w:val="0"/>
              <w:adjustRightInd w:val="0"/>
              <w:spacing w:before="0" w:after="0" w:line="240" w:lineRule="auto"/>
              <w:contextualSpacing/>
              <w:jc w:val="left"/>
              <w:rPr>
                <w:sz w:val="20"/>
              </w:rPr>
            </w:pPr>
          </w:p>
        </w:tc>
        <w:tc>
          <w:tcPr>
            <w:tcW w:w="1122" w:type="pct"/>
            <w:shd w:val="clear" w:color="auto" w:fill="FFFFFF"/>
          </w:tcPr>
          <w:p w14:paraId="5BB218B1" w14:textId="77777777" w:rsidR="00167DA4" w:rsidRPr="00DE5719" w:rsidRDefault="00817EAE" w:rsidP="00E84501">
            <w:pPr>
              <w:autoSpaceDE w:val="0"/>
              <w:autoSpaceDN w:val="0"/>
              <w:adjustRightInd w:val="0"/>
              <w:ind w:left="147"/>
              <w:rPr>
                <w:szCs w:val="20"/>
              </w:rPr>
            </w:pPr>
            <w:r w:rsidRPr="00DE5719">
              <w:rPr>
                <w:szCs w:val="20"/>
              </w:rPr>
              <w:t>Специальная деятельность</w:t>
            </w:r>
          </w:p>
        </w:tc>
        <w:tc>
          <w:tcPr>
            <w:tcW w:w="291" w:type="pct"/>
            <w:shd w:val="clear" w:color="auto" w:fill="FFFFFF"/>
          </w:tcPr>
          <w:p w14:paraId="5A6A2EC4" w14:textId="77777777" w:rsidR="00167DA4" w:rsidRPr="00DE5719" w:rsidRDefault="00817EAE" w:rsidP="00E84501">
            <w:pPr>
              <w:jc w:val="center"/>
              <w:rPr>
                <w:szCs w:val="20"/>
              </w:rPr>
            </w:pPr>
            <w:r w:rsidRPr="00DE5719">
              <w:rPr>
                <w:szCs w:val="20"/>
              </w:rPr>
              <w:t>12.2</w:t>
            </w:r>
          </w:p>
        </w:tc>
        <w:tc>
          <w:tcPr>
            <w:tcW w:w="1508" w:type="pct"/>
            <w:shd w:val="clear" w:color="auto" w:fill="FFFFFF"/>
          </w:tcPr>
          <w:p w14:paraId="369107B2" w14:textId="77777777" w:rsidR="00167DA4" w:rsidRPr="00DE5719" w:rsidRDefault="00600FCE" w:rsidP="00347DB2">
            <w:pPr>
              <w:numPr>
                <w:ilvl w:val="0"/>
                <w:numId w:val="3"/>
              </w:numPr>
              <w:suppressAutoHyphens w:val="0"/>
              <w:autoSpaceDE w:val="0"/>
              <w:autoSpaceDN w:val="0"/>
              <w:adjustRightInd w:val="0"/>
              <w:snapToGrid/>
              <w:ind w:left="496" w:right="59" w:hanging="343"/>
              <w:contextualSpacing/>
              <w:rPr>
                <w:szCs w:val="20"/>
              </w:rPr>
            </w:pPr>
            <w:r w:rsidRPr="00DE5719">
              <w:rPr>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86" w:type="pct"/>
            <w:shd w:val="clear" w:color="auto" w:fill="FFFFFF"/>
          </w:tcPr>
          <w:p w14:paraId="6B561FAB" w14:textId="5E9F1EBE" w:rsidR="00E35E93" w:rsidRPr="00DE5719" w:rsidRDefault="00D16B91" w:rsidP="00E55210">
            <w:pPr>
              <w:numPr>
                <w:ilvl w:val="0"/>
                <w:numId w:val="168"/>
              </w:numPr>
              <w:tabs>
                <w:tab w:val="left" w:pos="425"/>
              </w:tabs>
              <w:suppressAutoHyphens w:val="0"/>
              <w:autoSpaceDE w:val="0"/>
              <w:autoSpaceDN w:val="0"/>
              <w:adjustRightInd w:val="0"/>
              <w:snapToGrid/>
              <w:ind w:left="436"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E35E93" w:rsidRPr="00DE5719">
              <w:rPr>
                <w:rFonts w:eastAsia="Calibri"/>
                <w:b/>
                <w:bCs/>
                <w:szCs w:val="20"/>
                <w:lang w:eastAsia="en-US"/>
              </w:rPr>
              <w:t>:</w:t>
            </w:r>
          </w:p>
          <w:p w14:paraId="6209E0ED" w14:textId="77777777" w:rsidR="00E35E93" w:rsidRPr="00DE5719" w:rsidRDefault="00E35E93" w:rsidP="00E35E93">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100 м</w:t>
            </w:r>
            <w:r w:rsidRPr="00DE5719">
              <w:rPr>
                <w:rFonts w:eastAsia="Calibri"/>
                <w:bCs/>
                <w:szCs w:val="20"/>
                <w:vertAlign w:val="superscript"/>
                <w:lang w:eastAsia="en-US"/>
              </w:rPr>
              <w:t>2</w:t>
            </w:r>
            <w:r w:rsidRPr="00DE5719">
              <w:rPr>
                <w:rFonts w:eastAsia="Calibri"/>
                <w:bCs/>
                <w:szCs w:val="20"/>
                <w:lang w:eastAsia="en-US"/>
              </w:rPr>
              <w:t>.</w:t>
            </w:r>
          </w:p>
          <w:p w14:paraId="3006BD0A" w14:textId="77777777" w:rsidR="00E35E93" w:rsidRPr="00DE5719" w:rsidRDefault="00E35E93" w:rsidP="00E35E93">
            <w:pPr>
              <w:pStyle w:val="af7"/>
              <w:numPr>
                <w:ilvl w:val="0"/>
                <w:numId w:val="8"/>
              </w:numPr>
              <w:autoSpaceDE w:val="0"/>
              <w:autoSpaceDN w:val="0"/>
              <w:adjustRightInd w:val="0"/>
              <w:spacing w:before="0" w:after="0" w:line="240" w:lineRule="auto"/>
              <w:ind w:left="436" w:right="57" w:hanging="357"/>
              <w:contextualSpacing/>
              <w:jc w:val="left"/>
              <w:rPr>
                <w:b/>
                <w:bCs/>
                <w:sz w:val="20"/>
                <w:lang w:eastAsia="en-US"/>
              </w:rPr>
            </w:pPr>
            <w:r w:rsidRPr="00DE5719">
              <w:rPr>
                <w:bCs/>
                <w:sz w:val="20"/>
                <w:lang w:eastAsia="en-US"/>
              </w:rPr>
              <w:t xml:space="preserve">максимальные размеры земельного участка – 10000 </w:t>
            </w:r>
            <w:r w:rsidRPr="00DE5719">
              <w:rPr>
                <w:rFonts w:eastAsia="Calibri"/>
                <w:bCs/>
                <w:sz w:val="20"/>
                <w:szCs w:val="20"/>
                <w:lang w:eastAsia="en-US"/>
              </w:rPr>
              <w:t>м</w:t>
            </w:r>
            <w:r w:rsidRPr="00DE5719">
              <w:rPr>
                <w:rFonts w:eastAsia="Calibri"/>
                <w:bCs/>
                <w:sz w:val="20"/>
                <w:szCs w:val="20"/>
                <w:vertAlign w:val="superscript"/>
                <w:lang w:eastAsia="en-US"/>
              </w:rPr>
              <w:t>2</w:t>
            </w:r>
            <w:r w:rsidRPr="00DE5719">
              <w:rPr>
                <w:bCs/>
                <w:sz w:val="20"/>
                <w:lang w:eastAsia="en-US"/>
              </w:rPr>
              <w:t>.</w:t>
            </w:r>
          </w:p>
          <w:p w14:paraId="0D8EF36A" w14:textId="77777777" w:rsidR="00E35E93" w:rsidRPr="00DE5719" w:rsidRDefault="00E35E93" w:rsidP="00E55210">
            <w:pPr>
              <w:numPr>
                <w:ilvl w:val="0"/>
                <w:numId w:val="168"/>
              </w:numPr>
              <w:tabs>
                <w:tab w:val="left" w:pos="425"/>
              </w:tabs>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401CE7A0" w14:textId="693C9B01" w:rsidR="00E35E93" w:rsidRPr="00DE5719" w:rsidRDefault="00D76D0A" w:rsidP="00E35E93">
            <w:pPr>
              <w:pStyle w:val="af7"/>
              <w:numPr>
                <w:ilvl w:val="0"/>
                <w:numId w:val="8"/>
              </w:numPr>
              <w:tabs>
                <w:tab w:val="left" w:pos="425"/>
              </w:tabs>
              <w:autoSpaceDE w:val="0"/>
              <w:autoSpaceDN w:val="0"/>
              <w:adjustRightInd w:val="0"/>
              <w:spacing w:before="0" w:after="0" w:line="240" w:lineRule="auto"/>
              <w:ind w:left="436" w:right="57" w:hanging="357"/>
              <w:contextualSpacing/>
              <w:jc w:val="left"/>
              <w:rPr>
                <w:b/>
                <w:bCs/>
                <w:sz w:val="20"/>
                <w:lang w:eastAsia="en-US"/>
              </w:rPr>
            </w:pPr>
            <w:r w:rsidRPr="00D76D0A">
              <w:rPr>
                <w:bCs/>
                <w:sz w:val="20"/>
                <w:lang w:eastAsia="en-US"/>
              </w:rPr>
              <w:t xml:space="preserve">минимальные отступы от границ земельного участка – </w:t>
            </w:r>
            <w:r>
              <w:rPr>
                <w:bCs/>
                <w:sz w:val="20"/>
                <w:lang w:eastAsia="en-US"/>
              </w:rPr>
              <w:t>3</w:t>
            </w:r>
            <w:r w:rsidRPr="00D76D0A">
              <w:rPr>
                <w:bCs/>
                <w:sz w:val="20"/>
                <w:lang w:eastAsia="en-US"/>
              </w:rPr>
              <w:t xml:space="preserve"> м</w:t>
            </w:r>
            <w:r w:rsidR="00E35E93" w:rsidRPr="00DE5719">
              <w:rPr>
                <w:bCs/>
                <w:sz w:val="20"/>
                <w:lang w:eastAsia="en-US"/>
              </w:rPr>
              <w:t>.</w:t>
            </w:r>
          </w:p>
          <w:p w14:paraId="2FEEAEDB" w14:textId="77777777" w:rsidR="00E35E93" w:rsidRPr="00DE5719" w:rsidRDefault="00E35E93" w:rsidP="00E55210">
            <w:pPr>
              <w:numPr>
                <w:ilvl w:val="0"/>
                <w:numId w:val="168"/>
              </w:numPr>
              <w:tabs>
                <w:tab w:val="left" w:pos="425"/>
              </w:tabs>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72B6D734" w14:textId="17F02E35" w:rsidR="00E35E93" w:rsidRPr="00DE5719" w:rsidRDefault="00D76D0A" w:rsidP="00E35E93">
            <w:pPr>
              <w:pStyle w:val="af7"/>
              <w:numPr>
                <w:ilvl w:val="0"/>
                <w:numId w:val="8"/>
              </w:numPr>
              <w:tabs>
                <w:tab w:val="left" w:pos="425"/>
              </w:tabs>
              <w:autoSpaceDE w:val="0"/>
              <w:autoSpaceDN w:val="0"/>
              <w:adjustRightInd w:val="0"/>
              <w:spacing w:before="0" w:after="0" w:line="240" w:lineRule="auto"/>
              <w:ind w:left="436" w:right="57" w:hanging="357"/>
              <w:contextualSpacing/>
              <w:jc w:val="left"/>
              <w:rPr>
                <w:b/>
                <w:bCs/>
                <w:sz w:val="20"/>
                <w:lang w:eastAsia="en-US"/>
              </w:rPr>
            </w:pPr>
            <w:r w:rsidRPr="00D76D0A">
              <w:rPr>
                <w:bCs/>
                <w:sz w:val="20"/>
                <w:lang w:eastAsia="en-US"/>
              </w:rPr>
              <w:t>максимальное количество этажей – 2</w:t>
            </w:r>
            <w:r w:rsidR="00E35E93" w:rsidRPr="00DE5719">
              <w:rPr>
                <w:bCs/>
                <w:sz w:val="20"/>
                <w:lang w:eastAsia="en-US"/>
              </w:rPr>
              <w:t>.</w:t>
            </w:r>
          </w:p>
          <w:p w14:paraId="6B6AE950" w14:textId="77777777" w:rsidR="00E35E93" w:rsidRPr="00DE5719" w:rsidRDefault="00E35E93" w:rsidP="00E55210">
            <w:pPr>
              <w:numPr>
                <w:ilvl w:val="0"/>
                <w:numId w:val="168"/>
              </w:numPr>
              <w:tabs>
                <w:tab w:val="left" w:pos="425"/>
              </w:tabs>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3C15C6AA" w14:textId="4C1920F6" w:rsidR="00167DA4" w:rsidRPr="00DE5719" w:rsidRDefault="00D76D0A" w:rsidP="00995FF0">
            <w:pPr>
              <w:pStyle w:val="af7"/>
              <w:numPr>
                <w:ilvl w:val="0"/>
                <w:numId w:val="75"/>
              </w:numPr>
              <w:autoSpaceDE w:val="0"/>
              <w:autoSpaceDN w:val="0"/>
              <w:adjustRightInd w:val="0"/>
              <w:spacing w:before="0" w:after="0"/>
              <w:ind w:left="423" w:right="59"/>
              <w:contextualSpacing/>
              <w:rPr>
                <w:b/>
                <w:bCs/>
                <w:sz w:val="20"/>
                <w:lang w:eastAsia="en-US"/>
              </w:rPr>
            </w:pPr>
            <w:r>
              <w:rPr>
                <w:bCs/>
                <w:sz w:val="20"/>
                <w:lang w:eastAsia="en-US"/>
              </w:rPr>
              <w:t>80</w:t>
            </w:r>
            <w:r w:rsidR="00E35E93" w:rsidRPr="00DE5719">
              <w:rPr>
                <w:bCs/>
                <w:sz w:val="20"/>
                <w:lang w:eastAsia="en-US"/>
              </w:rPr>
              <w:t>.</w:t>
            </w:r>
          </w:p>
        </w:tc>
      </w:tr>
      <w:tr w:rsidR="00167DA4" w:rsidRPr="00DE5719" w14:paraId="0EC16E5B" w14:textId="77777777" w:rsidTr="00E35E93">
        <w:trPr>
          <w:trHeight w:val="20"/>
        </w:trPr>
        <w:tc>
          <w:tcPr>
            <w:tcW w:w="193" w:type="pct"/>
            <w:shd w:val="clear" w:color="auto" w:fill="FFFFFF"/>
          </w:tcPr>
          <w:p w14:paraId="1F444350" w14:textId="77777777" w:rsidR="00167DA4" w:rsidRPr="00DE5719" w:rsidRDefault="00167DA4" w:rsidP="00E84501">
            <w:pPr>
              <w:tabs>
                <w:tab w:val="left" w:pos="425"/>
              </w:tabs>
              <w:autoSpaceDE w:val="0"/>
              <w:autoSpaceDN w:val="0"/>
              <w:adjustRightInd w:val="0"/>
              <w:contextualSpacing/>
              <w:jc w:val="center"/>
              <w:rPr>
                <w:rFonts w:eastAsia="Calibri"/>
                <w:b/>
                <w:bCs/>
                <w:szCs w:val="20"/>
                <w:lang w:eastAsia="en-US"/>
              </w:rPr>
            </w:pPr>
            <w:r w:rsidRPr="00DE5719">
              <w:rPr>
                <w:rFonts w:eastAsia="Calibri"/>
                <w:b/>
                <w:bCs/>
                <w:szCs w:val="20"/>
                <w:lang w:eastAsia="en-US"/>
              </w:rPr>
              <w:t>2</w:t>
            </w:r>
          </w:p>
        </w:tc>
        <w:tc>
          <w:tcPr>
            <w:tcW w:w="4807" w:type="pct"/>
            <w:gridSpan w:val="4"/>
            <w:shd w:val="clear" w:color="auto" w:fill="FFFFFF"/>
          </w:tcPr>
          <w:p w14:paraId="18D71806" w14:textId="77777777" w:rsidR="00167DA4" w:rsidRPr="00DE5719" w:rsidRDefault="00167DA4" w:rsidP="00E84501">
            <w:pPr>
              <w:tabs>
                <w:tab w:val="left" w:pos="425"/>
              </w:tabs>
              <w:autoSpaceDE w:val="0"/>
              <w:autoSpaceDN w:val="0"/>
              <w:adjustRightInd w:val="0"/>
              <w:ind w:right="59"/>
              <w:contextualSpacing/>
              <w:jc w:val="center"/>
              <w:rPr>
                <w:rFonts w:eastAsia="Calibri"/>
                <w:b/>
                <w:bCs/>
                <w:szCs w:val="20"/>
                <w:lang w:eastAsia="en-US"/>
              </w:rPr>
            </w:pPr>
            <w:r w:rsidRPr="00DE5719">
              <w:rPr>
                <w:b/>
                <w:szCs w:val="20"/>
              </w:rPr>
              <w:t>Условно разрешенные виды использования– не установлены</w:t>
            </w:r>
          </w:p>
        </w:tc>
      </w:tr>
      <w:tr w:rsidR="00167DA4" w:rsidRPr="00DE5719" w14:paraId="4463118A" w14:textId="77777777" w:rsidTr="00E35E93">
        <w:trPr>
          <w:trHeight w:val="20"/>
        </w:trPr>
        <w:tc>
          <w:tcPr>
            <w:tcW w:w="193" w:type="pct"/>
            <w:shd w:val="clear" w:color="auto" w:fill="FFFFFF"/>
          </w:tcPr>
          <w:p w14:paraId="2DB35A2C" w14:textId="77777777" w:rsidR="00167DA4" w:rsidRPr="00DE5719" w:rsidRDefault="00167DA4" w:rsidP="00E84501">
            <w:pPr>
              <w:autoSpaceDE w:val="0"/>
              <w:autoSpaceDN w:val="0"/>
              <w:adjustRightInd w:val="0"/>
              <w:ind w:left="5"/>
              <w:jc w:val="center"/>
              <w:rPr>
                <w:b/>
                <w:szCs w:val="20"/>
              </w:rPr>
            </w:pPr>
            <w:r w:rsidRPr="00DE5719">
              <w:rPr>
                <w:b/>
                <w:szCs w:val="20"/>
              </w:rPr>
              <w:t>3</w:t>
            </w:r>
          </w:p>
        </w:tc>
        <w:tc>
          <w:tcPr>
            <w:tcW w:w="4807" w:type="pct"/>
            <w:gridSpan w:val="4"/>
            <w:shd w:val="clear" w:color="auto" w:fill="FFFFFF"/>
          </w:tcPr>
          <w:p w14:paraId="54971DE7" w14:textId="77777777" w:rsidR="00167DA4" w:rsidRPr="00DE5719" w:rsidRDefault="00167DA4" w:rsidP="00E84501">
            <w:pPr>
              <w:autoSpaceDE w:val="0"/>
              <w:autoSpaceDN w:val="0"/>
              <w:adjustRightInd w:val="0"/>
              <w:ind w:left="427" w:right="59"/>
              <w:contextualSpacing/>
              <w:jc w:val="center"/>
              <w:rPr>
                <w:rFonts w:eastAsia="Calibri"/>
                <w:b/>
                <w:bCs/>
                <w:szCs w:val="20"/>
                <w:lang w:eastAsia="en-US"/>
              </w:rPr>
            </w:pPr>
            <w:r w:rsidRPr="00DE5719">
              <w:rPr>
                <w:b/>
                <w:szCs w:val="20"/>
              </w:rPr>
              <w:t>Вспомогательные виды разрешенного использования– не установлены</w:t>
            </w:r>
          </w:p>
        </w:tc>
      </w:tr>
    </w:tbl>
    <w:p w14:paraId="27A4C72E" w14:textId="77777777" w:rsidR="00167DA4" w:rsidRPr="00DE5719" w:rsidRDefault="00167DA4" w:rsidP="00145589">
      <w:pPr>
        <w:ind w:firstLine="851"/>
        <w:jc w:val="both"/>
        <w:sectPr w:rsidR="00167DA4" w:rsidRPr="00DE5719" w:rsidSect="00475E5E">
          <w:pgSz w:w="16838" w:h="11906" w:orient="landscape"/>
          <w:pgMar w:top="1134" w:right="567" w:bottom="1134" w:left="1134" w:header="709" w:footer="731" w:gutter="0"/>
          <w:cols w:space="720"/>
          <w:docGrid w:linePitch="360"/>
        </w:sectPr>
      </w:pPr>
    </w:p>
    <w:p w14:paraId="777A06B3" w14:textId="6C2374DE" w:rsidR="005129BE" w:rsidRPr="00CC58D2" w:rsidRDefault="0003029D" w:rsidP="00062C5A">
      <w:pPr>
        <w:pStyle w:val="4"/>
        <w:spacing w:after="240" w:line="360" w:lineRule="auto"/>
        <w:ind w:firstLine="709"/>
        <w:jc w:val="both"/>
        <w:rPr>
          <w:szCs w:val="24"/>
          <w:lang w:eastAsia="ru-RU"/>
        </w:rPr>
      </w:pPr>
      <w:bookmarkStart w:id="108" w:name="_Toc158287331"/>
      <w:bookmarkStart w:id="109" w:name="_Toc162545805"/>
      <w:r w:rsidRPr="00CC58D2">
        <w:rPr>
          <w:szCs w:val="24"/>
        </w:rPr>
        <w:lastRenderedPageBreak/>
        <w:t xml:space="preserve">Статья </w:t>
      </w:r>
      <w:r w:rsidR="00837F21" w:rsidRPr="00CC58D2">
        <w:rPr>
          <w:szCs w:val="24"/>
        </w:rPr>
        <w:t>32</w:t>
      </w:r>
      <w:r w:rsidR="005129BE" w:rsidRPr="00CC58D2">
        <w:rPr>
          <w:szCs w:val="24"/>
        </w:rPr>
        <w:t xml:space="preserve">.3 </w:t>
      </w:r>
      <w:r w:rsidR="005129BE" w:rsidRPr="00CC58D2">
        <w:rPr>
          <w:szCs w:val="24"/>
          <w:lang w:eastAsia="ru-RU"/>
        </w:rPr>
        <w:t>Сп-Р. Зона озелененных территорий специального назначения.</w:t>
      </w:r>
      <w:bookmarkEnd w:id="108"/>
      <w:bookmarkEnd w:id="109"/>
    </w:p>
    <w:p w14:paraId="1F5FFCD0" w14:textId="447FA075" w:rsidR="00597111" w:rsidRPr="00CC58D2" w:rsidRDefault="00597111" w:rsidP="00062C5A">
      <w:pPr>
        <w:spacing w:before="120" w:after="120" w:line="360" w:lineRule="auto"/>
        <w:ind w:firstLine="709"/>
        <w:jc w:val="both"/>
        <w:rPr>
          <w:sz w:val="24"/>
          <w:szCs w:val="24"/>
        </w:rPr>
      </w:pPr>
      <w:r w:rsidRPr="00CC58D2">
        <w:rPr>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w:t>
      </w:r>
      <w:r w:rsidRPr="00CC58D2">
        <w:rPr>
          <w:sz w:val="24"/>
          <w:szCs w:val="24"/>
          <w:lang w:eastAsia="ru-RU"/>
        </w:rPr>
        <w:t>озелененных территорий специального назначения</w:t>
      </w:r>
      <w:r w:rsidRPr="00CC58D2">
        <w:rPr>
          <w:sz w:val="24"/>
          <w:szCs w:val="24"/>
        </w:rPr>
        <w:t xml:space="preserve"> представлены в таблице </w:t>
      </w:r>
      <w:r w:rsidR="00DA0117" w:rsidRPr="00CC58D2">
        <w:rPr>
          <w:sz w:val="24"/>
          <w:szCs w:val="24"/>
        </w:rPr>
        <w:t>2.</w:t>
      </w:r>
      <w:r w:rsidR="009E6D01" w:rsidRPr="00CC58D2">
        <w:rPr>
          <w:sz w:val="24"/>
          <w:szCs w:val="24"/>
        </w:rPr>
        <w:t>18</w:t>
      </w:r>
      <w:r w:rsidRPr="00CC58D2">
        <w:rPr>
          <w:sz w:val="24"/>
          <w:szCs w:val="24"/>
        </w:rPr>
        <w:t>.</w:t>
      </w:r>
    </w:p>
    <w:p w14:paraId="40726DBC" w14:textId="77777777" w:rsidR="00597111" w:rsidRPr="00DE5719" w:rsidRDefault="00597111" w:rsidP="00597111">
      <w:pPr>
        <w:ind w:firstLine="851"/>
        <w:jc w:val="both"/>
        <w:sectPr w:rsidR="00597111" w:rsidRPr="00DE5719" w:rsidSect="00475E5E">
          <w:pgSz w:w="11906" w:h="16838"/>
          <w:pgMar w:top="1134" w:right="567" w:bottom="1134" w:left="1134" w:header="709" w:footer="731" w:gutter="0"/>
          <w:cols w:space="720"/>
          <w:docGrid w:linePitch="360"/>
        </w:sectPr>
      </w:pPr>
    </w:p>
    <w:p w14:paraId="00E8ABA7" w14:textId="6F3B927D" w:rsidR="00597111" w:rsidRPr="00CC58D2" w:rsidRDefault="00597111" w:rsidP="00597111">
      <w:pPr>
        <w:pStyle w:val="ConsNormal"/>
        <w:spacing w:line="276" w:lineRule="auto"/>
        <w:ind w:right="0" w:firstLine="708"/>
        <w:jc w:val="right"/>
        <w:rPr>
          <w:rFonts w:ascii="Times New Roman" w:hAnsi="Times New Roman" w:cs="Times New Roman"/>
          <w:sz w:val="24"/>
          <w:szCs w:val="24"/>
        </w:rPr>
      </w:pPr>
      <w:r w:rsidRPr="00CC58D2">
        <w:rPr>
          <w:rFonts w:ascii="Times New Roman" w:hAnsi="Times New Roman" w:cs="Times New Roman"/>
          <w:sz w:val="24"/>
          <w:szCs w:val="24"/>
        </w:rPr>
        <w:lastRenderedPageBreak/>
        <w:t xml:space="preserve">Таблица </w:t>
      </w:r>
      <w:r w:rsidR="00DA0117" w:rsidRPr="00CC58D2">
        <w:rPr>
          <w:rFonts w:ascii="Times New Roman" w:hAnsi="Times New Roman" w:cs="Times New Roman"/>
          <w:sz w:val="24"/>
          <w:szCs w:val="24"/>
        </w:rPr>
        <w:t>2.</w:t>
      </w:r>
      <w:r w:rsidR="009E6D01" w:rsidRPr="00CC58D2">
        <w:rPr>
          <w:rFonts w:ascii="Times New Roman" w:hAnsi="Times New Roman" w:cs="Times New Roman"/>
          <w:sz w:val="24"/>
          <w:szCs w:val="24"/>
        </w:rPr>
        <w:t>18</w:t>
      </w:r>
    </w:p>
    <w:p w14:paraId="790DDDC9" w14:textId="77777777" w:rsidR="00597111" w:rsidRPr="00CC58D2" w:rsidRDefault="00597111" w:rsidP="009E6D01">
      <w:pPr>
        <w:tabs>
          <w:tab w:val="left" w:pos="709"/>
          <w:tab w:val="left" w:pos="851"/>
        </w:tabs>
        <w:spacing w:line="276" w:lineRule="auto"/>
        <w:jc w:val="center"/>
        <w:rPr>
          <w:sz w:val="24"/>
          <w:szCs w:val="24"/>
        </w:rPr>
      </w:pPr>
      <w:r w:rsidRPr="00CC58D2">
        <w:rPr>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w:t>
      </w:r>
      <w:r w:rsidRPr="00CC58D2">
        <w:rPr>
          <w:sz w:val="24"/>
          <w:szCs w:val="24"/>
          <w:lang w:eastAsia="ru-RU"/>
        </w:rPr>
        <w:t>озелененных территорий специального назначения</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85"/>
        <w:gridCol w:w="3388"/>
        <w:gridCol w:w="883"/>
        <w:gridCol w:w="4565"/>
        <w:gridCol w:w="5706"/>
      </w:tblGrid>
      <w:tr w:rsidR="00597111" w:rsidRPr="00DE5719" w14:paraId="569C6542" w14:textId="77777777" w:rsidTr="00E84501">
        <w:trPr>
          <w:trHeight w:val="25"/>
          <w:jc w:val="center"/>
        </w:trPr>
        <w:tc>
          <w:tcPr>
            <w:tcW w:w="193" w:type="pct"/>
            <w:shd w:val="clear" w:color="auto" w:fill="FFFFFF"/>
            <w:vAlign w:val="center"/>
          </w:tcPr>
          <w:p w14:paraId="24026A19" w14:textId="77777777" w:rsidR="00597111" w:rsidRPr="00DE5719" w:rsidRDefault="00597111" w:rsidP="00E84501">
            <w:pPr>
              <w:jc w:val="center"/>
              <w:rPr>
                <w:b/>
              </w:rPr>
            </w:pPr>
            <w:r w:rsidRPr="00DE5719">
              <w:rPr>
                <w:b/>
              </w:rPr>
              <w:t>№</w:t>
            </w:r>
          </w:p>
        </w:tc>
        <w:tc>
          <w:tcPr>
            <w:tcW w:w="1120" w:type="pct"/>
            <w:shd w:val="clear" w:color="auto" w:fill="FFFFFF"/>
            <w:vAlign w:val="center"/>
          </w:tcPr>
          <w:p w14:paraId="0BAD0CB0" w14:textId="77777777" w:rsidR="00597111" w:rsidRPr="00DE5719" w:rsidRDefault="00597111" w:rsidP="00E84501">
            <w:pPr>
              <w:jc w:val="center"/>
              <w:rPr>
                <w:b/>
              </w:rPr>
            </w:pPr>
            <w:r w:rsidRPr="00DE5719">
              <w:rPr>
                <w:b/>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08CC79FB" w14:textId="77777777" w:rsidR="00597111" w:rsidRPr="00DE5719" w:rsidRDefault="00597111" w:rsidP="00E84501">
            <w:pPr>
              <w:jc w:val="center"/>
              <w:rPr>
                <w:b/>
              </w:rPr>
            </w:pPr>
            <w:r w:rsidRPr="00DE5719">
              <w:rPr>
                <w:b/>
              </w:rPr>
              <w:t>Код</w:t>
            </w:r>
          </w:p>
        </w:tc>
        <w:tc>
          <w:tcPr>
            <w:tcW w:w="1509" w:type="pct"/>
            <w:shd w:val="clear" w:color="auto" w:fill="FFFFFF"/>
            <w:vAlign w:val="center"/>
          </w:tcPr>
          <w:p w14:paraId="277054F2" w14:textId="77777777" w:rsidR="00597111" w:rsidRPr="00DE5719" w:rsidRDefault="00597111" w:rsidP="00E84501">
            <w:pPr>
              <w:jc w:val="center"/>
              <w:rPr>
                <w:b/>
              </w:rPr>
            </w:pPr>
            <w:r w:rsidRPr="00DE5719">
              <w:rPr>
                <w:b/>
              </w:rPr>
              <w:t>Описание вида разрешенного использования земельного участка</w:t>
            </w:r>
          </w:p>
        </w:tc>
        <w:tc>
          <w:tcPr>
            <w:tcW w:w="1886" w:type="pct"/>
            <w:shd w:val="clear" w:color="auto" w:fill="FFFFFF"/>
            <w:vAlign w:val="center"/>
          </w:tcPr>
          <w:p w14:paraId="1B779BB0" w14:textId="77777777" w:rsidR="00597111" w:rsidRPr="00DE5719" w:rsidRDefault="00597111" w:rsidP="0016251B">
            <w:pPr>
              <w:ind w:left="423" w:hanging="421"/>
              <w:jc w:val="center"/>
              <w:rPr>
                <w:b/>
              </w:rPr>
            </w:pPr>
            <w:r w:rsidRPr="00DE5719">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8E58944" w14:textId="77777777" w:rsidR="00597111" w:rsidRPr="00DE5719" w:rsidRDefault="00597111" w:rsidP="00597111">
      <w:pPr>
        <w:pStyle w:val="ConsNorma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85"/>
        <w:gridCol w:w="3394"/>
        <w:gridCol w:w="880"/>
        <w:gridCol w:w="4562"/>
        <w:gridCol w:w="5706"/>
      </w:tblGrid>
      <w:tr w:rsidR="00597111" w:rsidRPr="00DE5719" w14:paraId="0A76A142" w14:textId="77777777" w:rsidTr="00E84501">
        <w:trPr>
          <w:trHeight w:val="20"/>
          <w:tblHeader/>
        </w:trPr>
        <w:tc>
          <w:tcPr>
            <w:tcW w:w="193" w:type="pct"/>
            <w:shd w:val="clear" w:color="auto" w:fill="FFFFFF"/>
          </w:tcPr>
          <w:p w14:paraId="28CFCBF3" w14:textId="77777777" w:rsidR="00597111" w:rsidRPr="00DE5719" w:rsidRDefault="00597111" w:rsidP="00E84501">
            <w:pPr>
              <w:jc w:val="center"/>
              <w:rPr>
                <w:b/>
                <w:szCs w:val="20"/>
              </w:rPr>
            </w:pPr>
            <w:r w:rsidRPr="00DE5719">
              <w:rPr>
                <w:b/>
                <w:szCs w:val="20"/>
              </w:rPr>
              <w:t>1</w:t>
            </w:r>
          </w:p>
        </w:tc>
        <w:tc>
          <w:tcPr>
            <w:tcW w:w="1122" w:type="pct"/>
            <w:shd w:val="clear" w:color="auto" w:fill="FFFFFF"/>
          </w:tcPr>
          <w:p w14:paraId="46CFDF60" w14:textId="77777777" w:rsidR="00597111" w:rsidRPr="00DE5719" w:rsidRDefault="00597111" w:rsidP="00E84501">
            <w:pPr>
              <w:jc w:val="center"/>
              <w:rPr>
                <w:b/>
                <w:szCs w:val="20"/>
              </w:rPr>
            </w:pPr>
            <w:r w:rsidRPr="00DE5719">
              <w:rPr>
                <w:b/>
                <w:szCs w:val="20"/>
              </w:rPr>
              <w:t>2</w:t>
            </w:r>
          </w:p>
        </w:tc>
        <w:tc>
          <w:tcPr>
            <w:tcW w:w="291" w:type="pct"/>
            <w:shd w:val="clear" w:color="auto" w:fill="FFFFFF"/>
          </w:tcPr>
          <w:p w14:paraId="2FB94543" w14:textId="77777777" w:rsidR="00597111" w:rsidRPr="00DE5719" w:rsidRDefault="00597111" w:rsidP="00E84501">
            <w:pPr>
              <w:jc w:val="center"/>
              <w:rPr>
                <w:b/>
                <w:szCs w:val="20"/>
              </w:rPr>
            </w:pPr>
            <w:r w:rsidRPr="00DE5719">
              <w:rPr>
                <w:b/>
                <w:szCs w:val="20"/>
              </w:rPr>
              <w:t>3</w:t>
            </w:r>
          </w:p>
        </w:tc>
        <w:tc>
          <w:tcPr>
            <w:tcW w:w="1508" w:type="pct"/>
            <w:shd w:val="clear" w:color="auto" w:fill="FFFFFF"/>
          </w:tcPr>
          <w:p w14:paraId="71A2D794" w14:textId="77777777" w:rsidR="00597111" w:rsidRPr="00DE5719" w:rsidRDefault="00597111" w:rsidP="00E84501">
            <w:pPr>
              <w:jc w:val="center"/>
              <w:rPr>
                <w:b/>
                <w:szCs w:val="20"/>
              </w:rPr>
            </w:pPr>
            <w:r w:rsidRPr="00DE5719">
              <w:rPr>
                <w:b/>
                <w:szCs w:val="20"/>
              </w:rPr>
              <w:t>4</w:t>
            </w:r>
          </w:p>
        </w:tc>
        <w:tc>
          <w:tcPr>
            <w:tcW w:w="1886" w:type="pct"/>
            <w:shd w:val="clear" w:color="auto" w:fill="FFFFFF"/>
          </w:tcPr>
          <w:p w14:paraId="0F354A78" w14:textId="77777777" w:rsidR="00597111" w:rsidRPr="00DE5719" w:rsidRDefault="00597111" w:rsidP="00E84501">
            <w:pPr>
              <w:ind w:firstLine="2"/>
              <w:jc w:val="center"/>
              <w:rPr>
                <w:b/>
                <w:szCs w:val="20"/>
              </w:rPr>
            </w:pPr>
            <w:r w:rsidRPr="00DE5719">
              <w:rPr>
                <w:b/>
                <w:szCs w:val="20"/>
              </w:rPr>
              <w:t>5</w:t>
            </w:r>
          </w:p>
        </w:tc>
      </w:tr>
      <w:tr w:rsidR="00597111" w:rsidRPr="00DE5719" w14:paraId="5E0DCCBF" w14:textId="77777777" w:rsidTr="00E84501">
        <w:trPr>
          <w:trHeight w:val="248"/>
        </w:trPr>
        <w:tc>
          <w:tcPr>
            <w:tcW w:w="193" w:type="pct"/>
            <w:shd w:val="clear" w:color="auto" w:fill="FFFFFF"/>
          </w:tcPr>
          <w:p w14:paraId="04151548" w14:textId="77777777" w:rsidR="00597111" w:rsidRPr="00DE5719" w:rsidRDefault="00597111" w:rsidP="00E84501">
            <w:pPr>
              <w:ind w:left="53" w:right="106"/>
              <w:jc w:val="center"/>
              <w:rPr>
                <w:b/>
                <w:szCs w:val="20"/>
              </w:rPr>
            </w:pPr>
            <w:r w:rsidRPr="00DE5719">
              <w:rPr>
                <w:b/>
                <w:szCs w:val="20"/>
              </w:rPr>
              <w:t>1</w:t>
            </w:r>
          </w:p>
        </w:tc>
        <w:tc>
          <w:tcPr>
            <w:tcW w:w="4807" w:type="pct"/>
            <w:gridSpan w:val="4"/>
            <w:shd w:val="clear" w:color="auto" w:fill="FFFFFF"/>
          </w:tcPr>
          <w:p w14:paraId="37DE1664" w14:textId="77777777" w:rsidR="00597111" w:rsidRPr="00DE5719" w:rsidRDefault="00597111" w:rsidP="00E84501">
            <w:pPr>
              <w:ind w:left="53" w:right="106"/>
              <w:jc w:val="center"/>
              <w:rPr>
                <w:b/>
                <w:szCs w:val="20"/>
              </w:rPr>
            </w:pPr>
            <w:r w:rsidRPr="00DE5719">
              <w:rPr>
                <w:b/>
                <w:szCs w:val="20"/>
              </w:rPr>
              <w:t>Основные виды разрешенного использования</w:t>
            </w:r>
          </w:p>
        </w:tc>
      </w:tr>
      <w:tr w:rsidR="00597111" w:rsidRPr="00DE5719" w14:paraId="638ADA22" w14:textId="77777777" w:rsidTr="00E84501">
        <w:trPr>
          <w:trHeight w:val="20"/>
        </w:trPr>
        <w:tc>
          <w:tcPr>
            <w:tcW w:w="193" w:type="pct"/>
            <w:shd w:val="clear" w:color="auto" w:fill="FFFFFF"/>
          </w:tcPr>
          <w:p w14:paraId="5274B418" w14:textId="77777777" w:rsidR="00597111" w:rsidRPr="00DE5719" w:rsidRDefault="00597111" w:rsidP="00995FF0">
            <w:pPr>
              <w:pStyle w:val="af7"/>
              <w:numPr>
                <w:ilvl w:val="0"/>
                <w:numId w:val="77"/>
              </w:numPr>
              <w:autoSpaceDE w:val="0"/>
              <w:autoSpaceDN w:val="0"/>
              <w:adjustRightInd w:val="0"/>
              <w:spacing w:before="0" w:after="0" w:line="240" w:lineRule="auto"/>
              <w:contextualSpacing/>
              <w:jc w:val="left"/>
              <w:rPr>
                <w:sz w:val="20"/>
              </w:rPr>
            </w:pPr>
          </w:p>
        </w:tc>
        <w:tc>
          <w:tcPr>
            <w:tcW w:w="1122" w:type="pct"/>
            <w:shd w:val="clear" w:color="auto" w:fill="FFFFFF"/>
          </w:tcPr>
          <w:p w14:paraId="622DEE75" w14:textId="77777777" w:rsidR="00597111" w:rsidRPr="00DE5719" w:rsidRDefault="00752340" w:rsidP="00E84501">
            <w:pPr>
              <w:autoSpaceDE w:val="0"/>
              <w:autoSpaceDN w:val="0"/>
              <w:adjustRightInd w:val="0"/>
              <w:ind w:left="147"/>
              <w:rPr>
                <w:szCs w:val="20"/>
              </w:rPr>
            </w:pPr>
            <w:r w:rsidRPr="00DE5719">
              <w:rPr>
                <w:szCs w:val="20"/>
              </w:rPr>
              <w:t>Охрана природных территорий</w:t>
            </w:r>
          </w:p>
        </w:tc>
        <w:tc>
          <w:tcPr>
            <w:tcW w:w="291" w:type="pct"/>
            <w:shd w:val="clear" w:color="auto" w:fill="FFFFFF"/>
          </w:tcPr>
          <w:p w14:paraId="1721F45E" w14:textId="77777777" w:rsidR="00597111" w:rsidRPr="00DE5719" w:rsidRDefault="00752340" w:rsidP="00E84501">
            <w:pPr>
              <w:jc w:val="center"/>
              <w:rPr>
                <w:szCs w:val="20"/>
              </w:rPr>
            </w:pPr>
            <w:r w:rsidRPr="00DE5719">
              <w:rPr>
                <w:szCs w:val="20"/>
              </w:rPr>
              <w:t>9.1</w:t>
            </w:r>
          </w:p>
        </w:tc>
        <w:tc>
          <w:tcPr>
            <w:tcW w:w="1508" w:type="pct"/>
            <w:shd w:val="clear" w:color="auto" w:fill="FFFFFF"/>
          </w:tcPr>
          <w:p w14:paraId="0CA88947" w14:textId="77777777" w:rsidR="00597111" w:rsidRPr="00DE5719" w:rsidRDefault="00752340" w:rsidP="00347DB2">
            <w:pPr>
              <w:numPr>
                <w:ilvl w:val="0"/>
                <w:numId w:val="3"/>
              </w:numPr>
              <w:suppressAutoHyphens w:val="0"/>
              <w:autoSpaceDE w:val="0"/>
              <w:autoSpaceDN w:val="0"/>
              <w:adjustRightInd w:val="0"/>
              <w:snapToGrid/>
              <w:ind w:left="496" w:right="59" w:hanging="343"/>
              <w:contextualSpacing/>
              <w:rPr>
                <w:szCs w:val="20"/>
              </w:rPr>
            </w:pPr>
            <w:r w:rsidRPr="00DE5719">
              <w:rPr>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86" w:type="pct"/>
            <w:shd w:val="clear" w:color="auto" w:fill="FFFFFF"/>
          </w:tcPr>
          <w:p w14:paraId="33D0A2A4" w14:textId="77777777" w:rsidR="007973DD" w:rsidRPr="00DE5719" w:rsidRDefault="007973DD" w:rsidP="00E55210">
            <w:pPr>
              <w:numPr>
                <w:ilvl w:val="0"/>
                <w:numId w:val="169"/>
              </w:numPr>
              <w:tabs>
                <w:tab w:val="left" w:pos="423"/>
              </w:tabs>
              <w:suppressAutoHyphens w:val="0"/>
              <w:autoSpaceDE w:val="0"/>
              <w:autoSpaceDN w:val="0"/>
              <w:adjustRightInd w:val="0"/>
              <w:snapToGrid/>
              <w:ind w:left="503" w:hanging="284"/>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65FC3DD3" w14:textId="028840CA" w:rsidR="007973DD" w:rsidRPr="00DE5719" w:rsidRDefault="007973DD" w:rsidP="007973DD">
            <w:pPr>
              <w:numPr>
                <w:ilvl w:val="0"/>
                <w:numId w:val="3"/>
              </w:numPr>
              <w:tabs>
                <w:tab w:val="left" w:pos="423"/>
              </w:tabs>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1000 м</w:t>
            </w:r>
            <w:r w:rsidRPr="00DE5719">
              <w:rPr>
                <w:rFonts w:eastAsia="Calibri"/>
                <w:bCs/>
                <w:szCs w:val="20"/>
                <w:vertAlign w:val="superscript"/>
                <w:lang w:eastAsia="en-US"/>
              </w:rPr>
              <w:t>2</w:t>
            </w:r>
            <w:r w:rsidRPr="00DE5719">
              <w:rPr>
                <w:rFonts w:eastAsia="Calibri"/>
                <w:bCs/>
                <w:szCs w:val="20"/>
                <w:lang w:eastAsia="en-US"/>
              </w:rPr>
              <w:t>;</w:t>
            </w:r>
          </w:p>
          <w:p w14:paraId="18DCB619" w14:textId="77777777" w:rsidR="007973DD" w:rsidRPr="00DE5719" w:rsidRDefault="007973DD" w:rsidP="007973DD">
            <w:pPr>
              <w:numPr>
                <w:ilvl w:val="0"/>
                <w:numId w:val="3"/>
              </w:numPr>
              <w:tabs>
                <w:tab w:val="left" w:pos="423"/>
              </w:tabs>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10000 м</w:t>
            </w:r>
            <w:r w:rsidRPr="00DE5719">
              <w:rPr>
                <w:rFonts w:eastAsia="Calibri"/>
                <w:bCs/>
                <w:szCs w:val="20"/>
                <w:vertAlign w:val="superscript"/>
                <w:lang w:eastAsia="en-US"/>
              </w:rPr>
              <w:t>2</w:t>
            </w:r>
            <w:r w:rsidRPr="00DE5719">
              <w:rPr>
                <w:rFonts w:eastAsia="Calibri"/>
                <w:bCs/>
                <w:szCs w:val="20"/>
                <w:lang w:eastAsia="en-US"/>
              </w:rPr>
              <w:t>.</w:t>
            </w:r>
          </w:p>
          <w:p w14:paraId="6642ACE1" w14:textId="77777777" w:rsidR="007973DD" w:rsidRPr="00DE5719" w:rsidRDefault="007973DD" w:rsidP="00E55210">
            <w:pPr>
              <w:numPr>
                <w:ilvl w:val="0"/>
                <w:numId w:val="169"/>
              </w:numPr>
              <w:tabs>
                <w:tab w:val="left" w:pos="423"/>
              </w:tabs>
              <w:suppressAutoHyphens w:val="0"/>
              <w:autoSpaceDE w:val="0"/>
              <w:autoSpaceDN w:val="0"/>
              <w:adjustRightInd w:val="0"/>
              <w:snapToGrid/>
              <w:ind w:left="425" w:hanging="286"/>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26EF1EBD" w14:textId="77777777" w:rsidR="007973DD" w:rsidRPr="00DE5719" w:rsidRDefault="007973DD" w:rsidP="007973DD">
            <w:pPr>
              <w:pStyle w:val="af7"/>
              <w:numPr>
                <w:ilvl w:val="0"/>
                <w:numId w:val="8"/>
              </w:numPr>
              <w:tabs>
                <w:tab w:val="left" w:pos="423"/>
              </w:tabs>
              <w:autoSpaceDE w:val="0"/>
              <w:autoSpaceDN w:val="0"/>
              <w:adjustRightInd w:val="0"/>
              <w:spacing w:before="0" w:after="0"/>
              <w:ind w:left="425" w:hanging="286"/>
              <w:contextualSpacing/>
              <w:rPr>
                <w:b/>
                <w:bCs/>
                <w:sz w:val="20"/>
                <w:lang w:eastAsia="en-US"/>
              </w:rPr>
            </w:pPr>
            <w:r w:rsidRPr="00DE5719">
              <w:rPr>
                <w:bCs/>
                <w:sz w:val="20"/>
                <w:lang w:eastAsia="en-US"/>
              </w:rPr>
              <w:t>не подлежат установлению</w:t>
            </w:r>
            <w:r w:rsidRPr="00DE5719">
              <w:rPr>
                <w:b/>
                <w:bCs/>
                <w:sz w:val="20"/>
                <w:lang w:eastAsia="en-US"/>
              </w:rPr>
              <w:t>.</w:t>
            </w:r>
          </w:p>
          <w:p w14:paraId="3E7AFAD2" w14:textId="6D489369" w:rsidR="007973DD" w:rsidRPr="00DE5719" w:rsidRDefault="004658B6" w:rsidP="00E55210">
            <w:pPr>
              <w:numPr>
                <w:ilvl w:val="0"/>
                <w:numId w:val="169"/>
              </w:numPr>
              <w:tabs>
                <w:tab w:val="left" w:pos="423"/>
              </w:tabs>
              <w:suppressAutoHyphens w:val="0"/>
              <w:autoSpaceDE w:val="0"/>
              <w:autoSpaceDN w:val="0"/>
              <w:adjustRightInd w:val="0"/>
              <w:snapToGrid/>
              <w:ind w:left="425" w:hanging="286"/>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7973DD" w:rsidRPr="00DE5719">
              <w:rPr>
                <w:rFonts w:eastAsia="Calibri"/>
                <w:b/>
                <w:bCs/>
                <w:szCs w:val="20"/>
                <w:lang w:eastAsia="en-US"/>
              </w:rPr>
              <w:t>:</w:t>
            </w:r>
          </w:p>
          <w:p w14:paraId="0EF5330B" w14:textId="77777777" w:rsidR="007973DD" w:rsidRPr="00DE5719" w:rsidRDefault="007973DD" w:rsidP="007973DD">
            <w:pPr>
              <w:pStyle w:val="af7"/>
              <w:numPr>
                <w:ilvl w:val="0"/>
                <w:numId w:val="8"/>
              </w:numPr>
              <w:tabs>
                <w:tab w:val="left" w:pos="423"/>
              </w:tabs>
              <w:autoSpaceDE w:val="0"/>
              <w:autoSpaceDN w:val="0"/>
              <w:adjustRightInd w:val="0"/>
              <w:spacing w:before="0" w:after="0"/>
              <w:ind w:left="425" w:hanging="286"/>
              <w:contextualSpacing/>
              <w:rPr>
                <w:b/>
                <w:bCs/>
                <w:sz w:val="20"/>
                <w:lang w:eastAsia="en-US"/>
              </w:rPr>
            </w:pPr>
            <w:r w:rsidRPr="00DE5719">
              <w:rPr>
                <w:bCs/>
                <w:sz w:val="20"/>
                <w:lang w:eastAsia="en-US"/>
              </w:rPr>
              <w:t>не подлежит установлению.</w:t>
            </w:r>
          </w:p>
          <w:p w14:paraId="6FB3DDEC" w14:textId="77777777" w:rsidR="007973DD" w:rsidRPr="00DE5719" w:rsidRDefault="007973DD" w:rsidP="00E55210">
            <w:pPr>
              <w:numPr>
                <w:ilvl w:val="0"/>
                <w:numId w:val="169"/>
              </w:numPr>
              <w:tabs>
                <w:tab w:val="left" w:pos="423"/>
              </w:tabs>
              <w:suppressAutoHyphens w:val="0"/>
              <w:autoSpaceDE w:val="0"/>
              <w:autoSpaceDN w:val="0"/>
              <w:adjustRightInd w:val="0"/>
              <w:snapToGrid/>
              <w:ind w:left="425" w:hanging="286"/>
              <w:contextualSpacing/>
              <w:rPr>
                <w:rFonts w:eastAsia="Calibri"/>
                <w:bCs/>
                <w:szCs w:val="20"/>
                <w:lang w:eastAsia="en-US"/>
              </w:rPr>
            </w:pPr>
            <w:r w:rsidRPr="00DE5719">
              <w:rPr>
                <w:rFonts w:eastAsia="Calibri"/>
                <w:b/>
                <w:bCs/>
                <w:szCs w:val="20"/>
                <w:lang w:eastAsia="en-US"/>
              </w:rPr>
              <w:t>Максимальный процент застройки земельного участка:</w:t>
            </w:r>
          </w:p>
          <w:p w14:paraId="219EC8D2" w14:textId="62559806" w:rsidR="00597111" w:rsidRPr="00DE5719" w:rsidRDefault="007973DD" w:rsidP="00995FF0">
            <w:pPr>
              <w:pStyle w:val="af7"/>
              <w:numPr>
                <w:ilvl w:val="0"/>
                <w:numId w:val="75"/>
              </w:numPr>
              <w:autoSpaceDE w:val="0"/>
              <w:autoSpaceDN w:val="0"/>
              <w:adjustRightInd w:val="0"/>
              <w:spacing w:before="0" w:after="0"/>
              <w:ind w:left="423" w:right="59"/>
              <w:contextualSpacing/>
              <w:rPr>
                <w:b/>
                <w:bCs/>
                <w:sz w:val="20"/>
                <w:lang w:eastAsia="en-US"/>
              </w:rPr>
            </w:pPr>
            <w:r w:rsidRPr="00DE5719">
              <w:rPr>
                <w:bCs/>
                <w:sz w:val="20"/>
                <w:lang w:eastAsia="en-US"/>
              </w:rPr>
              <w:t>не подлежит установлению.</w:t>
            </w:r>
          </w:p>
        </w:tc>
      </w:tr>
      <w:tr w:rsidR="00752340" w:rsidRPr="00DE5719" w14:paraId="31225213" w14:textId="77777777" w:rsidTr="00E84501">
        <w:trPr>
          <w:trHeight w:val="20"/>
        </w:trPr>
        <w:tc>
          <w:tcPr>
            <w:tcW w:w="193" w:type="pct"/>
            <w:shd w:val="clear" w:color="auto" w:fill="FFFFFF"/>
          </w:tcPr>
          <w:p w14:paraId="60DF43E2" w14:textId="77777777" w:rsidR="00752340" w:rsidRPr="00DE5719" w:rsidRDefault="00752340" w:rsidP="00995FF0">
            <w:pPr>
              <w:pStyle w:val="af7"/>
              <w:numPr>
                <w:ilvl w:val="0"/>
                <w:numId w:val="77"/>
              </w:numPr>
              <w:autoSpaceDE w:val="0"/>
              <w:autoSpaceDN w:val="0"/>
              <w:adjustRightInd w:val="0"/>
              <w:spacing w:before="0" w:after="0" w:line="240" w:lineRule="auto"/>
              <w:contextualSpacing/>
              <w:jc w:val="left"/>
              <w:rPr>
                <w:sz w:val="20"/>
              </w:rPr>
            </w:pPr>
          </w:p>
        </w:tc>
        <w:tc>
          <w:tcPr>
            <w:tcW w:w="1122" w:type="pct"/>
            <w:shd w:val="clear" w:color="auto" w:fill="FFFFFF"/>
          </w:tcPr>
          <w:p w14:paraId="703C26C4" w14:textId="77777777" w:rsidR="00752340" w:rsidRPr="00DE5719" w:rsidRDefault="00752340" w:rsidP="00E84501">
            <w:pPr>
              <w:autoSpaceDE w:val="0"/>
              <w:autoSpaceDN w:val="0"/>
              <w:adjustRightInd w:val="0"/>
              <w:ind w:left="147"/>
              <w:rPr>
                <w:szCs w:val="20"/>
              </w:rPr>
            </w:pPr>
            <w:r w:rsidRPr="00DE5719">
              <w:rPr>
                <w:szCs w:val="20"/>
              </w:rPr>
              <w:t>Резервные леса</w:t>
            </w:r>
          </w:p>
        </w:tc>
        <w:tc>
          <w:tcPr>
            <w:tcW w:w="291" w:type="pct"/>
            <w:shd w:val="clear" w:color="auto" w:fill="FFFFFF"/>
          </w:tcPr>
          <w:p w14:paraId="4EA81C19" w14:textId="77777777" w:rsidR="00752340" w:rsidRPr="00DE5719" w:rsidRDefault="00752340" w:rsidP="00E84501">
            <w:pPr>
              <w:jc w:val="center"/>
              <w:rPr>
                <w:szCs w:val="20"/>
              </w:rPr>
            </w:pPr>
            <w:r w:rsidRPr="00DE5719">
              <w:rPr>
                <w:szCs w:val="20"/>
              </w:rPr>
              <w:t>10.4</w:t>
            </w:r>
          </w:p>
        </w:tc>
        <w:tc>
          <w:tcPr>
            <w:tcW w:w="1508" w:type="pct"/>
            <w:shd w:val="clear" w:color="auto" w:fill="FFFFFF"/>
          </w:tcPr>
          <w:p w14:paraId="224ABE54" w14:textId="77777777" w:rsidR="00752340" w:rsidRPr="00DE5719" w:rsidRDefault="00752340" w:rsidP="00347DB2">
            <w:pPr>
              <w:numPr>
                <w:ilvl w:val="0"/>
                <w:numId w:val="3"/>
              </w:numPr>
              <w:suppressAutoHyphens w:val="0"/>
              <w:autoSpaceDE w:val="0"/>
              <w:autoSpaceDN w:val="0"/>
              <w:adjustRightInd w:val="0"/>
              <w:snapToGrid/>
              <w:ind w:left="496" w:right="59" w:hanging="343"/>
              <w:contextualSpacing/>
              <w:rPr>
                <w:szCs w:val="20"/>
              </w:rPr>
            </w:pPr>
            <w:r w:rsidRPr="00DE5719">
              <w:rPr>
                <w:szCs w:val="20"/>
              </w:rPr>
              <w:t>Деятельность, связанная с охраной лесов</w:t>
            </w:r>
          </w:p>
        </w:tc>
        <w:tc>
          <w:tcPr>
            <w:tcW w:w="1886" w:type="pct"/>
            <w:shd w:val="clear" w:color="auto" w:fill="FFFFFF"/>
          </w:tcPr>
          <w:p w14:paraId="28746ECA" w14:textId="77777777" w:rsidR="0016251B" w:rsidRPr="00DE5719" w:rsidRDefault="0016251B" w:rsidP="00502A76">
            <w:pPr>
              <w:numPr>
                <w:ilvl w:val="0"/>
                <w:numId w:val="78"/>
              </w:numPr>
              <w:tabs>
                <w:tab w:val="left" w:pos="425"/>
              </w:tabs>
              <w:suppressAutoHyphens w:val="0"/>
              <w:autoSpaceDE w:val="0"/>
              <w:autoSpaceDN w:val="0"/>
              <w:adjustRightInd w:val="0"/>
              <w:snapToGrid/>
              <w:ind w:right="59" w:hanging="288"/>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59D1DFB2" w14:textId="402A32CA" w:rsidR="00E35E93" w:rsidRPr="00DE5719" w:rsidRDefault="00E35E93" w:rsidP="00E35E93">
            <w:pPr>
              <w:numPr>
                <w:ilvl w:val="0"/>
                <w:numId w:val="3"/>
              </w:numPr>
              <w:tabs>
                <w:tab w:val="left" w:pos="423"/>
              </w:tabs>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минимальные размеры земельного участка – 1000 м</w:t>
            </w:r>
            <w:r w:rsidRPr="00DE5719">
              <w:rPr>
                <w:rFonts w:eastAsia="Calibri"/>
                <w:bCs/>
                <w:szCs w:val="20"/>
                <w:vertAlign w:val="superscript"/>
                <w:lang w:eastAsia="en-US"/>
              </w:rPr>
              <w:t>2</w:t>
            </w:r>
            <w:r w:rsidRPr="00DE5719">
              <w:rPr>
                <w:rFonts w:eastAsia="Calibri"/>
                <w:bCs/>
                <w:szCs w:val="20"/>
                <w:lang w:eastAsia="en-US"/>
              </w:rPr>
              <w:t>;</w:t>
            </w:r>
          </w:p>
          <w:p w14:paraId="637F9C3C" w14:textId="77777777" w:rsidR="00E35E93" w:rsidRPr="00DE5719" w:rsidRDefault="00E35E93" w:rsidP="00E35E93">
            <w:pPr>
              <w:numPr>
                <w:ilvl w:val="0"/>
                <w:numId w:val="3"/>
              </w:numPr>
              <w:tabs>
                <w:tab w:val="left" w:pos="423"/>
              </w:tabs>
              <w:suppressAutoHyphens w:val="0"/>
              <w:autoSpaceDE w:val="0"/>
              <w:autoSpaceDN w:val="0"/>
              <w:adjustRightInd w:val="0"/>
              <w:snapToGrid/>
              <w:ind w:left="427" w:right="59" w:hanging="283"/>
              <w:contextualSpacing/>
              <w:rPr>
                <w:rFonts w:eastAsia="Calibri"/>
                <w:bCs/>
                <w:szCs w:val="20"/>
                <w:lang w:eastAsia="en-US"/>
              </w:rPr>
            </w:pPr>
            <w:r w:rsidRPr="00DE5719">
              <w:rPr>
                <w:rFonts w:eastAsia="Calibri"/>
                <w:bCs/>
                <w:szCs w:val="20"/>
                <w:lang w:eastAsia="en-US"/>
              </w:rPr>
              <w:t>максимальные размеры земельного участка – 10000 м</w:t>
            </w:r>
            <w:r w:rsidRPr="00DE5719">
              <w:rPr>
                <w:rFonts w:eastAsia="Calibri"/>
                <w:bCs/>
                <w:szCs w:val="20"/>
                <w:vertAlign w:val="superscript"/>
                <w:lang w:eastAsia="en-US"/>
              </w:rPr>
              <w:t>2</w:t>
            </w:r>
            <w:r w:rsidRPr="00DE5719">
              <w:rPr>
                <w:rFonts w:eastAsia="Calibri"/>
                <w:bCs/>
                <w:szCs w:val="20"/>
                <w:lang w:eastAsia="en-US"/>
              </w:rPr>
              <w:t>.</w:t>
            </w:r>
          </w:p>
          <w:p w14:paraId="27C3E25E" w14:textId="77777777" w:rsidR="0016251B" w:rsidRPr="00DE5719" w:rsidRDefault="0016251B" w:rsidP="00995FF0">
            <w:pPr>
              <w:numPr>
                <w:ilvl w:val="0"/>
                <w:numId w:val="78"/>
              </w:numPr>
              <w:tabs>
                <w:tab w:val="left" w:pos="425"/>
              </w:tabs>
              <w:suppressAutoHyphens w:val="0"/>
              <w:autoSpaceDE w:val="0"/>
              <w:autoSpaceDN w:val="0"/>
              <w:adjustRightInd w:val="0"/>
              <w:snapToGrid/>
              <w:ind w:left="427" w:right="59" w:hanging="309"/>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20CFFEE6" w14:textId="77777777" w:rsidR="0016251B" w:rsidRPr="00DE5719" w:rsidRDefault="0016251B" w:rsidP="00BF3E03">
            <w:pPr>
              <w:pStyle w:val="af7"/>
              <w:numPr>
                <w:ilvl w:val="0"/>
                <w:numId w:val="8"/>
              </w:numPr>
              <w:tabs>
                <w:tab w:val="left" w:pos="425"/>
              </w:tabs>
              <w:autoSpaceDE w:val="0"/>
              <w:autoSpaceDN w:val="0"/>
              <w:adjustRightInd w:val="0"/>
              <w:spacing w:before="0" w:after="0"/>
              <w:ind w:left="423" w:right="59" w:hanging="282"/>
              <w:contextualSpacing/>
              <w:rPr>
                <w:b/>
                <w:bCs/>
                <w:sz w:val="20"/>
                <w:lang w:eastAsia="en-US"/>
              </w:rPr>
            </w:pPr>
            <w:r w:rsidRPr="00DE5719">
              <w:rPr>
                <w:bCs/>
                <w:sz w:val="20"/>
                <w:lang w:eastAsia="en-US"/>
              </w:rPr>
              <w:t>не подлежит установлению.</w:t>
            </w:r>
          </w:p>
          <w:p w14:paraId="667293B8" w14:textId="08E644B7" w:rsidR="0016251B" w:rsidRPr="00DE5719" w:rsidRDefault="00502A76" w:rsidP="00995FF0">
            <w:pPr>
              <w:numPr>
                <w:ilvl w:val="0"/>
                <w:numId w:val="78"/>
              </w:numPr>
              <w:tabs>
                <w:tab w:val="left" w:pos="425"/>
              </w:tabs>
              <w:suppressAutoHyphens w:val="0"/>
              <w:autoSpaceDE w:val="0"/>
              <w:autoSpaceDN w:val="0"/>
              <w:adjustRightInd w:val="0"/>
              <w:snapToGrid/>
              <w:ind w:left="427" w:right="59" w:hanging="309"/>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16251B" w:rsidRPr="00DE5719">
              <w:rPr>
                <w:rFonts w:eastAsia="Calibri"/>
                <w:b/>
                <w:bCs/>
                <w:szCs w:val="20"/>
                <w:lang w:eastAsia="en-US"/>
              </w:rPr>
              <w:t>:</w:t>
            </w:r>
          </w:p>
          <w:p w14:paraId="5499F5B3" w14:textId="77777777" w:rsidR="0016251B" w:rsidRPr="00DE5719" w:rsidRDefault="0016251B" w:rsidP="00BF3E03">
            <w:pPr>
              <w:pStyle w:val="af7"/>
              <w:numPr>
                <w:ilvl w:val="0"/>
                <w:numId w:val="8"/>
              </w:numPr>
              <w:tabs>
                <w:tab w:val="left" w:pos="425"/>
              </w:tabs>
              <w:autoSpaceDE w:val="0"/>
              <w:autoSpaceDN w:val="0"/>
              <w:adjustRightInd w:val="0"/>
              <w:spacing w:before="0" w:after="0"/>
              <w:ind w:left="1147" w:right="59" w:hanging="1006"/>
              <w:contextualSpacing/>
              <w:rPr>
                <w:b/>
                <w:bCs/>
                <w:sz w:val="20"/>
                <w:lang w:eastAsia="en-US"/>
              </w:rPr>
            </w:pPr>
            <w:r w:rsidRPr="00DE5719">
              <w:rPr>
                <w:bCs/>
                <w:sz w:val="20"/>
                <w:lang w:eastAsia="en-US"/>
              </w:rPr>
              <w:t>не подлежит установлению.</w:t>
            </w:r>
          </w:p>
          <w:p w14:paraId="3173B789" w14:textId="77777777" w:rsidR="0016251B" w:rsidRPr="00DE5719" w:rsidRDefault="0016251B" w:rsidP="00995FF0">
            <w:pPr>
              <w:numPr>
                <w:ilvl w:val="0"/>
                <w:numId w:val="78"/>
              </w:numPr>
              <w:tabs>
                <w:tab w:val="left" w:pos="425"/>
              </w:tabs>
              <w:suppressAutoHyphens w:val="0"/>
              <w:autoSpaceDE w:val="0"/>
              <w:autoSpaceDN w:val="0"/>
              <w:adjustRightInd w:val="0"/>
              <w:snapToGrid/>
              <w:ind w:left="427" w:right="59" w:hanging="309"/>
              <w:contextualSpacing/>
              <w:rPr>
                <w:rFonts w:eastAsia="Calibri"/>
                <w:bCs/>
                <w:szCs w:val="20"/>
                <w:lang w:eastAsia="en-US"/>
              </w:rPr>
            </w:pPr>
            <w:r w:rsidRPr="00DE5719">
              <w:rPr>
                <w:rFonts w:eastAsia="Calibri"/>
                <w:b/>
                <w:bCs/>
                <w:szCs w:val="20"/>
                <w:lang w:eastAsia="en-US"/>
              </w:rPr>
              <w:t>Максимальный процент застройки земельного участка:</w:t>
            </w:r>
          </w:p>
          <w:p w14:paraId="3F54BEA3" w14:textId="77777777" w:rsidR="00752340" w:rsidRPr="00DE5719" w:rsidRDefault="0016251B" w:rsidP="00995FF0">
            <w:pPr>
              <w:numPr>
                <w:ilvl w:val="0"/>
                <w:numId w:val="75"/>
              </w:numPr>
              <w:tabs>
                <w:tab w:val="left" w:pos="425"/>
              </w:tabs>
              <w:suppressAutoHyphens w:val="0"/>
              <w:autoSpaceDE w:val="0"/>
              <w:autoSpaceDN w:val="0"/>
              <w:adjustRightInd w:val="0"/>
              <w:snapToGrid/>
              <w:ind w:left="423" w:right="59"/>
              <w:contextualSpacing/>
              <w:rPr>
                <w:rFonts w:eastAsia="Calibri"/>
                <w:b/>
                <w:bCs/>
                <w:szCs w:val="20"/>
                <w:lang w:eastAsia="en-US"/>
              </w:rPr>
            </w:pPr>
            <w:r w:rsidRPr="00DE5719">
              <w:rPr>
                <w:bCs/>
                <w:lang w:eastAsia="en-US"/>
              </w:rPr>
              <w:t>не подлежит установлению.</w:t>
            </w:r>
          </w:p>
        </w:tc>
      </w:tr>
      <w:tr w:rsidR="00752340" w:rsidRPr="00DE5719" w14:paraId="61E05B30" w14:textId="77777777" w:rsidTr="00E84501">
        <w:trPr>
          <w:trHeight w:val="20"/>
        </w:trPr>
        <w:tc>
          <w:tcPr>
            <w:tcW w:w="193" w:type="pct"/>
            <w:shd w:val="clear" w:color="auto" w:fill="FFFFFF"/>
          </w:tcPr>
          <w:p w14:paraId="0CB37B19" w14:textId="77777777" w:rsidR="00752340" w:rsidRPr="00DE5719" w:rsidRDefault="00752340" w:rsidP="00995FF0">
            <w:pPr>
              <w:pStyle w:val="af7"/>
              <w:numPr>
                <w:ilvl w:val="0"/>
                <w:numId w:val="77"/>
              </w:numPr>
              <w:autoSpaceDE w:val="0"/>
              <w:autoSpaceDN w:val="0"/>
              <w:adjustRightInd w:val="0"/>
              <w:spacing w:before="0" w:after="0" w:line="240" w:lineRule="auto"/>
              <w:contextualSpacing/>
              <w:jc w:val="left"/>
              <w:rPr>
                <w:sz w:val="20"/>
              </w:rPr>
            </w:pPr>
          </w:p>
        </w:tc>
        <w:tc>
          <w:tcPr>
            <w:tcW w:w="1122" w:type="pct"/>
            <w:shd w:val="clear" w:color="auto" w:fill="FFFFFF"/>
          </w:tcPr>
          <w:p w14:paraId="5C86198A" w14:textId="77777777" w:rsidR="00752340" w:rsidRPr="00DE5719" w:rsidRDefault="00752340" w:rsidP="00E84501">
            <w:pPr>
              <w:autoSpaceDE w:val="0"/>
              <w:autoSpaceDN w:val="0"/>
              <w:adjustRightInd w:val="0"/>
              <w:ind w:left="147"/>
              <w:rPr>
                <w:szCs w:val="20"/>
              </w:rPr>
            </w:pPr>
            <w:r w:rsidRPr="00DE5719">
              <w:rPr>
                <w:szCs w:val="20"/>
              </w:rPr>
              <w:t>Земельные участки (территории) общего пользования</w:t>
            </w:r>
          </w:p>
        </w:tc>
        <w:tc>
          <w:tcPr>
            <w:tcW w:w="291" w:type="pct"/>
            <w:shd w:val="clear" w:color="auto" w:fill="FFFFFF"/>
          </w:tcPr>
          <w:p w14:paraId="1F8EAA76" w14:textId="77777777" w:rsidR="00752340" w:rsidRPr="00DE5719" w:rsidRDefault="00752340" w:rsidP="00E84501">
            <w:pPr>
              <w:jc w:val="center"/>
              <w:rPr>
                <w:szCs w:val="20"/>
              </w:rPr>
            </w:pPr>
            <w:r w:rsidRPr="00DE5719">
              <w:rPr>
                <w:szCs w:val="20"/>
              </w:rPr>
              <w:t>12.0</w:t>
            </w:r>
          </w:p>
        </w:tc>
        <w:tc>
          <w:tcPr>
            <w:tcW w:w="1508" w:type="pct"/>
            <w:shd w:val="clear" w:color="auto" w:fill="FFFFFF"/>
          </w:tcPr>
          <w:p w14:paraId="3F2E36DA" w14:textId="77777777" w:rsidR="00752340" w:rsidRPr="00DE5719" w:rsidRDefault="00752340" w:rsidP="00347DB2">
            <w:pPr>
              <w:numPr>
                <w:ilvl w:val="0"/>
                <w:numId w:val="3"/>
              </w:numPr>
              <w:suppressAutoHyphens w:val="0"/>
              <w:autoSpaceDE w:val="0"/>
              <w:autoSpaceDN w:val="0"/>
              <w:adjustRightInd w:val="0"/>
              <w:snapToGrid/>
              <w:ind w:left="425" w:right="59"/>
              <w:contextualSpacing/>
              <w:rPr>
                <w:szCs w:val="20"/>
              </w:rPr>
            </w:pPr>
            <w:r w:rsidRPr="00DE5719">
              <w:rPr>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p>
          <w:p w14:paraId="6AFB15B2" w14:textId="774DC854" w:rsidR="00752340" w:rsidRPr="00DE5719" w:rsidRDefault="00752340" w:rsidP="00752340">
            <w:pPr>
              <w:suppressAutoHyphens w:val="0"/>
              <w:autoSpaceDE w:val="0"/>
              <w:autoSpaceDN w:val="0"/>
              <w:adjustRightInd w:val="0"/>
              <w:snapToGrid/>
              <w:ind w:left="425" w:right="59"/>
              <w:contextualSpacing/>
              <w:rPr>
                <w:szCs w:val="20"/>
              </w:rPr>
            </w:pPr>
            <w:r w:rsidRPr="00DE5719">
              <w:rPr>
                <w:szCs w:val="20"/>
              </w:rPr>
              <w:t>с кодами 12.0.1-12.0.2</w:t>
            </w:r>
            <w:r w:rsidR="00341960">
              <w:rPr>
                <w:szCs w:val="20"/>
              </w:rPr>
              <w:t xml:space="preserve"> </w:t>
            </w:r>
            <w:r w:rsidR="00341960">
              <w:rPr>
                <w:rFonts w:eastAsia="Calibri"/>
                <w:szCs w:val="20"/>
              </w:rPr>
              <w:t>Классификатора</w:t>
            </w:r>
          </w:p>
        </w:tc>
        <w:tc>
          <w:tcPr>
            <w:tcW w:w="1886" w:type="pct"/>
            <w:shd w:val="clear" w:color="auto" w:fill="FFFFFF"/>
          </w:tcPr>
          <w:p w14:paraId="15C532BC" w14:textId="43BFE66A" w:rsidR="0004190B" w:rsidRPr="00DE5719" w:rsidRDefault="00D16B91" w:rsidP="00E55210">
            <w:pPr>
              <w:numPr>
                <w:ilvl w:val="0"/>
                <w:numId w:val="166"/>
              </w:numPr>
              <w:tabs>
                <w:tab w:val="left" w:pos="477"/>
                <w:tab w:val="left" w:pos="992"/>
              </w:tabs>
              <w:suppressAutoHyphens w:val="0"/>
              <w:autoSpaceDE w:val="0"/>
              <w:autoSpaceDN w:val="0"/>
              <w:adjustRightInd w:val="0"/>
              <w:snapToGrid/>
              <w:ind w:left="503" w:right="57"/>
              <w:contextualSpacing/>
              <w:rPr>
                <w:rFonts w:eastAsia="Calibri"/>
                <w:b/>
                <w:bCs/>
                <w:szCs w:val="20"/>
                <w:lang w:eastAsia="en-US"/>
              </w:rPr>
            </w:pPr>
            <w:r>
              <w:rPr>
                <w:rFonts w:eastAsia="Calibri"/>
                <w:b/>
                <w:bCs/>
                <w:szCs w:val="20"/>
                <w:lang w:eastAsia="en-US"/>
              </w:rPr>
              <w:t>Предельные размеры земельных участков</w:t>
            </w:r>
            <w:r w:rsidR="0004190B" w:rsidRPr="00DE5719">
              <w:rPr>
                <w:rFonts w:eastAsia="Calibri"/>
                <w:b/>
                <w:bCs/>
                <w:szCs w:val="20"/>
                <w:lang w:eastAsia="en-US"/>
              </w:rPr>
              <w:t>:</w:t>
            </w:r>
          </w:p>
          <w:p w14:paraId="4938135D" w14:textId="19C2CF81" w:rsidR="0004190B" w:rsidRPr="00B80382" w:rsidRDefault="00B80382" w:rsidP="00E55210">
            <w:pPr>
              <w:pStyle w:val="af7"/>
              <w:numPr>
                <w:ilvl w:val="0"/>
                <w:numId w:val="128"/>
              </w:numPr>
              <w:tabs>
                <w:tab w:val="left" w:pos="477"/>
                <w:tab w:val="left" w:pos="992"/>
              </w:tabs>
              <w:autoSpaceDE w:val="0"/>
              <w:autoSpaceDN w:val="0"/>
              <w:adjustRightInd w:val="0"/>
              <w:spacing w:before="0" w:after="0" w:line="240" w:lineRule="auto"/>
              <w:ind w:left="436" w:right="57" w:hanging="357"/>
              <w:contextualSpacing/>
              <w:jc w:val="left"/>
              <w:rPr>
                <w:b/>
                <w:bCs/>
                <w:sz w:val="20"/>
                <w:lang w:eastAsia="en-US"/>
              </w:rPr>
            </w:pPr>
            <w:r w:rsidRPr="00DE5719">
              <w:rPr>
                <w:rFonts w:eastAsia="Calibri"/>
                <w:bCs/>
                <w:sz w:val="20"/>
                <w:szCs w:val="20"/>
                <w:lang w:eastAsia="en-US"/>
              </w:rPr>
              <w:t>минимальные размеры земельного участка –</w:t>
            </w:r>
            <w:r>
              <w:rPr>
                <w:rFonts w:eastAsia="Calibri"/>
                <w:bCs/>
                <w:sz w:val="20"/>
                <w:szCs w:val="20"/>
                <w:lang w:eastAsia="en-US"/>
              </w:rPr>
              <w:t xml:space="preserve"> </w:t>
            </w:r>
            <w:r w:rsidR="00B860A3" w:rsidRPr="00DE5719">
              <w:rPr>
                <w:rFonts w:eastAsia="Calibri"/>
                <w:bCs/>
                <w:sz w:val="20"/>
                <w:szCs w:val="20"/>
                <w:lang w:eastAsia="en-US"/>
              </w:rPr>
              <w:t>не подлежит установлению</w:t>
            </w:r>
            <w:r>
              <w:rPr>
                <w:rFonts w:eastAsia="Calibri"/>
                <w:bCs/>
                <w:sz w:val="20"/>
                <w:szCs w:val="20"/>
                <w:lang w:eastAsia="en-US"/>
              </w:rPr>
              <w:t>;</w:t>
            </w:r>
          </w:p>
          <w:p w14:paraId="619F40F5" w14:textId="7AB6D0F9" w:rsidR="00B80382" w:rsidRPr="00DE5719" w:rsidRDefault="00B80382" w:rsidP="00E55210">
            <w:pPr>
              <w:pStyle w:val="af7"/>
              <w:numPr>
                <w:ilvl w:val="0"/>
                <w:numId w:val="128"/>
              </w:numPr>
              <w:tabs>
                <w:tab w:val="left" w:pos="477"/>
                <w:tab w:val="left" w:pos="992"/>
              </w:tabs>
              <w:autoSpaceDE w:val="0"/>
              <w:autoSpaceDN w:val="0"/>
              <w:adjustRightInd w:val="0"/>
              <w:spacing w:before="0" w:after="0" w:line="240" w:lineRule="auto"/>
              <w:ind w:left="436" w:right="57" w:hanging="357"/>
              <w:contextualSpacing/>
              <w:jc w:val="left"/>
              <w:rPr>
                <w:b/>
                <w:bCs/>
                <w:sz w:val="20"/>
                <w:lang w:eastAsia="en-US"/>
              </w:rPr>
            </w:pPr>
            <w:r w:rsidRPr="00DE5719">
              <w:rPr>
                <w:rFonts w:eastAsia="Calibri"/>
                <w:bCs/>
                <w:sz w:val="20"/>
                <w:szCs w:val="20"/>
                <w:lang w:eastAsia="en-US"/>
              </w:rPr>
              <w:t>максимальные размеры земельного участка –</w:t>
            </w:r>
            <w:r>
              <w:rPr>
                <w:rFonts w:eastAsia="Calibri"/>
                <w:bCs/>
                <w:sz w:val="20"/>
                <w:szCs w:val="20"/>
                <w:lang w:eastAsia="en-US"/>
              </w:rPr>
              <w:t xml:space="preserve"> </w:t>
            </w:r>
            <w:r w:rsidRPr="00DE5719">
              <w:rPr>
                <w:rFonts w:eastAsia="Calibri"/>
                <w:bCs/>
                <w:sz w:val="20"/>
                <w:szCs w:val="20"/>
                <w:lang w:eastAsia="en-US"/>
              </w:rPr>
              <w:t>не подлежит установлению</w:t>
            </w:r>
            <w:r>
              <w:rPr>
                <w:rFonts w:eastAsia="Calibri"/>
                <w:bCs/>
                <w:sz w:val="20"/>
                <w:szCs w:val="20"/>
                <w:lang w:eastAsia="en-US"/>
              </w:rPr>
              <w:t>.</w:t>
            </w:r>
          </w:p>
          <w:p w14:paraId="7DFA5956" w14:textId="77777777" w:rsidR="0004190B" w:rsidRPr="00DE5719" w:rsidRDefault="0004190B" w:rsidP="00E55210">
            <w:pPr>
              <w:numPr>
                <w:ilvl w:val="0"/>
                <w:numId w:val="166"/>
              </w:numPr>
              <w:tabs>
                <w:tab w:val="left" w:pos="477"/>
                <w:tab w:val="left" w:pos="992"/>
              </w:tabs>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lastRenderedPageBreak/>
              <w:t>Минимальные отступы от границ земельного участка в целях определения места допустимого размещения объекта:</w:t>
            </w:r>
          </w:p>
          <w:p w14:paraId="0842366D" w14:textId="77777777" w:rsidR="0004190B" w:rsidRPr="00DE5719" w:rsidRDefault="0004190B" w:rsidP="00E35E93">
            <w:pPr>
              <w:tabs>
                <w:tab w:val="left" w:pos="477"/>
                <w:tab w:val="left" w:pos="992"/>
              </w:tabs>
              <w:autoSpaceDE w:val="0"/>
              <w:autoSpaceDN w:val="0"/>
              <w:adjustRightInd w:val="0"/>
              <w:ind w:left="436" w:right="57" w:hanging="357"/>
              <w:contextualSpacing/>
              <w:rPr>
                <w:rFonts w:eastAsia="Calibri"/>
                <w:b/>
                <w:bCs/>
                <w:szCs w:val="20"/>
                <w:lang w:eastAsia="en-US"/>
              </w:rPr>
            </w:pPr>
            <w:r w:rsidRPr="00DE5719">
              <w:rPr>
                <w:rFonts w:eastAsia="Calibri"/>
                <w:bCs/>
                <w:szCs w:val="20"/>
                <w:lang w:eastAsia="en-US"/>
              </w:rPr>
              <w:t>–    не подлежит установлению.</w:t>
            </w:r>
          </w:p>
          <w:p w14:paraId="6F2EA293" w14:textId="77777777" w:rsidR="0004190B" w:rsidRPr="00DE5719" w:rsidRDefault="0004190B" w:rsidP="00E55210">
            <w:pPr>
              <w:numPr>
                <w:ilvl w:val="0"/>
                <w:numId w:val="166"/>
              </w:numPr>
              <w:tabs>
                <w:tab w:val="left" w:pos="477"/>
                <w:tab w:val="left" w:pos="992"/>
              </w:tabs>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6B1FDD55" w14:textId="77777777" w:rsidR="0004190B" w:rsidRPr="00DE5719" w:rsidRDefault="0004190B" w:rsidP="00E35E93">
            <w:pPr>
              <w:tabs>
                <w:tab w:val="left" w:pos="477"/>
                <w:tab w:val="left" w:pos="992"/>
              </w:tabs>
              <w:autoSpaceDE w:val="0"/>
              <w:autoSpaceDN w:val="0"/>
              <w:adjustRightInd w:val="0"/>
              <w:ind w:left="436" w:right="57" w:hanging="357"/>
              <w:contextualSpacing/>
              <w:rPr>
                <w:rFonts w:eastAsia="Calibri"/>
                <w:b/>
                <w:bCs/>
                <w:szCs w:val="20"/>
                <w:lang w:eastAsia="en-US"/>
              </w:rPr>
            </w:pPr>
            <w:r w:rsidRPr="00DE5719">
              <w:rPr>
                <w:rFonts w:eastAsia="Calibri"/>
                <w:bCs/>
                <w:szCs w:val="20"/>
                <w:lang w:eastAsia="en-US"/>
              </w:rPr>
              <w:t>–    не подлежит установлению.</w:t>
            </w:r>
          </w:p>
          <w:p w14:paraId="407AF081" w14:textId="77777777" w:rsidR="0004190B" w:rsidRPr="00DE5719" w:rsidRDefault="0004190B" w:rsidP="00E55210">
            <w:pPr>
              <w:numPr>
                <w:ilvl w:val="0"/>
                <w:numId w:val="166"/>
              </w:numPr>
              <w:tabs>
                <w:tab w:val="left" w:pos="477"/>
                <w:tab w:val="left" w:pos="992"/>
              </w:tabs>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70149D38" w14:textId="47694A9F" w:rsidR="00752340" w:rsidRPr="00DE5719" w:rsidRDefault="0004190B" w:rsidP="00995FF0">
            <w:pPr>
              <w:numPr>
                <w:ilvl w:val="0"/>
                <w:numId w:val="75"/>
              </w:numPr>
              <w:tabs>
                <w:tab w:val="left" w:pos="425"/>
              </w:tabs>
              <w:suppressAutoHyphens w:val="0"/>
              <w:autoSpaceDE w:val="0"/>
              <w:autoSpaceDN w:val="0"/>
              <w:adjustRightInd w:val="0"/>
              <w:snapToGrid/>
              <w:ind w:left="564" w:right="59"/>
              <w:contextualSpacing/>
              <w:rPr>
                <w:rFonts w:eastAsia="Calibri"/>
                <w:b/>
                <w:bCs/>
                <w:szCs w:val="20"/>
                <w:lang w:eastAsia="en-US"/>
              </w:rPr>
            </w:pPr>
            <w:r w:rsidRPr="00DE5719">
              <w:rPr>
                <w:rFonts w:eastAsia="Calibri"/>
                <w:bCs/>
                <w:szCs w:val="20"/>
                <w:lang w:eastAsia="en-US"/>
              </w:rPr>
              <w:t>не подлежит установлению.</w:t>
            </w:r>
          </w:p>
        </w:tc>
      </w:tr>
      <w:tr w:rsidR="00752340" w:rsidRPr="00DE5719" w14:paraId="7C60D78F" w14:textId="77777777" w:rsidTr="00E84501">
        <w:trPr>
          <w:trHeight w:val="20"/>
        </w:trPr>
        <w:tc>
          <w:tcPr>
            <w:tcW w:w="193" w:type="pct"/>
            <w:shd w:val="clear" w:color="auto" w:fill="FFFFFF"/>
          </w:tcPr>
          <w:p w14:paraId="7717255D" w14:textId="77777777" w:rsidR="00752340" w:rsidRPr="00DE5719" w:rsidRDefault="00752340" w:rsidP="00995FF0">
            <w:pPr>
              <w:pStyle w:val="af7"/>
              <w:numPr>
                <w:ilvl w:val="0"/>
                <w:numId w:val="77"/>
              </w:numPr>
              <w:autoSpaceDE w:val="0"/>
              <w:autoSpaceDN w:val="0"/>
              <w:adjustRightInd w:val="0"/>
              <w:spacing w:before="0" w:after="0" w:line="240" w:lineRule="auto"/>
              <w:contextualSpacing/>
              <w:jc w:val="left"/>
              <w:rPr>
                <w:sz w:val="20"/>
              </w:rPr>
            </w:pPr>
          </w:p>
        </w:tc>
        <w:tc>
          <w:tcPr>
            <w:tcW w:w="1122" w:type="pct"/>
            <w:shd w:val="clear" w:color="auto" w:fill="FFFFFF"/>
          </w:tcPr>
          <w:p w14:paraId="4E015453" w14:textId="77777777" w:rsidR="00752340" w:rsidRPr="00DE5719" w:rsidRDefault="0016251B" w:rsidP="00E84501">
            <w:pPr>
              <w:autoSpaceDE w:val="0"/>
              <w:autoSpaceDN w:val="0"/>
              <w:adjustRightInd w:val="0"/>
              <w:ind w:left="147"/>
              <w:rPr>
                <w:szCs w:val="20"/>
              </w:rPr>
            </w:pPr>
            <w:r w:rsidRPr="00DE5719">
              <w:rPr>
                <w:szCs w:val="20"/>
              </w:rPr>
              <w:t>Благоустройство территории</w:t>
            </w:r>
          </w:p>
        </w:tc>
        <w:tc>
          <w:tcPr>
            <w:tcW w:w="291" w:type="pct"/>
            <w:shd w:val="clear" w:color="auto" w:fill="FFFFFF"/>
          </w:tcPr>
          <w:p w14:paraId="240CD197" w14:textId="77777777" w:rsidR="00752340" w:rsidRPr="00DE5719" w:rsidRDefault="0016251B" w:rsidP="00E84501">
            <w:pPr>
              <w:jc w:val="center"/>
              <w:rPr>
                <w:szCs w:val="20"/>
              </w:rPr>
            </w:pPr>
            <w:r w:rsidRPr="00DE5719">
              <w:rPr>
                <w:szCs w:val="20"/>
              </w:rPr>
              <w:t>12.0.2</w:t>
            </w:r>
          </w:p>
        </w:tc>
        <w:tc>
          <w:tcPr>
            <w:tcW w:w="1508" w:type="pct"/>
            <w:shd w:val="clear" w:color="auto" w:fill="FFFFFF"/>
          </w:tcPr>
          <w:p w14:paraId="1AD154BD" w14:textId="77777777" w:rsidR="00752340" w:rsidRPr="00DE5719" w:rsidRDefault="0016251B" w:rsidP="00347DB2">
            <w:pPr>
              <w:numPr>
                <w:ilvl w:val="0"/>
                <w:numId w:val="3"/>
              </w:numPr>
              <w:suppressAutoHyphens w:val="0"/>
              <w:autoSpaceDE w:val="0"/>
              <w:autoSpaceDN w:val="0"/>
              <w:adjustRightInd w:val="0"/>
              <w:snapToGrid/>
              <w:ind w:left="496" w:right="59" w:hanging="343"/>
              <w:contextualSpacing/>
              <w:rPr>
                <w:szCs w:val="20"/>
              </w:rPr>
            </w:pPr>
            <w:r w:rsidRPr="00DE5719">
              <w:rPr>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86" w:type="pct"/>
            <w:shd w:val="clear" w:color="auto" w:fill="FFFFFF"/>
          </w:tcPr>
          <w:p w14:paraId="6BACAA0E" w14:textId="77777777" w:rsidR="0016251B" w:rsidRPr="00DE5719" w:rsidRDefault="0016251B" w:rsidP="00995FF0">
            <w:pPr>
              <w:numPr>
                <w:ilvl w:val="0"/>
                <w:numId w:val="79"/>
              </w:numPr>
              <w:tabs>
                <w:tab w:val="left" w:pos="425"/>
              </w:tabs>
              <w:suppressAutoHyphens w:val="0"/>
              <w:autoSpaceDE w:val="0"/>
              <w:autoSpaceDN w:val="0"/>
              <w:adjustRightInd w:val="0"/>
              <w:snapToGrid/>
              <w:ind w:right="59"/>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42C5450B" w14:textId="77777777" w:rsidR="00E35E93" w:rsidRPr="00DE5719" w:rsidRDefault="00E35E93" w:rsidP="00E55210">
            <w:pPr>
              <w:pStyle w:val="af7"/>
              <w:numPr>
                <w:ilvl w:val="0"/>
                <w:numId w:val="128"/>
              </w:numPr>
              <w:tabs>
                <w:tab w:val="left" w:pos="477"/>
                <w:tab w:val="left" w:pos="992"/>
              </w:tabs>
              <w:autoSpaceDE w:val="0"/>
              <w:autoSpaceDN w:val="0"/>
              <w:adjustRightInd w:val="0"/>
              <w:spacing w:before="0" w:after="0" w:line="240" w:lineRule="auto"/>
              <w:ind w:left="436" w:right="57" w:hanging="357"/>
              <w:contextualSpacing/>
              <w:rPr>
                <w:b/>
                <w:bCs/>
                <w:sz w:val="20"/>
                <w:lang w:eastAsia="en-US"/>
              </w:rPr>
            </w:pPr>
            <w:r w:rsidRPr="00DE5719">
              <w:rPr>
                <w:bCs/>
                <w:sz w:val="20"/>
                <w:lang w:eastAsia="en-US"/>
              </w:rPr>
              <w:t xml:space="preserve">минимальные размеры земельного участка – 1000 </w:t>
            </w:r>
            <w:r w:rsidRPr="00DE5719">
              <w:rPr>
                <w:rFonts w:eastAsia="Calibri"/>
                <w:bCs/>
                <w:sz w:val="20"/>
                <w:szCs w:val="20"/>
                <w:lang w:eastAsia="en-US"/>
              </w:rPr>
              <w:t>м</w:t>
            </w:r>
            <w:r w:rsidRPr="00DE5719">
              <w:rPr>
                <w:rFonts w:eastAsia="Calibri"/>
                <w:bCs/>
                <w:sz w:val="20"/>
                <w:szCs w:val="20"/>
                <w:vertAlign w:val="superscript"/>
                <w:lang w:eastAsia="en-US"/>
              </w:rPr>
              <w:t>2</w:t>
            </w:r>
            <w:r w:rsidRPr="00DE5719">
              <w:rPr>
                <w:bCs/>
                <w:sz w:val="20"/>
                <w:lang w:eastAsia="en-US"/>
              </w:rPr>
              <w:t>.</w:t>
            </w:r>
          </w:p>
          <w:p w14:paraId="24F689CB" w14:textId="77777777" w:rsidR="00E35E93" w:rsidRPr="00DE5719" w:rsidRDefault="00E35E93" w:rsidP="00E55210">
            <w:pPr>
              <w:pStyle w:val="af7"/>
              <w:numPr>
                <w:ilvl w:val="0"/>
                <w:numId w:val="128"/>
              </w:numPr>
              <w:tabs>
                <w:tab w:val="left" w:pos="477"/>
                <w:tab w:val="left" w:pos="992"/>
              </w:tabs>
              <w:autoSpaceDE w:val="0"/>
              <w:autoSpaceDN w:val="0"/>
              <w:adjustRightInd w:val="0"/>
              <w:spacing w:before="0" w:after="0" w:line="240" w:lineRule="auto"/>
              <w:ind w:left="436" w:right="57" w:hanging="357"/>
              <w:contextualSpacing/>
              <w:rPr>
                <w:b/>
                <w:bCs/>
                <w:sz w:val="20"/>
                <w:lang w:eastAsia="en-US"/>
              </w:rPr>
            </w:pPr>
            <w:r w:rsidRPr="00DE5719">
              <w:rPr>
                <w:bCs/>
                <w:sz w:val="20"/>
                <w:lang w:eastAsia="en-US"/>
              </w:rPr>
              <w:t xml:space="preserve">максимальные размеры земельного участка – 10000 </w:t>
            </w:r>
            <w:r w:rsidRPr="00DE5719">
              <w:rPr>
                <w:rFonts w:eastAsia="Calibri"/>
                <w:bCs/>
                <w:sz w:val="20"/>
                <w:szCs w:val="20"/>
                <w:lang w:eastAsia="en-US"/>
              </w:rPr>
              <w:t>м</w:t>
            </w:r>
            <w:r w:rsidRPr="00DE5719">
              <w:rPr>
                <w:rFonts w:eastAsia="Calibri"/>
                <w:bCs/>
                <w:sz w:val="20"/>
                <w:szCs w:val="20"/>
                <w:vertAlign w:val="superscript"/>
                <w:lang w:eastAsia="en-US"/>
              </w:rPr>
              <w:t>2</w:t>
            </w:r>
            <w:r w:rsidRPr="00DE5719">
              <w:rPr>
                <w:bCs/>
                <w:sz w:val="20"/>
                <w:lang w:eastAsia="en-US"/>
              </w:rPr>
              <w:t>.</w:t>
            </w:r>
          </w:p>
          <w:p w14:paraId="02920EC8" w14:textId="77777777" w:rsidR="0016251B" w:rsidRPr="00DE5719" w:rsidRDefault="0016251B" w:rsidP="00995FF0">
            <w:pPr>
              <w:numPr>
                <w:ilvl w:val="0"/>
                <w:numId w:val="79"/>
              </w:numPr>
              <w:tabs>
                <w:tab w:val="left" w:pos="425"/>
              </w:tabs>
              <w:suppressAutoHyphens w:val="0"/>
              <w:autoSpaceDE w:val="0"/>
              <w:autoSpaceDN w:val="0"/>
              <w:adjustRightInd w:val="0"/>
              <w:snapToGrid/>
              <w:ind w:left="427" w:right="59" w:hanging="309"/>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384DBCAA" w14:textId="77777777" w:rsidR="0016251B" w:rsidRPr="00DE5719" w:rsidRDefault="0016251B" w:rsidP="00BF3E03">
            <w:pPr>
              <w:pStyle w:val="af7"/>
              <w:numPr>
                <w:ilvl w:val="0"/>
                <w:numId w:val="8"/>
              </w:numPr>
              <w:tabs>
                <w:tab w:val="left" w:pos="425"/>
              </w:tabs>
              <w:autoSpaceDE w:val="0"/>
              <w:autoSpaceDN w:val="0"/>
              <w:adjustRightInd w:val="0"/>
              <w:spacing w:before="0" w:after="0"/>
              <w:ind w:left="423" w:right="59" w:hanging="282"/>
              <w:contextualSpacing/>
              <w:rPr>
                <w:b/>
                <w:bCs/>
                <w:sz w:val="20"/>
                <w:lang w:eastAsia="en-US"/>
              </w:rPr>
            </w:pPr>
            <w:r w:rsidRPr="00DE5719">
              <w:rPr>
                <w:bCs/>
                <w:sz w:val="20"/>
                <w:lang w:eastAsia="en-US"/>
              </w:rPr>
              <w:t>не подлежит установлению.</w:t>
            </w:r>
          </w:p>
          <w:p w14:paraId="194B8D78" w14:textId="25139E8D" w:rsidR="0016251B" w:rsidRPr="00DE5719" w:rsidRDefault="00502A76" w:rsidP="00995FF0">
            <w:pPr>
              <w:numPr>
                <w:ilvl w:val="0"/>
                <w:numId w:val="79"/>
              </w:numPr>
              <w:tabs>
                <w:tab w:val="left" w:pos="425"/>
              </w:tabs>
              <w:suppressAutoHyphens w:val="0"/>
              <w:autoSpaceDE w:val="0"/>
              <w:autoSpaceDN w:val="0"/>
              <w:adjustRightInd w:val="0"/>
              <w:snapToGrid/>
              <w:ind w:left="427" w:right="59" w:hanging="309"/>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r w:rsidR="0016251B" w:rsidRPr="00DE5719">
              <w:rPr>
                <w:rFonts w:eastAsia="Calibri"/>
                <w:b/>
                <w:bCs/>
                <w:szCs w:val="20"/>
                <w:lang w:eastAsia="en-US"/>
              </w:rPr>
              <w:t>:</w:t>
            </w:r>
          </w:p>
          <w:p w14:paraId="027EF88F" w14:textId="77777777" w:rsidR="0016251B" w:rsidRPr="00DE5719" w:rsidRDefault="0016251B" w:rsidP="00BF3E03">
            <w:pPr>
              <w:pStyle w:val="af7"/>
              <w:numPr>
                <w:ilvl w:val="0"/>
                <w:numId w:val="8"/>
              </w:numPr>
              <w:tabs>
                <w:tab w:val="left" w:pos="425"/>
              </w:tabs>
              <w:autoSpaceDE w:val="0"/>
              <w:autoSpaceDN w:val="0"/>
              <w:adjustRightInd w:val="0"/>
              <w:spacing w:before="0" w:after="0"/>
              <w:ind w:left="1147" w:right="59" w:hanging="1006"/>
              <w:contextualSpacing/>
              <w:rPr>
                <w:b/>
                <w:bCs/>
                <w:sz w:val="20"/>
                <w:lang w:eastAsia="en-US"/>
              </w:rPr>
            </w:pPr>
            <w:r w:rsidRPr="00DE5719">
              <w:rPr>
                <w:bCs/>
                <w:sz w:val="20"/>
                <w:lang w:eastAsia="en-US"/>
              </w:rPr>
              <w:t>не подлежит установлению.</w:t>
            </w:r>
          </w:p>
          <w:p w14:paraId="5C122FC2" w14:textId="77777777" w:rsidR="0016251B" w:rsidRPr="00DE5719" w:rsidRDefault="0016251B" w:rsidP="00995FF0">
            <w:pPr>
              <w:numPr>
                <w:ilvl w:val="0"/>
                <w:numId w:val="79"/>
              </w:numPr>
              <w:tabs>
                <w:tab w:val="left" w:pos="425"/>
              </w:tabs>
              <w:suppressAutoHyphens w:val="0"/>
              <w:autoSpaceDE w:val="0"/>
              <w:autoSpaceDN w:val="0"/>
              <w:adjustRightInd w:val="0"/>
              <w:snapToGrid/>
              <w:ind w:left="427" w:right="59" w:hanging="309"/>
              <w:contextualSpacing/>
              <w:rPr>
                <w:rFonts w:eastAsia="Calibri"/>
                <w:bCs/>
                <w:szCs w:val="20"/>
                <w:lang w:eastAsia="en-US"/>
              </w:rPr>
            </w:pPr>
            <w:r w:rsidRPr="00DE5719">
              <w:rPr>
                <w:rFonts w:eastAsia="Calibri"/>
                <w:b/>
                <w:bCs/>
                <w:szCs w:val="20"/>
                <w:lang w:eastAsia="en-US"/>
              </w:rPr>
              <w:t>Максимальный процент застройки земельного участка:</w:t>
            </w:r>
          </w:p>
          <w:p w14:paraId="40BF0CF5" w14:textId="77777777" w:rsidR="00752340" w:rsidRPr="00DE5719" w:rsidRDefault="0016251B" w:rsidP="00995FF0">
            <w:pPr>
              <w:numPr>
                <w:ilvl w:val="0"/>
                <w:numId w:val="75"/>
              </w:numPr>
              <w:tabs>
                <w:tab w:val="left" w:pos="425"/>
              </w:tabs>
              <w:suppressAutoHyphens w:val="0"/>
              <w:autoSpaceDE w:val="0"/>
              <w:autoSpaceDN w:val="0"/>
              <w:adjustRightInd w:val="0"/>
              <w:snapToGrid/>
              <w:ind w:left="564" w:right="59"/>
              <w:contextualSpacing/>
              <w:rPr>
                <w:rFonts w:eastAsia="Calibri"/>
                <w:b/>
                <w:bCs/>
                <w:szCs w:val="20"/>
                <w:lang w:eastAsia="en-US"/>
              </w:rPr>
            </w:pPr>
            <w:r w:rsidRPr="00DE5719">
              <w:rPr>
                <w:bCs/>
                <w:lang w:eastAsia="en-US"/>
              </w:rPr>
              <w:t>не подлежит установлению.</w:t>
            </w:r>
          </w:p>
        </w:tc>
      </w:tr>
      <w:tr w:rsidR="00597111" w:rsidRPr="00DE5719" w14:paraId="2A7F61FA" w14:textId="77777777" w:rsidTr="00E84501">
        <w:trPr>
          <w:trHeight w:val="20"/>
        </w:trPr>
        <w:tc>
          <w:tcPr>
            <w:tcW w:w="193" w:type="pct"/>
            <w:shd w:val="clear" w:color="auto" w:fill="FFFFFF"/>
          </w:tcPr>
          <w:p w14:paraId="2A3A90DF" w14:textId="77777777" w:rsidR="00597111" w:rsidRPr="00DE5719" w:rsidRDefault="00597111" w:rsidP="00E84501">
            <w:pPr>
              <w:tabs>
                <w:tab w:val="left" w:pos="425"/>
              </w:tabs>
              <w:autoSpaceDE w:val="0"/>
              <w:autoSpaceDN w:val="0"/>
              <w:adjustRightInd w:val="0"/>
              <w:contextualSpacing/>
              <w:jc w:val="center"/>
              <w:rPr>
                <w:rFonts w:eastAsia="Calibri"/>
                <w:b/>
                <w:bCs/>
                <w:szCs w:val="20"/>
                <w:lang w:eastAsia="en-US"/>
              </w:rPr>
            </w:pPr>
            <w:r w:rsidRPr="00DE5719">
              <w:rPr>
                <w:rFonts w:eastAsia="Calibri"/>
                <w:b/>
                <w:bCs/>
                <w:szCs w:val="20"/>
                <w:lang w:eastAsia="en-US"/>
              </w:rPr>
              <w:t>2</w:t>
            </w:r>
          </w:p>
        </w:tc>
        <w:tc>
          <w:tcPr>
            <w:tcW w:w="4807" w:type="pct"/>
            <w:gridSpan w:val="4"/>
            <w:shd w:val="clear" w:color="auto" w:fill="FFFFFF"/>
          </w:tcPr>
          <w:p w14:paraId="23D481AC" w14:textId="77777777" w:rsidR="00597111" w:rsidRPr="00DE5719" w:rsidRDefault="00597111" w:rsidP="00E84501">
            <w:pPr>
              <w:tabs>
                <w:tab w:val="left" w:pos="425"/>
              </w:tabs>
              <w:autoSpaceDE w:val="0"/>
              <w:autoSpaceDN w:val="0"/>
              <w:adjustRightInd w:val="0"/>
              <w:ind w:right="59"/>
              <w:contextualSpacing/>
              <w:jc w:val="center"/>
              <w:rPr>
                <w:rFonts w:eastAsia="Calibri"/>
                <w:b/>
                <w:bCs/>
                <w:szCs w:val="20"/>
                <w:lang w:eastAsia="en-US"/>
              </w:rPr>
            </w:pPr>
            <w:r w:rsidRPr="00DE5719">
              <w:rPr>
                <w:b/>
                <w:szCs w:val="20"/>
              </w:rPr>
              <w:t>Условно разрешенные виды использования– не установлены</w:t>
            </w:r>
          </w:p>
        </w:tc>
      </w:tr>
      <w:tr w:rsidR="00597111" w:rsidRPr="00DE5719" w14:paraId="402E2C36" w14:textId="77777777" w:rsidTr="00E35E93">
        <w:trPr>
          <w:trHeight w:val="92"/>
        </w:trPr>
        <w:tc>
          <w:tcPr>
            <w:tcW w:w="193" w:type="pct"/>
            <w:shd w:val="clear" w:color="auto" w:fill="FFFFFF"/>
          </w:tcPr>
          <w:p w14:paraId="73DE7A06" w14:textId="77777777" w:rsidR="00597111" w:rsidRPr="00DE5719" w:rsidRDefault="00597111" w:rsidP="00E84501">
            <w:pPr>
              <w:autoSpaceDE w:val="0"/>
              <w:autoSpaceDN w:val="0"/>
              <w:adjustRightInd w:val="0"/>
              <w:ind w:left="5"/>
              <w:jc w:val="center"/>
              <w:rPr>
                <w:b/>
                <w:szCs w:val="20"/>
              </w:rPr>
            </w:pPr>
            <w:r w:rsidRPr="00DE5719">
              <w:rPr>
                <w:b/>
                <w:szCs w:val="20"/>
              </w:rPr>
              <w:t>3</w:t>
            </w:r>
          </w:p>
        </w:tc>
        <w:tc>
          <w:tcPr>
            <w:tcW w:w="4807" w:type="pct"/>
            <w:gridSpan w:val="4"/>
            <w:shd w:val="clear" w:color="auto" w:fill="FFFFFF"/>
          </w:tcPr>
          <w:p w14:paraId="38FC3FF3" w14:textId="77777777" w:rsidR="00597111" w:rsidRPr="00DE5719" w:rsidRDefault="00597111" w:rsidP="00E84501">
            <w:pPr>
              <w:autoSpaceDE w:val="0"/>
              <w:autoSpaceDN w:val="0"/>
              <w:adjustRightInd w:val="0"/>
              <w:ind w:left="427" w:right="59"/>
              <w:contextualSpacing/>
              <w:jc w:val="center"/>
              <w:rPr>
                <w:rFonts w:eastAsia="Calibri"/>
                <w:b/>
                <w:bCs/>
                <w:szCs w:val="20"/>
                <w:lang w:eastAsia="en-US"/>
              </w:rPr>
            </w:pPr>
            <w:r w:rsidRPr="00DE5719">
              <w:rPr>
                <w:b/>
                <w:szCs w:val="20"/>
              </w:rPr>
              <w:t>Вспомогательные виды разрешенного использования– не установлены</w:t>
            </w:r>
          </w:p>
        </w:tc>
      </w:tr>
    </w:tbl>
    <w:p w14:paraId="4662F2C7" w14:textId="77777777" w:rsidR="00597111" w:rsidRPr="00DE5719" w:rsidRDefault="00597111" w:rsidP="00597111">
      <w:pPr>
        <w:ind w:firstLine="851"/>
        <w:jc w:val="both"/>
        <w:sectPr w:rsidR="00597111" w:rsidRPr="00DE5719" w:rsidSect="00475E5E">
          <w:pgSz w:w="16838" w:h="11906" w:orient="landscape"/>
          <w:pgMar w:top="1134" w:right="567" w:bottom="1134" w:left="1134" w:header="709" w:footer="731" w:gutter="0"/>
          <w:cols w:space="720"/>
          <w:docGrid w:linePitch="360"/>
        </w:sectPr>
      </w:pPr>
    </w:p>
    <w:p w14:paraId="5D0889FE" w14:textId="2F8B9F65" w:rsidR="00EE5F30" w:rsidRPr="00DE5719" w:rsidRDefault="00555913" w:rsidP="00062C5A">
      <w:pPr>
        <w:pStyle w:val="3"/>
        <w:spacing w:before="240" w:after="240" w:line="360" w:lineRule="auto"/>
        <w:ind w:firstLine="709"/>
        <w:jc w:val="both"/>
        <w:rPr>
          <w:rFonts w:ascii="Times New Roman" w:eastAsia="MS Mincho" w:hAnsi="Times New Roman"/>
          <w:bCs w:val="0"/>
          <w:color w:val="auto"/>
          <w:sz w:val="24"/>
          <w:szCs w:val="24"/>
          <w:lang w:val="ru-RU" w:eastAsia="ru-RU"/>
        </w:rPr>
      </w:pPr>
      <w:bookmarkStart w:id="110" w:name="_Toc157695843"/>
      <w:bookmarkStart w:id="111" w:name="_Toc158286162"/>
      <w:bookmarkStart w:id="112" w:name="_Toc158286374"/>
      <w:bookmarkStart w:id="113" w:name="_Toc158287332"/>
      <w:bookmarkStart w:id="114" w:name="_Toc162545732"/>
      <w:bookmarkStart w:id="115" w:name="_Toc162545806"/>
      <w:r w:rsidRPr="00DE5719">
        <w:rPr>
          <w:rFonts w:ascii="Times New Roman" w:eastAsia="MS Mincho" w:hAnsi="Times New Roman"/>
          <w:bCs w:val="0"/>
          <w:color w:val="auto"/>
          <w:sz w:val="24"/>
          <w:szCs w:val="24"/>
          <w:lang w:val="ru-RU" w:eastAsia="ru-RU"/>
        </w:rPr>
        <w:lastRenderedPageBreak/>
        <w:t>С</w:t>
      </w:r>
      <w:r w:rsidR="00EE5F30" w:rsidRPr="00DE5719">
        <w:rPr>
          <w:rFonts w:ascii="Times New Roman" w:eastAsia="MS Mincho" w:hAnsi="Times New Roman"/>
          <w:bCs w:val="0"/>
          <w:color w:val="auto"/>
          <w:sz w:val="24"/>
          <w:szCs w:val="24"/>
          <w:lang w:val="ru-RU" w:eastAsia="ru-RU"/>
        </w:rPr>
        <w:t xml:space="preserve">татья </w:t>
      </w:r>
      <w:r w:rsidR="00837F21">
        <w:rPr>
          <w:rFonts w:ascii="Times New Roman" w:eastAsia="MS Mincho" w:hAnsi="Times New Roman"/>
          <w:bCs w:val="0"/>
          <w:color w:val="auto"/>
          <w:sz w:val="24"/>
          <w:szCs w:val="24"/>
          <w:lang w:val="ru-RU" w:eastAsia="ru-RU"/>
        </w:rPr>
        <w:t>33</w:t>
      </w:r>
      <w:r w:rsidR="00EE5F30" w:rsidRPr="00DE5719">
        <w:rPr>
          <w:rFonts w:ascii="Times New Roman" w:eastAsia="MS Mincho" w:hAnsi="Times New Roman"/>
          <w:bCs w:val="0"/>
          <w:color w:val="auto"/>
          <w:sz w:val="24"/>
          <w:szCs w:val="24"/>
          <w:lang w:val="ru-RU" w:eastAsia="ru-RU"/>
        </w:rPr>
        <w:t xml:space="preserve">. </w:t>
      </w:r>
      <w:bookmarkEnd w:id="105"/>
      <w:r w:rsidRPr="00DE5719">
        <w:rPr>
          <w:rFonts w:ascii="Times New Roman" w:eastAsia="MS Mincho" w:hAnsi="Times New Roman"/>
          <w:bCs w:val="0"/>
          <w:color w:val="auto"/>
          <w:sz w:val="24"/>
          <w:szCs w:val="24"/>
          <w:lang w:val="ru-RU" w:eastAsia="ru-RU"/>
        </w:rPr>
        <w:t>Градостроительные регламенты. Зоны размещения военных объектов.</w:t>
      </w:r>
      <w:bookmarkEnd w:id="110"/>
      <w:bookmarkEnd w:id="111"/>
      <w:bookmarkEnd w:id="112"/>
      <w:bookmarkEnd w:id="113"/>
      <w:bookmarkEnd w:id="114"/>
      <w:bookmarkEnd w:id="115"/>
    </w:p>
    <w:p w14:paraId="2BA2BCFA" w14:textId="77777777" w:rsidR="00555913" w:rsidRPr="00DE5719" w:rsidRDefault="00555913" w:rsidP="00062C5A">
      <w:pPr>
        <w:pStyle w:val="ConsNormal"/>
        <w:spacing w:line="360" w:lineRule="auto"/>
        <w:ind w:right="0" w:firstLine="709"/>
        <w:jc w:val="both"/>
        <w:rPr>
          <w:rFonts w:ascii="Times New Roman" w:hAnsi="Times New Roman" w:cs="Times New Roman"/>
          <w:sz w:val="24"/>
          <w:szCs w:val="24"/>
        </w:rPr>
      </w:pPr>
      <w:r w:rsidRPr="00DE5719">
        <w:rPr>
          <w:rFonts w:ascii="Times New Roman" w:hAnsi="Times New Roman" w:cs="Times New Roman"/>
          <w:sz w:val="24"/>
          <w:szCs w:val="24"/>
        </w:rPr>
        <w:t xml:space="preserve">1. В состав зон размещения военных объектов включаться зоны, в отношении которых устанавливается особый режим, в основном это зоны военных объектов и зоны режимных территорий и предприятий. </w:t>
      </w:r>
    </w:p>
    <w:p w14:paraId="1D388549" w14:textId="77777777" w:rsidR="00555913" w:rsidRPr="00DE5719" w:rsidRDefault="00555913" w:rsidP="00062C5A">
      <w:pPr>
        <w:pStyle w:val="ConsNormal"/>
        <w:spacing w:line="360" w:lineRule="auto"/>
        <w:ind w:right="0" w:firstLine="709"/>
        <w:jc w:val="both"/>
        <w:rPr>
          <w:rFonts w:ascii="Times New Roman" w:hAnsi="Times New Roman" w:cs="Times New Roman"/>
          <w:sz w:val="24"/>
          <w:szCs w:val="24"/>
        </w:rPr>
      </w:pPr>
      <w:r w:rsidRPr="00DE5719">
        <w:rPr>
          <w:rFonts w:ascii="Times New Roman" w:hAnsi="Times New Roman" w:cs="Times New Roman"/>
          <w:sz w:val="24"/>
          <w:szCs w:val="24"/>
        </w:rPr>
        <w:t>2. В состав зон</w:t>
      </w:r>
      <w:r w:rsidR="000F38D2" w:rsidRPr="00DE5719">
        <w:rPr>
          <w:rFonts w:ascii="Times New Roman" w:hAnsi="Times New Roman" w:cs="Times New Roman"/>
          <w:sz w:val="24"/>
          <w:szCs w:val="24"/>
        </w:rPr>
        <w:t>ы</w:t>
      </w:r>
      <w:r w:rsidRPr="00DE5719">
        <w:rPr>
          <w:rFonts w:ascii="Times New Roman" w:hAnsi="Times New Roman" w:cs="Times New Roman"/>
          <w:sz w:val="24"/>
          <w:szCs w:val="24"/>
        </w:rPr>
        <w:t xml:space="preserve"> </w:t>
      </w:r>
      <w:r w:rsidR="000F38D2" w:rsidRPr="00DE5719">
        <w:rPr>
          <w:rFonts w:ascii="Times New Roman" w:hAnsi="Times New Roman" w:cs="Times New Roman"/>
          <w:sz w:val="24"/>
          <w:szCs w:val="24"/>
        </w:rPr>
        <w:t>размещения военных объектов включена</w:t>
      </w:r>
      <w:r w:rsidRPr="00DE5719">
        <w:rPr>
          <w:rFonts w:ascii="Times New Roman" w:hAnsi="Times New Roman" w:cs="Times New Roman"/>
          <w:sz w:val="24"/>
          <w:szCs w:val="24"/>
        </w:rPr>
        <w:t>:</w:t>
      </w:r>
    </w:p>
    <w:p w14:paraId="1C5DF96B" w14:textId="77777777" w:rsidR="00555913" w:rsidRPr="00DE5719" w:rsidRDefault="000F38D2" w:rsidP="00062C5A">
      <w:pPr>
        <w:pStyle w:val="ConsNormal"/>
        <w:spacing w:line="360" w:lineRule="auto"/>
        <w:ind w:right="0" w:firstLine="709"/>
        <w:jc w:val="both"/>
        <w:rPr>
          <w:rFonts w:ascii="Times New Roman" w:hAnsi="Times New Roman" w:cs="Times New Roman"/>
          <w:sz w:val="24"/>
          <w:szCs w:val="24"/>
        </w:rPr>
      </w:pPr>
      <w:r w:rsidRPr="00DE5719">
        <w:rPr>
          <w:rFonts w:ascii="Times New Roman" w:hAnsi="Times New Roman" w:cs="Times New Roman"/>
          <w:sz w:val="24"/>
          <w:szCs w:val="24"/>
        </w:rPr>
        <w:t>1) зона военных объектов и иных режимных территорий (В).</w:t>
      </w:r>
    </w:p>
    <w:p w14:paraId="5C3644AD" w14:textId="06A510E6" w:rsidR="000F38D2" w:rsidRPr="00DE5719" w:rsidRDefault="000F38D2" w:rsidP="00062C5A">
      <w:pPr>
        <w:pStyle w:val="4"/>
        <w:spacing w:after="240" w:line="360" w:lineRule="auto"/>
        <w:ind w:firstLine="709"/>
        <w:jc w:val="both"/>
        <w:rPr>
          <w:szCs w:val="24"/>
          <w:lang w:eastAsia="ru-RU"/>
        </w:rPr>
      </w:pPr>
      <w:bookmarkStart w:id="116" w:name="_Toc40386534"/>
      <w:bookmarkStart w:id="117" w:name="_Toc158287333"/>
      <w:bookmarkStart w:id="118" w:name="_Toc162545807"/>
      <w:bookmarkStart w:id="119" w:name="_Toc45304244"/>
      <w:bookmarkEnd w:id="116"/>
      <w:r w:rsidRPr="00DE5719">
        <w:rPr>
          <w:szCs w:val="24"/>
          <w:lang w:eastAsia="ru-RU"/>
        </w:rPr>
        <w:t>С</w:t>
      </w:r>
      <w:r w:rsidR="0003029D" w:rsidRPr="00DE5719">
        <w:rPr>
          <w:szCs w:val="24"/>
          <w:lang w:eastAsia="ru-RU"/>
        </w:rPr>
        <w:t xml:space="preserve">татья </w:t>
      </w:r>
      <w:r w:rsidR="00837F21">
        <w:rPr>
          <w:szCs w:val="24"/>
          <w:lang w:eastAsia="ru-RU"/>
        </w:rPr>
        <w:t>33</w:t>
      </w:r>
      <w:r w:rsidRPr="00DE5719">
        <w:rPr>
          <w:szCs w:val="24"/>
          <w:lang w:eastAsia="ru-RU"/>
        </w:rPr>
        <w:t xml:space="preserve">.1 В. </w:t>
      </w:r>
      <w:r w:rsidRPr="00DE5719">
        <w:rPr>
          <w:szCs w:val="24"/>
        </w:rPr>
        <w:t>Зона военных объектов и иных режимных территорий</w:t>
      </w:r>
      <w:r w:rsidRPr="00DE5719">
        <w:rPr>
          <w:szCs w:val="24"/>
          <w:lang w:eastAsia="ru-RU"/>
        </w:rPr>
        <w:t>.</w:t>
      </w:r>
      <w:bookmarkEnd w:id="117"/>
      <w:bookmarkEnd w:id="118"/>
    </w:p>
    <w:p w14:paraId="28F593A4" w14:textId="5B6FAFCF" w:rsidR="000F38D2" w:rsidRPr="00DE5719" w:rsidRDefault="000F38D2" w:rsidP="00062C5A">
      <w:pPr>
        <w:widowControl w:val="0"/>
        <w:suppressAutoHyphens w:val="0"/>
        <w:spacing w:before="120" w:after="120" w:line="360" w:lineRule="auto"/>
        <w:ind w:firstLine="709"/>
        <w:jc w:val="both"/>
        <w:rPr>
          <w:sz w:val="24"/>
          <w:szCs w:val="24"/>
        </w:rPr>
      </w:pPr>
      <w:r w:rsidRPr="00DE5719">
        <w:rPr>
          <w:sz w:val="24"/>
          <w:szCs w:val="24"/>
        </w:rPr>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военных объектов и иных режимных территорий представлены в таблице </w:t>
      </w:r>
      <w:r w:rsidR="00DA0117">
        <w:rPr>
          <w:sz w:val="24"/>
          <w:szCs w:val="24"/>
        </w:rPr>
        <w:t>2.</w:t>
      </w:r>
      <w:r w:rsidR="009E6D01" w:rsidRPr="00DE5719">
        <w:rPr>
          <w:sz w:val="24"/>
          <w:szCs w:val="24"/>
        </w:rPr>
        <w:t>19</w:t>
      </w:r>
      <w:r w:rsidRPr="00DE5719">
        <w:rPr>
          <w:sz w:val="24"/>
          <w:szCs w:val="24"/>
        </w:rPr>
        <w:t>.</w:t>
      </w:r>
    </w:p>
    <w:p w14:paraId="702DB88B" w14:textId="77777777" w:rsidR="0003029D" w:rsidRPr="00DE5719" w:rsidRDefault="0003029D" w:rsidP="000F38D2">
      <w:pPr>
        <w:widowControl w:val="0"/>
        <w:suppressAutoHyphens w:val="0"/>
        <w:spacing w:before="120" w:after="120" w:line="276" w:lineRule="auto"/>
        <w:ind w:firstLine="709"/>
        <w:jc w:val="both"/>
        <w:rPr>
          <w:sz w:val="24"/>
          <w:szCs w:val="24"/>
        </w:rPr>
      </w:pPr>
    </w:p>
    <w:p w14:paraId="250D8EA7" w14:textId="77777777" w:rsidR="001D2DFC" w:rsidRPr="00DE5719" w:rsidRDefault="001D2DFC" w:rsidP="000F38D2">
      <w:pPr>
        <w:widowControl w:val="0"/>
        <w:suppressAutoHyphens w:val="0"/>
        <w:spacing w:before="120" w:after="120" w:line="276" w:lineRule="auto"/>
        <w:ind w:firstLine="709"/>
        <w:jc w:val="both"/>
        <w:rPr>
          <w:sz w:val="24"/>
          <w:szCs w:val="24"/>
        </w:rPr>
        <w:sectPr w:rsidR="001D2DFC" w:rsidRPr="00DE5719" w:rsidSect="00475E5E">
          <w:pgSz w:w="11906" w:h="16838"/>
          <w:pgMar w:top="1134" w:right="567" w:bottom="1134" w:left="1134" w:header="709" w:footer="731" w:gutter="0"/>
          <w:cols w:space="720"/>
          <w:docGrid w:linePitch="360"/>
        </w:sectPr>
      </w:pPr>
    </w:p>
    <w:p w14:paraId="142674B6" w14:textId="66B86F57" w:rsidR="000F38D2" w:rsidRPr="00DE5719" w:rsidRDefault="000F38D2" w:rsidP="009E6D01">
      <w:pPr>
        <w:pStyle w:val="ConsNormal"/>
        <w:spacing w:line="276" w:lineRule="auto"/>
        <w:ind w:right="0" w:firstLine="0"/>
        <w:jc w:val="right"/>
        <w:rPr>
          <w:rFonts w:ascii="Times New Roman" w:hAnsi="Times New Roman" w:cs="Times New Roman"/>
          <w:sz w:val="24"/>
          <w:szCs w:val="24"/>
        </w:rPr>
      </w:pPr>
      <w:r w:rsidRPr="00DE5719">
        <w:rPr>
          <w:rFonts w:ascii="Times New Roman" w:hAnsi="Times New Roman" w:cs="Times New Roman"/>
          <w:sz w:val="24"/>
          <w:szCs w:val="24"/>
        </w:rPr>
        <w:lastRenderedPageBreak/>
        <w:t xml:space="preserve">Таблица </w:t>
      </w:r>
      <w:r w:rsidR="00DA0117">
        <w:rPr>
          <w:rFonts w:ascii="Times New Roman" w:hAnsi="Times New Roman" w:cs="Times New Roman"/>
          <w:sz w:val="24"/>
          <w:szCs w:val="24"/>
        </w:rPr>
        <w:t>2.</w:t>
      </w:r>
      <w:r w:rsidR="009E6D01" w:rsidRPr="00DE5719">
        <w:rPr>
          <w:rFonts w:ascii="Times New Roman" w:hAnsi="Times New Roman" w:cs="Times New Roman"/>
          <w:sz w:val="24"/>
          <w:szCs w:val="24"/>
        </w:rPr>
        <w:t>19</w:t>
      </w:r>
    </w:p>
    <w:p w14:paraId="22582E01" w14:textId="77777777" w:rsidR="000F38D2" w:rsidRPr="00CC58D2" w:rsidRDefault="000F38D2" w:rsidP="009E6D01">
      <w:pPr>
        <w:tabs>
          <w:tab w:val="left" w:pos="709"/>
          <w:tab w:val="left" w:pos="851"/>
        </w:tabs>
        <w:spacing w:line="276" w:lineRule="auto"/>
        <w:jc w:val="center"/>
        <w:rPr>
          <w:sz w:val="24"/>
          <w:szCs w:val="24"/>
        </w:rPr>
      </w:pPr>
      <w:r w:rsidRPr="00CC58D2">
        <w:rPr>
          <w:sz w:val="24"/>
          <w:szCs w:val="24"/>
        </w:rPr>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военных объектов и иных режимных территорий</w:t>
      </w:r>
    </w:p>
    <w:p w14:paraId="36B57109" w14:textId="77777777" w:rsidR="000F38D2" w:rsidRPr="00DE5719" w:rsidRDefault="000F38D2" w:rsidP="000F38D2">
      <w:pPr>
        <w:pStyle w:val="ConsNormal"/>
        <w:spacing w:line="14" w:lineRule="auto"/>
        <w:ind w:right="0" w:firstLine="709"/>
        <w:jc w:val="right"/>
        <w:rPr>
          <w:rFonts w:ascii="Times New Roman" w:hAnsi="Times New Roman" w:cs="Times New Roman"/>
          <w:sz w:val="24"/>
          <w:szCs w:val="24"/>
        </w:rPr>
      </w:pPr>
    </w:p>
    <w:tbl>
      <w:tblPr>
        <w:tblW w:w="51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84"/>
        <w:gridCol w:w="2672"/>
        <w:gridCol w:w="426"/>
        <w:gridCol w:w="4819"/>
        <w:gridCol w:w="6944"/>
      </w:tblGrid>
      <w:tr w:rsidR="00E426B2" w:rsidRPr="00DE5719" w14:paraId="76BA9A1A" w14:textId="77777777" w:rsidTr="006F390F">
        <w:trPr>
          <w:trHeight w:val="20"/>
          <w:tblHeader/>
        </w:trPr>
        <w:tc>
          <w:tcPr>
            <w:tcW w:w="189" w:type="pct"/>
            <w:shd w:val="clear" w:color="auto" w:fill="FFFFFF"/>
            <w:vAlign w:val="center"/>
          </w:tcPr>
          <w:p w14:paraId="32EA9B3C" w14:textId="2F9CC16C" w:rsidR="00E426B2" w:rsidRPr="00DE5719" w:rsidRDefault="00E426B2" w:rsidP="00E426B2">
            <w:pPr>
              <w:jc w:val="center"/>
              <w:rPr>
                <w:b/>
                <w:szCs w:val="20"/>
              </w:rPr>
            </w:pPr>
            <w:r w:rsidRPr="00DE5719">
              <w:rPr>
                <w:b/>
              </w:rPr>
              <w:t>№</w:t>
            </w:r>
          </w:p>
        </w:tc>
        <w:tc>
          <w:tcPr>
            <w:tcW w:w="865" w:type="pct"/>
            <w:shd w:val="clear" w:color="auto" w:fill="FFFFFF"/>
            <w:vAlign w:val="center"/>
          </w:tcPr>
          <w:p w14:paraId="6D5215C6" w14:textId="2BB524E0" w:rsidR="00E426B2" w:rsidRPr="00DE5719" w:rsidRDefault="00E426B2" w:rsidP="00E426B2">
            <w:pPr>
              <w:jc w:val="center"/>
              <w:rPr>
                <w:b/>
                <w:szCs w:val="20"/>
              </w:rPr>
            </w:pPr>
            <w:r w:rsidRPr="00DE5719">
              <w:rPr>
                <w:b/>
              </w:rPr>
              <w:t>Виды разрешенного использования земельных участков и объектов капитального строительства</w:t>
            </w:r>
          </w:p>
        </w:tc>
        <w:tc>
          <w:tcPr>
            <w:tcW w:w="138" w:type="pct"/>
            <w:shd w:val="clear" w:color="auto" w:fill="FFFFFF"/>
            <w:vAlign w:val="center"/>
          </w:tcPr>
          <w:p w14:paraId="011A49FD" w14:textId="5F547AA4" w:rsidR="00E426B2" w:rsidRPr="00DE5719" w:rsidRDefault="00E426B2" w:rsidP="00E426B2">
            <w:pPr>
              <w:jc w:val="center"/>
              <w:rPr>
                <w:b/>
                <w:szCs w:val="20"/>
              </w:rPr>
            </w:pPr>
            <w:r w:rsidRPr="00DE5719">
              <w:rPr>
                <w:b/>
              </w:rPr>
              <w:t>Код</w:t>
            </w:r>
          </w:p>
        </w:tc>
        <w:tc>
          <w:tcPr>
            <w:tcW w:w="1560" w:type="pct"/>
            <w:shd w:val="clear" w:color="auto" w:fill="FFFFFF"/>
            <w:vAlign w:val="center"/>
          </w:tcPr>
          <w:p w14:paraId="68952887" w14:textId="46F1DA8B" w:rsidR="00E426B2" w:rsidRPr="00DE5719" w:rsidRDefault="00E426B2" w:rsidP="00E426B2">
            <w:pPr>
              <w:jc w:val="center"/>
              <w:rPr>
                <w:b/>
                <w:szCs w:val="20"/>
              </w:rPr>
            </w:pPr>
            <w:r w:rsidRPr="00DE5719">
              <w:rPr>
                <w:b/>
              </w:rPr>
              <w:t>Описание вида разрешенного использования земельного участка</w:t>
            </w:r>
          </w:p>
        </w:tc>
        <w:tc>
          <w:tcPr>
            <w:tcW w:w="2248" w:type="pct"/>
            <w:shd w:val="clear" w:color="auto" w:fill="FFFFFF"/>
            <w:vAlign w:val="center"/>
          </w:tcPr>
          <w:p w14:paraId="3D40B709" w14:textId="4759CEBA" w:rsidR="00E426B2" w:rsidRPr="00DE5719" w:rsidRDefault="00E426B2" w:rsidP="00E426B2">
            <w:pPr>
              <w:ind w:firstLine="2"/>
              <w:jc w:val="center"/>
              <w:rPr>
                <w:b/>
                <w:szCs w:val="20"/>
              </w:rPr>
            </w:pPr>
            <w:r w:rsidRPr="00DE5719">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F390F" w:rsidRPr="00DE5719" w14:paraId="4EAB339F" w14:textId="77777777" w:rsidTr="006F390F">
        <w:trPr>
          <w:trHeight w:val="20"/>
          <w:tblHeader/>
        </w:trPr>
        <w:tc>
          <w:tcPr>
            <w:tcW w:w="189" w:type="pct"/>
            <w:shd w:val="clear" w:color="auto" w:fill="FFFFFF"/>
          </w:tcPr>
          <w:p w14:paraId="69BE36BE" w14:textId="77777777" w:rsidR="000F38D2" w:rsidRPr="00DE5719" w:rsidRDefault="000F38D2" w:rsidP="00DC02BB">
            <w:pPr>
              <w:jc w:val="center"/>
              <w:rPr>
                <w:b/>
                <w:szCs w:val="20"/>
              </w:rPr>
            </w:pPr>
            <w:r w:rsidRPr="00DE5719">
              <w:rPr>
                <w:b/>
                <w:szCs w:val="20"/>
              </w:rPr>
              <w:t>1</w:t>
            </w:r>
          </w:p>
        </w:tc>
        <w:tc>
          <w:tcPr>
            <w:tcW w:w="865" w:type="pct"/>
            <w:shd w:val="clear" w:color="auto" w:fill="FFFFFF"/>
          </w:tcPr>
          <w:p w14:paraId="4146F402" w14:textId="77777777" w:rsidR="000F38D2" w:rsidRPr="00DE5719" w:rsidRDefault="000F38D2" w:rsidP="00DC02BB">
            <w:pPr>
              <w:jc w:val="center"/>
              <w:rPr>
                <w:b/>
                <w:szCs w:val="20"/>
              </w:rPr>
            </w:pPr>
            <w:r w:rsidRPr="00DE5719">
              <w:rPr>
                <w:b/>
                <w:szCs w:val="20"/>
              </w:rPr>
              <w:t>2</w:t>
            </w:r>
          </w:p>
        </w:tc>
        <w:tc>
          <w:tcPr>
            <w:tcW w:w="138" w:type="pct"/>
            <w:shd w:val="clear" w:color="auto" w:fill="FFFFFF"/>
          </w:tcPr>
          <w:p w14:paraId="5A0BDA86" w14:textId="77777777" w:rsidR="000F38D2" w:rsidRPr="00DE5719" w:rsidRDefault="000F38D2" w:rsidP="00DC02BB">
            <w:pPr>
              <w:jc w:val="center"/>
              <w:rPr>
                <w:b/>
                <w:szCs w:val="20"/>
              </w:rPr>
            </w:pPr>
            <w:r w:rsidRPr="00DE5719">
              <w:rPr>
                <w:b/>
                <w:szCs w:val="20"/>
              </w:rPr>
              <w:t>3</w:t>
            </w:r>
          </w:p>
        </w:tc>
        <w:tc>
          <w:tcPr>
            <w:tcW w:w="1560" w:type="pct"/>
            <w:shd w:val="clear" w:color="auto" w:fill="FFFFFF"/>
          </w:tcPr>
          <w:p w14:paraId="13CB32CE" w14:textId="77777777" w:rsidR="000F38D2" w:rsidRPr="00DE5719" w:rsidRDefault="000F38D2" w:rsidP="00DC02BB">
            <w:pPr>
              <w:jc w:val="center"/>
              <w:rPr>
                <w:b/>
                <w:szCs w:val="20"/>
              </w:rPr>
            </w:pPr>
            <w:r w:rsidRPr="00DE5719">
              <w:rPr>
                <w:b/>
                <w:szCs w:val="20"/>
              </w:rPr>
              <w:t>4</w:t>
            </w:r>
          </w:p>
        </w:tc>
        <w:tc>
          <w:tcPr>
            <w:tcW w:w="2248" w:type="pct"/>
            <w:shd w:val="clear" w:color="auto" w:fill="FFFFFF"/>
          </w:tcPr>
          <w:p w14:paraId="7568C06E" w14:textId="77777777" w:rsidR="000F38D2" w:rsidRPr="00DE5719" w:rsidRDefault="000F38D2" w:rsidP="00DC02BB">
            <w:pPr>
              <w:ind w:firstLine="2"/>
              <w:jc w:val="center"/>
              <w:rPr>
                <w:b/>
                <w:szCs w:val="20"/>
              </w:rPr>
            </w:pPr>
            <w:r w:rsidRPr="00DE5719">
              <w:rPr>
                <w:b/>
                <w:szCs w:val="20"/>
              </w:rPr>
              <w:t>5</w:t>
            </w:r>
          </w:p>
        </w:tc>
      </w:tr>
      <w:tr w:rsidR="000F38D2" w:rsidRPr="00DE5719" w14:paraId="2B6EEB33" w14:textId="77777777" w:rsidTr="007155E5">
        <w:trPr>
          <w:trHeight w:val="248"/>
        </w:trPr>
        <w:tc>
          <w:tcPr>
            <w:tcW w:w="189" w:type="pct"/>
            <w:shd w:val="clear" w:color="auto" w:fill="FFFFFF"/>
          </w:tcPr>
          <w:p w14:paraId="18E837C0" w14:textId="77777777" w:rsidR="000F38D2" w:rsidRPr="00DE5719" w:rsidRDefault="000F38D2" w:rsidP="00DC02BB">
            <w:pPr>
              <w:ind w:left="53" w:right="106"/>
              <w:jc w:val="center"/>
              <w:rPr>
                <w:b/>
                <w:szCs w:val="20"/>
              </w:rPr>
            </w:pPr>
            <w:r w:rsidRPr="00DE5719">
              <w:rPr>
                <w:b/>
                <w:szCs w:val="20"/>
              </w:rPr>
              <w:t>1</w:t>
            </w:r>
          </w:p>
        </w:tc>
        <w:tc>
          <w:tcPr>
            <w:tcW w:w="4811" w:type="pct"/>
            <w:gridSpan w:val="4"/>
            <w:shd w:val="clear" w:color="auto" w:fill="FFFFFF"/>
          </w:tcPr>
          <w:p w14:paraId="1FAF8430" w14:textId="77777777" w:rsidR="000F38D2" w:rsidRPr="00DE5719" w:rsidRDefault="000F38D2" w:rsidP="00DC02BB">
            <w:pPr>
              <w:ind w:left="53" w:right="106"/>
              <w:jc w:val="center"/>
              <w:rPr>
                <w:b/>
                <w:szCs w:val="20"/>
              </w:rPr>
            </w:pPr>
            <w:r w:rsidRPr="00DE5719">
              <w:rPr>
                <w:b/>
                <w:szCs w:val="20"/>
              </w:rPr>
              <w:t>Основные виды разрешенного использования</w:t>
            </w:r>
          </w:p>
        </w:tc>
      </w:tr>
      <w:tr w:rsidR="006F390F" w:rsidRPr="00DE5719" w14:paraId="70ADA9B4" w14:textId="77777777" w:rsidTr="006F390F">
        <w:trPr>
          <w:trHeight w:val="20"/>
        </w:trPr>
        <w:tc>
          <w:tcPr>
            <w:tcW w:w="189" w:type="pct"/>
            <w:shd w:val="clear" w:color="auto" w:fill="FFFFFF"/>
          </w:tcPr>
          <w:p w14:paraId="5941BB1F" w14:textId="77777777" w:rsidR="000F38D2" w:rsidRPr="00DE5719" w:rsidRDefault="000F38D2" w:rsidP="00995FF0">
            <w:pPr>
              <w:pStyle w:val="af7"/>
              <w:numPr>
                <w:ilvl w:val="0"/>
                <w:numId w:val="80"/>
              </w:numPr>
              <w:autoSpaceDE w:val="0"/>
              <w:autoSpaceDN w:val="0"/>
              <w:adjustRightInd w:val="0"/>
              <w:spacing w:before="0" w:after="0" w:line="240" w:lineRule="auto"/>
              <w:contextualSpacing/>
              <w:jc w:val="center"/>
              <w:rPr>
                <w:sz w:val="20"/>
              </w:rPr>
            </w:pPr>
          </w:p>
        </w:tc>
        <w:tc>
          <w:tcPr>
            <w:tcW w:w="865" w:type="pct"/>
            <w:shd w:val="clear" w:color="auto" w:fill="FFFFFF"/>
          </w:tcPr>
          <w:p w14:paraId="49B48BEC" w14:textId="77777777" w:rsidR="000F38D2" w:rsidRPr="00DE5719" w:rsidRDefault="00EF6B9C" w:rsidP="00DC02BB">
            <w:pPr>
              <w:autoSpaceDE w:val="0"/>
              <w:autoSpaceDN w:val="0"/>
              <w:adjustRightInd w:val="0"/>
              <w:ind w:left="147"/>
              <w:rPr>
                <w:szCs w:val="20"/>
              </w:rPr>
            </w:pPr>
            <w:r w:rsidRPr="00DE5719">
              <w:rPr>
                <w:szCs w:val="20"/>
              </w:rPr>
              <w:t>Обеспечение обороны и безопасности</w:t>
            </w:r>
          </w:p>
        </w:tc>
        <w:tc>
          <w:tcPr>
            <w:tcW w:w="138" w:type="pct"/>
            <w:shd w:val="clear" w:color="auto" w:fill="FFFFFF"/>
          </w:tcPr>
          <w:p w14:paraId="2E68B9A6" w14:textId="77777777" w:rsidR="000F38D2" w:rsidRPr="00DE5719" w:rsidRDefault="00EF6B9C" w:rsidP="00DC02BB">
            <w:pPr>
              <w:jc w:val="center"/>
              <w:rPr>
                <w:szCs w:val="20"/>
              </w:rPr>
            </w:pPr>
            <w:r w:rsidRPr="00DE5719">
              <w:rPr>
                <w:szCs w:val="20"/>
              </w:rPr>
              <w:t>8.0</w:t>
            </w:r>
          </w:p>
        </w:tc>
        <w:tc>
          <w:tcPr>
            <w:tcW w:w="1560" w:type="pct"/>
            <w:shd w:val="clear" w:color="auto" w:fill="FFFFFF"/>
          </w:tcPr>
          <w:p w14:paraId="02A6D1C7" w14:textId="77777777" w:rsidR="000F38D2" w:rsidRPr="00DE5719" w:rsidRDefault="00EF6B9C" w:rsidP="00347DB2">
            <w:pPr>
              <w:numPr>
                <w:ilvl w:val="0"/>
                <w:numId w:val="3"/>
              </w:numPr>
              <w:suppressAutoHyphens w:val="0"/>
              <w:autoSpaceDE w:val="0"/>
              <w:autoSpaceDN w:val="0"/>
              <w:adjustRightInd w:val="0"/>
              <w:snapToGrid/>
              <w:ind w:left="496" w:right="59" w:hanging="343"/>
              <w:contextualSpacing/>
              <w:rPr>
                <w:szCs w:val="20"/>
              </w:rPr>
            </w:pPr>
            <w:r w:rsidRPr="00DE5719">
              <w:rPr>
                <w:szCs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2248" w:type="pct"/>
            <w:shd w:val="clear" w:color="auto" w:fill="FFFFFF"/>
          </w:tcPr>
          <w:p w14:paraId="6ED13C78" w14:textId="7E854AE3" w:rsidR="00E35E93" w:rsidRPr="00DE5719" w:rsidRDefault="00D16B91" w:rsidP="00E55210">
            <w:pPr>
              <w:numPr>
                <w:ilvl w:val="0"/>
                <w:numId w:val="170"/>
              </w:numPr>
              <w:suppressAutoHyphens w:val="0"/>
              <w:autoSpaceDE w:val="0"/>
              <w:autoSpaceDN w:val="0"/>
              <w:adjustRightInd w:val="0"/>
              <w:snapToGrid/>
              <w:ind w:left="436" w:right="57" w:hanging="357"/>
              <w:contextualSpacing/>
              <w:rPr>
                <w:rFonts w:eastAsia="Calibri"/>
                <w:b/>
                <w:bCs/>
                <w:szCs w:val="20"/>
                <w:lang w:eastAsia="en-US"/>
              </w:rPr>
            </w:pPr>
            <w:r>
              <w:rPr>
                <w:rFonts w:eastAsia="Calibri"/>
                <w:b/>
                <w:bCs/>
                <w:szCs w:val="20"/>
                <w:lang w:eastAsia="en-US"/>
              </w:rPr>
              <w:t>Предельные размеры земельных участков</w:t>
            </w:r>
            <w:r w:rsidR="00E35E93" w:rsidRPr="00DE5719">
              <w:rPr>
                <w:rFonts w:eastAsia="Calibri"/>
                <w:b/>
                <w:bCs/>
                <w:szCs w:val="20"/>
                <w:lang w:eastAsia="en-US"/>
              </w:rPr>
              <w:t>:</w:t>
            </w:r>
          </w:p>
          <w:p w14:paraId="6C09C8FE" w14:textId="77777777" w:rsidR="00E35E93" w:rsidRPr="00DE5719" w:rsidRDefault="00E35E93" w:rsidP="00E35E93">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100 м</w:t>
            </w:r>
            <w:r w:rsidRPr="00DE5719">
              <w:rPr>
                <w:rFonts w:eastAsia="Calibri"/>
                <w:bCs/>
                <w:szCs w:val="20"/>
                <w:vertAlign w:val="superscript"/>
                <w:lang w:eastAsia="en-US"/>
              </w:rPr>
              <w:t>2</w:t>
            </w:r>
            <w:r w:rsidRPr="00DE5719">
              <w:rPr>
                <w:rFonts w:eastAsia="Calibri"/>
                <w:bCs/>
                <w:szCs w:val="20"/>
                <w:lang w:eastAsia="en-US"/>
              </w:rPr>
              <w:t>.</w:t>
            </w:r>
          </w:p>
          <w:p w14:paraId="4E70ACC9" w14:textId="77777777" w:rsidR="00E35E93" w:rsidRPr="00DE5719" w:rsidRDefault="00E35E93" w:rsidP="00E35E93">
            <w:pPr>
              <w:numPr>
                <w:ilvl w:val="0"/>
                <w:numId w:val="3"/>
              </w:numPr>
              <w:suppressAutoHyphens w:val="0"/>
              <w:snapToGrid/>
              <w:ind w:left="436" w:right="57" w:hanging="357"/>
              <w:contextualSpacing/>
              <w:rPr>
                <w:rFonts w:eastAsia="Calibri"/>
                <w:bCs/>
                <w:szCs w:val="20"/>
                <w:lang w:eastAsia="en-US"/>
              </w:rPr>
            </w:pPr>
            <w:r w:rsidRPr="00DE5719">
              <w:rPr>
                <w:rFonts w:eastAsia="Calibri"/>
                <w:bCs/>
                <w:szCs w:val="20"/>
                <w:lang w:eastAsia="en-US"/>
              </w:rPr>
              <w:t xml:space="preserve">максимальные размеры земельного участка – </w:t>
            </w:r>
            <w:r w:rsidRPr="00DE5719">
              <w:rPr>
                <w:bCs/>
                <w:lang w:eastAsia="en-US"/>
              </w:rPr>
              <w:t>10</w:t>
            </w:r>
            <w:r w:rsidRPr="00DE5719">
              <w:rPr>
                <w:rFonts w:eastAsia="Calibri"/>
                <w:bCs/>
                <w:szCs w:val="20"/>
                <w:lang w:eastAsia="en-US"/>
              </w:rPr>
              <w:t>000 м</w:t>
            </w:r>
            <w:r w:rsidRPr="00DE5719">
              <w:rPr>
                <w:rFonts w:eastAsia="Calibri"/>
                <w:bCs/>
                <w:szCs w:val="20"/>
                <w:vertAlign w:val="superscript"/>
                <w:lang w:eastAsia="en-US"/>
              </w:rPr>
              <w:t>2</w:t>
            </w:r>
            <w:r w:rsidRPr="00DE5719">
              <w:rPr>
                <w:rFonts w:eastAsia="Calibri"/>
                <w:bCs/>
                <w:szCs w:val="20"/>
                <w:lang w:eastAsia="en-US"/>
              </w:rPr>
              <w:t>.</w:t>
            </w:r>
          </w:p>
          <w:p w14:paraId="53A1863E" w14:textId="77777777" w:rsidR="00E35E93" w:rsidRPr="00DE5719" w:rsidRDefault="00E35E93" w:rsidP="00E55210">
            <w:pPr>
              <w:numPr>
                <w:ilvl w:val="0"/>
                <w:numId w:val="170"/>
              </w:numPr>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Минимальные отступы от границ земельного участка в целях определения места допустимого размещения объекта:</w:t>
            </w:r>
          </w:p>
          <w:p w14:paraId="76A7CF96" w14:textId="1E966AE9" w:rsidR="00E35E93" w:rsidRPr="00DE5719" w:rsidRDefault="00E35E93" w:rsidP="00E35E93">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Cs/>
                <w:szCs w:val="20"/>
                <w:lang w:eastAsia="en-US"/>
              </w:rPr>
              <w:t>минимальный отступ от границ земельного участка – 5 м.</w:t>
            </w:r>
          </w:p>
          <w:p w14:paraId="1ED3B03F" w14:textId="77777777" w:rsidR="00E35E93" w:rsidRPr="00DE5719" w:rsidRDefault="00E35E93" w:rsidP="00E55210">
            <w:pPr>
              <w:numPr>
                <w:ilvl w:val="0"/>
                <w:numId w:val="170"/>
              </w:numPr>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3A1D1304" w14:textId="77777777" w:rsidR="00E35E93" w:rsidRPr="00DE5719" w:rsidRDefault="00E35E93" w:rsidP="00E35E93">
            <w:pPr>
              <w:numPr>
                <w:ilvl w:val="0"/>
                <w:numId w:val="3"/>
              </w:numPr>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Cs/>
                <w:szCs w:val="20"/>
                <w:lang w:eastAsia="en-US"/>
              </w:rPr>
              <w:t>максимальное количество этажей – 3.</w:t>
            </w:r>
          </w:p>
          <w:p w14:paraId="086F47CA" w14:textId="77777777" w:rsidR="00E35E93" w:rsidRPr="00DE5719" w:rsidRDefault="00E35E93" w:rsidP="00E55210">
            <w:pPr>
              <w:numPr>
                <w:ilvl w:val="0"/>
                <w:numId w:val="170"/>
              </w:numPr>
              <w:suppressAutoHyphens w:val="0"/>
              <w:autoSpaceDE w:val="0"/>
              <w:autoSpaceDN w:val="0"/>
              <w:adjustRightInd w:val="0"/>
              <w:snapToGrid/>
              <w:ind w:left="436" w:right="57" w:hanging="357"/>
              <w:contextualSpacing/>
              <w:rPr>
                <w:rFonts w:eastAsia="Calibri"/>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1CAE9598" w14:textId="112973A3" w:rsidR="000F38D2" w:rsidRPr="00DE5719" w:rsidRDefault="00E35E93" w:rsidP="00995FF0">
            <w:pPr>
              <w:pStyle w:val="af7"/>
              <w:numPr>
                <w:ilvl w:val="0"/>
                <w:numId w:val="75"/>
              </w:numPr>
              <w:tabs>
                <w:tab w:val="left" w:pos="421"/>
              </w:tabs>
              <w:autoSpaceDE w:val="0"/>
              <w:autoSpaceDN w:val="0"/>
              <w:adjustRightInd w:val="0"/>
              <w:spacing w:before="0" w:after="0"/>
              <w:ind w:left="423" w:right="59" w:hanging="223"/>
              <w:contextualSpacing/>
              <w:rPr>
                <w:b/>
                <w:bCs/>
                <w:sz w:val="20"/>
                <w:lang w:eastAsia="en-US"/>
              </w:rPr>
            </w:pPr>
            <w:r w:rsidRPr="00DE5719">
              <w:rPr>
                <w:rFonts w:eastAsia="Calibri"/>
                <w:bCs/>
                <w:sz w:val="20"/>
                <w:szCs w:val="20"/>
                <w:lang w:eastAsia="en-US"/>
              </w:rPr>
              <w:t>60.</w:t>
            </w:r>
          </w:p>
        </w:tc>
      </w:tr>
      <w:tr w:rsidR="006F390F" w:rsidRPr="00DE5719" w14:paraId="1D65B6DB" w14:textId="77777777" w:rsidTr="006F390F">
        <w:trPr>
          <w:trHeight w:val="20"/>
        </w:trPr>
        <w:tc>
          <w:tcPr>
            <w:tcW w:w="189" w:type="pct"/>
            <w:shd w:val="clear" w:color="auto" w:fill="FFFFFF"/>
          </w:tcPr>
          <w:p w14:paraId="51545527" w14:textId="77777777" w:rsidR="00EF6B9C" w:rsidRPr="00DE5719" w:rsidRDefault="00EF6B9C" w:rsidP="00995FF0">
            <w:pPr>
              <w:pStyle w:val="af7"/>
              <w:numPr>
                <w:ilvl w:val="0"/>
                <w:numId w:val="80"/>
              </w:numPr>
              <w:autoSpaceDE w:val="0"/>
              <w:autoSpaceDN w:val="0"/>
              <w:adjustRightInd w:val="0"/>
              <w:spacing w:before="0" w:after="0" w:line="240" w:lineRule="auto"/>
              <w:contextualSpacing/>
              <w:jc w:val="center"/>
              <w:rPr>
                <w:sz w:val="20"/>
              </w:rPr>
            </w:pPr>
          </w:p>
        </w:tc>
        <w:tc>
          <w:tcPr>
            <w:tcW w:w="865" w:type="pct"/>
            <w:shd w:val="clear" w:color="auto" w:fill="FFFFFF"/>
          </w:tcPr>
          <w:p w14:paraId="2B538F43" w14:textId="77777777" w:rsidR="00EF6B9C" w:rsidRPr="00DE5719" w:rsidRDefault="00EF6B9C" w:rsidP="00EF6B9C">
            <w:pPr>
              <w:autoSpaceDE w:val="0"/>
              <w:autoSpaceDN w:val="0"/>
              <w:adjustRightInd w:val="0"/>
              <w:ind w:left="147"/>
              <w:rPr>
                <w:szCs w:val="20"/>
              </w:rPr>
            </w:pPr>
            <w:r w:rsidRPr="00DE5719">
              <w:rPr>
                <w:szCs w:val="20"/>
              </w:rPr>
              <w:t>Обеспечение вооруженных сил</w:t>
            </w:r>
          </w:p>
        </w:tc>
        <w:tc>
          <w:tcPr>
            <w:tcW w:w="138" w:type="pct"/>
            <w:shd w:val="clear" w:color="auto" w:fill="FFFFFF"/>
          </w:tcPr>
          <w:p w14:paraId="3FABCBDD" w14:textId="77777777" w:rsidR="00EF6B9C" w:rsidRPr="00DE5719" w:rsidRDefault="00EF6B9C" w:rsidP="00EF6B9C">
            <w:pPr>
              <w:jc w:val="center"/>
              <w:rPr>
                <w:szCs w:val="20"/>
              </w:rPr>
            </w:pPr>
            <w:r w:rsidRPr="00DE5719">
              <w:rPr>
                <w:szCs w:val="20"/>
              </w:rPr>
              <w:t>8.1</w:t>
            </w:r>
          </w:p>
        </w:tc>
        <w:tc>
          <w:tcPr>
            <w:tcW w:w="1560" w:type="pct"/>
            <w:shd w:val="clear" w:color="auto" w:fill="FFFFFF"/>
          </w:tcPr>
          <w:p w14:paraId="3CB8C4E9" w14:textId="77777777" w:rsidR="00EF6B9C" w:rsidRPr="00DE5719" w:rsidRDefault="00EF6B9C" w:rsidP="00347DB2">
            <w:pPr>
              <w:numPr>
                <w:ilvl w:val="0"/>
                <w:numId w:val="3"/>
              </w:numPr>
              <w:suppressAutoHyphens w:val="0"/>
              <w:autoSpaceDE w:val="0"/>
              <w:autoSpaceDN w:val="0"/>
              <w:adjustRightInd w:val="0"/>
              <w:snapToGrid/>
              <w:ind w:left="496" w:right="59" w:hanging="343"/>
              <w:contextualSpacing/>
              <w:rPr>
                <w:szCs w:val="20"/>
              </w:rPr>
            </w:pPr>
            <w:r w:rsidRPr="00DE5719">
              <w:rPr>
                <w:szCs w:val="20"/>
              </w:rPr>
              <w:t xml:space="preserve">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w:t>
            </w:r>
            <w:r w:rsidRPr="00DE5719">
              <w:rPr>
                <w:szCs w:val="20"/>
              </w:rPr>
              <w:lastRenderedPageBreak/>
              <w:t>безопасности которых были созданы закрытые административно-</w:t>
            </w:r>
            <w:r w:rsidRPr="00DE5719">
              <w:rPr>
                <w:rFonts w:ascii="Arial" w:hAnsi="Arial" w:cs="Arial"/>
                <w:shd w:val="clear" w:color="auto" w:fill="FFFFFF"/>
              </w:rPr>
              <w:t xml:space="preserve"> </w:t>
            </w:r>
            <w:r w:rsidRPr="00DE5719">
              <w:rPr>
                <w:szCs w:val="20"/>
              </w:rPr>
              <w:t>территориальные образования</w:t>
            </w:r>
          </w:p>
        </w:tc>
        <w:tc>
          <w:tcPr>
            <w:tcW w:w="2248" w:type="pct"/>
            <w:shd w:val="clear" w:color="auto" w:fill="FFFFFF"/>
          </w:tcPr>
          <w:p w14:paraId="744BF6A9" w14:textId="77777777" w:rsidR="00E426B2" w:rsidRPr="00DE5719" w:rsidRDefault="00E426B2" w:rsidP="00E55210">
            <w:pPr>
              <w:numPr>
                <w:ilvl w:val="0"/>
                <w:numId w:val="146"/>
              </w:numPr>
              <w:suppressAutoHyphens w:val="0"/>
              <w:autoSpaceDE w:val="0"/>
              <w:autoSpaceDN w:val="0"/>
              <w:adjustRightInd w:val="0"/>
              <w:snapToGrid/>
              <w:ind w:left="423" w:right="59"/>
              <w:contextualSpacing/>
              <w:rPr>
                <w:rFonts w:eastAsia="Calibri"/>
                <w:b/>
                <w:bCs/>
                <w:szCs w:val="20"/>
                <w:lang w:eastAsia="en-US"/>
              </w:rPr>
            </w:pPr>
            <w:r w:rsidRPr="00DE5719">
              <w:rPr>
                <w:rFonts w:eastAsia="Calibri"/>
                <w:b/>
                <w:bCs/>
                <w:szCs w:val="20"/>
                <w:lang w:eastAsia="en-US"/>
              </w:rPr>
              <w:lastRenderedPageBreak/>
              <w:t>Предельные размеры земельных участков:</w:t>
            </w:r>
          </w:p>
          <w:p w14:paraId="2142B891" w14:textId="3D2572A9" w:rsidR="00E426B2" w:rsidRPr="00DE5719" w:rsidRDefault="00E426B2" w:rsidP="00E55210">
            <w:pPr>
              <w:numPr>
                <w:ilvl w:val="0"/>
                <w:numId w:val="147"/>
              </w:numPr>
              <w:suppressAutoHyphens w:val="0"/>
              <w:snapToGrid/>
              <w:ind w:left="423" w:right="50"/>
              <w:contextualSpacing/>
              <w:rPr>
                <w:rFonts w:eastAsia="Calibri"/>
                <w:bCs/>
                <w:szCs w:val="20"/>
                <w:lang w:eastAsia="en-US"/>
              </w:rPr>
            </w:pPr>
            <w:r w:rsidRPr="00DE5719">
              <w:rPr>
                <w:rFonts w:eastAsia="Calibri"/>
                <w:bCs/>
                <w:szCs w:val="20"/>
                <w:lang w:eastAsia="en-US"/>
              </w:rPr>
              <w:t>минимальные размеры земельного участка – 1000 м</w:t>
            </w:r>
            <w:r w:rsidRPr="00DE5719">
              <w:rPr>
                <w:rFonts w:eastAsia="Calibri"/>
                <w:bCs/>
                <w:szCs w:val="20"/>
                <w:vertAlign w:val="superscript"/>
                <w:lang w:eastAsia="en-US"/>
              </w:rPr>
              <w:t>2</w:t>
            </w:r>
            <w:r w:rsidRPr="00DE5719">
              <w:rPr>
                <w:rFonts w:eastAsia="Calibri"/>
                <w:bCs/>
                <w:szCs w:val="20"/>
                <w:lang w:eastAsia="en-US"/>
              </w:rPr>
              <w:t>;</w:t>
            </w:r>
          </w:p>
          <w:p w14:paraId="17AF603B" w14:textId="7B4D8CF2" w:rsidR="00E426B2" w:rsidRPr="00DE5719" w:rsidRDefault="00E426B2" w:rsidP="00E55210">
            <w:pPr>
              <w:numPr>
                <w:ilvl w:val="0"/>
                <w:numId w:val="147"/>
              </w:numPr>
              <w:suppressAutoHyphens w:val="0"/>
              <w:autoSpaceDE w:val="0"/>
              <w:autoSpaceDN w:val="0"/>
              <w:adjustRightInd w:val="0"/>
              <w:snapToGrid/>
              <w:ind w:left="423" w:right="59"/>
              <w:contextualSpacing/>
              <w:rPr>
                <w:rFonts w:eastAsia="Calibri"/>
                <w:bCs/>
                <w:szCs w:val="20"/>
                <w:lang w:eastAsia="en-US"/>
              </w:rPr>
            </w:pPr>
            <w:r w:rsidRPr="00DE5719">
              <w:rPr>
                <w:rFonts w:eastAsia="Calibri"/>
                <w:bCs/>
                <w:szCs w:val="20"/>
                <w:lang w:eastAsia="en-US"/>
              </w:rPr>
              <w:t>максимальные размеры земельного участка – 10000 м</w:t>
            </w:r>
            <w:r w:rsidRPr="00DE5719">
              <w:rPr>
                <w:rFonts w:eastAsia="Calibri"/>
                <w:bCs/>
                <w:szCs w:val="20"/>
                <w:vertAlign w:val="superscript"/>
                <w:lang w:eastAsia="en-US"/>
              </w:rPr>
              <w:t>2</w:t>
            </w:r>
            <w:r w:rsidRPr="00DE5719">
              <w:rPr>
                <w:rFonts w:eastAsia="Calibri"/>
                <w:bCs/>
                <w:szCs w:val="20"/>
                <w:lang w:eastAsia="en-US"/>
              </w:rPr>
              <w:t>.</w:t>
            </w:r>
          </w:p>
          <w:p w14:paraId="3E0B6AD6" w14:textId="77777777" w:rsidR="00E426B2" w:rsidRPr="00DE5719" w:rsidRDefault="00E426B2" w:rsidP="00E55210">
            <w:pPr>
              <w:numPr>
                <w:ilvl w:val="0"/>
                <w:numId w:val="146"/>
              </w:numPr>
              <w:suppressAutoHyphens w:val="0"/>
              <w:autoSpaceDE w:val="0"/>
              <w:autoSpaceDN w:val="0"/>
              <w:adjustRightInd w:val="0"/>
              <w:snapToGrid/>
              <w:ind w:left="423" w:right="59"/>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70E5E72" w14:textId="46172830" w:rsidR="00E426B2" w:rsidRPr="00DE5719" w:rsidRDefault="00E426B2" w:rsidP="00E55210">
            <w:pPr>
              <w:numPr>
                <w:ilvl w:val="0"/>
                <w:numId w:val="148"/>
              </w:numPr>
              <w:suppressAutoHyphens w:val="0"/>
              <w:snapToGrid/>
              <w:ind w:left="423" w:right="50"/>
              <w:contextualSpacing/>
              <w:rPr>
                <w:rFonts w:eastAsia="Calibri"/>
                <w:bCs/>
                <w:szCs w:val="20"/>
                <w:lang w:eastAsia="en-US"/>
              </w:rPr>
            </w:pPr>
            <w:r w:rsidRPr="00DE5719">
              <w:rPr>
                <w:rFonts w:eastAsia="Calibri"/>
                <w:bCs/>
                <w:szCs w:val="20"/>
                <w:lang w:eastAsia="en-US"/>
              </w:rPr>
              <w:t>минимальный отступ линий регулирования (линий застройки) до красных линий улиц и дорог – 10 м</w:t>
            </w:r>
            <w:r w:rsidR="00E35E93" w:rsidRPr="00DE5719">
              <w:rPr>
                <w:rFonts w:eastAsia="Calibri"/>
                <w:bCs/>
                <w:szCs w:val="20"/>
                <w:lang w:eastAsia="en-US"/>
              </w:rPr>
              <w:t>;</w:t>
            </w:r>
          </w:p>
          <w:p w14:paraId="5D4A18EC" w14:textId="62678B98" w:rsidR="00E426B2" w:rsidRPr="00DE5719" w:rsidRDefault="00E426B2" w:rsidP="00E55210">
            <w:pPr>
              <w:numPr>
                <w:ilvl w:val="0"/>
                <w:numId w:val="148"/>
              </w:numPr>
              <w:suppressAutoHyphens w:val="0"/>
              <w:snapToGrid/>
              <w:ind w:left="423" w:right="50"/>
              <w:contextualSpacing/>
              <w:rPr>
                <w:rFonts w:eastAsia="Calibri"/>
                <w:bCs/>
                <w:szCs w:val="20"/>
                <w:lang w:eastAsia="en-US"/>
              </w:rPr>
            </w:pPr>
            <w:r w:rsidRPr="00DE5719">
              <w:rPr>
                <w:rFonts w:eastAsia="Calibri"/>
                <w:bCs/>
                <w:szCs w:val="20"/>
                <w:lang w:eastAsia="en-US"/>
              </w:rPr>
              <w:t>минимальный отступ от границ земельного участка – 3 м</w:t>
            </w:r>
            <w:r w:rsidR="00E35E93" w:rsidRPr="00DE5719">
              <w:rPr>
                <w:rFonts w:eastAsia="Calibri"/>
                <w:bCs/>
                <w:szCs w:val="20"/>
                <w:lang w:eastAsia="en-US"/>
              </w:rPr>
              <w:t>.</w:t>
            </w:r>
          </w:p>
          <w:p w14:paraId="02A97E8E" w14:textId="77777777" w:rsidR="00E426B2" w:rsidRPr="00DE5719" w:rsidRDefault="00E426B2" w:rsidP="00E55210">
            <w:pPr>
              <w:numPr>
                <w:ilvl w:val="0"/>
                <w:numId w:val="146"/>
              </w:numPr>
              <w:suppressAutoHyphens w:val="0"/>
              <w:autoSpaceDE w:val="0"/>
              <w:autoSpaceDN w:val="0"/>
              <w:adjustRightInd w:val="0"/>
              <w:snapToGrid/>
              <w:ind w:left="423" w:right="59"/>
              <w:contextualSpacing/>
              <w:rPr>
                <w:rFonts w:eastAsia="Calibri"/>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3DCBC897" w14:textId="77777777" w:rsidR="00E426B2" w:rsidRPr="00DE5719" w:rsidRDefault="00E426B2" w:rsidP="00E55210">
            <w:pPr>
              <w:numPr>
                <w:ilvl w:val="0"/>
                <w:numId w:val="106"/>
              </w:numPr>
              <w:suppressAutoHyphens w:val="0"/>
              <w:snapToGrid/>
              <w:ind w:left="423" w:right="50"/>
              <w:contextualSpacing/>
              <w:rPr>
                <w:rFonts w:eastAsia="Calibri"/>
                <w:bCs/>
                <w:color w:val="000000"/>
                <w:lang w:eastAsia="en-US"/>
              </w:rPr>
            </w:pPr>
            <w:r w:rsidRPr="00DE5719">
              <w:rPr>
                <w:rFonts w:eastAsia="Calibri"/>
                <w:bCs/>
                <w:color w:val="000000"/>
                <w:lang w:eastAsia="en-US"/>
              </w:rPr>
              <w:t>максимальное количество этажей – 3.</w:t>
            </w:r>
          </w:p>
          <w:p w14:paraId="4DDB1761" w14:textId="77777777" w:rsidR="00E426B2" w:rsidRPr="00DE5719" w:rsidRDefault="00E426B2" w:rsidP="00E55210">
            <w:pPr>
              <w:numPr>
                <w:ilvl w:val="0"/>
                <w:numId w:val="146"/>
              </w:numPr>
              <w:suppressAutoHyphens w:val="0"/>
              <w:autoSpaceDE w:val="0"/>
              <w:autoSpaceDN w:val="0"/>
              <w:adjustRightInd w:val="0"/>
              <w:snapToGrid/>
              <w:ind w:left="423" w:right="59"/>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059E1A5B" w14:textId="7E45E271" w:rsidR="00EF6B9C" w:rsidRPr="00DE5719" w:rsidRDefault="00E426B2" w:rsidP="00E55210">
            <w:pPr>
              <w:numPr>
                <w:ilvl w:val="0"/>
                <w:numId w:val="106"/>
              </w:numPr>
              <w:suppressAutoHyphens w:val="0"/>
              <w:snapToGrid/>
              <w:ind w:left="423" w:right="50"/>
              <w:contextualSpacing/>
              <w:rPr>
                <w:rFonts w:eastAsia="Calibri"/>
                <w:b/>
                <w:bCs/>
                <w:szCs w:val="20"/>
                <w:lang w:eastAsia="en-US"/>
              </w:rPr>
            </w:pPr>
            <w:r w:rsidRPr="00DE5719">
              <w:rPr>
                <w:rFonts w:eastAsia="Calibri"/>
                <w:bCs/>
                <w:szCs w:val="20"/>
                <w:lang w:eastAsia="en-US"/>
              </w:rPr>
              <w:t>80.</w:t>
            </w:r>
          </w:p>
        </w:tc>
      </w:tr>
      <w:tr w:rsidR="00EF6B9C" w:rsidRPr="00DE5719" w14:paraId="18663E6D" w14:textId="77777777" w:rsidTr="007155E5">
        <w:trPr>
          <w:trHeight w:val="20"/>
        </w:trPr>
        <w:tc>
          <w:tcPr>
            <w:tcW w:w="189" w:type="pct"/>
            <w:shd w:val="clear" w:color="auto" w:fill="FFFFFF"/>
          </w:tcPr>
          <w:p w14:paraId="62249FF6" w14:textId="77777777" w:rsidR="00EF6B9C" w:rsidRPr="00DE5719" w:rsidRDefault="00EF6B9C" w:rsidP="00EF6B9C">
            <w:pPr>
              <w:tabs>
                <w:tab w:val="left" w:pos="425"/>
              </w:tabs>
              <w:autoSpaceDE w:val="0"/>
              <w:autoSpaceDN w:val="0"/>
              <w:adjustRightInd w:val="0"/>
              <w:contextualSpacing/>
              <w:jc w:val="center"/>
              <w:rPr>
                <w:rFonts w:eastAsia="Calibri"/>
                <w:b/>
                <w:bCs/>
                <w:szCs w:val="20"/>
                <w:lang w:eastAsia="en-US"/>
              </w:rPr>
            </w:pPr>
            <w:r w:rsidRPr="00DE5719">
              <w:rPr>
                <w:rFonts w:eastAsia="Calibri"/>
                <w:b/>
                <w:bCs/>
                <w:szCs w:val="20"/>
                <w:lang w:eastAsia="en-US"/>
              </w:rPr>
              <w:t>2</w:t>
            </w:r>
          </w:p>
        </w:tc>
        <w:tc>
          <w:tcPr>
            <w:tcW w:w="4811" w:type="pct"/>
            <w:gridSpan w:val="4"/>
            <w:shd w:val="clear" w:color="auto" w:fill="FFFFFF"/>
          </w:tcPr>
          <w:p w14:paraId="3219873F" w14:textId="1DC6F3FC" w:rsidR="00EF6B9C" w:rsidRPr="00DE5719" w:rsidRDefault="00EF6B9C" w:rsidP="00EF6B9C">
            <w:pPr>
              <w:tabs>
                <w:tab w:val="left" w:pos="425"/>
              </w:tabs>
              <w:autoSpaceDE w:val="0"/>
              <w:autoSpaceDN w:val="0"/>
              <w:adjustRightInd w:val="0"/>
              <w:ind w:right="59"/>
              <w:contextualSpacing/>
              <w:jc w:val="center"/>
              <w:rPr>
                <w:rFonts w:eastAsia="Calibri"/>
                <w:b/>
                <w:bCs/>
                <w:szCs w:val="20"/>
                <w:lang w:eastAsia="en-US"/>
              </w:rPr>
            </w:pPr>
            <w:r w:rsidRPr="00DE5719">
              <w:rPr>
                <w:b/>
                <w:szCs w:val="20"/>
              </w:rPr>
              <w:t>Условно разрешенные виды использования</w:t>
            </w:r>
          </w:p>
        </w:tc>
      </w:tr>
      <w:tr w:rsidR="006F390F" w:rsidRPr="00DE5719" w14:paraId="46CE2CD3" w14:textId="77777777" w:rsidTr="006F390F">
        <w:trPr>
          <w:trHeight w:val="20"/>
        </w:trPr>
        <w:tc>
          <w:tcPr>
            <w:tcW w:w="189" w:type="pct"/>
            <w:shd w:val="clear" w:color="auto" w:fill="FFFFFF"/>
          </w:tcPr>
          <w:p w14:paraId="25759A77" w14:textId="77777777" w:rsidR="001D2DFC" w:rsidRPr="00DE5719" w:rsidRDefault="001D2DFC" w:rsidP="001D2DFC">
            <w:pPr>
              <w:tabs>
                <w:tab w:val="left" w:pos="425"/>
              </w:tabs>
              <w:autoSpaceDE w:val="0"/>
              <w:autoSpaceDN w:val="0"/>
              <w:adjustRightInd w:val="0"/>
              <w:contextualSpacing/>
              <w:jc w:val="center"/>
              <w:rPr>
                <w:rFonts w:eastAsia="Calibri"/>
                <w:bCs/>
                <w:szCs w:val="20"/>
                <w:lang w:eastAsia="en-US"/>
              </w:rPr>
            </w:pPr>
            <w:r w:rsidRPr="00DE5719">
              <w:rPr>
                <w:rFonts w:eastAsia="Calibri"/>
                <w:bCs/>
                <w:szCs w:val="20"/>
                <w:lang w:eastAsia="en-US"/>
              </w:rPr>
              <w:t>2.1</w:t>
            </w:r>
          </w:p>
        </w:tc>
        <w:tc>
          <w:tcPr>
            <w:tcW w:w="865" w:type="pct"/>
            <w:shd w:val="clear" w:color="auto" w:fill="FFFFFF"/>
          </w:tcPr>
          <w:p w14:paraId="2BB389EB" w14:textId="77777777" w:rsidR="001D2DFC" w:rsidRPr="00DE5719" w:rsidRDefault="001D2DFC" w:rsidP="001D2DFC">
            <w:pPr>
              <w:autoSpaceDE w:val="0"/>
              <w:autoSpaceDN w:val="0"/>
              <w:adjustRightInd w:val="0"/>
              <w:ind w:left="147"/>
              <w:jc w:val="both"/>
              <w:rPr>
                <w:szCs w:val="20"/>
                <w:lang w:eastAsia="ar-SA"/>
              </w:rPr>
            </w:pPr>
            <w:r w:rsidRPr="00DE5719">
              <w:rPr>
                <w:szCs w:val="20"/>
                <w:lang w:eastAsia="ar-SA"/>
              </w:rPr>
              <w:t>Магазины</w:t>
            </w:r>
          </w:p>
        </w:tc>
        <w:tc>
          <w:tcPr>
            <w:tcW w:w="138" w:type="pct"/>
            <w:shd w:val="clear" w:color="auto" w:fill="FFFFFF"/>
          </w:tcPr>
          <w:p w14:paraId="21BEC92D" w14:textId="77777777" w:rsidR="001D2DFC" w:rsidRPr="00DE5719" w:rsidRDefault="001D2DFC" w:rsidP="001D2DFC">
            <w:pPr>
              <w:jc w:val="center"/>
              <w:rPr>
                <w:szCs w:val="20"/>
                <w:lang w:eastAsia="ar-SA"/>
              </w:rPr>
            </w:pPr>
            <w:r w:rsidRPr="00DE5719">
              <w:rPr>
                <w:szCs w:val="20"/>
                <w:lang w:eastAsia="ar-SA"/>
              </w:rPr>
              <w:t>4.4</w:t>
            </w:r>
          </w:p>
        </w:tc>
        <w:tc>
          <w:tcPr>
            <w:tcW w:w="1560" w:type="pct"/>
            <w:shd w:val="clear" w:color="auto" w:fill="FFFFFF"/>
          </w:tcPr>
          <w:p w14:paraId="2F387DCB" w14:textId="7A040806" w:rsidR="001D2DFC" w:rsidRPr="00DE5719" w:rsidRDefault="001D2DFC" w:rsidP="00BF3E03">
            <w:pPr>
              <w:numPr>
                <w:ilvl w:val="0"/>
                <w:numId w:val="37"/>
              </w:numPr>
              <w:suppressAutoHyphens w:val="0"/>
              <w:autoSpaceDE w:val="0"/>
              <w:autoSpaceDN w:val="0"/>
              <w:adjustRightInd w:val="0"/>
              <w:snapToGrid/>
              <w:ind w:left="440" w:right="59"/>
              <w:contextualSpacing/>
              <w:jc w:val="both"/>
              <w:rPr>
                <w:rFonts w:eastAsia="Calibri"/>
                <w:bCs/>
                <w:szCs w:val="20"/>
                <w:lang w:eastAsia="en-US"/>
              </w:rPr>
            </w:pPr>
            <w:r w:rsidRPr="00DE5719">
              <w:rPr>
                <w:rFonts w:eastAsia="Calibri"/>
                <w:bCs/>
                <w:szCs w:val="20"/>
                <w:lang w:eastAsia="en-US"/>
              </w:rPr>
              <w:t xml:space="preserve">Размещение объектов капитального строительства, предназначенных для продажи товаров, торговая площадь которых составляет до 5000 </w:t>
            </w:r>
            <w:r w:rsidR="00317FFA" w:rsidRPr="00DE5719">
              <w:rPr>
                <w:rFonts w:eastAsia="Calibri"/>
                <w:bCs/>
                <w:szCs w:val="20"/>
                <w:lang w:eastAsia="en-US"/>
              </w:rPr>
              <w:t>м</w:t>
            </w:r>
            <w:r w:rsidR="00317FFA" w:rsidRPr="00DE5719">
              <w:rPr>
                <w:rFonts w:eastAsia="Calibri"/>
                <w:bCs/>
                <w:szCs w:val="20"/>
                <w:vertAlign w:val="superscript"/>
                <w:lang w:eastAsia="en-US"/>
              </w:rPr>
              <w:t>2</w:t>
            </w:r>
            <w:r w:rsidRPr="00DE5719">
              <w:rPr>
                <w:rFonts w:eastAsia="Calibri"/>
                <w:bCs/>
                <w:szCs w:val="20"/>
                <w:lang w:eastAsia="en-US"/>
              </w:rPr>
              <w:t>.</w:t>
            </w:r>
          </w:p>
        </w:tc>
        <w:tc>
          <w:tcPr>
            <w:tcW w:w="2248" w:type="pct"/>
            <w:shd w:val="clear" w:color="auto" w:fill="FFFFFF"/>
          </w:tcPr>
          <w:p w14:paraId="3147BE53" w14:textId="77777777" w:rsidR="00FA784A" w:rsidRPr="00DE5719" w:rsidRDefault="00FA784A" w:rsidP="00E55210">
            <w:pPr>
              <w:numPr>
                <w:ilvl w:val="0"/>
                <w:numId w:val="136"/>
              </w:numPr>
              <w:suppressAutoHyphens w:val="0"/>
              <w:autoSpaceDE w:val="0"/>
              <w:autoSpaceDN w:val="0"/>
              <w:adjustRightInd w:val="0"/>
              <w:snapToGrid/>
              <w:ind w:left="489" w:right="59"/>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285D35D8" w14:textId="61C77D79" w:rsidR="00FA784A" w:rsidRPr="00DE5719" w:rsidRDefault="00FA784A" w:rsidP="00E55210">
            <w:pPr>
              <w:numPr>
                <w:ilvl w:val="0"/>
                <w:numId w:val="106"/>
              </w:numPr>
              <w:suppressAutoHyphens w:val="0"/>
              <w:snapToGrid/>
              <w:ind w:left="442" w:right="50"/>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1AE76215" w14:textId="77777777" w:rsidR="00FA784A" w:rsidRPr="00DE5719" w:rsidRDefault="00FA784A" w:rsidP="00E55210">
            <w:pPr>
              <w:numPr>
                <w:ilvl w:val="0"/>
                <w:numId w:val="106"/>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39AA8576" w14:textId="77777777" w:rsidR="00FA784A" w:rsidRPr="00DE5719" w:rsidRDefault="00FA784A" w:rsidP="00E55210">
            <w:pPr>
              <w:numPr>
                <w:ilvl w:val="0"/>
                <w:numId w:val="136"/>
              </w:numPr>
              <w:suppressAutoHyphens w:val="0"/>
              <w:autoSpaceDE w:val="0"/>
              <w:autoSpaceDN w:val="0"/>
              <w:adjustRightInd w:val="0"/>
              <w:snapToGrid/>
              <w:ind w:left="427" w:right="59" w:hanging="309"/>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DCEE4CB" w14:textId="77777777" w:rsidR="00FA784A" w:rsidRPr="00DE5719" w:rsidRDefault="00FA784A" w:rsidP="00E55210">
            <w:pPr>
              <w:numPr>
                <w:ilvl w:val="0"/>
                <w:numId w:val="106"/>
              </w:numPr>
              <w:suppressAutoHyphens w:val="0"/>
              <w:snapToGrid/>
              <w:ind w:left="436" w:right="57" w:hanging="357"/>
              <w:contextualSpacing/>
              <w:rPr>
                <w:rFonts w:eastAsia="Calibri"/>
                <w:bCs/>
                <w:szCs w:val="20"/>
                <w:lang w:eastAsia="en-US"/>
              </w:rPr>
            </w:pPr>
            <w:r w:rsidRPr="00DE5719">
              <w:rPr>
                <w:rFonts w:eastAsia="Calibri"/>
                <w:bCs/>
                <w:szCs w:val="20"/>
                <w:lang w:eastAsia="en-US"/>
              </w:rPr>
              <w:t>минимальные отступы от границ земельного участка – 5 м.</w:t>
            </w:r>
          </w:p>
          <w:p w14:paraId="652C3349" w14:textId="77777777" w:rsidR="00FA784A" w:rsidRPr="00DE5719" w:rsidRDefault="00FA784A" w:rsidP="00E55210">
            <w:pPr>
              <w:numPr>
                <w:ilvl w:val="0"/>
                <w:numId w:val="136"/>
              </w:numPr>
              <w:suppressAutoHyphens w:val="0"/>
              <w:autoSpaceDE w:val="0"/>
              <w:autoSpaceDN w:val="0"/>
              <w:adjustRightInd w:val="0"/>
              <w:snapToGrid/>
              <w:ind w:left="427" w:right="59" w:hanging="309"/>
              <w:contextualSpacing/>
              <w:rPr>
                <w:rFonts w:eastAsia="Calibri"/>
                <w:b/>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199A4226" w14:textId="77777777" w:rsidR="00FA784A" w:rsidRPr="00DE5719" w:rsidRDefault="00FA784A" w:rsidP="00E55210">
            <w:pPr>
              <w:numPr>
                <w:ilvl w:val="0"/>
                <w:numId w:val="106"/>
              </w:numPr>
              <w:suppressAutoHyphens w:val="0"/>
              <w:snapToGrid/>
              <w:ind w:left="436" w:right="57" w:hanging="357"/>
              <w:contextualSpacing/>
              <w:rPr>
                <w:rFonts w:eastAsia="Calibri"/>
                <w:bCs/>
                <w:szCs w:val="20"/>
                <w:lang w:eastAsia="en-US"/>
              </w:rPr>
            </w:pPr>
            <w:r w:rsidRPr="00DE5719">
              <w:rPr>
                <w:rFonts w:eastAsia="Calibri"/>
                <w:bCs/>
                <w:szCs w:val="20"/>
                <w:lang w:eastAsia="en-US"/>
              </w:rPr>
              <w:t>максимальное количество этажей – 2.</w:t>
            </w:r>
          </w:p>
          <w:p w14:paraId="4DE86114" w14:textId="77777777" w:rsidR="00FA784A" w:rsidRPr="00DE5719" w:rsidRDefault="00FA784A" w:rsidP="00E55210">
            <w:pPr>
              <w:numPr>
                <w:ilvl w:val="0"/>
                <w:numId w:val="136"/>
              </w:numPr>
              <w:suppressAutoHyphens w:val="0"/>
              <w:autoSpaceDE w:val="0"/>
              <w:autoSpaceDN w:val="0"/>
              <w:adjustRightInd w:val="0"/>
              <w:snapToGrid/>
              <w:ind w:left="427" w:right="59" w:hanging="309"/>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018AD9B2" w14:textId="5A0D0C06" w:rsidR="001D2DFC" w:rsidRPr="00DE5719" w:rsidRDefault="00FA784A" w:rsidP="00BF3E03">
            <w:pPr>
              <w:numPr>
                <w:ilvl w:val="0"/>
                <w:numId w:val="10"/>
              </w:numPr>
              <w:tabs>
                <w:tab w:val="left" w:pos="425"/>
              </w:tabs>
              <w:suppressAutoHyphens w:val="0"/>
              <w:snapToGrid/>
              <w:ind w:left="423" w:right="50"/>
              <w:contextualSpacing/>
              <w:jc w:val="both"/>
              <w:rPr>
                <w:bCs/>
                <w:lang w:eastAsia="en-US"/>
              </w:rPr>
            </w:pPr>
            <w:r w:rsidRPr="00DE5719">
              <w:rPr>
                <w:rFonts w:eastAsia="Calibri"/>
                <w:bCs/>
                <w:szCs w:val="20"/>
                <w:lang w:eastAsia="en-US"/>
              </w:rPr>
              <w:t>80.</w:t>
            </w:r>
          </w:p>
        </w:tc>
      </w:tr>
      <w:tr w:rsidR="006F390F" w:rsidRPr="00DE5719" w14:paraId="5468A39D" w14:textId="77777777" w:rsidTr="006F390F">
        <w:trPr>
          <w:trHeight w:val="20"/>
        </w:trPr>
        <w:tc>
          <w:tcPr>
            <w:tcW w:w="189" w:type="pct"/>
            <w:shd w:val="clear" w:color="auto" w:fill="FFFFFF"/>
          </w:tcPr>
          <w:p w14:paraId="6E9A661B" w14:textId="77777777" w:rsidR="001D2DFC" w:rsidRPr="00DE5719" w:rsidRDefault="001D2DFC" w:rsidP="001D2DFC">
            <w:pPr>
              <w:tabs>
                <w:tab w:val="left" w:pos="425"/>
              </w:tabs>
              <w:autoSpaceDE w:val="0"/>
              <w:autoSpaceDN w:val="0"/>
              <w:adjustRightInd w:val="0"/>
              <w:contextualSpacing/>
              <w:jc w:val="center"/>
              <w:rPr>
                <w:rFonts w:eastAsia="Calibri"/>
                <w:bCs/>
                <w:szCs w:val="20"/>
                <w:lang w:eastAsia="en-US"/>
              </w:rPr>
            </w:pPr>
            <w:r w:rsidRPr="00DE5719">
              <w:rPr>
                <w:rFonts w:eastAsia="Calibri"/>
                <w:bCs/>
                <w:szCs w:val="20"/>
                <w:lang w:eastAsia="en-US"/>
              </w:rPr>
              <w:t>2.2</w:t>
            </w:r>
          </w:p>
        </w:tc>
        <w:tc>
          <w:tcPr>
            <w:tcW w:w="865" w:type="pct"/>
            <w:shd w:val="clear" w:color="auto" w:fill="FFFFFF"/>
          </w:tcPr>
          <w:p w14:paraId="344BFBBE" w14:textId="77777777" w:rsidR="001D2DFC" w:rsidRPr="00DE5719" w:rsidRDefault="001D2DFC" w:rsidP="001D2DFC">
            <w:pPr>
              <w:autoSpaceDE w:val="0"/>
              <w:autoSpaceDN w:val="0"/>
              <w:adjustRightInd w:val="0"/>
              <w:ind w:left="147"/>
              <w:rPr>
                <w:szCs w:val="20"/>
              </w:rPr>
            </w:pPr>
            <w:r w:rsidRPr="00DE5719">
              <w:rPr>
                <w:szCs w:val="20"/>
              </w:rPr>
              <w:t>Общественное питание</w:t>
            </w:r>
          </w:p>
        </w:tc>
        <w:tc>
          <w:tcPr>
            <w:tcW w:w="138" w:type="pct"/>
            <w:shd w:val="clear" w:color="auto" w:fill="FFFFFF"/>
          </w:tcPr>
          <w:p w14:paraId="62056B15" w14:textId="77777777" w:rsidR="001D2DFC" w:rsidRPr="00DE5719" w:rsidRDefault="001D2DFC" w:rsidP="001D2DFC">
            <w:pPr>
              <w:ind w:left="8"/>
              <w:jc w:val="center"/>
              <w:rPr>
                <w:szCs w:val="20"/>
              </w:rPr>
            </w:pPr>
            <w:r w:rsidRPr="00DE5719">
              <w:rPr>
                <w:szCs w:val="20"/>
              </w:rPr>
              <w:t>4.6</w:t>
            </w:r>
          </w:p>
        </w:tc>
        <w:tc>
          <w:tcPr>
            <w:tcW w:w="1560" w:type="pct"/>
            <w:shd w:val="clear" w:color="auto" w:fill="FFFFFF"/>
          </w:tcPr>
          <w:p w14:paraId="04E9F447" w14:textId="77777777" w:rsidR="001D2DFC" w:rsidRPr="00DE5719" w:rsidRDefault="001D2DFC" w:rsidP="00995FF0">
            <w:pPr>
              <w:numPr>
                <w:ilvl w:val="0"/>
                <w:numId w:val="90"/>
              </w:numPr>
              <w:suppressAutoHyphens w:val="0"/>
              <w:autoSpaceDE w:val="0"/>
              <w:autoSpaceDN w:val="0"/>
              <w:adjustRightInd w:val="0"/>
              <w:snapToGrid/>
              <w:ind w:left="440" w:right="59"/>
              <w:contextualSpacing/>
              <w:rPr>
                <w:rFonts w:eastAsia="Calibri"/>
                <w:bCs/>
                <w:szCs w:val="20"/>
                <w:lang w:eastAsia="en-US"/>
              </w:rPr>
            </w:pPr>
            <w:r w:rsidRPr="00DE5719">
              <w:rPr>
                <w:rFonts w:eastAsia="Calibri"/>
                <w:bCs/>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48" w:type="pct"/>
            <w:shd w:val="clear" w:color="auto" w:fill="FFFFFF"/>
          </w:tcPr>
          <w:p w14:paraId="624BC9D0" w14:textId="77777777" w:rsidR="00E426B2" w:rsidRPr="00DE5719" w:rsidRDefault="00E426B2" w:rsidP="00E55210">
            <w:pPr>
              <w:numPr>
                <w:ilvl w:val="0"/>
                <w:numId w:val="149"/>
              </w:numPr>
              <w:suppressAutoHyphens w:val="0"/>
              <w:autoSpaceDE w:val="0"/>
              <w:autoSpaceDN w:val="0"/>
              <w:adjustRightInd w:val="0"/>
              <w:snapToGrid/>
              <w:ind w:left="420" w:right="59"/>
              <w:contextualSpacing/>
              <w:rPr>
                <w:rFonts w:eastAsia="Calibri"/>
                <w:b/>
                <w:bCs/>
                <w:szCs w:val="20"/>
                <w:lang w:eastAsia="en-US"/>
              </w:rPr>
            </w:pPr>
            <w:r w:rsidRPr="00DE5719">
              <w:rPr>
                <w:rFonts w:eastAsia="Calibri"/>
                <w:b/>
                <w:bCs/>
                <w:szCs w:val="20"/>
                <w:lang w:eastAsia="en-US"/>
              </w:rPr>
              <w:t>Предельные размеры земельных участков:</w:t>
            </w:r>
          </w:p>
          <w:p w14:paraId="108A1EC9" w14:textId="2B132CDF" w:rsidR="00E426B2" w:rsidRPr="00DE5719" w:rsidRDefault="00E426B2" w:rsidP="00E55210">
            <w:pPr>
              <w:numPr>
                <w:ilvl w:val="0"/>
                <w:numId w:val="147"/>
              </w:numPr>
              <w:suppressAutoHyphens w:val="0"/>
              <w:snapToGrid/>
              <w:ind w:left="423" w:right="50"/>
              <w:contextualSpacing/>
              <w:rPr>
                <w:rFonts w:eastAsia="Calibri"/>
                <w:bCs/>
                <w:szCs w:val="20"/>
                <w:lang w:eastAsia="en-US"/>
              </w:rPr>
            </w:pPr>
            <w:r w:rsidRPr="00DE5719">
              <w:rPr>
                <w:rFonts w:eastAsia="Calibri"/>
                <w:bCs/>
                <w:szCs w:val="20"/>
                <w:lang w:eastAsia="en-US"/>
              </w:rPr>
              <w:t>минимальные размеры земельного участка – 200 м</w:t>
            </w:r>
            <w:r w:rsidRPr="00DE5719">
              <w:rPr>
                <w:rFonts w:eastAsia="Calibri"/>
                <w:bCs/>
                <w:szCs w:val="20"/>
                <w:vertAlign w:val="superscript"/>
                <w:lang w:eastAsia="en-US"/>
              </w:rPr>
              <w:t>2</w:t>
            </w:r>
            <w:r w:rsidRPr="00DE5719">
              <w:rPr>
                <w:rFonts w:eastAsia="Calibri"/>
                <w:bCs/>
                <w:szCs w:val="20"/>
                <w:lang w:eastAsia="en-US"/>
              </w:rPr>
              <w:t>;</w:t>
            </w:r>
          </w:p>
          <w:p w14:paraId="1DCBBFEA" w14:textId="77777777" w:rsidR="00E426B2" w:rsidRPr="00DE5719" w:rsidRDefault="00E426B2" w:rsidP="00E55210">
            <w:pPr>
              <w:numPr>
                <w:ilvl w:val="0"/>
                <w:numId w:val="147"/>
              </w:numPr>
              <w:suppressAutoHyphens w:val="0"/>
              <w:autoSpaceDE w:val="0"/>
              <w:autoSpaceDN w:val="0"/>
              <w:adjustRightInd w:val="0"/>
              <w:snapToGrid/>
              <w:ind w:left="423" w:right="59"/>
              <w:contextualSpacing/>
              <w:rPr>
                <w:rFonts w:eastAsia="Calibri"/>
                <w:bCs/>
                <w:szCs w:val="20"/>
                <w:lang w:eastAsia="en-US"/>
              </w:rPr>
            </w:pPr>
            <w:r w:rsidRPr="00DE5719">
              <w:rPr>
                <w:rFonts w:eastAsia="Calibri"/>
                <w:bCs/>
                <w:szCs w:val="20"/>
                <w:lang w:eastAsia="en-US"/>
              </w:rPr>
              <w:t>максимальные размеры земельного участка – 2500 м</w:t>
            </w:r>
            <w:r w:rsidRPr="00DE5719">
              <w:rPr>
                <w:rFonts w:eastAsia="Calibri"/>
                <w:bCs/>
                <w:szCs w:val="20"/>
                <w:vertAlign w:val="superscript"/>
                <w:lang w:eastAsia="en-US"/>
              </w:rPr>
              <w:t>2</w:t>
            </w:r>
            <w:r w:rsidRPr="00DE5719">
              <w:rPr>
                <w:rFonts w:eastAsia="Calibri"/>
                <w:bCs/>
                <w:szCs w:val="20"/>
                <w:lang w:eastAsia="en-US"/>
              </w:rPr>
              <w:t>.</w:t>
            </w:r>
          </w:p>
          <w:p w14:paraId="2C8E4502" w14:textId="77777777" w:rsidR="00E426B2" w:rsidRPr="00DE5719" w:rsidRDefault="00E426B2" w:rsidP="00E55210">
            <w:pPr>
              <w:numPr>
                <w:ilvl w:val="0"/>
                <w:numId w:val="149"/>
              </w:numPr>
              <w:suppressAutoHyphens w:val="0"/>
              <w:autoSpaceDE w:val="0"/>
              <w:autoSpaceDN w:val="0"/>
              <w:adjustRightInd w:val="0"/>
              <w:snapToGrid/>
              <w:ind w:left="423" w:right="59"/>
              <w:contextualSpacing/>
              <w:rPr>
                <w:rFonts w:eastAsia="Calibri"/>
                <w:b/>
                <w:bCs/>
                <w:szCs w:val="20"/>
                <w:lang w:eastAsia="en-US"/>
              </w:rPr>
            </w:pPr>
            <w:r w:rsidRPr="00DE5719">
              <w:rPr>
                <w:rFonts w:eastAsia="Calibri"/>
                <w:b/>
                <w:bCs/>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8FA1EC3" w14:textId="77777777" w:rsidR="00E426B2" w:rsidRPr="00DE5719" w:rsidRDefault="00E426B2" w:rsidP="00E55210">
            <w:pPr>
              <w:numPr>
                <w:ilvl w:val="0"/>
                <w:numId w:val="148"/>
              </w:numPr>
              <w:suppressAutoHyphens w:val="0"/>
              <w:snapToGrid/>
              <w:ind w:left="423" w:right="50"/>
              <w:contextualSpacing/>
              <w:rPr>
                <w:rFonts w:eastAsia="Calibri"/>
                <w:bCs/>
                <w:szCs w:val="20"/>
                <w:lang w:eastAsia="en-US"/>
              </w:rPr>
            </w:pPr>
            <w:r w:rsidRPr="00DE5719">
              <w:rPr>
                <w:rFonts w:eastAsia="Calibri"/>
                <w:bCs/>
                <w:szCs w:val="20"/>
                <w:lang w:eastAsia="en-US"/>
              </w:rPr>
              <w:t>отступ линий регулирования (линий застройки) до красных линий улиц и дорог – не менее 5 м.</w:t>
            </w:r>
          </w:p>
          <w:p w14:paraId="5E7B1227" w14:textId="2795A6D1" w:rsidR="00E426B2" w:rsidRPr="00DE5719" w:rsidRDefault="00E426B2" w:rsidP="00E55210">
            <w:pPr>
              <w:numPr>
                <w:ilvl w:val="0"/>
                <w:numId w:val="148"/>
              </w:numPr>
              <w:suppressAutoHyphens w:val="0"/>
              <w:snapToGrid/>
              <w:ind w:left="423" w:right="50"/>
              <w:contextualSpacing/>
              <w:rPr>
                <w:rFonts w:eastAsia="Calibri"/>
                <w:bCs/>
                <w:szCs w:val="20"/>
                <w:lang w:eastAsia="en-US"/>
              </w:rPr>
            </w:pPr>
            <w:r w:rsidRPr="00DE5719">
              <w:rPr>
                <w:rFonts w:eastAsia="Calibri"/>
                <w:bCs/>
                <w:szCs w:val="20"/>
                <w:lang w:eastAsia="en-US"/>
              </w:rPr>
              <w:t>минимальный отступ от границ земельного участка – 3 м</w:t>
            </w:r>
            <w:r w:rsidR="00D76D0A">
              <w:rPr>
                <w:rFonts w:eastAsia="Calibri"/>
                <w:bCs/>
                <w:szCs w:val="20"/>
                <w:lang w:eastAsia="en-US"/>
              </w:rPr>
              <w:t>.</w:t>
            </w:r>
          </w:p>
          <w:p w14:paraId="3350E651" w14:textId="77777777" w:rsidR="00E426B2" w:rsidRPr="00DE5719" w:rsidRDefault="00E426B2" w:rsidP="00E55210">
            <w:pPr>
              <w:numPr>
                <w:ilvl w:val="0"/>
                <w:numId w:val="149"/>
              </w:numPr>
              <w:suppressAutoHyphens w:val="0"/>
              <w:autoSpaceDE w:val="0"/>
              <w:autoSpaceDN w:val="0"/>
              <w:adjustRightInd w:val="0"/>
              <w:snapToGrid/>
              <w:ind w:left="423" w:right="59"/>
              <w:contextualSpacing/>
              <w:rPr>
                <w:rFonts w:eastAsia="Calibri"/>
                <w:bCs/>
                <w:szCs w:val="20"/>
                <w:lang w:eastAsia="en-US"/>
              </w:rPr>
            </w:pPr>
            <w:r w:rsidRPr="00DE5719">
              <w:rPr>
                <w:rFonts w:eastAsia="Calibri"/>
                <w:b/>
                <w:bCs/>
                <w:szCs w:val="20"/>
                <w:lang w:eastAsia="en-US"/>
              </w:rPr>
              <w:t>Предельное количество этажей или предельная высота зданий, строений, сооружений:</w:t>
            </w:r>
          </w:p>
          <w:p w14:paraId="47256036" w14:textId="77777777" w:rsidR="00E426B2" w:rsidRPr="00DE5719" w:rsidRDefault="00E426B2" w:rsidP="00E55210">
            <w:pPr>
              <w:numPr>
                <w:ilvl w:val="0"/>
                <w:numId w:val="106"/>
              </w:numPr>
              <w:suppressAutoHyphens w:val="0"/>
              <w:snapToGrid/>
              <w:ind w:left="423" w:right="50"/>
              <w:contextualSpacing/>
              <w:rPr>
                <w:rFonts w:eastAsia="Calibri"/>
                <w:bCs/>
                <w:color w:val="000000"/>
                <w:lang w:eastAsia="en-US"/>
              </w:rPr>
            </w:pPr>
            <w:r w:rsidRPr="00DE5719">
              <w:rPr>
                <w:rFonts w:eastAsia="Calibri"/>
                <w:bCs/>
                <w:color w:val="000000"/>
                <w:lang w:eastAsia="en-US"/>
              </w:rPr>
              <w:t>максимальное количество этажей – 3.</w:t>
            </w:r>
          </w:p>
          <w:p w14:paraId="7FE8D247" w14:textId="77777777" w:rsidR="00E426B2" w:rsidRPr="00DE5719" w:rsidRDefault="00E426B2" w:rsidP="00E55210">
            <w:pPr>
              <w:numPr>
                <w:ilvl w:val="0"/>
                <w:numId w:val="149"/>
              </w:numPr>
              <w:suppressAutoHyphens w:val="0"/>
              <w:autoSpaceDE w:val="0"/>
              <w:autoSpaceDN w:val="0"/>
              <w:adjustRightInd w:val="0"/>
              <w:snapToGrid/>
              <w:ind w:left="423" w:right="59"/>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6A26250F" w14:textId="41932F80" w:rsidR="001D2DFC" w:rsidRPr="00DE5719" w:rsidRDefault="00E426B2" w:rsidP="00BF3E03">
            <w:pPr>
              <w:pStyle w:val="af7"/>
              <w:numPr>
                <w:ilvl w:val="0"/>
                <w:numId w:val="8"/>
              </w:numPr>
              <w:tabs>
                <w:tab w:val="left" w:pos="425"/>
              </w:tabs>
              <w:autoSpaceDE w:val="0"/>
              <w:autoSpaceDN w:val="0"/>
              <w:adjustRightInd w:val="0"/>
              <w:spacing w:before="0" w:after="0"/>
              <w:ind w:left="489" w:right="59"/>
              <w:contextualSpacing/>
              <w:rPr>
                <w:rFonts w:eastAsia="Calibri"/>
                <w:bCs/>
                <w:sz w:val="20"/>
                <w:szCs w:val="20"/>
                <w:lang w:eastAsia="en-US"/>
              </w:rPr>
            </w:pPr>
            <w:r w:rsidRPr="00DE5719">
              <w:rPr>
                <w:rFonts w:eastAsia="Calibri"/>
                <w:bCs/>
                <w:sz w:val="20"/>
                <w:szCs w:val="20"/>
                <w:lang w:eastAsia="en-US"/>
              </w:rPr>
              <w:t>80.</w:t>
            </w:r>
          </w:p>
        </w:tc>
      </w:tr>
      <w:tr w:rsidR="001D2DFC" w:rsidRPr="00DE5719" w14:paraId="7601A394" w14:textId="77777777" w:rsidTr="00E35E93">
        <w:trPr>
          <w:trHeight w:val="239"/>
        </w:trPr>
        <w:tc>
          <w:tcPr>
            <w:tcW w:w="189" w:type="pct"/>
            <w:shd w:val="clear" w:color="auto" w:fill="FFFFFF"/>
          </w:tcPr>
          <w:p w14:paraId="4D599ED8" w14:textId="77777777" w:rsidR="001D2DFC" w:rsidRPr="00DE5719" w:rsidRDefault="001D2DFC" w:rsidP="001D2DFC">
            <w:pPr>
              <w:autoSpaceDE w:val="0"/>
              <w:autoSpaceDN w:val="0"/>
              <w:adjustRightInd w:val="0"/>
              <w:ind w:left="5"/>
              <w:jc w:val="center"/>
              <w:rPr>
                <w:b/>
                <w:szCs w:val="20"/>
              </w:rPr>
            </w:pPr>
            <w:r w:rsidRPr="00DE5719">
              <w:rPr>
                <w:b/>
                <w:szCs w:val="20"/>
              </w:rPr>
              <w:t>3</w:t>
            </w:r>
          </w:p>
        </w:tc>
        <w:tc>
          <w:tcPr>
            <w:tcW w:w="4811" w:type="pct"/>
            <w:gridSpan w:val="4"/>
            <w:shd w:val="clear" w:color="auto" w:fill="FFFFFF"/>
          </w:tcPr>
          <w:p w14:paraId="022F9206" w14:textId="748AD027" w:rsidR="001D2DFC" w:rsidRPr="00DE5719" w:rsidRDefault="001D2DFC" w:rsidP="001355E3">
            <w:pPr>
              <w:tabs>
                <w:tab w:val="left" w:pos="425"/>
              </w:tabs>
              <w:autoSpaceDE w:val="0"/>
              <w:autoSpaceDN w:val="0"/>
              <w:adjustRightInd w:val="0"/>
              <w:ind w:left="427" w:right="59" w:hanging="360"/>
              <w:contextualSpacing/>
              <w:jc w:val="center"/>
              <w:rPr>
                <w:rFonts w:eastAsia="Calibri"/>
                <w:b/>
                <w:bCs/>
                <w:szCs w:val="20"/>
                <w:lang w:eastAsia="en-US"/>
              </w:rPr>
            </w:pPr>
            <w:r w:rsidRPr="00DE5719">
              <w:rPr>
                <w:b/>
                <w:szCs w:val="20"/>
              </w:rPr>
              <w:t>Вспомогательные виды разрешенного использования</w:t>
            </w:r>
          </w:p>
        </w:tc>
      </w:tr>
      <w:tr w:rsidR="006F390F" w:rsidRPr="00DE5719" w14:paraId="31DD9678" w14:textId="77777777" w:rsidTr="006F390F">
        <w:trPr>
          <w:trHeight w:val="340"/>
        </w:trPr>
        <w:tc>
          <w:tcPr>
            <w:tcW w:w="189" w:type="pct"/>
            <w:shd w:val="clear" w:color="auto" w:fill="FFFFFF"/>
          </w:tcPr>
          <w:p w14:paraId="37ED55D6" w14:textId="77777777" w:rsidR="001D2DFC" w:rsidRPr="00DE5719" w:rsidRDefault="001D2DFC" w:rsidP="001D2DFC">
            <w:pPr>
              <w:autoSpaceDE w:val="0"/>
              <w:autoSpaceDN w:val="0"/>
              <w:adjustRightInd w:val="0"/>
              <w:ind w:left="5"/>
              <w:jc w:val="center"/>
              <w:rPr>
                <w:szCs w:val="20"/>
              </w:rPr>
            </w:pPr>
            <w:r w:rsidRPr="00DE5719">
              <w:rPr>
                <w:szCs w:val="20"/>
              </w:rPr>
              <w:t>3.1</w:t>
            </w:r>
          </w:p>
        </w:tc>
        <w:tc>
          <w:tcPr>
            <w:tcW w:w="865" w:type="pct"/>
            <w:shd w:val="clear" w:color="auto" w:fill="FFFFFF"/>
          </w:tcPr>
          <w:p w14:paraId="2702C0E5" w14:textId="77777777" w:rsidR="001D2DFC" w:rsidRPr="00DE5719" w:rsidRDefault="001D2DFC" w:rsidP="001D2DFC">
            <w:pPr>
              <w:autoSpaceDE w:val="0"/>
              <w:autoSpaceDN w:val="0"/>
              <w:adjustRightInd w:val="0"/>
              <w:ind w:left="147"/>
              <w:rPr>
                <w:szCs w:val="20"/>
              </w:rPr>
            </w:pPr>
            <w:r w:rsidRPr="00DE5719">
              <w:rPr>
                <w:szCs w:val="20"/>
              </w:rPr>
              <w:t xml:space="preserve">Коммунальное обслуживание </w:t>
            </w:r>
          </w:p>
        </w:tc>
        <w:tc>
          <w:tcPr>
            <w:tcW w:w="138" w:type="pct"/>
            <w:shd w:val="clear" w:color="auto" w:fill="FFFFFF"/>
          </w:tcPr>
          <w:p w14:paraId="2FAED5FA" w14:textId="77777777" w:rsidR="001D2DFC" w:rsidRPr="00DE5719" w:rsidRDefault="001D2DFC" w:rsidP="001D2DFC">
            <w:pPr>
              <w:jc w:val="center"/>
              <w:rPr>
                <w:szCs w:val="20"/>
              </w:rPr>
            </w:pPr>
            <w:r w:rsidRPr="00DE5719">
              <w:rPr>
                <w:szCs w:val="20"/>
              </w:rPr>
              <w:t>3.1</w:t>
            </w:r>
          </w:p>
        </w:tc>
        <w:tc>
          <w:tcPr>
            <w:tcW w:w="1560" w:type="pct"/>
            <w:shd w:val="clear" w:color="auto" w:fill="FFFFFF"/>
          </w:tcPr>
          <w:p w14:paraId="6153A7EB" w14:textId="0DA62ADF" w:rsidR="001D2DFC" w:rsidRPr="00DE5719" w:rsidRDefault="001D2DFC" w:rsidP="00347DB2">
            <w:pPr>
              <w:numPr>
                <w:ilvl w:val="0"/>
                <w:numId w:val="3"/>
              </w:numPr>
              <w:suppressAutoHyphens w:val="0"/>
              <w:autoSpaceDE w:val="0"/>
              <w:autoSpaceDN w:val="0"/>
              <w:adjustRightInd w:val="0"/>
              <w:snapToGrid/>
              <w:ind w:left="442" w:right="59"/>
              <w:contextualSpacing/>
              <w:rPr>
                <w:rFonts w:eastAsia="Calibri"/>
                <w:bCs/>
                <w:szCs w:val="20"/>
                <w:lang w:eastAsia="en-US"/>
              </w:rPr>
            </w:pPr>
            <w:r w:rsidRPr="00DE5719">
              <w:rPr>
                <w:rFonts w:eastAsia="Calibri"/>
                <w:bCs/>
                <w:szCs w:val="20"/>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5" w:history="1">
              <w:r w:rsidRPr="00DE5719">
                <w:rPr>
                  <w:rFonts w:eastAsia="Calibri"/>
                  <w:bCs/>
                  <w:szCs w:val="20"/>
                  <w:lang w:eastAsia="en-US"/>
                </w:rPr>
                <w:t>кодами 3.1.1</w:t>
              </w:r>
            </w:hyperlink>
            <w:r w:rsidRPr="00DE5719">
              <w:rPr>
                <w:rFonts w:eastAsia="Calibri"/>
                <w:bCs/>
                <w:szCs w:val="20"/>
                <w:lang w:eastAsia="en-US"/>
              </w:rPr>
              <w:t xml:space="preserve"> – </w:t>
            </w:r>
            <w:hyperlink r:id="rId36" w:history="1">
              <w:r w:rsidRPr="00DE5719">
                <w:rPr>
                  <w:rFonts w:eastAsia="Calibri"/>
                  <w:bCs/>
                  <w:szCs w:val="20"/>
                  <w:lang w:eastAsia="en-US"/>
                </w:rPr>
                <w:t>3.1.2</w:t>
              </w:r>
            </w:hyperlink>
            <w:r w:rsidR="00341960">
              <w:rPr>
                <w:rFonts w:eastAsia="Calibri"/>
                <w:bCs/>
                <w:szCs w:val="20"/>
                <w:lang w:eastAsia="en-US"/>
              </w:rPr>
              <w:t xml:space="preserve"> </w:t>
            </w:r>
            <w:r w:rsidR="00341960">
              <w:rPr>
                <w:rFonts w:eastAsia="Calibri"/>
                <w:szCs w:val="20"/>
              </w:rPr>
              <w:t>Классификатора</w:t>
            </w:r>
          </w:p>
        </w:tc>
        <w:tc>
          <w:tcPr>
            <w:tcW w:w="2248" w:type="pct"/>
            <w:shd w:val="clear" w:color="auto" w:fill="FFFFFF"/>
          </w:tcPr>
          <w:p w14:paraId="0F975E0F" w14:textId="6B32D33F" w:rsidR="00E162E8" w:rsidRPr="00DE5719" w:rsidRDefault="00D16B91" w:rsidP="00E55210">
            <w:pPr>
              <w:numPr>
                <w:ilvl w:val="0"/>
                <w:numId w:val="123"/>
              </w:numPr>
              <w:suppressAutoHyphens w:val="0"/>
              <w:autoSpaceDE w:val="0"/>
              <w:autoSpaceDN w:val="0"/>
              <w:adjustRightInd w:val="0"/>
              <w:snapToGrid/>
              <w:ind w:left="489" w:right="57"/>
              <w:contextualSpacing/>
              <w:rPr>
                <w:rFonts w:eastAsia="Calibri"/>
                <w:b/>
                <w:bCs/>
                <w:szCs w:val="20"/>
                <w:lang w:eastAsia="en-US"/>
              </w:rPr>
            </w:pPr>
            <w:r>
              <w:rPr>
                <w:rFonts w:eastAsia="Calibri"/>
                <w:b/>
                <w:bCs/>
                <w:szCs w:val="20"/>
                <w:lang w:eastAsia="en-US"/>
              </w:rPr>
              <w:t>Предельные размеры земельных участков</w:t>
            </w:r>
            <w:r w:rsidR="00E162E8" w:rsidRPr="00DE5719">
              <w:rPr>
                <w:rFonts w:eastAsia="Calibri"/>
                <w:b/>
                <w:bCs/>
                <w:szCs w:val="20"/>
                <w:lang w:eastAsia="en-US"/>
              </w:rPr>
              <w:t xml:space="preserve">: </w:t>
            </w:r>
          </w:p>
          <w:p w14:paraId="3D00200B" w14:textId="77777777" w:rsidR="00E162E8" w:rsidRPr="00DE5719" w:rsidRDefault="00E162E8" w:rsidP="00E162E8">
            <w:pPr>
              <w:numPr>
                <w:ilvl w:val="0"/>
                <w:numId w:val="3"/>
              </w:numPr>
              <w:suppressAutoHyphens w:val="0"/>
              <w:snapToGrid/>
              <w:ind w:left="436" w:right="57" w:hanging="357"/>
              <w:contextualSpacing/>
              <w:rPr>
                <w:rFonts w:eastAsia="Calibri"/>
                <w:bCs/>
                <w:szCs w:val="20"/>
                <w:lang w:eastAsia="en-US"/>
              </w:rPr>
            </w:pPr>
            <w:r w:rsidRPr="00DE5719">
              <w:rPr>
                <w:rFonts w:eastAsia="Calibri"/>
                <w:bCs/>
                <w:szCs w:val="20"/>
                <w:lang w:eastAsia="en-US"/>
              </w:rPr>
              <w:t>минимальные размеры земельного участка – 4 м</w:t>
            </w:r>
            <w:r w:rsidRPr="00DE5719">
              <w:rPr>
                <w:rFonts w:eastAsia="Calibri"/>
                <w:bCs/>
                <w:szCs w:val="20"/>
                <w:vertAlign w:val="superscript"/>
                <w:lang w:eastAsia="en-US"/>
              </w:rPr>
              <w:t>2</w:t>
            </w:r>
            <w:r w:rsidRPr="00DE5719">
              <w:rPr>
                <w:rFonts w:eastAsia="Calibri"/>
                <w:bCs/>
                <w:szCs w:val="20"/>
                <w:lang w:eastAsia="en-US"/>
              </w:rPr>
              <w:t>;</w:t>
            </w:r>
          </w:p>
          <w:p w14:paraId="48DA217C" w14:textId="77777777" w:rsidR="00E162E8" w:rsidRPr="00DE5719" w:rsidRDefault="00E162E8" w:rsidP="00E162E8">
            <w:pPr>
              <w:numPr>
                <w:ilvl w:val="0"/>
                <w:numId w:val="3"/>
              </w:numPr>
              <w:suppressAutoHyphens w:val="0"/>
              <w:snapToGrid/>
              <w:ind w:left="436" w:right="57" w:hanging="357"/>
              <w:contextualSpacing/>
              <w:rPr>
                <w:rFonts w:eastAsia="Calibri"/>
                <w:bCs/>
                <w:szCs w:val="20"/>
                <w:lang w:eastAsia="en-US"/>
              </w:rPr>
            </w:pPr>
            <w:r w:rsidRPr="00DE5719">
              <w:rPr>
                <w:rFonts w:eastAsia="Calibri"/>
                <w:bCs/>
                <w:szCs w:val="20"/>
                <w:lang w:eastAsia="en-US"/>
              </w:rPr>
              <w:t>максимальные размеры земельного участка – 5000 м</w:t>
            </w:r>
            <w:r w:rsidRPr="00DE5719">
              <w:rPr>
                <w:rFonts w:eastAsia="Calibri"/>
                <w:bCs/>
                <w:szCs w:val="20"/>
                <w:vertAlign w:val="superscript"/>
                <w:lang w:eastAsia="en-US"/>
              </w:rPr>
              <w:t>2</w:t>
            </w:r>
            <w:r w:rsidRPr="00DE5719">
              <w:rPr>
                <w:rFonts w:eastAsia="Calibri"/>
                <w:bCs/>
                <w:szCs w:val="20"/>
                <w:lang w:eastAsia="en-US"/>
              </w:rPr>
              <w:t>;</w:t>
            </w:r>
          </w:p>
          <w:p w14:paraId="73436391" w14:textId="77777777" w:rsidR="00E162E8" w:rsidRPr="00DE5719" w:rsidRDefault="00E162E8" w:rsidP="00E55210">
            <w:pPr>
              <w:numPr>
                <w:ilvl w:val="0"/>
                <w:numId w:val="123"/>
              </w:numPr>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 xml:space="preserve">Минимальные отступы от границ земельного участка в целях определения места допустимого размещения объекта: </w:t>
            </w:r>
          </w:p>
          <w:p w14:paraId="2D54CE7D" w14:textId="332D6F20" w:rsidR="00182BC0" w:rsidRPr="00DE5719" w:rsidRDefault="00182BC0" w:rsidP="00E55210">
            <w:pPr>
              <w:numPr>
                <w:ilvl w:val="0"/>
                <w:numId w:val="106"/>
              </w:numPr>
              <w:suppressAutoHyphens w:val="0"/>
              <w:snapToGrid/>
              <w:ind w:left="436" w:right="57" w:hanging="357"/>
              <w:contextualSpacing/>
              <w:rPr>
                <w:rFonts w:eastAsia="Calibri"/>
                <w:bCs/>
                <w:szCs w:val="20"/>
                <w:lang w:eastAsia="en-US"/>
              </w:rPr>
            </w:pPr>
            <w:r w:rsidRPr="00DE5719">
              <w:rPr>
                <w:rFonts w:eastAsia="Calibri"/>
                <w:bCs/>
                <w:color w:val="000000"/>
                <w:lang w:eastAsia="en-US"/>
              </w:rPr>
              <w:t>минимальные отступы от границ земельного участка – 5</w:t>
            </w:r>
            <w:r w:rsidR="00D76D0A">
              <w:rPr>
                <w:rFonts w:eastAsia="Calibri"/>
                <w:bCs/>
                <w:color w:val="000000"/>
                <w:lang w:eastAsia="en-US"/>
              </w:rPr>
              <w:t xml:space="preserve"> </w:t>
            </w:r>
            <w:r w:rsidRPr="00DE5719">
              <w:rPr>
                <w:rFonts w:eastAsia="Calibri"/>
                <w:bCs/>
                <w:color w:val="000000"/>
                <w:lang w:eastAsia="en-US"/>
              </w:rPr>
              <w:t>м</w:t>
            </w:r>
            <w:r w:rsidRPr="00DE5719">
              <w:rPr>
                <w:rFonts w:eastAsia="Calibri"/>
                <w:bCs/>
                <w:szCs w:val="20"/>
                <w:lang w:eastAsia="en-US"/>
              </w:rPr>
              <w:t>.</w:t>
            </w:r>
          </w:p>
          <w:p w14:paraId="393FEF51" w14:textId="77777777" w:rsidR="00E162E8" w:rsidRPr="00DE5719" w:rsidRDefault="00E162E8" w:rsidP="00E55210">
            <w:pPr>
              <w:numPr>
                <w:ilvl w:val="0"/>
                <w:numId w:val="123"/>
              </w:numPr>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lastRenderedPageBreak/>
              <w:t>Предельное количество этажей или предельная высота зданий, строений, сооружений:</w:t>
            </w:r>
          </w:p>
          <w:p w14:paraId="64CCC878" w14:textId="77777777" w:rsidR="00E162E8" w:rsidRPr="00DE5719" w:rsidRDefault="00E162E8" w:rsidP="00E162E8">
            <w:pPr>
              <w:numPr>
                <w:ilvl w:val="0"/>
                <w:numId w:val="3"/>
              </w:numPr>
              <w:suppressAutoHyphens w:val="0"/>
              <w:snapToGrid/>
              <w:ind w:left="436" w:right="57" w:hanging="357"/>
              <w:contextualSpacing/>
              <w:rPr>
                <w:rFonts w:eastAsia="Calibri"/>
                <w:bCs/>
                <w:szCs w:val="20"/>
                <w:lang w:eastAsia="en-US"/>
              </w:rPr>
            </w:pPr>
            <w:r w:rsidRPr="00DE5719">
              <w:rPr>
                <w:rFonts w:eastAsia="Calibri"/>
                <w:bCs/>
                <w:szCs w:val="20"/>
                <w:lang w:eastAsia="en-US"/>
              </w:rPr>
              <w:t>максимальное количество этажей – 1.</w:t>
            </w:r>
          </w:p>
          <w:p w14:paraId="1F339FD4" w14:textId="77777777" w:rsidR="00E162E8" w:rsidRPr="00DE5719" w:rsidRDefault="00E162E8" w:rsidP="00E55210">
            <w:pPr>
              <w:numPr>
                <w:ilvl w:val="0"/>
                <w:numId w:val="123"/>
              </w:numPr>
              <w:suppressAutoHyphens w:val="0"/>
              <w:autoSpaceDE w:val="0"/>
              <w:autoSpaceDN w:val="0"/>
              <w:adjustRightInd w:val="0"/>
              <w:snapToGrid/>
              <w:ind w:left="436" w:right="57" w:hanging="357"/>
              <w:contextualSpacing/>
              <w:rPr>
                <w:rFonts w:eastAsia="Calibri"/>
                <w:b/>
                <w:bCs/>
                <w:szCs w:val="20"/>
                <w:lang w:eastAsia="en-US"/>
              </w:rPr>
            </w:pPr>
            <w:r w:rsidRPr="00DE5719">
              <w:rPr>
                <w:rFonts w:eastAsia="Calibri"/>
                <w:b/>
                <w:bCs/>
                <w:szCs w:val="20"/>
                <w:lang w:eastAsia="en-US"/>
              </w:rPr>
              <w:t>Максимальный процент застройки в границах земельного участка:</w:t>
            </w:r>
          </w:p>
          <w:p w14:paraId="1D2865FF" w14:textId="46921BDD" w:rsidR="001D2DFC" w:rsidRPr="00DE5719" w:rsidRDefault="00E162E8" w:rsidP="00BF3E03">
            <w:pPr>
              <w:pStyle w:val="af7"/>
              <w:numPr>
                <w:ilvl w:val="0"/>
                <w:numId w:val="8"/>
              </w:numPr>
              <w:tabs>
                <w:tab w:val="left" w:pos="425"/>
              </w:tabs>
              <w:autoSpaceDE w:val="0"/>
              <w:autoSpaceDN w:val="0"/>
              <w:adjustRightInd w:val="0"/>
              <w:spacing w:before="0" w:after="0"/>
              <w:ind w:left="419" w:right="59"/>
              <w:contextualSpacing/>
              <w:jc w:val="left"/>
              <w:rPr>
                <w:bCs/>
                <w:sz w:val="20"/>
                <w:lang w:eastAsia="en-US"/>
              </w:rPr>
            </w:pPr>
            <w:r w:rsidRPr="00DE5719">
              <w:rPr>
                <w:rFonts w:eastAsia="Calibri"/>
                <w:bCs/>
                <w:sz w:val="20"/>
                <w:szCs w:val="20"/>
                <w:lang w:eastAsia="en-US"/>
              </w:rPr>
              <w:t>80.</w:t>
            </w:r>
          </w:p>
        </w:tc>
      </w:tr>
    </w:tbl>
    <w:p w14:paraId="1CE2413A" w14:textId="77777777" w:rsidR="000F38D2" w:rsidRPr="00DE5719" w:rsidRDefault="000F38D2" w:rsidP="000F38D2">
      <w:pPr>
        <w:ind w:firstLine="851"/>
        <w:jc w:val="both"/>
        <w:sectPr w:rsidR="000F38D2" w:rsidRPr="00DE5719" w:rsidSect="00475E5E">
          <w:pgSz w:w="16838" w:h="11906" w:orient="landscape"/>
          <w:pgMar w:top="1134" w:right="567" w:bottom="1134" w:left="1134" w:header="709" w:footer="731" w:gutter="0"/>
          <w:cols w:space="720"/>
          <w:docGrid w:linePitch="360"/>
        </w:sectPr>
      </w:pPr>
    </w:p>
    <w:p w14:paraId="7B89347F" w14:textId="09318CD6" w:rsidR="00DD678E" w:rsidRPr="00DE5719" w:rsidRDefault="00381457" w:rsidP="00062C5A">
      <w:pPr>
        <w:pStyle w:val="1"/>
        <w:pageBreakBefore/>
        <w:tabs>
          <w:tab w:val="left" w:pos="0"/>
        </w:tabs>
        <w:spacing w:before="0" w:after="240" w:line="360" w:lineRule="auto"/>
        <w:ind w:firstLine="709"/>
        <w:jc w:val="both"/>
        <w:rPr>
          <w:rFonts w:ascii="Times New Roman" w:hAnsi="Times New Roman"/>
          <w:caps/>
          <w:color w:val="auto"/>
          <w:kern w:val="24"/>
          <w:sz w:val="24"/>
          <w:szCs w:val="24"/>
          <w:lang w:val="ru-RU"/>
        </w:rPr>
      </w:pPr>
      <w:bookmarkStart w:id="120" w:name="_Toc40386532"/>
      <w:bookmarkStart w:id="121" w:name="_Toc40386536"/>
      <w:bookmarkStart w:id="122" w:name="_Toc469644294"/>
      <w:bookmarkStart w:id="123" w:name="_Toc157695845"/>
      <w:bookmarkStart w:id="124" w:name="_Toc158286163"/>
      <w:bookmarkStart w:id="125" w:name="_Toc158286375"/>
      <w:bookmarkStart w:id="126" w:name="_Toc158287334"/>
      <w:bookmarkStart w:id="127" w:name="_Toc162545733"/>
      <w:bookmarkStart w:id="128" w:name="_Toc162545808"/>
      <w:bookmarkEnd w:id="119"/>
      <w:bookmarkEnd w:id="120"/>
      <w:bookmarkEnd w:id="121"/>
      <w:r w:rsidRPr="00DE5719">
        <w:rPr>
          <w:rFonts w:ascii="Times New Roman" w:hAnsi="Times New Roman" w:hint="eastAsia"/>
          <w:caps/>
          <w:color w:val="auto"/>
          <w:kern w:val="24"/>
          <w:sz w:val="24"/>
          <w:szCs w:val="24"/>
          <w:lang w:val="ru-RU"/>
        </w:rPr>
        <w:lastRenderedPageBreak/>
        <w:t>ГЛАВА</w:t>
      </w:r>
      <w:r w:rsidRPr="00DE5719">
        <w:rPr>
          <w:rFonts w:ascii="Times New Roman" w:hAnsi="Times New Roman"/>
          <w:caps/>
          <w:color w:val="auto"/>
          <w:kern w:val="24"/>
          <w:sz w:val="24"/>
          <w:szCs w:val="24"/>
          <w:lang w:val="ru-RU"/>
        </w:rPr>
        <w:t xml:space="preserve"> 9. </w:t>
      </w:r>
      <w:bookmarkEnd w:id="122"/>
      <w:bookmarkEnd w:id="123"/>
      <w:r w:rsidR="00161E41" w:rsidRPr="00DE5719">
        <w:rPr>
          <w:rFonts w:ascii="Times New Roman" w:hAnsi="Times New Roman"/>
          <w:caps/>
          <w:color w:val="auto"/>
          <w:kern w:val="24"/>
          <w:sz w:val="24"/>
          <w:szCs w:val="24"/>
          <w:lang w:val="ru-RU"/>
        </w:rPr>
        <w:t xml:space="preserve">ОГРАНИЧЕНИЯ НА ИСПОЛЬЗОВАНИЕ ЗЕМЕЛЬНЫХ УЧАСТКОВ И ОБЪЕКТОВ КАПИТАЛЬНОГО СТРОИТЕЛЬСТВА В ЗОНАХ С </w:t>
      </w:r>
      <w:r w:rsidR="002C36BC">
        <w:rPr>
          <w:rFonts w:ascii="Times New Roman" w:hAnsi="Times New Roman"/>
          <w:caps/>
          <w:color w:val="auto"/>
          <w:kern w:val="24"/>
          <w:sz w:val="24"/>
          <w:szCs w:val="24"/>
          <w:lang w:val="ru-RU"/>
        </w:rPr>
        <w:t>ОСОБЫМИ УСЛОВИЯМИ ИСПОЛЬЗОВАНИЯ ТЕРРИТОРИИ</w:t>
      </w:r>
      <w:bookmarkEnd w:id="124"/>
      <w:bookmarkEnd w:id="125"/>
      <w:bookmarkEnd w:id="126"/>
      <w:bookmarkEnd w:id="127"/>
      <w:bookmarkEnd w:id="128"/>
    </w:p>
    <w:p w14:paraId="7F654592" w14:textId="011C6C5F" w:rsidR="0005234A" w:rsidRPr="00DE5719" w:rsidRDefault="0005234A" w:rsidP="00062C5A">
      <w:pPr>
        <w:keepNext/>
        <w:widowControl w:val="0"/>
        <w:numPr>
          <w:ilvl w:val="2"/>
          <w:numId w:val="0"/>
        </w:numPr>
        <w:tabs>
          <w:tab w:val="left" w:pos="0"/>
        </w:tabs>
        <w:snapToGrid/>
        <w:spacing w:before="360" w:after="60" w:line="360" w:lineRule="auto"/>
        <w:ind w:firstLine="709"/>
        <w:jc w:val="both"/>
        <w:outlineLvl w:val="2"/>
        <w:rPr>
          <w:b/>
          <w:bCs/>
          <w:sz w:val="24"/>
          <w:szCs w:val="24"/>
        </w:rPr>
      </w:pPr>
      <w:bookmarkStart w:id="129" w:name="_Toc469644295"/>
      <w:bookmarkStart w:id="130" w:name="_Toc34321332"/>
      <w:bookmarkStart w:id="131" w:name="_Toc154601198"/>
      <w:bookmarkStart w:id="132" w:name="_Toc154647366"/>
      <w:bookmarkStart w:id="133" w:name="_Toc157695846"/>
      <w:bookmarkStart w:id="134" w:name="_Toc158286164"/>
      <w:bookmarkStart w:id="135" w:name="_Toc158286376"/>
      <w:bookmarkStart w:id="136" w:name="_Toc158287335"/>
      <w:bookmarkStart w:id="137" w:name="_Toc162545734"/>
      <w:bookmarkStart w:id="138" w:name="_Toc162545809"/>
      <w:r w:rsidRPr="00DE5719">
        <w:rPr>
          <w:b/>
          <w:bCs/>
          <w:sz w:val="24"/>
          <w:szCs w:val="24"/>
        </w:rPr>
        <w:t>Статья </w:t>
      </w:r>
      <w:r w:rsidR="00837F21">
        <w:rPr>
          <w:b/>
          <w:bCs/>
          <w:szCs w:val="24"/>
        </w:rPr>
        <w:t>34</w:t>
      </w:r>
      <w:r w:rsidRPr="00DE5719">
        <w:rPr>
          <w:b/>
          <w:bCs/>
          <w:sz w:val="24"/>
          <w:szCs w:val="24"/>
        </w:rPr>
        <w:t>. Ограничения на использование земельных участков и объектов капитального строительства</w:t>
      </w:r>
      <w:bookmarkEnd w:id="129"/>
      <w:bookmarkEnd w:id="130"/>
      <w:bookmarkEnd w:id="131"/>
      <w:bookmarkEnd w:id="132"/>
      <w:bookmarkEnd w:id="133"/>
      <w:bookmarkEnd w:id="134"/>
      <w:bookmarkEnd w:id="135"/>
      <w:bookmarkEnd w:id="136"/>
      <w:bookmarkEnd w:id="137"/>
      <w:bookmarkEnd w:id="138"/>
    </w:p>
    <w:p w14:paraId="4A12B739" w14:textId="5B123A08" w:rsidR="00824CB1" w:rsidRPr="00141CA8" w:rsidRDefault="00824CB1" w:rsidP="00062C5A">
      <w:pPr>
        <w:pStyle w:val="af7"/>
        <w:numPr>
          <w:ilvl w:val="0"/>
          <w:numId w:val="224"/>
        </w:numPr>
        <w:tabs>
          <w:tab w:val="left" w:pos="0"/>
          <w:tab w:val="left" w:pos="900"/>
          <w:tab w:val="left" w:pos="1134"/>
        </w:tabs>
        <w:suppressAutoHyphens/>
        <w:snapToGrid w:val="0"/>
        <w:spacing w:before="0" w:after="0" w:line="360" w:lineRule="auto"/>
        <w:ind w:left="0" w:firstLine="709"/>
        <w:contextualSpacing/>
        <w:rPr>
          <w:szCs w:val="24"/>
        </w:rPr>
      </w:pPr>
      <w:r w:rsidRPr="00141CA8">
        <w:rPr>
          <w:szCs w:val="24"/>
        </w:rPr>
        <w:t xml:space="preserve">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w:t>
      </w:r>
      <w:r w:rsidR="00734D42">
        <w:rPr>
          <w:szCs w:val="24"/>
        </w:rPr>
        <w:br/>
      </w:r>
      <w:r w:rsidRPr="00141CA8">
        <w:rPr>
          <w:szCs w:val="24"/>
        </w:rPr>
        <w:t>в соответствии с законодательством Российской Федерации.</w:t>
      </w:r>
    </w:p>
    <w:p w14:paraId="4B0BD521" w14:textId="325672C3" w:rsidR="00824CB1" w:rsidRPr="00E966F5" w:rsidRDefault="00824CB1" w:rsidP="00062C5A">
      <w:pPr>
        <w:pStyle w:val="af7"/>
        <w:numPr>
          <w:ilvl w:val="0"/>
          <w:numId w:val="224"/>
        </w:numPr>
        <w:tabs>
          <w:tab w:val="left" w:pos="0"/>
          <w:tab w:val="left" w:pos="900"/>
          <w:tab w:val="left" w:pos="1134"/>
        </w:tabs>
        <w:suppressAutoHyphens/>
        <w:snapToGrid w:val="0"/>
        <w:spacing w:before="0" w:after="0" w:line="360" w:lineRule="auto"/>
        <w:ind w:left="0" w:firstLine="709"/>
        <w:contextualSpacing/>
        <w:rPr>
          <w:szCs w:val="24"/>
        </w:rPr>
      </w:pPr>
      <w:r w:rsidRPr="00E966F5">
        <w:rPr>
          <w:szCs w:val="24"/>
        </w:rPr>
        <w:t>Требования градостроительного регламента в части видов разреш</w:t>
      </w:r>
      <w:r w:rsidR="00CC58D2">
        <w:rPr>
          <w:szCs w:val="24"/>
        </w:rPr>
        <w:t>е</w:t>
      </w:r>
      <w:r w:rsidRPr="00E966F5">
        <w:rPr>
          <w:szCs w:val="24"/>
        </w:rPr>
        <w:t>нного использования земельных участков и объектов капитального строительства, предельных размеров земельных участков и предельных параметров разреш</w:t>
      </w:r>
      <w:r w:rsidR="00CC58D2">
        <w:rPr>
          <w:szCs w:val="24"/>
        </w:rPr>
        <w:t>е</w:t>
      </w:r>
      <w:r w:rsidRPr="00E966F5">
        <w:rPr>
          <w:szCs w:val="24"/>
        </w:rPr>
        <w:t>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14:paraId="1FFC4183" w14:textId="77777777" w:rsidR="00824CB1" w:rsidRPr="00E966F5" w:rsidRDefault="00824CB1" w:rsidP="00062C5A">
      <w:pPr>
        <w:pStyle w:val="af7"/>
        <w:numPr>
          <w:ilvl w:val="0"/>
          <w:numId w:val="224"/>
        </w:numPr>
        <w:tabs>
          <w:tab w:val="left" w:pos="0"/>
          <w:tab w:val="left" w:pos="900"/>
          <w:tab w:val="left" w:pos="1134"/>
        </w:tabs>
        <w:suppressAutoHyphens/>
        <w:snapToGrid w:val="0"/>
        <w:spacing w:before="0" w:after="0" w:line="360" w:lineRule="auto"/>
        <w:ind w:left="0" w:firstLine="709"/>
        <w:contextualSpacing/>
        <w:rPr>
          <w:szCs w:val="24"/>
        </w:rPr>
      </w:pPr>
      <w:r w:rsidRPr="006E7EDE">
        <w:rPr>
          <w:szCs w:val="24"/>
        </w:rPr>
        <w:t xml:space="preserve">Границы зон с особыми условиями использования территории могут не совпадать </w:t>
      </w:r>
      <w:r>
        <w:rPr>
          <w:szCs w:val="24"/>
        </w:rPr>
        <w:br/>
      </w:r>
      <w:r w:rsidRPr="006E7EDE">
        <w:rPr>
          <w:szCs w:val="24"/>
        </w:rPr>
        <w:t>с границами территориальных зон и пересекать границы земельных участков</w:t>
      </w:r>
    </w:p>
    <w:p w14:paraId="2B69EEFF" w14:textId="3D636EFF" w:rsidR="00824CB1" w:rsidRPr="00E966F5" w:rsidRDefault="00824CB1" w:rsidP="00062C5A">
      <w:pPr>
        <w:pStyle w:val="af7"/>
        <w:numPr>
          <w:ilvl w:val="0"/>
          <w:numId w:val="224"/>
        </w:numPr>
        <w:tabs>
          <w:tab w:val="left" w:pos="0"/>
          <w:tab w:val="left" w:pos="900"/>
          <w:tab w:val="left" w:pos="1134"/>
        </w:tabs>
        <w:suppressAutoHyphens/>
        <w:snapToGrid w:val="0"/>
        <w:spacing w:before="0" w:after="0" w:line="360" w:lineRule="auto"/>
        <w:ind w:left="0" w:firstLine="709"/>
        <w:contextualSpacing/>
        <w:rPr>
          <w:szCs w:val="24"/>
        </w:rPr>
      </w:pPr>
      <w:r>
        <w:rPr>
          <w:szCs w:val="24"/>
        </w:rPr>
        <w:t xml:space="preserve"> </w:t>
      </w:r>
      <w:r w:rsidRPr="00E966F5">
        <w:rPr>
          <w:szCs w:val="24"/>
        </w:rPr>
        <w:t xml:space="preserve">В  границах зон с </w:t>
      </w:r>
      <w:r w:rsidR="002C36BC">
        <w:rPr>
          <w:szCs w:val="24"/>
        </w:rPr>
        <w:t>особыми условиями использования территории</w:t>
      </w:r>
      <w:r w:rsidRPr="00E966F5">
        <w:rPr>
          <w:szCs w:val="24"/>
        </w:rPr>
        <w:t xml:space="preserve"> установлены ограничения использования земельных участков, которые распространяются на все, </w:t>
      </w:r>
      <w:r>
        <w:rPr>
          <w:szCs w:val="24"/>
        </w:rPr>
        <w:br/>
      </w:r>
      <w:r w:rsidRPr="00E966F5">
        <w:rPr>
          <w:szCs w:val="24"/>
        </w:rPr>
        <w:t xml:space="preserve">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w:t>
      </w:r>
      <w:r>
        <w:rPr>
          <w:szCs w:val="24"/>
        </w:rPr>
        <w:br/>
      </w:r>
      <w:r w:rsidRPr="00E966F5">
        <w:rPr>
          <w:szCs w:val="24"/>
        </w:rPr>
        <w:t xml:space="preserve">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w:t>
      </w:r>
      <w:r>
        <w:rPr>
          <w:szCs w:val="24"/>
        </w:rPr>
        <w:br/>
      </w:r>
      <w:r w:rsidRPr="00E966F5">
        <w:rPr>
          <w:szCs w:val="24"/>
        </w:rPr>
        <w:t xml:space="preserve">для осуществления иных видов деятельности, которые несовместимы с целями установления зон </w:t>
      </w:r>
      <w:r w:rsidR="00734D42">
        <w:rPr>
          <w:szCs w:val="24"/>
        </w:rPr>
        <w:br/>
      </w:r>
      <w:r w:rsidRPr="00E966F5">
        <w:rPr>
          <w:szCs w:val="24"/>
        </w:rPr>
        <w:t xml:space="preserve">с </w:t>
      </w:r>
      <w:r w:rsidR="002C36BC">
        <w:rPr>
          <w:szCs w:val="24"/>
        </w:rPr>
        <w:t>особыми условиями использования территории</w:t>
      </w:r>
      <w:r w:rsidRPr="00E966F5">
        <w:rPr>
          <w:szCs w:val="24"/>
        </w:rPr>
        <w:t>.</w:t>
      </w:r>
    </w:p>
    <w:p w14:paraId="3A66FAED" w14:textId="39EEC84E" w:rsidR="0005234A" w:rsidRPr="00DE5719" w:rsidRDefault="0005234A" w:rsidP="00062C5A">
      <w:pPr>
        <w:keepNext/>
        <w:widowControl w:val="0"/>
        <w:numPr>
          <w:ilvl w:val="2"/>
          <w:numId w:val="0"/>
        </w:numPr>
        <w:tabs>
          <w:tab w:val="left" w:pos="0"/>
        </w:tabs>
        <w:snapToGrid/>
        <w:spacing w:before="120" w:after="120" w:line="360" w:lineRule="auto"/>
        <w:ind w:firstLine="709"/>
        <w:jc w:val="both"/>
        <w:outlineLvl w:val="2"/>
        <w:rPr>
          <w:rFonts w:ascii="Arial" w:hAnsi="Arial"/>
          <w:b/>
          <w:bCs/>
          <w:sz w:val="24"/>
          <w:szCs w:val="24"/>
          <w:lang w:eastAsia="ru-RU"/>
        </w:rPr>
      </w:pPr>
      <w:bookmarkStart w:id="139" w:name="_Toc34321333"/>
      <w:bookmarkStart w:id="140" w:name="_Toc154601199"/>
      <w:bookmarkStart w:id="141" w:name="_Toc154647367"/>
      <w:bookmarkStart w:id="142" w:name="_Toc157695847"/>
      <w:bookmarkStart w:id="143" w:name="_Toc158286165"/>
      <w:bookmarkStart w:id="144" w:name="_Toc158286377"/>
      <w:bookmarkStart w:id="145" w:name="_Toc158287336"/>
      <w:bookmarkStart w:id="146" w:name="_Toc162545735"/>
      <w:bookmarkStart w:id="147" w:name="_Toc162545810"/>
      <w:r w:rsidRPr="00DE5719">
        <w:rPr>
          <w:b/>
          <w:bCs/>
          <w:sz w:val="24"/>
          <w:szCs w:val="24"/>
        </w:rPr>
        <w:t xml:space="preserve">Статья </w:t>
      </w:r>
      <w:r w:rsidR="00837F21">
        <w:rPr>
          <w:b/>
          <w:bCs/>
          <w:szCs w:val="24"/>
        </w:rPr>
        <w:t>35</w:t>
      </w:r>
      <w:r w:rsidRPr="00DE5719">
        <w:rPr>
          <w:b/>
          <w:bCs/>
          <w:sz w:val="24"/>
          <w:szCs w:val="24"/>
        </w:rPr>
        <w:t xml:space="preserve">. Ограничения использования земельных участков и объектов капитального строительства на территории водоохранных </w:t>
      </w:r>
      <w:bookmarkEnd w:id="139"/>
      <w:bookmarkEnd w:id="140"/>
      <w:bookmarkEnd w:id="141"/>
      <w:bookmarkEnd w:id="142"/>
      <w:r w:rsidR="00161E41" w:rsidRPr="00DE5719">
        <w:rPr>
          <w:b/>
          <w:bCs/>
          <w:sz w:val="24"/>
          <w:szCs w:val="24"/>
        </w:rPr>
        <w:t>зон и прибрежных защитных полос, зон затопления и подтопления</w:t>
      </w:r>
      <w:bookmarkEnd w:id="143"/>
      <w:bookmarkEnd w:id="144"/>
      <w:bookmarkEnd w:id="145"/>
      <w:bookmarkEnd w:id="146"/>
      <w:bookmarkEnd w:id="147"/>
    </w:p>
    <w:p w14:paraId="16B839E5" w14:textId="454967BA" w:rsidR="00824CB1" w:rsidRPr="00824CB1" w:rsidRDefault="00824CB1" w:rsidP="00062C5A">
      <w:pPr>
        <w:tabs>
          <w:tab w:val="left" w:pos="0"/>
          <w:tab w:val="left" w:pos="1080"/>
          <w:tab w:val="left" w:pos="1134"/>
        </w:tabs>
        <w:spacing w:line="360" w:lineRule="auto"/>
        <w:ind w:firstLine="709"/>
        <w:jc w:val="both"/>
        <w:rPr>
          <w:sz w:val="24"/>
          <w:szCs w:val="24"/>
          <w:lang w:eastAsia="ru-RU"/>
        </w:rPr>
      </w:pPr>
      <w:bookmarkStart w:id="148" w:name="Par942"/>
      <w:bookmarkEnd w:id="148"/>
      <w:r w:rsidRPr="00824CB1">
        <w:rPr>
          <w:sz w:val="24"/>
          <w:szCs w:val="24"/>
          <w:lang w:eastAsia="ru-RU"/>
        </w:rPr>
        <w:t xml:space="preserve">1. Ограничения использования земельных участков и объектов капитального строительства на территориях водоохранных зон, направлено на предотвращение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 в границах водоохранных зон </w:t>
      </w:r>
      <w:r w:rsidR="00734D42">
        <w:rPr>
          <w:sz w:val="24"/>
          <w:szCs w:val="24"/>
          <w:lang w:eastAsia="ru-RU"/>
        </w:rPr>
        <w:br/>
      </w:r>
      <w:r w:rsidRPr="00824CB1">
        <w:rPr>
          <w:sz w:val="24"/>
          <w:szCs w:val="24"/>
          <w:lang w:eastAsia="ru-RU"/>
        </w:rPr>
        <w:t xml:space="preserve">и ограничение хозяйственной и иной деятельности в границах прибрежных защитных полос. </w:t>
      </w:r>
    </w:p>
    <w:p w14:paraId="3491B300" w14:textId="77777777" w:rsidR="00824CB1" w:rsidRPr="00824CB1" w:rsidRDefault="00824CB1" w:rsidP="00062C5A">
      <w:pPr>
        <w:tabs>
          <w:tab w:val="left" w:pos="0"/>
          <w:tab w:val="left" w:pos="1080"/>
          <w:tab w:val="left" w:pos="1134"/>
        </w:tabs>
        <w:spacing w:line="360" w:lineRule="auto"/>
        <w:ind w:firstLine="709"/>
        <w:jc w:val="both"/>
        <w:rPr>
          <w:sz w:val="24"/>
          <w:szCs w:val="24"/>
          <w:lang w:eastAsia="ru-RU"/>
        </w:rPr>
      </w:pPr>
      <w:r w:rsidRPr="00824CB1">
        <w:rPr>
          <w:sz w:val="24"/>
          <w:szCs w:val="24"/>
          <w:lang w:eastAsia="ru-RU"/>
        </w:rPr>
        <w:lastRenderedPageBreak/>
        <w:t>2. Ограничения использования земельных участков и объектов капитального строительства на территории водоохранных зон определяются специальными режимами осуществления хозяйственной и иной деятельности, установленными статьей 65 Водного кодекса Российской Федерации.</w:t>
      </w:r>
    </w:p>
    <w:p w14:paraId="548CD24D" w14:textId="77777777" w:rsidR="00824CB1" w:rsidRPr="00824CB1" w:rsidRDefault="00824CB1" w:rsidP="00062C5A">
      <w:pPr>
        <w:tabs>
          <w:tab w:val="left" w:pos="0"/>
          <w:tab w:val="left" w:pos="1080"/>
          <w:tab w:val="left" w:pos="1134"/>
        </w:tabs>
        <w:spacing w:line="360" w:lineRule="auto"/>
        <w:ind w:firstLine="709"/>
        <w:jc w:val="both"/>
        <w:rPr>
          <w:sz w:val="24"/>
          <w:szCs w:val="24"/>
          <w:lang w:eastAsia="ru-RU"/>
        </w:rPr>
      </w:pPr>
      <w:r w:rsidRPr="00824CB1">
        <w:rPr>
          <w:sz w:val="24"/>
          <w:szCs w:val="24"/>
          <w:lang w:eastAsia="ru-RU"/>
        </w:rPr>
        <w:t>3. В соответствии со специальным режимом на территории водоохранных зон, границы которых отображены на карте градостроительного зонирования запрещается:</w:t>
      </w:r>
    </w:p>
    <w:p w14:paraId="396CC2DE" w14:textId="77777777" w:rsidR="00824CB1" w:rsidRPr="00824CB1" w:rsidRDefault="00824CB1" w:rsidP="00062C5A">
      <w:pPr>
        <w:tabs>
          <w:tab w:val="left" w:pos="0"/>
          <w:tab w:val="left" w:pos="1080"/>
          <w:tab w:val="left" w:pos="1134"/>
        </w:tabs>
        <w:spacing w:line="360" w:lineRule="auto"/>
        <w:ind w:firstLine="709"/>
        <w:jc w:val="both"/>
        <w:rPr>
          <w:sz w:val="24"/>
          <w:szCs w:val="24"/>
          <w:lang w:eastAsia="ru-RU"/>
        </w:rPr>
      </w:pPr>
      <w:r w:rsidRPr="00824CB1">
        <w:rPr>
          <w:sz w:val="24"/>
          <w:szCs w:val="24"/>
          <w:lang w:eastAsia="ru-RU"/>
        </w:rPr>
        <w:t>1) использование сточных вод в целях повышения почвенного плодородия;</w:t>
      </w:r>
    </w:p>
    <w:p w14:paraId="1C7C91E5" w14:textId="7327B78A" w:rsidR="00824CB1" w:rsidRPr="00824CB1" w:rsidRDefault="00824CB1" w:rsidP="00062C5A">
      <w:pPr>
        <w:tabs>
          <w:tab w:val="left" w:pos="0"/>
          <w:tab w:val="left" w:pos="1080"/>
          <w:tab w:val="left" w:pos="1134"/>
        </w:tabs>
        <w:spacing w:line="360" w:lineRule="auto"/>
        <w:ind w:firstLine="709"/>
        <w:jc w:val="both"/>
        <w:rPr>
          <w:sz w:val="24"/>
          <w:szCs w:val="24"/>
          <w:lang w:eastAsia="ru-RU"/>
        </w:rPr>
      </w:pPr>
      <w:r w:rsidRPr="00824CB1">
        <w:rPr>
          <w:sz w:val="24"/>
          <w:szCs w:val="24"/>
          <w:lang w:eastAsia="ru-RU"/>
        </w:rPr>
        <w:t xml:space="preserve">2) размещение кладбищ, скотомогильников, объектов размещения отходов производства </w:t>
      </w:r>
      <w:r w:rsidR="00734D42">
        <w:rPr>
          <w:sz w:val="24"/>
          <w:szCs w:val="24"/>
          <w:lang w:eastAsia="ru-RU"/>
        </w:rPr>
        <w:br/>
      </w:r>
      <w:r w:rsidRPr="00824CB1">
        <w:rPr>
          <w:sz w:val="24"/>
          <w:szCs w:val="24"/>
          <w:lang w:eastAsia="ru-RU"/>
        </w:rPr>
        <w:t xml:space="preserve">и потребления, химических, взрывчатых, токсичных, отравляющих и ядовитых веществ </w:t>
      </w:r>
      <w:r w:rsidRPr="00824CB1">
        <w:rPr>
          <w:sz w:val="24"/>
          <w:szCs w:val="24"/>
          <w:lang w:eastAsia="ru-RU"/>
        </w:rPr>
        <w:br/>
        <w:t xml:space="preserve">(за исключением специализированных хранилищ аммиака, метанола, аммиачной селитры </w:t>
      </w:r>
      <w:r w:rsidRPr="00824CB1">
        <w:rPr>
          <w:sz w:val="24"/>
          <w:szCs w:val="24"/>
          <w:lang w:eastAsia="ru-RU"/>
        </w:rPr>
        <w:br/>
        <w:t xml:space="preserve">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w:t>
      </w:r>
      <w:r w:rsidR="00734D42">
        <w:rPr>
          <w:sz w:val="24"/>
          <w:szCs w:val="24"/>
          <w:lang w:eastAsia="ru-RU"/>
        </w:rPr>
        <w:br/>
      </w:r>
      <w:r w:rsidRPr="00824CB1">
        <w:rPr>
          <w:sz w:val="24"/>
          <w:szCs w:val="24"/>
          <w:lang w:eastAsia="ru-RU"/>
        </w:rPr>
        <w:t>не установлены;</w:t>
      </w:r>
    </w:p>
    <w:p w14:paraId="71F5D076" w14:textId="77777777" w:rsidR="00824CB1" w:rsidRPr="00824CB1" w:rsidRDefault="00824CB1" w:rsidP="00062C5A">
      <w:pPr>
        <w:tabs>
          <w:tab w:val="left" w:pos="0"/>
          <w:tab w:val="left" w:pos="1134"/>
        </w:tabs>
        <w:spacing w:line="360" w:lineRule="auto"/>
        <w:ind w:firstLine="709"/>
        <w:jc w:val="both"/>
        <w:rPr>
          <w:sz w:val="24"/>
          <w:szCs w:val="24"/>
          <w:lang w:eastAsia="ru-RU"/>
        </w:rPr>
      </w:pPr>
      <w:r w:rsidRPr="00824CB1">
        <w:rPr>
          <w:sz w:val="24"/>
          <w:szCs w:val="24"/>
          <w:lang w:eastAsia="ru-RU"/>
        </w:rPr>
        <w:t xml:space="preserve">3) осуществление авиационных мер по борьбе с </w:t>
      </w:r>
      <w:r w:rsidRPr="00824CB1">
        <w:rPr>
          <w:sz w:val="24"/>
          <w:szCs w:val="24"/>
          <w:lang w:eastAsia="ar-SA"/>
        </w:rPr>
        <w:t>вредными организмами</w:t>
      </w:r>
      <w:r w:rsidRPr="00824CB1">
        <w:rPr>
          <w:sz w:val="24"/>
          <w:szCs w:val="24"/>
          <w:lang w:eastAsia="ru-RU"/>
        </w:rPr>
        <w:t>;</w:t>
      </w:r>
    </w:p>
    <w:p w14:paraId="7E4B29A3" w14:textId="55B92AAF" w:rsidR="00824CB1" w:rsidRPr="00824CB1" w:rsidRDefault="00824CB1" w:rsidP="00062C5A">
      <w:pPr>
        <w:tabs>
          <w:tab w:val="left" w:pos="0"/>
          <w:tab w:val="left" w:pos="1134"/>
        </w:tabs>
        <w:spacing w:line="360" w:lineRule="auto"/>
        <w:ind w:firstLine="709"/>
        <w:jc w:val="both"/>
        <w:rPr>
          <w:sz w:val="24"/>
          <w:szCs w:val="24"/>
          <w:lang w:eastAsia="ru-RU"/>
        </w:rPr>
      </w:pPr>
      <w:r w:rsidRPr="00824CB1">
        <w:rPr>
          <w:sz w:val="24"/>
          <w:szCs w:val="24"/>
          <w:lang w:eastAsia="ru-RU"/>
        </w:rPr>
        <w:t xml:space="preserve">4) движение и стоянка транспортных средств (кроме специальных транспортных средств), </w:t>
      </w:r>
      <w:r w:rsidR="00734D42">
        <w:rPr>
          <w:sz w:val="24"/>
          <w:szCs w:val="24"/>
          <w:lang w:eastAsia="ru-RU"/>
        </w:rPr>
        <w:br/>
      </w:r>
      <w:r w:rsidRPr="00824CB1">
        <w:rPr>
          <w:sz w:val="24"/>
          <w:szCs w:val="24"/>
          <w:lang w:eastAsia="ru-RU"/>
        </w:rPr>
        <w:t>за исключением их движения по дорогам и стоянки на дорогах и в специально оборудованных местах, имеющих твердое покрытие;</w:t>
      </w:r>
    </w:p>
    <w:p w14:paraId="24894C46" w14:textId="77777777" w:rsidR="00824CB1" w:rsidRPr="00824CB1" w:rsidRDefault="00824CB1" w:rsidP="00062C5A">
      <w:pPr>
        <w:widowControl w:val="0"/>
        <w:tabs>
          <w:tab w:val="left" w:pos="0"/>
          <w:tab w:val="left" w:pos="1134"/>
        </w:tabs>
        <w:autoSpaceDE w:val="0"/>
        <w:autoSpaceDN w:val="0"/>
        <w:adjustRightInd w:val="0"/>
        <w:spacing w:line="360" w:lineRule="auto"/>
        <w:ind w:firstLine="709"/>
        <w:jc w:val="both"/>
        <w:rPr>
          <w:sz w:val="24"/>
          <w:szCs w:val="24"/>
          <w:lang w:eastAsia="ar-SA"/>
        </w:rPr>
      </w:pPr>
      <w:r w:rsidRPr="00824CB1">
        <w:rPr>
          <w:sz w:val="24"/>
          <w:szCs w:val="24"/>
          <w:lang w:eastAsia="ar-SA"/>
        </w:rPr>
        <w:t xml:space="preserve">5) </w:t>
      </w:r>
      <w:r w:rsidRPr="00824CB1">
        <w:rPr>
          <w:rFonts w:eastAsia="Calibri"/>
          <w:sz w:val="24"/>
          <w:szCs w:val="24"/>
          <w:lang w:eastAsia="ru-RU"/>
        </w:rPr>
        <w:t xml:space="preserve">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w:t>
      </w:r>
      <w:r w:rsidRPr="00824CB1">
        <w:rPr>
          <w:rFonts w:eastAsia="Calibri"/>
          <w:sz w:val="24"/>
          <w:szCs w:val="24"/>
          <w:lang w:eastAsia="ru-RU"/>
        </w:rPr>
        <w:br/>
        <w:t>и ремонта транспортных средств, осуществление мойки транспортных средств;</w:t>
      </w:r>
    </w:p>
    <w:p w14:paraId="423FEF39" w14:textId="77777777" w:rsidR="00824CB1" w:rsidRPr="00824CB1" w:rsidRDefault="00824CB1" w:rsidP="00062C5A">
      <w:pPr>
        <w:tabs>
          <w:tab w:val="left" w:pos="0"/>
          <w:tab w:val="left" w:pos="1134"/>
        </w:tabs>
        <w:spacing w:line="360" w:lineRule="auto"/>
        <w:ind w:firstLine="709"/>
        <w:jc w:val="both"/>
        <w:rPr>
          <w:sz w:val="24"/>
          <w:szCs w:val="24"/>
          <w:lang w:eastAsia="ru-RU"/>
        </w:rPr>
      </w:pPr>
      <w:r w:rsidRPr="00824CB1">
        <w:rPr>
          <w:sz w:val="24"/>
          <w:szCs w:val="24"/>
          <w:lang w:eastAsia="ru-RU"/>
        </w:rPr>
        <w:t xml:space="preserve">6) хранение пестицидов и агрохимикатов (за исключением хранения агрохимикатов </w:t>
      </w:r>
      <w:r w:rsidRPr="00824CB1">
        <w:rPr>
          <w:sz w:val="24"/>
          <w:szCs w:val="24"/>
          <w:lang w:eastAsia="ru-RU"/>
        </w:rPr>
        <w:br/>
        <w:t>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29C936B9" w14:textId="77777777" w:rsidR="00824CB1" w:rsidRPr="00824CB1" w:rsidRDefault="00824CB1" w:rsidP="00062C5A">
      <w:pPr>
        <w:tabs>
          <w:tab w:val="left" w:pos="0"/>
          <w:tab w:val="left" w:pos="1134"/>
        </w:tabs>
        <w:spacing w:line="360" w:lineRule="auto"/>
        <w:ind w:firstLine="709"/>
        <w:jc w:val="both"/>
        <w:rPr>
          <w:sz w:val="24"/>
          <w:szCs w:val="24"/>
          <w:lang w:eastAsia="ru-RU"/>
        </w:rPr>
      </w:pPr>
      <w:r w:rsidRPr="00824CB1">
        <w:rPr>
          <w:sz w:val="24"/>
          <w:szCs w:val="24"/>
          <w:lang w:eastAsia="ru-RU"/>
        </w:rPr>
        <w:t>7) сброс сточных, в том числе дренажных, вод;</w:t>
      </w:r>
    </w:p>
    <w:p w14:paraId="274528F5" w14:textId="3BA757A9" w:rsidR="00824CB1" w:rsidRPr="00824CB1" w:rsidRDefault="00824CB1" w:rsidP="00062C5A">
      <w:pPr>
        <w:tabs>
          <w:tab w:val="left" w:pos="0"/>
          <w:tab w:val="left" w:pos="1134"/>
        </w:tabs>
        <w:spacing w:line="360" w:lineRule="auto"/>
        <w:ind w:firstLine="709"/>
        <w:jc w:val="both"/>
        <w:rPr>
          <w:sz w:val="24"/>
          <w:szCs w:val="24"/>
          <w:lang w:eastAsia="ru-RU"/>
        </w:rPr>
      </w:pPr>
      <w:r w:rsidRPr="00824CB1">
        <w:rPr>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w:t>
      </w:r>
      <w:r w:rsidR="00734D42">
        <w:rPr>
          <w:sz w:val="24"/>
          <w:szCs w:val="24"/>
          <w:lang w:eastAsia="ru-RU"/>
        </w:rPr>
        <w:br/>
      </w:r>
      <w:r w:rsidRPr="00824CB1">
        <w:rPr>
          <w:sz w:val="24"/>
          <w:szCs w:val="24"/>
          <w:lang w:eastAsia="ru-RU"/>
        </w:rPr>
        <w:t xml:space="preserve">в границах предоставленных им в соответствии с законодательством Российской Федерации </w:t>
      </w:r>
      <w:r w:rsidRPr="00824CB1">
        <w:rPr>
          <w:sz w:val="24"/>
          <w:szCs w:val="24"/>
          <w:lang w:eastAsia="ru-RU"/>
        </w:rPr>
        <w:br/>
        <w:t xml:space="preserve">о недрах горных отводов и (или) геологических отводов на основании утвержденного технического </w:t>
      </w:r>
      <w:r w:rsidRPr="00824CB1">
        <w:rPr>
          <w:sz w:val="24"/>
          <w:szCs w:val="24"/>
          <w:lang w:eastAsia="ru-RU"/>
        </w:rPr>
        <w:lastRenderedPageBreak/>
        <w:t xml:space="preserve">проекта в соответствии со </w:t>
      </w:r>
      <w:hyperlink r:id="rId37" w:history="1">
        <w:r w:rsidRPr="00824CB1">
          <w:rPr>
            <w:sz w:val="24"/>
            <w:szCs w:val="24"/>
            <w:lang w:eastAsia="ru-RU"/>
          </w:rPr>
          <w:t>статьей 19.1</w:t>
        </w:r>
      </w:hyperlink>
      <w:r w:rsidRPr="00824CB1">
        <w:rPr>
          <w:sz w:val="24"/>
          <w:szCs w:val="24"/>
          <w:lang w:eastAsia="ru-RU"/>
        </w:rPr>
        <w:t xml:space="preserve"> Закона Российской Федерации </w:t>
      </w:r>
      <w:r w:rsidRPr="00824CB1">
        <w:rPr>
          <w:sz w:val="24"/>
          <w:szCs w:val="24"/>
          <w:lang w:eastAsia="ru-RU"/>
        </w:rPr>
        <w:br/>
        <w:t>от 21 февраля 1992 г. № 2395-1 «О недрах»).</w:t>
      </w:r>
    </w:p>
    <w:p w14:paraId="2340F900" w14:textId="77777777" w:rsidR="00824CB1" w:rsidRPr="00824CB1" w:rsidRDefault="00824CB1" w:rsidP="00062C5A">
      <w:pPr>
        <w:tabs>
          <w:tab w:val="left" w:pos="0"/>
          <w:tab w:val="left" w:pos="1080"/>
          <w:tab w:val="left" w:pos="1134"/>
        </w:tabs>
        <w:spacing w:line="360" w:lineRule="auto"/>
        <w:ind w:firstLine="709"/>
        <w:jc w:val="both"/>
        <w:rPr>
          <w:sz w:val="24"/>
          <w:szCs w:val="24"/>
          <w:lang w:eastAsia="ru-RU"/>
        </w:rPr>
      </w:pPr>
      <w:r w:rsidRPr="00824CB1">
        <w:rPr>
          <w:sz w:val="24"/>
          <w:szCs w:val="24"/>
          <w:lang w:eastAsia="ru-RU"/>
        </w:rPr>
        <w:t>4. В границах прибрежных защитных полос наряду с ограничениями, указанными в части 3 настоящей статьи запрещается:</w:t>
      </w:r>
    </w:p>
    <w:p w14:paraId="0E9D3F1C" w14:textId="77777777" w:rsidR="00824CB1" w:rsidRPr="00824CB1" w:rsidRDefault="00824CB1" w:rsidP="00062C5A">
      <w:pPr>
        <w:tabs>
          <w:tab w:val="left" w:pos="0"/>
          <w:tab w:val="left" w:pos="1134"/>
        </w:tabs>
        <w:spacing w:line="360" w:lineRule="auto"/>
        <w:ind w:firstLine="709"/>
        <w:jc w:val="both"/>
        <w:rPr>
          <w:sz w:val="24"/>
          <w:szCs w:val="24"/>
          <w:lang w:eastAsia="ru-RU"/>
        </w:rPr>
      </w:pPr>
      <w:r w:rsidRPr="00824CB1">
        <w:rPr>
          <w:sz w:val="24"/>
          <w:szCs w:val="24"/>
          <w:lang w:eastAsia="ru-RU"/>
        </w:rPr>
        <w:t>1) распашка земель;</w:t>
      </w:r>
    </w:p>
    <w:p w14:paraId="418ABAF0" w14:textId="77777777" w:rsidR="00824CB1" w:rsidRPr="00824CB1" w:rsidRDefault="00824CB1" w:rsidP="00062C5A">
      <w:pPr>
        <w:tabs>
          <w:tab w:val="left" w:pos="0"/>
          <w:tab w:val="left" w:pos="1134"/>
        </w:tabs>
        <w:spacing w:line="360" w:lineRule="auto"/>
        <w:ind w:firstLine="709"/>
        <w:jc w:val="both"/>
        <w:rPr>
          <w:sz w:val="24"/>
          <w:szCs w:val="24"/>
          <w:lang w:eastAsia="ru-RU"/>
        </w:rPr>
      </w:pPr>
      <w:r w:rsidRPr="00824CB1">
        <w:rPr>
          <w:sz w:val="24"/>
          <w:szCs w:val="24"/>
          <w:lang w:eastAsia="ru-RU"/>
        </w:rPr>
        <w:t>2) размещение отвалов размываемых грунтов;</w:t>
      </w:r>
    </w:p>
    <w:p w14:paraId="023251A6" w14:textId="77777777" w:rsidR="00824CB1" w:rsidRPr="00824CB1" w:rsidRDefault="00824CB1" w:rsidP="00062C5A">
      <w:pPr>
        <w:tabs>
          <w:tab w:val="left" w:pos="0"/>
          <w:tab w:val="left" w:pos="1134"/>
        </w:tabs>
        <w:spacing w:line="360" w:lineRule="auto"/>
        <w:ind w:firstLine="709"/>
        <w:jc w:val="both"/>
        <w:rPr>
          <w:sz w:val="24"/>
          <w:szCs w:val="24"/>
          <w:lang w:eastAsia="ru-RU"/>
        </w:rPr>
      </w:pPr>
      <w:r w:rsidRPr="00824CB1">
        <w:rPr>
          <w:sz w:val="24"/>
          <w:szCs w:val="24"/>
          <w:lang w:eastAsia="ru-RU"/>
        </w:rPr>
        <w:t>3) выпас сельскохозяйственных животных и организация для них летних лагерей, ванн.</w:t>
      </w:r>
    </w:p>
    <w:p w14:paraId="5F72F338" w14:textId="1DDAD14D" w:rsidR="00824CB1" w:rsidRPr="00824CB1" w:rsidRDefault="00824CB1" w:rsidP="00062C5A">
      <w:pPr>
        <w:tabs>
          <w:tab w:val="left" w:pos="0"/>
          <w:tab w:val="left" w:pos="1134"/>
        </w:tabs>
        <w:spacing w:line="360" w:lineRule="auto"/>
        <w:ind w:firstLine="709"/>
        <w:jc w:val="both"/>
        <w:rPr>
          <w:sz w:val="24"/>
          <w:szCs w:val="24"/>
          <w:lang w:eastAsia="ru-RU"/>
        </w:rPr>
      </w:pPr>
      <w:r w:rsidRPr="00824CB1">
        <w:rPr>
          <w:sz w:val="24"/>
          <w:szCs w:val="24"/>
          <w:lang w:eastAsia="ru-RU"/>
        </w:rPr>
        <w:t xml:space="preserve">5.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w:t>
      </w:r>
      <w:r w:rsidR="00734D42">
        <w:rPr>
          <w:sz w:val="24"/>
          <w:szCs w:val="24"/>
          <w:lang w:eastAsia="ru-RU"/>
        </w:rPr>
        <w:br/>
      </w:r>
      <w:r w:rsidRPr="00824CB1">
        <w:rPr>
          <w:sz w:val="24"/>
          <w:szCs w:val="24"/>
          <w:lang w:eastAsia="ru-RU"/>
        </w:rPr>
        <w:t>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57E981BD" w14:textId="77777777" w:rsidR="00824CB1" w:rsidRPr="00824CB1" w:rsidRDefault="00824CB1" w:rsidP="00062C5A">
      <w:pPr>
        <w:widowControl w:val="0"/>
        <w:tabs>
          <w:tab w:val="left" w:pos="0"/>
          <w:tab w:val="left" w:pos="1134"/>
        </w:tabs>
        <w:autoSpaceDE w:val="0"/>
        <w:autoSpaceDN w:val="0"/>
        <w:adjustRightInd w:val="0"/>
        <w:spacing w:line="360" w:lineRule="auto"/>
        <w:ind w:firstLine="709"/>
        <w:jc w:val="both"/>
        <w:rPr>
          <w:sz w:val="24"/>
          <w:szCs w:val="24"/>
          <w:lang w:eastAsia="ar-SA"/>
        </w:rPr>
      </w:pPr>
      <w:r w:rsidRPr="00824CB1">
        <w:rPr>
          <w:sz w:val="24"/>
          <w:szCs w:val="24"/>
          <w:lang w:eastAsia="ar-SA"/>
        </w:rPr>
        <w:t xml:space="preserve">6.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r w:rsidRPr="00824CB1">
        <w:rPr>
          <w:sz w:val="24"/>
          <w:szCs w:val="24"/>
          <w:lang w:eastAsia="ar-SA"/>
        </w:rPr>
        <w:br/>
        <w:t>Под сооружениями, обеспечивающими охрану водных объектов от загрязнения, засорения, заиления и истощения вод, понимаются:</w:t>
      </w:r>
    </w:p>
    <w:p w14:paraId="34230AB3" w14:textId="77777777" w:rsidR="00824CB1" w:rsidRPr="00824CB1" w:rsidRDefault="00824CB1" w:rsidP="00062C5A">
      <w:pPr>
        <w:widowControl w:val="0"/>
        <w:tabs>
          <w:tab w:val="left" w:pos="0"/>
          <w:tab w:val="left" w:pos="1134"/>
        </w:tabs>
        <w:autoSpaceDE w:val="0"/>
        <w:autoSpaceDN w:val="0"/>
        <w:adjustRightInd w:val="0"/>
        <w:spacing w:line="360" w:lineRule="auto"/>
        <w:ind w:firstLine="709"/>
        <w:jc w:val="both"/>
        <w:rPr>
          <w:sz w:val="24"/>
          <w:szCs w:val="24"/>
          <w:lang w:eastAsia="ar-SA"/>
        </w:rPr>
      </w:pPr>
      <w:r w:rsidRPr="00824CB1">
        <w:rPr>
          <w:sz w:val="24"/>
          <w:szCs w:val="24"/>
          <w:lang w:eastAsia="ar-SA"/>
        </w:rPr>
        <w:t>1) централизованные системы водоотведения (канализации), централизованные ливневые системы водоотведения;</w:t>
      </w:r>
    </w:p>
    <w:p w14:paraId="3F5E431A" w14:textId="09DB1B0A" w:rsidR="00824CB1" w:rsidRPr="00824CB1" w:rsidRDefault="00824CB1" w:rsidP="00062C5A">
      <w:pPr>
        <w:widowControl w:val="0"/>
        <w:tabs>
          <w:tab w:val="left" w:pos="0"/>
          <w:tab w:val="left" w:pos="1134"/>
        </w:tabs>
        <w:autoSpaceDE w:val="0"/>
        <w:autoSpaceDN w:val="0"/>
        <w:adjustRightInd w:val="0"/>
        <w:spacing w:line="360" w:lineRule="auto"/>
        <w:ind w:firstLine="709"/>
        <w:jc w:val="both"/>
        <w:rPr>
          <w:sz w:val="24"/>
          <w:szCs w:val="24"/>
          <w:lang w:eastAsia="ar-SA"/>
        </w:rPr>
      </w:pPr>
      <w:r w:rsidRPr="00824CB1">
        <w:rPr>
          <w:sz w:val="24"/>
          <w:szCs w:val="24"/>
          <w:lang w:eastAsia="ar-SA"/>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1E4120A0" w14:textId="2D62AD9E" w:rsidR="00824CB1" w:rsidRPr="00824CB1" w:rsidRDefault="00824CB1" w:rsidP="00062C5A">
      <w:pPr>
        <w:widowControl w:val="0"/>
        <w:tabs>
          <w:tab w:val="left" w:pos="0"/>
          <w:tab w:val="left" w:pos="1134"/>
        </w:tabs>
        <w:autoSpaceDE w:val="0"/>
        <w:autoSpaceDN w:val="0"/>
        <w:adjustRightInd w:val="0"/>
        <w:spacing w:line="360" w:lineRule="auto"/>
        <w:ind w:firstLine="709"/>
        <w:jc w:val="both"/>
        <w:rPr>
          <w:sz w:val="24"/>
          <w:szCs w:val="24"/>
          <w:lang w:eastAsia="ar-SA"/>
        </w:rPr>
      </w:pPr>
      <w:r w:rsidRPr="00824CB1">
        <w:rPr>
          <w:sz w:val="24"/>
          <w:szCs w:val="24"/>
          <w:lang w:eastAsia="ar-SA"/>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w:t>
      </w:r>
      <w:r w:rsidR="00E46CE1">
        <w:rPr>
          <w:sz w:val="24"/>
          <w:szCs w:val="24"/>
          <w:lang w:eastAsia="ar-SA"/>
        </w:rPr>
        <w:br/>
      </w:r>
      <w:r w:rsidRPr="00824CB1">
        <w:rPr>
          <w:sz w:val="24"/>
          <w:szCs w:val="24"/>
          <w:lang w:eastAsia="ar-SA"/>
        </w:rPr>
        <w:t>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14:paraId="438D6E58" w14:textId="79B57875" w:rsidR="00824CB1" w:rsidRPr="00824CB1" w:rsidRDefault="00824CB1" w:rsidP="00062C5A">
      <w:pPr>
        <w:widowControl w:val="0"/>
        <w:tabs>
          <w:tab w:val="left" w:pos="0"/>
          <w:tab w:val="left" w:pos="1134"/>
        </w:tabs>
        <w:autoSpaceDE w:val="0"/>
        <w:autoSpaceDN w:val="0"/>
        <w:adjustRightInd w:val="0"/>
        <w:spacing w:line="360" w:lineRule="auto"/>
        <w:ind w:firstLine="709"/>
        <w:jc w:val="both"/>
        <w:rPr>
          <w:sz w:val="24"/>
          <w:szCs w:val="24"/>
          <w:lang w:eastAsia="ar-SA"/>
        </w:rPr>
      </w:pPr>
      <w:r w:rsidRPr="00824CB1">
        <w:rPr>
          <w:sz w:val="24"/>
          <w:szCs w:val="24"/>
          <w:lang w:eastAsia="ar-SA"/>
        </w:rPr>
        <w:t xml:space="preserve">4) сооружения для сбора отходов производства и потребления, а также сооружения </w:t>
      </w:r>
      <w:r w:rsidR="00E46CE1">
        <w:rPr>
          <w:sz w:val="24"/>
          <w:szCs w:val="24"/>
          <w:lang w:eastAsia="ar-SA"/>
        </w:rPr>
        <w:br/>
      </w:r>
      <w:r w:rsidRPr="00824CB1">
        <w:rPr>
          <w:sz w:val="24"/>
          <w:szCs w:val="24"/>
          <w:lang w:eastAsia="ar-SA"/>
        </w:rPr>
        <w:t>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23CF061B" w14:textId="77777777" w:rsidR="00824CB1" w:rsidRPr="00824CB1" w:rsidRDefault="00824CB1" w:rsidP="00062C5A">
      <w:pPr>
        <w:widowControl w:val="0"/>
        <w:tabs>
          <w:tab w:val="left" w:pos="0"/>
          <w:tab w:val="left" w:pos="1134"/>
        </w:tabs>
        <w:autoSpaceDE w:val="0"/>
        <w:autoSpaceDN w:val="0"/>
        <w:adjustRightInd w:val="0"/>
        <w:spacing w:line="360" w:lineRule="auto"/>
        <w:ind w:firstLine="709"/>
        <w:jc w:val="both"/>
        <w:rPr>
          <w:sz w:val="24"/>
          <w:szCs w:val="24"/>
          <w:lang w:eastAsia="ar-SA"/>
        </w:rPr>
      </w:pPr>
      <w:r w:rsidRPr="00824CB1">
        <w:rPr>
          <w:sz w:val="24"/>
          <w:szCs w:val="24"/>
          <w:lang w:eastAsia="ar-SA"/>
        </w:rPr>
        <w:t xml:space="preserve">5) сооружения, обеспечивающие защиту водных объектов и прилегающих </w:t>
      </w:r>
      <w:r w:rsidRPr="00824CB1">
        <w:rPr>
          <w:sz w:val="24"/>
          <w:szCs w:val="24"/>
          <w:lang w:eastAsia="ar-SA"/>
        </w:rPr>
        <w:br/>
        <w:t xml:space="preserve">к ним территорий от разливов нефти и нефтепродуктов и иного негативного воздействия </w:t>
      </w:r>
      <w:r w:rsidRPr="00824CB1">
        <w:rPr>
          <w:sz w:val="24"/>
          <w:szCs w:val="24"/>
          <w:lang w:eastAsia="ar-SA"/>
        </w:rPr>
        <w:br/>
        <w:t>на окружающую среду.</w:t>
      </w:r>
    </w:p>
    <w:p w14:paraId="5829EF02" w14:textId="77777777" w:rsidR="00824CB1" w:rsidRPr="00824CB1" w:rsidRDefault="00824CB1" w:rsidP="00062C5A">
      <w:pPr>
        <w:suppressAutoHyphens w:val="0"/>
        <w:autoSpaceDE w:val="0"/>
        <w:autoSpaceDN w:val="0"/>
        <w:adjustRightInd w:val="0"/>
        <w:snapToGrid/>
        <w:spacing w:line="360" w:lineRule="auto"/>
        <w:ind w:firstLine="709"/>
        <w:jc w:val="both"/>
        <w:rPr>
          <w:rFonts w:eastAsia="Calibri"/>
          <w:sz w:val="24"/>
          <w:szCs w:val="24"/>
          <w:lang w:eastAsia="ru-RU"/>
        </w:rPr>
      </w:pPr>
      <w:r w:rsidRPr="00824CB1">
        <w:rPr>
          <w:sz w:val="24"/>
          <w:szCs w:val="24"/>
          <w:lang w:eastAsia="ar-SA"/>
        </w:rPr>
        <w:t xml:space="preserve">7. </w:t>
      </w:r>
      <w:r w:rsidRPr="00824CB1">
        <w:rPr>
          <w:rFonts w:eastAsia="Calibri"/>
          <w:sz w:val="24"/>
          <w:szCs w:val="24"/>
          <w:lang w:eastAsia="ru-RU"/>
        </w:rPr>
        <w:t xml:space="preserve">В отношении территорий ведения гражданами садоводства или огородничества </w:t>
      </w:r>
      <w:r w:rsidRPr="00824CB1">
        <w:rPr>
          <w:rFonts w:eastAsia="Calibri"/>
          <w:sz w:val="24"/>
          <w:szCs w:val="24"/>
          <w:lang w:eastAsia="ru-RU"/>
        </w:rPr>
        <w:br/>
        <w:t xml:space="preserve">для собственных нужд, размещенных в границах водоохранных зон и не оборудованных </w:t>
      </w:r>
      <w:r w:rsidRPr="00824CB1">
        <w:rPr>
          <w:rFonts w:eastAsia="Calibri"/>
          <w:sz w:val="24"/>
          <w:szCs w:val="24"/>
          <w:lang w:eastAsia="ru-RU"/>
        </w:rPr>
        <w:lastRenderedPageBreak/>
        <w:t xml:space="preserve">сооружениями для очистки сточных вод, до момента их оборудования такими сооружениями </w:t>
      </w:r>
      <w:r w:rsidRPr="00824CB1">
        <w:rPr>
          <w:rFonts w:eastAsia="Calibri"/>
          <w:sz w:val="24"/>
          <w:szCs w:val="24"/>
          <w:lang w:eastAsia="ru-RU"/>
        </w:rPr>
        <w:br/>
        <w:t xml:space="preserve">и (или) подключения к централизованным системам, указанным в части 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w:t>
      </w:r>
      <w:r w:rsidRPr="00824CB1">
        <w:rPr>
          <w:rFonts w:eastAsia="Calibri"/>
          <w:sz w:val="24"/>
          <w:szCs w:val="24"/>
          <w:lang w:eastAsia="ru-RU"/>
        </w:rPr>
        <w:br/>
        <w:t xml:space="preserve">в окружающую среду. </w:t>
      </w:r>
    </w:p>
    <w:p w14:paraId="5BC2F837" w14:textId="77777777" w:rsidR="00824CB1" w:rsidRPr="00824CB1" w:rsidRDefault="00824CB1" w:rsidP="00062C5A">
      <w:pPr>
        <w:suppressAutoHyphens w:val="0"/>
        <w:autoSpaceDE w:val="0"/>
        <w:autoSpaceDN w:val="0"/>
        <w:adjustRightInd w:val="0"/>
        <w:snapToGrid/>
        <w:spacing w:line="360" w:lineRule="auto"/>
        <w:ind w:firstLine="709"/>
        <w:jc w:val="both"/>
        <w:rPr>
          <w:sz w:val="24"/>
          <w:szCs w:val="24"/>
          <w:lang w:eastAsia="ar-SA"/>
        </w:rPr>
      </w:pPr>
      <w:r w:rsidRPr="00824CB1">
        <w:rPr>
          <w:sz w:val="24"/>
          <w:szCs w:val="24"/>
          <w:lang w:eastAsia="ar-SA"/>
        </w:rPr>
        <w:t xml:space="preserve">8.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8" w:history="1">
        <w:r w:rsidRPr="00824CB1">
          <w:rPr>
            <w:sz w:val="24"/>
            <w:szCs w:val="24"/>
            <w:lang w:eastAsia="ar-SA"/>
          </w:rPr>
          <w:t xml:space="preserve">частью </w:t>
        </w:r>
      </w:hyperlink>
      <w:r w:rsidRPr="00824CB1">
        <w:rPr>
          <w:sz w:val="24"/>
          <w:szCs w:val="24"/>
          <w:lang w:eastAsia="ar-SA"/>
        </w:rPr>
        <w:t>3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61B943AC" w14:textId="77777777" w:rsidR="00824CB1" w:rsidRPr="00824CB1" w:rsidRDefault="00824CB1" w:rsidP="00062C5A">
      <w:pPr>
        <w:suppressAutoHyphens w:val="0"/>
        <w:autoSpaceDE w:val="0"/>
        <w:autoSpaceDN w:val="0"/>
        <w:adjustRightInd w:val="0"/>
        <w:snapToGrid/>
        <w:spacing w:line="360" w:lineRule="auto"/>
        <w:ind w:firstLine="709"/>
        <w:jc w:val="both"/>
        <w:rPr>
          <w:sz w:val="24"/>
          <w:szCs w:val="24"/>
          <w:lang w:eastAsia="ar-SA"/>
        </w:rPr>
      </w:pPr>
      <w:bookmarkStart w:id="149" w:name="_Hlk159802746"/>
      <w:r w:rsidRPr="00824CB1">
        <w:rPr>
          <w:sz w:val="24"/>
          <w:szCs w:val="24"/>
          <w:lang w:eastAsia="ar-SA"/>
        </w:rPr>
        <w:t xml:space="preserve">9. 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w:t>
      </w:r>
      <w:r w:rsidRPr="00824CB1">
        <w:rPr>
          <w:sz w:val="24"/>
          <w:szCs w:val="24"/>
          <w:lang w:eastAsia="ar-SA"/>
        </w:rPr>
        <w:br/>
        <w:t>и системами, предотвращающими загрязнение водных объектов.</w:t>
      </w:r>
      <w:bookmarkEnd w:id="149"/>
      <w:r w:rsidRPr="00824CB1">
        <w:rPr>
          <w:sz w:val="24"/>
          <w:szCs w:val="24"/>
          <w:lang w:eastAsia="ar-SA"/>
        </w:rPr>
        <w:tab/>
      </w:r>
    </w:p>
    <w:p w14:paraId="1B661AB1" w14:textId="77777777" w:rsidR="00824CB1" w:rsidRPr="00824CB1" w:rsidRDefault="00824CB1" w:rsidP="00062C5A">
      <w:pPr>
        <w:suppressAutoHyphens w:val="0"/>
        <w:autoSpaceDE w:val="0"/>
        <w:autoSpaceDN w:val="0"/>
        <w:adjustRightInd w:val="0"/>
        <w:snapToGrid/>
        <w:spacing w:line="360" w:lineRule="auto"/>
        <w:ind w:firstLine="709"/>
        <w:jc w:val="both"/>
        <w:rPr>
          <w:rFonts w:eastAsia="Calibri"/>
          <w:sz w:val="24"/>
          <w:szCs w:val="24"/>
          <w:lang w:eastAsia="ru-RU"/>
        </w:rPr>
      </w:pPr>
      <w:r w:rsidRPr="00824CB1">
        <w:rPr>
          <w:sz w:val="24"/>
          <w:szCs w:val="24"/>
          <w:lang w:eastAsia="ar-SA"/>
        </w:rPr>
        <w:t>10. В границах зон затопления</w:t>
      </w:r>
      <w:r w:rsidRPr="00824CB1">
        <w:rPr>
          <w:rFonts w:eastAsia="Calibri"/>
          <w:sz w:val="24"/>
          <w:szCs w:val="24"/>
          <w:lang w:eastAsia="ru-RU"/>
        </w:rPr>
        <w:t>, подтопления запрещаются:</w:t>
      </w:r>
    </w:p>
    <w:p w14:paraId="371ABFC9" w14:textId="7C7C1CC0" w:rsidR="00824CB1" w:rsidRPr="00824CB1" w:rsidRDefault="00824CB1" w:rsidP="00062C5A">
      <w:pPr>
        <w:suppressAutoHyphens w:val="0"/>
        <w:autoSpaceDE w:val="0"/>
        <w:autoSpaceDN w:val="0"/>
        <w:adjustRightInd w:val="0"/>
        <w:snapToGrid/>
        <w:spacing w:line="360" w:lineRule="auto"/>
        <w:ind w:firstLine="709"/>
        <w:jc w:val="both"/>
        <w:rPr>
          <w:rFonts w:eastAsia="Calibri"/>
          <w:sz w:val="24"/>
          <w:szCs w:val="24"/>
          <w:lang w:eastAsia="ru-RU"/>
        </w:rPr>
      </w:pPr>
      <w:r w:rsidRPr="00824CB1">
        <w:rPr>
          <w:rFonts w:eastAsia="Calibri"/>
          <w:sz w:val="24"/>
          <w:szCs w:val="24"/>
          <w:lang w:eastAsia="ru-RU"/>
        </w:rPr>
        <w:t xml:space="preserve">1) строительство объектов капитального строительства, не обеспеченных сооружениями </w:t>
      </w:r>
      <w:r w:rsidR="00734D42">
        <w:rPr>
          <w:rFonts w:eastAsia="Calibri"/>
          <w:sz w:val="24"/>
          <w:szCs w:val="24"/>
          <w:lang w:eastAsia="ru-RU"/>
        </w:rPr>
        <w:br/>
      </w:r>
      <w:r w:rsidRPr="00824CB1">
        <w:rPr>
          <w:rFonts w:eastAsia="Calibri"/>
          <w:sz w:val="24"/>
          <w:szCs w:val="24"/>
          <w:lang w:eastAsia="ru-RU"/>
        </w:rPr>
        <w:t>и (или) методами инженерной защиты территорий и объектов от негативного воздействия вод;</w:t>
      </w:r>
    </w:p>
    <w:p w14:paraId="183C4070" w14:textId="77777777" w:rsidR="00824CB1" w:rsidRPr="00824CB1" w:rsidRDefault="00824CB1" w:rsidP="00062C5A">
      <w:pPr>
        <w:suppressAutoHyphens w:val="0"/>
        <w:autoSpaceDE w:val="0"/>
        <w:autoSpaceDN w:val="0"/>
        <w:adjustRightInd w:val="0"/>
        <w:snapToGrid/>
        <w:spacing w:line="360" w:lineRule="auto"/>
        <w:ind w:firstLine="709"/>
        <w:jc w:val="both"/>
        <w:rPr>
          <w:rFonts w:eastAsia="Calibri"/>
          <w:sz w:val="24"/>
          <w:szCs w:val="24"/>
          <w:lang w:eastAsia="ru-RU"/>
        </w:rPr>
      </w:pPr>
      <w:r w:rsidRPr="00824CB1">
        <w:rPr>
          <w:rFonts w:eastAsia="Calibri"/>
          <w:sz w:val="24"/>
          <w:szCs w:val="24"/>
          <w:lang w:eastAsia="ru-RU"/>
        </w:rPr>
        <w:t>2) использование сточных вод в целях повышения почвенного плодородия;</w:t>
      </w:r>
    </w:p>
    <w:p w14:paraId="5A80C7ED" w14:textId="4067ED75" w:rsidR="00824CB1" w:rsidRPr="00824CB1" w:rsidRDefault="00824CB1" w:rsidP="00062C5A">
      <w:pPr>
        <w:suppressAutoHyphens w:val="0"/>
        <w:autoSpaceDE w:val="0"/>
        <w:autoSpaceDN w:val="0"/>
        <w:adjustRightInd w:val="0"/>
        <w:snapToGrid/>
        <w:spacing w:line="360" w:lineRule="auto"/>
        <w:ind w:firstLine="709"/>
        <w:jc w:val="both"/>
        <w:rPr>
          <w:rFonts w:eastAsia="Calibri"/>
          <w:sz w:val="24"/>
          <w:szCs w:val="24"/>
          <w:lang w:eastAsia="ru-RU"/>
        </w:rPr>
      </w:pPr>
      <w:r w:rsidRPr="00824CB1">
        <w:rPr>
          <w:rFonts w:eastAsia="Calibri"/>
          <w:sz w:val="24"/>
          <w:szCs w:val="24"/>
          <w:lang w:eastAsia="ru-RU"/>
        </w:rPr>
        <w:t xml:space="preserve">3) размещение кладбищ, скотомогильников, объектов размещения отходов производства </w:t>
      </w:r>
      <w:r w:rsidR="00734D42">
        <w:rPr>
          <w:rFonts w:eastAsia="Calibri"/>
          <w:sz w:val="24"/>
          <w:szCs w:val="24"/>
          <w:lang w:eastAsia="ru-RU"/>
        </w:rPr>
        <w:br/>
      </w:r>
      <w:r w:rsidRPr="00824CB1">
        <w:rPr>
          <w:rFonts w:eastAsia="Calibri"/>
          <w:sz w:val="24"/>
          <w:szCs w:val="24"/>
          <w:lang w:eastAsia="ru-RU"/>
        </w:rPr>
        <w:t>и потребления, химических, взрывчатых, токсичных, отравляющих веществ, пунктов хранения</w:t>
      </w:r>
      <w:r w:rsidRPr="00824CB1">
        <w:rPr>
          <w:rFonts w:eastAsia="Calibri"/>
          <w:sz w:val="24"/>
          <w:szCs w:val="24"/>
          <w:lang w:eastAsia="ru-RU"/>
        </w:rPr>
        <w:br/>
        <w:t>и захоронения радиоактивных отходов;</w:t>
      </w:r>
    </w:p>
    <w:p w14:paraId="5C2E4AC4" w14:textId="1982B4A1" w:rsidR="0005234A" w:rsidRPr="00DE5719" w:rsidRDefault="00824CB1" w:rsidP="00062C5A">
      <w:pPr>
        <w:widowControl w:val="0"/>
        <w:tabs>
          <w:tab w:val="left" w:pos="0"/>
          <w:tab w:val="left" w:pos="142"/>
          <w:tab w:val="left" w:pos="709"/>
          <w:tab w:val="left" w:pos="993"/>
        </w:tabs>
        <w:suppressAutoHyphens w:val="0"/>
        <w:autoSpaceDE w:val="0"/>
        <w:autoSpaceDN w:val="0"/>
        <w:adjustRightInd w:val="0"/>
        <w:snapToGrid/>
        <w:spacing w:line="360" w:lineRule="auto"/>
        <w:ind w:firstLine="709"/>
        <w:jc w:val="both"/>
        <w:rPr>
          <w:sz w:val="24"/>
          <w:szCs w:val="24"/>
        </w:rPr>
      </w:pPr>
      <w:r w:rsidRPr="00824CB1">
        <w:rPr>
          <w:rFonts w:eastAsia="Calibri"/>
          <w:sz w:val="24"/>
          <w:szCs w:val="24"/>
          <w:lang w:eastAsia="ru-RU"/>
        </w:rPr>
        <w:t>4) осуществление</w:t>
      </w:r>
      <w:r w:rsidRPr="00824CB1">
        <w:rPr>
          <w:sz w:val="24"/>
          <w:szCs w:val="24"/>
          <w:lang w:eastAsia="ar-SA"/>
        </w:rPr>
        <w:t xml:space="preserve"> авиационных мер по борьбе с вредными организмами.</w:t>
      </w:r>
    </w:p>
    <w:p w14:paraId="76F71E43" w14:textId="7BD0D89E" w:rsidR="0005234A" w:rsidRPr="00DE5719" w:rsidRDefault="0005234A" w:rsidP="00062C5A">
      <w:pPr>
        <w:keepNext/>
        <w:numPr>
          <w:ilvl w:val="2"/>
          <w:numId w:val="0"/>
        </w:numPr>
        <w:tabs>
          <w:tab w:val="left" w:pos="0"/>
        </w:tabs>
        <w:snapToGrid/>
        <w:spacing w:before="120" w:after="120" w:line="360" w:lineRule="auto"/>
        <w:ind w:firstLine="709"/>
        <w:jc w:val="both"/>
        <w:outlineLvl w:val="2"/>
        <w:rPr>
          <w:rFonts w:ascii="Arial" w:hAnsi="Arial"/>
          <w:b/>
          <w:bCs/>
          <w:sz w:val="24"/>
          <w:szCs w:val="24"/>
        </w:rPr>
      </w:pPr>
      <w:bookmarkStart w:id="150" w:name="_Toc34321335"/>
      <w:bookmarkStart w:id="151" w:name="_Toc154601200"/>
      <w:bookmarkStart w:id="152" w:name="_Toc154647368"/>
      <w:bookmarkStart w:id="153" w:name="_Toc157695848"/>
      <w:bookmarkStart w:id="154" w:name="_Toc158286166"/>
      <w:bookmarkStart w:id="155" w:name="_Toc158286378"/>
      <w:bookmarkStart w:id="156" w:name="_Toc158287337"/>
      <w:bookmarkStart w:id="157" w:name="_Toc162545736"/>
      <w:bookmarkStart w:id="158" w:name="_Toc162545811"/>
      <w:r w:rsidRPr="00DE5719">
        <w:rPr>
          <w:b/>
          <w:bCs/>
          <w:sz w:val="24"/>
          <w:szCs w:val="24"/>
        </w:rPr>
        <w:t xml:space="preserve">Статья </w:t>
      </w:r>
      <w:r w:rsidR="00837F21">
        <w:rPr>
          <w:b/>
          <w:bCs/>
          <w:szCs w:val="24"/>
        </w:rPr>
        <w:t>36</w:t>
      </w:r>
      <w:r w:rsidRPr="00DE5719">
        <w:rPr>
          <w:b/>
          <w:bCs/>
          <w:sz w:val="24"/>
          <w:szCs w:val="24"/>
        </w:rPr>
        <w:t>. Ограничения использования земельных участков и объектов капитального строительства на территории особо охраняем</w:t>
      </w:r>
      <w:r w:rsidR="00B00B6F" w:rsidRPr="00DE5719">
        <w:rPr>
          <w:b/>
          <w:bCs/>
          <w:sz w:val="24"/>
          <w:szCs w:val="24"/>
        </w:rPr>
        <w:t>ой</w:t>
      </w:r>
      <w:r w:rsidRPr="00DE5719">
        <w:rPr>
          <w:b/>
          <w:bCs/>
          <w:sz w:val="24"/>
          <w:szCs w:val="24"/>
        </w:rPr>
        <w:t xml:space="preserve"> природн</w:t>
      </w:r>
      <w:r w:rsidR="00B00B6F" w:rsidRPr="00DE5719">
        <w:rPr>
          <w:b/>
          <w:bCs/>
          <w:sz w:val="24"/>
          <w:szCs w:val="24"/>
        </w:rPr>
        <w:t>ой</w:t>
      </w:r>
      <w:r w:rsidRPr="00DE5719">
        <w:rPr>
          <w:b/>
          <w:bCs/>
          <w:sz w:val="24"/>
          <w:szCs w:val="24"/>
        </w:rPr>
        <w:t xml:space="preserve"> территори</w:t>
      </w:r>
      <w:bookmarkEnd w:id="150"/>
      <w:bookmarkEnd w:id="151"/>
      <w:bookmarkEnd w:id="152"/>
      <w:bookmarkEnd w:id="153"/>
      <w:bookmarkEnd w:id="154"/>
      <w:bookmarkEnd w:id="155"/>
      <w:bookmarkEnd w:id="156"/>
      <w:r w:rsidR="00B00B6F" w:rsidRPr="00DE5719">
        <w:rPr>
          <w:b/>
          <w:bCs/>
          <w:sz w:val="24"/>
          <w:szCs w:val="24"/>
        </w:rPr>
        <w:t>и</w:t>
      </w:r>
      <w:bookmarkEnd w:id="157"/>
      <w:bookmarkEnd w:id="158"/>
    </w:p>
    <w:p w14:paraId="0150E11C" w14:textId="77777777" w:rsidR="0005234A" w:rsidRPr="00DE5719" w:rsidRDefault="0005234A" w:rsidP="00062C5A">
      <w:pPr>
        <w:widowControl w:val="0"/>
        <w:numPr>
          <w:ilvl w:val="0"/>
          <w:numId w:val="88"/>
        </w:numPr>
        <w:tabs>
          <w:tab w:val="clear" w:pos="720"/>
          <w:tab w:val="left" w:pos="426"/>
          <w:tab w:val="left" w:pos="709"/>
          <w:tab w:val="left" w:pos="1134"/>
        </w:tabs>
        <w:suppressAutoHyphens w:val="0"/>
        <w:overflowPunct w:val="0"/>
        <w:snapToGrid/>
        <w:spacing w:line="360" w:lineRule="auto"/>
        <w:ind w:left="0" w:firstLine="709"/>
        <w:jc w:val="both"/>
        <w:rPr>
          <w:sz w:val="24"/>
          <w:szCs w:val="24"/>
        </w:rPr>
      </w:pPr>
      <w:r w:rsidRPr="00DE5719">
        <w:rPr>
          <w:sz w:val="24"/>
          <w:szCs w:val="24"/>
        </w:rPr>
        <w:t>Режим использования территории Беломорского государственного природного биологического заказника регионального значения установлен Положением о Беломорском государственном природном биологическом заказнике регионального значения Постановлением администрации (утв. Постановлением администрации Архангельской области от 11 декабря 2006 г. № 49-па).</w:t>
      </w:r>
    </w:p>
    <w:p w14:paraId="16D8B0E3" w14:textId="77777777" w:rsidR="0005234A" w:rsidRPr="00DE5719" w:rsidRDefault="0005234A" w:rsidP="00062C5A">
      <w:pPr>
        <w:widowControl w:val="0"/>
        <w:numPr>
          <w:ilvl w:val="0"/>
          <w:numId w:val="88"/>
        </w:numPr>
        <w:tabs>
          <w:tab w:val="clear" w:pos="720"/>
          <w:tab w:val="left" w:pos="426"/>
          <w:tab w:val="left" w:pos="709"/>
          <w:tab w:val="left" w:pos="1134"/>
        </w:tabs>
        <w:suppressAutoHyphens w:val="0"/>
        <w:overflowPunct w:val="0"/>
        <w:snapToGrid/>
        <w:spacing w:line="360" w:lineRule="auto"/>
        <w:ind w:left="0" w:firstLine="709"/>
        <w:jc w:val="both"/>
        <w:rPr>
          <w:sz w:val="24"/>
          <w:szCs w:val="24"/>
        </w:rPr>
      </w:pPr>
      <w:r w:rsidRPr="00DE5719">
        <w:rPr>
          <w:sz w:val="24"/>
          <w:szCs w:val="24"/>
        </w:rPr>
        <w:t>На территории заказника запрещается:</w:t>
      </w:r>
    </w:p>
    <w:p w14:paraId="1206B369" w14:textId="77777777" w:rsidR="0005234A" w:rsidRPr="00DE5719" w:rsidRDefault="0005234A" w:rsidP="00062C5A">
      <w:pPr>
        <w:widowControl w:val="0"/>
        <w:tabs>
          <w:tab w:val="left" w:pos="180"/>
          <w:tab w:val="left" w:pos="426"/>
          <w:tab w:val="left" w:pos="540"/>
          <w:tab w:val="left" w:pos="709"/>
          <w:tab w:val="left" w:pos="1134"/>
        </w:tabs>
        <w:overflowPunct w:val="0"/>
        <w:spacing w:line="360" w:lineRule="auto"/>
        <w:ind w:firstLine="709"/>
        <w:jc w:val="both"/>
        <w:rPr>
          <w:sz w:val="24"/>
          <w:szCs w:val="24"/>
        </w:rPr>
      </w:pPr>
      <w:r w:rsidRPr="00DE5719">
        <w:rPr>
          <w:sz w:val="24"/>
          <w:szCs w:val="24"/>
        </w:rPr>
        <w:t>1) рубка лесных насаждений, за исключением:</w:t>
      </w:r>
    </w:p>
    <w:p w14:paraId="261D71F0" w14:textId="77777777" w:rsidR="0005234A" w:rsidRPr="00DE5719" w:rsidRDefault="0005234A" w:rsidP="00062C5A">
      <w:pPr>
        <w:widowControl w:val="0"/>
        <w:numPr>
          <w:ilvl w:val="1"/>
          <w:numId w:val="88"/>
        </w:numPr>
        <w:tabs>
          <w:tab w:val="clear" w:pos="1440"/>
          <w:tab w:val="left" w:pos="180"/>
          <w:tab w:val="left" w:pos="426"/>
          <w:tab w:val="left" w:pos="540"/>
          <w:tab w:val="left" w:pos="709"/>
          <w:tab w:val="left" w:pos="1134"/>
        </w:tabs>
        <w:suppressAutoHyphens w:val="0"/>
        <w:overflowPunct w:val="0"/>
        <w:snapToGrid/>
        <w:spacing w:line="360" w:lineRule="auto"/>
        <w:ind w:left="0" w:firstLine="709"/>
        <w:jc w:val="both"/>
        <w:rPr>
          <w:sz w:val="24"/>
          <w:szCs w:val="24"/>
        </w:rPr>
      </w:pPr>
      <w:r w:rsidRPr="00DE5719">
        <w:rPr>
          <w:sz w:val="24"/>
          <w:szCs w:val="24"/>
        </w:rPr>
        <w:t>рубок для проведения санитарно-оздоровительных мероприятий, в том числе рубок погибших и поврежденных лесных насаждений;</w:t>
      </w:r>
    </w:p>
    <w:p w14:paraId="52A8DB84" w14:textId="77777777" w:rsidR="0005234A" w:rsidRPr="00DE5719" w:rsidRDefault="0005234A" w:rsidP="00062C5A">
      <w:pPr>
        <w:widowControl w:val="0"/>
        <w:numPr>
          <w:ilvl w:val="1"/>
          <w:numId w:val="88"/>
        </w:numPr>
        <w:tabs>
          <w:tab w:val="clear" w:pos="1440"/>
          <w:tab w:val="left" w:pos="180"/>
          <w:tab w:val="left" w:pos="426"/>
          <w:tab w:val="left" w:pos="540"/>
          <w:tab w:val="left" w:pos="709"/>
          <w:tab w:val="left" w:pos="1134"/>
        </w:tabs>
        <w:suppressAutoHyphens w:val="0"/>
        <w:overflowPunct w:val="0"/>
        <w:snapToGrid/>
        <w:spacing w:line="360" w:lineRule="auto"/>
        <w:ind w:left="0" w:firstLine="709"/>
        <w:jc w:val="both"/>
        <w:rPr>
          <w:sz w:val="24"/>
          <w:szCs w:val="24"/>
        </w:rPr>
      </w:pPr>
      <w:r w:rsidRPr="00DE5719">
        <w:rPr>
          <w:sz w:val="24"/>
          <w:szCs w:val="24"/>
        </w:rPr>
        <w:t xml:space="preserve">рубок при проведении мероприятий по ликвидации чрезвычайной ситуации в лесах, возникшей вследствие лесных пожаров, проводимых в соответствии со статьей 53.6 Лесного </w:t>
      </w:r>
      <w:r w:rsidRPr="00DE5719">
        <w:rPr>
          <w:sz w:val="24"/>
          <w:szCs w:val="24"/>
        </w:rPr>
        <w:lastRenderedPageBreak/>
        <w:t>кодекса Российской Федерации;</w:t>
      </w:r>
    </w:p>
    <w:p w14:paraId="32FA388C" w14:textId="77777777" w:rsidR="0005234A" w:rsidRPr="00DE5719" w:rsidRDefault="0005234A" w:rsidP="00062C5A">
      <w:pPr>
        <w:widowControl w:val="0"/>
        <w:numPr>
          <w:ilvl w:val="1"/>
          <w:numId w:val="88"/>
        </w:numPr>
        <w:tabs>
          <w:tab w:val="clear" w:pos="1440"/>
          <w:tab w:val="left" w:pos="180"/>
          <w:tab w:val="left" w:pos="426"/>
          <w:tab w:val="left" w:pos="540"/>
          <w:tab w:val="left" w:pos="709"/>
          <w:tab w:val="left" w:pos="1134"/>
        </w:tabs>
        <w:suppressAutoHyphens w:val="0"/>
        <w:overflowPunct w:val="0"/>
        <w:snapToGrid/>
        <w:spacing w:line="360" w:lineRule="auto"/>
        <w:ind w:left="0" w:firstLine="709"/>
        <w:jc w:val="both"/>
        <w:rPr>
          <w:sz w:val="24"/>
          <w:szCs w:val="24"/>
        </w:rPr>
      </w:pPr>
      <w:r w:rsidRPr="00DE5719">
        <w:rPr>
          <w:sz w:val="24"/>
          <w:szCs w:val="24"/>
        </w:rPr>
        <w:t>рубок, связанных со строительством, реконструкцией и эксплуатацией линейных объектов;</w:t>
      </w:r>
    </w:p>
    <w:p w14:paraId="44583012" w14:textId="77777777" w:rsidR="0005234A" w:rsidRPr="00DE5719" w:rsidRDefault="0005234A" w:rsidP="00062C5A">
      <w:pPr>
        <w:widowControl w:val="0"/>
        <w:numPr>
          <w:ilvl w:val="1"/>
          <w:numId w:val="88"/>
        </w:numPr>
        <w:tabs>
          <w:tab w:val="clear" w:pos="1440"/>
          <w:tab w:val="left" w:pos="180"/>
          <w:tab w:val="left" w:pos="426"/>
          <w:tab w:val="left" w:pos="540"/>
          <w:tab w:val="left" w:pos="709"/>
          <w:tab w:val="left" w:pos="1134"/>
        </w:tabs>
        <w:suppressAutoHyphens w:val="0"/>
        <w:overflowPunct w:val="0"/>
        <w:snapToGrid/>
        <w:spacing w:line="360" w:lineRule="auto"/>
        <w:ind w:left="0" w:firstLine="709"/>
        <w:jc w:val="both"/>
        <w:rPr>
          <w:sz w:val="24"/>
          <w:szCs w:val="24"/>
        </w:rPr>
      </w:pPr>
      <w:r w:rsidRPr="00DE5719">
        <w:rPr>
          <w:sz w:val="24"/>
          <w:szCs w:val="24"/>
        </w:rPr>
        <w:t>рубок, необходимых для содержания внутренних водных путей.</w:t>
      </w:r>
    </w:p>
    <w:p w14:paraId="0638FAE2" w14:textId="0A46E389" w:rsidR="0005234A" w:rsidRPr="00DE5719" w:rsidRDefault="00F63922" w:rsidP="00F63922">
      <w:pPr>
        <w:widowControl w:val="0"/>
        <w:tabs>
          <w:tab w:val="left" w:pos="180"/>
          <w:tab w:val="left" w:pos="426"/>
          <w:tab w:val="left" w:pos="540"/>
          <w:tab w:val="left" w:pos="1134"/>
        </w:tabs>
        <w:suppressAutoHyphens w:val="0"/>
        <w:overflowPunct w:val="0"/>
        <w:snapToGrid/>
        <w:spacing w:line="360" w:lineRule="auto"/>
        <w:ind w:firstLine="426"/>
        <w:jc w:val="both"/>
        <w:rPr>
          <w:sz w:val="24"/>
          <w:szCs w:val="24"/>
        </w:rPr>
      </w:pPr>
      <w:r>
        <w:rPr>
          <w:sz w:val="24"/>
          <w:szCs w:val="24"/>
        </w:rPr>
        <w:tab/>
      </w:r>
      <w:r w:rsidR="0005234A" w:rsidRPr="00DE5719">
        <w:rPr>
          <w:sz w:val="24"/>
          <w:szCs w:val="24"/>
        </w:rPr>
        <w:t xml:space="preserve">Деятельность, указанную во втором, третьем, четвертом и пятом абзацах подпункта 1 настоящего пункта, запрещается осуществлять в период с 1 апреля по 31 </w:t>
      </w:r>
      <w:r>
        <w:rPr>
          <w:sz w:val="24"/>
          <w:szCs w:val="24"/>
        </w:rPr>
        <w:t>мая и с 1 сентября по 10 ноября.</w:t>
      </w:r>
    </w:p>
    <w:p w14:paraId="52FD697F" w14:textId="77777777" w:rsidR="0005234A" w:rsidRPr="00DE5719" w:rsidRDefault="0005234A" w:rsidP="00062C5A">
      <w:pPr>
        <w:widowControl w:val="0"/>
        <w:tabs>
          <w:tab w:val="left" w:pos="180"/>
          <w:tab w:val="left" w:pos="426"/>
          <w:tab w:val="left" w:pos="540"/>
          <w:tab w:val="left" w:pos="709"/>
          <w:tab w:val="left" w:pos="1134"/>
        </w:tabs>
        <w:overflowPunct w:val="0"/>
        <w:spacing w:line="360" w:lineRule="auto"/>
        <w:ind w:firstLine="709"/>
        <w:jc w:val="both"/>
        <w:rPr>
          <w:sz w:val="24"/>
          <w:szCs w:val="24"/>
        </w:rPr>
      </w:pPr>
      <w:r w:rsidRPr="00DE5719">
        <w:rPr>
          <w:sz w:val="24"/>
          <w:szCs w:val="24"/>
        </w:rPr>
        <w:t>2) применение ядохимикатов, минеральных удобрений, химических средств защиты растений и стимуляторов роста, за исключением их применения на землях сельскохозяйственного назначения;</w:t>
      </w:r>
    </w:p>
    <w:p w14:paraId="5EC50C38" w14:textId="77777777" w:rsidR="0005234A" w:rsidRPr="00DE5719" w:rsidRDefault="0005234A" w:rsidP="00062C5A">
      <w:pPr>
        <w:widowControl w:val="0"/>
        <w:tabs>
          <w:tab w:val="left" w:pos="180"/>
          <w:tab w:val="left" w:pos="426"/>
          <w:tab w:val="left" w:pos="540"/>
          <w:tab w:val="left" w:pos="709"/>
          <w:tab w:val="left" w:pos="1134"/>
        </w:tabs>
        <w:overflowPunct w:val="0"/>
        <w:spacing w:line="360" w:lineRule="auto"/>
        <w:ind w:firstLine="709"/>
        <w:jc w:val="both"/>
        <w:rPr>
          <w:sz w:val="24"/>
          <w:szCs w:val="24"/>
        </w:rPr>
      </w:pPr>
      <w:r w:rsidRPr="00DE5719">
        <w:rPr>
          <w:sz w:val="24"/>
          <w:szCs w:val="24"/>
        </w:rPr>
        <w:t>3) выжигание растительности;</w:t>
      </w:r>
    </w:p>
    <w:p w14:paraId="4872AD70" w14:textId="77777777" w:rsidR="0005234A" w:rsidRPr="00DE5719" w:rsidRDefault="0005234A" w:rsidP="00062C5A">
      <w:pPr>
        <w:widowControl w:val="0"/>
        <w:tabs>
          <w:tab w:val="left" w:pos="180"/>
          <w:tab w:val="left" w:pos="426"/>
          <w:tab w:val="left" w:pos="540"/>
          <w:tab w:val="left" w:pos="709"/>
          <w:tab w:val="left" w:pos="1134"/>
        </w:tabs>
        <w:overflowPunct w:val="0"/>
        <w:spacing w:line="360" w:lineRule="auto"/>
        <w:ind w:firstLine="709"/>
        <w:jc w:val="both"/>
        <w:rPr>
          <w:sz w:val="24"/>
          <w:szCs w:val="24"/>
        </w:rPr>
      </w:pPr>
      <w:r w:rsidRPr="00DE5719">
        <w:rPr>
          <w:sz w:val="24"/>
          <w:szCs w:val="24"/>
        </w:rPr>
        <w:t>4) охота, за исключением охоты в целях регулирования численности охотничьих ресурсов;</w:t>
      </w:r>
    </w:p>
    <w:p w14:paraId="72748D82" w14:textId="77777777" w:rsidR="0005234A" w:rsidRPr="00DE5719" w:rsidRDefault="0005234A" w:rsidP="00062C5A">
      <w:pPr>
        <w:widowControl w:val="0"/>
        <w:tabs>
          <w:tab w:val="left" w:pos="180"/>
          <w:tab w:val="left" w:pos="426"/>
          <w:tab w:val="left" w:pos="540"/>
          <w:tab w:val="left" w:pos="709"/>
          <w:tab w:val="left" w:pos="1134"/>
        </w:tabs>
        <w:overflowPunct w:val="0"/>
        <w:spacing w:line="360" w:lineRule="auto"/>
        <w:ind w:firstLine="709"/>
        <w:jc w:val="both"/>
        <w:rPr>
          <w:sz w:val="24"/>
          <w:szCs w:val="24"/>
        </w:rPr>
      </w:pPr>
      <w:r w:rsidRPr="00DE5719">
        <w:rPr>
          <w:sz w:val="24"/>
          <w:szCs w:val="24"/>
        </w:rPr>
        <w:t>5) натаска и нагонка охотничьих собак;</w:t>
      </w:r>
    </w:p>
    <w:p w14:paraId="7C659CAC" w14:textId="77777777" w:rsidR="0005234A" w:rsidRPr="00DE5719" w:rsidRDefault="0005234A" w:rsidP="00062C5A">
      <w:pPr>
        <w:widowControl w:val="0"/>
        <w:tabs>
          <w:tab w:val="left" w:pos="180"/>
          <w:tab w:val="left" w:pos="426"/>
          <w:tab w:val="left" w:pos="540"/>
          <w:tab w:val="left" w:pos="709"/>
          <w:tab w:val="left" w:pos="1134"/>
        </w:tabs>
        <w:overflowPunct w:val="0"/>
        <w:spacing w:line="360" w:lineRule="auto"/>
        <w:ind w:firstLine="709"/>
        <w:jc w:val="both"/>
        <w:rPr>
          <w:sz w:val="24"/>
          <w:szCs w:val="24"/>
        </w:rPr>
      </w:pPr>
      <w:r w:rsidRPr="00DE5719">
        <w:rPr>
          <w:sz w:val="24"/>
          <w:szCs w:val="24"/>
        </w:rPr>
        <w:t>6) пристрелка охотничьего оружия;</w:t>
      </w:r>
    </w:p>
    <w:p w14:paraId="61387AC7" w14:textId="77777777" w:rsidR="0005234A" w:rsidRPr="00DE5719" w:rsidRDefault="0005234A" w:rsidP="00062C5A">
      <w:pPr>
        <w:widowControl w:val="0"/>
        <w:tabs>
          <w:tab w:val="left" w:pos="180"/>
          <w:tab w:val="left" w:pos="426"/>
          <w:tab w:val="left" w:pos="540"/>
          <w:tab w:val="left" w:pos="709"/>
          <w:tab w:val="left" w:pos="1134"/>
        </w:tabs>
        <w:overflowPunct w:val="0"/>
        <w:spacing w:line="360" w:lineRule="auto"/>
        <w:ind w:firstLine="709"/>
        <w:jc w:val="both"/>
        <w:rPr>
          <w:sz w:val="24"/>
          <w:szCs w:val="24"/>
        </w:rPr>
      </w:pPr>
      <w:r w:rsidRPr="00DE5719">
        <w:rPr>
          <w:sz w:val="24"/>
          <w:szCs w:val="24"/>
        </w:rPr>
        <w:t>7) хранение минеральных удобрений россыпью под открытым небом;</w:t>
      </w:r>
    </w:p>
    <w:p w14:paraId="4ECB0DB7" w14:textId="77777777" w:rsidR="0005234A" w:rsidRPr="00DE5719" w:rsidRDefault="0005234A" w:rsidP="00062C5A">
      <w:pPr>
        <w:widowControl w:val="0"/>
        <w:tabs>
          <w:tab w:val="left" w:pos="180"/>
          <w:tab w:val="left" w:pos="426"/>
          <w:tab w:val="left" w:pos="540"/>
          <w:tab w:val="left" w:pos="709"/>
          <w:tab w:val="left" w:pos="1134"/>
        </w:tabs>
        <w:overflowPunct w:val="0"/>
        <w:spacing w:line="360" w:lineRule="auto"/>
        <w:ind w:firstLine="709"/>
        <w:jc w:val="both"/>
        <w:rPr>
          <w:sz w:val="24"/>
          <w:szCs w:val="24"/>
        </w:rPr>
      </w:pPr>
      <w:r w:rsidRPr="00DE5719">
        <w:rPr>
          <w:sz w:val="24"/>
          <w:szCs w:val="24"/>
        </w:rPr>
        <w:t>8) разрушение и уничтожение выводковых убежищ животных, сбор яиц.</w:t>
      </w:r>
    </w:p>
    <w:p w14:paraId="5EDA151F" w14:textId="77777777" w:rsidR="0005234A" w:rsidRPr="00DE5719" w:rsidRDefault="0005234A" w:rsidP="00062C5A">
      <w:pPr>
        <w:widowControl w:val="0"/>
        <w:numPr>
          <w:ilvl w:val="0"/>
          <w:numId w:val="88"/>
        </w:numPr>
        <w:tabs>
          <w:tab w:val="clear" w:pos="720"/>
          <w:tab w:val="left" w:pos="426"/>
          <w:tab w:val="left" w:pos="709"/>
          <w:tab w:val="left" w:pos="1134"/>
        </w:tabs>
        <w:suppressAutoHyphens w:val="0"/>
        <w:overflowPunct w:val="0"/>
        <w:snapToGrid/>
        <w:spacing w:line="360" w:lineRule="auto"/>
        <w:ind w:left="0" w:firstLine="709"/>
        <w:jc w:val="both"/>
        <w:rPr>
          <w:sz w:val="24"/>
          <w:szCs w:val="24"/>
        </w:rPr>
      </w:pPr>
      <w:r w:rsidRPr="00DE5719">
        <w:rPr>
          <w:sz w:val="24"/>
          <w:szCs w:val="24"/>
          <w:lang w:eastAsia="ru-RU"/>
        </w:rPr>
        <w:t>Строительство и реконструкция объектов, расположенных в границах заказника, осуществляются в соответствии с законодательством Российской Федерации и законодательством Архангельской области.</w:t>
      </w:r>
    </w:p>
    <w:p w14:paraId="6F6938D3" w14:textId="77777777" w:rsidR="0005234A" w:rsidRPr="00DE5719" w:rsidRDefault="0005234A" w:rsidP="00062C5A">
      <w:pPr>
        <w:widowControl w:val="0"/>
        <w:numPr>
          <w:ilvl w:val="0"/>
          <w:numId w:val="88"/>
        </w:numPr>
        <w:tabs>
          <w:tab w:val="clear" w:pos="720"/>
          <w:tab w:val="left" w:pos="426"/>
          <w:tab w:val="left" w:pos="709"/>
          <w:tab w:val="left" w:pos="1134"/>
        </w:tabs>
        <w:suppressAutoHyphens w:val="0"/>
        <w:overflowPunct w:val="0"/>
        <w:snapToGrid/>
        <w:spacing w:line="360" w:lineRule="auto"/>
        <w:ind w:left="0" w:firstLine="709"/>
        <w:jc w:val="both"/>
        <w:rPr>
          <w:sz w:val="24"/>
          <w:szCs w:val="24"/>
        </w:rPr>
      </w:pPr>
      <w:r w:rsidRPr="00DE5719">
        <w:rPr>
          <w:sz w:val="24"/>
          <w:szCs w:val="24"/>
          <w:lang w:eastAsia="ru-RU"/>
        </w:rPr>
        <w:t xml:space="preserve">На территории заказника устанавливаются следующие виды разрешенного использования земельных участков в соответствии с </w:t>
      </w:r>
      <w:hyperlink r:id="rId39" w:history="1">
        <w:r w:rsidRPr="00DE5719">
          <w:rPr>
            <w:sz w:val="24"/>
            <w:szCs w:val="24"/>
            <w:lang w:eastAsia="ru-RU"/>
          </w:rPr>
          <w:t>классификатором</w:t>
        </w:r>
      </w:hyperlink>
      <w:r w:rsidRPr="00DE5719">
        <w:rPr>
          <w:sz w:val="24"/>
          <w:szCs w:val="24"/>
          <w:lang w:eastAsia="ru-RU"/>
        </w:rPr>
        <w:t xml:space="preserve"> видов разрешенного использования земельных участков,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14:paraId="32B5EC71"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1) основные виды разрешенного использования земельных участков:</w:t>
      </w:r>
    </w:p>
    <w:p w14:paraId="083C7336"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сельскохозяйственное использование (</w:t>
      </w:r>
      <w:hyperlink r:id="rId40" w:history="1">
        <w:r w:rsidRPr="00DE5719">
          <w:rPr>
            <w:sz w:val="24"/>
            <w:szCs w:val="24"/>
            <w:lang w:eastAsia="ru-RU"/>
          </w:rPr>
          <w:t>код 1.0</w:t>
        </w:r>
      </w:hyperlink>
      <w:r w:rsidRPr="00DE5719">
        <w:rPr>
          <w:sz w:val="24"/>
          <w:szCs w:val="24"/>
          <w:lang w:eastAsia="ru-RU"/>
        </w:rPr>
        <w:t>);</w:t>
      </w:r>
    </w:p>
    <w:p w14:paraId="121C8F06"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деятельность по особой охране и изучению природы (</w:t>
      </w:r>
      <w:hyperlink r:id="rId41" w:history="1">
        <w:r w:rsidRPr="00DE5719">
          <w:rPr>
            <w:sz w:val="24"/>
            <w:szCs w:val="24"/>
            <w:lang w:eastAsia="ru-RU"/>
          </w:rPr>
          <w:t>код 9.0</w:t>
        </w:r>
      </w:hyperlink>
      <w:r w:rsidRPr="00DE5719">
        <w:rPr>
          <w:sz w:val="24"/>
          <w:szCs w:val="24"/>
          <w:lang w:eastAsia="ru-RU"/>
        </w:rPr>
        <w:t>);</w:t>
      </w:r>
    </w:p>
    <w:p w14:paraId="6CA799B1"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охрана природных территорий (</w:t>
      </w:r>
      <w:hyperlink r:id="rId42" w:history="1">
        <w:r w:rsidRPr="00DE5719">
          <w:rPr>
            <w:sz w:val="24"/>
            <w:szCs w:val="24"/>
            <w:lang w:eastAsia="ru-RU"/>
          </w:rPr>
          <w:t>код 9.1</w:t>
        </w:r>
      </w:hyperlink>
      <w:r w:rsidRPr="00DE5719">
        <w:rPr>
          <w:sz w:val="24"/>
          <w:szCs w:val="24"/>
          <w:lang w:eastAsia="ru-RU"/>
        </w:rPr>
        <w:t>);</w:t>
      </w:r>
    </w:p>
    <w:p w14:paraId="74C00433"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резервные леса (</w:t>
      </w:r>
      <w:hyperlink r:id="rId43" w:history="1">
        <w:r w:rsidRPr="00DE5719">
          <w:rPr>
            <w:sz w:val="24"/>
            <w:szCs w:val="24"/>
            <w:lang w:eastAsia="ru-RU"/>
          </w:rPr>
          <w:t>код 10.4</w:t>
        </w:r>
      </w:hyperlink>
      <w:r w:rsidRPr="00DE5719">
        <w:rPr>
          <w:sz w:val="24"/>
          <w:szCs w:val="24"/>
          <w:lang w:eastAsia="ru-RU"/>
        </w:rPr>
        <w:t>);</w:t>
      </w:r>
    </w:p>
    <w:p w14:paraId="056DFDC2"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2) вспомогательные виды разрешенного использования земельных участков:</w:t>
      </w:r>
    </w:p>
    <w:p w14:paraId="67ACBE3C"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для ведения личного подсобного хозяйства (приусадебный земельный участок) (</w:t>
      </w:r>
      <w:hyperlink r:id="rId44" w:history="1">
        <w:r w:rsidRPr="00DE5719">
          <w:rPr>
            <w:sz w:val="24"/>
            <w:szCs w:val="24"/>
            <w:lang w:eastAsia="ru-RU"/>
          </w:rPr>
          <w:t>код 2.2</w:t>
        </w:r>
      </w:hyperlink>
      <w:r w:rsidRPr="00DE5719">
        <w:rPr>
          <w:sz w:val="24"/>
          <w:szCs w:val="24"/>
          <w:lang w:eastAsia="ru-RU"/>
        </w:rPr>
        <w:t>);</w:t>
      </w:r>
    </w:p>
    <w:p w14:paraId="690AFDEE"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передвижное жилье (</w:t>
      </w:r>
      <w:hyperlink r:id="rId45" w:history="1">
        <w:r w:rsidRPr="00DE5719">
          <w:rPr>
            <w:sz w:val="24"/>
            <w:szCs w:val="24"/>
            <w:lang w:eastAsia="ru-RU"/>
          </w:rPr>
          <w:t>код 2.4</w:t>
        </w:r>
      </w:hyperlink>
      <w:r w:rsidRPr="00DE5719">
        <w:rPr>
          <w:sz w:val="24"/>
          <w:szCs w:val="24"/>
          <w:lang w:eastAsia="ru-RU"/>
        </w:rPr>
        <w:t>);</w:t>
      </w:r>
    </w:p>
    <w:p w14:paraId="65BC7025"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предоставление коммунальных услуг (</w:t>
      </w:r>
      <w:hyperlink r:id="rId46" w:history="1">
        <w:r w:rsidRPr="00DE5719">
          <w:rPr>
            <w:sz w:val="24"/>
            <w:szCs w:val="24"/>
            <w:lang w:eastAsia="ru-RU"/>
          </w:rPr>
          <w:t>код 3.1.1</w:t>
        </w:r>
      </w:hyperlink>
      <w:r w:rsidRPr="00DE5719">
        <w:rPr>
          <w:sz w:val="24"/>
          <w:szCs w:val="24"/>
          <w:lang w:eastAsia="ru-RU"/>
        </w:rPr>
        <w:t>);</w:t>
      </w:r>
    </w:p>
    <w:p w14:paraId="09272FBC"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отдых (рекреация) (</w:t>
      </w:r>
      <w:hyperlink r:id="rId47" w:history="1">
        <w:r w:rsidRPr="00DE5719">
          <w:rPr>
            <w:sz w:val="24"/>
            <w:szCs w:val="24"/>
            <w:lang w:eastAsia="ru-RU"/>
          </w:rPr>
          <w:t>код 5.0</w:t>
        </w:r>
      </w:hyperlink>
      <w:r w:rsidRPr="00DE5719">
        <w:rPr>
          <w:sz w:val="24"/>
          <w:szCs w:val="24"/>
          <w:lang w:eastAsia="ru-RU"/>
        </w:rPr>
        <w:t xml:space="preserve">) в части обустройства мест для занятий спортом, физической культурой, пешими или верховыми прогулками, отдыха и туризма, наблюдения за природой, </w:t>
      </w:r>
      <w:r w:rsidRPr="00DE5719">
        <w:rPr>
          <w:sz w:val="24"/>
          <w:szCs w:val="24"/>
          <w:lang w:eastAsia="ru-RU"/>
        </w:rPr>
        <w:lastRenderedPageBreak/>
        <w:t>пикников, рыбалки и иной деятельности, создания и ухода за скверами, прудами, озерами, водохранилищами, пляжами, а также обустройства мест отдыха в них;</w:t>
      </w:r>
    </w:p>
    <w:p w14:paraId="3F5EEF2D"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природно-познавательный туризм (</w:t>
      </w:r>
      <w:hyperlink r:id="rId48" w:history="1">
        <w:r w:rsidRPr="00DE5719">
          <w:rPr>
            <w:sz w:val="24"/>
            <w:szCs w:val="24"/>
            <w:lang w:eastAsia="ru-RU"/>
          </w:rPr>
          <w:t>код 5.2</w:t>
        </w:r>
      </w:hyperlink>
      <w:r w:rsidRPr="00DE5719">
        <w:rPr>
          <w:sz w:val="24"/>
          <w:szCs w:val="24"/>
          <w:lang w:eastAsia="ru-RU"/>
        </w:rPr>
        <w:t>);</w:t>
      </w:r>
    </w:p>
    <w:p w14:paraId="380A6DCF"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туристическое обслуживание (</w:t>
      </w:r>
      <w:hyperlink r:id="rId49" w:history="1">
        <w:r w:rsidRPr="00DE5719">
          <w:rPr>
            <w:sz w:val="24"/>
            <w:szCs w:val="24"/>
            <w:lang w:eastAsia="ru-RU"/>
          </w:rPr>
          <w:t>код 5.2.1</w:t>
        </w:r>
      </w:hyperlink>
      <w:r w:rsidRPr="00DE5719">
        <w:rPr>
          <w:sz w:val="24"/>
          <w:szCs w:val="24"/>
          <w:lang w:eastAsia="ru-RU"/>
        </w:rPr>
        <w:t>) в части размещения кемпингов;</w:t>
      </w:r>
    </w:p>
    <w:p w14:paraId="03237D96"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охота и рыбалка (</w:t>
      </w:r>
      <w:hyperlink r:id="rId50" w:history="1">
        <w:r w:rsidRPr="00DE5719">
          <w:rPr>
            <w:sz w:val="24"/>
            <w:szCs w:val="24"/>
            <w:lang w:eastAsia="ru-RU"/>
          </w:rPr>
          <w:t>код 5.3</w:t>
        </w:r>
      </w:hyperlink>
      <w:r w:rsidRPr="00DE5719">
        <w:rPr>
          <w:sz w:val="24"/>
          <w:szCs w:val="24"/>
          <w:lang w:eastAsia="ru-RU"/>
        </w:rPr>
        <w:t>) в части обустройства мест рыбалки, в том числе размещение дома рыболова, сооружений, необходимых для восстановления и поддержания количества рыбы;</w:t>
      </w:r>
    </w:p>
    <w:p w14:paraId="03959FBD"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причалы для маломерных судов (</w:t>
      </w:r>
      <w:hyperlink r:id="rId51" w:history="1">
        <w:r w:rsidRPr="00DE5719">
          <w:rPr>
            <w:sz w:val="24"/>
            <w:szCs w:val="24"/>
            <w:lang w:eastAsia="ru-RU"/>
          </w:rPr>
          <w:t>код 5.4</w:t>
        </w:r>
      </w:hyperlink>
      <w:r w:rsidRPr="00DE5719">
        <w:rPr>
          <w:sz w:val="24"/>
          <w:szCs w:val="24"/>
          <w:lang w:eastAsia="ru-RU"/>
        </w:rPr>
        <w:t>);</w:t>
      </w:r>
    </w:p>
    <w:p w14:paraId="1E1DCAA4"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недропользование (</w:t>
      </w:r>
      <w:hyperlink r:id="rId52" w:history="1">
        <w:r w:rsidRPr="00DE5719">
          <w:rPr>
            <w:sz w:val="24"/>
            <w:szCs w:val="24"/>
            <w:lang w:eastAsia="ru-RU"/>
          </w:rPr>
          <w:t>код 6.1</w:t>
        </w:r>
      </w:hyperlink>
      <w:r w:rsidRPr="00DE5719">
        <w:rPr>
          <w:sz w:val="24"/>
          <w:szCs w:val="24"/>
          <w:lang w:eastAsia="ru-RU"/>
        </w:rPr>
        <w:t>);</w:t>
      </w:r>
    </w:p>
    <w:p w14:paraId="77F3A9CA"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связь (</w:t>
      </w:r>
      <w:hyperlink r:id="rId53" w:history="1">
        <w:r w:rsidRPr="00DE5719">
          <w:rPr>
            <w:sz w:val="24"/>
            <w:szCs w:val="24"/>
            <w:lang w:eastAsia="ru-RU"/>
          </w:rPr>
          <w:t>код 6.8</w:t>
        </w:r>
      </w:hyperlink>
      <w:r w:rsidRPr="00DE5719">
        <w:rPr>
          <w:sz w:val="24"/>
          <w:szCs w:val="24"/>
          <w:lang w:eastAsia="ru-RU"/>
        </w:rPr>
        <w:t>);</w:t>
      </w:r>
    </w:p>
    <w:p w14:paraId="59C5B27D"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автомобильный транспорт (</w:t>
      </w:r>
      <w:hyperlink r:id="rId54" w:history="1">
        <w:r w:rsidRPr="00DE5719">
          <w:rPr>
            <w:sz w:val="24"/>
            <w:szCs w:val="24"/>
            <w:lang w:eastAsia="ru-RU"/>
          </w:rPr>
          <w:t>код 7.2</w:t>
        </w:r>
      </w:hyperlink>
      <w:r w:rsidRPr="00DE5719">
        <w:rPr>
          <w:sz w:val="24"/>
          <w:szCs w:val="24"/>
          <w:lang w:eastAsia="ru-RU"/>
        </w:rPr>
        <w:t>);</w:t>
      </w:r>
    </w:p>
    <w:p w14:paraId="105D50A3"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водный транспорт (</w:t>
      </w:r>
      <w:hyperlink r:id="rId55" w:history="1">
        <w:r w:rsidRPr="00DE5719">
          <w:rPr>
            <w:sz w:val="24"/>
            <w:szCs w:val="24"/>
            <w:lang w:eastAsia="ru-RU"/>
          </w:rPr>
          <w:t>код 7.3</w:t>
        </w:r>
      </w:hyperlink>
      <w:r w:rsidRPr="00DE5719">
        <w:rPr>
          <w:sz w:val="24"/>
          <w:szCs w:val="24"/>
          <w:lang w:eastAsia="ru-RU"/>
        </w:rPr>
        <w:t>);</w:t>
      </w:r>
    </w:p>
    <w:p w14:paraId="66EB2DEB"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трубопроводный транспорт (</w:t>
      </w:r>
      <w:hyperlink r:id="rId56" w:history="1">
        <w:r w:rsidRPr="00DE5719">
          <w:rPr>
            <w:sz w:val="24"/>
            <w:szCs w:val="24"/>
            <w:lang w:eastAsia="ru-RU"/>
          </w:rPr>
          <w:t>код 7.5</w:t>
        </w:r>
      </w:hyperlink>
      <w:r w:rsidRPr="00DE5719">
        <w:rPr>
          <w:sz w:val="24"/>
          <w:szCs w:val="24"/>
          <w:lang w:eastAsia="ru-RU"/>
        </w:rPr>
        <w:t>);</w:t>
      </w:r>
    </w:p>
    <w:p w14:paraId="674D6CC1"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историко-культурная деятельность (</w:t>
      </w:r>
      <w:hyperlink r:id="rId57" w:history="1">
        <w:r w:rsidRPr="00DE5719">
          <w:rPr>
            <w:sz w:val="24"/>
            <w:szCs w:val="24"/>
            <w:lang w:eastAsia="ru-RU"/>
          </w:rPr>
          <w:t>код 9.3</w:t>
        </w:r>
      </w:hyperlink>
      <w:r w:rsidRPr="00DE5719">
        <w:rPr>
          <w:sz w:val="24"/>
          <w:szCs w:val="24"/>
          <w:lang w:eastAsia="ru-RU"/>
        </w:rPr>
        <w:t>);</w:t>
      </w:r>
    </w:p>
    <w:p w14:paraId="205226E5"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заготовка древесины (</w:t>
      </w:r>
      <w:hyperlink r:id="rId58" w:history="1">
        <w:r w:rsidRPr="00DE5719">
          <w:rPr>
            <w:sz w:val="24"/>
            <w:szCs w:val="24"/>
            <w:lang w:eastAsia="ru-RU"/>
          </w:rPr>
          <w:t>код 10.1</w:t>
        </w:r>
      </w:hyperlink>
      <w:r w:rsidRPr="00DE5719">
        <w:rPr>
          <w:sz w:val="24"/>
          <w:szCs w:val="24"/>
          <w:lang w:eastAsia="ru-RU"/>
        </w:rPr>
        <w:t>) в части рубки лесных насаждений, выросших в природных условиях, гражданами для собственных нужд, охрана и восстановление лесов;</w:t>
      </w:r>
    </w:p>
    <w:p w14:paraId="0AAADF8F"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заготовка лесных ресурсов (</w:t>
      </w:r>
      <w:hyperlink r:id="rId59" w:history="1">
        <w:r w:rsidRPr="00DE5719">
          <w:rPr>
            <w:sz w:val="24"/>
            <w:szCs w:val="24"/>
            <w:lang w:eastAsia="ru-RU"/>
          </w:rPr>
          <w:t>код 10.3</w:t>
        </w:r>
      </w:hyperlink>
      <w:r w:rsidRPr="00DE5719">
        <w:rPr>
          <w:sz w:val="24"/>
          <w:szCs w:val="24"/>
          <w:lang w:eastAsia="ru-RU"/>
        </w:rPr>
        <w:t>) в части сбора и заготовки недревесных и пищевых лесных ресурсов гражданами для собственных нужд, за исключением заготовки живицы;</w:t>
      </w:r>
    </w:p>
    <w:p w14:paraId="584F258C"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общее пользование водными объектами (</w:t>
      </w:r>
      <w:hyperlink r:id="rId60" w:history="1">
        <w:r w:rsidRPr="00DE5719">
          <w:rPr>
            <w:sz w:val="24"/>
            <w:szCs w:val="24"/>
            <w:lang w:eastAsia="ru-RU"/>
          </w:rPr>
          <w:t>код 11.1</w:t>
        </w:r>
      </w:hyperlink>
      <w:r w:rsidRPr="00DE5719">
        <w:rPr>
          <w:sz w:val="24"/>
          <w:szCs w:val="24"/>
          <w:lang w:eastAsia="ru-RU"/>
        </w:rPr>
        <w:t>);</w:t>
      </w:r>
    </w:p>
    <w:p w14:paraId="6F605954"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специальное пользование водными объектами» (</w:t>
      </w:r>
      <w:hyperlink r:id="rId61" w:history="1">
        <w:r w:rsidRPr="00DE5719">
          <w:rPr>
            <w:sz w:val="24"/>
            <w:szCs w:val="24"/>
            <w:lang w:eastAsia="ru-RU"/>
          </w:rPr>
          <w:t>код 11.2</w:t>
        </w:r>
      </w:hyperlink>
      <w:r w:rsidRPr="00DE5719">
        <w:rPr>
          <w:sz w:val="24"/>
          <w:szCs w:val="24"/>
          <w:lang w:eastAsia="ru-RU"/>
        </w:rPr>
        <w:t>) в части проведения дноуглубительных работ;</w:t>
      </w:r>
    </w:p>
    <w:p w14:paraId="5E4FD3D0"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земельные участки общего назначения (</w:t>
      </w:r>
      <w:hyperlink r:id="rId62" w:history="1">
        <w:r w:rsidRPr="00DE5719">
          <w:rPr>
            <w:sz w:val="24"/>
            <w:szCs w:val="24"/>
            <w:lang w:eastAsia="ru-RU"/>
          </w:rPr>
          <w:t>код 13.0</w:t>
        </w:r>
      </w:hyperlink>
      <w:r w:rsidRPr="00DE5719">
        <w:rPr>
          <w:sz w:val="24"/>
          <w:szCs w:val="24"/>
          <w:lang w:eastAsia="ru-RU"/>
        </w:rPr>
        <w:t>);</w:t>
      </w:r>
    </w:p>
    <w:p w14:paraId="377DCCC5"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ведение огородничества (</w:t>
      </w:r>
      <w:hyperlink r:id="rId63" w:history="1">
        <w:r w:rsidRPr="00DE5719">
          <w:rPr>
            <w:sz w:val="24"/>
            <w:szCs w:val="24"/>
            <w:lang w:eastAsia="ru-RU"/>
          </w:rPr>
          <w:t>код 13.1</w:t>
        </w:r>
      </w:hyperlink>
      <w:r w:rsidRPr="00DE5719">
        <w:rPr>
          <w:sz w:val="24"/>
          <w:szCs w:val="24"/>
          <w:lang w:eastAsia="ru-RU"/>
        </w:rPr>
        <w:t>);</w:t>
      </w:r>
    </w:p>
    <w:p w14:paraId="70258538"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ведение садоводства (</w:t>
      </w:r>
      <w:hyperlink r:id="rId64" w:history="1">
        <w:r w:rsidRPr="00DE5719">
          <w:rPr>
            <w:sz w:val="24"/>
            <w:szCs w:val="24"/>
            <w:lang w:eastAsia="ru-RU"/>
          </w:rPr>
          <w:t>код 13.2</w:t>
        </w:r>
      </w:hyperlink>
      <w:r w:rsidRPr="00DE5719">
        <w:rPr>
          <w:sz w:val="24"/>
          <w:szCs w:val="24"/>
          <w:lang w:eastAsia="ru-RU"/>
        </w:rPr>
        <w:t>).</w:t>
      </w:r>
    </w:p>
    <w:p w14:paraId="6A74A582" w14:textId="77777777" w:rsidR="0005234A" w:rsidRPr="00DE5719" w:rsidRDefault="0005234A" w:rsidP="00062C5A">
      <w:pPr>
        <w:widowControl w:val="0"/>
        <w:numPr>
          <w:ilvl w:val="0"/>
          <w:numId w:val="74"/>
        </w:numPr>
        <w:tabs>
          <w:tab w:val="left" w:pos="426"/>
          <w:tab w:val="left" w:pos="709"/>
          <w:tab w:val="left" w:pos="1134"/>
        </w:tabs>
        <w:suppressAutoHyphens w:val="0"/>
        <w:autoSpaceDE w:val="0"/>
        <w:autoSpaceDN w:val="0"/>
        <w:adjustRightInd w:val="0"/>
        <w:snapToGrid/>
        <w:spacing w:line="360" w:lineRule="auto"/>
        <w:ind w:left="0" w:firstLine="709"/>
        <w:jc w:val="both"/>
        <w:rPr>
          <w:sz w:val="24"/>
          <w:szCs w:val="24"/>
          <w:lang w:eastAsia="ru-RU"/>
        </w:rPr>
      </w:pPr>
      <w:r w:rsidRPr="00DE5719">
        <w:rPr>
          <w:sz w:val="24"/>
          <w:szCs w:val="24"/>
          <w:lang w:eastAsia="ru-RU"/>
        </w:rPr>
        <w:t>Предельные (максимальные и (или) минимальные) параметры разрешенного строительства, реконструкции объектов капитального строительства на землях сельскохозяйственного назначения территории заказника:</w:t>
      </w:r>
    </w:p>
    <w:p w14:paraId="17FE6949"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предельное количество этажей - 3, предельная высота зданий, строений, сооружений - до 15 метров;</w:t>
      </w:r>
    </w:p>
    <w:p w14:paraId="1619CF11" w14:textId="77777777" w:rsidR="0005234A" w:rsidRPr="00DE5719" w:rsidRDefault="0005234A" w:rsidP="00062C5A">
      <w:pPr>
        <w:widowControl w:val="0"/>
        <w:tabs>
          <w:tab w:val="left" w:pos="426"/>
          <w:tab w:val="left" w:pos="709"/>
          <w:tab w:val="left" w:pos="1134"/>
        </w:tabs>
        <w:suppressAutoHyphens w:val="0"/>
        <w:autoSpaceDE w:val="0"/>
        <w:autoSpaceDN w:val="0"/>
        <w:adjustRightInd w:val="0"/>
        <w:snapToGrid/>
        <w:spacing w:line="360" w:lineRule="auto"/>
        <w:ind w:firstLine="709"/>
        <w:jc w:val="both"/>
        <w:rPr>
          <w:sz w:val="24"/>
          <w:szCs w:val="24"/>
          <w:lang w:eastAsia="ru-RU"/>
        </w:rPr>
      </w:pPr>
      <w:r w:rsidRPr="00DE5719">
        <w:rPr>
          <w:sz w:val="24"/>
          <w:szCs w:val="24"/>
          <w:lang w:eastAsia="ru-RU"/>
        </w:rPr>
        <w:t>Предельные (максимальные и (или) минимальные) параметры разрешенного строительства, реконструкции объектов капитального строительства при недропользовании определяются техническим проектом разработки месторождений полезных ископаемых.</w:t>
      </w:r>
    </w:p>
    <w:p w14:paraId="20E8A2AB" w14:textId="77777777" w:rsidR="007E1742" w:rsidRDefault="007E1742">
      <w:pPr>
        <w:suppressAutoHyphens w:val="0"/>
        <w:snapToGrid/>
        <w:rPr>
          <w:b/>
          <w:bCs/>
          <w:sz w:val="24"/>
          <w:szCs w:val="24"/>
        </w:rPr>
      </w:pPr>
      <w:bookmarkStart w:id="159" w:name="_Toc34321339"/>
      <w:bookmarkStart w:id="160" w:name="_Toc154601202"/>
      <w:bookmarkStart w:id="161" w:name="_Toc154647370"/>
      <w:bookmarkStart w:id="162" w:name="_Toc157695850"/>
      <w:bookmarkStart w:id="163" w:name="_Toc158286168"/>
      <w:bookmarkStart w:id="164" w:name="_Toc158286380"/>
      <w:bookmarkStart w:id="165" w:name="_Toc158287339"/>
      <w:bookmarkStart w:id="166" w:name="_Toc162545737"/>
      <w:bookmarkStart w:id="167" w:name="_Toc162545812"/>
      <w:r>
        <w:rPr>
          <w:b/>
          <w:bCs/>
          <w:sz w:val="24"/>
          <w:szCs w:val="24"/>
        </w:rPr>
        <w:br w:type="page"/>
      </w:r>
    </w:p>
    <w:p w14:paraId="61BFAFF3" w14:textId="664FDD46" w:rsidR="0005234A" w:rsidRPr="00DE5719" w:rsidRDefault="0005234A" w:rsidP="00062C5A">
      <w:pPr>
        <w:keepNext/>
        <w:widowControl w:val="0"/>
        <w:numPr>
          <w:ilvl w:val="2"/>
          <w:numId w:val="0"/>
        </w:numPr>
        <w:tabs>
          <w:tab w:val="left" w:pos="0"/>
        </w:tabs>
        <w:snapToGrid/>
        <w:spacing w:before="120" w:after="120" w:line="360" w:lineRule="auto"/>
        <w:ind w:firstLine="709"/>
        <w:jc w:val="both"/>
        <w:outlineLvl w:val="2"/>
        <w:rPr>
          <w:rFonts w:ascii="Arial" w:hAnsi="Arial"/>
          <w:b/>
          <w:bCs/>
          <w:sz w:val="24"/>
          <w:szCs w:val="24"/>
          <w:lang w:eastAsia="ru-RU"/>
        </w:rPr>
      </w:pPr>
      <w:r w:rsidRPr="00DE5719">
        <w:rPr>
          <w:b/>
          <w:bCs/>
          <w:sz w:val="24"/>
          <w:szCs w:val="24"/>
        </w:rPr>
        <w:lastRenderedPageBreak/>
        <w:t xml:space="preserve">Статья </w:t>
      </w:r>
      <w:r w:rsidR="00837F21">
        <w:rPr>
          <w:b/>
          <w:bCs/>
          <w:szCs w:val="24"/>
        </w:rPr>
        <w:t>37</w:t>
      </w:r>
      <w:r w:rsidRPr="00DE5719">
        <w:rPr>
          <w:b/>
          <w:bCs/>
          <w:sz w:val="24"/>
          <w:szCs w:val="24"/>
        </w:rPr>
        <w:t xml:space="preserve">. </w:t>
      </w:r>
      <w:bookmarkEnd w:id="159"/>
      <w:bookmarkEnd w:id="160"/>
      <w:bookmarkEnd w:id="161"/>
      <w:bookmarkEnd w:id="162"/>
      <w:r w:rsidR="00381457" w:rsidRPr="00DE5719">
        <w:rPr>
          <w:b/>
          <w:bCs/>
          <w:sz w:val="24"/>
          <w:szCs w:val="24"/>
          <w:lang w:eastAsia="en-US"/>
        </w:rPr>
        <w:t xml:space="preserve">Ограничения использования земельных участков и объектов капитального строительства на территории охранных зон </w:t>
      </w:r>
      <w:bookmarkEnd w:id="163"/>
      <w:bookmarkEnd w:id="164"/>
      <w:bookmarkEnd w:id="165"/>
      <w:r w:rsidR="0027624C" w:rsidRPr="00DE5719">
        <w:rPr>
          <w:b/>
          <w:bCs/>
          <w:sz w:val="24"/>
          <w:szCs w:val="24"/>
          <w:lang w:eastAsia="en-US"/>
        </w:rPr>
        <w:t>объектов электроэнергетики (объектов электросетевого хозяйства и объектов по производству электрической энергии)</w:t>
      </w:r>
      <w:bookmarkEnd w:id="166"/>
      <w:bookmarkEnd w:id="167"/>
    </w:p>
    <w:p w14:paraId="67054F7E"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1. 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14:paraId="51C77116" w14:textId="1DDFF3FD" w:rsidR="00824CB1" w:rsidRPr="00824CB1" w:rsidRDefault="00824CB1" w:rsidP="00062C5A">
      <w:pPr>
        <w:spacing w:line="360" w:lineRule="auto"/>
        <w:ind w:firstLine="709"/>
        <w:jc w:val="both"/>
        <w:rPr>
          <w:sz w:val="24"/>
          <w:szCs w:val="24"/>
          <w:lang w:eastAsia="ar-SA"/>
        </w:rPr>
      </w:pPr>
      <w:r w:rsidRPr="00824CB1">
        <w:rPr>
          <w:sz w:val="24"/>
          <w:szCs w:val="24"/>
          <w:lang w:eastAsia="ar-SA"/>
        </w:rPr>
        <w:t>2. Ограничения использования земельных участков и объектов капитального строительства на территории охранных зон определяются на основании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w:t>
      </w:r>
      <w:r w:rsidR="00CC58D2">
        <w:rPr>
          <w:sz w:val="24"/>
          <w:szCs w:val="24"/>
          <w:lang w:eastAsia="ar-SA"/>
        </w:rPr>
        <w:t>е</w:t>
      </w:r>
      <w:r w:rsidRPr="00824CB1">
        <w:rPr>
          <w:sz w:val="24"/>
          <w:szCs w:val="24"/>
          <w:lang w:eastAsia="ar-SA"/>
        </w:rPr>
        <w:t>нных Постановлением Правительства Российской Федерации от 24 февраля 2009 г. № 160.</w:t>
      </w:r>
    </w:p>
    <w:p w14:paraId="6B4A2A70"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3. Охранные зоны устанавливаются:</w:t>
      </w:r>
    </w:p>
    <w:p w14:paraId="174AF58A" w14:textId="7C7CC333" w:rsidR="00824CB1" w:rsidRPr="00824CB1" w:rsidRDefault="00824CB1" w:rsidP="00062C5A">
      <w:pPr>
        <w:spacing w:line="360" w:lineRule="auto"/>
        <w:ind w:firstLine="709"/>
        <w:jc w:val="both"/>
        <w:rPr>
          <w:sz w:val="24"/>
          <w:szCs w:val="24"/>
          <w:lang w:eastAsia="ar-SA"/>
        </w:rPr>
      </w:pPr>
      <w:r w:rsidRPr="00824CB1">
        <w:rPr>
          <w:sz w:val="24"/>
          <w:szCs w:val="24"/>
          <w:lang w:eastAsia="ar-SA"/>
        </w:rPr>
        <w:t xml:space="preserve">1) вдоль воздушных линий электропередачи </w:t>
      </w:r>
      <w:r w:rsidRPr="00824CB1">
        <w:rPr>
          <w:rFonts w:eastAsia="Calibri"/>
          <w:bCs/>
          <w:szCs w:val="20"/>
          <w:lang w:eastAsia="en-US"/>
        </w:rPr>
        <w:t>–</w:t>
      </w:r>
      <w:r w:rsidRPr="00824CB1">
        <w:rPr>
          <w:sz w:val="24"/>
          <w:szCs w:val="24"/>
          <w:lang w:eastAsia="ar-SA"/>
        </w:rPr>
        <w:t xml:space="preserve"> в виде части поверхности участка земли </w:t>
      </w:r>
      <w:r w:rsidRPr="00824CB1">
        <w:rPr>
          <w:sz w:val="24"/>
          <w:szCs w:val="24"/>
          <w:lang w:eastAsia="ar-SA"/>
        </w:rPr>
        <w:br/>
        <w:t xml:space="preserve">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w:t>
      </w:r>
      <w:r w:rsidRPr="00824CB1">
        <w:rPr>
          <w:sz w:val="24"/>
          <w:szCs w:val="24"/>
          <w:lang w:eastAsia="ar-SA"/>
        </w:rPr>
        <w:br/>
        <w:t xml:space="preserve">по обе стороны линии электропередачи от крайних проводов при </w:t>
      </w:r>
      <w:r w:rsidR="00E46CE1" w:rsidRPr="00824CB1">
        <w:rPr>
          <w:sz w:val="24"/>
          <w:szCs w:val="24"/>
          <w:lang w:eastAsia="ar-SA"/>
        </w:rPr>
        <w:t>не отклоненном</w:t>
      </w:r>
      <w:r w:rsidRPr="00824CB1">
        <w:rPr>
          <w:sz w:val="24"/>
          <w:szCs w:val="24"/>
          <w:lang w:eastAsia="ar-SA"/>
        </w:rPr>
        <w:t xml:space="preserve"> их положении на следующем расстоянии:</w:t>
      </w:r>
    </w:p>
    <w:p w14:paraId="31BA6382"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 xml:space="preserve">а) при проектном номинальном классе напряжения до 1 кВ – 2 метра (для линий </w:t>
      </w:r>
      <w:r w:rsidRPr="00824CB1">
        <w:rPr>
          <w:sz w:val="24"/>
          <w:szCs w:val="24"/>
          <w:lang w:eastAsia="ar-SA"/>
        </w:rPr>
        <w:br/>
        <w:t>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p w14:paraId="56884ACA"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 xml:space="preserve">б) при проектном номинальном классе напряжения 1 – 20 кВ – 10 метров (5 </w:t>
      </w:r>
      <w:r w:rsidRPr="00824CB1">
        <w:rPr>
          <w:rFonts w:eastAsia="Calibri"/>
          <w:bCs/>
          <w:szCs w:val="20"/>
          <w:lang w:eastAsia="en-US"/>
        </w:rPr>
        <w:t>–</w:t>
      </w:r>
      <w:r w:rsidRPr="00824CB1">
        <w:rPr>
          <w:sz w:val="24"/>
          <w:szCs w:val="24"/>
          <w:lang w:eastAsia="ar-SA"/>
        </w:rPr>
        <w:t xml:space="preserve"> для линий </w:t>
      </w:r>
      <w:r w:rsidRPr="00824CB1">
        <w:rPr>
          <w:sz w:val="24"/>
          <w:szCs w:val="24"/>
          <w:lang w:eastAsia="ar-SA"/>
        </w:rPr>
        <w:br/>
        <w:t>с самонесущими или изолированными проводами, размещенных в границах населенных пунктов);</w:t>
      </w:r>
    </w:p>
    <w:p w14:paraId="45AA1C0C"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в) при проектном номинальном классе напряжения 35 кВ – 15 метров;</w:t>
      </w:r>
    </w:p>
    <w:p w14:paraId="2A02CB15"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г) при проектном номинальном классе напряжения 110 кВ – 20 метров.</w:t>
      </w:r>
    </w:p>
    <w:p w14:paraId="4835AC7C"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 xml:space="preserve">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w:t>
      </w:r>
      <w:r w:rsidRPr="00824CB1">
        <w:rPr>
          <w:sz w:val="24"/>
          <w:szCs w:val="24"/>
          <w:lang w:eastAsia="ar-SA"/>
        </w:rPr>
        <w:br/>
        <w:t xml:space="preserve">на расстоянии 1 метра (при прохождении кабельных линий напряжением до 1 киловольта </w:t>
      </w:r>
      <w:r w:rsidRPr="00824CB1">
        <w:rPr>
          <w:sz w:val="24"/>
          <w:szCs w:val="24"/>
          <w:lang w:eastAsia="ar-SA"/>
        </w:rPr>
        <w:br/>
        <w:t>под тротуарами – на 0,6 метра в сторону зданий и сооружений и на 1 метр в сторону проезжей части улицы);</w:t>
      </w:r>
    </w:p>
    <w:p w14:paraId="4E26F24E" w14:textId="22A2C3B3" w:rsidR="00824CB1" w:rsidRPr="00824CB1" w:rsidRDefault="00824CB1" w:rsidP="00062C5A">
      <w:pPr>
        <w:spacing w:line="360" w:lineRule="auto"/>
        <w:ind w:firstLine="709"/>
        <w:jc w:val="both"/>
        <w:rPr>
          <w:sz w:val="24"/>
          <w:szCs w:val="24"/>
          <w:lang w:eastAsia="ar-SA"/>
        </w:rPr>
      </w:pPr>
      <w:r w:rsidRPr="00824CB1">
        <w:rPr>
          <w:sz w:val="24"/>
          <w:szCs w:val="24"/>
          <w:lang w:eastAsia="ar-SA"/>
        </w:rPr>
        <w:t xml:space="preserve">3) вдоль подводных кабельных линий электропередачи </w:t>
      </w:r>
      <w:r w:rsidRPr="00824CB1">
        <w:rPr>
          <w:rFonts w:eastAsia="Calibri"/>
          <w:bCs/>
          <w:szCs w:val="20"/>
          <w:lang w:eastAsia="en-US"/>
        </w:rPr>
        <w:t>–</w:t>
      </w:r>
      <w:r w:rsidRPr="00824CB1">
        <w:rPr>
          <w:sz w:val="24"/>
          <w:szCs w:val="24"/>
          <w:lang w:eastAsia="ar-SA"/>
        </w:rPr>
        <w:t xml:space="preserve"> в виде водного пространства </w:t>
      </w:r>
      <w:r w:rsidRPr="00824CB1">
        <w:rPr>
          <w:sz w:val="24"/>
          <w:szCs w:val="24"/>
          <w:lang w:eastAsia="ar-SA"/>
        </w:rPr>
        <w:br/>
        <w:t xml:space="preserve">от водной поверхности до дна, ограниченного </w:t>
      </w:r>
      <w:bookmarkStart w:id="168" w:name="l122"/>
      <w:bookmarkEnd w:id="168"/>
      <w:r w:rsidRPr="00824CB1">
        <w:rPr>
          <w:sz w:val="24"/>
          <w:szCs w:val="24"/>
          <w:lang w:eastAsia="ar-SA"/>
        </w:rPr>
        <w:t xml:space="preserve">вертикальными плоскостями, отстоящими </w:t>
      </w:r>
      <w:r w:rsidR="00D0169C">
        <w:rPr>
          <w:sz w:val="24"/>
          <w:szCs w:val="24"/>
          <w:lang w:eastAsia="ar-SA"/>
        </w:rPr>
        <w:br/>
      </w:r>
      <w:r w:rsidRPr="00824CB1">
        <w:rPr>
          <w:sz w:val="24"/>
          <w:szCs w:val="24"/>
          <w:lang w:eastAsia="ar-SA"/>
        </w:rPr>
        <w:t xml:space="preserve">по обе стороны линии от крайних кабелей на расстоянии 100 метров; </w:t>
      </w:r>
    </w:p>
    <w:p w14:paraId="472A6B55" w14:textId="795DE839" w:rsidR="00824CB1" w:rsidRPr="00824CB1" w:rsidRDefault="00824CB1" w:rsidP="00062C5A">
      <w:pPr>
        <w:spacing w:line="360" w:lineRule="auto"/>
        <w:ind w:firstLine="709"/>
        <w:jc w:val="both"/>
        <w:rPr>
          <w:sz w:val="24"/>
          <w:szCs w:val="24"/>
          <w:lang w:eastAsia="ar-SA"/>
        </w:rPr>
      </w:pPr>
      <w:r w:rsidRPr="00824CB1">
        <w:rPr>
          <w:sz w:val="24"/>
          <w:szCs w:val="24"/>
          <w:lang w:eastAsia="ar-SA"/>
        </w:rPr>
        <w:lastRenderedPageBreak/>
        <w:t xml:space="preserve">4) вдоль переходов воздушных линий электропередачи через водоемы (реки, каналы, озера и др.) </w:t>
      </w:r>
      <w:r w:rsidRPr="00824CB1">
        <w:rPr>
          <w:rFonts w:eastAsia="Calibri"/>
          <w:bCs/>
          <w:szCs w:val="20"/>
          <w:lang w:eastAsia="en-US"/>
        </w:rPr>
        <w:t>–</w:t>
      </w:r>
      <w:r w:rsidRPr="00824CB1">
        <w:rPr>
          <w:sz w:val="24"/>
          <w:szCs w:val="24"/>
          <w:lang w:eastAsia="ar-SA"/>
        </w:rPr>
        <w:t xml:space="preserve"> в виде воздушного </w:t>
      </w:r>
      <w:bookmarkStart w:id="169" w:name="l123"/>
      <w:bookmarkEnd w:id="169"/>
      <w:r w:rsidRPr="00824CB1">
        <w:rPr>
          <w:sz w:val="24"/>
          <w:szCs w:val="24"/>
          <w:lang w:eastAsia="ar-SA"/>
        </w:rPr>
        <w:t xml:space="preserve">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w:t>
      </w:r>
      <w:r w:rsidR="00D0169C">
        <w:rPr>
          <w:sz w:val="24"/>
          <w:szCs w:val="24"/>
          <w:lang w:eastAsia="ar-SA"/>
        </w:rPr>
        <w:br/>
      </w:r>
      <w:r w:rsidRPr="00824CB1">
        <w:rPr>
          <w:sz w:val="24"/>
          <w:szCs w:val="24"/>
          <w:lang w:eastAsia="ar-SA"/>
        </w:rPr>
        <w:t xml:space="preserve">для судоходных водоемов на расстоянии 100 метров, для несудоходных водоемов </w:t>
      </w:r>
      <w:r w:rsidRPr="00824CB1">
        <w:rPr>
          <w:rFonts w:eastAsia="Calibri"/>
          <w:bCs/>
          <w:szCs w:val="20"/>
          <w:lang w:eastAsia="en-US"/>
        </w:rPr>
        <w:t>–</w:t>
      </w:r>
      <w:r w:rsidRPr="00824CB1">
        <w:rPr>
          <w:sz w:val="24"/>
          <w:szCs w:val="24"/>
          <w:lang w:eastAsia="ar-SA"/>
        </w:rPr>
        <w:t xml:space="preserve"> </w:t>
      </w:r>
      <w:r w:rsidRPr="00824CB1">
        <w:rPr>
          <w:sz w:val="24"/>
          <w:szCs w:val="24"/>
          <w:lang w:eastAsia="ar-SA"/>
        </w:rPr>
        <w:br/>
        <w:t>на расстоянии, предусмотренном для установления охранных зон вдоль воздушных линий электропередачи</w:t>
      </w:r>
      <w:bookmarkStart w:id="170" w:name="l125"/>
      <w:bookmarkEnd w:id="170"/>
      <w:r w:rsidRPr="00824CB1">
        <w:rPr>
          <w:sz w:val="24"/>
          <w:szCs w:val="24"/>
          <w:lang w:eastAsia="ar-SA"/>
        </w:rPr>
        <w:t>.</w:t>
      </w:r>
    </w:p>
    <w:p w14:paraId="41648348" w14:textId="27020564" w:rsidR="00824CB1" w:rsidRPr="00824CB1" w:rsidRDefault="00824CB1" w:rsidP="00062C5A">
      <w:pPr>
        <w:spacing w:line="360" w:lineRule="auto"/>
        <w:ind w:firstLine="709"/>
        <w:jc w:val="both"/>
        <w:rPr>
          <w:sz w:val="24"/>
          <w:szCs w:val="24"/>
          <w:lang w:eastAsia="ar-SA"/>
        </w:rPr>
      </w:pPr>
      <w:r w:rsidRPr="00824CB1">
        <w:rPr>
          <w:sz w:val="24"/>
          <w:szCs w:val="24"/>
          <w:lang w:eastAsia="ar-SA"/>
        </w:rPr>
        <w:t xml:space="preserve">5) вокруг подстанций </w:t>
      </w:r>
      <w:r w:rsidRPr="00824CB1">
        <w:rPr>
          <w:rFonts w:eastAsia="Calibri"/>
          <w:bCs/>
          <w:szCs w:val="20"/>
          <w:lang w:eastAsia="en-US"/>
        </w:rPr>
        <w:t>–</w:t>
      </w:r>
      <w:r w:rsidRPr="00824CB1">
        <w:rPr>
          <w:sz w:val="24"/>
          <w:szCs w:val="24"/>
          <w:lang w:eastAsia="ar-SA"/>
        </w:rPr>
        <w:t xml:space="preserve">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подпункте 1</w:t>
      </w:r>
      <w:r w:rsidR="00F63922">
        <w:rPr>
          <w:sz w:val="24"/>
          <w:szCs w:val="24"/>
          <w:lang w:eastAsia="ar-SA"/>
        </w:rPr>
        <w:t xml:space="preserve"> настоящей части применительно </w:t>
      </w:r>
      <w:r w:rsidRPr="00824CB1">
        <w:rPr>
          <w:sz w:val="24"/>
          <w:szCs w:val="24"/>
          <w:lang w:eastAsia="ar-SA"/>
        </w:rPr>
        <w:t>к высшему классу напряжения подстанции.</w:t>
      </w:r>
    </w:p>
    <w:p w14:paraId="480D2E1C"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 xml:space="preserve">4.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w:t>
      </w:r>
      <w:r w:rsidRPr="00824CB1">
        <w:rPr>
          <w:sz w:val="24"/>
          <w:szCs w:val="24"/>
          <w:lang w:eastAsia="ar-SA"/>
        </w:rPr>
        <w:br/>
        <w:t>и возникновение пожаров, в том числе:</w:t>
      </w:r>
    </w:p>
    <w:p w14:paraId="3CAEB08E"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1)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4B7FCE6" w14:textId="593A8091" w:rsidR="00824CB1" w:rsidRPr="00824CB1" w:rsidRDefault="00824CB1" w:rsidP="00062C5A">
      <w:pPr>
        <w:spacing w:line="360" w:lineRule="auto"/>
        <w:ind w:firstLine="709"/>
        <w:jc w:val="both"/>
        <w:rPr>
          <w:sz w:val="24"/>
          <w:szCs w:val="24"/>
          <w:lang w:eastAsia="ar-SA"/>
        </w:rPr>
      </w:pPr>
      <w:r w:rsidRPr="00824CB1">
        <w:rPr>
          <w:sz w:val="24"/>
          <w:szCs w:val="24"/>
          <w:lang w:eastAsia="ar-SA"/>
        </w:rPr>
        <w:t xml:space="preserve">2)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w:t>
      </w:r>
      <w:r w:rsidR="00D0169C">
        <w:rPr>
          <w:sz w:val="24"/>
          <w:szCs w:val="24"/>
          <w:lang w:eastAsia="ar-SA"/>
        </w:rPr>
        <w:br/>
      </w:r>
      <w:r w:rsidRPr="00824CB1">
        <w:rPr>
          <w:sz w:val="24"/>
          <w:szCs w:val="24"/>
          <w:lang w:eastAsia="ar-SA"/>
        </w:rPr>
        <w:t xml:space="preserve">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w:t>
      </w:r>
      <w:r w:rsidRPr="00824CB1">
        <w:rPr>
          <w:sz w:val="24"/>
          <w:szCs w:val="24"/>
          <w:lang w:eastAsia="ar-SA"/>
        </w:rPr>
        <w:br/>
        <w:t xml:space="preserve">и сооружений объектов электроэнергетики, проведения работ по ликвидации аварий </w:t>
      </w:r>
      <w:r w:rsidRPr="00824CB1">
        <w:rPr>
          <w:sz w:val="24"/>
          <w:szCs w:val="24"/>
          <w:lang w:eastAsia="ar-SA"/>
        </w:rPr>
        <w:br/>
        <w:t>и устранению их последствий на всем протяжении границы объекта электроэнергетики;</w:t>
      </w:r>
    </w:p>
    <w:p w14:paraId="716DB7B4"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 xml:space="preserve">3)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w:t>
      </w:r>
      <w:r w:rsidRPr="00824CB1">
        <w:rPr>
          <w:sz w:val="24"/>
          <w:szCs w:val="24"/>
          <w:lang w:eastAsia="ar-SA"/>
        </w:rPr>
        <w:br/>
        <w:t>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92D5E6B"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4) размещать свалки;</w:t>
      </w:r>
    </w:p>
    <w:p w14:paraId="7C8BE33E"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lastRenderedPageBreak/>
        <w:t xml:space="preserve">5)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w:t>
      </w:r>
      <w:r w:rsidRPr="00824CB1">
        <w:rPr>
          <w:sz w:val="24"/>
          <w:szCs w:val="24"/>
          <w:lang w:eastAsia="ar-SA"/>
        </w:rPr>
        <w:br/>
        <w:t>(в охранных зонах подземных кабельных линий электропередачи).</w:t>
      </w:r>
    </w:p>
    <w:p w14:paraId="1D99C074"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 xml:space="preserve">6) убирать, уничтожать, перемещать, засыпать и повреждать предупреждающие </w:t>
      </w:r>
      <w:r w:rsidRPr="00824CB1">
        <w:rPr>
          <w:sz w:val="24"/>
          <w:szCs w:val="24"/>
          <w:lang w:eastAsia="ar-SA"/>
        </w:rPr>
        <w:br/>
        <w:t xml:space="preserve">и информационные знаки (либо предупреждающие и информационные надписи, нанесенные </w:t>
      </w:r>
      <w:r w:rsidRPr="00824CB1">
        <w:rPr>
          <w:sz w:val="24"/>
          <w:szCs w:val="24"/>
          <w:lang w:eastAsia="ar-SA"/>
        </w:rPr>
        <w:br/>
        <w:t>на объекты электроэнергетики);</w:t>
      </w:r>
    </w:p>
    <w:p w14:paraId="2E78F098"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 xml:space="preserve">7)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w:t>
      </w:r>
      <w:r w:rsidRPr="00824CB1">
        <w:rPr>
          <w:sz w:val="24"/>
          <w:szCs w:val="24"/>
          <w:lang w:eastAsia="ar-SA"/>
        </w:rPr>
        <w:br/>
        <w:t>в установленном порядке работ);</w:t>
      </w:r>
    </w:p>
    <w:p w14:paraId="70B2B183"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8)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1250D492"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5. В охранных зонах, установленных для объектов электросетевого хозяйства напряжением свыше 1000 вольт, помимо действий, предусмотренных частью 4 настоящей статьи, запрещается:</w:t>
      </w:r>
    </w:p>
    <w:p w14:paraId="41F7A0C2"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1) складировать или размещать хранилища любых, в том числе горюче-смазочных, материалов;</w:t>
      </w:r>
    </w:p>
    <w:p w14:paraId="53DF0366"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 xml:space="preserve">2)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w:t>
      </w:r>
      <w:r w:rsidRPr="00824CB1">
        <w:rPr>
          <w:sz w:val="24"/>
          <w:szCs w:val="24"/>
          <w:lang w:eastAsia="ar-SA"/>
        </w:rPr>
        <w:br/>
        <w:t>в установленном порядке работ (в охранных зонах воздушных линий электропередачи);</w:t>
      </w:r>
    </w:p>
    <w:p w14:paraId="2D92407D"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3)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5EC0CC7B"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4)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571790E"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 xml:space="preserve">5) осуществлять проход судов с поднятыми стрелами кранов и других механизмов </w:t>
      </w:r>
      <w:r w:rsidRPr="00824CB1">
        <w:rPr>
          <w:sz w:val="24"/>
          <w:szCs w:val="24"/>
          <w:lang w:eastAsia="ar-SA"/>
        </w:rPr>
        <w:br/>
        <w:t>(в охранных зонах воздушных линий электропередачи);</w:t>
      </w:r>
    </w:p>
    <w:p w14:paraId="0D3DD6EB"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6)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14:paraId="186ABE21"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7) устанавливать рекламные конструкции.</w:t>
      </w:r>
    </w:p>
    <w:p w14:paraId="520CB9C6"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6. 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14:paraId="4D3FCD33"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а) горные, взрывные, мелиоративные работы, в том числе связанные с временным затоплением земель;</w:t>
      </w:r>
    </w:p>
    <w:p w14:paraId="23B0096D" w14:textId="34633303" w:rsidR="00824CB1" w:rsidRPr="00824CB1" w:rsidRDefault="00824CB1" w:rsidP="00062C5A">
      <w:pPr>
        <w:spacing w:line="360" w:lineRule="auto"/>
        <w:ind w:firstLine="709"/>
        <w:jc w:val="both"/>
        <w:rPr>
          <w:sz w:val="24"/>
          <w:szCs w:val="24"/>
          <w:lang w:eastAsia="ar-SA"/>
        </w:rPr>
      </w:pPr>
      <w:r w:rsidRPr="00824CB1">
        <w:rPr>
          <w:sz w:val="24"/>
          <w:szCs w:val="24"/>
          <w:lang w:eastAsia="ar-SA"/>
        </w:rPr>
        <w:lastRenderedPageBreak/>
        <w:t xml:space="preserve">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w:t>
      </w:r>
      <w:r w:rsidR="00D0169C">
        <w:rPr>
          <w:sz w:val="24"/>
          <w:szCs w:val="24"/>
          <w:lang w:eastAsia="ar-SA"/>
        </w:rPr>
        <w:br/>
      </w:r>
      <w:r w:rsidRPr="00824CB1">
        <w:rPr>
          <w:sz w:val="24"/>
          <w:szCs w:val="24"/>
          <w:lang w:eastAsia="ar-SA"/>
        </w:rPr>
        <w:t>и заготовка льда (в охранных зонах подводных кабельных линий электропередачи);</w:t>
      </w:r>
    </w:p>
    <w:p w14:paraId="336663A7"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 xml:space="preserve">в) проход судов, у которых расстояние по вертикали от верхнего крайнего габарита </w:t>
      </w:r>
      <w:r w:rsidRPr="00824CB1">
        <w:rPr>
          <w:sz w:val="24"/>
          <w:szCs w:val="24"/>
          <w:lang w:eastAsia="ar-SA"/>
        </w:rPr>
        <w:br/>
        <w:t xml:space="preserve">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w:t>
      </w:r>
      <w:r w:rsidRPr="00824CB1">
        <w:rPr>
          <w:sz w:val="24"/>
          <w:szCs w:val="24"/>
          <w:lang w:eastAsia="ar-SA"/>
        </w:rPr>
        <w:br/>
        <w:t>с учетом максимального уровня подъема воды при паводке;</w:t>
      </w:r>
    </w:p>
    <w:p w14:paraId="7A09DB53"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 xml:space="preserve">г) проезд машин и механизмов, имеющих общую высоту с грузом или без груза </w:t>
      </w:r>
      <w:r w:rsidRPr="00824CB1">
        <w:rPr>
          <w:sz w:val="24"/>
          <w:szCs w:val="24"/>
          <w:lang w:eastAsia="ar-SA"/>
        </w:rPr>
        <w:br/>
        <w:t>от поверхности дороги более 4,5 метра (в охранных зонах воздушных линий электропередачи);</w:t>
      </w:r>
    </w:p>
    <w:p w14:paraId="6730014D"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37AED472"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4918DB5A" w14:textId="77777777" w:rsidR="00824CB1" w:rsidRPr="00824CB1" w:rsidRDefault="00824CB1" w:rsidP="00062C5A">
      <w:pPr>
        <w:spacing w:line="360" w:lineRule="auto"/>
        <w:ind w:firstLine="709"/>
        <w:jc w:val="both"/>
        <w:rPr>
          <w:sz w:val="24"/>
          <w:szCs w:val="24"/>
          <w:lang w:eastAsia="ar-SA"/>
        </w:rPr>
      </w:pPr>
      <w:r w:rsidRPr="00824CB1">
        <w:rPr>
          <w:sz w:val="24"/>
          <w:szCs w:val="24"/>
          <w:lang w:eastAsia="ar-SA"/>
        </w:rPr>
        <w:t xml:space="preserve">ж) полевые сельскохозяйственные работы с применением сельскохозяйственных машин </w:t>
      </w:r>
      <w:r w:rsidRPr="00824CB1">
        <w:rPr>
          <w:sz w:val="24"/>
          <w:szCs w:val="24"/>
          <w:lang w:eastAsia="ar-SA"/>
        </w:rPr>
        <w:br/>
        <w:t>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1D9B004C" w14:textId="59A3DF8A" w:rsidR="00381457" w:rsidRPr="00DE5719" w:rsidRDefault="00824CB1" w:rsidP="00062C5A">
      <w:pPr>
        <w:tabs>
          <w:tab w:val="left" w:pos="0"/>
          <w:tab w:val="left" w:pos="1080"/>
          <w:tab w:val="left" w:pos="1134"/>
        </w:tabs>
        <w:spacing w:line="360" w:lineRule="auto"/>
        <w:ind w:firstLine="709"/>
        <w:jc w:val="both"/>
        <w:rPr>
          <w:sz w:val="24"/>
          <w:szCs w:val="24"/>
          <w:lang w:eastAsia="ar-SA"/>
        </w:rPr>
      </w:pPr>
      <w:r w:rsidRPr="00824CB1">
        <w:rPr>
          <w:sz w:val="24"/>
          <w:szCs w:val="24"/>
          <w:lang w:eastAsia="ar-SA"/>
        </w:rPr>
        <w:t>з) посадка и вырубка деревьев и кустарников.</w:t>
      </w:r>
    </w:p>
    <w:p w14:paraId="00F3DD68" w14:textId="4A0F7B76" w:rsidR="0005234A" w:rsidRPr="00DE5719" w:rsidRDefault="0005234A" w:rsidP="00062C5A">
      <w:pPr>
        <w:keepNext/>
        <w:numPr>
          <w:ilvl w:val="2"/>
          <w:numId w:val="0"/>
        </w:numPr>
        <w:tabs>
          <w:tab w:val="left" w:pos="142"/>
        </w:tabs>
        <w:snapToGrid/>
        <w:spacing w:before="120" w:after="120" w:line="360" w:lineRule="auto"/>
        <w:ind w:firstLine="709"/>
        <w:jc w:val="both"/>
        <w:outlineLvl w:val="2"/>
        <w:rPr>
          <w:b/>
          <w:bCs/>
          <w:sz w:val="24"/>
          <w:szCs w:val="24"/>
        </w:rPr>
      </w:pPr>
      <w:bookmarkStart w:id="171" w:name="_Toc34321341"/>
      <w:bookmarkStart w:id="172" w:name="_Toc154601203"/>
      <w:bookmarkStart w:id="173" w:name="_Toc154647371"/>
      <w:bookmarkStart w:id="174" w:name="_Toc157695851"/>
      <w:bookmarkStart w:id="175" w:name="_Toc158286169"/>
      <w:bookmarkStart w:id="176" w:name="_Toc158286381"/>
      <w:bookmarkStart w:id="177" w:name="_Toc158287340"/>
      <w:bookmarkStart w:id="178" w:name="_Toc162545738"/>
      <w:bookmarkStart w:id="179" w:name="_Toc162545813"/>
      <w:r w:rsidRPr="00DE5719">
        <w:rPr>
          <w:b/>
          <w:bCs/>
          <w:sz w:val="24"/>
          <w:szCs w:val="24"/>
          <w:lang w:eastAsia="en-US"/>
        </w:rPr>
        <w:t>Статья</w:t>
      </w:r>
      <w:r w:rsidRPr="00DE5719">
        <w:rPr>
          <w:b/>
          <w:bCs/>
          <w:sz w:val="24"/>
          <w:szCs w:val="24"/>
        </w:rPr>
        <w:t xml:space="preserve"> </w:t>
      </w:r>
      <w:r w:rsidR="00837F21">
        <w:rPr>
          <w:b/>
          <w:bCs/>
          <w:szCs w:val="24"/>
        </w:rPr>
        <w:t>38</w:t>
      </w:r>
      <w:r w:rsidRPr="00DE5719">
        <w:rPr>
          <w:b/>
          <w:bCs/>
          <w:sz w:val="24"/>
          <w:szCs w:val="24"/>
        </w:rPr>
        <w:t>. Ограничения использования земельных участков и объектов капитального строительства на территории охранной зоны трубопрово</w:t>
      </w:r>
      <w:bookmarkEnd w:id="171"/>
      <w:r w:rsidRPr="00DE5719">
        <w:rPr>
          <w:b/>
          <w:bCs/>
          <w:sz w:val="24"/>
          <w:szCs w:val="24"/>
        </w:rPr>
        <w:t xml:space="preserve">дов </w:t>
      </w:r>
      <w:bookmarkEnd w:id="172"/>
      <w:bookmarkEnd w:id="173"/>
      <w:bookmarkEnd w:id="174"/>
      <w:bookmarkEnd w:id="175"/>
      <w:bookmarkEnd w:id="176"/>
      <w:bookmarkEnd w:id="177"/>
      <w:r w:rsidR="0027624C" w:rsidRPr="00DE5719">
        <w:rPr>
          <w:b/>
          <w:bCs/>
          <w:sz w:val="24"/>
          <w:szCs w:val="24"/>
        </w:rPr>
        <w:t>(газопроводов, нефтепроводов и нефтепродуктопроводов, аммиакопроводов)</w:t>
      </w:r>
      <w:bookmarkEnd w:id="178"/>
      <w:bookmarkEnd w:id="179"/>
    </w:p>
    <w:p w14:paraId="26819123" w14:textId="77777777" w:rsidR="0005234A" w:rsidRPr="00DE5719" w:rsidRDefault="0005234A" w:rsidP="00062C5A">
      <w:pPr>
        <w:numPr>
          <w:ilvl w:val="0"/>
          <w:numId w:val="89"/>
        </w:numPr>
        <w:tabs>
          <w:tab w:val="left" w:pos="142"/>
          <w:tab w:val="left" w:pos="900"/>
          <w:tab w:val="left" w:pos="1134"/>
        </w:tabs>
        <w:suppressAutoHyphens w:val="0"/>
        <w:snapToGrid/>
        <w:spacing w:line="360" w:lineRule="auto"/>
        <w:ind w:left="0" w:firstLine="709"/>
        <w:jc w:val="both"/>
        <w:rPr>
          <w:sz w:val="24"/>
          <w:szCs w:val="24"/>
          <w:lang w:eastAsia="ru-RU"/>
        </w:rPr>
      </w:pPr>
      <w:r w:rsidRPr="00DE5719">
        <w:rPr>
          <w:sz w:val="24"/>
          <w:szCs w:val="24"/>
          <w:lang w:eastAsia="ru-RU"/>
        </w:rPr>
        <w:t>Российское законодательство выделяет две охранные зоны газопровода: зону газораспределительных сетей и зону магистральных газопроводов.</w:t>
      </w:r>
    </w:p>
    <w:p w14:paraId="53A9A197" w14:textId="79D73F13" w:rsidR="0005234A" w:rsidRPr="00DE5719" w:rsidRDefault="0005234A" w:rsidP="00062C5A">
      <w:pPr>
        <w:numPr>
          <w:ilvl w:val="0"/>
          <w:numId w:val="89"/>
        </w:numPr>
        <w:tabs>
          <w:tab w:val="left" w:pos="142"/>
          <w:tab w:val="left" w:pos="900"/>
          <w:tab w:val="left" w:pos="1134"/>
        </w:tabs>
        <w:suppressAutoHyphens w:val="0"/>
        <w:snapToGrid/>
        <w:spacing w:line="360" w:lineRule="auto"/>
        <w:ind w:left="0" w:firstLine="709"/>
        <w:jc w:val="both"/>
        <w:rPr>
          <w:sz w:val="24"/>
          <w:szCs w:val="24"/>
          <w:lang w:eastAsia="ru-RU"/>
        </w:rPr>
      </w:pPr>
      <w:r w:rsidRPr="00DE5719">
        <w:rPr>
          <w:sz w:val="24"/>
          <w:szCs w:val="24"/>
          <w:lang w:eastAsia="ru-RU"/>
        </w:rPr>
        <w:t xml:space="preserve">Согласно Правилам охраны газораспределительных сетей, утвержденным постановлением Правительства Российской Федерации от 20 ноября 2000 </w:t>
      </w:r>
      <w:r w:rsidR="003E4524" w:rsidRPr="00DE5719">
        <w:rPr>
          <w:sz w:val="24"/>
          <w:szCs w:val="24"/>
          <w:lang w:eastAsia="ru-RU"/>
        </w:rPr>
        <w:t>г. №</w:t>
      </w:r>
      <w:r w:rsidRPr="00DE5719">
        <w:rPr>
          <w:sz w:val="24"/>
          <w:szCs w:val="24"/>
          <w:lang w:eastAsia="ru-RU"/>
        </w:rPr>
        <w:t xml:space="preserve"> 878, для газораспределительных сетей устанавливаются следующие охранные зоны:</w:t>
      </w:r>
    </w:p>
    <w:p w14:paraId="2DA8F3D6"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1)</w:t>
      </w:r>
      <w:r w:rsidRPr="00DE5719">
        <w:rPr>
          <w:sz w:val="24"/>
          <w:szCs w:val="24"/>
          <w:lang w:eastAsia="ru-RU"/>
        </w:rPr>
        <w:tab/>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459F2FF5"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2)</w:t>
      </w:r>
      <w:r w:rsidRPr="00DE5719">
        <w:rPr>
          <w:sz w:val="24"/>
          <w:szCs w:val="24"/>
          <w:lang w:eastAsia="ru-RU"/>
        </w:rPr>
        <w:tab/>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06FFB455"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lastRenderedPageBreak/>
        <w:t>3)</w:t>
      </w:r>
      <w:r w:rsidRPr="00DE5719">
        <w:rPr>
          <w:sz w:val="24"/>
          <w:szCs w:val="24"/>
          <w:lang w:eastAsia="ru-RU"/>
        </w:rPr>
        <w:tab/>
        <w:t>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1AB5CAB1"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4)</w:t>
      </w:r>
      <w:r w:rsidRPr="00DE5719">
        <w:rPr>
          <w:sz w:val="24"/>
          <w:szCs w:val="24"/>
          <w:lang w:eastAsia="ru-RU"/>
        </w:rPr>
        <w:tab/>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B2DA96A"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5)</w:t>
      </w:r>
      <w:r w:rsidRPr="00DE5719">
        <w:rPr>
          <w:sz w:val="24"/>
          <w:szCs w:val="24"/>
          <w:lang w:eastAsia="ru-RU"/>
        </w:rPr>
        <w:tab/>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31C91B6E"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6)</w:t>
      </w:r>
      <w:r w:rsidRPr="00DE5719">
        <w:rPr>
          <w:sz w:val="24"/>
          <w:szCs w:val="24"/>
          <w:lang w:eastAsia="ru-RU"/>
        </w:rPr>
        <w:tab/>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0B2E0F39" w14:textId="77777777" w:rsidR="0005234A" w:rsidRPr="00DE5719" w:rsidRDefault="0005234A" w:rsidP="00062C5A">
      <w:pPr>
        <w:numPr>
          <w:ilvl w:val="0"/>
          <w:numId w:val="89"/>
        </w:numPr>
        <w:tabs>
          <w:tab w:val="left" w:pos="142"/>
          <w:tab w:val="left" w:pos="900"/>
          <w:tab w:val="left" w:pos="1134"/>
        </w:tabs>
        <w:suppressAutoHyphens w:val="0"/>
        <w:snapToGrid/>
        <w:spacing w:line="360" w:lineRule="auto"/>
        <w:ind w:left="0" w:firstLine="709"/>
        <w:jc w:val="both"/>
        <w:rPr>
          <w:sz w:val="24"/>
          <w:szCs w:val="24"/>
          <w:lang w:eastAsia="ru-RU"/>
        </w:rPr>
      </w:pPr>
      <w:r w:rsidRPr="00DE5719">
        <w:rPr>
          <w:sz w:val="24"/>
          <w:szCs w:val="24"/>
          <w:lang w:eastAsia="ru-RU"/>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14:paraId="010AC365"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1)</w:t>
      </w:r>
      <w:r w:rsidRPr="00DE5719">
        <w:rPr>
          <w:sz w:val="24"/>
          <w:szCs w:val="24"/>
          <w:lang w:eastAsia="ru-RU"/>
        </w:rPr>
        <w:tab/>
        <w:t>строить объекты жилищно-гражданского и производственного назначения;</w:t>
      </w:r>
    </w:p>
    <w:p w14:paraId="14F6AA53" w14:textId="5CA8C8FD"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2)</w:t>
      </w:r>
      <w:r w:rsidRPr="00DE5719">
        <w:rPr>
          <w:sz w:val="24"/>
          <w:szCs w:val="24"/>
          <w:lang w:eastAsia="ru-RU"/>
        </w:rPr>
        <w:tab/>
        <w:t xml:space="preserve">сносить и реконструировать мосты, коллекторы, автомобильные и железные дороги </w:t>
      </w:r>
      <w:r w:rsidR="00D0169C">
        <w:rPr>
          <w:sz w:val="24"/>
          <w:szCs w:val="24"/>
          <w:lang w:eastAsia="ru-RU"/>
        </w:rPr>
        <w:br/>
      </w:r>
      <w:r w:rsidRPr="00DE5719">
        <w:rPr>
          <w:sz w:val="24"/>
          <w:szCs w:val="24"/>
          <w:lang w:eastAsia="ru-RU"/>
        </w:rPr>
        <w:t>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55F0E135" w14:textId="52337603"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3)</w:t>
      </w:r>
      <w:r w:rsidRPr="00DE5719">
        <w:rPr>
          <w:sz w:val="24"/>
          <w:szCs w:val="24"/>
          <w:lang w:eastAsia="ru-RU"/>
        </w:rPr>
        <w:tab/>
        <w:t xml:space="preserve">разрушать берегоукрепительные сооружения, водопропускные устройства, земляные </w:t>
      </w:r>
      <w:r w:rsidR="00D0169C">
        <w:rPr>
          <w:sz w:val="24"/>
          <w:szCs w:val="24"/>
          <w:lang w:eastAsia="ru-RU"/>
        </w:rPr>
        <w:br/>
      </w:r>
      <w:r w:rsidRPr="00DE5719">
        <w:rPr>
          <w:sz w:val="24"/>
          <w:szCs w:val="24"/>
          <w:lang w:eastAsia="ru-RU"/>
        </w:rPr>
        <w:t>и иные сооружения, предохраняющие газораспределительные сети от разрушений;</w:t>
      </w:r>
    </w:p>
    <w:p w14:paraId="14FC964B"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4)</w:t>
      </w:r>
      <w:r w:rsidRPr="00DE5719">
        <w:rPr>
          <w:sz w:val="24"/>
          <w:szCs w:val="24"/>
          <w:lang w:eastAsia="ru-RU"/>
        </w:rPr>
        <w:tab/>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391E89EC"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5)</w:t>
      </w:r>
      <w:r w:rsidRPr="00DE5719">
        <w:rPr>
          <w:sz w:val="24"/>
          <w:szCs w:val="24"/>
          <w:lang w:eastAsia="ru-RU"/>
        </w:rPr>
        <w:tab/>
        <w:t>устраивать свалки и склады, разливать растворы кислот, солей, щелочей и других химически активных веществ;</w:t>
      </w:r>
    </w:p>
    <w:p w14:paraId="639DF1EF" w14:textId="1B4344B5"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6)</w:t>
      </w:r>
      <w:r w:rsidRPr="00DE5719">
        <w:rPr>
          <w:sz w:val="24"/>
          <w:szCs w:val="24"/>
          <w:lang w:eastAsia="ru-RU"/>
        </w:rPr>
        <w:tab/>
        <w:t xml:space="preserve">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w:t>
      </w:r>
      <w:r w:rsidR="00D0169C">
        <w:rPr>
          <w:sz w:val="24"/>
          <w:szCs w:val="24"/>
          <w:lang w:eastAsia="ru-RU"/>
        </w:rPr>
        <w:br/>
      </w:r>
      <w:r w:rsidRPr="00DE5719">
        <w:rPr>
          <w:sz w:val="24"/>
          <w:szCs w:val="24"/>
          <w:lang w:eastAsia="ru-RU"/>
        </w:rPr>
        <w:t>и устранению повреждений газораспределительных сетей;</w:t>
      </w:r>
    </w:p>
    <w:p w14:paraId="3D573770"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7)</w:t>
      </w:r>
      <w:r w:rsidRPr="00DE5719">
        <w:rPr>
          <w:sz w:val="24"/>
          <w:szCs w:val="24"/>
          <w:lang w:eastAsia="ru-RU"/>
        </w:rPr>
        <w:tab/>
        <w:t>разводить огонь и размещать источники огня;</w:t>
      </w:r>
    </w:p>
    <w:p w14:paraId="55F6A6D1"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8)</w:t>
      </w:r>
      <w:r w:rsidRPr="00DE5719">
        <w:rPr>
          <w:sz w:val="24"/>
          <w:szCs w:val="24"/>
          <w:lang w:eastAsia="ru-RU"/>
        </w:rPr>
        <w:tab/>
        <w:t>рыть погреба, копать и обрабатывать почву сельскохозяйственными и мелиоративными орудиями и механизмами на глубину более 0,3 метра;</w:t>
      </w:r>
    </w:p>
    <w:p w14:paraId="726A85AD"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lastRenderedPageBreak/>
        <w:t>9)</w:t>
      </w:r>
      <w:r w:rsidRPr="00DE5719">
        <w:rPr>
          <w:sz w:val="24"/>
          <w:szCs w:val="24"/>
          <w:lang w:eastAsia="ru-RU"/>
        </w:rPr>
        <w:tab/>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7B97314F" w14:textId="7EAF91A4"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10)</w:t>
      </w:r>
      <w:r w:rsidRPr="00DE5719">
        <w:rPr>
          <w:sz w:val="24"/>
          <w:szCs w:val="24"/>
          <w:lang w:eastAsia="ru-RU"/>
        </w:rPr>
        <w:tab/>
        <w:t xml:space="preserve">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w:t>
      </w:r>
      <w:r w:rsidR="00D0169C">
        <w:rPr>
          <w:sz w:val="24"/>
          <w:szCs w:val="24"/>
          <w:lang w:eastAsia="ru-RU"/>
        </w:rPr>
        <w:br/>
      </w:r>
      <w:r w:rsidRPr="00DE5719">
        <w:rPr>
          <w:sz w:val="24"/>
          <w:szCs w:val="24"/>
          <w:lang w:eastAsia="ru-RU"/>
        </w:rPr>
        <w:t>на них;</w:t>
      </w:r>
    </w:p>
    <w:p w14:paraId="724BA074"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11)</w:t>
      </w:r>
      <w:r w:rsidRPr="00DE5719">
        <w:rPr>
          <w:sz w:val="24"/>
          <w:szCs w:val="24"/>
          <w:lang w:eastAsia="ru-RU"/>
        </w:rPr>
        <w:tab/>
        <w:t>самовольно подключаться к газораспределительным сетям.</w:t>
      </w:r>
    </w:p>
    <w:p w14:paraId="5A576C9D" w14:textId="30734221" w:rsidR="0005234A" w:rsidRPr="00DE5719" w:rsidRDefault="0005234A" w:rsidP="00062C5A">
      <w:pPr>
        <w:numPr>
          <w:ilvl w:val="0"/>
          <w:numId w:val="89"/>
        </w:numPr>
        <w:tabs>
          <w:tab w:val="left" w:pos="142"/>
          <w:tab w:val="left" w:pos="900"/>
          <w:tab w:val="left" w:pos="1134"/>
        </w:tabs>
        <w:suppressAutoHyphens w:val="0"/>
        <w:snapToGrid/>
        <w:spacing w:line="360" w:lineRule="auto"/>
        <w:ind w:left="0" w:firstLine="709"/>
        <w:jc w:val="both"/>
        <w:rPr>
          <w:sz w:val="24"/>
          <w:szCs w:val="24"/>
          <w:lang w:eastAsia="ru-RU"/>
        </w:rPr>
      </w:pPr>
      <w:r w:rsidRPr="00DE5719">
        <w:rPr>
          <w:sz w:val="24"/>
          <w:szCs w:val="24"/>
          <w:lang w:eastAsia="ru-RU"/>
        </w:rPr>
        <w:t xml:space="preserve">Лесохозяйственные, сельскохозяйственные и другие работы, не подпадающие </w:t>
      </w:r>
      <w:r w:rsidR="00D0169C">
        <w:rPr>
          <w:sz w:val="24"/>
          <w:szCs w:val="24"/>
          <w:lang w:eastAsia="ru-RU"/>
        </w:rPr>
        <w:br/>
      </w:r>
      <w:r w:rsidRPr="00DE5719">
        <w:rPr>
          <w:sz w:val="24"/>
          <w:szCs w:val="24"/>
          <w:lang w:eastAsia="ru-RU"/>
        </w:rPr>
        <w:t>под ограничения, указанные в части 3 настоящей статьи,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14:paraId="66EEA138" w14:textId="755463CE" w:rsidR="0005234A" w:rsidRPr="00DE5719" w:rsidRDefault="0005234A" w:rsidP="00062C5A">
      <w:pPr>
        <w:numPr>
          <w:ilvl w:val="0"/>
          <w:numId w:val="89"/>
        </w:numPr>
        <w:tabs>
          <w:tab w:val="left" w:pos="142"/>
          <w:tab w:val="left" w:pos="900"/>
          <w:tab w:val="left" w:pos="1134"/>
        </w:tabs>
        <w:suppressAutoHyphens w:val="0"/>
        <w:snapToGrid/>
        <w:spacing w:line="360" w:lineRule="auto"/>
        <w:ind w:left="0" w:firstLine="709"/>
        <w:jc w:val="both"/>
        <w:rPr>
          <w:sz w:val="24"/>
          <w:szCs w:val="24"/>
          <w:lang w:eastAsia="ru-RU"/>
        </w:rPr>
      </w:pPr>
      <w:r w:rsidRPr="00DE5719">
        <w:rPr>
          <w:sz w:val="24"/>
          <w:szCs w:val="24"/>
          <w:lang w:eastAsia="ru-RU"/>
        </w:rPr>
        <w:t xml:space="preserve">Хозяйственная деятельность в охранных зонах газораспределительных сетей, </w:t>
      </w:r>
      <w:r w:rsidR="00D0169C">
        <w:rPr>
          <w:sz w:val="24"/>
          <w:szCs w:val="24"/>
          <w:lang w:eastAsia="ru-RU"/>
        </w:rPr>
        <w:br/>
      </w:r>
      <w:r w:rsidRPr="00DE5719">
        <w:rPr>
          <w:sz w:val="24"/>
          <w:szCs w:val="24"/>
          <w:lang w:eastAsia="ru-RU"/>
        </w:rPr>
        <w:t xml:space="preserve">не предусмотренная частями 3 и 4 настоящей статьи, при которой производится нарушение поверхности земельного участка и обработка почвы на глубину более 0,3 метра, осуществляется </w:t>
      </w:r>
      <w:r w:rsidR="00D0169C">
        <w:rPr>
          <w:sz w:val="24"/>
          <w:szCs w:val="24"/>
          <w:lang w:eastAsia="ru-RU"/>
        </w:rPr>
        <w:br/>
      </w:r>
      <w:r w:rsidRPr="00DE5719">
        <w:rPr>
          <w:sz w:val="24"/>
          <w:szCs w:val="24"/>
          <w:lang w:eastAsia="ru-RU"/>
        </w:rPr>
        <w:t>на основании письменного разрешения эксплуатационной организации газораспределительных сетей.</w:t>
      </w:r>
    </w:p>
    <w:p w14:paraId="6BABC78B" w14:textId="45181EE6" w:rsidR="0005234A" w:rsidRPr="00DE5719" w:rsidRDefault="0005234A" w:rsidP="00062C5A">
      <w:pPr>
        <w:numPr>
          <w:ilvl w:val="0"/>
          <w:numId w:val="89"/>
        </w:numPr>
        <w:tabs>
          <w:tab w:val="left" w:pos="142"/>
          <w:tab w:val="left" w:pos="900"/>
          <w:tab w:val="left" w:pos="1134"/>
        </w:tabs>
        <w:suppressAutoHyphens w:val="0"/>
        <w:snapToGrid/>
        <w:spacing w:line="360" w:lineRule="auto"/>
        <w:ind w:left="0" w:firstLine="709"/>
        <w:jc w:val="both"/>
        <w:rPr>
          <w:sz w:val="24"/>
          <w:szCs w:val="24"/>
          <w:lang w:eastAsia="ru-RU"/>
        </w:rPr>
      </w:pPr>
      <w:r w:rsidRPr="00DE5719">
        <w:rPr>
          <w:sz w:val="24"/>
          <w:szCs w:val="24"/>
          <w:lang w:eastAsia="ru-RU"/>
        </w:rPr>
        <w:t xml:space="preserve">Порядок охраны магистральных газопроводов регулируется постановлением Правительства Российской Федерации от 8 сентября 2017 </w:t>
      </w:r>
      <w:r w:rsidR="003E4524" w:rsidRPr="00DE5719">
        <w:rPr>
          <w:sz w:val="24"/>
          <w:szCs w:val="24"/>
          <w:lang w:eastAsia="ru-RU"/>
        </w:rPr>
        <w:t>г. №</w:t>
      </w:r>
      <w:r w:rsidRPr="00DE5719">
        <w:rPr>
          <w:sz w:val="24"/>
          <w:szCs w:val="24"/>
          <w:lang w:eastAsia="ru-RU"/>
        </w:rPr>
        <w:t xml:space="preserve"> 1083 «Об утверждении Правил охраны магистральных газопроводов и о внесении изменений в Положение о представлении </w:t>
      </w:r>
      <w:r w:rsidR="00D0169C">
        <w:rPr>
          <w:sz w:val="24"/>
          <w:szCs w:val="24"/>
          <w:lang w:eastAsia="ru-RU"/>
        </w:rPr>
        <w:br/>
      </w:r>
      <w:r w:rsidRPr="00DE5719">
        <w:rPr>
          <w:sz w:val="24"/>
          <w:szCs w:val="24"/>
          <w:lang w:eastAsia="ru-RU"/>
        </w:rPr>
        <w:t xml:space="preserve">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w:t>
      </w:r>
      <w:r w:rsidR="00D0169C">
        <w:rPr>
          <w:sz w:val="24"/>
          <w:szCs w:val="24"/>
          <w:lang w:eastAsia="ru-RU"/>
        </w:rPr>
        <w:br/>
      </w:r>
      <w:r w:rsidRPr="00DE5719">
        <w:rPr>
          <w:sz w:val="24"/>
          <w:szCs w:val="24"/>
          <w:lang w:eastAsia="ru-RU"/>
        </w:rPr>
        <w:t>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p>
    <w:p w14:paraId="38131668" w14:textId="77777777" w:rsidR="0005234A" w:rsidRPr="00DE5719" w:rsidRDefault="0005234A" w:rsidP="00062C5A">
      <w:pPr>
        <w:numPr>
          <w:ilvl w:val="0"/>
          <w:numId w:val="89"/>
        </w:numPr>
        <w:tabs>
          <w:tab w:val="left" w:pos="142"/>
          <w:tab w:val="left" w:pos="900"/>
          <w:tab w:val="left" w:pos="1134"/>
        </w:tabs>
        <w:suppressAutoHyphens w:val="0"/>
        <w:snapToGrid/>
        <w:spacing w:line="360" w:lineRule="auto"/>
        <w:ind w:left="0" w:firstLine="709"/>
        <w:jc w:val="both"/>
        <w:rPr>
          <w:sz w:val="24"/>
          <w:szCs w:val="24"/>
          <w:lang w:eastAsia="ru-RU"/>
        </w:rPr>
      </w:pPr>
      <w:r w:rsidRPr="00DE5719">
        <w:rPr>
          <w:sz w:val="24"/>
          <w:szCs w:val="24"/>
          <w:lang w:eastAsia="ru-RU"/>
        </w:rPr>
        <w:t>Охранные зоны объектов магистральных газопроводов устанавливаются:</w:t>
      </w:r>
    </w:p>
    <w:p w14:paraId="4F4F77CF"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1)</w:t>
      </w:r>
      <w:r w:rsidRPr="00DE5719">
        <w:rPr>
          <w:sz w:val="24"/>
          <w:szCs w:val="24"/>
          <w:lang w:eastAsia="ru-RU"/>
        </w:rPr>
        <w:tab/>
        <w:t>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14:paraId="36B42CD9" w14:textId="496639B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2)</w:t>
      </w:r>
      <w:r w:rsidRPr="00DE5719">
        <w:rPr>
          <w:sz w:val="24"/>
          <w:szCs w:val="24"/>
          <w:lang w:eastAsia="ru-RU"/>
        </w:rPr>
        <w:tab/>
        <w:t xml:space="preserve">вдоль линейной части многониточного магистрального газопровода - в виде территории, ограниченной условными параллельными плоскостями, проходящими на расстоянии 25 метров </w:t>
      </w:r>
      <w:r w:rsidR="00D0169C">
        <w:rPr>
          <w:sz w:val="24"/>
          <w:szCs w:val="24"/>
          <w:lang w:eastAsia="ru-RU"/>
        </w:rPr>
        <w:br/>
      </w:r>
      <w:r w:rsidRPr="00DE5719">
        <w:rPr>
          <w:sz w:val="24"/>
          <w:szCs w:val="24"/>
          <w:lang w:eastAsia="ru-RU"/>
        </w:rPr>
        <w:t>от осей крайних ниток магистрального газопровода;</w:t>
      </w:r>
    </w:p>
    <w:p w14:paraId="392942D8" w14:textId="71C10B5A"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lastRenderedPageBreak/>
        <w:t>3)</w:t>
      </w:r>
      <w:r w:rsidRPr="00DE5719">
        <w:rPr>
          <w:sz w:val="24"/>
          <w:szCs w:val="24"/>
          <w:lang w:eastAsia="ru-RU"/>
        </w:rPr>
        <w:tab/>
        <w:t xml:space="preserve">вдоль подводных переходов магистральных газопроводов через водные преграды - </w:t>
      </w:r>
      <w:r w:rsidR="00D0169C">
        <w:rPr>
          <w:sz w:val="24"/>
          <w:szCs w:val="24"/>
          <w:lang w:eastAsia="ru-RU"/>
        </w:rPr>
        <w:br/>
      </w:r>
      <w:r w:rsidRPr="00DE5719">
        <w:rPr>
          <w:sz w:val="24"/>
          <w:szCs w:val="24"/>
          <w:lang w:eastAsia="ru-RU"/>
        </w:rPr>
        <w:t>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14:paraId="7EF63347"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4)</w:t>
      </w:r>
      <w:r w:rsidRPr="00DE5719">
        <w:rPr>
          <w:sz w:val="24"/>
          <w:szCs w:val="24"/>
          <w:lang w:eastAsia="ru-RU"/>
        </w:rPr>
        <w:tab/>
        <w:t>вдоль газопроводов, соединяющих объекты подземных хранилищ газа, - в виде территории, ограниченной условными параллельными плоскостями, проходящими на расстоянии 25 метров от осей газопроводов с каждой стороны;</w:t>
      </w:r>
    </w:p>
    <w:p w14:paraId="461A30B1" w14:textId="15DD6ECA"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5)</w:t>
      </w:r>
      <w:r w:rsidRPr="00DE5719">
        <w:rPr>
          <w:sz w:val="24"/>
          <w:szCs w:val="24"/>
          <w:lang w:eastAsia="ru-RU"/>
        </w:rPr>
        <w:tab/>
        <w:t xml:space="preserve">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w:t>
      </w:r>
      <w:r w:rsidR="00D0169C">
        <w:rPr>
          <w:sz w:val="24"/>
          <w:szCs w:val="24"/>
          <w:lang w:eastAsia="ru-RU"/>
        </w:rPr>
        <w:br/>
      </w:r>
      <w:r w:rsidRPr="00DE5719">
        <w:rPr>
          <w:sz w:val="24"/>
          <w:szCs w:val="24"/>
          <w:lang w:eastAsia="ru-RU"/>
        </w:rPr>
        <w:t>на 100 метров с каждой стороны;</w:t>
      </w:r>
    </w:p>
    <w:p w14:paraId="75CAC08D" w14:textId="6AEFEEDB"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6)</w:t>
      </w:r>
      <w:r w:rsidRPr="00DE5719">
        <w:rPr>
          <w:sz w:val="24"/>
          <w:szCs w:val="24"/>
          <w:lang w:eastAsia="ru-RU"/>
        </w:rPr>
        <w:tab/>
        <w:t xml:space="preserve">вокруг наземных сооружений подземных хранилищ газа - в виде территории, ограниченной условной замкнутой линией, отстоящей от внешней границы указанных объектов </w:t>
      </w:r>
      <w:r w:rsidR="00D0169C">
        <w:rPr>
          <w:sz w:val="24"/>
          <w:szCs w:val="24"/>
          <w:lang w:eastAsia="ru-RU"/>
        </w:rPr>
        <w:br/>
      </w:r>
      <w:r w:rsidRPr="00DE5719">
        <w:rPr>
          <w:sz w:val="24"/>
          <w:szCs w:val="24"/>
          <w:lang w:eastAsia="ru-RU"/>
        </w:rPr>
        <w:t>на 100 метров с каждой стороны.</w:t>
      </w:r>
    </w:p>
    <w:p w14:paraId="7E49E1A5" w14:textId="77777777" w:rsidR="0005234A" w:rsidRPr="00DE5719" w:rsidRDefault="0005234A" w:rsidP="00062C5A">
      <w:pPr>
        <w:numPr>
          <w:ilvl w:val="0"/>
          <w:numId w:val="89"/>
        </w:numPr>
        <w:tabs>
          <w:tab w:val="left" w:pos="142"/>
          <w:tab w:val="left" w:pos="900"/>
          <w:tab w:val="left" w:pos="1134"/>
        </w:tabs>
        <w:suppressAutoHyphens w:val="0"/>
        <w:snapToGrid/>
        <w:spacing w:line="360" w:lineRule="auto"/>
        <w:ind w:left="0" w:firstLine="709"/>
        <w:jc w:val="both"/>
        <w:rPr>
          <w:sz w:val="24"/>
          <w:szCs w:val="24"/>
          <w:lang w:eastAsia="ru-RU"/>
        </w:rPr>
      </w:pPr>
      <w:r w:rsidRPr="00DE5719">
        <w:rPr>
          <w:sz w:val="24"/>
          <w:szCs w:val="24"/>
          <w:lang w:eastAsia="ru-RU"/>
        </w:rPr>
        <w:t>В охранных зонах объектов магистральных газопроводов запрещается:</w:t>
      </w:r>
    </w:p>
    <w:p w14:paraId="73628407" w14:textId="71B383C1"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1)</w:t>
      </w:r>
      <w:r w:rsidRPr="00DE5719">
        <w:rPr>
          <w:sz w:val="24"/>
          <w:szCs w:val="24"/>
          <w:lang w:eastAsia="ru-RU"/>
        </w:rPr>
        <w:tab/>
        <w:t xml:space="preserve">перемещать, засыпать, повреждать и разрушать контрольно-измерительные </w:t>
      </w:r>
      <w:r w:rsidR="00D0169C">
        <w:rPr>
          <w:sz w:val="24"/>
          <w:szCs w:val="24"/>
          <w:lang w:eastAsia="ru-RU"/>
        </w:rPr>
        <w:br/>
      </w:r>
      <w:r w:rsidRPr="00DE5719">
        <w:rPr>
          <w:sz w:val="24"/>
          <w:szCs w:val="24"/>
          <w:lang w:eastAsia="ru-RU"/>
        </w:rPr>
        <w:t xml:space="preserve">и контрольно-диагностические пункты, предупредительные надписи, опознавательные </w:t>
      </w:r>
      <w:r w:rsidR="00D0169C">
        <w:rPr>
          <w:sz w:val="24"/>
          <w:szCs w:val="24"/>
          <w:lang w:eastAsia="ru-RU"/>
        </w:rPr>
        <w:br/>
      </w:r>
      <w:r w:rsidRPr="00DE5719">
        <w:rPr>
          <w:sz w:val="24"/>
          <w:szCs w:val="24"/>
          <w:lang w:eastAsia="ru-RU"/>
        </w:rPr>
        <w:t>и сигнальные знаки местонахождения магистральных газопроводов;</w:t>
      </w:r>
    </w:p>
    <w:p w14:paraId="257001F2" w14:textId="0ED285A4"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2)</w:t>
      </w:r>
      <w:r w:rsidRPr="00DE5719">
        <w:rPr>
          <w:sz w:val="24"/>
          <w:szCs w:val="24"/>
          <w:lang w:eastAsia="ru-RU"/>
        </w:rPr>
        <w:tab/>
        <w:t xml:space="preserve">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w:t>
      </w:r>
      <w:r w:rsidR="00D0169C">
        <w:rPr>
          <w:sz w:val="24"/>
          <w:szCs w:val="24"/>
          <w:lang w:eastAsia="ru-RU"/>
        </w:rPr>
        <w:br/>
      </w:r>
      <w:r w:rsidRPr="00DE5719">
        <w:rPr>
          <w:sz w:val="24"/>
          <w:szCs w:val="24"/>
          <w:lang w:eastAsia="ru-RU"/>
        </w:rPr>
        <w:t>и включать средства связи, энергоснабжения, устройства телемеханики магистральных газопроводов;</w:t>
      </w:r>
    </w:p>
    <w:p w14:paraId="55076F10"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3)</w:t>
      </w:r>
      <w:r w:rsidRPr="00DE5719">
        <w:rPr>
          <w:sz w:val="24"/>
          <w:szCs w:val="24"/>
          <w:lang w:eastAsia="ru-RU"/>
        </w:rPr>
        <w:tab/>
        <w:t>устраивать свалки, осуществлять сброс и слив едких и коррозионно-агрессивных веществ и горюче-смазочных материалов;</w:t>
      </w:r>
    </w:p>
    <w:p w14:paraId="193CA3F6"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4)</w:t>
      </w:r>
      <w:r w:rsidRPr="00DE5719">
        <w:rPr>
          <w:sz w:val="24"/>
          <w:szCs w:val="24"/>
          <w:lang w:eastAsia="ru-RU"/>
        </w:rPr>
        <w:tab/>
        <w:t>складировать любые материалы, в том числе горюче-смазочные, или размещать хранилища любых материалов;</w:t>
      </w:r>
    </w:p>
    <w:p w14:paraId="466AE477"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5)</w:t>
      </w:r>
      <w:r w:rsidRPr="00DE5719">
        <w:rPr>
          <w:sz w:val="24"/>
          <w:szCs w:val="24"/>
          <w:lang w:eastAsia="ru-RU"/>
        </w:rPr>
        <w:tab/>
        <w:t>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14:paraId="0DCB89BE"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6)</w:t>
      </w:r>
      <w:r w:rsidRPr="00DE5719">
        <w:rPr>
          <w:sz w:val="24"/>
          <w:szCs w:val="24"/>
          <w:lang w:eastAsia="ru-RU"/>
        </w:rPr>
        <w:tab/>
        <w:t>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14:paraId="546FEFB3"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7)</w:t>
      </w:r>
      <w:r w:rsidRPr="00DE5719">
        <w:rPr>
          <w:sz w:val="24"/>
          <w:szCs w:val="24"/>
          <w:lang w:eastAsia="ru-RU"/>
        </w:rPr>
        <w:tab/>
        <w:t>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14:paraId="654B9046"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lastRenderedPageBreak/>
        <w:t>8)</w:t>
      </w:r>
      <w:r w:rsidRPr="00DE5719">
        <w:rPr>
          <w:sz w:val="24"/>
          <w:szCs w:val="24"/>
          <w:lang w:eastAsia="ru-RU"/>
        </w:rPr>
        <w:tab/>
        <w:t>проводить работы с использованием ударно-импульсных устройств и вспомогательных механизмов, сбрасывать грузы;</w:t>
      </w:r>
    </w:p>
    <w:p w14:paraId="1EEABD00"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9)</w:t>
      </w:r>
      <w:r w:rsidRPr="00DE5719">
        <w:rPr>
          <w:sz w:val="24"/>
          <w:szCs w:val="24"/>
          <w:lang w:eastAsia="ru-RU"/>
        </w:rPr>
        <w:tab/>
        <w:t>осуществлять рекреационную деятельность, кроме деятельности, предусмотренной пунктом 7 части 254 настоящих правил, разводить костры и размещать источники огня;</w:t>
      </w:r>
    </w:p>
    <w:p w14:paraId="2E616E3C"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10)</w:t>
      </w:r>
      <w:r w:rsidRPr="00DE5719">
        <w:rPr>
          <w:sz w:val="24"/>
          <w:szCs w:val="24"/>
          <w:lang w:eastAsia="ru-RU"/>
        </w:rPr>
        <w:tab/>
        <w:t>огораживать и перегораживать охранные зоны;</w:t>
      </w:r>
    </w:p>
    <w:p w14:paraId="6ACEC757" w14:textId="3D5DA83D"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11)</w:t>
      </w:r>
      <w:r w:rsidRPr="00DE5719">
        <w:rPr>
          <w:sz w:val="24"/>
          <w:szCs w:val="24"/>
          <w:lang w:eastAsia="ru-RU"/>
        </w:rPr>
        <w:tab/>
        <w:t xml:space="preserve">размещать какие-либо здания, строения, сооружения, не относящиеся к объектам, указанным в пункте 2 постановления Правительства Российской Федерации от 8 сентября 2017 </w:t>
      </w:r>
      <w:r w:rsidR="003E4524" w:rsidRPr="00DE5719">
        <w:rPr>
          <w:sz w:val="24"/>
          <w:szCs w:val="24"/>
          <w:lang w:eastAsia="ru-RU"/>
        </w:rPr>
        <w:t>г. №</w:t>
      </w:r>
      <w:r w:rsidRPr="00DE5719">
        <w:rPr>
          <w:sz w:val="24"/>
          <w:szCs w:val="24"/>
          <w:lang w:eastAsia="ru-RU"/>
        </w:rPr>
        <w:t xml:space="preserve"> 1083 «Об утверждении Правил охраны магистральных газопроводов и о внесении изменений </w:t>
      </w:r>
      <w:r w:rsidR="00D0169C">
        <w:rPr>
          <w:sz w:val="24"/>
          <w:szCs w:val="24"/>
          <w:lang w:eastAsia="ru-RU"/>
        </w:rPr>
        <w:br/>
      </w:r>
      <w:r w:rsidRPr="00DE5719">
        <w:rPr>
          <w:sz w:val="24"/>
          <w:szCs w:val="24"/>
          <w:lang w:eastAsia="ru-RU"/>
        </w:rPr>
        <w:t>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 за исключением объектов, указанных в пунктах 5 - 10 и 12 части 10 настоящей статьи;</w:t>
      </w:r>
    </w:p>
    <w:p w14:paraId="19C242C1"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12)</w:t>
      </w:r>
      <w:r w:rsidRPr="00DE5719">
        <w:rPr>
          <w:sz w:val="24"/>
          <w:szCs w:val="24"/>
          <w:lang w:eastAsia="ru-RU"/>
        </w:rPr>
        <w:tab/>
        <w:t>осуществлять несанкционированное подключение (присоединение) к магистральному газопроводу.</w:t>
      </w:r>
    </w:p>
    <w:p w14:paraId="4C879A30" w14:textId="77777777" w:rsidR="0005234A" w:rsidRPr="00DE5719" w:rsidRDefault="0005234A" w:rsidP="00062C5A">
      <w:pPr>
        <w:numPr>
          <w:ilvl w:val="0"/>
          <w:numId w:val="89"/>
        </w:numPr>
        <w:tabs>
          <w:tab w:val="left" w:pos="142"/>
          <w:tab w:val="left" w:pos="900"/>
          <w:tab w:val="left" w:pos="1134"/>
        </w:tabs>
        <w:suppressAutoHyphens w:val="0"/>
        <w:snapToGrid/>
        <w:spacing w:line="360" w:lineRule="auto"/>
        <w:ind w:left="0" w:firstLine="709"/>
        <w:jc w:val="both"/>
        <w:rPr>
          <w:sz w:val="24"/>
          <w:szCs w:val="24"/>
          <w:lang w:eastAsia="ru-RU"/>
        </w:rPr>
      </w:pPr>
      <w:r w:rsidRPr="00DE5719">
        <w:rPr>
          <w:sz w:val="24"/>
          <w:szCs w:val="24"/>
          <w:lang w:eastAsia="ru-RU"/>
        </w:rPr>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с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14:paraId="0933067F" w14:textId="77777777" w:rsidR="0005234A" w:rsidRPr="00DE5719" w:rsidRDefault="0005234A" w:rsidP="00062C5A">
      <w:pPr>
        <w:numPr>
          <w:ilvl w:val="0"/>
          <w:numId w:val="89"/>
        </w:numPr>
        <w:tabs>
          <w:tab w:val="left" w:pos="142"/>
          <w:tab w:val="left" w:pos="900"/>
          <w:tab w:val="left" w:pos="1134"/>
        </w:tabs>
        <w:suppressAutoHyphens w:val="0"/>
        <w:snapToGrid/>
        <w:spacing w:line="360" w:lineRule="auto"/>
        <w:ind w:left="0" w:firstLine="709"/>
        <w:jc w:val="both"/>
        <w:rPr>
          <w:sz w:val="24"/>
          <w:szCs w:val="24"/>
          <w:lang w:eastAsia="ru-RU"/>
        </w:rPr>
      </w:pPr>
      <w:r w:rsidRPr="00DE5719">
        <w:rPr>
          <w:sz w:val="24"/>
          <w:szCs w:val="24"/>
          <w:lang w:eastAsia="ru-RU"/>
        </w:rPr>
        <w:t>В охранных зонах с письменного разрешения собственника магистрального газопровода или организации, эксплуатирующей магистральный газопровод, допускается:</w:t>
      </w:r>
    </w:p>
    <w:p w14:paraId="058CEE90"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1)</w:t>
      </w:r>
      <w:r w:rsidRPr="00DE5719">
        <w:rPr>
          <w:sz w:val="24"/>
          <w:szCs w:val="24"/>
          <w:lang w:eastAsia="ru-RU"/>
        </w:rPr>
        <w:tab/>
        <w:t>проведение горных, взрывных, строительных, монтажных, мелиоративных работ, в том числе работ, связанных с затоплением земель;</w:t>
      </w:r>
    </w:p>
    <w:p w14:paraId="0AA8B52D"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2)</w:t>
      </w:r>
      <w:r w:rsidRPr="00DE5719">
        <w:rPr>
          <w:sz w:val="24"/>
          <w:szCs w:val="24"/>
          <w:lang w:eastAsia="ru-RU"/>
        </w:rPr>
        <w:tab/>
        <w:t>осуществление посадки и вырубки деревьев и кустарников;</w:t>
      </w:r>
    </w:p>
    <w:p w14:paraId="053B2EEE" w14:textId="4D0C06D3"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3)</w:t>
      </w:r>
      <w:r w:rsidRPr="00DE5719">
        <w:rPr>
          <w:sz w:val="24"/>
          <w:szCs w:val="24"/>
          <w:lang w:eastAsia="ru-RU"/>
        </w:rPr>
        <w:tab/>
        <w:t xml:space="preserve">проведение погрузочно-разгрузочных работ, устройство водопоев скота, колка </w:t>
      </w:r>
      <w:r w:rsidR="00D0169C">
        <w:rPr>
          <w:sz w:val="24"/>
          <w:szCs w:val="24"/>
          <w:lang w:eastAsia="ru-RU"/>
        </w:rPr>
        <w:br/>
      </w:r>
      <w:r w:rsidRPr="00DE5719">
        <w:rPr>
          <w:sz w:val="24"/>
          <w:szCs w:val="24"/>
          <w:lang w:eastAsia="ru-RU"/>
        </w:rPr>
        <w:t>и заготовка льда;</w:t>
      </w:r>
    </w:p>
    <w:p w14:paraId="4A84210C"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4)</w:t>
      </w:r>
      <w:r w:rsidRPr="00DE5719">
        <w:rPr>
          <w:sz w:val="24"/>
          <w:szCs w:val="24"/>
          <w:lang w:eastAsia="ru-RU"/>
        </w:rPr>
        <w:tab/>
        <w:t>проведение земляных работ на глубине более чем 0,3 метра, планировка грунта;</w:t>
      </w:r>
    </w:p>
    <w:p w14:paraId="49F4B93A"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5)</w:t>
      </w:r>
      <w:r w:rsidRPr="00DE5719">
        <w:rPr>
          <w:sz w:val="24"/>
          <w:szCs w:val="24"/>
          <w:lang w:eastAsia="ru-RU"/>
        </w:rPr>
        <w:tab/>
        <w:t>сооружение запруд на реках и ручьях;</w:t>
      </w:r>
    </w:p>
    <w:p w14:paraId="4C72C72D"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6)</w:t>
      </w:r>
      <w:r w:rsidRPr="00DE5719">
        <w:rPr>
          <w:sz w:val="24"/>
          <w:szCs w:val="24"/>
          <w:lang w:eastAsia="ru-RU"/>
        </w:rPr>
        <w:tab/>
        <w:t>складирование кормов, удобрений, сена, соломы, размещение полевых станов и загонов для скота;</w:t>
      </w:r>
    </w:p>
    <w:p w14:paraId="6A4FF2C5"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7)</w:t>
      </w:r>
      <w:r w:rsidRPr="00DE5719">
        <w:rPr>
          <w:sz w:val="24"/>
          <w:szCs w:val="24"/>
          <w:lang w:eastAsia="ru-RU"/>
        </w:rPr>
        <w:tab/>
        <w:t>размещение туристских стоянок;</w:t>
      </w:r>
    </w:p>
    <w:p w14:paraId="18215F36"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8)</w:t>
      </w:r>
      <w:r w:rsidRPr="00DE5719">
        <w:rPr>
          <w:sz w:val="24"/>
          <w:szCs w:val="24"/>
          <w:lang w:eastAsia="ru-RU"/>
        </w:rPr>
        <w:tab/>
        <w:t>размещение гаражей, стоянок и парковок транспортных средств;</w:t>
      </w:r>
    </w:p>
    <w:p w14:paraId="534E66D2"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lastRenderedPageBreak/>
        <w:t>9)</w:t>
      </w:r>
      <w:r w:rsidRPr="00DE5719">
        <w:rPr>
          <w:sz w:val="24"/>
          <w:szCs w:val="24"/>
          <w:lang w:eastAsia="ru-RU"/>
        </w:rPr>
        <w:tab/>
        <w:t>сооружение переездов через магистральные газопроводы;</w:t>
      </w:r>
    </w:p>
    <w:p w14:paraId="01CB55B8"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10)</w:t>
      </w:r>
      <w:r w:rsidRPr="00DE5719">
        <w:rPr>
          <w:sz w:val="24"/>
          <w:szCs w:val="24"/>
          <w:lang w:eastAsia="ru-RU"/>
        </w:rPr>
        <w:tab/>
        <w:t>прокладка инженерных коммуникаций;</w:t>
      </w:r>
    </w:p>
    <w:p w14:paraId="70A415A2"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11)</w:t>
      </w:r>
      <w:r w:rsidRPr="00DE5719">
        <w:rPr>
          <w:sz w:val="24"/>
          <w:szCs w:val="24"/>
          <w:lang w:eastAsia="ru-RU"/>
        </w:rPr>
        <w:tab/>
        <w:t>проведение инженерных изысканий, связанных с бурением скважин и устройством шурфов;</w:t>
      </w:r>
    </w:p>
    <w:p w14:paraId="61DEE4FB"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12)</w:t>
      </w:r>
      <w:r w:rsidRPr="00DE5719">
        <w:rPr>
          <w:sz w:val="24"/>
          <w:szCs w:val="24"/>
          <w:lang w:eastAsia="ru-RU"/>
        </w:rPr>
        <w:tab/>
        <w:t>устройство причалов для судов и пляжей;</w:t>
      </w:r>
    </w:p>
    <w:p w14:paraId="3F036F23" w14:textId="2636A071"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13)</w:t>
      </w:r>
      <w:r w:rsidRPr="00DE5719">
        <w:rPr>
          <w:sz w:val="24"/>
          <w:szCs w:val="24"/>
          <w:lang w:eastAsia="ru-RU"/>
        </w:rPr>
        <w:tab/>
        <w:t xml:space="preserve">проведение работ на объектах транспортной инфраструктуры, находящихся </w:t>
      </w:r>
      <w:r w:rsidR="00E46CE1">
        <w:rPr>
          <w:sz w:val="24"/>
          <w:szCs w:val="24"/>
          <w:lang w:eastAsia="ru-RU"/>
        </w:rPr>
        <w:br/>
      </w:r>
      <w:r w:rsidRPr="00DE5719">
        <w:rPr>
          <w:sz w:val="24"/>
          <w:szCs w:val="24"/>
          <w:lang w:eastAsia="ru-RU"/>
        </w:rPr>
        <w:t>на территории охранной зоны;</w:t>
      </w:r>
    </w:p>
    <w:p w14:paraId="01CB7885" w14:textId="11A0D373"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14)</w:t>
      </w:r>
      <w:r w:rsidRPr="00DE5719">
        <w:rPr>
          <w:sz w:val="24"/>
          <w:szCs w:val="24"/>
          <w:lang w:eastAsia="ru-RU"/>
        </w:rPr>
        <w:tab/>
        <w:t xml:space="preserve">проведение работ, связанных с временным затоплением земель, не относящихся </w:t>
      </w:r>
      <w:r w:rsidR="00E46CE1">
        <w:rPr>
          <w:sz w:val="24"/>
          <w:szCs w:val="24"/>
          <w:lang w:eastAsia="ru-RU"/>
        </w:rPr>
        <w:br/>
      </w:r>
      <w:r w:rsidRPr="00DE5719">
        <w:rPr>
          <w:sz w:val="24"/>
          <w:szCs w:val="24"/>
          <w:lang w:eastAsia="ru-RU"/>
        </w:rPr>
        <w:t>к землям сельскохозяйственного назначения.</w:t>
      </w:r>
    </w:p>
    <w:p w14:paraId="75DB41E2" w14:textId="66632E72" w:rsidR="0005234A" w:rsidRPr="00DE5719" w:rsidRDefault="0005234A" w:rsidP="00062C5A">
      <w:pPr>
        <w:numPr>
          <w:ilvl w:val="0"/>
          <w:numId w:val="89"/>
        </w:numPr>
        <w:tabs>
          <w:tab w:val="left" w:pos="142"/>
          <w:tab w:val="left" w:pos="900"/>
          <w:tab w:val="left" w:pos="1134"/>
        </w:tabs>
        <w:suppressAutoHyphens w:val="0"/>
        <w:snapToGrid/>
        <w:spacing w:line="360" w:lineRule="auto"/>
        <w:ind w:left="0" w:firstLine="709"/>
        <w:jc w:val="both"/>
        <w:rPr>
          <w:sz w:val="24"/>
          <w:szCs w:val="24"/>
          <w:lang w:eastAsia="ru-RU"/>
        </w:rPr>
      </w:pPr>
      <w:r w:rsidRPr="00DE5719">
        <w:rPr>
          <w:sz w:val="24"/>
          <w:szCs w:val="24"/>
          <w:lang w:eastAsia="ru-RU"/>
        </w:rPr>
        <w:t xml:space="preserve">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w:t>
      </w:r>
      <w:r w:rsidR="00E46CE1">
        <w:rPr>
          <w:sz w:val="24"/>
          <w:szCs w:val="24"/>
          <w:lang w:eastAsia="ru-RU"/>
        </w:rPr>
        <w:br/>
      </w:r>
      <w:r w:rsidRPr="00DE5719">
        <w:rPr>
          <w:sz w:val="24"/>
          <w:szCs w:val="24"/>
          <w:lang w:eastAsia="ru-RU"/>
        </w:rPr>
        <w:t>в частности:</w:t>
      </w:r>
    </w:p>
    <w:p w14:paraId="777B6473"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1)</w:t>
      </w:r>
      <w:r w:rsidRPr="00DE5719">
        <w:rPr>
          <w:sz w:val="24"/>
          <w:szCs w:val="24"/>
          <w:lang w:eastAsia="ru-RU"/>
        </w:rPr>
        <w:tab/>
        <w:t>перемещать, засыпать и ломать опознавательные и сигнальные знаки, контрольно - измерительные пункты;</w:t>
      </w:r>
    </w:p>
    <w:p w14:paraId="53C98F87" w14:textId="667875D4"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2)</w:t>
      </w:r>
      <w:r w:rsidRPr="00DE5719">
        <w:rPr>
          <w:sz w:val="24"/>
          <w:szCs w:val="24"/>
          <w:lang w:eastAsia="ru-RU"/>
        </w:rPr>
        <w:tab/>
        <w:t xml:space="preserve">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w:t>
      </w:r>
      <w:r w:rsidR="00D0169C">
        <w:rPr>
          <w:sz w:val="24"/>
          <w:szCs w:val="24"/>
          <w:lang w:eastAsia="ru-RU"/>
        </w:rPr>
        <w:br/>
      </w:r>
      <w:r w:rsidRPr="00DE5719">
        <w:rPr>
          <w:sz w:val="24"/>
          <w:szCs w:val="24"/>
          <w:lang w:eastAsia="ru-RU"/>
        </w:rPr>
        <w:t>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769422B4"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3)</w:t>
      </w:r>
      <w:r w:rsidRPr="00DE5719">
        <w:rPr>
          <w:sz w:val="24"/>
          <w:szCs w:val="24"/>
          <w:lang w:eastAsia="ru-RU"/>
        </w:rPr>
        <w:tab/>
        <w:t>устраивать всякого рода свалки, выливать растворы кислот, солей и щелочей;</w:t>
      </w:r>
    </w:p>
    <w:p w14:paraId="2C044C7A" w14:textId="5AC3210B"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4)</w:t>
      </w:r>
      <w:r w:rsidRPr="00DE5719">
        <w:rPr>
          <w:sz w:val="24"/>
          <w:szCs w:val="24"/>
          <w:lang w:eastAsia="ru-RU"/>
        </w:rPr>
        <w:tab/>
        <w:t xml:space="preserve">разрушать берегоукрепительные сооружения, водопропускные устройства, земляные </w:t>
      </w:r>
      <w:r w:rsidR="00E46CE1">
        <w:rPr>
          <w:sz w:val="24"/>
          <w:szCs w:val="24"/>
          <w:lang w:eastAsia="ru-RU"/>
        </w:rPr>
        <w:br/>
      </w:r>
      <w:r w:rsidRPr="00DE5719">
        <w:rPr>
          <w:sz w:val="24"/>
          <w:szCs w:val="24"/>
          <w:lang w:eastAsia="ru-RU"/>
        </w:rPr>
        <w:t>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3BF6AC2D"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5)</w:t>
      </w:r>
      <w:r w:rsidRPr="00DE5719">
        <w:rPr>
          <w:sz w:val="24"/>
          <w:szCs w:val="24"/>
          <w:lang w:eastAsia="ru-RU"/>
        </w:rPr>
        <w:tab/>
        <w:t>бросать якоря, проходить с отданными якорями, цепями, лотами, волокушами и тралами, производить дноуглубительные и землечерпальные работы;</w:t>
      </w:r>
    </w:p>
    <w:p w14:paraId="01381B9C"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6)</w:t>
      </w:r>
      <w:r w:rsidRPr="00DE5719">
        <w:rPr>
          <w:sz w:val="24"/>
          <w:szCs w:val="24"/>
          <w:lang w:eastAsia="ru-RU"/>
        </w:rPr>
        <w:tab/>
        <w:t>разводить огонь и размещать какие-либо открытые или закрытые источники огня.</w:t>
      </w:r>
    </w:p>
    <w:p w14:paraId="6087DA4E" w14:textId="77777777" w:rsidR="0005234A" w:rsidRPr="00DE5719" w:rsidRDefault="0005234A" w:rsidP="00062C5A">
      <w:pPr>
        <w:numPr>
          <w:ilvl w:val="0"/>
          <w:numId w:val="89"/>
        </w:numPr>
        <w:tabs>
          <w:tab w:val="left" w:pos="142"/>
          <w:tab w:val="left" w:pos="900"/>
          <w:tab w:val="left" w:pos="1134"/>
        </w:tabs>
        <w:suppressAutoHyphens w:val="0"/>
        <w:snapToGrid/>
        <w:spacing w:line="360" w:lineRule="auto"/>
        <w:ind w:left="0" w:firstLine="709"/>
        <w:jc w:val="both"/>
        <w:rPr>
          <w:sz w:val="24"/>
          <w:szCs w:val="24"/>
          <w:lang w:eastAsia="ru-RU"/>
        </w:rPr>
      </w:pPr>
      <w:r w:rsidRPr="00DE5719">
        <w:rPr>
          <w:sz w:val="24"/>
          <w:szCs w:val="24"/>
          <w:lang w:eastAsia="ru-RU"/>
        </w:rPr>
        <w:t>В охранных зонах трубопроводов без письменного разрешения предприятий трубопроводного транспорта запрещается:</w:t>
      </w:r>
    </w:p>
    <w:p w14:paraId="56CEC9BD"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1)</w:t>
      </w:r>
      <w:r w:rsidRPr="00DE5719">
        <w:rPr>
          <w:sz w:val="24"/>
          <w:szCs w:val="24"/>
          <w:lang w:eastAsia="ru-RU"/>
        </w:rPr>
        <w:tab/>
        <w:t>возводить любые постройки и сооружения;</w:t>
      </w:r>
    </w:p>
    <w:p w14:paraId="561E3013"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2)</w:t>
      </w:r>
      <w:r w:rsidRPr="00DE5719">
        <w:rPr>
          <w:sz w:val="24"/>
          <w:szCs w:val="24"/>
          <w:lang w:eastAsia="ru-RU"/>
        </w:rPr>
        <w:tab/>
        <w:t>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5F272FA1" w14:textId="77777777"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3)</w:t>
      </w:r>
      <w:r w:rsidRPr="00DE5719">
        <w:rPr>
          <w:sz w:val="24"/>
          <w:szCs w:val="24"/>
          <w:lang w:eastAsia="ru-RU"/>
        </w:rPr>
        <w:tab/>
        <w:t>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7D5B0E73" w14:textId="4D0A49D6"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lastRenderedPageBreak/>
        <w:t>4)</w:t>
      </w:r>
      <w:r w:rsidRPr="00DE5719">
        <w:rPr>
          <w:sz w:val="24"/>
          <w:szCs w:val="24"/>
          <w:lang w:eastAsia="ru-RU"/>
        </w:rPr>
        <w:tab/>
        <w:t xml:space="preserve">производить мелиоративные земляные работы, сооружать оросительные </w:t>
      </w:r>
      <w:r w:rsidR="00D0169C">
        <w:rPr>
          <w:sz w:val="24"/>
          <w:szCs w:val="24"/>
          <w:lang w:eastAsia="ru-RU"/>
        </w:rPr>
        <w:br/>
      </w:r>
      <w:r w:rsidRPr="00DE5719">
        <w:rPr>
          <w:sz w:val="24"/>
          <w:szCs w:val="24"/>
          <w:lang w:eastAsia="ru-RU"/>
        </w:rPr>
        <w:t>и осушительные системы;</w:t>
      </w:r>
    </w:p>
    <w:p w14:paraId="29463F40" w14:textId="1EBF69C4"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5)</w:t>
      </w:r>
      <w:r w:rsidRPr="00DE5719">
        <w:rPr>
          <w:sz w:val="24"/>
          <w:szCs w:val="24"/>
          <w:lang w:eastAsia="ru-RU"/>
        </w:rPr>
        <w:tab/>
        <w:t xml:space="preserve">производить всякого рода открытые и подземные, горные, строительные, монтажные </w:t>
      </w:r>
      <w:r w:rsidR="00D0169C">
        <w:rPr>
          <w:sz w:val="24"/>
          <w:szCs w:val="24"/>
          <w:lang w:eastAsia="ru-RU"/>
        </w:rPr>
        <w:br/>
      </w:r>
      <w:r w:rsidRPr="00DE5719">
        <w:rPr>
          <w:sz w:val="24"/>
          <w:szCs w:val="24"/>
          <w:lang w:eastAsia="ru-RU"/>
        </w:rPr>
        <w:t>и взрывные работы, планировку грунта.</w:t>
      </w:r>
    </w:p>
    <w:p w14:paraId="06F53C44" w14:textId="30494192" w:rsidR="0005234A" w:rsidRPr="00DE5719" w:rsidRDefault="0005234A" w:rsidP="00062C5A">
      <w:pPr>
        <w:tabs>
          <w:tab w:val="left" w:pos="142"/>
          <w:tab w:val="left" w:pos="900"/>
          <w:tab w:val="left" w:pos="1134"/>
        </w:tabs>
        <w:spacing w:line="360" w:lineRule="auto"/>
        <w:ind w:firstLine="709"/>
        <w:jc w:val="both"/>
        <w:rPr>
          <w:sz w:val="24"/>
          <w:szCs w:val="24"/>
          <w:lang w:eastAsia="ru-RU"/>
        </w:rPr>
      </w:pPr>
      <w:r w:rsidRPr="00DE5719">
        <w:rPr>
          <w:sz w:val="24"/>
          <w:szCs w:val="24"/>
          <w:lang w:eastAsia="ru-RU"/>
        </w:rPr>
        <w:t>6)</w:t>
      </w:r>
      <w:r w:rsidRPr="00DE5719">
        <w:rPr>
          <w:sz w:val="24"/>
          <w:szCs w:val="24"/>
          <w:lang w:eastAsia="ru-RU"/>
        </w:rPr>
        <w:tab/>
        <w:t xml:space="preserve">производить геологосъемочные, геолого - разведочные, поисковые, геодезические </w:t>
      </w:r>
      <w:r w:rsidR="00D0169C">
        <w:rPr>
          <w:sz w:val="24"/>
          <w:szCs w:val="24"/>
          <w:lang w:eastAsia="ru-RU"/>
        </w:rPr>
        <w:br/>
      </w:r>
      <w:r w:rsidRPr="00DE5719">
        <w:rPr>
          <w:sz w:val="24"/>
          <w:szCs w:val="24"/>
          <w:lang w:eastAsia="ru-RU"/>
        </w:rPr>
        <w:t>и другие изыскательские работы, связанные с устройством скважин, шурфов и взятием проб грунта (кроме почвенных образцов).</w:t>
      </w:r>
    </w:p>
    <w:p w14:paraId="0915B128" w14:textId="3ADE9CC4" w:rsidR="0005234A" w:rsidRPr="00DE5719" w:rsidRDefault="0005234A" w:rsidP="00062C5A">
      <w:pPr>
        <w:numPr>
          <w:ilvl w:val="0"/>
          <w:numId w:val="89"/>
        </w:numPr>
        <w:tabs>
          <w:tab w:val="left" w:pos="142"/>
          <w:tab w:val="left" w:pos="900"/>
          <w:tab w:val="left" w:pos="1134"/>
        </w:tabs>
        <w:suppressAutoHyphens w:val="0"/>
        <w:snapToGrid/>
        <w:spacing w:line="360" w:lineRule="auto"/>
        <w:ind w:left="0" w:firstLine="709"/>
        <w:jc w:val="both"/>
        <w:rPr>
          <w:sz w:val="24"/>
          <w:szCs w:val="24"/>
          <w:lang w:eastAsia="ru-RU"/>
        </w:rPr>
      </w:pPr>
      <w:r w:rsidRPr="00DE5719">
        <w:rPr>
          <w:sz w:val="24"/>
          <w:szCs w:val="24"/>
          <w:lang w:eastAsia="ru-RU"/>
        </w:rPr>
        <w:t xml:space="preserve">До 1 января 2025 года установление, изменение или прекращение существования зоны минимальных расстояний до магистральных или промышленных трубопроводов осуществляется </w:t>
      </w:r>
      <w:r w:rsidR="00D0169C">
        <w:rPr>
          <w:sz w:val="24"/>
          <w:szCs w:val="24"/>
          <w:lang w:eastAsia="ru-RU"/>
        </w:rPr>
        <w:br/>
      </w:r>
      <w:r w:rsidRPr="00DE5719">
        <w:rPr>
          <w:sz w:val="24"/>
          <w:szCs w:val="24"/>
          <w:lang w:eastAsia="ru-RU"/>
        </w:rPr>
        <w:t xml:space="preserve">в порядке, установленном до дня официального опубликования Федерального закона от 3 августа 2018 </w:t>
      </w:r>
      <w:r w:rsidR="003E4524" w:rsidRPr="00DE5719">
        <w:rPr>
          <w:sz w:val="24"/>
          <w:szCs w:val="24"/>
          <w:lang w:eastAsia="ru-RU"/>
        </w:rPr>
        <w:t>г. №</w:t>
      </w:r>
      <w:r w:rsidRPr="00DE5719">
        <w:rPr>
          <w:sz w:val="24"/>
          <w:szCs w:val="24"/>
          <w:lang w:eastAsia="ru-RU"/>
        </w:rPr>
        <w:t xml:space="preserve"> 342-ФЗ «О внесении изменений в Градостроительный кодекс Российской Федерации </w:t>
      </w:r>
      <w:r w:rsidR="00D0169C">
        <w:rPr>
          <w:sz w:val="24"/>
          <w:szCs w:val="24"/>
          <w:lang w:eastAsia="ru-RU"/>
        </w:rPr>
        <w:br/>
      </w:r>
      <w:r w:rsidRPr="00DE5719">
        <w:rPr>
          <w:sz w:val="24"/>
          <w:szCs w:val="24"/>
          <w:lang w:eastAsia="ru-RU"/>
        </w:rPr>
        <w:t xml:space="preserve">и отдельные законодательные акты Российской Федерации», с учетом особенностей, установленных частями 16.1 и 16.3 статьи 26 Федерального закона от 3 августа 2018 </w:t>
      </w:r>
      <w:r w:rsidR="003E4524" w:rsidRPr="00DE5719">
        <w:rPr>
          <w:sz w:val="24"/>
          <w:szCs w:val="24"/>
          <w:lang w:eastAsia="ru-RU"/>
        </w:rPr>
        <w:t>г. №</w:t>
      </w:r>
      <w:r w:rsidRPr="00DE5719">
        <w:rPr>
          <w:sz w:val="24"/>
          <w:szCs w:val="24"/>
          <w:lang w:eastAsia="ru-RU"/>
        </w:rPr>
        <w:t xml:space="preserve"> 342-ФЗ»</w:t>
      </w:r>
      <w:r w:rsidR="00D0169C">
        <w:rPr>
          <w:sz w:val="24"/>
          <w:szCs w:val="24"/>
          <w:lang w:eastAsia="ru-RU"/>
        </w:rPr>
        <w:t xml:space="preserve"> </w:t>
      </w:r>
      <w:r w:rsidRPr="00DE5719">
        <w:rPr>
          <w:sz w:val="24"/>
          <w:szCs w:val="24"/>
          <w:lang w:eastAsia="ru-RU"/>
        </w:rPr>
        <w:t>О внесении изменений в Градостроительный кодекс Российской Федерации и отдельные законодательные акты Российской Федерации».</w:t>
      </w:r>
    </w:p>
    <w:p w14:paraId="203A04B4" w14:textId="4B3BFB78" w:rsidR="0005234A" w:rsidRPr="00DE5719" w:rsidRDefault="0005234A" w:rsidP="00062C5A">
      <w:pPr>
        <w:numPr>
          <w:ilvl w:val="0"/>
          <w:numId w:val="89"/>
        </w:numPr>
        <w:tabs>
          <w:tab w:val="left" w:pos="142"/>
          <w:tab w:val="left" w:pos="900"/>
          <w:tab w:val="left" w:pos="1134"/>
        </w:tabs>
        <w:suppressAutoHyphens w:val="0"/>
        <w:snapToGrid/>
        <w:spacing w:line="360" w:lineRule="auto"/>
        <w:ind w:left="0" w:firstLine="709"/>
        <w:jc w:val="both"/>
        <w:rPr>
          <w:sz w:val="24"/>
          <w:szCs w:val="24"/>
          <w:lang w:eastAsia="ru-RU"/>
        </w:rPr>
      </w:pPr>
      <w:r w:rsidRPr="00DE5719">
        <w:rPr>
          <w:sz w:val="24"/>
          <w:szCs w:val="24"/>
          <w:lang w:eastAsia="ru-RU"/>
        </w:rPr>
        <w:t xml:space="preserve">Расстояния от оси подземных и наземных трубопроводов, предназначенных в том числе для транспортирования газа, до населенных пунктов, отдельных промышленных </w:t>
      </w:r>
      <w:r w:rsidR="00E46CE1">
        <w:rPr>
          <w:sz w:val="24"/>
          <w:szCs w:val="24"/>
          <w:lang w:eastAsia="ru-RU"/>
        </w:rPr>
        <w:br/>
      </w:r>
      <w:r w:rsidRPr="00DE5719">
        <w:rPr>
          <w:sz w:val="24"/>
          <w:szCs w:val="24"/>
          <w:lang w:eastAsia="ru-RU"/>
        </w:rPr>
        <w:t xml:space="preserve">и сельскохозяйственных предприятий, зданий и сооружений, в зависимости от класса и диаметра таких трубопроводов, степени ответственности объектов и необходимости обеспечения </w:t>
      </w:r>
      <w:r w:rsidR="00E46CE1">
        <w:rPr>
          <w:sz w:val="24"/>
          <w:szCs w:val="24"/>
          <w:lang w:eastAsia="ru-RU"/>
        </w:rPr>
        <w:br/>
      </w:r>
      <w:r w:rsidRPr="00DE5719">
        <w:rPr>
          <w:sz w:val="24"/>
          <w:szCs w:val="24"/>
          <w:lang w:eastAsia="ru-RU"/>
        </w:rPr>
        <w:t xml:space="preserve">их безопасности определяются строительными правилами, в том числе «СП 36.13330.2012. Свод правил. Магистральные трубопроводы. Актуализированная редакция СНиП 2.05.06-85*», утвержденным приказом Федерального агентства по строительству и жилищно-коммунальному хозяйству от 25 декабря 2012 </w:t>
      </w:r>
      <w:r w:rsidR="003E4524" w:rsidRPr="00DE5719">
        <w:rPr>
          <w:sz w:val="24"/>
          <w:szCs w:val="24"/>
          <w:lang w:eastAsia="ru-RU"/>
        </w:rPr>
        <w:t>г. №</w:t>
      </w:r>
      <w:r w:rsidRPr="00DE5719">
        <w:rPr>
          <w:sz w:val="24"/>
          <w:szCs w:val="24"/>
          <w:lang w:eastAsia="ru-RU"/>
        </w:rPr>
        <w:t xml:space="preserve"> 108/ГС.</w:t>
      </w:r>
    </w:p>
    <w:p w14:paraId="6CD33791" w14:textId="1D3D4365" w:rsidR="0005234A" w:rsidRPr="00DE5719" w:rsidRDefault="0005234A" w:rsidP="00062C5A">
      <w:pPr>
        <w:numPr>
          <w:ilvl w:val="0"/>
          <w:numId w:val="89"/>
        </w:numPr>
        <w:tabs>
          <w:tab w:val="left" w:pos="142"/>
          <w:tab w:val="left" w:pos="900"/>
          <w:tab w:val="left" w:pos="1134"/>
        </w:tabs>
        <w:suppressAutoHyphens w:val="0"/>
        <w:snapToGrid/>
        <w:spacing w:line="360" w:lineRule="auto"/>
        <w:ind w:left="0" w:firstLine="709"/>
        <w:jc w:val="both"/>
        <w:rPr>
          <w:sz w:val="24"/>
          <w:szCs w:val="24"/>
        </w:rPr>
      </w:pPr>
      <w:r w:rsidRPr="00DE5719">
        <w:rPr>
          <w:sz w:val="24"/>
          <w:szCs w:val="24"/>
          <w:lang w:eastAsia="ru-RU"/>
        </w:rPr>
        <w:t xml:space="preserve">До дня установления зоны минимальных расстояний до магистральных </w:t>
      </w:r>
      <w:r w:rsidR="00D0169C">
        <w:rPr>
          <w:sz w:val="24"/>
          <w:szCs w:val="24"/>
          <w:lang w:eastAsia="ru-RU"/>
        </w:rPr>
        <w:br/>
      </w:r>
      <w:r w:rsidRPr="00DE5719">
        <w:rPr>
          <w:sz w:val="24"/>
          <w:szCs w:val="24"/>
          <w:lang w:eastAsia="ru-RU"/>
        </w:rPr>
        <w:t xml:space="preserve">или промышленных трубопроводов (газопроводов, нефтепроводов и нефтепродуктопроводов, аммиакопроводов) в соответствии со статьей 106 Земельного кодекса Российской Федерации </w:t>
      </w:r>
      <w:r w:rsidR="00D0169C">
        <w:rPr>
          <w:sz w:val="24"/>
          <w:szCs w:val="24"/>
          <w:lang w:eastAsia="ru-RU"/>
        </w:rPr>
        <w:br/>
      </w:r>
      <w:r w:rsidRPr="00DE5719">
        <w:rPr>
          <w:sz w:val="24"/>
          <w:szCs w:val="24"/>
          <w:lang w:eastAsia="ru-RU"/>
        </w:rPr>
        <w:t xml:space="preserve">(в редакции Федерального закона от 3 августа 2018 </w:t>
      </w:r>
      <w:r w:rsidR="003E4524" w:rsidRPr="00DE5719">
        <w:rPr>
          <w:sz w:val="24"/>
          <w:szCs w:val="24"/>
          <w:lang w:eastAsia="ru-RU"/>
        </w:rPr>
        <w:t>г. №</w:t>
      </w:r>
      <w:r w:rsidRPr="00DE5719">
        <w:rPr>
          <w:sz w:val="24"/>
          <w:szCs w:val="24"/>
          <w:lang w:eastAsia="ru-RU"/>
        </w:rPr>
        <w:t xml:space="preserve"> 342-ФЗ «О внесении изменений </w:t>
      </w:r>
      <w:r w:rsidR="00D0169C">
        <w:rPr>
          <w:sz w:val="24"/>
          <w:szCs w:val="24"/>
          <w:lang w:eastAsia="ru-RU"/>
        </w:rPr>
        <w:br/>
      </w:r>
      <w:r w:rsidRPr="00DE5719">
        <w:rPr>
          <w:sz w:val="24"/>
          <w:szCs w:val="24"/>
          <w:lang w:eastAsia="ru-RU"/>
        </w:rPr>
        <w:t xml:space="preserve">в Градостроительный кодекс Российской Федерации и отдельные законодательные акты Российской Федерации») и с утвержденным Правительством Российской Федерации положением </w:t>
      </w:r>
      <w:r w:rsidR="00D0169C">
        <w:rPr>
          <w:sz w:val="24"/>
          <w:szCs w:val="24"/>
          <w:lang w:eastAsia="ru-RU"/>
        </w:rPr>
        <w:br/>
      </w:r>
      <w:r w:rsidRPr="00DE5719">
        <w:rPr>
          <w:sz w:val="24"/>
          <w:szCs w:val="24"/>
          <w:lang w:eastAsia="ru-RU"/>
        </w:rPr>
        <w:t>о такой зоне строительство, реконструкция зданий, сооружений в границах минимальных расстояний до указанных трубопроводов допускаются только по согласованию с организацией - собственником системы газоснабжения, собственником нефтепровода, собственником нефтепродуктопровода, собственником аммиакопровода или уполномоченной ими организацией.</w:t>
      </w:r>
    </w:p>
    <w:p w14:paraId="2015908E" w14:textId="77777777" w:rsidR="007E1742" w:rsidRDefault="007E1742">
      <w:pPr>
        <w:suppressAutoHyphens w:val="0"/>
        <w:snapToGrid/>
        <w:rPr>
          <w:b/>
          <w:bCs/>
          <w:sz w:val="24"/>
          <w:szCs w:val="28"/>
        </w:rPr>
      </w:pPr>
      <w:bookmarkStart w:id="180" w:name="_Toc157699239"/>
      <w:bookmarkStart w:id="181" w:name="_Toc157699991"/>
      <w:bookmarkStart w:id="182" w:name="_Toc162545739"/>
      <w:bookmarkStart w:id="183" w:name="_Toc162545814"/>
      <w:bookmarkStart w:id="184" w:name="_Toc154601206"/>
      <w:bookmarkStart w:id="185" w:name="_Toc154647374"/>
      <w:bookmarkStart w:id="186" w:name="_Toc157695854"/>
      <w:bookmarkStart w:id="187" w:name="_Toc158286172"/>
      <w:bookmarkStart w:id="188" w:name="_Toc158286384"/>
      <w:bookmarkStart w:id="189" w:name="_Toc158287343"/>
      <w:r>
        <w:rPr>
          <w:b/>
          <w:bCs/>
          <w:sz w:val="24"/>
          <w:szCs w:val="28"/>
        </w:rPr>
        <w:br w:type="page"/>
      </w:r>
    </w:p>
    <w:p w14:paraId="0986D36F" w14:textId="17B5449A" w:rsidR="00824CB1" w:rsidRPr="00DE5719" w:rsidRDefault="00824CB1" w:rsidP="00062C5A">
      <w:pPr>
        <w:keepNext/>
        <w:widowControl w:val="0"/>
        <w:numPr>
          <w:ilvl w:val="2"/>
          <w:numId w:val="0"/>
        </w:numPr>
        <w:tabs>
          <w:tab w:val="left" w:pos="0"/>
        </w:tabs>
        <w:snapToGrid/>
        <w:spacing w:before="120" w:after="120" w:line="360" w:lineRule="auto"/>
        <w:ind w:firstLine="709"/>
        <w:jc w:val="both"/>
        <w:outlineLvl w:val="2"/>
        <w:rPr>
          <w:b/>
          <w:bCs/>
          <w:sz w:val="24"/>
          <w:szCs w:val="28"/>
        </w:rPr>
      </w:pPr>
      <w:r w:rsidRPr="00DE5719">
        <w:rPr>
          <w:b/>
          <w:bCs/>
          <w:sz w:val="24"/>
          <w:szCs w:val="28"/>
        </w:rPr>
        <w:lastRenderedPageBreak/>
        <w:t xml:space="preserve">Статья </w:t>
      </w:r>
      <w:r w:rsidR="00837F21">
        <w:rPr>
          <w:b/>
          <w:bCs/>
          <w:szCs w:val="28"/>
        </w:rPr>
        <w:t>39</w:t>
      </w:r>
      <w:r w:rsidRPr="00DE5719">
        <w:rPr>
          <w:b/>
          <w:bCs/>
          <w:sz w:val="24"/>
          <w:szCs w:val="28"/>
        </w:rPr>
        <w:t>. Ограничения использования земельных участков и объектов капитального строительства, устанавливаемые в охранных зонах тепловых сетей</w:t>
      </w:r>
      <w:bookmarkEnd w:id="180"/>
      <w:bookmarkEnd w:id="181"/>
      <w:bookmarkEnd w:id="182"/>
      <w:bookmarkEnd w:id="183"/>
    </w:p>
    <w:p w14:paraId="1469EF2A" w14:textId="524F3003" w:rsidR="00824CB1" w:rsidRPr="00DE5719" w:rsidRDefault="00824CB1" w:rsidP="00062C5A">
      <w:pPr>
        <w:tabs>
          <w:tab w:val="left" w:pos="993"/>
        </w:tabs>
        <w:suppressAutoHyphens w:val="0"/>
        <w:autoSpaceDN w:val="0"/>
        <w:adjustRightInd w:val="0"/>
        <w:spacing w:line="360" w:lineRule="auto"/>
        <w:ind w:firstLine="709"/>
        <w:jc w:val="both"/>
        <w:rPr>
          <w:sz w:val="24"/>
          <w:szCs w:val="24"/>
          <w:lang w:eastAsia="ru-RU"/>
        </w:rPr>
      </w:pPr>
      <w:r w:rsidRPr="00DE5719">
        <w:rPr>
          <w:sz w:val="24"/>
          <w:szCs w:val="24"/>
          <w:lang w:eastAsia="ru-RU"/>
        </w:rPr>
        <w:t xml:space="preserve">1. Охранные зоны тепловых сетей устанавливаются согласно Приказу Министерства архитектуры, строительства и жилищно-коммунального хозяйства Российской Федерации </w:t>
      </w:r>
      <w:r w:rsidR="00D0169C">
        <w:rPr>
          <w:sz w:val="24"/>
          <w:szCs w:val="24"/>
          <w:lang w:eastAsia="ru-RU"/>
        </w:rPr>
        <w:br/>
      </w:r>
      <w:r w:rsidRPr="00DE5719">
        <w:rPr>
          <w:sz w:val="24"/>
          <w:szCs w:val="24"/>
          <w:lang w:eastAsia="ru-RU"/>
        </w:rPr>
        <w:t>от 17.08.1992 № 197 «О типовых правилах охраны коммунальных тепловых сетей.</w:t>
      </w:r>
    </w:p>
    <w:p w14:paraId="3F08EDAF" w14:textId="77777777" w:rsidR="00824CB1" w:rsidRPr="00DE5719" w:rsidRDefault="00824CB1" w:rsidP="00062C5A">
      <w:pPr>
        <w:tabs>
          <w:tab w:val="left" w:pos="993"/>
        </w:tabs>
        <w:suppressAutoHyphens w:val="0"/>
        <w:spacing w:line="360" w:lineRule="auto"/>
        <w:ind w:firstLine="709"/>
        <w:jc w:val="both"/>
        <w:rPr>
          <w:sz w:val="24"/>
          <w:szCs w:val="24"/>
          <w:lang w:eastAsia="ru-RU"/>
        </w:rPr>
      </w:pPr>
      <w:r w:rsidRPr="00DE5719">
        <w:rPr>
          <w:sz w:val="24"/>
          <w:szCs w:val="24"/>
          <w:lang w:eastAsia="ru-RU"/>
        </w:rPr>
        <w:t>2.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54931ABB" w14:textId="77777777" w:rsidR="00824CB1" w:rsidRPr="00DE5719" w:rsidRDefault="00824CB1" w:rsidP="00062C5A">
      <w:pPr>
        <w:pStyle w:val="af7"/>
        <w:numPr>
          <w:ilvl w:val="0"/>
          <w:numId w:val="173"/>
        </w:numPr>
        <w:tabs>
          <w:tab w:val="left" w:pos="993"/>
        </w:tabs>
        <w:spacing w:before="0" w:after="0" w:line="360" w:lineRule="auto"/>
        <w:ind w:left="0" w:firstLine="709"/>
        <w:rPr>
          <w:szCs w:val="24"/>
          <w:lang w:eastAsia="ru-RU"/>
        </w:rPr>
      </w:pPr>
      <w:r w:rsidRPr="00DE5719">
        <w:rPr>
          <w:szCs w:val="24"/>
          <w:lang w:eastAsia="ru-RU"/>
        </w:rPr>
        <w:t>размещать автозаправочные станции, хранилища горюче - смазочных материалов, складировать агрессивные химические материалы;</w:t>
      </w:r>
    </w:p>
    <w:p w14:paraId="2A754EB4" w14:textId="77777777" w:rsidR="00824CB1" w:rsidRPr="00DE5719" w:rsidRDefault="00824CB1" w:rsidP="00062C5A">
      <w:pPr>
        <w:pStyle w:val="af7"/>
        <w:numPr>
          <w:ilvl w:val="0"/>
          <w:numId w:val="173"/>
        </w:numPr>
        <w:tabs>
          <w:tab w:val="left" w:pos="993"/>
        </w:tabs>
        <w:spacing w:before="0" w:after="0" w:line="360" w:lineRule="auto"/>
        <w:ind w:left="0" w:firstLine="709"/>
        <w:rPr>
          <w:szCs w:val="24"/>
          <w:lang w:eastAsia="ru-RU"/>
        </w:rPr>
      </w:pPr>
      <w:r w:rsidRPr="00DE5719">
        <w:rPr>
          <w:szCs w:val="24"/>
          <w:lang w:eastAsia="ru-RU"/>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71590FE7" w14:textId="42F1D761" w:rsidR="00824CB1" w:rsidRPr="00DE5719" w:rsidRDefault="00824CB1" w:rsidP="00062C5A">
      <w:pPr>
        <w:pStyle w:val="af7"/>
        <w:numPr>
          <w:ilvl w:val="0"/>
          <w:numId w:val="173"/>
        </w:numPr>
        <w:tabs>
          <w:tab w:val="left" w:pos="993"/>
        </w:tabs>
        <w:spacing w:before="0" w:after="0" w:line="360" w:lineRule="auto"/>
        <w:ind w:left="0" w:firstLine="709"/>
        <w:rPr>
          <w:szCs w:val="24"/>
          <w:lang w:eastAsia="ru-RU"/>
        </w:rPr>
      </w:pPr>
      <w:r w:rsidRPr="00DE5719">
        <w:rPr>
          <w:szCs w:val="24"/>
          <w:lang w:eastAsia="ru-RU"/>
        </w:rPr>
        <w:t xml:space="preserve">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w:t>
      </w:r>
      <w:r w:rsidR="00D0169C">
        <w:rPr>
          <w:szCs w:val="24"/>
          <w:lang w:eastAsia="ru-RU"/>
        </w:rPr>
        <w:br/>
      </w:r>
      <w:r w:rsidRPr="00DE5719">
        <w:rPr>
          <w:szCs w:val="24"/>
          <w:lang w:eastAsia="ru-RU"/>
        </w:rPr>
        <w:t>и т.п.;</w:t>
      </w:r>
    </w:p>
    <w:p w14:paraId="00C3F9D2" w14:textId="08C79D26" w:rsidR="00824CB1" w:rsidRPr="00DE5719" w:rsidRDefault="00824CB1" w:rsidP="00062C5A">
      <w:pPr>
        <w:pStyle w:val="af7"/>
        <w:numPr>
          <w:ilvl w:val="0"/>
          <w:numId w:val="173"/>
        </w:numPr>
        <w:tabs>
          <w:tab w:val="left" w:pos="993"/>
        </w:tabs>
        <w:spacing w:before="0" w:after="0" w:line="360" w:lineRule="auto"/>
        <w:ind w:left="0" w:firstLine="709"/>
        <w:rPr>
          <w:szCs w:val="24"/>
          <w:lang w:eastAsia="ru-RU"/>
        </w:rPr>
      </w:pPr>
      <w:r w:rsidRPr="00DE5719">
        <w:rPr>
          <w:szCs w:val="24"/>
          <w:lang w:eastAsia="ru-RU"/>
        </w:rPr>
        <w:t xml:space="preserve">устраивать всякого рода свалки, разжигать костры, сжигать бытовой мусор </w:t>
      </w:r>
      <w:r w:rsidR="00D0169C">
        <w:rPr>
          <w:szCs w:val="24"/>
          <w:lang w:eastAsia="ru-RU"/>
        </w:rPr>
        <w:br/>
      </w:r>
      <w:r w:rsidRPr="00DE5719">
        <w:rPr>
          <w:szCs w:val="24"/>
          <w:lang w:eastAsia="ru-RU"/>
        </w:rPr>
        <w:t>или промышленные отходы;</w:t>
      </w:r>
    </w:p>
    <w:p w14:paraId="7953AC27" w14:textId="52E07A7B" w:rsidR="00824CB1" w:rsidRPr="00DE5719" w:rsidRDefault="00824CB1" w:rsidP="00062C5A">
      <w:pPr>
        <w:pStyle w:val="af7"/>
        <w:numPr>
          <w:ilvl w:val="0"/>
          <w:numId w:val="173"/>
        </w:numPr>
        <w:tabs>
          <w:tab w:val="left" w:pos="993"/>
        </w:tabs>
        <w:spacing w:before="0" w:after="0" w:line="360" w:lineRule="auto"/>
        <w:ind w:left="0" w:firstLine="709"/>
        <w:rPr>
          <w:szCs w:val="24"/>
          <w:lang w:eastAsia="ru-RU"/>
        </w:rPr>
      </w:pPr>
      <w:r w:rsidRPr="00DE5719">
        <w:rPr>
          <w:szCs w:val="24"/>
          <w:lang w:eastAsia="ru-RU"/>
        </w:rPr>
        <w:t xml:space="preserve">производить работы ударными механизмами, производить сброс и слив едких </w:t>
      </w:r>
      <w:r w:rsidR="00D0169C">
        <w:rPr>
          <w:szCs w:val="24"/>
          <w:lang w:eastAsia="ru-RU"/>
        </w:rPr>
        <w:br/>
      </w:r>
      <w:r w:rsidRPr="00DE5719">
        <w:rPr>
          <w:szCs w:val="24"/>
          <w:lang w:eastAsia="ru-RU"/>
        </w:rPr>
        <w:t>и коррозионно - активных веществ и горюче - смазочных материалов;</w:t>
      </w:r>
    </w:p>
    <w:p w14:paraId="1A003D39" w14:textId="6CE473D3" w:rsidR="00824CB1" w:rsidRPr="00DE5719" w:rsidRDefault="00824CB1" w:rsidP="00062C5A">
      <w:pPr>
        <w:pStyle w:val="af7"/>
        <w:numPr>
          <w:ilvl w:val="0"/>
          <w:numId w:val="173"/>
        </w:numPr>
        <w:tabs>
          <w:tab w:val="left" w:pos="993"/>
        </w:tabs>
        <w:spacing w:before="0" w:after="0" w:line="360" w:lineRule="auto"/>
        <w:ind w:left="0" w:firstLine="709"/>
        <w:rPr>
          <w:szCs w:val="24"/>
          <w:lang w:eastAsia="ru-RU"/>
        </w:rPr>
      </w:pPr>
      <w:r w:rsidRPr="00DE5719">
        <w:rPr>
          <w:szCs w:val="24"/>
          <w:lang w:eastAsia="ru-RU"/>
        </w:rPr>
        <w:t xml:space="preserve">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w:t>
      </w:r>
      <w:r w:rsidR="00D0169C">
        <w:rPr>
          <w:szCs w:val="24"/>
          <w:lang w:eastAsia="ru-RU"/>
        </w:rPr>
        <w:br/>
      </w:r>
      <w:r w:rsidRPr="00DE5719">
        <w:rPr>
          <w:szCs w:val="24"/>
          <w:lang w:eastAsia="ru-RU"/>
        </w:rPr>
        <w:t>в камеры мусор, отходы, снег и т.д.;</w:t>
      </w:r>
    </w:p>
    <w:p w14:paraId="163965B0" w14:textId="77777777" w:rsidR="00824CB1" w:rsidRPr="00DE5719" w:rsidRDefault="00824CB1" w:rsidP="00062C5A">
      <w:pPr>
        <w:pStyle w:val="af7"/>
        <w:numPr>
          <w:ilvl w:val="0"/>
          <w:numId w:val="173"/>
        </w:numPr>
        <w:tabs>
          <w:tab w:val="left" w:pos="993"/>
        </w:tabs>
        <w:spacing w:before="0" w:after="0" w:line="360" w:lineRule="auto"/>
        <w:ind w:left="0" w:firstLine="709"/>
        <w:rPr>
          <w:szCs w:val="24"/>
          <w:lang w:eastAsia="ru-RU"/>
        </w:rPr>
      </w:pPr>
      <w:r w:rsidRPr="00DE5719">
        <w:rPr>
          <w:szCs w:val="24"/>
          <w:lang w:eastAsia="ru-RU"/>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32FECA55" w14:textId="77777777" w:rsidR="00824CB1" w:rsidRPr="00DE5719" w:rsidRDefault="00824CB1" w:rsidP="00062C5A">
      <w:pPr>
        <w:pStyle w:val="af7"/>
        <w:numPr>
          <w:ilvl w:val="0"/>
          <w:numId w:val="173"/>
        </w:numPr>
        <w:tabs>
          <w:tab w:val="left" w:pos="993"/>
        </w:tabs>
        <w:spacing w:before="0" w:after="0" w:line="360" w:lineRule="auto"/>
        <w:ind w:left="0" w:firstLine="709"/>
        <w:rPr>
          <w:szCs w:val="24"/>
          <w:lang w:eastAsia="ru-RU"/>
        </w:rPr>
      </w:pPr>
      <w:r w:rsidRPr="00DE5719">
        <w:rPr>
          <w:szCs w:val="24"/>
          <w:lang w:eastAsia="ru-RU"/>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73A4FDF6" w14:textId="77777777" w:rsidR="00824CB1" w:rsidRPr="00DE5719" w:rsidRDefault="00824CB1" w:rsidP="00062C5A">
      <w:pPr>
        <w:tabs>
          <w:tab w:val="left" w:pos="993"/>
        </w:tabs>
        <w:suppressAutoHyphens w:val="0"/>
        <w:spacing w:line="360" w:lineRule="auto"/>
        <w:ind w:firstLine="709"/>
        <w:jc w:val="both"/>
        <w:rPr>
          <w:sz w:val="24"/>
          <w:szCs w:val="24"/>
          <w:lang w:eastAsia="ru-RU"/>
        </w:rPr>
      </w:pPr>
      <w:r w:rsidRPr="00DE5719">
        <w:rPr>
          <w:sz w:val="24"/>
          <w:szCs w:val="24"/>
          <w:lang w:eastAsia="ru-RU"/>
        </w:rPr>
        <w:t>3.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1BAFB377" w14:textId="77777777" w:rsidR="00824CB1" w:rsidRPr="00DE5719" w:rsidRDefault="00824CB1" w:rsidP="00062C5A">
      <w:pPr>
        <w:pStyle w:val="af7"/>
        <w:numPr>
          <w:ilvl w:val="0"/>
          <w:numId w:val="173"/>
        </w:numPr>
        <w:tabs>
          <w:tab w:val="left" w:pos="993"/>
        </w:tabs>
        <w:spacing w:before="0" w:after="0" w:line="360" w:lineRule="auto"/>
        <w:ind w:left="0" w:firstLine="709"/>
        <w:rPr>
          <w:szCs w:val="24"/>
          <w:lang w:eastAsia="ru-RU"/>
        </w:rPr>
      </w:pPr>
      <w:r w:rsidRPr="00DE5719">
        <w:rPr>
          <w:szCs w:val="24"/>
          <w:lang w:eastAsia="ru-RU"/>
        </w:rPr>
        <w:t>размещать автозаправочные станции, хранилища горюче - смазочных материалов, складировать агрессивные химические материалы;</w:t>
      </w:r>
    </w:p>
    <w:p w14:paraId="3E84A1B0" w14:textId="77777777" w:rsidR="00824CB1" w:rsidRPr="00DE5719" w:rsidRDefault="00824CB1" w:rsidP="00062C5A">
      <w:pPr>
        <w:pStyle w:val="af7"/>
        <w:numPr>
          <w:ilvl w:val="0"/>
          <w:numId w:val="173"/>
        </w:numPr>
        <w:tabs>
          <w:tab w:val="left" w:pos="993"/>
        </w:tabs>
        <w:spacing w:before="0" w:after="0" w:line="360" w:lineRule="auto"/>
        <w:ind w:left="0" w:firstLine="709"/>
        <w:rPr>
          <w:szCs w:val="24"/>
          <w:lang w:eastAsia="ru-RU"/>
        </w:rPr>
      </w:pPr>
      <w:r w:rsidRPr="00DE5719">
        <w:rPr>
          <w:szCs w:val="24"/>
          <w:lang w:eastAsia="ru-RU"/>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013BC564" w14:textId="133C4843" w:rsidR="00824CB1" w:rsidRPr="00DE5719" w:rsidRDefault="00824CB1" w:rsidP="00062C5A">
      <w:pPr>
        <w:pStyle w:val="af7"/>
        <w:numPr>
          <w:ilvl w:val="0"/>
          <w:numId w:val="173"/>
        </w:numPr>
        <w:tabs>
          <w:tab w:val="left" w:pos="993"/>
        </w:tabs>
        <w:spacing w:before="0" w:after="0" w:line="360" w:lineRule="auto"/>
        <w:ind w:left="0" w:firstLine="709"/>
        <w:rPr>
          <w:szCs w:val="24"/>
          <w:lang w:eastAsia="ru-RU"/>
        </w:rPr>
      </w:pPr>
      <w:r w:rsidRPr="00DE5719">
        <w:rPr>
          <w:szCs w:val="24"/>
          <w:lang w:eastAsia="ru-RU"/>
        </w:rPr>
        <w:lastRenderedPageBreak/>
        <w:t xml:space="preserve">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w:t>
      </w:r>
      <w:r w:rsidR="00D0169C">
        <w:rPr>
          <w:szCs w:val="24"/>
          <w:lang w:eastAsia="ru-RU"/>
        </w:rPr>
        <w:br/>
      </w:r>
      <w:r w:rsidRPr="00DE5719">
        <w:rPr>
          <w:szCs w:val="24"/>
          <w:lang w:eastAsia="ru-RU"/>
        </w:rPr>
        <w:t>и т.п.;</w:t>
      </w:r>
    </w:p>
    <w:p w14:paraId="6D1048BE" w14:textId="0AACE751" w:rsidR="00824CB1" w:rsidRPr="00DE5719" w:rsidRDefault="00824CB1" w:rsidP="00062C5A">
      <w:pPr>
        <w:pStyle w:val="af7"/>
        <w:numPr>
          <w:ilvl w:val="0"/>
          <w:numId w:val="173"/>
        </w:numPr>
        <w:tabs>
          <w:tab w:val="left" w:pos="993"/>
        </w:tabs>
        <w:spacing w:before="0" w:after="0" w:line="360" w:lineRule="auto"/>
        <w:ind w:left="0" w:firstLine="709"/>
        <w:rPr>
          <w:szCs w:val="24"/>
          <w:lang w:eastAsia="ru-RU"/>
        </w:rPr>
      </w:pPr>
      <w:r w:rsidRPr="00DE5719">
        <w:rPr>
          <w:szCs w:val="24"/>
          <w:lang w:eastAsia="ru-RU"/>
        </w:rPr>
        <w:t xml:space="preserve">устраивать всякого рода свалки, разжигать костры, сжигать бытовой мусор </w:t>
      </w:r>
      <w:r w:rsidR="00D0169C">
        <w:rPr>
          <w:szCs w:val="24"/>
          <w:lang w:eastAsia="ru-RU"/>
        </w:rPr>
        <w:br/>
      </w:r>
      <w:r w:rsidRPr="00DE5719">
        <w:rPr>
          <w:szCs w:val="24"/>
          <w:lang w:eastAsia="ru-RU"/>
        </w:rPr>
        <w:t>или промышленные отходы;</w:t>
      </w:r>
    </w:p>
    <w:p w14:paraId="24C3A2CD" w14:textId="2632D203" w:rsidR="00824CB1" w:rsidRPr="00DE5719" w:rsidRDefault="00824CB1" w:rsidP="00062C5A">
      <w:pPr>
        <w:pStyle w:val="af7"/>
        <w:numPr>
          <w:ilvl w:val="0"/>
          <w:numId w:val="173"/>
        </w:numPr>
        <w:tabs>
          <w:tab w:val="left" w:pos="993"/>
        </w:tabs>
        <w:spacing w:before="0" w:after="0" w:line="360" w:lineRule="auto"/>
        <w:ind w:left="0" w:firstLine="709"/>
        <w:rPr>
          <w:szCs w:val="24"/>
          <w:lang w:eastAsia="ru-RU"/>
        </w:rPr>
      </w:pPr>
      <w:r w:rsidRPr="00DE5719">
        <w:rPr>
          <w:szCs w:val="24"/>
          <w:lang w:eastAsia="ru-RU"/>
        </w:rPr>
        <w:t xml:space="preserve">производить работы ударными механизмами, производить сброс и слив едких </w:t>
      </w:r>
      <w:r w:rsidR="00D0169C">
        <w:rPr>
          <w:szCs w:val="24"/>
          <w:lang w:eastAsia="ru-RU"/>
        </w:rPr>
        <w:br/>
      </w:r>
      <w:r w:rsidRPr="00DE5719">
        <w:rPr>
          <w:szCs w:val="24"/>
          <w:lang w:eastAsia="ru-RU"/>
        </w:rPr>
        <w:t>и коррозионно - активных веществ и горюче - смазочных материалов;</w:t>
      </w:r>
    </w:p>
    <w:p w14:paraId="00496892" w14:textId="06AF90CA" w:rsidR="00824CB1" w:rsidRPr="00DE5719" w:rsidRDefault="00824CB1" w:rsidP="00062C5A">
      <w:pPr>
        <w:pStyle w:val="af7"/>
        <w:numPr>
          <w:ilvl w:val="0"/>
          <w:numId w:val="173"/>
        </w:numPr>
        <w:tabs>
          <w:tab w:val="left" w:pos="993"/>
        </w:tabs>
        <w:spacing w:before="0" w:after="0" w:line="360" w:lineRule="auto"/>
        <w:ind w:left="0" w:firstLine="709"/>
        <w:rPr>
          <w:szCs w:val="24"/>
          <w:lang w:eastAsia="ru-RU"/>
        </w:rPr>
      </w:pPr>
      <w:r w:rsidRPr="00DE5719">
        <w:rPr>
          <w:szCs w:val="24"/>
          <w:lang w:eastAsia="ru-RU"/>
        </w:rPr>
        <w:t xml:space="preserve">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w:t>
      </w:r>
      <w:r w:rsidR="00D0169C">
        <w:rPr>
          <w:szCs w:val="24"/>
          <w:lang w:eastAsia="ru-RU"/>
        </w:rPr>
        <w:br/>
      </w:r>
      <w:r w:rsidRPr="00DE5719">
        <w:rPr>
          <w:szCs w:val="24"/>
          <w:lang w:eastAsia="ru-RU"/>
        </w:rPr>
        <w:t>в камеры мусор, отходы, снег и т.д.;</w:t>
      </w:r>
    </w:p>
    <w:p w14:paraId="1B3D5134" w14:textId="77777777" w:rsidR="00824CB1" w:rsidRPr="00DE5719" w:rsidRDefault="00824CB1" w:rsidP="00062C5A">
      <w:pPr>
        <w:pStyle w:val="af7"/>
        <w:numPr>
          <w:ilvl w:val="0"/>
          <w:numId w:val="173"/>
        </w:numPr>
        <w:tabs>
          <w:tab w:val="left" w:pos="993"/>
        </w:tabs>
        <w:spacing w:before="0" w:after="0" w:line="360" w:lineRule="auto"/>
        <w:ind w:left="0" w:firstLine="709"/>
        <w:rPr>
          <w:szCs w:val="24"/>
          <w:lang w:eastAsia="ru-RU"/>
        </w:rPr>
      </w:pPr>
      <w:r w:rsidRPr="00DE5719">
        <w:rPr>
          <w:szCs w:val="24"/>
          <w:lang w:eastAsia="ru-RU"/>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1A60F928" w14:textId="77777777" w:rsidR="00824CB1" w:rsidRPr="00DE5719" w:rsidRDefault="00824CB1" w:rsidP="00062C5A">
      <w:pPr>
        <w:tabs>
          <w:tab w:val="left" w:pos="993"/>
        </w:tabs>
        <w:suppressAutoHyphens w:val="0"/>
        <w:autoSpaceDE w:val="0"/>
        <w:autoSpaceDN w:val="0"/>
        <w:adjustRightInd w:val="0"/>
        <w:spacing w:line="360" w:lineRule="auto"/>
        <w:ind w:firstLine="709"/>
        <w:jc w:val="both"/>
        <w:rPr>
          <w:sz w:val="24"/>
          <w:szCs w:val="24"/>
          <w:lang w:eastAsia="ru-RU"/>
        </w:rPr>
      </w:pPr>
      <w:r w:rsidRPr="00DE5719">
        <w:rPr>
          <w:sz w:val="24"/>
          <w:szCs w:val="24"/>
          <w:lang w:eastAsia="ru-RU"/>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336D3A07" w14:textId="55997CD0" w:rsidR="00824CB1" w:rsidRPr="00DE5719" w:rsidRDefault="00824CB1" w:rsidP="00062C5A">
      <w:pPr>
        <w:keepNext/>
        <w:widowControl w:val="0"/>
        <w:numPr>
          <w:ilvl w:val="2"/>
          <w:numId w:val="0"/>
        </w:numPr>
        <w:tabs>
          <w:tab w:val="left" w:pos="0"/>
        </w:tabs>
        <w:snapToGrid/>
        <w:spacing w:before="120" w:after="120" w:line="360" w:lineRule="auto"/>
        <w:ind w:firstLine="709"/>
        <w:jc w:val="both"/>
        <w:outlineLvl w:val="2"/>
        <w:rPr>
          <w:b/>
          <w:bCs/>
          <w:sz w:val="24"/>
          <w:szCs w:val="24"/>
          <w:lang w:eastAsia="en-US"/>
        </w:rPr>
      </w:pPr>
      <w:bookmarkStart w:id="190" w:name="_Toc162545740"/>
      <w:bookmarkStart w:id="191" w:name="_Toc162545815"/>
      <w:r w:rsidRPr="00DE5719">
        <w:rPr>
          <w:b/>
          <w:bCs/>
          <w:sz w:val="24"/>
          <w:szCs w:val="24"/>
          <w:lang w:eastAsia="en-US"/>
        </w:rPr>
        <w:t xml:space="preserve">Статья </w:t>
      </w:r>
      <w:r w:rsidR="00837F21">
        <w:rPr>
          <w:b/>
          <w:bCs/>
          <w:szCs w:val="24"/>
          <w:lang w:eastAsia="en-US"/>
        </w:rPr>
        <w:t>40</w:t>
      </w:r>
      <w:r w:rsidRPr="00DE5719">
        <w:rPr>
          <w:b/>
          <w:bCs/>
          <w:sz w:val="24"/>
          <w:szCs w:val="24"/>
          <w:lang w:eastAsia="en-US"/>
        </w:rPr>
        <w:t xml:space="preserve">. </w:t>
      </w:r>
      <w:r w:rsidR="00E55210" w:rsidRPr="00E55210">
        <w:rPr>
          <w:b/>
          <w:bCs/>
          <w:sz w:val="24"/>
          <w:szCs w:val="24"/>
          <w:lang w:eastAsia="en-US"/>
        </w:rPr>
        <w:t>Ограничения использования земельных участков и объектов капитального строительства, устанавливаемые в охранной зоне линий и сооружений связи</w:t>
      </w:r>
      <w:bookmarkEnd w:id="190"/>
      <w:bookmarkEnd w:id="191"/>
    </w:p>
    <w:p w14:paraId="10F8577B" w14:textId="2C5E4CF4" w:rsidR="00E55210" w:rsidRPr="00E55210" w:rsidRDefault="00E55210" w:rsidP="00062C5A">
      <w:pPr>
        <w:spacing w:line="360" w:lineRule="auto"/>
        <w:ind w:firstLine="709"/>
        <w:contextualSpacing/>
        <w:jc w:val="both"/>
        <w:textAlignment w:val="baseline"/>
        <w:rPr>
          <w:rFonts w:eastAsia="Calibri"/>
          <w:sz w:val="24"/>
          <w:szCs w:val="24"/>
          <w:lang w:eastAsia="ar-SA"/>
        </w:rPr>
      </w:pPr>
      <w:bookmarkStart w:id="192" w:name="_Toc10011936"/>
      <w:bookmarkStart w:id="193" w:name="_Toc84918290"/>
      <w:bookmarkStart w:id="194" w:name="_Toc87431062"/>
      <w:bookmarkStart w:id="195" w:name="_Toc87520348"/>
      <w:bookmarkStart w:id="196" w:name="_Toc87706164"/>
      <w:r>
        <w:rPr>
          <w:rFonts w:eastAsia="Calibri"/>
          <w:sz w:val="24"/>
          <w:szCs w:val="24"/>
          <w:lang w:eastAsia="ar-SA"/>
        </w:rPr>
        <w:t xml:space="preserve">1. </w:t>
      </w:r>
      <w:r w:rsidRPr="00E55210">
        <w:rPr>
          <w:rFonts w:eastAsia="Calibri"/>
          <w:sz w:val="24"/>
          <w:szCs w:val="24"/>
          <w:lang w:eastAsia="ar-SA"/>
        </w:rPr>
        <w:t>Охранные зоны линий и сооружений связи и особые условия использования земельных участков, расположенных в данных зонах, устанавливаются согласно постановлению Правительства Российской Федерации от 9 июня 1995 г. № 578 «Об утверждении правил охраны линий и сооружений связи Российской Федерации».</w:t>
      </w:r>
    </w:p>
    <w:p w14:paraId="4B487465" w14:textId="623D37ED" w:rsidR="00E55210" w:rsidRPr="00E55210" w:rsidRDefault="00E55210" w:rsidP="00062C5A">
      <w:pPr>
        <w:spacing w:line="360" w:lineRule="auto"/>
        <w:ind w:firstLine="709"/>
        <w:contextualSpacing/>
        <w:jc w:val="both"/>
        <w:textAlignment w:val="baseline"/>
        <w:rPr>
          <w:rFonts w:eastAsia="Calibri"/>
          <w:sz w:val="24"/>
          <w:szCs w:val="24"/>
          <w:lang w:eastAsia="ar-SA"/>
        </w:rPr>
      </w:pPr>
      <w:r>
        <w:rPr>
          <w:rFonts w:eastAsia="Calibri"/>
          <w:sz w:val="24"/>
          <w:szCs w:val="24"/>
          <w:lang w:eastAsia="ar-SA"/>
        </w:rPr>
        <w:t xml:space="preserve">2. </w:t>
      </w:r>
      <w:r w:rsidRPr="00E55210">
        <w:rPr>
          <w:rFonts w:eastAsia="Calibri"/>
          <w:sz w:val="24"/>
          <w:szCs w:val="24"/>
          <w:lang w:eastAsia="ar-SA"/>
        </w:rPr>
        <w:t xml:space="preserve">В пределах охранных зон без письменного согласия и присутствия представителей предприятий, эксплуатирующих линии связи или линии радиофикации, юридическим </w:t>
      </w:r>
      <w:r w:rsidRPr="00E55210">
        <w:rPr>
          <w:rFonts w:eastAsia="Calibri"/>
          <w:sz w:val="24"/>
          <w:szCs w:val="24"/>
          <w:lang w:eastAsia="ar-SA"/>
        </w:rPr>
        <w:br/>
        <w:t>и физическим лицам запрещается:</w:t>
      </w:r>
    </w:p>
    <w:p w14:paraId="35A61119" w14:textId="77777777" w:rsidR="00E55210" w:rsidRPr="00E55210" w:rsidRDefault="00E55210" w:rsidP="00062C5A">
      <w:pPr>
        <w:spacing w:line="360" w:lineRule="auto"/>
        <w:ind w:firstLine="709"/>
        <w:contextualSpacing/>
        <w:jc w:val="both"/>
        <w:textAlignment w:val="baseline"/>
        <w:rPr>
          <w:rFonts w:eastAsia="Calibri"/>
          <w:sz w:val="24"/>
          <w:szCs w:val="24"/>
          <w:lang w:eastAsia="ar-SA"/>
        </w:rPr>
      </w:pPr>
      <w:r w:rsidRPr="00E55210">
        <w:rPr>
          <w:rFonts w:eastAsia="Calibri"/>
          <w:sz w:val="24"/>
          <w:szCs w:val="24"/>
          <w:lang w:eastAsia="ar-SA"/>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3EEAADB8" w14:textId="77777777" w:rsidR="00E55210" w:rsidRPr="00E55210" w:rsidRDefault="00E55210" w:rsidP="00062C5A">
      <w:pPr>
        <w:spacing w:line="360" w:lineRule="auto"/>
        <w:ind w:firstLine="709"/>
        <w:contextualSpacing/>
        <w:jc w:val="both"/>
        <w:textAlignment w:val="baseline"/>
        <w:rPr>
          <w:rFonts w:eastAsia="Calibri"/>
          <w:sz w:val="24"/>
          <w:szCs w:val="24"/>
          <w:lang w:eastAsia="ar-SA"/>
        </w:rPr>
      </w:pPr>
      <w:r w:rsidRPr="00E55210">
        <w:rPr>
          <w:rFonts w:eastAsia="Calibri"/>
          <w:sz w:val="24"/>
          <w:szCs w:val="24"/>
          <w:lang w:eastAsia="ar-SA"/>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4C174A2E" w14:textId="77777777" w:rsidR="00E55210" w:rsidRPr="00E55210" w:rsidRDefault="00E55210" w:rsidP="00062C5A">
      <w:pPr>
        <w:spacing w:line="360" w:lineRule="auto"/>
        <w:ind w:firstLine="709"/>
        <w:contextualSpacing/>
        <w:jc w:val="both"/>
        <w:textAlignment w:val="baseline"/>
        <w:rPr>
          <w:rFonts w:eastAsia="Calibri"/>
          <w:sz w:val="24"/>
          <w:szCs w:val="24"/>
          <w:lang w:eastAsia="ar-SA"/>
        </w:rPr>
      </w:pPr>
      <w:r w:rsidRPr="00E55210">
        <w:rPr>
          <w:rFonts w:eastAsia="Calibri"/>
          <w:sz w:val="24"/>
          <w:szCs w:val="24"/>
          <w:lang w:eastAsia="ar-SA"/>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3485947D" w14:textId="77777777" w:rsidR="00E55210" w:rsidRPr="00E55210" w:rsidRDefault="00E55210" w:rsidP="00062C5A">
      <w:pPr>
        <w:spacing w:line="360" w:lineRule="auto"/>
        <w:ind w:firstLine="709"/>
        <w:contextualSpacing/>
        <w:jc w:val="both"/>
        <w:textAlignment w:val="baseline"/>
        <w:rPr>
          <w:rFonts w:eastAsia="Calibri"/>
          <w:sz w:val="24"/>
          <w:szCs w:val="24"/>
          <w:lang w:eastAsia="ar-SA"/>
        </w:rPr>
      </w:pPr>
      <w:r w:rsidRPr="00E55210">
        <w:rPr>
          <w:rFonts w:eastAsia="Calibri"/>
          <w:sz w:val="24"/>
          <w:szCs w:val="24"/>
          <w:lang w:eastAsia="ar-SA"/>
        </w:rPr>
        <w:lastRenderedPageBreak/>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039E47B8" w14:textId="77777777" w:rsidR="00E55210" w:rsidRPr="00E55210" w:rsidRDefault="00E55210" w:rsidP="00062C5A">
      <w:pPr>
        <w:spacing w:line="360" w:lineRule="auto"/>
        <w:ind w:firstLine="709"/>
        <w:contextualSpacing/>
        <w:jc w:val="both"/>
        <w:textAlignment w:val="baseline"/>
        <w:rPr>
          <w:rFonts w:eastAsia="Calibri"/>
          <w:sz w:val="24"/>
          <w:szCs w:val="24"/>
          <w:lang w:eastAsia="ar-SA"/>
        </w:rPr>
      </w:pPr>
      <w:r w:rsidRPr="00E55210">
        <w:rPr>
          <w:rFonts w:eastAsia="Calibri"/>
          <w:sz w:val="24"/>
          <w:szCs w:val="24"/>
          <w:lang w:eastAsia="ar-SA"/>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рыбу,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отдельными якорями, цепями, лотами, волокушами и тралами;</w:t>
      </w:r>
    </w:p>
    <w:p w14:paraId="6A321C2F" w14:textId="77777777" w:rsidR="00E55210" w:rsidRPr="00E55210" w:rsidRDefault="00E55210" w:rsidP="00062C5A">
      <w:pPr>
        <w:spacing w:line="360" w:lineRule="auto"/>
        <w:ind w:firstLine="709"/>
        <w:contextualSpacing/>
        <w:jc w:val="both"/>
        <w:textAlignment w:val="baseline"/>
        <w:rPr>
          <w:rFonts w:eastAsia="Calibri"/>
          <w:sz w:val="24"/>
          <w:szCs w:val="24"/>
          <w:lang w:eastAsia="ar-SA"/>
        </w:rPr>
      </w:pPr>
      <w:r w:rsidRPr="00E55210">
        <w:rPr>
          <w:rFonts w:eastAsia="Calibri"/>
          <w:sz w:val="24"/>
          <w:szCs w:val="24"/>
          <w:lang w:eastAsia="ar-SA"/>
        </w:rPr>
        <w:t xml:space="preserve">е) производить строительство и реконструкцию линий электропередач, радиостанций </w:t>
      </w:r>
      <w:r w:rsidRPr="00E55210">
        <w:rPr>
          <w:rFonts w:eastAsia="Calibri"/>
          <w:sz w:val="24"/>
          <w:szCs w:val="24"/>
          <w:lang w:eastAsia="ar-SA"/>
        </w:rPr>
        <w:br/>
        <w:t>и других объектов, излучающих электромагнитную энергию и оказывающих опасное воздействие на линии связи и линии радиофикации;</w:t>
      </w:r>
    </w:p>
    <w:p w14:paraId="1F7015B6" w14:textId="77777777" w:rsidR="00E55210" w:rsidRPr="00E55210" w:rsidRDefault="00E55210" w:rsidP="00062C5A">
      <w:pPr>
        <w:spacing w:line="360" w:lineRule="auto"/>
        <w:ind w:firstLine="709"/>
        <w:contextualSpacing/>
        <w:jc w:val="both"/>
        <w:textAlignment w:val="baseline"/>
        <w:rPr>
          <w:rFonts w:eastAsia="Calibri"/>
          <w:sz w:val="24"/>
          <w:szCs w:val="24"/>
          <w:lang w:eastAsia="ar-SA"/>
        </w:rPr>
      </w:pPr>
      <w:r w:rsidRPr="00E55210">
        <w:rPr>
          <w:rFonts w:eastAsia="Calibri"/>
          <w:sz w:val="24"/>
          <w:szCs w:val="24"/>
          <w:lang w:eastAsia="ar-SA"/>
        </w:rPr>
        <w:t xml:space="preserve">ж) производить защиту подземных коммуникаций и коррозии без учета проходящих подземных кабельных линий связи. </w:t>
      </w:r>
    </w:p>
    <w:p w14:paraId="29FDAA68" w14:textId="77777777" w:rsidR="00E55210" w:rsidRPr="00E55210" w:rsidRDefault="00E55210" w:rsidP="00062C5A">
      <w:pPr>
        <w:spacing w:line="360" w:lineRule="auto"/>
        <w:ind w:firstLine="709"/>
        <w:contextualSpacing/>
        <w:jc w:val="both"/>
        <w:textAlignment w:val="baseline"/>
        <w:rPr>
          <w:rFonts w:eastAsia="Calibri"/>
          <w:sz w:val="24"/>
          <w:szCs w:val="24"/>
          <w:lang w:eastAsia="ar-SA"/>
        </w:rPr>
      </w:pPr>
      <w:r w:rsidRPr="00E55210">
        <w:rPr>
          <w:rFonts w:eastAsia="Calibri"/>
          <w:sz w:val="24"/>
          <w:szCs w:val="24"/>
          <w:lang w:eastAsia="ar-SA"/>
        </w:rPr>
        <w:t>3.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037F0F9B" w14:textId="1D4F6013" w:rsidR="00E55210" w:rsidRPr="00E55210" w:rsidRDefault="00E55210" w:rsidP="00062C5A">
      <w:pPr>
        <w:numPr>
          <w:ilvl w:val="0"/>
          <w:numId w:val="225"/>
        </w:numPr>
        <w:suppressAutoHyphens w:val="0"/>
        <w:snapToGrid/>
        <w:spacing w:line="360" w:lineRule="auto"/>
        <w:ind w:left="0" w:firstLine="709"/>
        <w:contextualSpacing/>
        <w:jc w:val="both"/>
        <w:textAlignment w:val="baseline"/>
        <w:rPr>
          <w:rFonts w:eastAsia="Calibri"/>
          <w:sz w:val="24"/>
          <w:szCs w:val="24"/>
          <w:lang w:eastAsia="ar-SA"/>
        </w:rPr>
      </w:pPr>
      <w:r w:rsidRPr="00E55210">
        <w:rPr>
          <w:rFonts w:eastAsia="Calibri"/>
          <w:sz w:val="24"/>
          <w:szCs w:val="24"/>
          <w:lang w:eastAsia="ar-SA"/>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3C866D26" w14:textId="13B29F5A" w:rsidR="00E55210" w:rsidRPr="00E55210" w:rsidRDefault="00E55210" w:rsidP="00062C5A">
      <w:pPr>
        <w:numPr>
          <w:ilvl w:val="0"/>
          <w:numId w:val="225"/>
        </w:numPr>
        <w:suppressAutoHyphens w:val="0"/>
        <w:snapToGrid/>
        <w:spacing w:line="360" w:lineRule="auto"/>
        <w:ind w:left="0" w:firstLine="709"/>
        <w:contextualSpacing/>
        <w:jc w:val="both"/>
        <w:textAlignment w:val="baseline"/>
        <w:rPr>
          <w:rFonts w:eastAsia="Calibri"/>
          <w:sz w:val="24"/>
          <w:szCs w:val="24"/>
          <w:lang w:eastAsia="ar-SA"/>
        </w:rPr>
      </w:pPr>
      <w:r w:rsidRPr="00E55210">
        <w:rPr>
          <w:rFonts w:eastAsia="Calibri"/>
          <w:sz w:val="24"/>
          <w:szCs w:val="24"/>
          <w:lang w:eastAsia="ar-SA"/>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0C161B5B" w14:textId="185244BE" w:rsidR="00E55210" w:rsidRPr="00E55210" w:rsidRDefault="00E55210" w:rsidP="00062C5A">
      <w:pPr>
        <w:numPr>
          <w:ilvl w:val="0"/>
          <w:numId w:val="225"/>
        </w:numPr>
        <w:suppressAutoHyphens w:val="0"/>
        <w:snapToGrid/>
        <w:spacing w:line="360" w:lineRule="auto"/>
        <w:ind w:left="0" w:firstLine="709"/>
        <w:contextualSpacing/>
        <w:jc w:val="both"/>
        <w:textAlignment w:val="baseline"/>
        <w:rPr>
          <w:rFonts w:eastAsia="Calibri"/>
          <w:sz w:val="24"/>
          <w:szCs w:val="24"/>
          <w:lang w:eastAsia="ar-SA"/>
        </w:rPr>
      </w:pPr>
      <w:r w:rsidRPr="00E55210">
        <w:rPr>
          <w:rFonts w:eastAsia="Calibri"/>
          <w:sz w:val="24"/>
          <w:szCs w:val="24"/>
          <w:lang w:eastAsia="ar-SA"/>
        </w:rPr>
        <w:t xml:space="preserve">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w:t>
      </w:r>
      <w:r w:rsidR="00D0169C">
        <w:rPr>
          <w:rFonts w:eastAsia="Calibri"/>
          <w:sz w:val="24"/>
          <w:szCs w:val="24"/>
          <w:lang w:eastAsia="ar-SA"/>
        </w:rPr>
        <w:br/>
      </w:r>
      <w:r w:rsidRPr="00E55210">
        <w:rPr>
          <w:rFonts w:eastAsia="Calibri"/>
          <w:sz w:val="24"/>
          <w:szCs w:val="24"/>
          <w:lang w:eastAsia="ar-SA"/>
        </w:rPr>
        <w:t>(за исключением лиц, обслуживающих эти линии);</w:t>
      </w:r>
    </w:p>
    <w:p w14:paraId="47242FA6" w14:textId="77777777" w:rsidR="00E55210" w:rsidRPr="00E55210" w:rsidRDefault="00E55210" w:rsidP="00062C5A">
      <w:pPr>
        <w:numPr>
          <w:ilvl w:val="0"/>
          <w:numId w:val="225"/>
        </w:numPr>
        <w:suppressAutoHyphens w:val="0"/>
        <w:snapToGrid/>
        <w:spacing w:line="360" w:lineRule="auto"/>
        <w:ind w:left="0" w:firstLine="709"/>
        <w:contextualSpacing/>
        <w:jc w:val="both"/>
        <w:textAlignment w:val="baseline"/>
        <w:rPr>
          <w:rFonts w:eastAsia="Calibri"/>
          <w:sz w:val="24"/>
          <w:szCs w:val="24"/>
          <w:lang w:eastAsia="ar-SA"/>
        </w:rPr>
      </w:pPr>
      <w:r w:rsidRPr="00E55210">
        <w:rPr>
          <w:rFonts w:eastAsia="Calibri"/>
          <w:sz w:val="24"/>
          <w:szCs w:val="24"/>
          <w:lang w:eastAsia="ar-SA"/>
        </w:rPr>
        <w:t>огораживать трассы линий связи, препятствуя свободному доступу к ним технического персонала;</w:t>
      </w:r>
    </w:p>
    <w:p w14:paraId="5244D8FB" w14:textId="77777777" w:rsidR="00E55210" w:rsidRPr="00E55210" w:rsidRDefault="00E55210" w:rsidP="00062C5A">
      <w:pPr>
        <w:numPr>
          <w:ilvl w:val="0"/>
          <w:numId w:val="225"/>
        </w:numPr>
        <w:suppressAutoHyphens w:val="0"/>
        <w:snapToGrid/>
        <w:spacing w:line="360" w:lineRule="auto"/>
        <w:ind w:left="0" w:firstLine="709"/>
        <w:contextualSpacing/>
        <w:jc w:val="both"/>
        <w:textAlignment w:val="baseline"/>
        <w:rPr>
          <w:rFonts w:eastAsia="Calibri"/>
          <w:sz w:val="24"/>
          <w:szCs w:val="24"/>
          <w:lang w:eastAsia="ar-SA"/>
        </w:rPr>
      </w:pPr>
      <w:r w:rsidRPr="00E55210">
        <w:rPr>
          <w:rFonts w:eastAsia="Calibri"/>
          <w:sz w:val="24"/>
          <w:szCs w:val="24"/>
          <w:lang w:eastAsia="ar-SA"/>
        </w:rPr>
        <w:t xml:space="preserve">самовольно подключаться к абонентской телефонной линии и линии радиофикации </w:t>
      </w:r>
      <w:r w:rsidRPr="00E55210">
        <w:rPr>
          <w:rFonts w:eastAsia="Calibri"/>
          <w:sz w:val="24"/>
          <w:szCs w:val="24"/>
          <w:lang w:eastAsia="ar-SA"/>
        </w:rPr>
        <w:br/>
        <w:t>в целях пользования услугами связи;</w:t>
      </w:r>
    </w:p>
    <w:p w14:paraId="3C801B42" w14:textId="5065063B" w:rsidR="00824CB1" w:rsidRPr="00911713" w:rsidRDefault="00E55210" w:rsidP="00062C5A">
      <w:pPr>
        <w:numPr>
          <w:ilvl w:val="0"/>
          <w:numId w:val="225"/>
        </w:numPr>
        <w:suppressAutoHyphens w:val="0"/>
        <w:autoSpaceDE w:val="0"/>
        <w:autoSpaceDN w:val="0"/>
        <w:adjustRightInd w:val="0"/>
        <w:snapToGrid/>
        <w:spacing w:line="360" w:lineRule="auto"/>
        <w:ind w:left="0" w:firstLine="709"/>
        <w:contextualSpacing/>
        <w:jc w:val="both"/>
        <w:textAlignment w:val="baseline"/>
        <w:rPr>
          <w:sz w:val="24"/>
          <w:szCs w:val="24"/>
          <w:lang w:eastAsia="ru-RU"/>
        </w:rPr>
      </w:pPr>
      <w:r w:rsidRPr="00E55210">
        <w:rPr>
          <w:rFonts w:eastAsia="Calibri"/>
          <w:sz w:val="24"/>
          <w:szCs w:val="24"/>
          <w:lang w:eastAsia="ar-SA"/>
        </w:rPr>
        <w:lastRenderedPageBreak/>
        <w:t xml:space="preserve">совершать иные действия, которые могут причинить повреждения сооружениям связи </w:t>
      </w:r>
      <w:r w:rsidRPr="00E55210">
        <w:rPr>
          <w:rFonts w:eastAsia="Calibri"/>
          <w:sz w:val="24"/>
          <w:szCs w:val="24"/>
          <w:lang w:eastAsia="ar-SA"/>
        </w:rPr>
        <w:br/>
        <w:t>и радиофикации (повреждать опоры и арматуру воздушных линий связи, обрывать провода, набрасывать на них посторонние предметы и другое).</w:t>
      </w:r>
      <w:bookmarkEnd w:id="192"/>
      <w:bookmarkEnd w:id="193"/>
      <w:bookmarkEnd w:id="194"/>
      <w:bookmarkEnd w:id="195"/>
      <w:bookmarkEnd w:id="196"/>
    </w:p>
    <w:p w14:paraId="182EDF96" w14:textId="749EE4B8" w:rsidR="0005234A" w:rsidRPr="00DE5719" w:rsidRDefault="0005234A" w:rsidP="00062C5A">
      <w:pPr>
        <w:keepNext/>
        <w:widowControl w:val="0"/>
        <w:numPr>
          <w:ilvl w:val="2"/>
          <w:numId w:val="0"/>
        </w:numPr>
        <w:tabs>
          <w:tab w:val="left" w:pos="0"/>
        </w:tabs>
        <w:snapToGrid/>
        <w:spacing w:before="120" w:after="120" w:line="360" w:lineRule="auto"/>
        <w:ind w:firstLine="709"/>
        <w:jc w:val="both"/>
        <w:outlineLvl w:val="2"/>
        <w:rPr>
          <w:b/>
          <w:bCs/>
          <w:sz w:val="24"/>
          <w:szCs w:val="24"/>
        </w:rPr>
      </w:pPr>
      <w:bookmarkStart w:id="197" w:name="_Toc162545741"/>
      <w:bookmarkStart w:id="198" w:name="_Toc162545816"/>
      <w:r w:rsidRPr="00DE5719">
        <w:rPr>
          <w:b/>
          <w:bCs/>
          <w:sz w:val="24"/>
          <w:szCs w:val="24"/>
        </w:rPr>
        <w:t xml:space="preserve">Статья </w:t>
      </w:r>
      <w:r w:rsidR="00837F21">
        <w:rPr>
          <w:b/>
          <w:bCs/>
          <w:szCs w:val="24"/>
        </w:rPr>
        <w:t>41</w:t>
      </w:r>
      <w:r w:rsidRPr="00DE5719">
        <w:rPr>
          <w:b/>
          <w:bCs/>
          <w:sz w:val="24"/>
          <w:szCs w:val="24"/>
        </w:rPr>
        <w:t>. Ограничения использования земельных участков и объектов капитального строительства на территории санитарно-защитных зон</w:t>
      </w:r>
      <w:bookmarkEnd w:id="184"/>
      <w:bookmarkEnd w:id="185"/>
      <w:bookmarkEnd w:id="186"/>
      <w:bookmarkEnd w:id="187"/>
      <w:bookmarkEnd w:id="188"/>
      <w:bookmarkEnd w:id="189"/>
      <w:bookmarkEnd w:id="197"/>
      <w:bookmarkEnd w:id="198"/>
    </w:p>
    <w:p w14:paraId="5944474C" w14:textId="253D6DA0" w:rsidR="0005234A" w:rsidRPr="00DE5719" w:rsidRDefault="0005234A" w:rsidP="00062C5A">
      <w:pPr>
        <w:widowControl w:val="0"/>
        <w:tabs>
          <w:tab w:val="left" w:pos="0"/>
          <w:tab w:val="left" w:pos="1134"/>
        </w:tabs>
        <w:suppressAutoHyphens w:val="0"/>
        <w:spacing w:line="360" w:lineRule="auto"/>
        <w:ind w:firstLine="709"/>
        <w:jc w:val="both"/>
        <w:rPr>
          <w:sz w:val="24"/>
          <w:szCs w:val="24"/>
          <w:lang w:eastAsia="ru-RU"/>
        </w:rPr>
      </w:pPr>
      <w:r w:rsidRPr="00DE5719">
        <w:rPr>
          <w:sz w:val="24"/>
          <w:szCs w:val="24"/>
          <w:lang w:eastAsia="ru-RU"/>
        </w:rPr>
        <w:t xml:space="preserve">1. Санитарно-защитные зоны устанавливаются в отношении действующих, планируемых </w:t>
      </w:r>
      <w:r w:rsidR="00D0169C">
        <w:rPr>
          <w:sz w:val="24"/>
          <w:szCs w:val="24"/>
          <w:lang w:eastAsia="ru-RU"/>
        </w:rPr>
        <w:br/>
      </w:r>
      <w:r w:rsidRPr="00DE5719">
        <w:rPr>
          <w:sz w:val="24"/>
          <w:szCs w:val="24"/>
          <w:lang w:eastAsia="ru-RU"/>
        </w:rPr>
        <w:t xml:space="preserve">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w:t>
      </w:r>
      <w:r w:rsidR="00D0169C">
        <w:rPr>
          <w:sz w:val="24"/>
          <w:szCs w:val="24"/>
          <w:lang w:eastAsia="ru-RU"/>
        </w:rPr>
        <w:br/>
      </w:r>
      <w:r w:rsidRPr="00DE5719">
        <w:rPr>
          <w:sz w:val="24"/>
          <w:szCs w:val="24"/>
          <w:lang w:eastAsia="ru-RU"/>
        </w:rPr>
        <w:t>и (или) биологического воздействия, превышающего санитарно-эпидемиологические требования.</w:t>
      </w:r>
    </w:p>
    <w:p w14:paraId="2B70053A" w14:textId="40A34CBF" w:rsidR="0005234A" w:rsidRPr="00DE5719" w:rsidRDefault="0005234A" w:rsidP="00062C5A">
      <w:pPr>
        <w:widowControl w:val="0"/>
        <w:tabs>
          <w:tab w:val="left" w:pos="0"/>
          <w:tab w:val="left" w:pos="1134"/>
        </w:tabs>
        <w:suppressAutoHyphens w:val="0"/>
        <w:spacing w:line="360" w:lineRule="auto"/>
        <w:ind w:firstLine="709"/>
        <w:jc w:val="both"/>
        <w:rPr>
          <w:sz w:val="24"/>
          <w:szCs w:val="24"/>
          <w:lang w:eastAsia="ru-RU"/>
        </w:rPr>
      </w:pPr>
      <w:r w:rsidRPr="00DE5719">
        <w:rPr>
          <w:sz w:val="24"/>
          <w:szCs w:val="24"/>
          <w:lang w:eastAsia="ru-RU"/>
        </w:rPr>
        <w:t xml:space="preserve">Организация санитарно-защитных зон для предприятий и объектов, в том числе установление ограничений использования земельных участков и объектов капитального строительства, осуществляется в соответствии с Правилами установления санитарно-защитных зон и использования земельных участков, расположенных в границах санитарно-защитных зон, утвержденными постановлением Правительства Российской Федерации от 3 марта 2018 </w:t>
      </w:r>
      <w:r w:rsidR="003E4524" w:rsidRPr="00DE5719">
        <w:rPr>
          <w:sz w:val="24"/>
          <w:szCs w:val="24"/>
          <w:lang w:eastAsia="ru-RU"/>
        </w:rPr>
        <w:t>г. №</w:t>
      </w:r>
      <w:r w:rsidRPr="00DE5719">
        <w:rPr>
          <w:sz w:val="24"/>
          <w:szCs w:val="24"/>
          <w:lang w:eastAsia="ru-RU"/>
        </w:rPr>
        <w:t xml:space="preserve"> 222, </w:t>
      </w:r>
      <w:r w:rsidR="00D0169C">
        <w:rPr>
          <w:sz w:val="24"/>
          <w:szCs w:val="24"/>
          <w:lang w:eastAsia="ru-RU"/>
        </w:rPr>
        <w:br/>
      </w:r>
      <w:r w:rsidRPr="00DE5719">
        <w:rPr>
          <w:sz w:val="24"/>
          <w:szCs w:val="24"/>
          <w:lang w:eastAsia="ru-RU"/>
        </w:rPr>
        <w:t>а также требованиями СанПиН 2.2.1/2.1.1.1200-03 «Санитарно-защитные зоны и санитарная классификация предприятий, сооружений и иных объектов».</w:t>
      </w:r>
    </w:p>
    <w:p w14:paraId="03855B04" w14:textId="229A98D3" w:rsidR="0005234A" w:rsidRPr="00DE5719" w:rsidRDefault="0005234A" w:rsidP="00062C5A">
      <w:pPr>
        <w:widowControl w:val="0"/>
        <w:tabs>
          <w:tab w:val="left" w:pos="0"/>
          <w:tab w:val="left" w:pos="1134"/>
        </w:tabs>
        <w:suppressAutoHyphens w:val="0"/>
        <w:spacing w:line="360" w:lineRule="auto"/>
        <w:ind w:firstLine="709"/>
        <w:jc w:val="both"/>
        <w:rPr>
          <w:sz w:val="24"/>
          <w:szCs w:val="24"/>
          <w:lang w:eastAsia="ru-RU"/>
        </w:rPr>
      </w:pPr>
      <w:r w:rsidRPr="00DE5719">
        <w:rPr>
          <w:sz w:val="24"/>
          <w:szCs w:val="24"/>
          <w:lang w:eastAsia="ru-RU"/>
        </w:rPr>
        <w:t xml:space="preserve">2.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w:t>
      </w:r>
      <w:r w:rsidR="00D0169C">
        <w:rPr>
          <w:sz w:val="24"/>
          <w:szCs w:val="24"/>
          <w:lang w:eastAsia="ru-RU"/>
        </w:rPr>
        <w:br/>
      </w:r>
      <w:r w:rsidRPr="00DE5719">
        <w:rPr>
          <w:sz w:val="24"/>
          <w:szCs w:val="24"/>
          <w:lang w:eastAsia="ru-RU"/>
        </w:rPr>
        <w:t xml:space="preserve">и здоровье человека в соответствии с санитарной классификацией промышленных объектов </w:t>
      </w:r>
      <w:r w:rsidR="00D0169C">
        <w:rPr>
          <w:sz w:val="24"/>
          <w:szCs w:val="24"/>
          <w:lang w:eastAsia="ru-RU"/>
        </w:rPr>
        <w:br/>
      </w:r>
      <w:r w:rsidRPr="00DE5719">
        <w:rPr>
          <w:sz w:val="24"/>
          <w:szCs w:val="24"/>
          <w:lang w:eastAsia="ru-RU"/>
        </w:rPr>
        <w:t>и производств устанавливаются следующие ориентировочные размеры санитарно-защитных зон:</w:t>
      </w:r>
    </w:p>
    <w:p w14:paraId="2E014CDF" w14:textId="77777777" w:rsidR="0005234A" w:rsidRPr="00DE5719" w:rsidRDefault="0005234A" w:rsidP="00062C5A">
      <w:pPr>
        <w:widowControl w:val="0"/>
        <w:tabs>
          <w:tab w:val="left" w:pos="0"/>
          <w:tab w:val="left" w:pos="1134"/>
        </w:tabs>
        <w:suppressAutoHyphens w:val="0"/>
        <w:spacing w:line="360" w:lineRule="auto"/>
        <w:ind w:firstLine="709"/>
        <w:jc w:val="both"/>
        <w:rPr>
          <w:sz w:val="24"/>
          <w:szCs w:val="24"/>
          <w:lang w:eastAsia="ru-RU"/>
        </w:rPr>
      </w:pPr>
      <w:r w:rsidRPr="00DE5719">
        <w:rPr>
          <w:sz w:val="24"/>
          <w:szCs w:val="24"/>
          <w:lang w:eastAsia="ru-RU"/>
        </w:rPr>
        <w:t>-</w:t>
      </w:r>
      <w:r w:rsidRPr="00DE5719">
        <w:rPr>
          <w:sz w:val="24"/>
          <w:szCs w:val="24"/>
          <w:lang w:eastAsia="ru-RU"/>
        </w:rPr>
        <w:tab/>
        <w:t>промышленные объекты и производства I класса опасности – 1000 м;</w:t>
      </w:r>
    </w:p>
    <w:p w14:paraId="02EEC522" w14:textId="77777777" w:rsidR="0005234A" w:rsidRPr="00DE5719" w:rsidRDefault="0005234A" w:rsidP="00062C5A">
      <w:pPr>
        <w:widowControl w:val="0"/>
        <w:tabs>
          <w:tab w:val="left" w:pos="0"/>
          <w:tab w:val="left" w:pos="1134"/>
        </w:tabs>
        <w:suppressAutoHyphens w:val="0"/>
        <w:spacing w:line="360" w:lineRule="auto"/>
        <w:ind w:firstLine="709"/>
        <w:jc w:val="both"/>
        <w:rPr>
          <w:sz w:val="24"/>
          <w:szCs w:val="24"/>
          <w:lang w:eastAsia="ru-RU"/>
        </w:rPr>
      </w:pPr>
      <w:r w:rsidRPr="00DE5719">
        <w:rPr>
          <w:sz w:val="24"/>
          <w:szCs w:val="24"/>
          <w:lang w:eastAsia="ru-RU"/>
        </w:rPr>
        <w:t>-</w:t>
      </w:r>
      <w:r w:rsidRPr="00DE5719">
        <w:rPr>
          <w:sz w:val="24"/>
          <w:szCs w:val="24"/>
          <w:lang w:eastAsia="ru-RU"/>
        </w:rPr>
        <w:tab/>
        <w:t>промышленные объекты и производства II класса опасности – 500 м;</w:t>
      </w:r>
    </w:p>
    <w:p w14:paraId="1D0D4CB8" w14:textId="77777777" w:rsidR="0005234A" w:rsidRPr="00DE5719" w:rsidRDefault="0005234A" w:rsidP="00062C5A">
      <w:pPr>
        <w:widowControl w:val="0"/>
        <w:tabs>
          <w:tab w:val="left" w:pos="0"/>
          <w:tab w:val="left" w:pos="1134"/>
        </w:tabs>
        <w:suppressAutoHyphens w:val="0"/>
        <w:spacing w:line="360" w:lineRule="auto"/>
        <w:ind w:firstLine="709"/>
        <w:jc w:val="both"/>
        <w:rPr>
          <w:sz w:val="24"/>
          <w:szCs w:val="24"/>
          <w:lang w:eastAsia="ru-RU"/>
        </w:rPr>
      </w:pPr>
      <w:r w:rsidRPr="00DE5719">
        <w:rPr>
          <w:sz w:val="24"/>
          <w:szCs w:val="24"/>
          <w:lang w:eastAsia="ru-RU"/>
        </w:rPr>
        <w:t>-</w:t>
      </w:r>
      <w:r w:rsidRPr="00DE5719">
        <w:rPr>
          <w:sz w:val="24"/>
          <w:szCs w:val="24"/>
          <w:lang w:eastAsia="ru-RU"/>
        </w:rPr>
        <w:tab/>
        <w:t>промышленные объекты и производства III класса опасности – 300 м;</w:t>
      </w:r>
    </w:p>
    <w:p w14:paraId="2244FE7F" w14:textId="77777777" w:rsidR="0005234A" w:rsidRPr="00DE5719" w:rsidRDefault="0005234A" w:rsidP="00062C5A">
      <w:pPr>
        <w:widowControl w:val="0"/>
        <w:tabs>
          <w:tab w:val="left" w:pos="0"/>
          <w:tab w:val="left" w:pos="1134"/>
        </w:tabs>
        <w:suppressAutoHyphens w:val="0"/>
        <w:spacing w:line="360" w:lineRule="auto"/>
        <w:ind w:firstLine="709"/>
        <w:jc w:val="both"/>
        <w:rPr>
          <w:sz w:val="24"/>
          <w:szCs w:val="24"/>
          <w:lang w:eastAsia="ru-RU"/>
        </w:rPr>
      </w:pPr>
      <w:r w:rsidRPr="00DE5719">
        <w:rPr>
          <w:sz w:val="24"/>
          <w:szCs w:val="24"/>
          <w:lang w:eastAsia="ru-RU"/>
        </w:rPr>
        <w:t>-</w:t>
      </w:r>
      <w:r w:rsidRPr="00DE5719">
        <w:rPr>
          <w:sz w:val="24"/>
          <w:szCs w:val="24"/>
          <w:lang w:eastAsia="ru-RU"/>
        </w:rPr>
        <w:tab/>
        <w:t>промышленные объекты и производства IV класса опасности – 100 м;</w:t>
      </w:r>
    </w:p>
    <w:p w14:paraId="4BE41BD6" w14:textId="77777777" w:rsidR="0005234A" w:rsidRPr="00DE5719" w:rsidRDefault="0005234A" w:rsidP="00062C5A">
      <w:pPr>
        <w:widowControl w:val="0"/>
        <w:tabs>
          <w:tab w:val="left" w:pos="0"/>
          <w:tab w:val="left" w:pos="1134"/>
        </w:tabs>
        <w:suppressAutoHyphens w:val="0"/>
        <w:spacing w:line="360" w:lineRule="auto"/>
        <w:ind w:firstLine="709"/>
        <w:jc w:val="both"/>
        <w:rPr>
          <w:sz w:val="24"/>
          <w:szCs w:val="24"/>
          <w:lang w:eastAsia="ru-RU"/>
        </w:rPr>
      </w:pPr>
      <w:r w:rsidRPr="00DE5719">
        <w:rPr>
          <w:sz w:val="24"/>
          <w:szCs w:val="24"/>
          <w:lang w:eastAsia="ru-RU"/>
        </w:rPr>
        <w:t>-</w:t>
      </w:r>
      <w:r w:rsidRPr="00DE5719">
        <w:rPr>
          <w:sz w:val="24"/>
          <w:szCs w:val="24"/>
          <w:lang w:eastAsia="ru-RU"/>
        </w:rPr>
        <w:tab/>
        <w:t>промышленные объекты и производства V класса опасности – 50 м.</w:t>
      </w:r>
    </w:p>
    <w:p w14:paraId="4A727FE0" w14:textId="036C3FE9" w:rsidR="0005234A" w:rsidRPr="00DE5719" w:rsidRDefault="0005234A" w:rsidP="00062C5A">
      <w:pPr>
        <w:widowControl w:val="0"/>
        <w:tabs>
          <w:tab w:val="left" w:pos="0"/>
          <w:tab w:val="left" w:pos="1134"/>
        </w:tabs>
        <w:suppressAutoHyphens w:val="0"/>
        <w:spacing w:line="360" w:lineRule="auto"/>
        <w:ind w:firstLine="709"/>
        <w:jc w:val="both"/>
        <w:rPr>
          <w:sz w:val="24"/>
          <w:szCs w:val="24"/>
          <w:lang w:eastAsia="ru-RU"/>
        </w:rPr>
      </w:pPr>
      <w:r w:rsidRPr="00DE5719">
        <w:rPr>
          <w:sz w:val="24"/>
          <w:szCs w:val="24"/>
          <w:lang w:eastAsia="ru-RU"/>
        </w:rPr>
        <w:t>3. В границах санитарно-защитной зоны не допускается использования земельных участков в целях:</w:t>
      </w:r>
    </w:p>
    <w:p w14:paraId="1C263E06" w14:textId="1D954B08" w:rsidR="0005234A" w:rsidRPr="00DE5719" w:rsidRDefault="0005234A" w:rsidP="00062C5A">
      <w:pPr>
        <w:widowControl w:val="0"/>
        <w:tabs>
          <w:tab w:val="left" w:pos="0"/>
          <w:tab w:val="left" w:pos="1134"/>
        </w:tabs>
        <w:suppressAutoHyphens w:val="0"/>
        <w:spacing w:line="360" w:lineRule="auto"/>
        <w:ind w:firstLine="709"/>
        <w:jc w:val="both"/>
        <w:rPr>
          <w:sz w:val="24"/>
          <w:szCs w:val="24"/>
          <w:lang w:eastAsia="ru-RU"/>
        </w:rPr>
      </w:pPr>
      <w:r w:rsidRPr="00DE5719">
        <w:rPr>
          <w:sz w:val="24"/>
          <w:szCs w:val="24"/>
          <w:lang w:eastAsia="ru-RU"/>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03122D61" w14:textId="63CAD7E7" w:rsidR="0005234A" w:rsidRPr="00DE5719" w:rsidRDefault="0005234A" w:rsidP="00062C5A">
      <w:pPr>
        <w:widowControl w:val="0"/>
        <w:tabs>
          <w:tab w:val="left" w:pos="0"/>
          <w:tab w:val="left" w:pos="1134"/>
        </w:tabs>
        <w:suppressAutoHyphens w:val="0"/>
        <w:spacing w:line="360" w:lineRule="auto"/>
        <w:ind w:firstLine="709"/>
        <w:jc w:val="both"/>
        <w:rPr>
          <w:sz w:val="24"/>
          <w:szCs w:val="24"/>
          <w:lang w:eastAsia="ru-RU"/>
        </w:rPr>
      </w:pPr>
      <w:r w:rsidRPr="00DE5719">
        <w:rPr>
          <w:sz w:val="24"/>
          <w:szCs w:val="24"/>
          <w:lang w:eastAsia="ru-RU"/>
        </w:rPr>
        <w:lastRenderedPageBreak/>
        <w:t xml:space="preserve">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w:t>
      </w:r>
      <w:r w:rsidR="00D0169C">
        <w:rPr>
          <w:sz w:val="24"/>
          <w:szCs w:val="24"/>
          <w:lang w:eastAsia="ru-RU"/>
        </w:rPr>
        <w:br/>
      </w:r>
      <w:r w:rsidRPr="00DE5719">
        <w:rPr>
          <w:sz w:val="24"/>
          <w:szCs w:val="24"/>
          <w:lang w:eastAsia="ru-RU"/>
        </w:rPr>
        <w:t xml:space="preserve">в отношении которого установлена санитарно-защитная зона, приведет к нарушению качества </w:t>
      </w:r>
      <w:r w:rsidR="00D0169C">
        <w:rPr>
          <w:sz w:val="24"/>
          <w:szCs w:val="24"/>
          <w:lang w:eastAsia="ru-RU"/>
        </w:rPr>
        <w:br/>
      </w:r>
      <w:r w:rsidRPr="00DE5719">
        <w:rPr>
          <w:sz w:val="24"/>
          <w:szCs w:val="24"/>
          <w:lang w:eastAsia="ru-RU"/>
        </w:rPr>
        <w:t xml:space="preserve">и безопасности таких средств, сырья, воды и продукции в соответствии с установленными </w:t>
      </w:r>
      <w:r w:rsidR="00D0169C">
        <w:rPr>
          <w:sz w:val="24"/>
          <w:szCs w:val="24"/>
          <w:lang w:eastAsia="ru-RU"/>
        </w:rPr>
        <w:br/>
      </w:r>
      <w:r w:rsidRPr="00DE5719">
        <w:rPr>
          <w:sz w:val="24"/>
          <w:szCs w:val="24"/>
          <w:lang w:eastAsia="ru-RU"/>
        </w:rPr>
        <w:t>к ним требованиями.</w:t>
      </w:r>
    </w:p>
    <w:p w14:paraId="6B638467" w14:textId="77777777" w:rsidR="0005234A" w:rsidRPr="00DE5719" w:rsidRDefault="0005234A" w:rsidP="00062C5A">
      <w:pPr>
        <w:widowControl w:val="0"/>
        <w:tabs>
          <w:tab w:val="left" w:pos="0"/>
          <w:tab w:val="left" w:pos="1134"/>
        </w:tabs>
        <w:suppressAutoHyphens w:val="0"/>
        <w:spacing w:line="360" w:lineRule="auto"/>
        <w:ind w:firstLine="709"/>
        <w:jc w:val="both"/>
        <w:rPr>
          <w:sz w:val="24"/>
          <w:szCs w:val="24"/>
          <w:lang w:eastAsia="ru-RU"/>
        </w:rPr>
      </w:pPr>
      <w:r w:rsidRPr="00DE5719">
        <w:rPr>
          <w:sz w:val="24"/>
          <w:szCs w:val="24"/>
          <w:lang w:eastAsia="ru-RU"/>
        </w:rPr>
        <w:t>4. Допускается размещать в границах санитарно-защитной зоны промышленного объекта или производства:</w:t>
      </w:r>
    </w:p>
    <w:p w14:paraId="63DB5D07" w14:textId="0C23E1BD" w:rsidR="0005234A" w:rsidRPr="00DE5719" w:rsidRDefault="0005234A" w:rsidP="00062C5A">
      <w:pPr>
        <w:widowControl w:val="0"/>
        <w:tabs>
          <w:tab w:val="left" w:pos="0"/>
          <w:tab w:val="left" w:pos="1134"/>
        </w:tabs>
        <w:suppressAutoHyphens w:val="0"/>
        <w:spacing w:line="360" w:lineRule="auto"/>
        <w:ind w:firstLine="709"/>
        <w:jc w:val="both"/>
        <w:rPr>
          <w:sz w:val="24"/>
          <w:szCs w:val="24"/>
          <w:lang w:eastAsia="ru-RU"/>
        </w:rPr>
      </w:pPr>
      <w:r w:rsidRPr="00DE5719">
        <w:rPr>
          <w:sz w:val="24"/>
          <w:szCs w:val="24"/>
          <w:lang w:eastAsia="ru-RU"/>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w:t>
      </w:r>
      <w:r w:rsidR="00D0169C">
        <w:rPr>
          <w:sz w:val="24"/>
          <w:szCs w:val="24"/>
          <w:lang w:eastAsia="ru-RU"/>
        </w:rPr>
        <w:br/>
      </w:r>
      <w:r w:rsidRPr="00DE5719">
        <w:rPr>
          <w:sz w:val="24"/>
          <w:szCs w:val="24"/>
          <w:lang w:eastAsia="ru-RU"/>
        </w:rPr>
        <w:t xml:space="preserve">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w:t>
      </w:r>
      <w:r w:rsidR="00D0169C">
        <w:rPr>
          <w:sz w:val="24"/>
          <w:szCs w:val="24"/>
          <w:lang w:eastAsia="ru-RU"/>
        </w:rPr>
        <w:br/>
      </w:r>
      <w:r w:rsidRPr="00DE5719">
        <w:rPr>
          <w:sz w:val="24"/>
          <w:szCs w:val="24"/>
          <w:lang w:eastAsia="ru-RU"/>
        </w:rPr>
        <w:t>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3F8139A2" w14:textId="480EC449" w:rsidR="0005234A" w:rsidRPr="00DE5719" w:rsidRDefault="0005234A" w:rsidP="00062C5A">
      <w:pPr>
        <w:widowControl w:val="0"/>
        <w:tabs>
          <w:tab w:val="left" w:pos="0"/>
          <w:tab w:val="left" w:pos="1134"/>
        </w:tabs>
        <w:suppressAutoHyphens w:val="0"/>
        <w:spacing w:line="360" w:lineRule="auto"/>
        <w:ind w:firstLine="709"/>
        <w:jc w:val="both"/>
        <w:rPr>
          <w:sz w:val="24"/>
          <w:szCs w:val="24"/>
          <w:lang w:eastAsia="ru-RU"/>
        </w:rPr>
      </w:pPr>
      <w:r w:rsidRPr="00DE5719">
        <w:rPr>
          <w:sz w:val="24"/>
          <w:szCs w:val="24"/>
          <w:lang w:eastAsia="ru-RU"/>
        </w:rPr>
        <w:t xml:space="preserve">5.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w:t>
      </w:r>
      <w:r w:rsidR="00D0169C">
        <w:rPr>
          <w:sz w:val="24"/>
          <w:szCs w:val="24"/>
          <w:lang w:eastAsia="ru-RU"/>
        </w:rPr>
        <w:br/>
      </w:r>
      <w:r w:rsidRPr="00DE5719">
        <w:rPr>
          <w:sz w:val="24"/>
          <w:szCs w:val="24"/>
          <w:lang w:eastAsia="ru-RU"/>
        </w:rPr>
        <w:t xml:space="preserve">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w:t>
      </w:r>
      <w:r w:rsidR="00D0169C">
        <w:rPr>
          <w:sz w:val="24"/>
          <w:szCs w:val="24"/>
          <w:lang w:eastAsia="ru-RU"/>
        </w:rPr>
        <w:br/>
      </w:r>
      <w:r w:rsidRPr="00DE5719">
        <w:rPr>
          <w:sz w:val="24"/>
          <w:szCs w:val="24"/>
          <w:lang w:eastAsia="ru-RU"/>
        </w:rPr>
        <w:t>и здоровье человека.</w:t>
      </w:r>
    </w:p>
    <w:p w14:paraId="5B8CD04B" w14:textId="724E7C98" w:rsidR="0005234A" w:rsidRPr="00DE5719" w:rsidRDefault="0005234A" w:rsidP="00062C5A">
      <w:pPr>
        <w:tabs>
          <w:tab w:val="left" w:pos="0"/>
          <w:tab w:val="left" w:pos="1134"/>
        </w:tabs>
        <w:snapToGrid/>
        <w:spacing w:line="360" w:lineRule="auto"/>
        <w:ind w:firstLine="709"/>
        <w:jc w:val="both"/>
        <w:rPr>
          <w:sz w:val="24"/>
          <w:szCs w:val="24"/>
          <w:lang w:eastAsia="ru-RU"/>
        </w:rPr>
      </w:pPr>
      <w:r w:rsidRPr="00DE5719">
        <w:rPr>
          <w:sz w:val="24"/>
          <w:szCs w:val="24"/>
          <w:lang w:eastAsia="ru-RU"/>
        </w:rPr>
        <w:t xml:space="preserve">6.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w:t>
      </w:r>
      <w:r w:rsidR="00D0169C">
        <w:rPr>
          <w:sz w:val="24"/>
          <w:szCs w:val="24"/>
          <w:lang w:eastAsia="ru-RU"/>
        </w:rPr>
        <w:br/>
      </w:r>
      <w:r w:rsidRPr="00DE5719">
        <w:rPr>
          <w:sz w:val="24"/>
          <w:szCs w:val="24"/>
          <w:lang w:eastAsia="ru-RU"/>
        </w:rPr>
        <w:t>с обслуживанием указанных объектов, за исключением культовых и обрядовых объектов.</w:t>
      </w:r>
    </w:p>
    <w:p w14:paraId="0DF5D5D7" w14:textId="77777777" w:rsidR="007E1742" w:rsidRDefault="007E1742">
      <w:pPr>
        <w:suppressAutoHyphens w:val="0"/>
        <w:snapToGrid/>
        <w:rPr>
          <w:b/>
          <w:bCs/>
          <w:sz w:val="24"/>
          <w:szCs w:val="24"/>
          <w:lang w:eastAsia="en-US"/>
        </w:rPr>
      </w:pPr>
      <w:bookmarkStart w:id="199" w:name="_Toc162545742"/>
      <w:bookmarkStart w:id="200" w:name="_Toc162545817"/>
      <w:bookmarkStart w:id="201" w:name="_Toc125971573"/>
      <w:bookmarkStart w:id="202" w:name="_Toc142909536"/>
      <w:bookmarkStart w:id="203" w:name="_Toc157612910"/>
      <w:bookmarkStart w:id="204" w:name="_Toc157612978"/>
      <w:bookmarkStart w:id="205" w:name="_Toc469644311"/>
      <w:bookmarkStart w:id="206" w:name="_Toc34321348"/>
      <w:bookmarkStart w:id="207" w:name="_Toc154601207"/>
      <w:bookmarkStart w:id="208" w:name="_Toc154647375"/>
      <w:bookmarkStart w:id="209" w:name="_Toc157695855"/>
      <w:bookmarkStart w:id="210" w:name="_Toc158286173"/>
      <w:bookmarkStart w:id="211" w:name="_Toc158286385"/>
      <w:bookmarkStart w:id="212" w:name="_Toc158287344"/>
      <w:r>
        <w:rPr>
          <w:b/>
          <w:bCs/>
          <w:sz w:val="24"/>
          <w:szCs w:val="24"/>
          <w:lang w:eastAsia="en-US"/>
        </w:rPr>
        <w:br w:type="page"/>
      </w:r>
    </w:p>
    <w:p w14:paraId="16363C0C" w14:textId="76574B6F" w:rsidR="001A4B95" w:rsidRPr="00DE5719" w:rsidRDefault="001A4B95" w:rsidP="00062C5A">
      <w:pPr>
        <w:keepNext/>
        <w:widowControl w:val="0"/>
        <w:numPr>
          <w:ilvl w:val="2"/>
          <w:numId w:val="0"/>
        </w:numPr>
        <w:tabs>
          <w:tab w:val="left" w:pos="0"/>
        </w:tabs>
        <w:snapToGrid/>
        <w:spacing w:before="120" w:after="120" w:line="360" w:lineRule="auto"/>
        <w:ind w:firstLine="709"/>
        <w:jc w:val="both"/>
        <w:outlineLvl w:val="2"/>
        <w:rPr>
          <w:b/>
          <w:bCs/>
          <w:sz w:val="24"/>
          <w:szCs w:val="24"/>
          <w:lang w:eastAsia="en-US"/>
        </w:rPr>
      </w:pPr>
      <w:r w:rsidRPr="00DE5719">
        <w:rPr>
          <w:b/>
          <w:bCs/>
          <w:sz w:val="24"/>
          <w:szCs w:val="24"/>
          <w:lang w:eastAsia="en-US"/>
        </w:rPr>
        <w:lastRenderedPageBreak/>
        <w:t xml:space="preserve">Статья </w:t>
      </w:r>
      <w:r w:rsidR="00837F21">
        <w:rPr>
          <w:b/>
          <w:bCs/>
          <w:szCs w:val="24"/>
          <w:lang w:eastAsia="en-US"/>
        </w:rPr>
        <w:t>42</w:t>
      </w:r>
      <w:r w:rsidRPr="00DE5719">
        <w:rPr>
          <w:b/>
          <w:bCs/>
          <w:sz w:val="24"/>
          <w:szCs w:val="24"/>
          <w:lang w:eastAsia="en-US"/>
        </w:rPr>
        <w:t xml:space="preserve">. </w:t>
      </w:r>
      <w:r w:rsidR="006701D7" w:rsidRPr="00DE5719">
        <w:rPr>
          <w:b/>
          <w:bCs/>
          <w:sz w:val="24"/>
          <w:szCs w:val="24"/>
          <w:lang w:eastAsia="en-US"/>
        </w:rPr>
        <w:t>Ограничения использования земельных участков и объектов капитального строительства</w:t>
      </w:r>
      <w:r w:rsidR="001E567A" w:rsidRPr="00DE5719">
        <w:rPr>
          <w:b/>
          <w:bCs/>
          <w:sz w:val="24"/>
          <w:szCs w:val="24"/>
          <w:lang w:eastAsia="en-US"/>
        </w:rPr>
        <w:t xml:space="preserve"> на территории зоны</w:t>
      </w:r>
      <w:r w:rsidR="006701D7" w:rsidRPr="00DE5719">
        <w:rPr>
          <w:b/>
          <w:bCs/>
          <w:sz w:val="24"/>
          <w:szCs w:val="24"/>
          <w:lang w:eastAsia="en-US"/>
        </w:rPr>
        <w:t xml:space="preserve"> охраняемого военного объекта, охранн</w:t>
      </w:r>
      <w:r w:rsidR="001E567A" w:rsidRPr="00DE5719">
        <w:rPr>
          <w:b/>
          <w:bCs/>
          <w:sz w:val="24"/>
          <w:szCs w:val="24"/>
          <w:lang w:eastAsia="en-US"/>
        </w:rPr>
        <w:t>ый</w:t>
      </w:r>
      <w:r w:rsidR="006701D7" w:rsidRPr="00DE5719">
        <w:rPr>
          <w:b/>
          <w:bCs/>
          <w:sz w:val="24"/>
          <w:szCs w:val="24"/>
          <w:lang w:eastAsia="en-US"/>
        </w:rPr>
        <w:t xml:space="preserve"> зон</w:t>
      </w:r>
      <w:r w:rsidR="001E567A" w:rsidRPr="00DE5719">
        <w:rPr>
          <w:b/>
          <w:bCs/>
          <w:sz w:val="24"/>
          <w:szCs w:val="24"/>
          <w:lang w:eastAsia="en-US"/>
        </w:rPr>
        <w:t>ы</w:t>
      </w:r>
      <w:r w:rsidR="006701D7" w:rsidRPr="00DE5719">
        <w:rPr>
          <w:b/>
          <w:bCs/>
          <w:sz w:val="24"/>
          <w:szCs w:val="24"/>
          <w:lang w:eastAsia="en-US"/>
        </w:rPr>
        <w:t xml:space="preserve"> военного объекта, запретны</w:t>
      </w:r>
      <w:r w:rsidR="001E567A" w:rsidRPr="00DE5719">
        <w:rPr>
          <w:b/>
          <w:bCs/>
          <w:sz w:val="24"/>
          <w:szCs w:val="24"/>
          <w:lang w:eastAsia="en-US"/>
        </w:rPr>
        <w:t>х</w:t>
      </w:r>
      <w:r w:rsidR="006701D7" w:rsidRPr="00DE5719">
        <w:rPr>
          <w:b/>
          <w:bCs/>
          <w:sz w:val="24"/>
          <w:szCs w:val="24"/>
          <w:lang w:eastAsia="en-US"/>
        </w:rPr>
        <w:t xml:space="preserve"> и специальны</w:t>
      </w:r>
      <w:r w:rsidR="001E567A" w:rsidRPr="00DE5719">
        <w:rPr>
          <w:b/>
          <w:bCs/>
          <w:sz w:val="24"/>
          <w:szCs w:val="24"/>
          <w:lang w:eastAsia="en-US"/>
        </w:rPr>
        <w:t>х</w:t>
      </w:r>
      <w:r w:rsidR="006701D7" w:rsidRPr="00DE5719">
        <w:rPr>
          <w:b/>
          <w:bCs/>
          <w:sz w:val="24"/>
          <w:szCs w:val="24"/>
          <w:lang w:eastAsia="en-US"/>
        </w:rPr>
        <w:t xml:space="preserve"> зон, устанавливаемы</w:t>
      </w:r>
      <w:r w:rsidR="001E567A" w:rsidRPr="00DE5719">
        <w:rPr>
          <w:b/>
          <w:bCs/>
          <w:sz w:val="24"/>
          <w:szCs w:val="24"/>
          <w:lang w:eastAsia="en-US"/>
        </w:rPr>
        <w:t>х</w:t>
      </w:r>
      <w:r w:rsidR="006701D7" w:rsidRPr="00DE5719">
        <w:rPr>
          <w:b/>
          <w:bCs/>
          <w:sz w:val="24"/>
          <w:szCs w:val="24"/>
          <w:lang w:eastAsia="en-US"/>
        </w:rPr>
        <w:t xml:space="preserve"> в связи с размещением указанных объектов</w:t>
      </w:r>
      <w:bookmarkEnd w:id="199"/>
      <w:bookmarkEnd w:id="200"/>
    </w:p>
    <w:p w14:paraId="4B92FF9F" w14:textId="798D021A" w:rsidR="006701D7" w:rsidRPr="00DE5719" w:rsidRDefault="006701D7" w:rsidP="00062C5A">
      <w:pPr>
        <w:widowControl w:val="0"/>
        <w:tabs>
          <w:tab w:val="left" w:pos="1080"/>
          <w:tab w:val="left" w:pos="1134"/>
        </w:tabs>
        <w:autoSpaceDE w:val="0"/>
        <w:snapToGrid/>
        <w:spacing w:line="360" w:lineRule="auto"/>
        <w:ind w:firstLine="709"/>
        <w:jc w:val="both"/>
        <w:rPr>
          <w:sz w:val="24"/>
          <w:szCs w:val="24"/>
          <w:lang w:eastAsia="ru-RU"/>
        </w:rPr>
      </w:pPr>
      <w:r w:rsidRPr="00DE5719">
        <w:rPr>
          <w:sz w:val="24"/>
          <w:szCs w:val="24"/>
          <w:lang w:eastAsia="ru-RU"/>
        </w:rPr>
        <w:t xml:space="preserve">1. Порядок установления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определяет постановление Правительства Российской Федерации от 05.05.2014 № 405 </w:t>
      </w:r>
      <w:r w:rsidR="00D0169C">
        <w:rPr>
          <w:sz w:val="24"/>
          <w:szCs w:val="24"/>
          <w:lang w:eastAsia="ru-RU"/>
        </w:rPr>
        <w:br/>
      </w:r>
      <w:r w:rsidRPr="00DE5719">
        <w:rPr>
          <w:sz w:val="24"/>
          <w:szCs w:val="24"/>
          <w:lang w:eastAsia="ru-RU"/>
        </w:rPr>
        <w:t>«Об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14:paraId="61654177" w14:textId="77777777" w:rsidR="006701D7" w:rsidRPr="00DE5719" w:rsidRDefault="006701D7" w:rsidP="00062C5A">
      <w:pPr>
        <w:widowControl w:val="0"/>
        <w:tabs>
          <w:tab w:val="left" w:pos="1080"/>
          <w:tab w:val="left" w:pos="1134"/>
        </w:tabs>
        <w:autoSpaceDE w:val="0"/>
        <w:snapToGrid/>
        <w:spacing w:line="360" w:lineRule="auto"/>
        <w:ind w:firstLine="709"/>
        <w:jc w:val="both"/>
        <w:rPr>
          <w:sz w:val="24"/>
          <w:szCs w:val="24"/>
          <w:lang w:eastAsia="ru-RU"/>
        </w:rPr>
      </w:pPr>
      <w:r w:rsidRPr="00DE5719">
        <w:rPr>
          <w:sz w:val="24"/>
          <w:szCs w:val="24"/>
          <w:lang w:eastAsia="ru-RU"/>
        </w:rPr>
        <w:t>2. На территории зоны охраняемого военного объекта строительство объектов капитального строительства, ввод в эксплуатацию оборудования, создающего искусственные, в том числе индустриальные, радиопомехи, а также размещение и эксплуатация стационарного или переносного приемо-передающего оборудования с мощностью передатчиков более 5 Вт осуществляются исключительно по согласованию с федеральным органом исполнительной власти (федеральным государственным органом), в ведении которого находится военный объект. При этом параметры электромагнитной совместимости оборудования, создающего радиопомехи военному объекту, определяются по внешней границе зоны охраняемого военного объекта.</w:t>
      </w:r>
    </w:p>
    <w:p w14:paraId="048D4FBF" w14:textId="77777777" w:rsidR="006701D7" w:rsidRPr="00DE5719" w:rsidRDefault="006701D7" w:rsidP="00062C5A">
      <w:pPr>
        <w:widowControl w:val="0"/>
        <w:tabs>
          <w:tab w:val="left" w:pos="1080"/>
          <w:tab w:val="left" w:pos="1134"/>
        </w:tabs>
        <w:autoSpaceDE w:val="0"/>
        <w:snapToGrid/>
        <w:spacing w:line="360" w:lineRule="auto"/>
        <w:ind w:firstLine="709"/>
        <w:jc w:val="both"/>
        <w:rPr>
          <w:sz w:val="24"/>
          <w:szCs w:val="24"/>
          <w:lang w:eastAsia="ru-RU"/>
        </w:rPr>
      </w:pPr>
      <w:r w:rsidRPr="00DE5719">
        <w:rPr>
          <w:sz w:val="24"/>
          <w:szCs w:val="24"/>
          <w:lang w:eastAsia="ru-RU"/>
        </w:rPr>
        <w:t>3. На территории запретной зоны запрещается строительство объектов капитального строительства производственного, социально-бытового и иного назначения, а также проведение ландшафтно-реабилитационных, рекреационных и иных работ, создающих угрозу безопасности военного объекта и сохранности находящегося на нем имущества.</w:t>
      </w:r>
    </w:p>
    <w:p w14:paraId="3C38F9E0" w14:textId="77777777" w:rsidR="006701D7" w:rsidRPr="00DE5719" w:rsidRDefault="006701D7" w:rsidP="00062C5A">
      <w:pPr>
        <w:widowControl w:val="0"/>
        <w:tabs>
          <w:tab w:val="left" w:pos="1080"/>
          <w:tab w:val="left" w:pos="1134"/>
        </w:tabs>
        <w:autoSpaceDE w:val="0"/>
        <w:snapToGrid/>
        <w:spacing w:line="360" w:lineRule="auto"/>
        <w:ind w:firstLine="709"/>
        <w:jc w:val="both"/>
        <w:rPr>
          <w:sz w:val="24"/>
          <w:szCs w:val="24"/>
          <w:lang w:eastAsia="ru-RU"/>
        </w:rPr>
      </w:pPr>
      <w:r w:rsidRPr="00DE5719">
        <w:rPr>
          <w:sz w:val="24"/>
          <w:szCs w:val="24"/>
          <w:lang w:eastAsia="ru-RU"/>
        </w:rPr>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14:paraId="70D6D5A5" w14:textId="77777777" w:rsidR="006701D7" w:rsidRPr="00DE5719" w:rsidRDefault="006701D7" w:rsidP="00062C5A">
      <w:pPr>
        <w:widowControl w:val="0"/>
        <w:tabs>
          <w:tab w:val="left" w:pos="1080"/>
          <w:tab w:val="left" w:pos="1134"/>
        </w:tabs>
        <w:autoSpaceDE w:val="0"/>
        <w:snapToGrid/>
        <w:spacing w:line="360" w:lineRule="auto"/>
        <w:ind w:firstLine="709"/>
        <w:jc w:val="both"/>
        <w:rPr>
          <w:sz w:val="24"/>
          <w:szCs w:val="24"/>
          <w:lang w:eastAsia="ru-RU"/>
        </w:rPr>
      </w:pPr>
      <w:r w:rsidRPr="00DE5719">
        <w:rPr>
          <w:sz w:val="24"/>
          <w:szCs w:val="24"/>
          <w:lang w:eastAsia="ru-RU"/>
        </w:rPr>
        <w:t>Использование расположенных в границах запретной зоны водных объектов и воздушного пространства над ней регулируется нормами водного и воздушного законодательства Российской Федерации.</w:t>
      </w:r>
    </w:p>
    <w:p w14:paraId="7CCF21E2" w14:textId="77777777" w:rsidR="006701D7" w:rsidRPr="00DE5719" w:rsidRDefault="006701D7" w:rsidP="00062C5A">
      <w:pPr>
        <w:widowControl w:val="0"/>
        <w:tabs>
          <w:tab w:val="left" w:pos="1080"/>
          <w:tab w:val="left" w:pos="1134"/>
        </w:tabs>
        <w:autoSpaceDE w:val="0"/>
        <w:snapToGrid/>
        <w:spacing w:line="360" w:lineRule="auto"/>
        <w:ind w:firstLine="709"/>
        <w:jc w:val="both"/>
        <w:rPr>
          <w:sz w:val="24"/>
          <w:szCs w:val="24"/>
          <w:lang w:eastAsia="ru-RU"/>
        </w:rPr>
      </w:pPr>
      <w:r w:rsidRPr="00DE5719">
        <w:rPr>
          <w:sz w:val="24"/>
          <w:szCs w:val="24"/>
          <w:lang w:eastAsia="ru-RU"/>
        </w:rPr>
        <w:t>4. На территории специальной зоны ведение хозяйственной деятельности, строительство объектов капитального строительства, проживание и (или) нахождение физических лиц осуществляются по согласованию с федеральным органом исполнительной власти (федеральным государственным органом), в ведении которого находится военный объект.</w:t>
      </w:r>
    </w:p>
    <w:p w14:paraId="0736A3CD" w14:textId="77777777" w:rsidR="007E1742" w:rsidRDefault="007E1742">
      <w:pPr>
        <w:suppressAutoHyphens w:val="0"/>
        <w:snapToGrid/>
        <w:rPr>
          <w:b/>
          <w:bCs/>
          <w:sz w:val="24"/>
          <w:szCs w:val="24"/>
          <w:lang w:eastAsia="en-US"/>
        </w:rPr>
      </w:pPr>
      <w:bookmarkStart w:id="213" w:name="_Toc162545743"/>
      <w:bookmarkStart w:id="214" w:name="_Toc162545818"/>
      <w:r>
        <w:rPr>
          <w:b/>
          <w:bCs/>
          <w:sz w:val="24"/>
          <w:szCs w:val="24"/>
          <w:lang w:eastAsia="en-US"/>
        </w:rPr>
        <w:br w:type="page"/>
      </w:r>
    </w:p>
    <w:p w14:paraId="1A4FA946" w14:textId="2B195DF7" w:rsidR="00FF1967" w:rsidRPr="00DE5719" w:rsidRDefault="00FF1967" w:rsidP="00062C5A">
      <w:pPr>
        <w:keepNext/>
        <w:widowControl w:val="0"/>
        <w:numPr>
          <w:ilvl w:val="2"/>
          <w:numId w:val="0"/>
        </w:numPr>
        <w:tabs>
          <w:tab w:val="left" w:pos="0"/>
        </w:tabs>
        <w:snapToGrid/>
        <w:spacing w:before="120" w:after="120" w:line="360" w:lineRule="auto"/>
        <w:ind w:firstLine="709"/>
        <w:jc w:val="both"/>
        <w:outlineLvl w:val="2"/>
        <w:rPr>
          <w:b/>
          <w:bCs/>
          <w:sz w:val="24"/>
          <w:szCs w:val="24"/>
          <w:lang w:eastAsia="en-US"/>
        </w:rPr>
      </w:pPr>
      <w:r w:rsidRPr="00DE5719">
        <w:rPr>
          <w:b/>
          <w:bCs/>
          <w:sz w:val="24"/>
          <w:szCs w:val="24"/>
          <w:lang w:eastAsia="en-US"/>
        </w:rPr>
        <w:lastRenderedPageBreak/>
        <w:t xml:space="preserve">Статья </w:t>
      </w:r>
      <w:r w:rsidR="00837F21">
        <w:rPr>
          <w:b/>
          <w:bCs/>
          <w:szCs w:val="24"/>
          <w:lang w:eastAsia="en-US"/>
        </w:rPr>
        <w:t>43</w:t>
      </w:r>
      <w:r w:rsidRPr="00DE5719">
        <w:rPr>
          <w:b/>
          <w:bCs/>
          <w:sz w:val="24"/>
          <w:szCs w:val="24"/>
          <w:lang w:eastAsia="en-US"/>
        </w:rPr>
        <w:t xml:space="preserve">. Ограничения использования земельных участков и объектов капитального строительства на </w:t>
      </w:r>
      <w:r w:rsidRPr="00DE5719">
        <w:rPr>
          <w:b/>
          <w:bCs/>
          <w:sz w:val="24"/>
          <w:szCs w:val="24"/>
        </w:rPr>
        <w:t>территории</w:t>
      </w:r>
      <w:r w:rsidRPr="00DE5719">
        <w:rPr>
          <w:b/>
          <w:bCs/>
          <w:sz w:val="24"/>
          <w:szCs w:val="24"/>
          <w:lang w:eastAsia="en-US"/>
        </w:rPr>
        <w:t xml:space="preserve"> </w:t>
      </w:r>
      <w:hyperlink r:id="rId65" w:anchor="/document/72641068/entry/1000" w:history="1">
        <w:r w:rsidRPr="00DE5719">
          <w:rPr>
            <w:b/>
            <w:bCs/>
            <w:sz w:val="24"/>
            <w:szCs w:val="24"/>
            <w:lang w:eastAsia="en-US"/>
          </w:rPr>
          <w:t>охранных</w:t>
        </w:r>
      </w:hyperlink>
      <w:r w:rsidRPr="00DE5719">
        <w:rPr>
          <w:b/>
          <w:bCs/>
          <w:sz w:val="24"/>
          <w:szCs w:val="24"/>
          <w:lang w:eastAsia="en-US"/>
        </w:rPr>
        <w:t xml:space="preserve"> зон пунктов государственной геодезической сети, государственной</w:t>
      </w:r>
      <w:r w:rsidR="00FD02E0" w:rsidRPr="00DE5719">
        <w:rPr>
          <w:b/>
          <w:bCs/>
          <w:sz w:val="24"/>
          <w:szCs w:val="24"/>
          <w:lang w:eastAsia="en-US"/>
        </w:rPr>
        <w:t xml:space="preserve"> нивелирной</w:t>
      </w:r>
      <w:r w:rsidRPr="00DE5719">
        <w:rPr>
          <w:b/>
          <w:bCs/>
          <w:sz w:val="24"/>
          <w:szCs w:val="24"/>
          <w:lang w:eastAsia="en-US"/>
        </w:rPr>
        <w:t xml:space="preserve"> сети и государственной гравиметрической сети</w:t>
      </w:r>
      <w:bookmarkEnd w:id="201"/>
      <w:bookmarkEnd w:id="202"/>
      <w:bookmarkEnd w:id="203"/>
      <w:bookmarkEnd w:id="204"/>
      <w:bookmarkEnd w:id="213"/>
      <w:bookmarkEnd w:id="214"/>
    </w:p>
    <w:p w14:paraId="757F5AC2" w14:textId="77777777" w:rsidR="00FF1967" w:rsidRPr="00DE5719" w:rsidRDefault="00FF1967" w:rsidP="00062C5A">
      <w:pPr>
        <w:widowControl w:val="0"/>
        <w:tabs>
          <w:tab w:val="left" w:pos="1080"/>
          <w:tab w:val="left" w:pos="1134"/>
        </w:tabs>
        <w:autoSpaceDE w:val="0"/>
        <w:snapToGrid/>
        <w:spacing w:line="360" w:lineRule="auto"/>
        <w:ind w:firstLine="709"/>
        <w:jc w:val="both"/>
        <w:rPr>
          <w:sz w:val="24"/>
          <w:szCs w:val="24"/>
          <w:lang w:eastAsia="ru-RU"/>
        </w:rPr>
      </w:pPr>
      <w:r w:rsidRPr="00DE5719">
        <w:rPr>
          <w:sz w:val="24"/>
          <w:szCs w:val="24"/>
          <w:lang w:eastAsia="ru-RU"/>
        </w:rPr>
        <w:t>1. Границы охранной зоны каждого из пунктов на местности и пунктов в случае размещения центров пунктов в конструктивных элементах линейных сооружений и в конструктивных элементах большой протяженности (набережные, причалы), а также в случае размещения центров пунктов государственной геодезической сети и государственной нивелирной сети в конструктивных элементах зданий (строений, сооружений), информация о контурах которых отсутствует в Едином государственном реестре недвижимости, а также пунктов государственной гравиметрической сети в подвалах зданий (строений, сооружений), информация о контурах которых отсутствует в Едином государственном реестре недвижимости, определяются как квадрат. Стороны квадрата должны быть равны 4 метрам, ориентированы по сторонам света и иметь центральную точку (точку пересечения диагоналей) - центр пункта. </w:t>
      </w:r>
    </w:p>
    <w:p w14:paraId="31C9B432" w14:textId="77777777" w:rsidR="00FF1967" w:rsidRPr="00DE5719" w:rsidRDefault="00FF1967" w:rsidP="00062C5A">
      <w:pPr>
        <w:widowControl w:val="0"/>
        <w:tabs>
          <w:tab w:val="left" w:pos="1080"/>
          <w:tab w:val="left" w:pos="1134"/>
        </w:tabs>
        <w:autoSpaceDE w:val="0"/>
        <w:snapToGrid/>
        <w:spacing w:line="360" w:lineRule="auto"/>
        <w:ind w:firstLine="709"/>
        <w:jc w:val="both"/>
        <w:rPr>
          <w:sz w:val="24"/>
          <w:szCs w:val="24"/>
          <w:lang w:eastAsia="ru-RU"/>
        </w:rPr>
      </w:pPr>
      <w:r w:rsidRPr="00DE5719">
        <w:rPr>
          <w:sz w:val="24"/>
          <w:szCs w:val="24"/>
          <w:lang w:eastAsia="ru-RU"/>
        </w:rPr>
        <w:t>2. Границы охранных зон пунктов государственной геодезической сети и государственной нивелирной сети, центры которых размещаются в конструктивных элементах зданий (строений, сооружений), информация о контурах которых содержится в Едином государственном реестре недвижимости, а также пунктов государственной гравиметрической сети, размещенных в подвалах зданий (строений, сооружений), информация о контурах которых содержится в Едином государственном реестре недвижимости, определяются размерами, совпадающими с контуром указанных зданий (строений, сооружений).</w:t>
      </w:r>
    </w:p>
    <w:p w14:paraId="2212B569" w14:textId="77777777" w:rsidR="00FF1967" w:rsidRPr="00DE5719" w:rsidRDefault="00FF1967" w:rsidP="00062C5A">
      <w:pPr>
        <w:widowControl w:val="0"/>
        <w:tabs>
          <w:tab w:val="left" w:pos="1080"/>
          <w:tab w:val="left" w:pos="1134"/>
        </w:tabs>
        <w:autoSpaceDE w:val="0"/>
        <w:snapToGrid/>
        <w:spacing w:line="360" w:lineRule="auto"/>
        <w:ind w:firstLine="709"/>
        <w:jc w:val="both"/>
        <w:rPr>
          <w:sz w:val="24"/>
          <w:szCs w:val="24"/>
          <w:lang w:eastAsia="ru-RU"/>
        </w:rPr>
      </w:pPr>
      <w:r w:rsidRPr="00DE5719">
        <w:rPr>
          <w:sz w:val="24"/>
          <w:szCs w:val="24"/>
          <w:lang w:eastAsia="ru-RU"/>
        </w:rPr>
        <w:t>3. 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42C64F6A" w14:textId="77777777" w:rsidR="00FF1967" w:rsidRPr="00DE5719" w:rsidRDefault="00FF1967" w:rsidP="00062C5A">
      <w:pPr>
        <w:widowControl w:val="0"/>
        <w:tabs>
          <w:tab w:val="left" w:pos="1080"/>
          <w:tab w:val="left" w:pos="1134"/>
        </w:tabs>
        <w:autoSpaceDE w:val="0"/>
        <w:snapToGrid/>
        <w:spacing w:line="360" w:lineRule="auto"/>
        <w:ind w:firstLine="709"/>
        <w:jc w:val="both"/>
        <w:rPr>
          <w:sz w:val="24"/>
          <w:szCs w:val="24"/>
          <w:lang w:eastAsia="ru-RU"/>
        </w:rPr>
      </w:pPr>
      <w:r w:rsidRPr="00DE5719">
        <w:rPr>
          <w:sz w:val="24"/>
          <w:szCs w:val="24"/>
          <w:lang w:eastAsia="ru-RU"/>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4CE18048" w14:textId="77777777" w:rsidR="00FF1967" w:rsidRPr="00DE5719" w:rsidRDefault="00FF1967" w:rsidP="00062C5A">
      <w:pPr>
        <w:widowControl w:val="0"/>
        <w:tabs>
          <w:tab w:val="left" w:pos="1080"/>
          <w:tab w:val="left" w:pos="1134"/>
        </w:tabs>
        <w:autoSpaceDE w:val="0"/>
        <w:snapToGrid/>
        <w:spacing w:line="360" w:lineRule="auto"/>
        <w:ind w:firstLine="709"/>
        <w:jc w:val="both"/>
        <w:rPr>
          <w:sz w:val="24"/>
          <w:szCs w:val="24"/>
          <w:lang w:eastAsia="ru-RU"/>
        </w:rPr>
      </w:pPr>
      <w:r w:rsidRPr="00DE5719">
        <w:rPr>
          <w:sz w:val="24"/>
          <w:szCs w:val="24"/>
          <w:lang w:eastAsia="ru-RU"/>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02031DC8" w14:textId="77777777" w:rsidR="00FF1967" w:rsidRPr="00DE5719" w:rsidRDefault="00FF1967" w:rsidP="00062C5A">
      <w:pPr>
        <w:widowControl w:val="0"/>
        <w:tabs>
          <w:tab w:val="left" w:pos="1080"/>
          <w:tab w:val="left" w:pos="1134"/>
        </w:tabs>
        <w:autoSpaceDE w:val="0"/>
        <w:snapToGrid/>
        <w:spacing w:line="360" w:lineRule="auto"/>
        <w:ind w:firstLine="709"/>
        <w:jc w:val="both"/>
        <w:rPr>
          <w:sz w:val="24"/>
          <w:szCs w:val="24"/>
          <w:lang w:eastAsia="ru-RU"/>
        </w:rPr>
      </w:pPr>
      <w:r w:rsidRPr="00DE5719">
        <w:rPr>
          <w:sz w:val="24"/>
          <w:szCs w:val="24"/>
          <w:lang w:eastAsia="ru-RU"/>
        </w:rPr>
        <w:t>Указанные в настоящем пункте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14:paraId="4C9A2A0B" w14:textId="31969AA1" w:rsidR="00FF1967" w:rsidRPr="00DE5719" w:rsidRDefault="00FF1967" w:rsidP="00062C5A">
      <w:pPr>
        <w:widowControl w:val="0"/>
        <w:tabs>
          <w:tab w:val="left" w:pos="1080"/>
          <w:tab w:val="left" w:pos="1134"/>
        </w:tabs>
        <w:autoSpaceDE w:val="0"/>
        <w:snapToGrid/>
        <w:spacing w:line="360" w:lineRule="auto"/>
        <w:ind w:firstLine="709"/>
        <w:jc w:val="both"/>
        <w:rPr>
          <w:sz w:val="24"/>
          <w:szCs w:val="24"/>
          <w:lang w:eastAsia="ru-RU"/>
        </w:rPr>
      </w:pPr>
      <w:r w:rsidRPr="00DE5719">
        <w:rPr>
          <w:sz w:val="24"/>
          <w:szCs w:val="24"/>
          <w:lang w:eastAsia="ru-RU"/>
        </w:rPr>
        <w:t xml:space="preserve">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w:t>
      </w:r>
      <w:r w:rsidR="00D0169C">
        <w:rPr>
          <w:sz w:val="24"/>
          <w:szCs w:val="24"/>
          <w:lang w:eastAsia="ru-RU"/>
        </w:rPr>
        <w:br/>
      </w:r>
      <w:r w:rsidRPr="00DE5719">
        <w:rPr>
          <w:sz w:val="24"/>
          <w:szCs w:val="24"/>
          <w:lang w:eastAsia="ru-RU"/>
        </w:rPr>
        <w:t>не устанавливаются.</w:t>
      </w:r>
    </w:p>
    <w:p w14:paraId="514BBE2A" w14:textId="75ABDAAD" w:rsidR="00FF1967" w:rsidRPr="00DE5719" w:rsidRDefault="00FF1967" w:rsidP="00062C5A">
      <w:pPr>
        <w:suppressAutoHyphens w:val="0"/>
        <w:autoSpaceDE w:val="0"/>
        <w:autoSpaceDN w:val="0"/>
        <w:adjustRightInd w:val="0"/>
        <w:spacing w:line="360" w:lineRule="auto"/>
        <w:ind w:firstLine="709"/>
        <w:jc w:val="both"/>
        <w:rPr>
          <w:sz w:val="24"/>
          <w:szCs w:val="24"/>
          <w:lang w:eastAsia="ru-RU"/>
        </w:rPr>
      </w:pPr>
      <w:r w:rsidRPr="00DE5719">
        <w:rPr>
          <w:sz w:val="24"/>
          <w:szCs w:val="24"/>
          <w:lang w:eastAsia="ru-RU"/>
        </w:rPr>
        <w:lastRenderedPageBreak/>
        <w:t>4. В случае необходимости осуществления видов деятельности и работ, указанных в </w:t>
      </w:r>
      <w:hyperlink r:id="rId66" w:anchor="/document/72641068/entry/1020" w:history="1">
        <w:r w:rsidRPr="00DE5719">
          <w:rPr>
            <w:sz w:val="24"/>
            <w:szCs w:val="24"/>
            <w:lang w:eastAsia="ru-RU"/>
          </w:rPr>
          <w:t>пункте 3</w:t>
        </w:r>
      </w:hyperlink>
      <w:r w:rsidRPr="00DE5719">
        <w:rPr>
          <w:sz w:val="24"/>
          <w:szCs w:val="24"/>
          <w:lang w:eastAsia="ru-RU"/>
        </w:rPr>
        <w:t xml:space="preserve"> настоящей статьи, проводится ликвидация пунктов с одновременным созданием новых пунктов </w:t>
      </w:r>
      <w:r w:rsidR="00D0169C">
        <w:rPr>
          <w:sz w:val="24"/>
          <w:szCs w:val="24"/>
          <w:lang w:eastAsia="ru-RU"/>
        </w:rPr>
        <w:br/>
      </w:r>
      <w:r w:rsidRPr="00DE5719">
        <w:rPr>
          <w:sz w:val="24"/>
          <w:szCs w:val="24"/>
          <w:lang w:eastAsia="ru-RU"/>
        </w:rPr>
        <w:t xml:space="preserve">в соответствии с частями 4 - 6 статьи 8 Федерального закона «О геодезии, картографии </w:t>
      </w:r>
      <w:r w:rsidR="00D0169C">
        <w:rPr>
          <w:sz w:val="24"/>
          <w:szCs w:val="24"/>
          <w:lang w:eastAsia="ru-RU"/>
        </w:rPr>
        <w:br/>
      </w:r>
      <w:r w:rsidRPr="00DE5719">
        <w:rPr>
          <w:sz w:val="24"/>
          <w:szCs w:val="24"/>
          <w:lang w:eastAsia="ru-RU"/>
        </w:rPr>
        <w:t xml:space="preserve">и пространственных данных и о внесении изменений в отдельные законодательные акты Российской Федерации» лицом, выполняющим указанные работы, на основании решения Федеральной службы государственной регистрации, кадастра и картографии </w:t>
      </w:r>
      <w:r w:rsidR="00D0169C">
        <w:rPr>
          <w:sz w:val="24"/>
          <w:szCs w:val="24"/>
          <w:lang w:eastAsia="ru-RU"/>
        </w:rPr>
        <w:br/>
      </w:r>
      <w:r w:rsidRPr="00DE5719">
        <w:rPr>
          <w:sz w:val="24"/>
          <w:szCs w:val="24"/>
          <w:lang w:eastAsia="ru-RU"/>
        </w:rPr>
        <w:t>или ее территориальных органов, принимающих в соответствии с </w:t>
      </w:r>
      <w:hyperlink r:id="rId67" w:anchor="/document/72641068/entry/1005" w:history="1">
        <w:r w:rsidRPr="00DE5719">
          <w:rPr>
            <w:sz w:val="24"/>
            <w:szCs w:val="24"/>
            <w:lang w:eastAsia="ru-RU"/>
          </w:rPr>
          <w:t>пунктом 5</w:t>
        </w:r>
      </w:hyperlink>
      <w:r w:rsidRPr="00DE5719">
        <w:rPr>
          <w:sz w:val="24"/>
          <w:szCs w:val="24"/>
          <w:lang w:eastAsia="ru-RU"/>
        </w:rPr>
        <w:t> настоящего Положения решения об установлении, изменении или о прекращении существования охранных зон пунктов.</w:t>
      </w:r>
    </w:p>
    <w:p w14:paraId="441FC249" w14:textId="62A6128D" w:rsidR="0005234A" w:rsidRPr="00DE5719" w:rsidRDefault="0005234A" w:rsidP="00062C5A">
      <w:pPr>
        <w:keepNext/>
        <w:widowControl w:val="0"/>
        <w:numPr>
          <w:ilvl w:val="2"/>
          <w:numId w:val="0"/>
        </w:numPr>
        <w:tabs>
          <w:tab w:val="left" w:pos="0"/>
        </w:tabs>
        <w:snapToGrid/>
        <w:spacing w:before="120" w:after="120" w:line="360" w:lineRule="auto"/>
        <w:ind w:firstLine="709"/>
        <w:jc w:val="both"/>
        <w:outlineLvl w:val="2"/>
        <w:rPr>
          <w:b/>
          <w:bCs/>
          <w:sz w:val="24"/>
          <w:szCs w:val="28"/>
        </w:rPr>
      </w:pPr>
      <w:bookmarkStart w:id="215" w:name="_Toc162545744"/>
      <w:bookmarkStart w:id="216" w:name="_Toc162545819"/>
      <w:r w:rsidRPr="00DE5719">
        <w:rPr>
          <w:b/>
          <w:bCs/>
          <w:sz w:val="24"/>
          <w:szCs w:val="28"/>
        </w:rPr>
        <w:t xml:space="preserve">Статья </w:t>
      </w:r>
      <w:r w:rsidR="00837F21">
        <w:rPr>
          <w:b/>
          <w:bCs/>
          <w:szCs w:val="28"/>
        </w:rPr>
        <w:t>44</w:t>
      </w:r>
      <w:r w:rsidRPr="00DE5719">
        <w:rPr>
          <w:b/>
          <w:bCs/>
          <w:sz w:val="24"/>
          <w:szCs w:val="28"/>
        </w:rPr>
        <w:t>. Ограничения оборотоспособности земельных участков</w:t>
      </w:r>
      <w:bookmarkEnd w:id="205"/>
      <w:bookmarkEnd w:id="206"/>
      <w:bookmarkEnd w:id="207"/>
      <w:bookmarkEnd w:id="208"/>
      <w:bookmarkEnd w:id="209"/>
      <w:bookmarkEnd w:id="210"/>
      <w:bookmarkEnd w:id="211"/>
      <w:bookmarkEnd w:id="212"/>
      <w:bookmarkEnd w:id="215"/>
      <w:bookmarkEnd w:id="216"/>
    </w:p>
    <w:p w14:paraId="69AC7BB7"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 xml:space="preserve">1. Оборот земельных участков осуществляется в соответствии с гражданским законодательством и </w:t>
      </w:r>
      <w:bookmarkStart w:id="217" w:name="_Hlk159803005"/>
      <w:r>
        <w:rPr>
          <w:szCs w:val="24"/>
        </w:rPr>
        <w:t>Земельным к</w:t>
      </w:r>
      <w:r w:rsidRPr="00141CA8">
        <w:rPr>
          <w:szCs w:val="24"/>
        </w:rPr>
        <w:t>одексом</w:t>
      </w:r>
      <w:r>
        <w:rPr>
          <w:szCs w:val="24"/>
        </w:rPr>
        <w:t xml:space="preserve"> Российской Федерации</w:t>
      </w:r>
      <w:bookmarkEnd w:id="217"/>
      <w:r w:rsidRPr="00141CA8">
        <w:rPr>
          <w:szCs w:val="24"/>
        </w:rPr>
        <w:t>.</w:t>
      </w:r>
    </w:p>
    <w:p w14:paraId="19131671"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14:paraId="0C50A34D" w14:textId="1470EC59"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 xml:space="preserve">Земельные участки, отнесенные к землям, ограниченным в обороте, не предоставляются </w:t>
      </w:r>
      <w:r w:rsidR="00E46CE1">
        <w:rPr>
          <w:szCs w:val="24"/>
        </w:rPr>
        <w:br/>
      </w:r>
      <w:r w:rsidRPr="00141CA8">
        <w:rPr>
          <w:szCs w:val="24"/>
        </w:rPr>
        <w:t>в частную собственность, за исключением случаев, установленных федеральными законами.</w:t>
      </w:r>
    </w:p>
    <w:p w14:paraId="0C9587EF"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 xml:space="preserve"> 3. Содержание ограничений оборота земельных участков устанавливается Земельным кодексом Российской Федерации, федеральными законами.</w:t>
      </w:r>
    </w:p>
    <w:p w14:paraId="5F8C8FD3" w14:textId="77777777" w:rsidR="00911713" w:rsidRPr="00141CA8" w:rsidRDefault="00911713" w:rsidP="00062C5A">
      <w:pPr>
        <w:pStyle w:val="af7"/>
        <w:numPr>
          <w:ilvl w:val="0"/>
          <w:numId w:val="1"/>
        </w:numPr>
        <w:spacing w:before="0" w:after="0" w:line="360" w:lineRule="auto"/>
        <w:ind w:firstLine="709"/>
        <w:contextualSpacing/>
        <w:rPr>
          <w:szCs w:val="24"/>
        </w:rPr>
      </w:pPr>
      <w:bookmarkStart w:id="218" w:name="Par4"/>
      <w:bookmarkEnd w:id="218"/>
      <w:r w:rsidRPr="00141CA8">
        <w:rPr>
          <w:szCs w:val="24"/>
        </w:rPr>
        <w:t>4. Из оборота изъяты земельные участки, занятые находящимися в федеральной собственности следующими объектами:</w:t>
      </w:r>
    </w:p>
    <w:p w14:paraId="2E766DBE" w14:textId="41DB1851"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1) государственными природными заповедниками и национальными парками, если иное</w:t>
      </w:r>
      <w:r w:rsidR="00D0169C">
        <w:rPr>
          <w:szCs w:val="24"/>
        </w:rPr>
        <w:br/>
      </w:r>
      <w:r w:rsidRPr="00141CA8">
        <w:rPr>
          <w:szCs w:val="24"/>
        </w:rPr>
        <w:t xml:space="preserve">не предусмотрено </w:t>
      </w:r>
      <w:r>
        <w:rPr>
          <w:szCs w:val="24"/>
        </w:rPr>
        <w:t>Земельным к</w:t>
      </w:r>
      <w:r w:rsidRPr="00141CA8">
        <w:rPr>
          <w:szCs w:val="24"/>
        </w:rPr>
        <w:t>одексом</w:t>
      </w:r>
      <w:r>
        <w:rPr>
          <w:szCs w:val="24"/>
        </w:rPr>
        <w:t xml:space="preserve"> Российской Федерации</w:t>
      </w:r>
      <w:r w:rsidRPr="00141CA8">
        <w:rPr>
          <w:szCs w:val="24"/>
        </w:rPr>
        <w:t xml:space="preserve"> и Федеральным законом от 14 марта 1995 г</w:t>
      </w:r>
      <w:r>
        <w:rPr>
          <w:szCs w:val="24"/>
        </w:rPr>
        <w:t>.</w:t>
      </w:r>
      <w:r w:rsidRPr="00141CA8">
        <w:rPr>
          <w:szCs w:val="24"/>
        </w:rPr>
        <w:t xml:space="preserve"> </w:t>
      </w:r>
      <w:r>
        <w:rPr>
          <w:szCs w:val="24"/>
        </w:rPr>
        <w:t>№</w:t>
      </w:r>
      <w:r w:rsidRPr="00141CA8">
        <w:rPr>
          <w:szCs w:val="24"/>
        </w:rPr>
        <w:t xml:space="preserve"> 33-ФЗ </w:t>
      </w:r>
      <w:r>
        <w:rPr>
          <w:szCs w:val="24"/>
        </w:rPr>
        <w:t>«</w:t>
      </w:r>
      <w:r w:rsidRPr="00141CA8">
        <w:rPr>
          <w:szCs w:val="24"/>
        </w:rPr>
        <w:t>Об особо охраняемых природных территориях</w:t>
      </w:r>
      <w:r>
        <w:rPr>
          <w:szCs w:val="24"/>
        </w:rPr>
        <w:t>»</w:t>
      </w:r>
      <w:r w:rsidRPr="00141CA8">
        <w:rPr>
          <w:szCs w:val="24"/>
        </w:rPr>
        <w:t>;</w:t>
      </w:r>
    </w:p>
    <w:p w14:paraId="105CCE92" w14:textId="0346681C"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 xml:space="preserve">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w:t>
      </w:r>
      <w:r w:rsidR="00E46CE1">
        <w:rPr>
          <w:szCs w:val="24"/>
        </w:rPr>
        <w:br/>
      </w:r>
      <w:r w:rsidRPr="00141CA8">
        <w:rPr>
          <w:szCs w:val="24"/>
        </w:rPr>
        <w:t xml:space="preserve">(за исключением случаев, установленных федеральными законами); </w:t>
      </w:r>
    </w:p>
    <w:p w14:paraId="536D6186"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3) зданиями, сооружениями, в которых размещены военные суды;</w:t>
      </w:r>
    </w:p>
    <w:p w14:paraId="26432B25"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4) объектами организаций федеральной службы безопасности;</w:t>
      </w:r>
    </w:p>
    <w:p w14:paraId="79DAFFA2"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5) объектами организаций органов государственной охраны;</w:t>
      </w:r>
    </w:p>
    <w:p w14:paraId="618DD7D8"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 xml:space="preserve">6) объектами использования атомной энергии, пунктами хранения ядерных материалов </w:t>
      </w:r>
      <w:r>
        <w:rPr>
          <w:szCs w:val="24"/>
        </w:rPr>
        <w:br/>
      </w:r>
      <w:r w:rsidRPr="00141CA8">
        <w:rPr>
          <w:szCs w:val="24"/>
        </w:rPr>
        <w:t>и радиоактивных веществ;</w:t>
      </w:r>
    </w:p>
    <w:p w14:paraId="199E6C30"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7) объектами, в соответствии с видами деятельности которых созданы закрытые административно-территориальные образования;</w:t>
      </w:r>
    </w:p>
    <w:p w14:paraId="6DA9246F"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lastRenderedPageBreak/>
        <w:t xml:space="preserve">8) объектами учреждений и органов Федеральной службы исполнения наказаний; </w:t>
      </w:r>
    </w:p>
    <w:p w14:paraId="0CE79C9B"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9) воинскими и гражданскими захоронениями;</w:t>
      </w:r>
    </w:p>
    <w:p w14:paraId="2C6F978A"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14:paraId="50154992"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5. Ограничиваются в обороте находящиеся в государственной или муниципальной собственности следующие земельные участки:</w:t>
      </w:r>
    </w:p>
    <w:p w14:paraId="5BB447F8"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1) в пределах особо охраняемых природных территорий, не указанные в </w:t>
      </w:r>
      <w:r>
        <w:rPr>
          <w:szCs w:val="24"/>
        </w:rPr>
        <w:t>пункте</w:t>
      </w:r>
      <w:r w:rsidRPr="00141CA8">
        <w:rPr>
          <w:szCs w:val="24"/>
        </w:rPr>
        <w:t xml:space="preserve"> 4 </w:t>
      </w:r>
      <w:r>
        <w:rPr>
          <w:szCs w:val="24"/>
        </w:rPr>
        <w:t xml:space="preserve">настоящей </w:t>
      </w:r>
      <w:r w:rsidRPr="00141CA8">
        <w:rPr>
          <w:szCs w:val="24"/>
        </w:rPr>
        <w:t xml:space="preserve">статьи, если иное не предусмотрено Земельным кодексом Российской Федерации </w:t>
      </w:r>
      <w:r>
        <w:rPr>
          <w:szCs w:val="24"/>
        </w:rPr>
        <w:br/>
      </w:r>
      <w:r w:rsidRPr="00141CA8">
        <w:rPr>
          <w:szCs w:val="24"/>
        </w:rPr>
        <w:t>и законодательством Российской Федерации об особо охраняемых природных территориях</w:t>
      </w:r>
      <w:r>
        <w:rPr>
          <w:szCs w:val="24"/>
        </w:rPr>
        <w:t>;</w:t>
      </w:r>
    </w:p>
    <w:p w14:paraId="2E39DE72"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2) из состава земель лесного фонда;</w:t>
      </w:r>
    </w:p>
    <w:p w14:paraId="7D177DB9" w14:textId="214DC33F"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 xml:space="preserve">3) в пределах которых расположены водные объекты, находящиеся в государственной </w:t>
      </w:r>
      <w:r w:rsidR="00D0169C">
        <w:rPr>
          <w:szCs w:val="24"/>
        </w:rPr>
        <w:br/>
      </w:r>
      <w:r w:rsidRPr="00141CA8">
        <w:rPr>
          <w:szCs w:val="24"/>
        </w:rPr>
        <w:t>или муниципальной собственности;</w:t>
      </w:r>
    </w:p>
    <w:p w14:paraId="093F18E6"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54AAD83D"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 xml:space="preserve">5) предоставленные для обеспечения обороны и безопасности, оборонной промышленности, таможенных нужд и не указанные в </w:t>
      </w:r>
      <w:r>
        <w:rPr>
          <w:szCs w:val="24"/>
        </w:rPr>
        <w:t>пункте</w:t>
      </w:r>
      <w:r w:rsidRPr="00141CA8">
        <w:rPr>
          <w:szCs w:val="24"/>
        </w:rPr>
        <w:t xml:space="preserve"> 4 </w:t>
      </w:r>
      <w:bookmarkStart w:id="219" w:name="_Hlk159803543"/>
      <w:r>
        <w:rPr>
          <w:szCs w:val="24"/>
        </w:rPr>
        <w:t xml:space="preserve">настоящей </w:t>
      </w:r>
      <w:r w:rsidRPr="00141CA8">
        <w:rPr>
          <w:szCs w:val="24"/>
        </w:rPr>
        <w:t>статьи</w:t>
      </w:r>
      <w:bookmarkEnd w:id="219"/>
      <w:r w:rsidRPr="00141CA8">
        <w:rPr>
          <w:szCs w:val="24"/>
        </w:rPr>
        <w:t>;</w:t>
      </w:r>
    </w:p>
    <w:p w14:paraId="39368E34"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 xml:space="preserve">6) не указанные в </w:t>
      </w:r>
      <w:r>
        <w:rPr>
          <w:szCs w:val="24"/>
        </w:rPr>
        <w:t>пункте</w:t>
      </w:r>
      <w:r w:rsidRPr="00141CA8">
        <w:rPr>
          <w:szCs w:val="24"/>
        </w:rPr>
        <w:t xml:space="preserve"> 4 </w:t>
      </w:r>
      <w:r>
        <w:rPr>
          <w:szCs w:val="24"/>
        </w:rPr>
        <w:t xml:space="preserve">настоящей </w:t>
      </w:r>
      <w:r w:rsidRPr="00141CA8">
        <w:rPr>
          <w:szCs w:val="24"/>
        </w:rPr>
        <w:t>статьи в границах закрытых административно-территориальных образований;</w:t>
      </w:r>
    </w:p>
    <w:p w14:paraId="7CFA25E5" w14:textId="5199F3D3"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 xml:space="preserve">7) предназначенные для строительства, реконструкции и (или) эксплуатации (далее также </w:t>
      </w:r>
      <w:r>
        <w:rPr>
          <w:rFonts w:eastAsia="Calibri"/>
          <w:bCs/>
          <w:sz w:val="20"/>
          <w:szCs w:val="20"/>
          <w:lang w:eastAsia="en-US"/>
        </w:rPr>
        <w:t>–</w:t>
      </w:r>
      <w:r>
        <w:rPr>
          <w:szCs w:val="24"/>
        </w:rPr>
        <w:t xml:space="preserve"> </w:t>
      </w:r>
      <w:r w:rsidRPr="00141CA8">
        <w:rPr>
          <w:szCs w:val="24"/>
        </w:rPr>
        <w:t xml:space="preserve">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w:t>
      </w:r>
      <w:r w:rsidR="00E46CE1">
        <w:rPr>
          <w:szCs w:val="24"/>
        </w:rPr>
        <w:br/>
      </w:r>
      <w:r w:rsidRPr="00141CA8">
        <w:rPr>
          <w:szCs w:val="24"/>
        </w:rPr>
        <w:t>а также автомобильных дорог федерального значения, регионального значения, межмуниципального значения или местного значения;</w:t>
      </w:r>
    </w:p>
    <w:p w14:paraId="238CCD8F"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8) занятые объектами космической инфраструктуры;</w:t>
      </w:r>
    </w:p>
    <w:p w14:paraId="6BB6BB17"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9) расположенные под объектами гидротехнических сооружений;</w:t>
      </w:r>
    </w:p>
    <w:p w14:paraId="5C3460E2"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10) предоставленные для производства ядовитых веществ, наркотических средств;</w:t>
      </w:r>
    </w:p>
    <w:p w14:paraId="60759DEF"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11) загрязненные опасными отходами, радиоактивными веществами, подвергшиеся биогенному загрязнению, иные подвергшиеся деградации земли;</w:t>
      </w:r>
    </w:p>
    <w:p w14:paraId="1B38BFE1"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 xml:space="preserve">12) расположенные в границах земель, зарезервированных для государственных </w:t>
      </w:r>
      <w:r>
        <w:rPr>
          <w:szCs w:val="24"/>
        </w:rPr>
        <w:br/>
      </w:r>
      <w:r w:rsidRPr="00141CA8">
        <w:rPr>
          <w:szCs w:val="24"/>
        </w:rPr>
        <w:t>или муниципальных нужд;</w:t>
      </w:r>
    </w:p>
    <w:p w14:paraId="6B25DD59" w14:textId="77777777" w:rsidR="00911713" w:rsidRPr="00141CA8" w:rsidRDefault="00911713" w:rsidP="00062C5A">
      <w:pPr>
        <w:pStyle w:val="af7"/>
        <w:numPr>
          <w:ilvl w:val="0"/>
          <w:numId w:val="1"/>
        </w:numPr>
        <w:spacing w:before="0" w:after="0" w:line="360" w:lineRule="auto"/>
        <w:ind w:firstLine="709"/>
        <w:contextualSpacing/>
        <w:rPr>
          <w:szCs w:val="24"/>
        </w:rPr>
      </w:pPr>
      <w:r w:rsidRPr="00141CA8">
        <w:rPr>
          <w:szCs w:val="24"/>
        </w:rPr>
        <w:t>13) в первом поясе зон санитарной охраны источников питьевого и хозяйственно-бытового водоснабжения.</w:t>
      </w:r>
    </w:p>
    <w:p w14:paraId="26A98B88" w14:textId="49ADB77F" w:rsidR="00911713" w:rsidRPr="00141CA8" w:rsidRDefault="00911713" w:rsidP="00062C5A">
      <w:pPr>
        <w:pStyle w:val="af7"/>
        <w:numPr>
          <w:ilvl w:val="0"/>
          <w:numId w:val="1"/>
        </w:numPr>
        <w:spacing w:before="0" w:after="0" w:line="360" w:lineRule="auto"/>
        <w:ind w:firstLine="709"/>
        <w:contextualSpacing/>
        <w:rPr>
          <w:szCs w:val="24"/>
        </w:rPr>
      </w:pPr>
      <w:bookmarkStart w:id="220" w:name="Par40"/>
      <w:bookmarkEnd w:id="220"/>
      <w:r w:rsidRPr="00141CA8">
        <w:rPr>
          <w:szCs w:val="24"/>
        </w:rPr>
        <w:lastRenderedPageBreak/>
        <w:t xml:space="preserve">6. Оборот земель сельскохозяйственного назначения и образование земельных участков </w:t>
      </w:r>
      <w:r w:rsidR="00D0169C">
        <w:rPr>
          <w:szCs w:val="24"/>
        </w:rPr>
        <w:br/>
      </w:r>
      <w:r w:rsidRPr="00141CA8">
        <w:rPr>
          <w:szCs w:val="24"/>
        </w:rPr>
        <w:t xml:space="preserve">из земель сельскохозяйственного назначения регулируется Земельным кодексом Российской Федерации и Федеральным законом от 24 июля 2002 </w:t>
      </w:r>
      <w:r>
        <w:rPr>
          <w:szCs w:val="24"/>
        </w:rPr>
        <w:t>г. №</w:t>
      </w:r>
      <w:r w:rsidRPr="00141CA8">
        <w:rPr>
          <w:szCs w:val="24"/>
        </w:rPr>
        <w:t xml:space="preserve"> 101-ФЗ </w:t>
      </w:r>
      <w:r>
        <w:rPr>
          <w:szCs w:val="24"/>
        </w:rPr>
        <w:t>«</w:t>
      </w:r>
      <w:r w:rsidRPr="00141CA8">
        <w:rPr>
          <w:szCs w:val="24"/>
        </w:rPr>
        <w:t>Об обороте земель сельскохозяйственного назначения</w:t>
      </w:r>
      <w:r>
        <w:rPr>
          <w:szCs w:val="24"/>
        </w:rPr>
        <w:t>»</w:t>
      </w:r>
      <w:r w:rsidRPr="00141CA8">
        <w:rPr>
          <w:szCs w:val="24"/>
        </w:rPr>
        <w:t>.</w:t>
      </w:r>
    </w:p>
    <w:p w14:paraId="515A9EF8" w14:textId="11D62AEC" w:rsidR="00911713" w:rsidRPr="00141CA8" w:rsidRDefault="00911713" w:rsidP="00CC58D2">
      <w:pPr>
        <w:pStyle w:val="af7"/>
        <w:numPr>
          <w:ilvl w:val="0"/>
          <w:numId w:val="1"/>
        </w:numPr>
        <w:spacing w:before="0" w:after="0" w:line="360" w:lineRule="auto"/>
        <w:ind w:firstLine="709"/>
        <w:contextualSpacing/>
        <w:rPr>
          <w:szCs w:val="24"/>
        </w:rPr>
      </w:pPr>
      <w:r w:rsidRPr="00141CA8">
        <w:rPr>
          <w:szCs w:val="24"/>
        </w:rPr>
        <w:t xml:space="preserve">7. </w:t>
      </w:r>
      <w:r w:rsidR="0073153B">
        <w:rPr>
          <w:szCs w:val="24"/>
        </w:rPr>
        <w:t>Часть</w:t>
      </w:r>
      <w:r w:rsidRPr="00141CA8">
        <w:rPr>
          <w:szCs w:val="24"/>
        </w:rPr>
        <w:t xml:space="preserve"> 6 </w:t>
      </w:r>
      <w:r>
        <w:rPr>
          <w:szCs w:val="24"/>
        </w:rPr>
        <w:t xml:space="preserve">настоящей </w:t>
      </w:r>
      <w:r w:rsidRPr="00141CA8">
        <w:rPr>
          <w:szCs w:val="24"/>
        </w:rPr>
        <w:t xml:space="preserve">статьи не распространяется на относящиеся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w:t>
      </w:r>
      <w:r w:rsidR="00D0169C">
        <w:rPr>
          <w:szCs w:val="24"/>
        </w:rPr>
        <w:br/>
      </w:r>
      <w:r w:rsidRPr="00141CA8">
        <w:rPr>
          <w:szCs w:val="24"/>
        </w:rPr>
        <w:t xml:space="preserve">(в том числе индивидуального гаражного строительства), а также на земельные участки, </w:t>
      </w:r>
      <w:r>
        <w:rPr>
          <w:szCs w:val="24"/>
        </w:rPr>
        <w:br/>
      </w:r>
      <w:r w:rsidRPr="00141CA8">
        <w:rPr>
          <w:szCs w:val="24"/>
        </w:rPr>
        <w:t>на которых расположены объекты недвижимого имущества.</w:t>
      </w:r>
    </w:p>
    <w:p w14:paraId="491BEABB" w14:textId="0EC1B1CC" w:rsidR="00062C5A" w:rsidRPr="00CC58D2" w:rsidRDefault="00911713" w:rsidP="00CC58D2">
      <w:pPr>
        <w:pStyle w:val="af7"/>
        <w:numPr>
          <w:ilvl w:val="0"/>
          <w:numId w:val="1"/>
        </w:numPr>
        <w:spacing w:before="0" w:after="0" w:line="360" w:lineRule="auto"/>
        <w:ind w:firstLine="709"/>
        <w:contextualSpacing/>
        <w:rPr>
          <w:szCs w:val="24"/>
        </w:rPr>
      </w:pPr>
      <w:r w:rsidRPr="00CC58D2">
        <w:rPr>
          <w:szCs w:val="24"/>
        </w:rPr>
        <w:t>8.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r w:rsidR="00CC58D2">
        <w:rPr>
          <w:szCs w:val="24"/>
        </w:rPr>
        <w:t>.</w:t>
      </w:r>
    </w:p>
    <w:sectPr w:rsidR="00062C5A" w:rsidRPr="00CC58D2" w:rsidSect="00475E5E">
      <w:pgSz w:w="11906" w:h="16838"/>
      <w:pgMar w:top="1134" w:right="567" w:bottom="1134" w:left="1134" w:header="709" w:footer="73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2B0B6A" w14:textId="77777777" w:rsidR="00A52A9C" w:rsidRDefault="00A52A9C">
      <w:r>
        <w:separator/>
      </w:r>
    </w:p>
  </w:endnote>
  <w:endnote w:type="continuationSeparator" w:id="0">
    <w:p w14:paraId="3B4EE329" w14:textId="77777777" w:rsidR="00A52A9C" w:rsidRDefault="00A52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Calibri"/>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auto"/>
    <w:pitch w:val="variable"/>
    <w:sig w:usb0="00000007" w:usb1="00000000" w:usb2="00000000" w:usb3="00000000" w:csb0="00000013" w:csb1="00000000"/>
  </w:font>
  <w:font w:name="AGGal">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74D9F" w14:textId="7DC816DA" w:rsidR="00A52A9C" w:rsidRPr="00475E5E" w:rsidRDefault="00A52A9C" w:rsidP="00475E5E">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BA78C" w14:textId="77777777" w:rsidR="00A52A9C" w:rsidRDefault="00A52A9C" w:rsidP="002D6045">
    <w:pPr>
      <w:ind w:right="360"/>
      <w:rPr>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31CF6" w14:textId="77777777" w:rsidR="00A52A9C" w:rsidRDefault="00A52A9C">
      <w:r>
        <w:separator/>
      </w:r>
    </w:p>
  </w:footnote>
  <w:footnote w:type="continuationSeparator" w:id="0">
    <w:p w14:paraId="3545BC66" w14:textId="77777777" w:rsidR="00A52A9C" w:rsidRDefault="00A52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9995336"/>
      <w:docPartObj>
        <w:docPartGallery w:val="Page Numbers (Top of Page)"/>
        <w:docPartUnique/>
      </w:docPartObj>
    </w:sdtPr>
    <w:sdtEndPr/>
    <w:sdtContent>
      <w:p w14:paraId="1C805236" w14:textId="66B52E2B" w:rsidR="00A52A9C" w:rsidRPr="002D31DA" w:rsidRDefault="00A52A9C" w:rsidP="002D31DA">
        <w:pPr>
          <w:pStyle w:val="af2"/>
          <w:jc w:val="center"/>
        </w:pPr>
        <w:r>
          <w:fldChar w:fldCharType="begin"/>
        </w:r>
        <w:r>
          <w:instrText>PAGE   \* MERGEFORMAT</w:instrText>
        </w:r>
        <w:r>
          <w:fldChar w:fldCharType="separate"/>
        </w:r>
        <w:r w:rsidR="000B4577" w:rsidRPr="000B4577">
          <w:rPr>
            <w:noProof/>
            <w:lang w:val="ru-RU"/>
          </w:rPr>
          <w:t>20</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48810" w14:textId="6C09BB07" w:rsidR="00A52A9C" w:rsidRPr="00DA5ABD" w:rsidRDefault="00A52A9C" w:rsidP="00475E5E">
    <w:pPr>
      <w:pStyle w:val="af2"/>
      <w:jc w:val="center"/>
      <w:rPr>
        <w:lang w:val="ru-RU"/>
      </w:rPr>
    </w:pPr>
    <w:r>
      <w:fldChar w:fldCharType="begin"/>
    </w:r>
    <w:r>
      <w:instrText>PAGE   \* MERGEFORMAT</w:instrText>
    </w:r>
    <w:r>
      <w:fldChar w:fldCharType="separate"/>
    </w:r>
    <w:r w:rsidR="000B4577" w:rsidRPr="000B4577">
      <w:rPr>
        <w:noProof/>
        <w:lang w:val="ru-RU"/>
      </w:rPr>
      <w:t>119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2)"/>
      <w:lvlJc w:val="left"/>
      <w:pPr>
        <w:tabs>
          <w:tab w:val="num" w:pos="1353"/>
        </w:tabs>
        <w:ind w:left="1353" w:hanging="360"/>
      </w:pPr>
      <w:rPr>
        <w:sz w:val="24"/>
        <w:szCs w:val="24"/>
        <w:lang w:eastAsia="ru-RU"/>
      </w:rPr>
    </w:lvl>
    <w:lvl w:ilvl="2">
      <w:start w:val="1"/>
      <w:numFmt w:val="none"/>
      <w:suff w:val="nothing"/>
      <w:lvlText w:val="-"/>
      <w:lvlJc w:val="left"/>
      <w:pPr>
        <w:tabs>
          <w:tab w:val="num" w:pos="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273"/>
        </w:tabs>
        <w:ind w:left="273" w:firstLine="436"/>
      </w:pPr>
      <w:rPr>
        <w:rFonts w:ascii="Symbol" w:hAnsi="Symbol" w:cs="Symbol" w:hint="default"/>
      </w:rPr>
    </w:lvl>
    <w:lvl w:ilvl="1">
      <w:start w:val="1"/>
      <w:numFmt w:val="bullet"/>
      <w:lvlText w:val=""/>
      <w:lvlJc w:val="left"/>
      <w:pPr>
        <w:tabs>
          <w:tab w:val="num" w:pos="993"/>
        </w:tabs>
        <w:ind w:left="993" w:firstLine="436"/>
      </w:pPr>
      <w:rPr>
        <w:rFonts w:ascii="Symbol" w:hAnsi="Symbol" w:cs="Symbol" w:hint="default"/>
      </w:rPr>
    </w:lvl>
    <w:lvl w:ilvl="2">
      <w:start w:val="1"/>
      <w:numFmt w:val="decimal"/>
      <w:lvlText w:val="%3."/>
      <w:lvlJc w:val="left"/>
      <w:pPr>
        <w:tabs>
          <w:tab w:val="num" w:pos="3409"/>
        </w:tabs>
        <w:ind w:left="3409" w:hanging="1080"/>
      </w:pPr>
      <w:rPr>
        <w:rFonts w:hint="default"/>
      </w:rPr>
    </w:lvl>
    <w:lvl w:ilvl="3">
      <w:start w:val="1"/>
      <w:numFmt w:val="decimal"/>
      <w:lvlText w:val="%4."/>
      <w:lvlJc w:val="left"/>
      <w:pPr>
        <w:tabs>
          <w:tab w:val="num" w:pos="3229"/>
        </w:tabs>
        <w:ind w:left="3229" w:hanging="360"/>
      </w:pPr>
    </w:lvl>
    <w:lvl w:ilvl="4">
      <w:start w:val="1"/>
      <w:numFmt w:val="decimal"/>
      <w:lvlText w:val="%5)"/>
      <w:lvlJc w:val="left"/>
      <w:pPr>
        <w:tabs>
          <w:tab w:val="num" w:pos="3949"/>
        </w:tabs>
        <w:ind w:left="3949" w:hanging="360"/>
      </w:pPr>
      <w:rPr>
        <w:rFonts w:hint="default"/>
      </w:rPr>
    </w:lvl>
    <w:lvl w:ilvl="5">
      <w:start w:val="1"/>
      <w:numFmt w:val="decimal"/>
      <w:lvlText w:val="%6."/>
      <w:lvlJc w:val="left"/>
      <w:pPr>
        <w:tabs>
          <w:tab w:val="num" w:pos="4849"/>
        </w:tabs>
        <w:ind w:left="4849" w:hanging="360"/>
      </w:pPr>
      <w:rPr>
        <w:rFonts w:hint="default"/>
      </w:r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1429"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Times New Roman" w:hAnsi="Times New Roman" w:cs="Times New Roman" w:hint="default"/>
        <w:b w:val="0"/>
        <w:bCs w:val="0"/>
        <w:i w:val="0"/>
        <w:iCs w:val="0"/>
        <w:sz w:val="24"/>
        <w:szCs w:val="24"/>
        <w:lang w:val="ru-RU" w:eastAsia="en-US"/>
      </w:rPr>
    </w:lvl>
  </w:abstractNum>
  <w:abstractNum w:abstractNumId="5" w15:restartNumberingAfterBreak="0">
    <w:nsid w:val="00000006"/>
    <w:multiLevelType w:val="singleLevel"/>
    <w:tmpl w:val="00000006"/>
    <w:name w:val="WW8Num6"/>
    <w:lvl w:ilvl="0">
      <w:start w:val="1"/>
      <w:numFmt w:val="bullet"/>
      <w:lvlText w:val="-"/>
      <w:lvlJc w:val="left"/>
      <w:pPr>
        <w:tabs>
          <w:tab w:val="num" w:pos="1260"/>
        </w:tabs>
        <w:ind w:left="1260" w:hanging="360"/>
      </w:pPr>
      <w:rPr>
        <w:rFonts w:ascii="Vrinda" w:hAnsi="Vrinda" w:cs="Vrinda" w:hint="default"/>
        <w:sz w:val="24"/>
        <w:szCs w:val="24"/>
      </w:r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rPr>
        <w:rFonts w:ascii="Times New Roman" w:hAnsi="Times New Roman" w:cs="Times New Roman" w:hint="default"/>
        <w:sz w:val="24"/>
        <w:szCs w:val="24"/>
        <w:lang w:val="ru-RU"/>
      </w:rPr>
    </w:lvl>
  </w:abstractNum>
  <w:abstractNum w:abstractNumId="7" w15:restartNumberingAfterBreak="0">
    <w:nsid w:val="00000008"/>
    <w:multiLevelType w:val="multilevel"/>
    <w:tmpl w:val="00000008"/>
    <w:name w:val="WW8Num8"/>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sz w:val="24"/>
        <w:szCs w:val="24"/>
      </w:rPr>
    </w:lvl>
    <w:lvl w:ilvl="2">
      <w:start w:val="1"/>
      <w:numFmt w:val="none"/>
      <w:suff w:val="nothing"/>
      <w:lvlText w:val="-"/>
      <w:lvlJc w:val="left"/>
      <w:pPr>
        <w:tabs>
          <w:tab w:val="num" w:pos="0"/>
        </w:tabs>
        <w:ind w:left="1080" w:hanging="360"/>
      </w:pPr>
      <w:rPr>
        <w:rFonts w:hint="default"/>
        <w:sz w:val="24"/>
        <w:szCs w:val="24"/>
      </w:rPr>
    </w:lvl>
    <w:lvl w:ilvl="3">
      <w:start w:val="1"/>
      <w:numFmt w:val="decimal"/>
      <w:lvlText w:val="(%4)"/>
      <w:lvlJc w:val="left"/>
      <w:pPr>
        <w:tabs>
          <w:tab w:val="num" w:pos="1440"/>
        </w:tabs>
        <w:ind w:left="1440" w:hanging="360"/>
      </w:pPr>
      <w:rPr>
        <w:rFonts w:hint="default"/>
        <w:sz w:val="24"/>
        <w:szCs w:val="24"/>
      </w:rPr>
    </w:lvl>
    <w:lvl w:ilvl="4">
      <w:start w:val="1"/>
      <w:numFmt w:val="lowerLetter"/>
      <w:lvlText w:val="(%5)"/>
      <w:lvlJc w:val="left"/>
      <w:pPr>
        <w:tabs>
          <w:tab w:val="num" w:pos="1800"/>
        </w:tabs>
        <w:ind w:left="1800" w:hanging="360"/>
      </w:pPr>
      <w:rPr>
        <w:rFonts w:hint="default"/>
        <w:sz w:val="24"/>
        <w:szCs w:val="24"/>
      </w:rPr>
    </w:lvl>
    <w:lvl w:ilvl="5">
      <w:start w:val="1"/>
      <w:numFmt w:val="lowerRoman"/>
      <w:lvlText w:val="(%6)"/>
      <w:lvlJc w:val="left"/>
      <w:pPr>
        <w:tabs>
          <w:tab w:val="num" w:pos="2160"/>
        </w:tabs>
        <w:ind w:left="2160" w:hanging="360"/>
      </w:pPr>
      <w:rPr>
        <w:rFonts w:hint="default"/>
        <w:sz w:val="24"/>
        <w:szCs w:val="24"/>
      </w:rPr>
    </w:lvl>
    <w:lvl w:ilvl="6">
      <w:start w:val="1"/>
      <w:numFmt w:val="decimal"/>
      <w:lvlText w:val="%7."/>
      <w:lvlJc w:val="left"/>
      <w:pPr>
        <w:tabs>
          <w:tab w:val="num" w:pos="2520"/>
        </w:tabs>
        <w:ind w:left="2520" w:hanging="360"/>
      </w:pPr>
      <w:rPr>
        <w:rFonts w:hint="default"/>
        <w:sz w:val="24"/>
        <w:szCs w:val="24"/>
      </w:rPr>
    </w:lvl>
    <w:lvl w:ilvl="7">
      <w:start w:val="1"/>
      <w:numFmt w:val="lowerLetter"/>
      <w:lvlText w:val="%8."/>
      <w:lvlJc w:val="left"/>
      <w:pPr>
        <w:tabs>
          <w:tab w:val="num" w:pos="2880"/>
        </w:tabs>
        <w:ind w:left="2880" w:hanging="360"/>
      </w:pPr>
      <w:rPr>
        <w:rFonts w:hint="default"/>
        <w:sz w:val="24"/>
        <w:szCs w:val="24"/>
      </w:rPr>
    </w:lvl>
    <w:lvl w:ilvl="8">
      <w:start w:val="1"/>
      <w:numFmt w:val="lowerRoman"/>
      <w:lvlText w:val="%9."/>
      <w:lvlJc w:val="left"/>
      <w:pPr>
        <w:tabs>
          <w:tab w:val="num" w:pos="3240"/>
        </w:tabs>
        <w:ind w:left="3240" w:hanging="360"/>
      </w:pPr>
      <w:rPr>
        <w:rFonts w:hint="default"/>
        <w:sz w:val="24"/>
        <w:szCs w:val="24"/>
      </w:rPr>
    </w:lvl>
  </w:abstractNum>
  <w:abstractNum w:abstractNumId="8" w15:restartNumberingAfterBreak="0">
    <w:nsid w:val="00000009"/>
    <w:multiLevelType w:val="multilevel"/>
    <w:tmpl w:val="00000009"/>
    <w:name w:val="WW8Num9"/>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sz w:val="24"/>
        <w:szCs w:val="24"/>
      </w:rPr>
    </w:lvl>
    <w:lvl w:ilvl="2">
      <w:start w:val="1"/>
      <w:numFmt w:val="none"/>
      <w:suff w:val="nothing"/>
      <w:lvlText w:val="-"/>
      <w:lvlJc w:val="left"/>
      <w:pPr>
        <w:tabs>
          <w:tab w:val="num" w:pos="0"/>
        </w:tabs>
        <w:ind w:left="1080" w:hanging="360"/>
      </w:pPr>
      <w:rPr>
        <w:rFonts w:hint="default"/>
        <w:sz w:val="24"/>
        <w:szCs w:val="24"/>
      </w:rPr>
    </w:lvl>
    <w:lvl w:ilvl="3">
      <w:start w:val="1"/>
      <w:numFmt w:val="decimal"/>
      <w:lvlText w:val="(%4)"/>
      <w:lvlJc w:val="left"/>
      <w:pPr>
        <w:tabs>
          <w:tab w:val="num" w:pos="1440"/>
        </w:tabs>
        <w:ind w:left="1440" w:hanging="360"/>
      </w:pPr>
      <w:rPr>
        <w:rFonts w:hint="default"/>
        <w:sz w:val="24"/>
        <w:szCs w:val="24"/>
      </w:rPr>
    </w:lvl>
    <w:lvl w:ilvl="4">
      <w:start w:val="1"/>
      <w:numFmt w:val="lowerLetter"/>
      <w:lvlText w:val="(%5)"/>
      <w:lvlJc w:val="left"/>
      <w:pPr>
        <w:tabs>
          <w:tab w:val="num" w:pos="1800"/>
        </w:tabs>
        <w:ind w:left="1800" w:hanging="360"/>
      </w:pPr>
      <w:rPr>
        <w:rFonts w:hint="default"/>
        <w:sz w:val="24"/>
        <w:szCs w:val="24"/>
      </w:rPr>
    </w:lvl>
    <w:lvl w:ilvl="5">
      <w:start w:val="1"/>
      <w:numFmt w:val="lowerRoman"/>
      <w:lvlText w:val="(%6)"/>
      <w:lvlJc w:val="left"/>
      <w:pPr>
        <w:tabs>
          <w:tab w:val="num" w:pos="2160"/>
        </w:tabs>
        <w:ind w:left="2160" w:hanging="360"/>
      </w:pPr>
      <w:rPr>
        <w:rFonts w:hint="default"/>
        <w:sz w:val="24"/>
        <w:szCs w:val="24"/>
      </w:rPr>
    </w:lvl>
    <w:lvl w:ilvl="6">
      <w:start w:val="1"/>
      <w:numFmt w:val="decimal"/>
      <w:lvlText w:val="%7."/>
      <w:lvlJc w:val="left"/>
      <w:pPr>
        <w:tabs>
          <w:tab w:val="num" w:pos="2520"/>
        </w:tabs>
        <w:ind w:left="2520" w:hanging="360"/>
      </w:pPr>
      <w:rPr>
        <w:rFonts w:hint="default"/>
        <w:sz w:val="24"/>
        <w:szCs w:val="24"/>
      </w:rPr>
    </w:lvl>
    <w:lvl w:ilvl="7">
      <w:start w:val="1"/>
      <w:numFmt w:val="lowerLetter"/>
      <w:lvlText w:val="%8."/>
      <w:lvlJc w:val="left"/>
      <w:pPr>
        <w:tabs>
          <w:tab w:val="num" w:pos="2880"/>
        </w:tabs>
        <w:ind w:left="2880" w:hanging="360"/>
      </w:pPr>
      <w:rPr>
        <w:rFonts w:hint="default"/>
        <w:sz w:val="24"/>
        <w:szCs w:val="24"/>
      </w:rPr>
    </w:lvl>
    <w:lvl w:ilvl="8">
      <w:start w:val="1"/>
      <w:numFmt w:val="lowerRoman"/>
      <w:lvlText w:val="%9."/>
      <w:lvlJc w:val="left"/>
      <w:pPr>
        <w:tabs>
          <w:tab w:val="num" w:pos="3240"/>
        </w:tabs>
        <w:ind w:left="3240" w:hanging="360"/>
      </w:pPr>
      <w:rPr>
        <w:rFonts w:hint="default"/>
        <w:sz w:val="24"/>
        <w:szCs w:val="24"/>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1080" w:hanging="360"/>
      </w:pPr>
      <w:rPr>
        <w:rFonts w:ascii="Times New Roman" w:hAnsi="Times New Roman" w:cs="Times New Roman" w:hint="default"/>
        <w:sz w:val="24"/>
        <w:szCs w:val="24"/>
        <w:lang w:val="ru-RU" w:eastAsia="ru-RU"/>
      </w:rPr>
    </w:lvl>
  </w:abstractNum>
  <w:abstractNum w:abstractNumId="10" w15:restartNumberingAfterBreak="0">
    <w:nsid w:val="0000000B"/>
    <w:multiLevelType w:val="multilevel"/>
    <w:tmpl w:val="0000000B"/>
    <w:name w:val="WW8Num1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imes New Roman" w:hAnsi="Times New Roman" w:cs="Times New Roman"/>
        <w:b w:val="0"/>
        <w:bCs w:val="0"/>
        <w:i w:val="0"/>
        <w:iCs w:val="0"/>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0000000C"/>
    <w:multiLevelType w:val="multilevel"/>
    <w:tmpl w:val="0000000C"/>
    <w:name w:val="WW8Num12"/>
    <w:lvl w:ilvl="0">
      <w:start w:val="1"/>
      <w:numFmt w:val="decimal"/>
      <w:lvlText w:val="%1."/>
      <w:lvlJc w:val="left"/>
      <w:pPr>
        <w:tabs>
          <w:tab w:val="num" w:pos="360"/>
        </w:tabs>
        <w:ind w:left="360" w:hanging="360"/>
      </w:pPr>
      <w:rPr>
        <w:sz w:val="24"/>
        <w:szCs w:val="24"/>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000000D"/>
    <w:multiLevelType w:val="multilevel"/>
    <w:tmpl w:val="0000000D"/>
    <w:name w:val="WW8Num13"/>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none"/>
      <w:suff w:val="nothing"/>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907" w:hanging="360"/>
      </w:pPr>
      <w:rPr>
        <w:rFonts w:ascii="Times New Roman" w:hAnsi="Times New Roman" w:cs="Times New Roman" w:hint="default"/>
        <w:color w:val="auto"/>
        <w:sz w:val="24"/>
        <w:szCs w:val="24"/>
      </w:rPr>
    </w:lvl>
  </w:abstractNum>
  <w:abstractNum w:abstractNumId="14" w15:restartNumberingAfterBreak="0">
    <w:nsid w:val="0000000F"/>
    <w:multiLevelType w:val="singleLevel"/>
    <w:tmpl w:val="0000000F"/>
    <w:name w:val="WW8Num15"/>
    <w:lvl w:ilvl="0">
      <w:start w:val="1"/>
      <w:numFmt w:val="decimal"/>
      <w:lvlText w:val="%1."/>
      <w:lvlJc w:val="left"/>
      <w:pPr>
        <w:tabs>
          <w:tab w:val="num" w:pos="1768"/>
        </w:tabs>
        <w:ind w:left="1768" w:hanging="1200"/>
      </w:pPr>
      <w:rPr>
        <w:rFonts w:cs="Times New Roman" w:hint="default"/>
        <w:sz w:val="24"/>
        <w:szCs w:val="24"/>
      </w:rPr>
    </w:lvl>
  </w:abstractNum>
  <w:abstractNum w:abstractNumId="15" w15:restartNumberingAfterBreak="0">
    <w:nsid w:val="00000010"/>
    <w:multiLevelType w:val="multilevel"/>
    <w:tmpl w:val="00000010"/>
    <w:name w:val="WW8Num1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none"/>
      <w:suff w:val="nothing"/>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00000011"/>
    <w:multiLevelType w:val="multilevel"/>
    <w:tmpl w:val="FD9C09A0"/>
    <w:name w:val="WW8Num17"/>
    <w:lvl w:ilvl="0">
      <w:start w:val="1"/>
      <w:numFmt w:val="decimal"/>
      <w:lvlText w:val="%1."/>
      <w:lvlJc w:val="left"/>
      <w:pPr>
        <w:tabs>
          <w:tab w:val="num" w:pos="-568"/>
        </w:tabs>
        <w:ind w:left="360" w:hanging="360"/>
      </w:pPr>
      <w:rPr>
        <w:rFonts w:cs="Times New Roman" w:hint="default"/>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7"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8" w15:restartNumberingAfterBreak="0">
    <w:nsid w:val="00000013"/>
    <w:multiLevelType w:val="multilevel"/>
    <w:tmpl w:val="00000013"/>
    <w:name w:val="WW8Num19"/>
    <w:lvl w:ilvl="0">
      <w:start w:val="1"/>
      <w:numFmt w:val="decimal"/>
      <w:lvlText w:val="%1)"/>
      <w:lvlJc w:val="left"/>
      <w:pPr>
        <w:tabs>
          <w:tab w:val="num" w:pos="5029"/>
        </w:tabs>
        <w:ind w:left="5029" w:hanging="360"/>
      </w:pPr>
      <w:rPr>
        <w:rFonts w:hint="default"/>
        <w:sz w:val="24"/>
        <w:szCs w:val="24"/>
      </w:rPr>
    </w:lvl>
    <w:lvl w:ilvl="1">
      <w:start w:val="1"/>
      <w:numFmt w:val="decimal"/>
      <w:lvlText w:val="%2)"/>
      <w:lvlJc w:val="left"/>
      <w:pPr>
        <w:tabs>
          <w:tab w:val="num" w:pos="2149"/>
        </w:tabs>
        <w:ind w:left="2149" w:hanging="360"/>
      </w:pPr>
      <w:rPr>
        <w:rFonts w:hint="default"/>
        <w:sz w:val="24"/>
        <w:szCs w:val="24"/>
      </w:r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1287" w:hanging="360"/>
      </w:pPr>
      <w:rPr>
        <w:rFonts w:ascii="Times New Roman" w:hAnsi="Times New Roman" w:cs="Times New Roman"/>
        <w:sz w:val="24"/>
        <w:szCs w:val="24"/>
      </w:rPr>
    </w:lvl>
  </w:abstractNum>
  <w:abstractNum w:abstractNumId="20" w15:restartNumberingAfterBreak="0">
    <w:nsid w:val="00000015"/>
    <w:multiLevelType w:val="singleLevel"/>
    <w:tmpl w:val="00000015"/>
    <w:name w:val="WW8Num21"/>
    <w:lvl w:ilvl="0">
      <w:start w:val="1"/>
      <w:numFmt w:val="decimal"/>
      <w:lvlText w:val="%1)"/>
      <w:lvlJc w:val="left"/>
      <w:pPr>
        <w:tabs>
          <w:tab w:val="num" w:pos="1744"/>
        </w:tabs>
        <w:ind w:left="1744" w:hanging="1035"/>
      </w:pPr>
      <w:rPr>
        <w:rFonts w:hint="default"/>
      </w:rPr>
    </w:lvl>
  </w:abstractNum>
  <w:abstractNum w:abstractNumId="21" w15:restartNumberingAfterBreak="0">
    <w:nsid w:val="00000016"/>
    <w:multiLevelType w:val="singleLevel"/>
    <w:tmpl w:val="00000016"/>
    <w:name w:val="WW8Num22"/>
    <w:lvl w:ilvl="0">
      <w:start w:val="1"/>
      <w:numFmt w:val="decimal"/>
      <w:lvlText w:val="%1)"/>
      <w:lvlJc w:val="left"/>
      <w:pPr>
        <w:tabs>
          <w:tab w:val="num" w:pos="1429"/>
        </w:tabs>
        <w:ind w:left="1429" w:hanging="360"/>
      </w:pPr>
      <w:rPr>
        <w:rFonts w:ascii="Times New Roman" w:hAnsi="Times New Roman" w:cs="Times New Roman" w:hint="default"/>
        <w:color w:val="auto"/>
        <w:lang w:val="ru-RU"/>
      </w:rPr>
    </w:lvl>
  </w:abstractNum>
  <w:abstractNum w:abstractNumId="22" w15:restartNumberingAfterBreak="0">
    <w:nsid w:val="00000017"/>
    <w:multiLevelType w:val="multilevel"/>
    <w:tmpl w:val="00000017"/>
    <w:name w:val="WW8Num23"/>
    <w:lvl w:ilvl="0">
      <w:start w:val="1"/>
      <w:numFmt w:val="decimal"/>
      <w:lvlText w:val="%1)"/>
      <w:lvlJc w:val="left"/>
      <w:pPr>
        <w:tabs>
          <w:tab w:val="num" w:pos="360"/>
        </w:tabs>
        <w:ind w:left="360" w:hanging="360"/>
      </w:pPr>
      <w:rPr>
        <w:rFonts w:ascii="Times New Roman" w:hAnsi="Times New Roman" w:cs="Times New Roman" w:hint="default"/>
        <w:sz w:val="24"/>
        <w:szCs w:val="24"/>
        <w:lang w:val="ru-RU"/>
      </w:rPr>
    </w:lvl>
    <w:lvl w:ilvl="1">
      <w:start w:val="1"/>
      <w:numFmt w:val="decimal"/>
      <w:lvlText w:val="%2)"/>
      <w:lvlJc w:val="left"/>
      <w:pPr>
        <w:tabs>
          <w:tab w:val="num" w:pos="720"/>
        </w:tabs>
        <w:ind w:left="720" w:hanging="360"/>
      </w:pPr>
      <w:rPr>
        <w:rFonts w:ascii="Times New Roman" w:hAnsi="Times New Roman" w:cs="Times New Roman" w:hint="default"/>
        <w:sz w:val="24"/>
        <w:szCs w:val="24"/>
        <w:lang w:val="ru-RU"/>
      </w:rPr>
    </w:lvl>
    <w:lvl w:ilvl="2">
      <w:start w:val="1"/>
      <w:numFmt w:val="none"/>
      <w:suff w:val="nothing"/>
      <w:lvlText w:val="-"/>
      <w:lvlJc w:val="left"/>
      <w:pPr>
        <w:tabs>
          <w:tab w:val="num" w:pos="0"/>
        </w:tabs>
        <w:ind w:left="1080" w:hanging="360"/>
      </w:pPr>
      <w:rPr>
        <w:rFonts w:ascii="Times New Roman" w:hAnsi="Times New Roman" w:cs="Times New Roman" w:hint="default"/>
        <w:sz w:val="24"/>
        <w:szCs w:val="24"/>
        <w:lang w:val="ru-RU"/>
      </w:rPr>
    </w:lvl>
    <w:lvl w:ilvl="3">
      <w:start w:val="1"/>
      <w:numFmt w:val="decimal"/>
      <w:lvlText w:val="(%4)"/>
      <w:lvlJc w:val="left"/>
      <w:pPr>
        <w:tabs>
          <w:tab w:val="num" w:pos="1440"/>
        </w:tabs>
        <w:ind w:left="1440" w:hanging="360"/>
      </w:pPr>
      <w:rPr>
        <w:rFonts w:ascii="Times New Roman" w:hAnsi="Times New Roman" w:cs="Times New Roman" w:hint="default"/>
        <w:sz w:val="24"/>
        <w:szCs w:val="24"/>
        <w:lang w:val="ru-RU"/>
      </w:rPr>
    </w:lvl>
    <w:lvl w:ilvl="4">
      <w:start w:val="1"/>
      <w:numFmt w:val="lowerLetter"/>
      <w:lvlText w:val="(%5)"/>
      <w:lvlJc w:val="left"/>
      <w:pPr>
        <w:tabs>
          <w:tab w:val="num" w:pos="1800"/>
        </w:tabs>
        <w:ind w:left="1800" w:hanging="360"/>
      </w:pPr>
      <w:rPr>
        <w:rFonts w:ascii="Times New Roman" w:hAnsi="Times New Roman" w:cs="Times New Roman" w:hint="default"/>
        <w:sz w:val="24"/>
        <w:szCs w:val="24"/>
        <w:lang w:val="ru-RU"/>
      </w:rPr>
    </w:lvl>
    <w:lvl w:ilvl="5">
      <w:start w:val="1"/>
      <w:numFmt w:val="lowerRoman"/>
      <w:lvlText w:val="(%6)"/>
      <w:lvlJc w:val="left"/>
      <w:pPr>
        <w:tabs>
          <w:tab w:val="num" w:pos="2160"/>
        </w:tabs>
        <w:ind w:left="2160" w:hanging="360"/>
      </w:pPr>
      <w:rPr>
        <w:rFonts w:ascii="Times New Roman" w:hAnsi="Times New Roman" w:cs="Times New Roman" w:hint="default"/>
        <w:sz w:val="24"/>
        <w:szCs w:val="24"/>
        <w:lang w:val="ru-RU"/>
      </w:rPr>
    </w:lvl>
    <w:lvl w:ilvl="6">
      <w:start w:val="1"/>
      <w:numFmt w:val="decimal"/>
      <w:lvlText w:val="%7."/>
      <w:lvlJc w:val="left"/>
      <w:pPr>
        <w:tabs>
          <w:tab w:val="num" w:pos="2520"/>
        </w:tabs>
        <w:ind w:left="2520" w:hanging="360"/>
      </w:pPr>
      <w:rPr>
        <w:rFonts w:ascii="Times New Roman" w:hAnsi="Times New Roman" w:cs="Times New Roman" w:hint="default"/>
        <w:sz w:val="24"/>
        <w:szCs w:val="24"/>
        <w:lang w:val="ru-RU"/>
      </w:rPr>
    </w:lvl>
    <w:lvl w:ilvl="7">
      <w:start w:val="1"/>
      <w:numFmt w:val="lowerLetter"/>
      <w:lvlText w:val="%8."/>
      <w:lvlJc w:val="left"/>
      <w:pPr>
        <w:tabs>
          <w:tab w:val="num" w:pos="2880"/>
        </w:tabs>
        <w:ind w:left="2880" w:hanging="360"/>
      </w:pPr>
      <w:rPr>
        <w:rFonts w:ascii="Times New Roman" w:hAnsi="Times New Roman" w:cs="Times New Roman" w:hint="default"/>
        <w:sz w:val="24"/>
        <w:szCs w:val="24"/>
        <w:lang w:val="ru-RU"/>
      </w:rPr>
    </w:lvl>
    <w:lvl w:ilvl="8">
      <w:start w:val="1"/>
      <w:numFmt w:val="lowerRoman"/>
      <w:lvlText w:val="%9."/>
      <w:lvlJc w:val="left"/>
      <w:pPr>
        <w:tabs>
          <w:tab w:val="num" w:pos="3240"/>
        </w:tabs>
        <w:ind w:left="3240" w:hanging="360"/>
      </w:pPr>
      <w:rPr>
        <w:rFonts w:ascii="Times New Roman" w:hAnsi="Times New Roman" w:cs="Times New Roman" w:hint="default"/>
        <w:sz w:val="24"/>
        <w:szCs w:val="24"/>
        <w:lang w:val="ru-RU"/>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907" w:hanging="360"/>
      </w:pPr>
      <w:rPr>
        <w:rFonts w:ascii="Times New Roman" w:hAnsi="Times New Roman" w:cs="Times New Roman" w:hint="default"/>
        <w:color w:val="auto"/>
        <w:sz w:val="24"/>
        <w:szCs w:val="24"/>
      </w:rPr>
    </w:lvl>
  </w:abstractNum>
  <w:abstractNum w:abstractNumId="24" w15:restartNumberingAfterBreak="0">
    <w:nsid w:val="00000019"/>
    <w:multiLevelType w:val="multilevel"/>
    <w:tmpl w:val="00000019"/>
    <w:name w:val="WW8Num25"/>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none"/>
      <w:suff w:val="nothing"/>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0000001A"/>
    <w:multiLevelType w:val="multilevel"/>
    <w:tmpl w:val="0000001A"/>
    <w:name w:val="WW8Num26"/>
    <w:lvl w:ilvl="0">
      <w:start w:val="1"/>
      <w:numFmt w:val="decimal"/>
      <w:lvlText w:val="%1."/>
      <w:lvlJc w:val="left"/>
      <w:pPr>
        <w:tabs>
          <w:tab w:val="num" w:pos="360"/>
        </w:tabs>
        <w:ind w:left="360" w:hanging="360"/>
      </w:pPr>
      <w:rPr>
        <w:sz w:val="24"/>
        <w:szCs w:val="24"/>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6" w15:restartNumberingAfterBreak="0">
    <w:nsid w:val="0000001B"/>
    <w:multiLevelType w:val="multilevel"/>
    <w:tmpl w:val="0000001B"/>
    <w:name w:val="WW8Num27"/>
    <w:lvl w:ilvl="0">
      <w:start w:val="1"/>
      <w:numFmt w:val="decimal"/>
      <w:lvlText w:val="%1."/>
      <w:lvlJc w:val="left"/>
      <w:pPr>
        <w:tabs>
          <w:tab w:val="num" w:pos="360"/>
        </w:tabs>
        <w:ind w:left="360" w:hanging="360"/>
      </w:pPr>
      <w:rPr>
        <w:rFonts w:ascii="Times New Roman" w:hAnsi="Times New Roman" w:cs="Times New Roman"/>
        <w:lang w:val="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7" w15:restartNumberingAfterBreak="0">
    <w:nsid w:val="0000001C"/>
    <w:multiLevelType w:val="multilevel"/>
    <w:tmpl w:val="0000001C"/>
    <w:name w:val="WW8Num28"/>
    <w:lvl w:ilvl="0">
      <w:start w:val="1"/>
      <w:numFmt w:val="decimal"/>
      <w:lvlText w:val="%1)"/>
      <w:lvlJc w:val="left"/>
      <w:pPr>
        <w:tabs>
          <w:tab w:val="num" w:pos="360"/>
        </w:tabs>
        <w:ind w:left="360" w:hanging="360"/>
      </w:pPr>
    </w:lvl>
    <w:lvl w:ilvl="1">
      <w:start w:val="1"/>
      <w:numFmt w:val="decimal"/>
      <w:lvlText w:val="%2)"/>
      <w:lvlJc w:val="left"/>
      <w:pPr>
        <w:tabs>
          <w:tab w:val="num" w:pos="644"/>
        </w:tabs>
        <w:ind w:left="644" w:hanging="360"/>
      </w:pPr>
      <w:rPr>
        <w:sz w:val="24"/>
        <w:szCs w:val="24"/>
        <w:lang w:eastAsia="ru-RU"/>
      </w:rPr>
    </w:lvl>
    <w:lvl w:ilvl="2">
      <w:start w:val="1"/>
      <w:numFmt w:val="none"/>
      <w:suff w:val="nothing"/>
      <w:lvlText w:val="-"/>
      <w:lvlJc w:val="left"/>
      <w:pPr>
        <w:tabs>
          <w:tab w:val="num" w:pos="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0000001D"/>
    <w:multiLevelType w:val="singleLevel"/>
    <w:tmpl w:val="0000001D"/>
    <w:name w:val="WW8Num29"/>
    <w:lvl w:ilvl="0">
      <w:start w:val="1"/>
      <w:numFmt w:val="decimal"/>
      <w:lvlText w:val="%1."/>
      <w:lvlJc w:val="left"/>
      <w:pPr>
        <w:tabs>
          <w:tab w:val="num" w:pos="0"/>
        </w:tabs>
        <w:ind w:left="900" w:hanging="360"/>
      </w:pPr>
      <w:rPr>
        <w:rFonts w:ascii="Times New Roman" w:hAnsi="Times New Roman" w:cs="Times New Roman" w:hint="default"/>
        <w:kern w:val="1"/>
        <w:sz w:val="24"/>
        <w:szCs w:val="24"/>
        <w:lang w:val="ru-RU" w:eastAsia="ru-RU"/>
      </w:rPr>
    </w:lvl>
  </w:abstractNum>
  <w:abstractNum w:abstractNumId="29" w15:restartNumberingAfterBreak="0">
    <w:nsid w:val="0000001E"/>
    <w:multiLevelType w:val="singleLevel"/>
    <w:tmpl w:val="0000001E"/>
    <w:name w:val="WW8Num30"/>
    <w:lvl w:ilvl="0">
      <w:start w:val="1"/>
      <w:numFmt w:val="decimal"/>
      <w:lvlText w:val="%1."/>
      <w:lvlJc w:val="left"/>
      <w:pPr>
        <w:tabs>
          <w:tab w:val="num" w:pos="720"/>
        </w:tabs>
        <w:ind w:left="720" w:hanging="360"/>
      </w:pPr>
      <w:rPr>
        <w:rFonts w:hint="default"/>
        <w:sz w:val="24"/>
        <w:szCs w:val="24"/>
      </w:rPr>
    </w:lvl>
  </w:abstractNum>
  <w:abstractNum w:abstractNumId="30" w15:restartNumberingAfterBreak="0">
    <w:nsid w:val="0000001F"/>
    <w:multiLevelType w:val="multilevel"/>
    <w:tmpl w:val="0000001F"/>
    <w:name w:val="WW8Num31"/>
    <w:lvl w:ilvl="0">
      <w:start w:val="1"/>
      <w:numFmt w:val="decimal"/>
      <w:lvlText w:val="%1."/>
      <w:lvlJc w:val="left"/>
      <w:pPr>
        <w:tabs>
          <w:tab w:val="num" w:pos="360"/>
        </w:tabs>
        <w:ind w:left="360" w:hanging="360"/>
      </w:pPr>
      <w:rPr>
        <w:rFonts w:ascii="Times New Roman" w:hAnsi="Times New Roman" w:cs="Times New Roman"/>
        <w:sz w:val="24"/>
        <w:szCs w:val="24"/>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1" w15:restartNumberingAfterBreak="0">
    <w:nsid w:val="00000020"/>
    <w:multiLevelType w:val="multilevel"/>
    <w:tmpl w:val="00668030"/>
    <w:name w:val="WW8Num32"/>
    <w:lvl w:ilvl="0">
      <w:start w:val="1"/>
      <w:numFmt w:val="decimal"/>
      <w:lvlText w:val="%1."/>
      <w:lvlJc w:val="left"/>
      <w:pPr>
        <w:tabs>
          <w:tab w:val="num" w:pos="0"/>
        </w:tabs>
        <w:ind w:left="1080" w:hanging="360"/>
      </w:pPr>
      <w:rPr>
        <w:rFonts w:ascii="Times New Roman" w:hAnsi="Times New Roman" w:cs="Times New Roman" w:hint="default"/>
        <w:lang w:val="ru-RU"/>
      </w:rPr>
    </w:lvl>
    <w:lvl w:ilvl="1">
      <w:start w:val="1"/>
      <w:numFmt w:val="decimal"/>
      <w:lvlText w:val="%2."/>
      <w:lvlJc w:val="left"/>
      <w:pPr>
        <w:tabs>
          <w:tab w:val="num" w:pos="786"/>
        </w:tabs>
        <w:ind w:left="786" w:hanging="360"/>
      </w:pPr>
      <w:rPr>
        <w:sz w:val="24"/>
        <w:szCs w:val="24"/>
      </w:rPr>
    </w:lvl>
    <w:lvl w:ilvl="2">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2" w15:restartNumberingAfterBreak="0">
    <w:nsid w:val="00000021"/>
    <w:multiLevelType w:val="singleLevel"/>
    <w:tmpl w:val="00000021"/>
    <w:name w:val="WW8Num33"/>
    <w:lvl w:ilvl="0">
      <w:start w:val="1"/>
      <w:numFmt w:val="decimal"/>
      <w:lvlText w:val="%1."/>
      <w:lvlJc w:val="left"/>
      <w:pPr>
        <w:tabs>
          <w:tab w:val="num" w:pos="720"/>
        </w:tabs>
        <w:ind w:left="720" w:hanging="360"/>
      </w:pPr>
      <w:rPr>
        <w:rFonts w:ascii="Times New Roman" w:hAnsi="Times New Roman" w:cs="Times New Roman" w:hint="default"/>
        <w:sz w:val="24"/>
        <w:szCs w:val="24"/>
        <w:lang w:val="ru-RU"/>
      </w:rPr>
    </w:lvl>
  </w:abstractNum>
  <w:abstractNum w:abstractNumId="33" w15:restartNumberingAfterBreak="0">
    <w:nsid w:val="00000022"/>
    <w:multiLevelType w:val="singleLevel"/>
    <w:tmpl w:val="00000022"/>
    <w:name w:val="WW8Num34"/>
    <w:lvl w:ilvl="0">
      <w:start w:val="1"/>
      <w:numFmt w:val="decimal"/>
      <w:lvlText w:val="%1)"/>
      <w:lvlJc w:val="left"/>
      <w:pPr>
        <w:tabs>
          <w:tab w:val="num" w:pos="0"/>
        </w:tabs>
        <w:ind w:left="1440" w:hanging="360"/>
      </w:pPr>
      <w:rPr>
        <w:rFonts w:cs="Times New Roman" w:hint="default"/>
      </w:rPr>
    </w:lvl>
  </w:abstractNum>
  <w:abstractNum w:abstractNumId="34" w15:restartNumberingAfterBreak="0">
    <w:nsid w:val="00000023"/>
    <w:multiLevelType w:val="singleLevel"/>
    <w:tmpl w:val="00000023"/>
    <w:name w:val="WW8Num35"/>
    <w:lvl w:ilvl="0">
      <w:start w:val="1"/>
      <w:numFmt w:val="decimal"/>
      <w:lvlText w:val="%1)"/>
      <w:lvlJc w:val="left"/>
      <w:pPr>
        <w:tabs>
          <w:tab w:val="num" w:pos="360"/>
        </w:tabs>
        <w:ind w:left="360" w:hanging="360"/>
      </w:pPr>
      <w:rPr>
        <w:sz w:val="24"/>
        <w:szCs w:val="24"/>
      </w:rPr>
    </w:lvl>
  </w:abstractNum>
  <w:abstractNum w:abstractNumId="35" w15:restartNumberingAfterBreak="0">
    <w:nsid w:val="00000024"/>
    <w:multiLevelType w:val="multilevel"/>
    <w:tmpl w:val="00000024"/>
    <w:name w:val="WW8Num36"/>
    <w:lvl w:ilvl="0">
      <w:start w:val="1"/>
      <w:numFmt w:val="decimal"/>
      <w:lvlText w:val="%1."/>
      <w:lvlJc w:val="left"/>
      <w:pPr>
        <w:tabs>
          <w:tab w:val="num" w:pos="360"/>
        </w:tabs>
        <w:ind w:left="360" w:hanging="360"/>
      </w:pPr>
      <w:rPr>
        <w:rFonts w:ascii="Times New Roman" w:hAnsi="Times New Roman" w:cs="Times New Roman"/>
        <w:sz w:val="24"/>
        <w:szCs w:val="24"/>
        <w:lang w:val="ru-RU"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6" w15:restartNumberingAfterBreak="0">
    <w:nsid w:val="00000025"/>
    <w:multiLevelType w:val="singleLevel"/>
    <w:tmpl w:val="00000025"/>
    <w:name w:val="WW8Num37"/>
    <w:lvl w:ilvl="0">
      <w:start w:val="1"/>
      <w:numFmt w:val="decimal"/>
      <w:lvlText w:val="%1)"/>
      <w:lvlJc w:val="left"/>
      <w:pPr>
        <w:tabs>
          <w:tab w:val="num" w:pos="1410"/>
        </w:tabs>
        <w:ind w:left="1410" w:hanging="870"/>
      </w:pPr>
      <w:rPr>
        <w:rFonts w:hint="default"/>
        <w:lang w:eastAsia="ru-RU"/>
      </w:rPr>
    </w:lvl>
  </w:abstractNum>
  <w:abstractNum w:abstractNumId="37" w15:restartNumberingAfterBreak="0">
    <w:nsid w:val="00000026"/>
    <w:multiLevelType w:val="singleLevel"/>
    <w:tmpl w:val="00000026"/>
    <w:name w:val="WW8Num38"/>
    <w:lvl w:ilvl="0">
      <w:start w:val="1"/>
      <w:numFmt w:val="decimal"/>
      <w:lvlText w:val="%1."/>
      <w:lvlJc w:val="left"/>
      <w:pPr>
        <w:tabs>
          <w:tab w:val="num" w:pos="0"/>
        </w:tabs>
        <w:ind w:left="720" w:hanging="360"/>
      </w:pPr>
      <w:rPr>
        <w:rFonts w:cs="Times New Roman" w:hint="default"/>
        <w:sz w:val="24"/>
        <w:szCs w:val="24"/>
        <w:lang w:eastAsia="ru-RU"/>
      </w:rPr>
    </w:lvl>
  </w:abstractNum>
  <w:abstractNum w:abstractNumId="38" w15:restartNumberingAfterBreak="0">
    <w:nsid w:val="00000027"/>
    <w:multiLevelType w:val="singleLevel"/>
    <w:tmpl w:val="00000027"/>
    <w:name w:val="WW8Num39"/>
    <w:lvl w:ilvl="0">
      <w:start w:val="1"/>
      <w:numFmt w:val="decimal"/>
      <w:lvlText w:val="%1."/>
      <w:lvlJc w:val="left"/>
      <w:pPr>
        <w:tabs>
          <w:tab w:val="num" w:pos="720"/>
        </w:tabs>
        <w:ind w:left="720" w:hanging="360"/>
      </w:pPr>
      <w:rPr>
        <w:rFonts w:ascii="Times New Roman" w:hAnsi="Times New Roman" w:cs="Times New Roman" w:hint="default"/>
        <w:b w:val="0"/>
        <w:bCs w:val="0"/>
        <w:i w:val="0"/>
        <w:iCs w:val="0"/>
        <w:sz w:val="24"/>
        <w:szCs w:val="24"/>
      </w:rPr>
    </w:lvl>
  </w:abstractNum>
  <w:abstractNum w:abstractNumId="39" w15:restartNumberingAfterBreak="0">
    <w:nsid w:val="00000028"/>
    <w:multiLevelType w:val="singleLevel"/>
    <w:tmpl w:val="00000028"/>
    <w:name w:val="WW8Num40"/>
    <w:lvl w:ilvl="0">
      <w:start w:val="1"/>
      <w:numFmt w:val="bullet"/>
      <w:lvlText w:val=""/>
      <w:lvlJc w:val="left"/>
      <w:pPr>
        <w:tabs>
          <w:tab w:val="num" w:pos="0"/>
        </w:tabs>
        <w:ind w:left="1429" w:hanging="360"/>
      </w:pPr>
      <w:rPr>
        <w:rFonts w:ascii="Symbol" w:hAnsi="Symbol" w:cs="Symbol" w:hint="default"/>
      </w:rPr>
    </w:lvl>
  </w:abstractNum>
  <w:abstractNum w:abstractNumId="40" w15:restartNumberingAfterBreak="0">
    <w:nsid w:val="00000029"/>
    <w:multiLevelType w:val="multilevel"/>
    <w:tmpl w:val="00000029"/>
    <w:name w:val="WW8Num41"/>
    <w:lvl w:ilvl="0">
      <w:start w:val="1"/>
      <w:numFmt w:val="decimal"/>
      <w:lvlText w:val="%1."/>
      <w:lvlJc w:val="left"/>
      <w:pPr>
        <w:tabs>
          <w:tab w:val="num" w:pos="720"/>
        </w:tabs>
        <w:ind w:left="720" w:hanging="360"/>
      </w:pPr>
      <w:rPr>
        <w:rFonts w:hint="default"/>
        <w:sz w:val="24"/>
        <w:szCs w:val="24"/>
      </w:rPr>
    </w:lvl>
    <w:lvl w:ilvl="1">
      <w:start w:val="1"/>
      <w:numFmt w:val="bullet"/>
      <w:lvlText w:val="-"/>
      <w:lvlJc w:val="left"/>
      <w:pPr>
        <w:tabs>
          <w:tab w:val="num" w:pos="1440"/>
        </w:tabs>
        <w:ind w:left="1440" w:hanging="360"/>
      </w:pPr>
      <w:rPr>
        <w:rFonts w:ascii="Vrinda" w:hAnsi="Vrinda" w:cs="Vrinda" w:hint="default"/>
        <w:color w:val="auto"/>
        <w:sz w:val="24"/>
        <w:szCs w:val="24"/>
        <w:lang w:val="ru-RU"/>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0000002A"/>
    <w:multiLevelType w:val="multilevel"/>
    <w:tmpl w:val="0000002A"/>
    <w:name w:val="WW8Num42"/>
    <w:lvl w:ilvl="0">
      <w:start w:val="1"/>
      <w:numFmt w:val="decimal"/>
      <w:lvlText w:val="%1)"/>
      <w:lvlJc w:val="left"/>
      <w:pPr>
        <w:tabs>
          <w:tab w:val="num" w:pos="360"/>
        </w:tabs>
        <w:ind w:left="360" w:hanging="360"/>
      </w:pPr>
      <w:rPr>
        <w:rFonts w:ascii="Times New Roman" w:hAnsi="Times New Roman" w:cs="Times New Roman" w:hint="default"/>
        <w:sz w:val="24"/>
        <w:szCs w:val="24"/>
        <w:lang w:val="ru-RU"/>
      </w:rPr>
    </w:lvl>
    <w:lvl w:ilvl="1">
      <w:start w:val="1"/>
      <w:numFmt w:val="decimal"/>
      <w:lvlText w:val="%2)"/>
      <w:lvlJc w:val="left"/>
      <w:pPr>
        <w:tabs>
          <w:tab w:val="num" w:pos="720"/>
        </w:tabs>
        <w:ind w:left="720" w:hanging="360"/>
      </w:pPr>
      <w:rPr>
        <w:rFonts w:ascii="Times New Roman" w:hAnsi="Times New Roman" w:cs="Times New Roman" w:hint="default"/>
        <w:sz w:val="24"/>
        <w:szCs w:val="24"/>
        <w:lang w:val="ru-RU"/>
      </w:rPr>
    </w:lvl>
    <w:lvl w:ilvl="2">
      <w:start w:val="1"/>
      <w:numFmt w:val="none"/>
      <w:suff w:val="nothing"/>
      <w:lvlText w:val="-"/>
      <w:lvlJc w:val="left"/>
      <w:pPr>
        <w:tabs>
          <w:tab w:val="num" w:pos="0"/>
        </w:tabs>
        <w:ind w:left="1080" w:hanging="360"/>
      </w:pPr>
      <w:rPr>
        <w:rFonts w:ascii="Times New Roman" w:hAnsi="Times New Roman" w:cs="Times New Roman" w:hint="default"/>
        <w:sz w:val="24"/>
        <w:szCs w:val="24"/>
        <w:lang w:val="ru-RU"/>
      </w:rPr>
    </w:lvl>
    <w:lvl w:ilvl="3">
      <w:start w:val="1"/>
      <w:numFmt w:val="decimal"/>
      <w:lvlText w:val="(%4)"/>
      <w:lvlJc w:val="left"/>
      <w:pPr>
        <w:tabs>
          <w:tab w:val="num" w:pos="1440"/>
        </w:tabs>
        <w:ind w:left="1440" w:hanging="360"/>
      </w:pPr>
      <w:rPr>
        <w:rFonts w:ascii="Times New Roman" w:hAnsi="Times New Roman" w:cs="Times New Roman" w:hint="default"/>
        <w:sz w:val="24"/>
        <w:szCs w:val="24"/>
        <w:lang w:val="ru-RU"/>
      </w:rPr>
    </w:lvl>
    <w:lvl w:ilvl="4">
      <w:start w:val="1"/>
      <w:numFmt w:val="lowerLetter"/>
      <w:lvlText w:val="(%5)"/>
      <w:lvlJc w:val="left"/>
      <w:pPr>
        <w:tabs>
          <w:tab w:val="num" w:pos="1800"/>
        </w:tabs>
        <w:ind w:left="1800" w:hanging="360"/>
      </w:pPr>
      <w:rPr>
        <w:rFonts w:ascii="Times New Roman" w:hAnsi="Times New Roman" w:cs="Times New Roman" w:hint="default"/>
        <w:sz w:val="24"/>
        <w:szCs w:val="24"/>
        <w:lang w:val="ru-RU"/>
      </w:rPr>
    </w:lvl>
    <w:lvl w:ilvl="5">
      <w:start w:val="1"/>
      <w:numFmt w:val="lowerRoman"/>
      <w:lvlText w:val="(%6)"/>
      <w:lvlJc w:val="left"/>
      <w:pPr>
        <w:tabs>
          <w:tab w:val="num" w:pos="2160"/>
        </w:tabs>
        <w:ind w:left="2160" w:hanging="360"/>
      </w:pPr>
      <w:rPr>
        <w:rFonts w:ascii="Times New Roman" w:hAnsi="Times New Roman" w:cs="Times New Roman" w:hint="default"/>
        <w:sz w:val="24"/>
        <w:szCs w:val="24"/>
        <w:lang w:val="ru-RU"/>
      </w:rPr>
    </w:lvl>
    <w:lvl w:ilvl="6">
      <w:start w:val="1"/>
      <w:numFmt w:val="decimal"/>
      <w:lvlText w:val="%7."/>
      <w:lvlJc w:val="left"/>
      <w:pPr>
        <w:tabs>
          <w:tab w:val="num" w:pos="2520"/>
        </w:tabs>
        <w:ind w:left="2520" w:hanging="360"/>
      </w:pPr>
      <w:rPr>
        <w:rFonts w:ascii="Times New Roman" w:hAnsi="Times New Roman" w:cs="Times New Roman" w:hint="default"/>
        <w:sz w:val="24"/>
        <w:szCs w:val="24"/>
        <w:lang w:val="ru-RU"/>
      </w:rPr>
    </w:lvl>
    <w:lvl w:ilvl="7">
      <w:start w:val="1"/>
      <w:numFmt w:val="lowerLetter"/>
      <w:lvlText w:val="%8."/>
      <w:lvlJc w:val="left"/>
      <w:pPr>
        <w:tabs>
          <w:tab w:val="num" w:pos="2880"/>
        </w:tabs>
        <w:ind w:left="2880" w:hanging="360"/>
      </w:pPr>
      <w:rPr>
        <w:rFonts w:ascii="Times New Roman" w:hAnsi="Times New Roman" w:cs="Times New Roman" w:hint="default"/>
        <w:sz w:val="24"/>
        <w:szCs w:val="24"/>
        <w:lang w:val="ru-RU"/>
      </w:rPr>
    </w:lvl>
    <w:lvl w:ilvl="8">
      <w:start w:val="1"/>
      <w:numFmt w:val="lowerRoman"/>
      <w:lvlText w:val="%9."/>
      <w:lvlJc w:val="left"/>
      <w:pPr>
        <w:tabs>
          <w:tab w:val="num" w:pos="3240"/>
        </w:tabs>
        <w:ind w:left="3240" w:hanging="360"/>
      </w:pPr>
      <w:rPr>
        <w:rFonts w:ascii="Times New Roman" w:hAnsi="Times New Roman" w:cs="Times New Roman" w:hint="default"/>
        <w:sz w:val="24"/>
        <w:szCs w:val="24"/>
        <w:lang w:val="ru-RU"/>
      </w:rPr>
    </w:lvl>
  </w:abstractNum>
  <w:abstractNum w:abstractNumId="42" w15:restartNumberingAfterBreak="0">
    <w:nsid w:val="0000002B"/>
    <w:multiLevelType w:val="singleLevel"/>
    <w:tmpl w:val="0000002B"/>
    <w:name w:val="WW8Num43"/>
    <w:lvl w:ilvl="0">
      <w:start w:val="1"/>
      <w:numFmt w:val="bullet"/>
      <w:lvlText w:val=""/>
      <w:lvlJc w:val="left"/>
      <w:pPr>
        <w:tabs>
          <w:tab w:val="num" w:pos="1080"/>
        </w:tabs>
        <w:ind w:left="1080" w:hanging="360"/>
      </w:pPr>
      <w:rPr>
        <w:rFonts w:ascii="Symbol" w:hAnsi="Symbol" w:cs="Symbol" w:hint="default"/>
        <w:color w:val="auto"/>
        <w:sz w:val="24"/>
        <w:szCs w:val="24"/>
        <w:lang w:val="ru-RU" w:eastAsia="ru-RU"/>
      </w:rPr>
    </w:lvl>
  </w:abstractNum>
  <w:abstractNum w:abstractNumId="43" w15:restartNumberingAfterBreak="0">
    <w:nsid w:val="0000002C"/>
    <w:multiLevelType w:val="multilevel"/>
    <w:tmpl w:val="0000002C"/>
    <w:name w:val="WW8Num44"/>
    <w:lvl w:ilvl="0">
      <w:start w:val="1"/>
      <w:numFmt w:val="decimal"/>
      <w:lvlText w:val="%1."/>
      <w:lvlJc w:val="left"/>
      <w:pPr>
        <w:tabs>
          <w:tab w:val="num" w:pos="360"/>
        </w:tabs>
        <w:ind w:left="360" w:hanging="360"/>
      </w:pPr>
      <w:rPr>
        <w:sz w:val="24"/>
        <w:szCs w:val="24"/>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4" w15:restartNumberingAfterBreak="0">
    <w:nsid w:val="0000002D"/>
    <w:multiLevelType w:val="singleLevel"/>
    <w:tmpl w:val="0000002D"/>
    <w:name w:val="WW8Num45"/>
    <w:lvl w:ilvl="0">
      <w:start w:val="1"/>
      <w:numFmt w:val="decimal"/>
      <w:lvlText w:val="%1."/>
      <w:lvlJc w:val="left"/>
      <w:pPr>
        <w:tabs>
          <w:tab w:val="num" w:pos="720"/>
        </w:tabs>
        <w:ind w:left="720" w:hanging="360"/>
      </w:pPr>
      <w:rPr>
        <w:rFonts w:ascii="Times New Roman" w:hAnsi="Times New Roman" w:cs="Times New Roman" w:hint="default"/>
        <w:sz w:val="24"/>
        <w:szCs w:val="24"/>
        <w:lang w:val="ru-RU"/>
      </w:rPr>
    </w:lvl>
  </w:abstractNum>
  <w:abstractNum w:abstractNumId="45" w15:restartNumberingAfterBreak="0">
    <w:nsid w:val="0000002E"/>
    <w:multiLevelType w:val="singleLevel"/>
    <w:tmpl w:val="0000002E"/>
    <w:name w:val="WW8Num46"/>
    <w:lvl w:ilvl="0">
      <w:start w:val="1"/>
      <w:numFmt w:val="decimal"/>
      <w:lvlText w:val="%1)"/>
      <w:lvlJc w:val="left"/>
      <w:pPr>
        <w:tabs>
          <w:tab w:val="num" w:pos="0"/>
        </w:tabs>
        <w:ind w:left="1069" w:hanging="360"/>
      </w:pPr>
      <w:rPr>
        <w:rFonts w:cs="Times New Roman" w:hint="default"/>
      </w:rPr>
    </w:lvl>
  </w:abstractNum>
  <w:abstractNum w:abstractNumId="46" w15:restartNumberingAfterBreak="0">
    <w:nsid w:val="0000002F"/>
    <w:multiLevelType w:val="singleLevel"/>
    <w:tmpl w:val="0000002F"/>
    <w:name w:val="WW8Num47"/>
    <w:lvl w:ilvl="0">
      <w:start w:val="1"/>
      <w:numFmt w:val="decimal"/>
      <w:lvlText w:val="%1."/>
      <w:lvlJc w:val="left"/>
      <w:pPr>
        <w:tabs>
          <w:tab w:val="num" w:pos="0"/>
        </w:tabs>
        <w:ind w:left="1789" w:hanging="1080"/>
      </w:pPr>
      <w:rPr>
        <w:rFonts w:cs="Times New Roman" w:hint="default"/>
        <w:sz w:val="24"/>
        <w:szCs w:val="24"/>
        <w:lang w:eastAsia="ru-RU"/>
      </w:rPr>
    </w:lvl>
  </w:abstractNum>
  <w:abstractNum w:abstractNumId="47" w15:restartNumberingAfterBreak="0">
    <w:nsid w:val="00000030"/>
    <w:multiLevelType w:val="multilevel"/>
    <w:tmpl w:val="00000030"/>
    <w:name w:val="WW8Num48"/>
    <w:lvl w:ilvl="0">
      <w:start w:val="1"/>
      <w:numFmt w:val="decimal"/>
      <w:lvlText w:val="%1)"/>
      <w:lvlJc w:val="left"/>
      <w:pPr>
        <w:tabs>
          <w:tab w:val="num" w:pos="1211"/>
        </w:tabs>
        <w:ind w:left="1211" w:hanging="360"/>
      </w:pPr>
      <w:rPr>
        <w:rFonts w:ascii="Times New Roman" w:hAnsi="Times New Roman" w:cs="Times New Roman"/>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00000031"/>
    <w:multiLevelType w:val="multilevel"/>
    <w:tmpl w:val="00000031"/>
    <w:name w:val="WW8Num49"/>
    <w:lvl w:ilvl="0">
      <w:start w:val="1"/>
      <w:numFmt w:val="decimal"/>
      <w:lvlText w:val="%1)"/>
      <w:lvlJc w:val="left"/>
      <w:pPr>
        <w:tabs>
          <w:tab w:val="num" w:pos="4320"/>
        </w:tabs>
        <w:ind w:left="43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00000032"/>
    <w:multiLevelType w:val="multilevel"/>
    <w:tmpl w:val="00000032"/>
    <w:name w:val="WW8Num50"/>
    <w:lvl w:ilvl="0">
      <w:start w:val="1"/>
      <w:numFmt w:val="decimal"/>
      <w:lvlText w:val="%1)"/>
      <w:lvlJc w:val="left"/>
      <w:pPr>
        <w:tabs>
          <w:tab w:val="num" w:pos="4320"/>
        </w:tabs>
        <w:ind w:left="4320" w:hanging="360"/>
      </w:pPr>
      <w:rPr>
        <w:rFonts w:ascii="Times New Roman" w:hAnsi="Times New Roman" w:cs="Times New Roman"/>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00000033"/>
    <w:multiLevelType w:val="multilevel"/>
    <w:tmpl w:val="00000033"/>
    <w:name w:val="WW8Num51"/>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00000034"/>
    <w:multiLevelType w:val="multilevel"/>
    <w:tmpl w:val="00000034"/>
    <w:name w:val="WW8Num52"/>
    <w:lvl w:ilvl="0">
      <w:start w:val="1"/>
      <w:numFmt w:val="decimal"/>
      <w:lvlText w:val="%1)"/>
      <w:lvlJc w:val="left"/>
      <w:pPr>
        <w:tabs>
          <w:tab w:val="num" w:pos="4320"/>
        </w:tabs>
        <w:ind w:left="4320" w:hanging="360"/>
      </w:pPr>
      <w:rPr>
        <w:rFonts w:hint="default"/>
        <w:sz w:val="24"/>
        <w:szCs w:val="24"/>
      </w:rPr>
    </w:lvl>
    <w:lvl w:ilvl="1">
      <w:start w:val="1"/>
      <w:numFmt w:val="lowerLetter"/>
      <w:lvlText w:val="%2."/>
      <w:lvlJc w:val="left"/>
      <w:pPr>
        <w:tabs>
          <w:tab w:val="num" w:pos="5040"/>
        </w:tabs>
        <w:ind w:left="5040" w:hanging="360"/>
      </w:pPr>
    </w:lvl>
    <w:lvl w:ilvl="2">
      <w:start w:val="1"/>
      <w:numFmt w:val="lowerRoman"/>
      <w:lvlText w:val="%3."/>
      <w:lvlJc w:val="right"/>
      <w:pPr>
        <w:tabs>
          <w:tab w:val="num" w:pos="5760"/>
        </w:tabs>
        <w:ind w:left="5760" w:hanging="180"/>
      </w:pPr>
    </w:lvl>
    <w:lvl w:ilvl="3">
      <w:start w:val="1"/>
      <w:numFmt w:val="decimal"/>
      <w:lvlText w:val="%4."/>
      <w:lvlJc w:val="left"/>
      <w:pPr>
        <w:tabs>
          <w:tab w:val="num" w:pos="6480"/>
        </w:tabs>
        <w:ind w:left="6480" w:hanging="360"/>
      </w:pPr>
    </w:lvl>
    <w:lvl w:ilvl="4">
      <w:start w:val="1"/>
      <w:numFmt w:val="lowerLetter"/>
      <w:lvlText w:val="%5."/>
      <w:lvlJc w:val="left"/>
      <w:pPr>
        <w:tabs>
          <w:tab w:val="num" w:pos="7200"/>
        </w:tabs>
        <w:ind w:left="7200" w:hanging="360"/>
      </w:pPr>
    </w:lvl>
    <w:lvl w:ilvl="5">
      <w:start w:val="1"/>
      <w:numFmt w:val="lowerRoman"/>
      <w:lvlText w:val="%6."/>
      <w:lvlJc w:val="right"/>
      <w:pPr>
        <w:tabs>
          <w:tab w:val="num" w:pos="7920"/>
        </w:tabs>
        <w:ind w:left="7920" w:hanging="180"/>
      </w:pPr>
    </w:lvl>
    <w:lvl w:ilvl="6">
      <w:start w:val="1"/>
      <w:numFmt w:val="decimal"/>
      <w:lvlText w:val="%7."/>
      <w:lvlJc w:val="left"/>
      <w:pPr>
        <w:tabs>
          <w:tab w:val="num" w:pos="8640"/>
        </w:tabs>
        <w:ind w:left="8640" w:hanging="360"/>
      </w:pPr>
    </w:lvl>
    <w:lvl w:ilvl="7">
      <w:start w:val="1"/>
      <w:numFmt w:val="lowerLetter"/>
      <w:lvlText w:val="%8."/>
      <w:lvlJc w:val="left"/>
      <w:pPr>
        <w:tabs>
          <w:tab w:val="num" w:pos="9360"/>
        </w:tabs>
        <w:ind w:left="9360" w:hanging="360"/>
      </w:pPr>
    </w:lvl>
    <w:lvl w:ilvl="8">
      <w:start w:val="1"/>
      <w:numFmt w:val="lowerRoman"/>
      <w:lvlText w:val="%9."/>
      <w:lvlJc w:val="right"/>
      <w:pPr>
        <w:tabs>
          <w:tab w:val="num" w:pos="10080"/>
        </w:tabs>
        <w:ind w:left="10080" w:hanging="180"/>
      </w:pPr>
    </w:lvl>
  </w:abstractNum>
  <w:abstractNum w:abstractNumId="52" w15:restartNumberingAfterBreak="0">
    <w:nsid w:val="00000035"/>
    <w:multiLevelType w:val="multilevel"/>
    <w:tmpl w:val="00000035"/>
    <w:name w:val="WW8Num53"/>
    <w:lvl w:ilvl="0">
      <w:start w:val="1"/>
      <w:numFmt w:val="decimal"/>
      <w:lvlText w:val="%1)"/>
      <w:lvlJc w:val="left"/>
      <w:pPr>
        <w:tabs>
          <w:tab w:val="num" w:pos="4320"/>
        </w:tabs>
        <w:ind w:left="43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00000036"/>
    <w:multiLevelType w:val="multilevel"/>
    <w:tmpl w:val="00000036"/>
    <w:name w:val="WW8Num54"/>
    <w:lvl w:ilvl="0">
      <w:start w:val="1"/>
      <w:numFmt w:val="decimal"/>
      <w:lvlText w:val="%1)"/>
      <w:lvlJc w:val="left"/>
      <w:pPr>
        <w:tabs>
          <w:tab w:val="num" w:pos="360"/>
        </w:tabs>
        <w:ind w:left="360" w:hanging="360"/>
      </w:pPr>
      <w:rPr>
        <w:rFonts w:ascii="Times New Roman" w:hAnsi="Times New Roman" w:cs="Times New Roman"/>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00000037"/>
    <w:multiLevelType w:val="multilevel"/>
    <w:tmpl w:val="00000037"/>
    <w:name w:val="WW8Num55"/>
    <w:lvl w:ilvl="0">
      <w:start w:val="1"/>
      <w:numFmt w:val="decimal"/>
      <w:lvlText w:val="%1)"/>
      <w:lvlJc w:val="left"/>
      <w:pPr>
        <w:tabs>
          <w:tab w:val="num" w:pos="4320"/>
        </w:tabs>
        <w:ind w:left="43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00000038"/>
    <w:multiLevelType w:val="multilevel"/>
    <w:tmpl w:val="00000038"/>
    <w:name w:val="WW8Num56"/>
    <w:lvl w:ilvl="0">
      <w:start w:val="1"/>
      <w:numFmt w:val="decimal"/>
      <w:lvlText w:val="%1)"/>
      <w:lvlJc w:val="left"/>
      <w:pPr>
        <w:tabs>
          <w:tab w:val="num" w:pos="1260"/>
        </w:tabs>
        <w:ind w:left="1260" w:hanging="360"/>
      </w:pPr>
      <w:rPr>
        <w:rFonts w:ascii="Times New Roman" w:hAnsi="Times New Roman" w:cs="Times New Roman"/>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00000039"/>
    <w:multiLevelType w:val="multilevel"/>
    <w:tmpl w:val="00000039"/>
    <w:name w:val="WW8Num57"/>
    <w:lvl w:ilvl="0">
      <w:start w:val="1"/>
      <w:numFmt w:val="decimal"/>
      <w:lvlText w:val="%1)"/>
      <w:lvlJc w:val="left"/>
      <w:pPr>
        <w:tabs>
          <w:tab w:val="num" w:pos="360"/>
        </w:tabs>
        <w:ind w:left="360" w:hanging="360"/>
      </w:pPr>
      <w:rPr>
        <w:rFonts w:ascii="Times New Roman" w:hAnsi="Times New Roman" w:cs="Times New Roman"/>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0000003A"/>
    <w:multiLevelType w:val="multilevel"/>
    <w:tmpl w:val="0000003A"/>
    <w:name w:val="WW8Num58"/>
    <w:lvl w:ilvl="0">
      <w:start w:val="1"/>
      <w:numFmt w:val="decimal"/>
      <w:lvlText w:val="%1)"/>
      <w:lvlJc w:val="left"/>
      <w:pPr>
        <w:tabs>
          <w:tab w:val="num" w:pos="360"/>
        </w:tabs>
        <w:ind w:left="360" w:hanging="360"/>
      </w:pPr>
      <w:rPr>
        <w:sz w:val="24"/>
        <w:szCs w:val="24"/>
        <w:lang w:eastAsia="ru-RU"/>
      </w:rPr>
    </w:lvl>
    <w:lvl w:ilvl="1">
      <w:start w:val="1"/>
      <w:numFmt w:val="decimal"/>
      <w:lvlText w:val="%2)"/>
      <w:lvlJc w:val="left"/>
      <w:pPr>
        <w:tabs>
          <w:tab w:val="num" w:pos="720"/>
        </w:tabs>
        <w:ind w:left="720" w:hanging="360"/>
      </w:pPr>
    </w:lvl>
    <w:lvl w:ilvl="2">
      <w:start w:val="1"/>
      <w:numFmt w:val="none"/>
      <w:suff w:val="nothing"/>
      <w:lvlText w:val="-"/>
      <w:lvlJc w:val="left"/>
      <w:pPr>
        <w:tabs>
          <w:tab w:val="num" w:pos="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ascii="Times New Roman" w:hAnsi="Times New Roman" w:cs="Times New Roman"/>
        <w:sz w:val="24"/>
        <w:szCs w:val="24"/>
        <w:lang w:eastAsia="ru-RU"/>
      </w:rPr>
    </w:lvl>
    <w:lvl w:ilvl="1">
      <w:start w:val="1"/>
      <w:numFmt w:val="decimal"/>
      <w:lvlText w:val="%2)"/>
      <w:lvlJc w:val="left"/>
      <w:pPr>
        <w:tabs>
          <w:tab w:val="num" w:pos="720"/>
        </w:tabs>
        <w:ind w:left="720" w:hanging="360"/>
      </w:pPr>
    </w:lvl>
    <w:lvl w:ilvl="2">
      <w:start w:val="1"/>
      <w:numFmt w:val="none"/>
      <w:suff w:val="nothing"/>
      <w:lvlText w:val="-"/>
      <w:lvlJc w:val="left"/>
      <w:pPr>
        <w:tabs>
          <w:tab w:val="num" w:pos="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0000003C"/>
    <w:multiLevelType w:val="multilevel"/>
    <w:tmpl w:val="0000003C"/>
    <w:name w:val="WW8Num60"/>
    <w:lvl w:ilvl="0">
      <w:start w:val="1"/>
      <w:numFmt w:val="decimal"/>
      <w:lvlText w:val="%1."/>
      <w:lvlJc w:val="left"/>
      <w:pPr>
        <w:tabs>
          <w:tab w:val="num" w:pos="360"/>
        </w:tabs>
        <w:ind w:left="360" w:hanging="360"/>
      </w:pPr>
      <w:rPr>
        <w:rFonts w:ascii="Times New Roman" w:hAnsi="Times New Roman" w:cs="Times New Roman"/>
        <w:lang w:val="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60" w15:restartNumberingAfterBreak="0">
    <w:nsid w:val="0000003D"/>
    <w:multiLevelType w:val="multilevel"/>
    <w:tmpl w:val="0000003D"/>
    <w:name w:val="WW8Num61"/>
    <w:lvl w:ilvl="0">
      <w:start w:val="1"/>
      <w:numFmt w:val="decimal"/>
      <w:lvlText w:val="%1)"/>
      <w:lvlJc w:val="left"/>
      <w:pPr>
        <w:tabs>
          <w:tab w:val="num" w:pos="1410"/>
        </w:tabs>
        <w:ind w:left="1410" w:hanging="870"/>
      </w:pPr>
      <w:rPr>
        <w:rFonts w:ascii="Times New Roman" w:hAnsi="Times New Roman" w:cs="Times New Roman"/>
        <w:sz w:val="24"/>
        <w:szCs w:val="24"/>
        <w:lang w:eastAsia="ru-RU"/>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61" w15:restartNumberingAfterBreak="0">
    <w:nsid w:val="0000003E"/>
    <w:multiLevelType w:val="multilevel"/>
    <w:tmpl w:val="0000003E"/>
    <w:name w:val="WW8Num62"/>
    <w:lvl w:ilvl="0">
      <w:start w:val="1"/>
      <w:numFmt w:val="decimal"/>
      <w:lvlText w:val="%1)"/>
      <w:lvlJc w:val="left"/>
      <w:pPr>
        <w:tabs>
          <w:tab w:val="num" w:pos="1410"/>
        </w:tabs>
        <w:ind w:left="1410" w:hanging="870"/>
      </w:pPr>
      <w:rPr>
        <w:lang w:eastAsia="ru-RU"/>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0000003F"/>
    <w:multiLevelType w:val="multilevel"/>
    <w:tmpl w:val="0000003F"/>
    <w:name w:val="WW8Num63"/>
    <w:lvl w:ilvl="0">
      <w:start w:val="1"/>
      <w:numFmt w:val="decimal"/>
      <w:lvlText w:val="%1)"/>
      <w:lvlJc w:val="left"/>
      <w:pPr>
        <w:tabs>
          <w:tab w:val="num" w:pos="1410"/>
        </w:tabs>
        <w:ind w:left="1410" w:hanging="870"/>
      </w:pPr>
      <w:rPr>
        <w:lang w:eastAsia="ru-RU"/>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00000040"/>
    <w:multiLevelType w:val="multilevel"/>
    <w:tmpl w:val="00000040"/>
    <w:name w:val="WW8Num64"/>
    <w:lvl w:ilvl="0">
      <w:start w:val="1"/>
      <w:numFmt w:val="decimal"/>
      <w:lvlText w:val="%1)"/>
      <w:lvlJc w:val="left"/>
      <w:pPr>
        <w:tabs>
          <w:tab w:val="num" w:pos="1410"/>
        </w:tabs>
        <w:ind w:left="1410" w:hanging="870"/>
      </w:pPr>
      <w:rPr>
        <w:lang w:eastAsia="ru-RU"/>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00000041"/>
    <w:multiLevelType w:val="multilevel"/>
    <w:tmpl w:val="00000041"/>
    <w:name w:val="WW8Num65"/>
    <w:lvl w:ilvl="0">
      <w:start w:val="1"/>
      <w:numFmt w:val="decimal"/>
      <w:lvlText w:val="%1)"/>
      <w:lvlJc w:val="left"/>
      <w:pPr>
        <w:tabs>
          <w:tab w:val="num" w:pos="1410"/>
        </w:tabs>
        <w:ind w:left="1410" w:hanging="87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15:restartNumberingAfterBreak="0">
    <w:nsid w:val="02F5107C"/>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66" w15:restartNumberingAfterBreak="0">
    <w:nsid w:val="04C52957"/>
    <w:multiLevelType w:val="hybridMultilevel"/>
    <w:tmpl w:val="682239EC"/>
    <w:lvl w:ilvl="0" w:tplc="780E4CF8">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67" w15:restartNumberingAfterBreak="0">
    <w:nsid w:val="050546AD"/>
    <w:multiLevelType w:val="hybridMultilevel"/>
    <w:tmpl w:val="7D605DAC"/>
    <w:lvl w:ilvl="0" w:tplc="5DC817B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05427372"/>
    <w:multiLevelType w:val="hybridMultilevel"/>
    <w:tmpl w:val="A58C9C6C"/>
    <w:lvl w:ilvl="0" w:tplc="5DC817B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05885226"/>
    <w:multiLevelType w:val="hybridMultilevel"/>
    <w:tmpl w:val="76422D64"/>
    <w:lvl w:ilvl="0" w:tplc="FFFFFFFF">
      <w:start w:val="1"/>
      <w:numFmt w:val="decimal"/>
      <w:lvlText w:val="%1."/>
      <w:lvlJc w:val="left"/>
      <w:pPr>
        <w:ind w:left="644" w:hanging="360"/>
      </w:pPr>
      <w:rPr>
        <w:rFonts w:hint="default"/>
        <w:b/>
        <w:color w:val="auto"/>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70" w15:restartNumberingAfterBreak="0">
    <w:nsid w:val="05E677A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71" w15:restartNumberingAfterBreak="0">
    <w:nsid w:val="0837612C"/>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72" w15:restartNumberingAfterBreak="0">
    <w:nsid w:val="089329AB"/>
    <w:multiLevelType w:val="hybridMultilevel"/>
    <w:tmpl w:val="80221532"/>
    <w:lvl w:ilvl="0" w:tplc="FFFFFFFF">
      <w:start w:val="1"/>
      <w:numFmt w:val="decimal"/>
      <w:lvlText w:val="%1."/>
      <w:lvlJc w:val="left"/>
      <w:pPr>
        <w:ind w:left="1162" w:hanging="360"/>
      </w:pPr>
    </w:lvl>
    <w:lvl w:ilvl="1" w:tplc="FFFFFFFF">
      <w:start w:val="1"/>
      <w:numFmt w:val="lowerLetter"/>
      <w:lvlText w:val="%2."/>
      <w:lvlJc w:val="left"/>
      <w:pPr>
        <w:ind w:left="1882" w:hanging="360"/>
      </w:pPr>
    </w:lvl>
    <w:lvl w:ilvl="2" w:tplc="FFFFFFFF">
      <w:start w:val="1"/>
      <w:numFmt w:val="lowerRoman"/>
      <w:lvlText w:val="%3."/>
      <w:lvlJc w:val="right"/>
      <w:pPr>
        <w:ind w:left="2602" w:hanging="180"/>
      </w:pPr>
    </w:lvl>
    <w:lvl w:ilvl="3" w:tplc="F55EA3FA">
      <w:start w:val="1"/>
      <w:numFmt w:val="decimal"/>
      <w:suff w:val="space"/>
      <w:lvlText w:val="%4."/>
      <w:lvlJc w:val="left"/>
      <w:pPr>
        <w:ind w:left="3322" w:hanging="360"/>
      </w:pPr>
      <w:rPr>
        <w:rFonts w:hint="default"/>
      </w:rPr>
    </w:lvl>
    <w:lvl w:ilvl="4" w:tplc="FFFFFFFF">
      <w:start w:val="1"/>
      <w:numFmt w:val="lowerLetter"/>
      <w:lvlText w:val="%5."/>
      <w:lvlJc w:val="left"/>
      <w:pPr>
        <w:ind w:left="4042" w:hanging="360"/>
      </w:pPr>
    </w:lvl>
    <w:lvl w:ilvl="5" w:tplc="FFFFFFFF">
      <w:start w:val="1"/>
      <w:numFmt w:val="lowerRoman"/>
      <w:lvlText w:val="%6."/>
      <w:lvlJc w:val="right"/>
      <w:pPr>
        <w:ind w:left="4762" w:hanging="180"/>
      </w:pPr>
    </w:lvl>
    <w:lvl w:ilvl="6" w:tplc="FFFFFFFF">
      <w:start w:val="1"/>
      <w:numFmt w:val="decimal"/>
      <w:lvlText w:val="%7."/>
      <w:lvlJc w:val="left"/>
      <w:pPr>
        <w:ind w:left="5482" w:hanging="360"/>
      </w:pPr>
    </w:lvl>
    <w:lvl w:ilvl="7" w:tplc="FFFFFFFF">
      <w:start w:val="1"/>
      <w:numFmt w:val="lowerLetter"/>
      <w:lvlText w:val="%8."/>
      <w:lvlJc w:val="left"/>
      <w:pPr>
        <w:ind w:left="6202" w:hanging="360"/>
      </w:pPr>
    </w:lvl>
    <w:lvl w:ilvl="8" w:tplc="FFFFFFFF">
      <w:start w:val="1"/>
      <w:numFmt w:val="lowerRoman"/>
      <w:lvlText w:val="%9."/>
      <w:lvlJc w:val="right"/>
      <w:pPr>
        <w:ind w:left="6922" w:hanging="180"/>
      </w:pPr>
    </w:lvl>
  </w:abstractNum>
  <w:abstractNum w:abstractNumId="73" w15:restartNumberingAfterBreak="0">
    <w:nsid w:val="08E032E4"/>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74" w15:restartNumberingAfterBreak="0">
    <w:nsid w:val="08F541D8"/>
    <w:multiLevelType w:val="hybridMultilevel"/>
    <w:tmpl w:val="75CA2118"/>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75" w15:restartNumberingAfterBreak="0">
    <w:nsid w:val="097C1E42"/>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76" w15:restartNumberingAfterBreak="0">
    <w:nsid w:val="0A0E6990"/>
    <w:multiLevelType w:val="hybridMultilevel"/>
    <w:tmpl w:val="15D85E7E"/>
    <w:lvl w:ilvl="0" w:tplc="9FBEB87C">
      <w:start w:val="1"/>
      <w:numFmt w:val="bullet"/>
      <w:lvlText w:val="−"/>
      <w:lvlJc w:val="left"/>
      <w:pPr>
        <w:ind w:left="864" w:hanging="360"/>
      </w:pPr>
      <w:rPr>
        <w:rFonts w:ascii="Courier New" w:hAnsi="Courier New" w:cs="Times New Roman" w:hint="default"/>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77" w15:restartNumberingAfterBreak="0">
    <w:nsid w:val="0AE35462"/>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78" w15:restartNumberingAfterBreak="0">
    <w:nsid w:val="0E2E1E3E"/>
    <w:multiLevelType w:val="hybridMultilevel"/>
    <w:tmpl w:val="F9501A42"/>
    <w:lvl w:ilvl="0" w:tplc="A14C5F9A">
      <w:start w:val="1"/>
      <w:numFmt w:val="decimal"/>
      <w:lvlText w:val="%1."/>
      <w:lvlJc w:val="left"/>
      <w:pPr>
        <w:ind w:left="1162" w:hanging="360"/>
      </w:pPr>
      <w:rPr>
        <w:b/>
      </w:r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79" w15:restartNumberingAfterBreak="0">
    <w:nsid w:val="0E980CC8"/>
    <w:multiLevelType w:val="hybridMultilevel"/>
    <w:tmpl w:val="76422D64"/>
    <w:lvl w:ilvl="0" w:tplc="2F9AA12A">
      <w:start w:val="1"/>
      <w:numFmt w:val="decimal"/>
      <w:lvlText w:val="%1."/>
      <w:lvlJc w:val="left"/>
      <w:pPr>
        <w:ind w:left="644" w:hanging="360"/>
      </w:pPr>
      <w:rPr>
        <w:rFonts w:hint="default"/>
        <w:b/>
        <w:color w:val="auto"/>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0" w15:restartNumberingAfterBreak="0">
    <w:nsid w:val="0F12696D"/>
    <w:multiLevelType w:val="hybridMultilevel"/>
    <w:tmpl w:val="000C03D8"/>
    <w:lvl w:ilvl="0" w:tplc="C8AC235A">
      <w:start w:val="1"/>
      <w:numFmt w:val="bullet"/>
      <w:lvlText w:val=""/>
      <w:lvlJc w:val="left"/>
      <w:pPr>
        <w:ind w:left="360" w:hanging="360"/>
      </w:pPr>
      <w:rPr>
        <w:rFonts w:ascii="Symbol" w:hAnsi="Symbol" w:hint="default"/>
      </w:rPr>
    </w:lvl>
    <w:lvl w:ilvl="1" w:tplc="04190019">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81" w15:restartNumberingAfterBreak="0">
    <w:nsid w:val="0F1F58DA"/>
    <w:multiLevelType w:val="hybridMultilevel"/>
    <w:tmpl w:val="76422D64"/>
    <w:lvl w:ilvl="0" w:tplc="2F9AA12A">
      <w:start w:val="1"/>
      <w:numFmt w:val="decimal"/>
      <w:lvlText w:val="%1."/>
      <w:lvlJc w:val="left"/>
      <w:pPr>
        <w:ind w:left="360" w:hanging="360"/>
      </w:pPr>
      <w:rPr>
        <w:rFonts w:hint="default"/>
        <w:b/>
        <w:color w:val="auto"/>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2" w15:restartNumberingAfterBreak="0">
    <w:nsid w:val="110B11C0"/>
    <w:multiLevelType w:val="hybridMultilevel"/>
    <w:tmpl w:val="E62CB44E"/>
    <w:lvl w:ilvl="0" w:tplc="93221850">
      <w:start w:val="1"/>
      <w:numFmt w:val="decimal"/>
      <w:lvlText w:val="%1."/>
      <w:lvlJc w:val="left"/>
      <w:pPr>
        <w:ind w:left="1162" w:hanging="360"/>
      </w:pPr>
      <w:rPr>
        <w:b/>
      </w:r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83" w15:restartNumberingAfterBreak="0">
    <w:nsid w:val="112328D7"/>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4" w15:restartNumberingAfterBreak="0">
    <w:nsid w:val="11B75102"/>
    <w:multiLevelType w:val="hybridMultilevel"/>
    <w:tmpl w:val="DD1AAC88"/>
    <w:lvl w:ilvl="0" w:tplc="A8B84394">
      <w:start w:val="1"/>
      <w:numFmt w:val="bullet"/>
      <w:suff w:val="space"/>
      <w:lvlText w:val=""/>
      <w:lvlJc w:val="left"/>
      <w:pPr>
        <w:ind w:left="1855" w:hanging="360"/>
      </w:pPr>
      <w:rPr>
        <w:rFonts w:ascii="Symbol" w:hAnsi="Symbol"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5" w15:restartNumberingAfterBreak="0">
    <w:nsid w:val="126A2D7B"/>
    <w:multiLevelType w:val="hybridMultilevel"/>
    <w:tmpl w:val="97D2FD9E"/>
    <w:lvl w:ilvl="0" w:tplc="F79EFED4">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86" w15:restartNumberingAfterBreak="0">
    <w:nsid w:val="131D75F4"/>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7" w15:restartNumberingAfterBreak="0">
    <w:nsid w:val="13234F82"/>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88" w15:restartNumberingAfterBreak="0">
    <w:nsid w:val="1324767B"/>
    <w:multiLevelType w:val="hybridMultilevel"/>
    <w:tmpl w:val="CF545FA0"/>
    <w:lvl w:ilvl="0" w:tplc="B05089B8">
      <w:start w:val="1"/>
      <w:numFmt w:val="decimal"/>
      <w:lvlText w:val="3.%1"/>
      <w:lvlJc w:val="left"/>
      <w:pPr>
        <w:ind w:left="1162" w:hanging="878"/>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89" w15:restartNumberingAfterBreak="0">
    <w:nsid w:val="13F42C8F"/>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90" w15:restartNumberingAfterBreak="0">
    <w:nsid w:val="147D3CCE"/>
    <w:multiLevelType w:val="hybridMultilevel"/>
    <w:tmpl w:val="FBA45E7A"/>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91" w15:restartNumberingAfterBreak="0">
    <w:nsid w:val="14FB139F"/>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2" w15:restartNumberingAfterBreak="0">
    <w:nsid w:val="15FB622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3" w15:restartNumberingAfterBreak="0">
    <w:nsid w:val="166E2048"/>
    <w:multiLevelType w:val="hybridMultilevel"/>
    <w:tmpl w:val="48AC6EAC"/>
    <w:lvl w:ilvl="0" w:tplc="90F22A3C">
      <w:start w:val="3"/>
      <w:numFmt w:val="decimal"/>
      <w:lvlText w:val="%1."/>
      <w:lvlJc w:val="left"/>
      <w:pPr>
        <w:ind w:left="116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16E15E2D"/>
    <w:multiLevelType w:val="hybridMultilevel"/>
    <w:tmpl w:val="40C4FC40"/>
    <w:lvl w:ilvl="0" w:tplc="29FAD2D8">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5" w15:restartNumberingAfterBreak="0">
    <w:nsid w:val="1728103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6" w15:restartNumberingAfterBreak="0">
    <w:nsid w:val="18761ECB"/>
    <w:multiLevelType w:val="hybridMultilevel"/>
    <w:tmpl w:val="B7A4C306"/>
    <w:lvl w:ilvl="0" w:tplc="338CD468">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7" w15:restartNumberingAfterBreak="0">
    <w:nsid w:val="1B0E293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8" w15:restartNumberingAfterBreak="0">
    <w:nsid w:val="1B2347D7"/>
    <w:multiLevelType w:val="hybridMultilevel"/>
    <w:tmpl w:val="32AA2602"/>
    <w:lvl w:ilvl="0" w:tplc="8D02FD9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9" w15:restartNumberingAfterBreak="0">
    <w:nsid w:val="1B3D37F5"/>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00" w15:restartNumberingAfterBreak="0">
    <w:nsid w:val="1DC558BD"/>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1" w15:restartNumberingAfterBreak="0">
    <w:nsid w:val="1DD94459"/>
    <w:multiLevelType w:val="hybridMultilevel"/>
    <w:tmpl w:val="1388B09A"/>
    <w:lvl w:ilvl="0" w:tplc="C34A7DE0">
      <w:start w:val="1"/>
      <w:numFmt w:val="bullet"/>
      <w:lvlText w:val="-"/>
      <w:lvlJc w:val="left"/>
      <w:pPr>
        <w:ind w:left="1004" w:hanging="360"/>
      </w:pPr>
      <w:rPr>
        <w:rFonts w:ascii="Vrinda" w:hAnsi="Vrinda"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2" w15:restartNumberingAfterBreak="0">
    <w:nsid w:val="1E2B1B2E"/>
    <w:multiLevelType w:val="hybridMultilevel"/>
    <w:tmpl w:val="F252C0EE"/>
    <w:lvl w:ilvl="0" w:tplc="FFFFFFFF">
      <w:start w:val="1"/>
      <w:numFmt w:val="decimal"/>
      <w:lvlText w:val="%1."/>
      <w:lvlJc w:val="left"/>
      <w:pPr>
        <w:ind w:left="859" w:hanging="360"/>
      </w:pPr>
      <w:rPr>
        <w:b/>
      </w:rPr>
    </w:lvl>
    <w:lvl w:ilvl="1" w:tplc="FFFFFFFF" w:tentative="1">
      <w:start w:val="1"/>
      <w:numFmt w:val="lowerLetter"/>
      <w:lvlText w:val="%2."/>
      <w:lvlJc w:val="left"/>
      <w:pPr>
        <w:ind w:left="1579" w:hanging="360"/>
      </w:pPr>
    </w:lvl>
    <w:lvl w:ilvl="2" w:tplc="FFFFFFFF" w:tentative="1">
      <w:start w:val="1"/>
      <w:numFmt w:val="lowerRoman"/>
      <w:lvlText w:val="%3."/>
      <w:lvlJc w:val="right"/>
      <w:pPr>
        <w:ind w:left="2299" w:hanging="180"/>
      </w:pPr>
    </w:lvl>
    <w:lvl w:ilvl="3" w:tplc="FFFFFFFF" w:tentative="1">
      <w:start w:val="1"/>
      <w:numFmt w:val="decimal"/>
      <w:lvlText w:val="%4."/>
      <w:lvlJc w:val="left"/>
      <w:pPr>
        <w:ind w:left="3019" w:hanging="360"/>
      </w:pPr>
    </w:lvl>
    <w:lvl w:ilvl="4" w:tplc="FFFFFFFF" w:tentative="1">
      <w:start w:val="1"/>
      <w:numFmt w:val="lowerLetter"/>
      <w:lvlText w:val="%5."/>
      <w:lvlJc w:val="left"/>
      <w:pPr>
        <w:ind w:left="3739" w:hanging="360"/>
      </w:pPr>
    </w:lvl>
    <w:lvl w:ilvl="5" w:tplc="FFFFFFFF" w:tentative="1">
      <w:start w:val="1"/>
      <w:numFmt w:val="lowerRoman"/>
      <w:lvlText w:val="%6."/>
      <w:lvlJc w:val="right"/>
      <w:pPr>
        <w:ind w:left="4459" w:hanging="180"/>
      </w:pPr>
    </w:lvl>
    <w:lvl w:ilvl="6" w:tplc="FFFFFFFF" w:tentative="1">
      <w:start w:val="1"/>
      <w:numFmt w:val="decimal"/>
      <w:lvlText w:val="%7."/>
      <w:lvlJc w:val="left"/>
      <w:pPr>
        <w:ind w:left="5179" w:hanging="360"/>
      </w:pPr>
    </w:lvl>
    <w:lvl w:ilvl="7" w:tplc="FFFFFFFF" w:tentative="1">
      <w:start w:val="1"/>
      <w:numFmt w:val="lowerLetter"/>
      <w:lvlText w:val="%8."/>
      <w:lvlJc w:val="left"/>
      <w:pPr>
        <w:ind w:left="5899" w:hanging="360"/>
      </w:pPr>
    </w:lvl>
    <w:lvl w:ilvl="8" w:tplc="FFFFFFFF" w:tentative="1">
      <w:start w:val="1"/>
      <w:numFmt w:val="lowerRoman"/>
      <w:lvlText w:val="%9."/>
      <w:lvlJc w:val="right"/>
      <w:pPr>
        <w:ind w:left="6619" w:hanging="180"/>
      </w:pPr>
    </w:lvl>
  </w:abstractNum>
  <w:abstractNum w:abstractNumId="103" w15:restartNumberingAfterBreak="0">
    <w:nsid w:val="1E2F32DA"/>
    <w:multiLevelType w:val="hybridMultilevel"/>
    <w:tmpl w:val="4D285038"/>
    <w:lvl w:ilvl="0" w:tplc="2836EB1C">
      <w:start w:val="1"/>
      <w:numFmt w:val="decimal"/>
      <w:lvlText w:val="1.%1"/>
      <w:lvlJc w:val="left"/>
      <w:pPr>
        <w:ind w:left="1162" w:hanging="878"/>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04" w15:restartNumberingAfterBreak="0">
    <w:nsid w:val="1E332EBF"/>
    <w:multiLevelType w:val="hybridMultilevel"/>
    <w:tmpl w:val="2D266FC6"/>
    <w:lvl w:ilvl="0" w:tplc="7944C0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15:restartNumberingAfterBreak="0">
    <w:nsid w:val="20046395"/>
    <w:multiLevelType w:val="hybridMultilevel"/>
    <w:tmpl w:val="D374A38E"/>
    <w:lvl w:ilvl="0" w:tplc="4D52B2B4">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6" w15:restartNumberingAfterBreak="0">
    <w:nsid w:val="20D6769A"/>
    <w:multiLevelType w:val="hybridMultilevel"/>
    <w:tmpl w:val="FBA45E7A"/>
    <w:lvl w:ilvl="0" w:tplc="7E8AD31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7" w15:restartNumberingAfterBreak="0">
    <w:nsid w:val="212A6EDD"/>
    <w:multiLevelType w:val="hybridMultilevel"/>
    <w:tmpl w:val="4B64A386"/>
    <w:lvl w:ilvl="0" w:tplc="7944C034">
      <w:start w:val="1"/>
      <w:numFmt w:val="bullet"/>
      <w:lvlText w:val=""/>
      <w:lvlJc w:val="left"/>
      <w:pPr>
        <w:ind w:left="1147" w:hanging="360"/>
      </w:pPr>
      <w:rPr>
        <w:rFonts w:ascii="Symbol" w:hAnsi="Symbol" w:hint="default"/>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108" w15:restartNumberingAfterBreak="0">
    <w:nsid w:val="21382155"/>
    <w:multiLevelType w:val="hybridMultilevel"/>
    <w:tmpl w:val="F9501A42"/>
    <w:lvl w:ilvl="0" w:tplc="A14C5F9A">
      <w:start w:val="1"/>
      <w:numFmt w:val="decimal"/>
      <w:lvlText w:val="%1."/>
      <w:lvlJc w:val="left"/>
      <w:pPr>
        <w:ind w:left="1162" w:hanging="360"/>
      </w:pPr>
      <w:rPr>
        <w:b/>
      </w:r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09" w15:restartNumberingAfterBreak="0">
    <w:nsid w:val="21A91AAE"/>
    <w:multiLevelType w:val="hybridMultilevel"/>
    <w:tmpl w:val="C6A434B4"/>
    <w:lvl w:ilvl="0" w:tplc="D84EB6F8">
      <w:start w:val="1"/>
      <w:numFmt w:val="decimal"/>
      <w:lvlText w:val="2.%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10" w15:restartNumberingAfterBreak="0">
    <w:nsid w:val="21CF4972"/>
    <w:multiLevelType w:val="hybridMultilevel"/>
    <w:tmpl w:val="A4FCCF8C"/>
    <w:lvl w:ilvl="0" w:tplc="AB625050">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1" w15:restartNumberingAfterBreak="0">
    <w:nsid w:val="21EB7A7D"/>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12" w15:restartNumberingAfterBreak="0">
    <w:nsid w:val="226006DA"/>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3" w15:restartNumberingAfterBreak="0">
    <w:nsid w:val="227224E8"/>
    <w:multiLevelType w:val="hybridMultilevel"/>
    <w:tmpl w:val="E7CABFA6"/>
    <w:lvl w:ilvl="0" w:tplc="C2A83B90">
      <w:start w:val="1"/>
      <w:numFmt w:val="decimal"/>
      <w:suff w:val="space"/>
      <w:lvlText w:val="%1)"/>
      <w:lvlJc w:val="left"/>
      <w:pPr>
        <w:ind w:left="1069" w:hanging="360"/>
      </w:pPr>
      <w:rPr>
        <w:rFonts w:hint="default"/>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4" w15:restartNumberingAfterBreak="0">
    <w:nsid w:val="230E09C0"/>
    <w:multiLevelType w:val="hybridMultilevel"/>
    <w:tmpl w:val="805836F6"/>
    <w:lvl w:ilvl="0" w:tplc="0E869598">
      <w:start w:val="1"/>
      <w:numFmt w:val="decimal"/>
      <w:lvlText w:val="2.%1"/>
      <w:lvlJc w:val="left"/>
      <w:pPr>
        <w:ind w:left="1162" w:hanging="87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233F5F61"/>
    <w:multiLevelType w:val="hybridMultilevel"/>
    <w:tmpl w:val="3080165E"/>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6" w15:restartNumberingAfterBreak="0">
    <w:nsid w:val="23826342"/>
    <w:multiLevelType w:val="hybridMultilevel"/>
    <w:tmpl w:val="67C0BF6C"/>
    <w:lvl w:ilvl="0" w:tplc="C8AC235A">
      <w:start w:val="1"/>
      <w:numFmt w:val="bullet"/>
      <w:lvlText w:val=""/>
      <w:lvlJc w:val="left"/>
      <w:pPr>
        <w:ind w:left="1162" w:hanging="360"/>
      </w:pPr>
      <w:rPr>
        <w:rFonts w:ascii="Symbol" w:hAnsi="Symbol" w:hint="default"/>
        <w:b/>
      </w:r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17" w15:restartNumberingAfterBreak="0">
    <w:nsid w:val="238F4B4E"/>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18" w15:restartNumberingAfterBreak="0">
    <w:nsid w:val="23B80BEE"/>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19" w15:restartNumberingAfterBreak="0">
    <w:nsid w:val="248944E3"/>
    <w:multiLevelType w:val="hybridMultilevel"/>
    <w:tmpl w:val="77DEE19A"/>
    <w:lvl w:ilvl="0" w:tplc="652A74E8">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0" w15:restartNumberingAfterBreak="0">
    <w:nsid w:val="24A871D9"/>
    <w:multiLevelType w:val="hybridMultilevel"/>
    <w:tmpl w:val="D632FD90"/>
    <w:lvl w:ilvl="0" w:tplc="DC4E563C">
      <w:start w:val="1"/>
      <w:numFmt w:val="decimal"/>
      <w:lvlText w:val="2.%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21" w15:restartNumberingAfterBreak="0">
    <w:nsid w:val="25462AD2"/>
    <w:multiLevelType w:val="hybridMultilevel"/>
    <w:tmpl w:val="D00CFEDC"/>
    <w:lvl w:ilvl="0" w:tplc="C1DCC85C">
      <w:start w:val="1"/>
      <w:numFmt w:val="decimal"/>
      <w:lvlText w:val="%1."/>
      <w:lvlJc w:val="left"/>
      <w:pPr>
        <w:ind w:left="786" w:hanging="360"/>
      </w:pPr>
      <w:rPr>
        <w:rFonts w:hint="default"/>
      </w:rPr>
    </w:lvl>
    <w:lvl w:ilvl="1" w:tplc="D36EBB60">
      <w:start w:val="1"/>
      <w:numFmt w:val="decimal"/>
      <w:lvlText w:val="%2)"/>
      <w:lvlJc w:val="left"/>
      <w:pPr>
        <w:ind w:left="1506" w:hanging="3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2" w15:restartNumberingAfterBreak="0">
    <w:nsid w:val="25473ED9"/>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23" w15:restartNumberingAfterBreak="0">
    <w:nsid w:val="25602023"/>
    <w:multiLevelType w:val="hybridMultilevel"/>
    <w:tmpl w:val="03A40C60"/>
    <w:lvl w:ilvl="0" w:tplc="65029086">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24" w15:restartNumberingAfterBreak="0">
    <w:nsid w:val="25834A56"/>
    <w:multiLevelType w:val="hybridMultilevel"/>
    <w:tmpl w:val="F13AEF72"/>
    <w:lvl w:ilvl="0" w:tplc="7944C0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5" w15:restartNumberingAfterBreak="0">
    <w:nsid w:val="25F25BF6"/>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6" w15:restartNumberingAfterBreak="0">
    <w:nsid w:val="26780EC9"/>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27" w15:restartNumberingAfterBreak="0">
    <w:nsid w:val="26891D8C"/>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28" w15:restartNumberingAfterBreak="0">
    <w:nsid w:val="28C83F23"/>
    <w:multiLevelType w:val="hybridMultilevel"/>
    <w:tmpl w:val="76422D64"/>
    <w:lvl w:ilvl="0" w:tplc="FFFFFFFF">
      <w:start w:val="1"/>
      <w:numFmt w:val="decimal"/>
      <w:lvlText w:val="%1."/>
      <w:lvlJc w:val="left"/>
      <w:pPr>
        <w:ind w:left="360" w:hanging="360"/>
      </w:pPr>
      <w:rPr>
        <w:rFonts w:hint="default"/>
        <w:b/>
        <w:color w:val="auto"/>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29" w15:restartNumberingAfterBreak="0">
    <w:nsid w:val="296A124B"/>
    <w:multiLevelType w:val="hybridMultilevel"/>
    <w:tmpl w:val="F252C0EE"/>
    <w:lvl w:ilvl="0" w:tplc="F4B435C8">
      <w:start w:val="1"/>
      <w:numFmt w:val="decimal"/>
      <w:lvlText w:val="%1."/>
      <w:lvlJc w:val="left"/>
      <w:pPr>
        <w:ind w:left="859" w:hanging="360"/>
      </w:pPr>
      <w:rPr>
        <w:b/>
      </w:rPr>
    </w:lvl>
    <w:lvl w:ilvl="1" w:tplc="04190019" w:tentative="1">
      <w:start w:val="1"/>
      <w:numFmt w:val="lowerLetter"/>
      <w:lvlText w:val="%2."/>
      <w:lvlJc w:val="left"/>
      <w:pPr>
        <w:ind w:left="1579" w:hanging="360"/>
      </w:pPr>
    </w:lvl>
    <w:lvl w:ilvl="2" w:tplc="0419001B" w:tentative="1">
      <w:start w:val="1"/>
      <w:numFmt w:val="lowerRoman"/>
      <w:lvlText w:val="%3."/>
      <w:lvlJc w:val="right"/>
      <w:pPr>
        <w:ind w:left="2299" w:hanging="180"/>
      </w:pPr>
    </w:lvl>
    <w:lvl w:ilvl="3" w:tplc="0419000F" w:tentative="1">
      <w:start w:val="1"/>
      <w:numFmt w:val="decimal"/>
      <w:lvlText w:val="%4."/>
      <w:lvlJc w:val="left"/>
      <w:pPr>
        <w:ind w:left="3019" w:hanging="360"/>
      </w:pPr>
    </w:lvl>
    <w:lvl w:ilvl="4" w:tplc="04190019" w:tentative="1">
      <w:start w:val="1"/>
      <w:numFmt w:val="lowerLetter"/>
      <w:lvlText w:val="%5."/>
      <w:lvlJc w:val="left"/>
      <w:pPr>
        <w:ind w:left="3739" w:hanging="360"/>
      </w:pPr>
    </w:lvl>
    <w:lvl w:ilvl="5" w:tplc="0419001B" w:tentative="1">
      <w:start w:val="1"/>
      <w:numFmt w:val="lowerRoman"/>
      <w:lvlText w:val="%6."/>
      <w:lvlJc w:val="right"/>
      <w:pPr>
        <w:ind w:left="4459" w:hanging="180"/>
      </w:pPr>
    </w:lvl>
    <w:lvl w:ilvl="6" w:tplc="0419000F" w:tentative="1">
      <w:start w:val="1"/>
      <w:numFmt w:val="decimal"/>
      <w:lvlText w:val="%7."/>
      <w:lvlJc w:val="left"/>
      <w:pPr>
        <w:ind w:left="5179" w:hanging="360"/>
      </w:pPr>
    </w:lvl>
    <w:lvl w:ilvl="7" w:tplc="04190019" w:tentative="1">
      <w:start w:val="1"/>
      <w:numFmt w:val="lowerLetter"/>
      <w:lvlText w:val="%8."/>
      <w:lvlJc w:val="left"/>
      <w:pPr>
        <w:ind w:left="5899" w:hanging="360"/>
      </w:pPr>
    </w:lvl>
    <w:lvl w:ilvl="8" w:tplc="0419001B" w:tentative="1">
      <w:start w:val="1"/>
      <w:numFmt w:val="lowerRoman"/>
      <w:lvlText w:val="%9."/>
      <w:lvlJc w:val="right"/>
      <w:pPr>
        <w:ind w:left="6619" w:hanging="180"/>
      </w:pPr>
    </w:lvl>
  </w:abstractNum>
  <w:abstractNum w:abstractNumId="130" w15:restartNumberingAfterBreak="0">
    <w:nsid w:val="2B3C6957"/>
    <w:multiLevelType w:val="hybridMultilevel"/>
    <w:tmpl w:val="53FEA51E"/>
    <w:lvl w:ilvl="0" w:tplc="7944C034">
      <w:start w:val="1"/>
      <w:numFmt w:val="bullet"/>
      <w:lvlText w:val=""/>
      <w:lvlJc w:val="left"/>
      <w:pPr>
        <w:ind w:left="883" w:hanging="360"/>
      </w:pPr>
      <w:rPr>
        <w:rFonts w:ascii="Symbol" w:hAnsi="Symbol" w:hint="default"/>
      </w:rPr>
    </w:lvl>
    <w:lvl w:ilvl="1" w:tplc="04190003" w:tentative="1">
      <w:start w:val="1"/>
      <w:numFmt w:val="bullet"/>
      <w:lvlText w:val="o"/>
      <w:lvlJc w:val="left"/>
      <w:pPr>
        <w:ind w:left="1603" w:hanging="360"/>
      </w:pPr>
      <w:rPr>
        <w:rFonts w:ascii="Courier New" w:hAnsi="Courier New" w:cs="Courier New" w:hint="default"/>
      </w:rPr>
    </w:lvl>
    <w:lvl w:ilvl="2" w:tplc="04190005" w:tentative="1">
      <w:start w:val="1"/>
      <w:numFmt w:val="bullet"/>
      <w:lvlText w:val=""/>
      <w:lvlJc w:val="left"/>
      <w:pPr>
        <w:ind w:left="2323" w:hanging="360"/>
      </w:pPr>
      <w:rPr>
        <w:rFonts w:ascii="Wingdings" w:hAnsi="Wingdings" w:hint="default"/>
      </w:rPr>
    </w:lvl>
    <w:lvl w:ilvl="3" w:tplc="04190001" w:tentative="1">
      <w:start w:val="1"/>
      <w:numFmt w:val="bullet"/>
      <w:lvlText w:val=""/>
      <w:lvlJc w:val="left"/>
      <w:pPr>
        <w:ind w:left="3043" w:hanging="360"/>
      </w:pPr>
      <w:rPr>
        <w:rFonts w:ascii="Symbol" w:hAnsi="Symbol" w:hint="default"/>
      </w:rPr>
    </w:lvl>
    <w:lvl w:ilvl="4" w:tplc="04190003" w:tentative="1">
      <w:start w:val="1"/>
      <w:numFmt w:val="bullet"/>
      <w:lvlText w:val="o"/>
      <w:lvlJc w:val="left"/>
      <w:pPr>
        <w:ind w:left="3763" w:hanging="360"/>
      </w:pPr>
      <w:rPr>
        <w:rFonts w:ascii="Courier New" w:hAnsi="Courier New" w:cs="Courier New" w:hint="default"/>
      </w:rPr>
    </w:lvl>
    <w:lvl w:ilvl="5" w:tplc="04190005" w:tentative="1">
      <w:start w:val="1"/>
      <w:numFmt w:val="bullet"/>
      <w:lvlText w:val=""/>
      <w:lvlJc w:val="left"/>
      <w:pPr>
        <w:ind w:left="4483" w:hanging="360"/>
      </w:pPr>
      <w:rPr>
        <w:rFonts w:ascii="Wingdings" w:hAnsi="Wingdings" w:hint="default"/>
      </w:rPr>
    </w:lvl>
    <w:lvl w:ilvl="6" w:tplc="04190001" w:tentative="1">
      <w:start w:val="1"/>
      <w:numFmt w:val="bullet"/>
      <w:lvlText w:val=""/>
      <w:lvlJc w:val="left"/>
      <w:pPr>
        <w:ind w:left="5203" w:hanging="360"/>
      </w:pPr>
      <w:rPr>
        <w:rFonts w:ascii="Symbol" w:hAnsi="Symbol" w:hint="default"/>
      </w:rPr>
    </w:lvl>
    <w:lvl w:ilvl="7" w:tplc="04190003" w:tentative="1">
      <w:start w:val="1"/>
      <w:numFmt w:val="bullet"/>
      <w:lvlText w:val="o"/>
      <w:lvlJc w:val="left"/>
      <w:pPr>
        <w:ind w:left="5923" w:hanging="360"/>
      </w:pPr>
      <w:rPr>
        <w:rFonts w:ascii="Courier New" w:hAnsi="Courier New" w:cs="Courier New" w:hint="default"/>
      </w:rPr>
    </w:lvl>
    <w:lvl w:ilvl="8" w:tplc="04190005" w:tentative="1">
      <w:start w:val="1"/>
      <w:numFmt w:val="bullet"/>
      <w:lvlText w:val=""/>
      <w:lvlJc w:val="left"/>
      <w:pPr>
        <w:ind w:left="6643" w:hanging="360"/>
      </w:pPr>
      <w:rPr>
        <w:rFonts w:ascii="Wingdings" w:hAnsi="Wingdings" w:hint="default"/>
      </w:rPr>
    </w:lvl>
  </w:abstractNum>
  <w:abstractNum w:abstractNumId="131" w15:restartNumberingAfterBreak="0">
    <w:nsid w:val="2B4D61B7"/>
    <w:multiLevelType w:val="hybridMultilevel"/>
    <w:tmpl w:val="F4061F12"/>
    <w:lvl w:ilvl="0" w:tplc="D3C49C62">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32" w15:restartNumberingAfterBreak="0">
    <w:nsid w:val="2CDC1E89"/>
    <w:multiLevelType w:val="hybridMultilevel"/>
    <w:tmpl w:val="A09C10DA"/>
    <w:lvl w:ilvl="0" w:tplc="E0C6BA60">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33" w15:restartNumberingAfterBreak="0">
    <w:nsid w:val="2D9C660F"/>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34" w15:restartNumberingAfterBreak="0">
    <w:nsid w:val="2DB363BE"/>
    <w:multiLevelType w:val="hybridMultilevel"/>
    <w:tmpl w:val="32AA2602"/>
    <w:lvl w:ilvl="0" w:tplc="8D02FD9E">
      <w:start w:val="1"/>
      <w:numFmt w:val="decimal"/>
      <w:lvlText w:val="%1."/>
      <w:lvlJc w:val="left"/>
      <w:pPr>
        <w:ind w:left="360"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35" w15:restartNumberingAfterBreak="0">
    <w:nsid w:val="2ECC7687"/>
    <w:multiLevelType w:val="hybridMultilevel"/>
    <w:tmpl w:val="D3D675DA"/>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36" w15:restartNumberingAfterBreak="0">
    <w:nsid w:val="2F534EC1"/>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37" w15:restartNumberingAfterBreak="0">
    <w:nsid w:val="31DC77D9"/>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38" w15:restartNumberingAfterBreak="0">
    <w:nsid w:val="322D291F"/>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39" w15:restartNumberingAfterBreak="0">
    <w:nsid w:val="3267617A"/>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0" w15:restartNumberingAfterBreak="0">
    <w:nsid w:val="334236C5"/>
    <w:multiLevelType w:val="hybridMultilevel"/>
    <w:tmpl w:val="91B2ECF0"/>
    <w:lvl w:ilvl="0" w:tplc="9FBEB87C">
      <w:start w:val="1"/>
      <w:numFmt w:val="bullet"/>
      <w:lvlText w:val="−"/>
      <w:lvlJc w:val="left"/>
      <w:pPr>
        <w:ind w:left="1485" w:hanging="360"/>
      </w:pPr>
      <w:rPr>
        <w:rFonts w:ascii="Courier New" w:hAnsi="Courier New"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41" w15:restartNumberingAfterBreak="0">
    <w:nsid w:val="33FD260E"/>
    <w:multiLevelType w:val="hybridMultilevel"/>
    <w:tmpl w:val="FBA45E7A"/>
    <w:lvl w:ilvl="0" w:tplc="7E8AD31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2" w15:restartNumberingAfterBreak="0">
    <w:nsid w:val="363F4404"/>
    <w:multiLevelType w:val="hybridMultilevel"/>
    <w:tmpl w:val="774E6ADE"/>
    <w:lvl w:ilvl="0" w:tplc="9FBEB87C">
      <w:start w:val="1"/>
      <w:numFmt w:val="bullet"/>
      <w:lvlText w:val="−"/>
      <w:lvlJc w:val="left"/>
      <w:pPr>
        <w:ind w:left="1147" w:hanging="360"/>
      </w:pPr>
      <w:rPr>
        <w:rFonts w:ascii="Courier New" w:hAnsi="Courier New" w:cs="Times New Roman" w:hint="default"/>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143" w15:restartNumberingAfterBreak="0">
    <w:nsid w:val="373952D9"/>
    <w:multiLevelType w:val="hybridMultilevel"/>
    <w:tmpl w:val="9D36AD60"/>
    <w:lvl w:ilvl="0" w:tplc="C34A7DE0">
      <w:start w:val="1"/>
      <w:numFmt w:val="bullet"/>
      <w:lvlText w:val="-"/>
      <w:lvlJc w:val="left"/>
      <w:pPr>
        <w:ind w:left="773" w:hanging="360"/>
      </w:pPr>
      <w:rPr>
        <w:rFonts w:ascii="Vrinda" w:hAnsi="Vrinda" w:hint="default"/>
        <w:color w:val="auto"/>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144" w15:restartNumberingAfterBreak="0">
    <w:nsid w:val="37766950"/>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45" w15:restartNumberingAfterBreak="0">
    <w:nsid w:val="378D5B65"/>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46" w15:restartNumberingAfterBreak="0">
    <w:nsid w:val="37C71447"/>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47" w15:restartNumberingAfterBreak="0">
    <w:nsid w:val="39C169C8"/>
    <w:multiLevelType w:val="hybridMultilevel"/>
    <w:tmpl w:val="CF740A76"/>
    <w:lvl w:ilvl="0" w:tplc="9FBEB87C">
      <w:start w:val="1"/>
      <w:numFmt w:val="bullet"/>
      <w:lvlText w:val="−"/>
      <w:lvlJc w:val="left"/>
      <w:pPr>
        <w:ind w:left="864" w:hanging="360"/>
      </w:pPr>
      <w:rPr>
        <w:rFonts w:ascii="Courier New" w:hAnsi="Courier New" w:cs="Times New Roman" w:hint="default"/>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148" w15:restartNumberingAfterBreak="0">
    <w:nsid w:val="3AB31B91"/>
    <w:multiLevelType w:val="hybridMultilevel"/>
    <w:tmpl w:val="73C23C3C"/>
    <w:lvl w:ilvl="0" w:tplc="C34A7DE0">
      <w:start w:val="1"/>
      <w:numFmt w:val="bullet"/>
      <w:lvlText w:val="-"/>
      <w:lvlJc w:val="left"/>
      <w:pPr>
        <w:ind w:left="1143" w:hanging="360"/>
      </w:pPr>
      <w:rPr>
        <w:rFonts w:ascii="Vrinda" w:hAnsi="Vrinda" w:hint="default"/>
        <w:color w:val="auto"/>
      </w:rPr>
    </w:lvl>
    <w:lvl w:ilvl="1" w:tplc="04190003" w:tentative="1">
      <w:start w:val="1"/>
      <w:numFmt w:val="bullet"/>
      <w:lvlText w:val="o"/>
      <w:lvlJc w:val="left"/>
      <w:pPr>
        <w:ind w:left="1863" w:hanging="360"/>
      </w:pPr>
      <w:rPr>
        <w:rFonts w:ascii="Courier New" w:hAnsi="Courier New" w:cs="Courier New" w:hint="default"/>
      </w:rPr>
    </w:lvl>
    <w:lvl w:ilvl="2" w:tplc="04190005" w:tentative="1">
      <w:start w:val="1"/>
      <w:numFmt w:val="bullet"/>
      <w:lvlText w:val=""/>
      <w:lvlJc w:val="left"/>
      <w:pPr>
        <w:ind w:left="2583" w:hanging="360"/>
      </w:pPr>
      <w:rPr>
        <w:rFonts w:ascii="Wingdings" w:hAnsi="Wingdings" w:hint="default"/>
      </w:rPr>
    </w:lvl>
    <w:lvl w:ilvl="3" w:tplc="04190001" w:tentative="1">
      <w:start w:val="1"/>
      <w:numFmt w:val="bullet"/>
      <w:lvlText w:val=""/>
      <w:lvlJc w:val="left"/>
      <w:pPr>
        <w:ind w:left="3303" w:hanging="360"/>
      </w:pPr>
      <w:rPr>
        <w:rFonts w:ascii="Symbol" w:hAnsi="Symbol" w:hint="default"/>
      </w:rPr>
    </w:lvl>
    <w:lvl w:ilvl="4" w:tplc="04190003" w:tentative="1">
      <w:start w:val="1"/>
      <w:numFmt w:val="bullet"/>
      <w:lvlText w:val="o"/>
      <w:lvlJc w:val="left"/>
      <w:pPr>
        <w:ind w:left="4023" w:hanging="360"/>
      </w:pPr>
      <w:rPr>
        <w:rFonts w:ascii="Courier New" w:hAnsi="Courier New" w:cs="Courier New" w:hint="default"/>
      </w:rPr>
    </w:lvl>
    <w:lvl w:ilvl="5" w:tplc="04190005" w:tentative="1">
      <w:start w:val="1"/>
      <w:numFmt w:val="bullet"/>
      <w:lvlText w:val=""/>
      <w:lvlJc w:val="left"/>
      <w:pPr>
        <w:ind w:left="4743" w:hanging="360"/>
      </w:pPr>
      <w:rPr>
        <w:rFonts w:ascii="Wingdings" w:hAnsi="Wingdings" w:hint="default"/>
      </w:rPr>
    </w:lvl>
    <w:lvl w:ilvl="6" w:tplc="04190001" w:tentative="1">
      <w:start w:val="1"/>
      <w:numFmt w:val="bullet"/>
      <w:lvlText w:val=""/>
      <w:lvlJc w:val="left"/>
      <w:pPr>
        <w:ind w:left="5463" w:hanging="360"/>
      </w:pPr>
      <w:rPr>
        <w:rFonts w:ascii="Symbol" w:hAnsi="Symbol" w:hint="default"/>
      </w:rPr>
    </w:lvl>
    <w:lvl w:ilvl="7" w:tplc="04190003" w:tentative="1">
      <w:start w:val="1"/>
      <w:numFmt w:val="bullet"/>
      <w:lvlText w:val="o"/>
      <w:lvlJc w:val="left"/>
      <w:pPr>
        <w:ind w:left="6183" w:hanging="360"/>
      </w:pPr>
      <w:rPr>
        <w:rFonts w:ascii="Courier New" w:hAnsi="Courier New" w:cs="Courier New" w:hint="default"/>
      </w:rPr>
    </w:lvl>
    <w:lvl w:ilvl="8" w:tplc="04190005" w:tentative="1">
      <w:start w:val="1"/>
      <w:numFmt w:val="bullet"/>
      <w:lvlText w:val=""/>
      <w:lvlJc w:val="left"/>
      <w:pPr>
        <w:ind w:left="6903" w:hanging="360"/>
      </w:pPr>
      <w:rPr>
        <w:rFonts w:ascii="Wingdings" w:hAnsi="Wingdings" w:hint="default"/>
      </w:rPr>
    </w:lvl>
  </w:abstractNum>
  <w:abstractNum w:abstractNumId="149" w15:restartNumberingAfterBreak="0">
    <w:nsid w:val="3BA3259F"/>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50" w15:restartNumberingAfterBreak="0">
    <w:nsid w:val="3BCC4E28"/>
    <w:multiLevelType w:val="hybridMultilevel"/>
    <w:tmpl w:val="E3BE99C0"/>
    <w:lvl w:ilvl="0" w:tplc="573AA2CC">
      <w:start w:val="1"/>
      <w:numFmt w:val="decimal"/>
      <w:lvlText w:val="1.%1"/>
      <w:lvlJc w:val="left"/>
      <w:pPr>
        <w:ind w:left="725" w:hanging="583"/>
      </w:pPr>
    </w:lvl>
    <w:lvl w:ilvl="1" w:tplc="04190019">
      <w:start w:val="1"/>
      <w:numFmt w:val="lowerLetter"/>
      <w:lvlText w:val="%2."/>
      <w:lvlJc w:val="left"/>
      <w:pPr>
        <w:ind w:left="1587" w:hanging="360"/>
      </w:pPr>
    </w:lvl>
    <w:lvl w:ilvl="2" w:tplc="0419001B">
      <w:start w:val="1"/>
      <w:numFmt w:val="lowerRoman"/>
      <w:lvlText w:val="%3."/>
      <w:lvlJc w:val="right"/>
      <w:pPr>
        <w:ind w:left="2307" w:hanging="180"/>
      </w:pPr>
    </w:lvl>
    <w:lvl w:ilvl="3" w:tplc="0419000F">
      <w:start w:val="1"/>
      <w:numFmt w:val="decimal"/>
      <w:lvlText w:val="%4."/>
      <w:lvlJc w:val="left"/>
      <w:pPr>
        <w:ind w:left="3027" w:hanging="360"/>
      </w:pPr>
    </w:lvl>
    <w:lvl w:ilvl="4" w:tplc="04190019">
      <w:start w:val="1"/>
      <w:numFmt w:val="lowerLetter"/>
      <w:lvlText w:val="%5."/>
      <w:lvlJc w:val="left"/>
      <w:pPr>
        <w:ind w:left="3747" w:hanging="360"/>
      </w:pPr>
    </w:lvl>
    <w:lvl w:ilvl="5" w:tplc="0419001B">
      <w:start w:val="1"/>
      <w:numFmt w:val="lowerRoman"/>
      <w:lvlText w:val="%6."/>
      <w:lvlJc w:val="right"/>
      <w:pPr>
        <w:ind w:left="4467" w:hanging="180"/>
      </w:pPr>
    </w:lvl>
    <w:lvl w:ilvl="6" w:tplc="0419000F">
      <w:start w:val="1"/>
      <w:numFmt w:val="decimal"/>
      <w:lvlText w:val="%7."/>
      <w:lvlJc w:val="left"/>
      <w:pPr>
        <w:ind w:left="5187" w:hanging="360"/>
      </w:pPr>
    </w:lvl>
    <w:lvl w:ilvl="7" w:tplc="04190019">
      <w:start w:val="1"/>
      <w:numFmt w:val="lowerLetter"/>
      <w:lvlText w:val="%8."/>
      <w:lvlJc w:val="left"/>
      <w:pPr>
        <w:ind w:left="5907" w:hanging="360"/>
      </w:pPr>
    </w:lvl>
    <w:lvl w:ilvl="8" w:tplc="0419001B">
      <w:start w:val="1"/>
      <w:numFmt w:val="lowerRoman"/>
      <w:lvlText w:val="%9."/>
      <w:lvlJc w:val="right"/>
      <w:pPr>
        <w:ind w:left="6627" w:hanging="180"/>
      </w:pPr>
    </w:lvl>
  </w:abstractNum>
  <w:abstractNum w:abstractNumId="151" w15:restartNumberingAfterBreak="0">
    <w:nsid w:val="3BE035C7"/>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2" w15:restartNumberingAfterBreak="0">
    <w:nsid w:val="3C415A89"/>
    <w:multiLevelType w:val="hybridMultilevel"/>
    <w:tmpl w:val="97D2FD9E"/>
    <w:lvl w:ilvl="0" w:tplc="F79EFED4">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53" w15:restartNumberingAfterBreak="0">
    <w:nsid w:val="3C914F3A"/>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54" w15:restartNumberingAfterBreak="0">
    <w:nsid w:val="3D2A2F38"/>
    <w:multiLevelType w:val="hybridMultilevel"/>
    <w:tmpl w:val="3080165E"/>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5" w15:restartNumberingAfterBreak="0">
    <w:nsid w:val="3E44669F"/>
    <w:multiLevelType w:val="hybridMultilevel"/>
    <w:tmpl w:val="3A2C1C04"/>
    <w:lvl w:ilvl="0" w:tplc="0EECEEF8">
      <w:start w:val="1"/>
      <w:numFmt w:val="decimal"/>
      <w:lvlText w:val="1.%1"/>
      <w:lvlJc w:val="left"/>
      <w:pPr>
        <w:ind w:left="867" w:hanging="583"/>
      </w:pPr>
    </w:lvl>
    <w:lvl w:ilvl="1" w:tplc="04190019">
      <w:start w:val="1"/>
      <w:numFmt w:val="lowerLetter"/>
      <w:lvlText w:val="%2."/>
      <w:lvlJc w:val="left"/>
      <w:pPr>
        <w:ind w:left="1587" w:hanging="360"/>
      </w:pPr>
    </w:lvl>
    <w:lvl w:ilvl="2" w:tplc="0419001B">
      <w:start w:val="1"/>
      <w:numFmt w:val="lowerRoman"/>
      <w:lvlText w:val="%3."/>
      <w:lvlJc w:val="right"/>
      <w:pPr>
        <w:ind w:left="2307" w:hanging="180"/>
      </w:pPr>
    </w:lvl>
    <w:lvl w:ilvl="3" w:tplc="0419000F">
      <w:start w:val="1"/>
      <w:numFmt w:val="decimal"/>
      <w:lvlText w:val="%4."/>
      <w:lvlJc w:val="left"/>
      <w:pPr>
        <w:ind w:left="3027" w:hanging="360"/>
      </w:pPr>
    </w:lvl>
    <w:lvl w:ilvl="4" w:tplc="04190019">
      <w:start w:val="1"/>
      <w:numFmt w:val="lowerLetter"/>
      <w:lvlText w:val="%5."/>
      <w:lvlJc w:val="left"/>
      <w:pPr>
        <w:ind w:left="3747" w:hanging="360"/>
      </w:pPr>
    </w:lvl>
    <w:lvl w:ilvl="5" w:tplc="0419001B">
      <w:start w:val="1"/>
      <w:numFmt w:val="lowerRoman"/>
      <w:lvlText w:val="%6."/>
      <w:lvlJc w:val="right"/>
      <w:pPr>
        <w:ind w:left="4467" w:hanging="180"/>
      </w:pPr>
    </w:lvl>
    <w:lvl w:ilvl="6" w:tplc="0419000F">
      <w:start w:val="1"/>
      <w:numFmt w:val="decimal"/>
      <w:lvlText w:val="%7."/>
      <w:lvlJc w:val="left"/>
      <w:pPr>
        <w:ind w:left="5187" w:hanging="360"/>
      </w:pPr>
    </w:lvl>
    <w:lvl w:ilvl="7" w:tplc="04190019">
      <w:start w:val="1"/>
      <w:numFmt w:val="lowerLetter"/>
      <w:lvlText w:val="%8."/>
      <w:lvlJc w:val="left"/>
      <w:pPr>
        <w:ind w:left="5907" w:hanging="360"/>
      </w:pPr>
    </w:lvl>
    <w:lvl w:ilvl="8" w:tplc="0419001B">
      <w:start w:val="1"/>
      <w:numFmt w:val="lowerRoman"/>
      <w:lvlText w:val="%9."/>
      <w:lvlJc w:val="right"/>
      <w:pPr>
        <w:ind w:left="6627" w:hanging="180"/>
      </w:pPr>
    </w:lvl>
  </w:abstractNum>
  <w:abstractNum w:abstractNumId="156" w15:restartNumberingAfterBreak="0">
    <w:nsid w:val="3E700AB6"/>
    <w:multiLevelType w:val="hybridMultilevel"/>
    <w:tmpl w:val="28FCAA36"/>
    <w:lvl w:ilvl="0" w:tplc="E0C6BA60">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7" w15:restartNumberingAfterBreak="0">
    <w:nsid w:val="3EC141E5"/>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8" w15:restartNumberingAfterBreak="0">
    <w:nsid w:val="3F2247FD"/>
    <w:multiLevelType w:val="hybridMultilevel"/>
    <w:tmpl w:val="36024026"/>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9" w15:restartNumberingAfterBreak="0">
    <w:nsid w:val="3F69703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60" w15:restartNumberingAfterBreak="0">
    <w:nsid w:val="3F8505DE"/>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1" w15:restartNumberingAfterBreak="0">
    <w:nsid w:val="3FFA1465"/>
    <w:multiLevelType w:val="hybridMultilevel"/>
    <w:tmpl w:val="0F522CE6"/>
    <w:lvl w:ilvl="0" w:tplc="9FBEB87C">
      <w:start w:val="1"/>
      <w:numFmt w:val="bullet"/>
      <w:lvlText w:val="−"/>
      <w:lvlJc w:val="left"/>
      <w:pPr>
        <w:ind w:left="360" w:hanging="360"/>
      </w:pPr>
      <w:rPr>
        <w:rFonts w:ascii="Courier New" w:hAnsi="Courier New" w:cs="Times New Roman" w:hint="default"/>
        <w:b/>
        <w:color w:val="auto"/>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62" w15:restartNumberingAfterBreak="0">
    <w:nsid w:val="406D5CF1"/>
    <w:multiLevelType w:val="hybridMultilevel"/>
    <w:tmpl w:val="F19A5924"/>
    <w:lvl w:ilvl="0" w:tplc="9FBEB87C">
      <w:start w:val="1"/>
      <w:numFmt w:val="bullet"/>
      <w:lvlText w:val="−"/>
      <w:lvlJc w:val="left"/>
      <w:pPr>
        <w:ind w:left="773" w:hanging="360"/>
      </w:pPr>
      <w:rPr>
        <w:rFonts w:ascii="Courier New" w:hAnsi="Courier New" w:cs="Times New Roman"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163" w15:restartNumberingAfterBreak="0">
    <w:nsid w:val="40802490"/>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4" w15:restartNumberingAfterBreak="0">
    <w:nsid w:val="411F0264"/>
    <w:multiLevelType w:val="hybridMultilevel"/>
    <w:tmpl w:val="42BED81C"/>
    <w:lvl w:ilvl="0" w:tplc="AB882E9A">
      <w:start w:val="1"/>
      <w:numFmt w:val="decimal"/>
      <w:lvlText w:val="3.%1"/>
      <w:lvlJc w:val="left"/>
      <w:pPr>
        <w:ind w:left="1587" w:hanging="360"/>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165" w15:restartNumberingAfterBreak="0">
    <w:nsid w:val="4204638B"/>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66" w15:restartNumberingAfterBreak="0">
    <w:nsid w:val="43C1003A"/>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7" w15:restartNumberingAfterBreak="0">
    <w:nsid w:val="43F55D44"/>
    <w:multiLevelType w:val="hybridMultilevel"/>
    <w:tmpl w:val="50043054"/>
    <w:lvl w:ilvl="0" w:tplc="6512F69A">
      <w:start w:val="1"/>
      <w:numFmt w:val="decimal"/>
      <w:suff w:val="space"/>
      <w:lvlText w:val="%1)"/>
      <w:lvlJc w:val="left"/>
      <w:pPr>
        <w:ind w:left="106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8" w15:restartNumberingAfterBreak="0">
    <w:nsid w:val="43FD0E40"/>
    <w:multiLevelType w:val="hybridMultilevel"/>
    <w:tmpl w:val="9EA6BC50"/>
    <w:lvl w:ilvl="0" w:tplc="F4B435C8">
      <w:start w:val="1"/>
      <w:numFmt w:val="decimal"/>
      <w:lvlText w:val="%1."/>
      <w:lvlJc w:val="left"/>
      <w:pPr>
        <w:ind w:left="859"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15:restartNumberingAfterBreak="0">
    <w:nsid w:val="442C1EE6"/>
    <w:multiLevelType w:val="hybridMultilevel"/>
    <w:tmpl w:val="2760EEF6"/>
    <w:lvl w:ilvl="0" w:tplc="56021936">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15:restartNumberingAfterBreak="0">
    <w:nsid w:val="44792195"/>
    <w:multiLevelType w:val="hybridMultilevel"/>
    <w:tmpl w:val="B7A4C306"/>
    <w:lvl w:ilvl="0" w:tplc="338CD468">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71" w15:restartNumberingAfterBreak="0">
    <w:nsid w:val="44966F1F"/>
    <w:multiLevelType w:val="hybridMultilevel"/>
    <w:tmpl w:val="744E4714"/>
    <w:lvl w:ilvl="0" w:tplc="7944C0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2" w15:restartNumberingAfterBreak="0">
    <w:nsid w:val="45312DC1"/>
    <w:multiLevelType w:val="hybridMultilevel"/>
    <w:tmpl w:val="3080165E"/>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73" w15:restartNumberingAfterBreak="0">
    <w:nsid w:val="456028D0"/>
    <w:multiLevelType w:val="hybridMultilevel"/>
    <w:tmpl w:val="3A2C1C04"/>
    <w:lvl w:ilvl="0" w:tplc="0EECEEF8">
      <w:start w:val="1"/>
      <w:numFmt w:val="decimal"/>
      <w:lvlText w:val="1.%1"/>
      <w:lvlJc w:val="left"/>
      <w:pPr>
        <w:ind w:left="867" w:hanging="583"/>
      </w:pPr>
    </w:lvl>
    <w:lvl w:ilvl="1" w:tplc="04190019">
      <w:start w:val="1"/>
      <w:numFmt w:val="lowerLetter"/>
      <w:lvlText w:val="%2."/>
      <w:lvlJc w:val="left"/>
      <w:pPr>
        <w:ind w:left="1587" w:hanging="360"/>
      </w:pPr>
    </w:lvl>
    <w:lvl w:ilvl="2" w:tplc="0419001B">
      <w:start w:val="1"/>
      <w:numFmt w:val="lowerRoman"/>
      <w:lvlText w:val="%3."/>
      <w:lvlJc w:val="right"/>
      <w:pPr>
        <w:ind w:left="2307" w:hanging="180"/>
      </w:pPr>
    </w:lvl>
    <w:lvl w:ilvl="3" w:tplc="0419000F">
      <w:start w:val="1"/>
      <w:numFmt w:val="decimal"/>
      <w:lvlText w:val="%4."/>
      <w:lvlJc w:val="left"/>
      <w:pPr>
        <w:ind w:left="3027" w:hanging="360"/>
      </w:pPr>
    </w:lvl>
    <w:lvl w:ilvl="4" w:tplc="04190019">
      <w:start w:val="1"/>
      <w:numFmt w:val="lowerLetter"/>
      <w:lvlText w:val="%5."/>
      <w:lvlJc w:val="left"/>
      <w:pPr>
        <w:ind w:left="3747" w:hanging="360"/>
      </w:pPr>
    </w:lvl>
    <w:lvl w:ilvl="5" w:tplc="0419001B">
      <w:start w:val="1"/>
      <w:numFmt w:val="lowerRoman"/>
      <w:lvlText w:val="%6."/>
      <w:lvlJc w:val="right"/>
      <w:pPr>
        <w:ind w:left="4467" w:hanging="180"/>
      </w:pPr>
    </w:lvl>
    <w:lvl w:ilvl="6" w:tplc="0419000F">
      <w:start w:val="1"/>
      <w:numFmt w:val="decimal"/>
      <w:lvlText w:val="%7."/>
      <w:lvlJc w:val="left"/>
      <w:pPr>
        <w:ind w:left="5187" w:hanging="360"/>
      </w:pPr>
    </w:lvl>
    <w:lvl w:ilvl="7" w:tplc="04190019">
      <w:start w:val="1"/>
      <w:numFmt w:val="lowerLetter"/>
      <w:lvlText w:val="%8."/>
      <w:lvlJc w:val="left"/>
      <w:pPr>
        <w:ind w:left="5907" w:hanging="360"/>
      </w:pPr>
    </w:lvl>
    <w:lvl w:ilvl="8" w:tplc="0419001B">
      <w:start w:val="1"/>
      <w:numFmt w:val="lowerRoman"/>
      <w:lvlText w:val="%9."/>
      <w:lvlJc w:val="right"/>
      <w:pPr>
        <w:ind w:left="6627" w:hanging="180"/>
      </w:pPr>
    </w:lvl>
  </w:abstractNum>
  <w:abstractNum w:abstractNumId="174" w15:restartNumberingAfterBreak="0">
    <w:nsid w:val="46F85E5E"/>
    <w:multiLevelType w:val="hybridMultilevel"/>
    <w:tmpl w:val="05085928"/>
    <w:lvl w:ilvl="0" w:tplc="2D08F448">
      <w:start w:val="1"/>
      <w:numFmt w:val="decimal"/>
      <w:lvlText w:val="1.%1"/>
      <w:lvlJc w:val="left"/>
      <w:pPr>
        <w:ind w:left="1304"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75" w15:restartNumberingAfterBreak="0">
    <w:nsid w:val="482A3755"/>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76" w15:restartNumberingAfterBreak="0">
    <w:nsid w:val="49C53BC5"/>
    <w:multiLevelType w:val="hybridMultilevel"/>
    <w:tmpl w:val="F9501A42"/>
    <w:lvl w:ilvl="0" w:tplc="A14C5F9A">
      <w:start w:val="1"/>
      <w:numFmt w:val="decimal"/>
      <w:lvlText w:val="%1."/>
      <w:lvlJc w:val="left"/>
      <w:pPr>
        <w:ind w:left="1162" w:hanging="360"/>
      </w:pPr>
      <w:rPr>
        <w:b/>
      </w:r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77" w15:restartNumberingAfterBreak="0">
    <w:nsid w:val="49CB47D3"/>
    <w:multiLevelType w:val="hybridMultilevel"/>
    <w:tmpl w:val="F7AE573C"/>
    <w:lvl w:ilvl="0" w:tplc="FD86882A">
      <w:start w:val="1"/>
      <w:numFmt w:val="decimal"/>
      <w:lvlText w:val="%1."/>
      <w:lvlJc w:val="left"/>
      <w:pPr>
        <w:ind w:left="116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15:restartNumberingAfterBreak="0">
    <w:nsid w:val="49F03F25"/>
    <w:multiLevelType w:val="hybridMultilevel"/>
    <w:tmpl w:val="7FE85868"/>
    <w:lvl w:ilvl="0" w:tplc="9FBEB87C">
      <w:start w:val="1"/>
      <w:numFmt w:val="bullet"/>
      <w:lvlText w:val="−"/>
      <w:lvlJc w:val="left"/>
      <w:pPr>
        <w:ind w:left="1545" w:hanging="360"/>
      </w:pPr>
      <w:rPr>
        <w:rFonts w:ascii="Courier New" w:hAnsi="Courier New"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179" w15:restartNumberingAfterBreak="0">
    <w:nsid w:val="4A05540E"/>
    <w:multiLevelType w:val="hybridMultilevel"/>
    <w:tmpl w:val="45DC59AC"/>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80" w15:restartNumberingAfterBreak="0">
    <w:nsid w:val="4A137DEA"/>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81" w15:restartNumberingAfterBreak="0">
    <w:nsid w:val="4AF2784C"/>
    <w:multiLevelType w:val="hybridMultilevel"/>
    <w:tmpl w:val="C45233DE"/>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2" w15:restartNumberingAfterBreak="0">
    <w:nsid w:val="4B79272C"/>
    <w:multiLevelType w:val="hybridMultilevel"/>
    <w:tmpl w:val="45DC59AC"/>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83" w15:restartNumberingAfterBreak="0">
    <w:nsid w:val="4BE600C6"/>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84" w15:restartNumberingAfterBreak="0">
    <w:nsid w:val="4BFF322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5" w15:restartNumberingAfterBreak="0">
    <w:nsid w:val="4C853E72"/>
    <w:multiLevelType w:val="hybridMultilevel"/>
    <w:tmpl w:val="32AA2602"/>
    <w:lvl w:ilvl="0" w:tplc="8D02FD9E">
      <w:start w:val="1"/>
      <w:numFmt w:val="decimal"/>
      <w:lvlText w:val="%1."/>
      <w:lvlJc w:val="left"/>
      <w:pPr>
        <w:ind w:left="360"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6" w15:restartNumberingAfterBreak="0">
    <w:nsid w:val="4DF27ACE"/>
    <w:multiLevelType w:val="hybridMultilevel"/>
    <w:tmpl w:val="219221B8"/>
    <w:lvl w:ilvl="0" w:tplc="1972A66C">
      <w:start w:val="1"/>
      <w:numFmt w:val="decimal"/>
      <w:lvlText w:val="%1."/>
      <w:lvlJc w:val="left"/>
      <w:pPr>
        <w:ind w:left="1162"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7" w15:restartNumberingAfterBreak="0">
    <w:nsid w:val="4E04317F"/>
    <w:multiLevelType w:val="hybridMultilevel"/>
    <w:tmpl w:val="F1001ACE"/>
    <w:lvl w:ilvl="0" w:tplc="0BA0487A">
      <w:start w:val="1"/>
      <w:numFmt w:val="decimal"/>
      <w:lvlText w:val="1.%1"/>
      <w:lvlJc w:val="left"/>
      <w:pPr>
        <w:ind w:left="1162"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8" w15:restartNumberingAfterBreak="0">
    <w:nsid w:val="4E054FE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9" w15:restartNumberingAfterBreak="0">
    <w:nsid w:val="4E09671A"/>
    <w:multiLevelType w:val="hybridMultilevel"/>
    <w:tmpl w:val="3134EEA8"/>
    <w:lvl w:ilvl="0" w:tplc="C34A7DE0">
      <w:start w:val="1"/>
      <w:numFmt w:val="bullet"/>
      <w:lvlText w:val="-"/>
      <w:lvlJc w:val="left"/>
      <w:pPr>
        <w:ind w:left="1147" w:hanging="360"/>
      </w:pPr>
      <w:rPr>
        <w:rFonts w:ascii="Vrinda" w:hAnsi="Vrinda" w:hint="default"/>
        <w:color w:val="auto"/>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190" w15:restartNumberingAfterBreak="0">
    <w:nsid w:val="4E3B6B81"/>
    <w:multiLevelType w:val="hybridMultilevel"/>
    <w:tmpl w:val="97D2FD9E"/>
    <w:lvl w:ilvl="0" w:tplc="F79EFED4">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91" w15:restartNumberingAfterBreak="0">
    <w:nsid w:val="4EC112FD"/>
    <w:multiLevelType w:val="hybridMultilevel"/>
    <w:tmpl w:val="911A1C5E"/>
    <w:lvl w:ilvl="0" w:tplc="91340234">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92" w15:restartNumberingAfterBreak="0">
    <w:nsid w:val="4F4C6A4A"/>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193" w15:restartNumberingAfterBreak="0">
    <w:nsid w:val="4FDE2C9C"/>
    <w:multiLevelType w:val="hybridMultilevel"/>
    <w:tmpl w:val="1556FC32"/>
    <w:lvl w:ilvl="0" w:tplc="7944C034">
      <w:start w:val="1"/>
      <w:numFmt w:val="bullet"/>
      <w:lvlText w:val=""/>
      <w:lvlJc w:val="left"/>
      <w:pPr>
        <w:ind w:left="910" w:hanging="360"/>
      </w:pPr>
      <w:rPr>
        <w:rFonts w:ascii="Symbol" w:hAnsi="Symbol" w:hint="default"/>
      </w:rPr>
    </w:lvl>
    <w:lvl w:ilvl="1" w:tplc="04190003" w:tentative="1">
      <w:start w:val="1"/>
      <w:numFmt w:val="bullet"/>
      <w:lvlText w:val="o"/>
      <w:lvlJc w:val="left"/>
      <w:pPr>
        <w:ind w:left="1630" w:hanging="360"/>
      </w:pPr>
      <w:rPr>
        <w:rFonts w:ascii="Courier New" w:hAnsi="Courier New" w:cs="Courier New" w:hint="default"/>
      </w:rPr>
    </w:lvl>
    <w:lvl w:ilvl="2" w:tplc="04190005" w:tentative="1">
      <w:start w:val="1"/>
      <w:numFmt w:val="bullet"/>
      <w:lvlText w:val=""/>
      <w:lvlJc w:val="left"/>
      <w:pPr>
        <w:ind w:left="2350" w:hanging="360"/>
      </w:pPr>
      <w:rPr>
        <w:rFonts w:ascii="Wingdings" w:hAnsi="Wingdings" w:hint="default"/>
      </w:rPr>
    </w:lvl>
    <w:lvl w:ilvl="3" w:tplc="04190001" w:tentative="1">
      <w:start w:val="1"/>
      <w:numFmt w:val="bullet"/>
      <w:lvlText w:val=""/>
      <w:lvlJc w:val="left"/>
      <w:pPr>
        <w:ind w:left="3070" w:hanging="360"/>
      </w:pPr>
      <w:rPr>
        <w:rFonts w:ascii="Symbol" w:hAnsi="Symbol" w:hint="default"/>
      </w:rPr>
    </w:lvl>
    <w:lvl w:ilvl="4" w:tplc="04190003" w:tentative="1">
      <w:start w:val="1"/>
      <w:numFmt w:val="bullet"/>
      <w:lvlText w:val="o"/>
      <w:lvlJc w:val="left"/>
      <w:pPr>
        <w:ind w:left="3790" w:hanging="360"/>
      </w:pPr>
      <w:rPr>
        <w:rFonts w:ascii="Courier New" w:hAnsi="Courier New" w:cs="Courier New" w:hint="default"/>
      </w:rPr>
    </w:lvl>
    <w:lvl w:ilvl="5" w:tplc="04190005" w:tentative="1">
      <w:start w:val="1"/>
      <w:numFmt w:val="bullet"/>
      <w:lvlText w:val=""/>
      <w:lvlJc w:val="left"/>
      <w:pPr>
        <w:ind w:left="4510" w:hanging="360"/>
      </w:pPr>
      <w:rPr>
        <w:rFonts w:ascii="Wingdings" w:hAnsi="Wingdings" w:hint="default"/>
      </w:rPr>
    </w:lvl>
    <w:lvl w:ilvl="6" w:tplc="04190001" w:tentative="1">
      <w:start w:val="1"/>
      <w:numFmt w:val="bullet"/>
      <w:lvlText w:val=""/>
      <w:lvlJc w:val="left"/>
      <w:pPr>
        <w:ind w:left="5230" w:hanging="360"/>
      </w:pPr>
      <w:rPr>
        <w:rFonts w:ascii="Symbol" w:hAnsi="Symbol" w:hint="default"/>
      </w:rPr>
    </w:lvl>
    <w:lvl w:ilvl="7" w:tplc="04190003" w:tentative="1">
      <w:start w:val="1"/>
      <w:numFmt w:val="bullet"/>
      <w:lvlText w:val="o"/>
      <w:lvlJc w:val="left"/>
      <w:pPr>
        <w:ind w:left="5950" w:hanging="360"/>
      </w:pPr>
      <w:rPr>
        <w:rFonts w:ascii="Courier New" w:hAnsi="Courier New" w:cs="Courier New" w:hint="default"/>
      </w:rPr>
    </w:lvl>
    <w:lvl w:ilvl="8" w:tplc="04190005" w:tentative="1">
      <w:start w:val="1"/>
      <w:numFmt w:val="bullet"/>
      <w:lvlText w:val=""/>
      <w:lvlJc w:val="left"/>
      <w:pPr>
        <w:ind w:left="6670" w:hanging="360"/>
      </w:pPr>
      <w:rPr>
        <w:rFonts w:ascii="Wingdings" w:hAnsi="Wingdings" w:hint="default"/>
      </w:rPr>
    </w:lvl>
  </w:abstractNum>
  <w:abstractNum w:abstractNumId="194" w15:restartNumberingAfterBreak="0">
    <w:nsid w:val="501B71D8"/>
    <w:multiLevelType w:val="hybridMultilevel"/>
    <w:tmpl w:val="99AE1E8C"/>
    <w:lvl w:ilvl="0" w:tplc="C34A7DE0">
      <w:start w:val="1"/>
      <w:numFmt w:val="bullet"/>
      <w:lvlText w:val="-"/>
      <w:lvlJc w:val="left"/>
      <w:pPr>
        <w:ind w:left="1198" w:hanging="360"/>
      </w:pPr>
      <w:rPr>
        <w:rFonts w:ascii="Vrinda" w:hAnsi="Vrinda" w:hint="default"/>
        <w:color w:val="auto"/>
      </w:rPr>
    </w:lvl>
    <w:lvl w:ilvl="1" w:tplc="04190003" w:tentative="1">
      <w:start w:val="1"/>
      <w:numFmt w:val="bullet"/>
      <w:lvlText w:val="o"/>
      <w:lvlJc w:val="left"/>
      <w:pPr>
        <w:ind w:left="1918" w:hanging="360"/>
      </w:pPr>
      <w:rPr>
        <w:rFonts w:ascii="Courier New" w:hAnsi="Courier New" w:cs="Courier New" w:hint="default"/>
      </w:rPr>
    </w:lvl>
    <w:lvl w:ilvl="2" w:tplc="04190005" w:tentative="1">
      <w:start w:val="1"/>
      <w:numFmt w:val="bullet"/>
      <w:lvlText w:val=""/>
      <w:lvlJc w:val="left"/>
      <w:pPr>
        <w:ind w:left="2638" w:hanging="360"/>
      </w:pPr>
      <w:rPr>
        <w:rFonts w:ascii="Wingdings" w:hAnsi="Wingdings" w:hint="default"/>
      </w:rPr>
    </w:lvl>
    <w:lvl w:ilvl="3" w:tplc="04190001" w:tentative="1">
      <w:start w:val="1"/>
      <w:numFmt w:val="bullet"/>
      <w:lvlText w:val=""/>
      <w:lvlJc w:val="left"/>
      <w:pPr>
        <w:ind w:left="3358" w:hanging="360"/>
      </w:pPr>
      <w:rPr>
        <w:rFonts w:ascii="Symbol" w:hAnsi="Symbol" w:hint="default"/>
      </w:rPr>
    </w:lvl>
    <w:lvl w:ilvl="4" w:tplc="04190003" w:tentative="1">
      <w:start w:val="1"/>
      <w:numFmt w:val="bullet"/>
      <w:lvlText w:val="o"/>
      <w:lvlJc w:val="left"/>
      <w:pPr>
        <w:ind w:left="4078" w:hanging="360"/>
      </w:pPr>
      <w:rPr>
        <w:rFonts w:ascii="Courier New" w:hAnsi="Courier New" w:cs="Courier New" w:hint="default"/>
      </w:rPr>
    </w:lvl>
    <w:lvl w:ilvl="5" w:tplc="04190005" w:tentative="1">
      <w:start w:val="1"/>
      <w:numFmt w:val="bullet"/>
      <w:lvlText w:val=""/>
      <w:lvlJc w:val="left"/>
      <w:pPr>
        <w:ind w:left="4798" w:hanging="360"/>
      </w:pPr>
      <w:rPr>
        <w:rFonts w:ascii="Wingdings" w:hAnsi="Wingdings" w:hint="default"/>
      </w:rPr>
    </w:lvl>
    <w:lvl w:ilvl="6" w:tplc="04190001" w:tentative="1">
      <w:start w:val="1"/>
      <w:numFmt w:val="bullet"/>
      <w:lvlText w:val=""/>
      <w:lvlJc w:val="left"/>
      <w:pPr>
        <w:ind w:left="5518" w:hanging="360"/>
      </w:pPr>
      <w:rPr>
        <w:rFonts w:ascii="Symbol" w:hAnsi="Symbol" w:hint="default"/>
      </w:rPr>
    </w:lvl>
    <w:lvl w:ilvl="7" w:tplc="04190003" w:tentative="1">
      <w:start w:val="1"/>
      <w:numFmt w:val="bullet"/>
      <w:lvlText w:val="o"/>
      <w:lvlJc w:val="left"/>
      <w:pPr>
        <w:ind w:left="6238" w:hanging="360"/>
      </w:pPr>
      <w:rPr>
        <w:rFonts w:ascii="Courier New" w:hAnsi="Courier New" w:cs="Courier New" w:hint="default"/>
      </w:rPr>
    </w:lvl>
    <w:lvl w:ilvl="8" w:tplc="04190005" w:tentative="1">
      <w:start w:val="1"/>
      <w:numFmt w:val="bullet"/>
      <w:lvlText w:val=""/>
      <w:lvlJc w:val="left"/>
      <w:pPr>
        <w:ind w:left="6958" w:hanging="360"/>
      </w:pPr>
      <w:rPr>
        <w:rFonts w:ascii="Wingdings" w:hAnsi="Wingdings" w:hint="default"/>
      </w:rPr>
    </w:lvl>
  </w:abstractNum>
  <w:abstractNum w:abstractNumId="195" w15:restartNumberingAfterBreak="0">
    <w:nsid w:val="521F405A"/>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96" w15:restartNumberingAfterBreak="0">
    <w:nsid w:val="52821B3B"/>
    <w:multiLevelType w:val="hybridMultilevel"/>
    <w:tmpl w:val="75CA2118"/>
    <w:lvl w:ilvl="0" w:tplc="FFFFFFFF">
      <w:start w:val="1"/>
      <w:numFmt w:val="decimal"/>
      <w:lvlText w:val="%1."/>
      <w:lvlJc w:val="left"/>
      <w:pPr>
        <w:ind w:left="1162" w:hanging="878"/>
      </w:pPr>
      <w:rPr>
        <w:rFonts w:hint="default"/>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97" w15:restartNumberingAfterBreak="0">
    <w:nsid w:val="54836240"/>
    <w:multiLevelType w:val="hybridMultilevel"/>
    <w:tmpl w:val="D6BC9392"/>
    <w:lvl w:ilvl="0" w:tplc="7944C03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8" w15:restartNumberingAfterBreak="0">
    <w:nsid w:val="54D82CFA"/>
    <w:multiLevelType w:val="hybridMultilevel"/>
    <w:tmpl w:val="37202956"/>
    <w:lvl w:ilvl="0" w:tplc="6866B0DA">
      <w:start w:val="1"/>
      <w:numFmt w:val="decimal"/>
      <w:lvlText w:val="3.%1"/>
      <w:lvlJc w:val="left"/>
      <w:pPr>
        <w:ind w:left="1587" w:hanging="1303"/>
      </w:pPr>
    </w:lvl>
    <w:lvl w:ilvl="1" w:tplc="04190019">
      <w:start w:val="1"/>
      <w:numFmt w:val="lowerLetter"/>
      <w:lvlText w:val="%2."/>
      <w:lvlJc w:val="left"/>
      <w:pPr>
        <w:ind w:left="2307" w:hanging="360"/>
      </w:pPr>
    </w:lvl>
    <w:lvl w:ilvl="2" w:tplc="0419001B">
      <w:start w:val="1"/>
      <w:numFmt w:val="lowerRoman"/>
      <w:lvlText w:val="%3."/>
      <w:lvlJc w:val="right"/>
      <w:pPr>
        <w:ind w:left="3027" w:hanging="180"/>
      </w:pPr>
    </w:lvl>
    <w:lvl w:ilvl="3" w:tplc="0419000F">
      <w:start w:val="1"/>
      <w:numFmt w:val="decimal"/>
      <w:lvlText w:val="%4."/>
      <w:lvlJc w:val="left"/>
      <w:pPr>
        <w:ind w:left="3747" w:hanging="360"/>
      </w:pPr>
    </w:lvl>
    <w:lvl w:ilvl="4" w:tplc="04190019">
      <w:start w:val="1"/>
      <w:numFmt w:val="lowerLetter"/>
      <w:lvlText w:val="%5."/>
      <w:lvlJc w:val="left"/>
      <w:pPr>
        <w:ind w:left="4467" w:hanging="360"/>
      </w:pPr>
    </w:lvl>
    <w:lvl w:ilvl="5" w:tplc="0419001B">
      <w:start w:val="1"/>
      <w:numFmt w:val="lowerRoman"/>
      <w:lvlText w:val="%6."/>
      <w:lvlJc w:val="right"/>
      <w:pPr>
        <w:ind w:left="5187" w:hanging="180"/>
      </w:pPr>
    </w:lvl>
    <w:lvl w:ilvl="6" w:tplc="0419000F">
      <w:start w:val="1"/>
      <w:numFmt w:val="decimal"/>
      <w:lvlText w:val="%7."/>
      <w:lvlJc w:val="left"/>
      <w:pPr>
        <w:ind w:left="5907" w:hanging="360"/>
      </w:pPr>
    </w:lvl>
    <w:lvl w:ilvl="7" w:tplc="04190019">
      <w:start w:val="1"/>
      <w:numFmt w:val="lowerLetter"/>
      <w:lvlText w:val="%8."/>
      <w:lvlJc w:val="left"/>
      <w:pPr>
        <w:ind w:left="6627" w:hanging="360"/>
      </w:pPr>
    </w:lvl>
    <w:lvl w:ilvl="8" w:tplc="0419001B">
      <w:start w:val="1"/>
      <w:numFmt w:val="lowerRoman"/>
      <w:lvlText w:val="%9."/>
      <w:lvlJc w:val="right"/>
      <w:pPr>
        <w:ind w:left="7347" w:hanging="180"/>
      </w:pPr>
    </w:lvl>
  </w:abstractNum>
  <w:abstractNum w:abstractNumId="199" w15:restartNumberingAfterBreak="0">
    <w:nsid w:val="55624550"/>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00" w15:restartNumberingAfterBreak="0">
    <w:nsid w:val="55FC67C6"/>
    <w:multiLevelType w:val="hybridMultilevel"/>
    <w:tmpl w:val="A4FCCF8C"/>
    <w:lvl w:ilvl="0" w:tplc="AB625050">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01" w15:restartNumberingAfterBreak="0">
    <w:nsid w:val="56610193"/>
    <w:multiLevelType w:val="hybridMultilevel"/>
    <w:tmpl w:val="97D2FD9E"/>
    <w:lvl w:ilvl="0" w:tplc="F79EFED4">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202" w15:restartNumberingAfterBreak="0">
    <w:nsid w:val="56682314"/>
    <w:multiLevelType w:val="hybridMultilevel"/>
    <w:tmpl w:val="00EEE4B8"/>
    <w:lvl w:ilvl="0" w:tplc="61A8E340">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3" w15:restartNumberingAfterBreak="0">
    <w:nsid w:val="568A3D5B"/>
    <w:multiLevelType w:val="hybridMultilevel"/>
    <w:tmpl w:val="D72EAD0E"/>
    <w:lvl w:ilvl="0" w:tplc="9488B96C">
      <w:start w:val="1"/>
      <w:numFmt w:val="decimal"/>
      <w:lvlText w:val="3.%1"/>
      <w:lvlJc w:val="left"/>
      <w:pPr>
        <w:ind w:left="1587" w:hanging="1303"/>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204" w15:restartNumberingAfterBreak="0">
    <w:nsid w:val="571D29A2"/>
    <w:multiLevelType w:val="hybridMultilevel"/>
    <w:tmpl w:val="D9144E2C"/>
    <w:lvl w:ilvl="0" w:tplc="953EF3F0">
      <w:start w:val="1"/>
      <w:numFmt w:val="decimal"/>
      <w:lvlText w:val="1.%1"/>
      <w:lvlJc w:val="left"/>
      <w:pPr>
        <w:ind w:left="867" w:hanging="583"/>
      </w:pPr>
    </w:lvl>
    <w:lvl w:ilvl="1" w:tplc="04190019">
      <w:start w:val="1"/>
      <w:numFmt w:val="lowerLetter"/>
      <w:lvlText w:val="%2."/>
      <w:lvlJc w:val="left"/>
      <w:pPr>
        <w:ind w:left="1587" w:hanging="360"/>
      </w:pPr>
    </w:lvl>
    <w:lvl w:ilvl="2" w:tplc="0419001B">
      <w:start w:val="1"/>
      <w:numFmt w:val="lowerRoman"/>
      <w:lvlText w:val="%3."/>
      <w:lvlJc w:val="right"/>
      <w:pPr>
        <w:ind w:left="2307" w:hanging="180"/>
      </w:pPr>
    </w:lvl>
    <w:lvl w:ilvl="3" w:tplc="0419000F">
      <w:start w:val="1"/>
      <w:numFmt w:val="decimal"/>
      <w:lvlText w:val="%4."/>
      <w:lvlJc w:val="left"/>
      <w:pPr>
        <w:ind w:left="3027" w:hanging="360"/>
      </w:pPr>
    </w:lvl>
    <w:lvl w:ilvl="4" w:tplc="04190019">
      <w:start w:val="1"/>
      <w:numFmt w:val="lowerLetter"/>
      <w:lvlText w:val="%5."/>
      <w:lvlJc w:val="left"/>
      <w:pPr>
        <w:ind w:left="3747" w:hanging="360"/>
      </w:pPr>
    </w:lvl>
    <w:lvl w:ilvl="5" w:tplc="0419001B">
      <w:start w:val="1"/>
      <w:numFmt w:val="lowerRoman"/>
      <w:lvlText w:val="%6."/>
      <w:lvlJc w:val="right"/>
      <w:pPr>
        <w:ind w:left="4467" w:hanging="180"/>
      </w:pPr>
    </w:lvl>
    <w:lvl w:ilvl="6" w:tplc="0419000F">
      <w:start w:val="1"/>
      <w:numFmt w:val="decimal"/>
      <w:lvlText w:val="%7."/>
      <w:lvlJc w:val="left"/>
      <w:pPr>
        <w:ind w:left="5187" w:hanging="360"/>
      </w:pPr>
    </w:lvl>
    <w:lvl w:ilvl="7" w:tplc="04190019">
      <w:start w:val="1"/>
      <w:numFmt w:val="lowerLetter"/>
      <w:lvlText w:val="%8."/>
      <w:lvlJc w:val="left"/>
      <w:pPr>
        <w:ind w:left="5907" w:hanging="360"/>
      </w:pPr>
    </w:lvl>
    <w:lvl w:ilvl="8" w:tplc="0419001B">
      <w:start w:val="1"/>
      <w:numFmt w:val="lowerRoman"/>
      <w:lvlText w:val="%9."/>
      <w:lvlJc w:val="right"/>
      <w:pPr>
        <w:ind w:left="6627" w:hanging="180"/>
      </w:pPr>
    </w:lvl>
  </w:abstractNum>
  <w:abstractNum w:abstractNumId="205" w15:restartNumberingAfterBreak="0">
    <w:nsid w:val="57D13A5A"/>
    <w:multiLevelType w:val="hybridMultilevel"/>
    <w:tmpl w:val="406E3D70"/>
    <w:lvl w:ilvl="0" w:tplc="C8644390">
      <w:start w:val="1"/>
      <w:numFmt w:val="decimal"/>
      <w:suff w:val="nothing"/>
      <w:lvlText w:val="1.%1"/>
      <w:lvlJc w:val="left"/>
      <w:pPr>
        <w:ind w:left="1587" w:hanging="878"/>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206" w15:restartNumberingAfterBreak="0">
    <w:nsid w:val="57D6737C"/>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07" w15:restartNumberingAfterBreak="0">
    <w:nsid w:val="57D84F5F"/>
    <w:multiLevelType w:val="hybridMultilevel"/>
    <w:tmpl w:val="7DD4C6D8"/>
    <w:lvl w:ilvl="0" w:tplc="7944C0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8" w15:restartNumberingAfterBreak="0">
    <w:nsid w:val="580034CB"/>
    <w:multiLevelType w:val="hybridMultilevel"/>
    <w:tmpl w:val="F6A268A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09" w15:restartNumberingAfterBreak="0">
    <w:nsid w:val="58213F0E"/>
    <w:multiLevelType w:val="hybridMultilevel"/>
    <w:tmpl w:val="03146906"/>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10" w15:restartNumberingAfterBreak="0">
    <w:nsid w:val="58492DA0"/>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11" w15:restartNumberingAfterBreak="0">
    <w:nsid w:val="585A4B3B"/>
    <w:multiLevelType w:val="hybridMultilevel"/>
    <w:tmpl w:val="CE0C3826"/>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2" w15:restartNumberingAfterBreak="0">
    <w:nsid w:val="586156D8"/>
    <w:multiLevelType w:val="hybridMultilevel"/>
    <w:tmpl w:val="E494C456"/>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13" w15:restartNumberingAfterBreak="0">
    <w:nsid w:val="5C6D14FB"/>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14" w15:restartNumberingAfterBreak="0">
    <w:nsid w:val="5CB14F1D"/>
    <w:multiLevelType w:val="hybridMultilevel"/>
    <w:tmpl w:val="76422D64"/>
    <w:lvl w:ilvl="0" w:tplc="FFFFFFFF">
      <w:start w:val="1"/>
      <w:numFmt w:val="decimal"/>
      <w:lvlText w:val="%1."/>
      <w:lvlJc w:val="left"/>
      <w:pPr>
        <w:ind w:left="360" w:hanging="360"/>
      </w:pPr>
      <w:rPr>
        <w:rFonts w:hint="default"/>
        <w:b/>
        <w:color w:val="auto"/>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15" w15:restartNumberingAfterBreak="0">
    <w:nsid w:val="5D99710E"/>
    <w:multiLevelType w:val="hybridMultilevel"/>
    <w:tmpl w:val="7BBA2CFA"/>
    <w:lvl w:ilvl="0" w:tplc="475608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6" w15:restartNumberingAfterBreak="0">
    <w:nsid w:val="5DB70581"/>
    <w:multiLevelType w:val="hybridMultilevel"/>
    <w:tmpl w:val="485C4BC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17" w15:restartNumberingAfterBreak="0">
    <w:nsid w:val="5E053B8D"/>
    <w:multiLevelType w:val="hybridMultilevel"/>
    <w:tmpl w:val="A58C9C6C"/>
    <w:lvl w:ilvl="0" w:tplc="5DC817B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8" w15:restartNumberingAfterBreak="0">
    <w:nsid w:val="5E3F5E65"/>
    <w:multiLevelType w:val="hybridMultilevel"/>
    <w:tmpl w:val="BDD64F74"/>
    <w:lvl w:ilvl="0" w:tplc="9FBEB87C">
      <w:start w:val="1"/>
      <w:numFmt w:val="bullet"/>
      <w:lvlText w:val="−"/>
      <w:lvlJc w:val="left"/>
      <w:pPr>
        <w:ind w:left="1198" w:hanging="360"/>
      </w:pPr>
      <w:rPr>
        <w:rFonts w:ascii="Courier New" w:hAnsi="Courier New" w:hint="default"/>
      </w:rPr>
    </w:lvl>
    <w:lvl w:ilvl="1" w:tplc="04190003" w:tentative="1">
      <w:start w:val="1"/>
      <w:numFmt w:val="bullet"/>
      <w:lvlText w:val="o"/>
      <w:lvlJc w:val="left"/>
      <w:pPr>
        <w:ind w:left="1918" w:hanging="360"/>
      </w:pPr>
      <w:rPr>
        <w:rFonts w:ascii="Courier New" w:hAnsi="Courier New" w:cs="Courier New" w:hint="default"/>
      </w:rPr>
    </w:lvl>
    <w:lvl w:ilvl="2" w:tplc="04190005" w:tentative="1">
      <w:start w:val="1"/>
      <w:numFmt w:val="bullet"/>
      <w:lvlText w:val=""/>
      <w:lvlJc w:val="left"/>
      <w:pPr>
        <w:ind w:left="2638" w:hanging="360"/>
      </w:pPr>
      <w:rPr>
        <w:rFonts w:ascii="Wingdings" w:hAnsi="Wingdings" w:hint="default"/>
      </w:rPr>
    </w:lvl>
    <w:lvl w:ilvl="3" w:tplc="04190001" w:tentative="1">
      <w:start w:val="1"/>
      <w:numFmt w:val="bullet"/>
      <w:lvlText w:val=""/>
      <w:lvlJc w:val="left"/>
      <w:pPr>
        <w:ind w:left="3358" w:hanging="360"/>
      </w:pPr>
      <w:rPr>
        <w:rFonts w:ascii="Symbol" w:hAnsi="Symbol" w:hint="default"/>
      </w:rPr>
    </w:lvl>
    <w:lvl w:ilvl="4" w:tplc="04190003" w:tentative="1">
      <w:start w:val="1"/>
      <w:numFmt w:val="bullet"/>
      <w:lvlText w:val="o"/>
      <w:lvlJc w:val="left"/>
      <w:pPr>
        <w:ind w:left="4078" w:hanging="360"/>
      </w:pPr>
      <w:rPr>
        <w:rFonts w:ascii="Courier New" w:hAnsi="Courier New" w:cs="Courier New" w:hint="default"/>
      </w:rPr>
    </w:lvl>
    <w:lvl w:ilvl="5" w:tplc="04190005" w:tentative="1">
      <w:start w:val="1"/>
      <w:numFmt w:val="bullet"/>
      <w:lvlText w:val=""/>
      <w:lvlJc w:val="left"/>
      <w:pPr>
        <w:ind w:left="4798" w:hanging="360"/>
      </w:pPr>
      <w:rPr>
        <w:rFonts w:ascii="Wingdings" w:hAnsi="Wingdings" w:hint="default"/>
      </w:rPr>
    </w:lvl>
    <w:lvl w:ilvl="6" w:tplc="04190001" w:tentative="1">
      <w:start w:val="1"/>
      <w:numFmt w:val="bullet"/>
      <w:lvlText w:val=""/>
      <w:lvlJc w:val="left"/>
      <w:pPr>
        <w:ind w:left="5518" w:hanging="360"/>
      </w:pPr>
      <w:rPr>
        <w:rFonts w:ascii="Symbol" w:hAnsi="Symbol" w:hint="default"/>
      </w:rPr>
    </w:lvl>
    <w:lvl w:ilvl="7" w:tplc="04190003" w:tentative="1">
      <w:start w:val="1"/>
      <w:numFmt w:val="bullet"/>
      <w:lvlText w:val="o"/>
      <w:lvlJc w:val="left"/>
      <w:pPr>
        <w:ind w:left="6238" w:hanging="360"/>
      </w:pPr>
      <w:rPr>
        <w:rFonts w:ascii="Courier New" w:hAnsi="Courier New" w:cs="Courier New" w:hint="default"/>
      </w:rPr>
    </w:lvl>
    <w:lvl w:ilvl="8" w:tplc="04190005" w:tentative="1">
      <w:start w:val="1"/>
      <w:numFmt w:val="bullet"/>
      <w:lvlText w:val=""/>
      <w:lvlJc w:val="left"/>
      <w:pPr>
        <w:ind w:left="6958" w:hanging="360"/>
      </w:pPr>
      <w:rPr>
        <w:rFonts w:ascii="Wingdings" w:hAnsi="Wingdings" w:hint="default"/>
      </w:rPr>
    </w:lvl>
  </w:abstractNum>
  <w:abstractNum w:abstractNumId="219" w15:restartNumberingAfterBreak="0">
    <w:nsid w:val="5F2976A6"/>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20" w15:restartNumberingAfterBreak="0">
    <w:nsid w:val="5F6F60C7"/>
    <w:multiLevelType w:val="hybridMultilevel"/>
    <w:tmpl w:val="282EF680"/>
    <w:lvl w:ilvl="0" w:tplc="9FBEB87C">
      <w:start w:val="1"/>
      <w:numFmt w:val="bullet"/>
      <w:lvlText w:val="−"/>
      <w:lvlJc w:val="left"/>
      <w:pPr>
        <w:ind w:left="1147" w:hanging="360"/>
      </w:pPr>
      <w:rPr>
        <w:rFonts w:ascii="Courier New" w:hAnsi="Courier New" w:cs="Times New Roman" w:hint="default"/>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221" w15:restartNumberingAfterBreak="0">
    <w:nsid w:val="601F4C89"/>
    <w:multiLevelType w:val="hybridMultilevel"/>
    <w:tmpl w:val="30FED07E"/>
    <w:lvl w:ilvl="0" w:tplc="9FBEB87C">
      <w:start w:val="1"/>
      <w:numFmt w:val="bullet"/>
      <w:lvlText w:val="−"/>
      <w:lvlJc w:val="left"/>
      <w:pPr>
        <w:ind w:left="824" w:hanging="360"/>
      </w:pPr>
      <w:rPr>
        <w:rFonts w:ascii="Courier New" w:hAnsi="Courier New" w:hint="default"/>
      </w:rPr>
    </w:lvl>
    <w:lvl w:ilvl="1" w:tplc="04190003" w:tentative="1">
      <w:start w:val="1"/>
      <w:numFmt w:val="bullet"/>
      <w:lvlText w:val="o"/>
      <w:lvlJc w:val="left"/>
      <w:pPr>
        <w:ind w:left="1544" w:hanging="360"/>
      </w:pPr>
      <w:rPr>
        <w:rFonts w:ascii="Courier New" w:hAnsi="Courier New" w:cs="Courier New" w:hint="default"/>
      </w:rPr>
    </w:lvl>
    <w:lvl w:ilvl="2" w:tplc="04190005" w:tentative="1">
      <w:start w:val="1"/>
      <w:numFmt w:val="bullet"/>
      <w:lvlText w:val=""/>
      <w:lvlJc w:val="left"/>
      <w:pPr>
        <w:ind w:left="2264" w:hanging="360"/>
      </w:pPr>
      <w:rPr>
        <w:rFonts w:ascii="Wingdings" w:hAnsi="Wingdings" w:hint="default"/>
      </w:rPr>
    </w:lvl>
    <w:lvl w:ilvl="3" w:tplc="04190001" w:tentative="1">
      <w:start w:val="1"/>
      <w:numFmt w:val="bullet"/>
      <w:lvlText w:val=""/>
      <w:lvlJc w:val="left"/>
      <w:pPr>
        <w:ind w:left="2984" w:hanging="360"/>
      </w:pPr>
      <w:rPr>
        <w:rFonts w:ascii="Symbol" w:hAnsi="Symbol" w:hint="default"/>
      </w:rPr>
    </w:lvl>
    <w:lvl w:ilvl="4" w:tplc="04190003" w:tentative="1">
      <w:start w:val="1"/>
      <w:numFmt w:val="bullet"/>
      <w:lvlText w:val="o"/>
      <w:lvlJc w:val="left"/>
      <w:pPr>
        <w:ind w:left="3704" w:hanging="360"/>
      </w:pPr>
      <w:rPr>
        <w:rFonts w:ascii="Courier New" w:hAnsi="Courier New" w:cs="Courier New" w:hint="default"/>
      </w:rPr>
    </w:lvl>
    <w:lvl w:ilvl="5" w:tplc="04190005" w:tentative="1">
      <w:start w:val="1"/>
      <w:numFmt w:val="bullet"/>
      <w:lvlText w:val=""/>
      <w:lvlJc w:val="left"/>
      <w:pPr>
        <w:ind w:left="4424" w:hanging="360"/>
      </w:pPr>
      <w:rPr>
        <w:rFonts w:ascii="Wingdings" w:hAnsi="Wingdings" w:hint="default"/>
      </w:rPr>
    </w:lvl>
    <w:lvl w:ilvl="6" w:tplc="04190001" w:tentative="1">
      <w:start w:val="1"/>
      <w:numFmt w:val="bullet"/>
      <w:lvlText w:val=""/>
      <w:lvlJc w:val="left"/>
      <w:pPr>
        <w:ind w:left="5144" w:hanging="360"/>
      </w:pPr>
      <w:rPr>
        <w:rFonts w:ascii="Symbol" w:hAnsi="Symbol" w:hint="default"/>
      </w:rPr>
    </w:lvl>
    <w:lvl w:ilvl="7" w:tplc="04190003" w:tentative="1">
      <w:start w:val="1"/>
      <w:numFmt w:val="bullet"/>
      <w:lvlText w:val="o"/>
      <w:lvlJc w:val="left"/>
      <w:pPr>
        <w:ind w:left="5864" w:hanging="360"/>
      </w:pPr>
      <w:rPr>
        <w:rFonts w:ascii="Courier New" w:hAnsi="Courier New" w:cs="Courier New" w:hint="default"/>
      </w:rPr>
    </w:lvl>
    <w:lvl w:ilvl="8" w:tplc="04190005" w:tentative="1">
      <w:start w:val="1"/>
      <w:numFmt w:val="bullet"/>
      <w:lvlText w:val=""/>
      <w:lvlJc w:val="left"/>
      <w:pPr>
        <w:ind w:left="6584" w:hanging="360"/>
      </w:pPr>
      <w:rPr>
        <w:rFonts w:ascii="Wingdings" w:hAnsi="Wingdings" w:hint="default"/>
      </w:rPr>
    </w:lvl>
  </w:abstractNum>
  <w:abstractNum w:abstractNumId="222" w15:restartNumberingAfterBreak="0">
    <w:nsid w:val="61F821F2"/>
    <w:multiLevelType w:val="hybridMultilevel"/>
    <w:tmpl w:val="3A2C1C04"/>
    <w:lvl w:ilvl="0" w:tplc="0EECEEF8">
      <w:start w:val="1"/>
      <w:numFmt w:val="decimal"/>
      <w:lvlText w:val="1.%1"/>
      <w:lvlJc w:val="left"/>
      <w:pPr>
        <w:ind w:left="867" w:hanging="583"/>
      </w:pPr>
    </w:lvl>
    <w:lvl w:ilvl="1" w:tplc="04190019">
      <w:start w:val="1"/>
      <w:numFmt w:val="lowerLetter"/>
      <w:lvlText w:val="%2."/>
      <w:lvlJc w:val="left"/>
      <w:pPr>
        <w:ind w:left="1587" w:hanging="360"/>
      </w:pPr>
    </w:lvl>
    <w:lvl w:ilvl="2" w:tplc="0419001B">
      <w:start w:val="1"/>
      <w:numFmt w:val="lowerRoman"/>
      <w:lvlText w:val="%3."/>
      <w:lvlJc w:val="right"/>
      <w:pPr>
        <w:ind w:left="2307" w:hanging="180"/>
      </w:pPr>
    </w:lvl>
    <w:lvl w:ilvl="3" w:tplc="0419000F">
      <w:start w:val="1"/>
      <w:numFmt w:val="decimal"/>
      <w:lvlText w:val="%4."/>
      <w:lvlJc w:val="left"/>
      <w:pPr>
        <w:ind w:left="3027" w:hanging="360"/>
      </w:pPr>
    </w:lvl>
    <w:lvl w:ilvl="4" w:tplc="04190019">
      <w:start w:val="1"/>
      <w:numFmt w:val="lowerLetter"/>
      <w:lvlText w:val="%5."/>
      <w:lvlJc w:val="left"/>
      <w:pPr>
        <w:ind w:left="3747" w:hanging="360"/>
      </w:pPr>
    </w:lvl>
    <w:lvl w:ilvl="5" w:tplc="0419001B">
      <w:start w:val="1"/>
      <w:numFmt w:val="lowerRoman"/>
      <w:lvlText w:val="%6."/>
      <w:lvlJc w:val="right"/>
      <w:pPr>
        <w:ind w:left="4467" w:hanging="180"/>
      </w:pPr>
    </w:lvl>
    <w:lvl w:ilvl="6" w:tplc="0419000F">
      <w:start w:val="1"/>
      <w:numFmt w:val="decimal"/>
      <w:lvlText w:val="%7."/>
      <w:lvlJc w:val="left"/>
      <w:pPr>
        <w:ind w:left="5187" w:hanging="360"/>
      </w:pPr>
    </w:lvl>
    <w:lvl w:ilvl="7" w:tplc="04190019">
      <w:start w:val="1"/>
      <w:numFmt w:val="lowerLetter"/>
      <w:lvlText w:val="%8."/>
      <w:lvlJc w:val="left"/>
      <w:pPr>
        <w:ind w:left="5907" w:hanging="360"/>
      </w:pPr>
    </w:lvl>
    <w:lvl w:ilvl="8" w:tplc="0419001B">
      <w:start w:val="1"/>
      <w:numFmt w:val="lowerRoman"/>
      <w:lvlText w:val="%9."/>
      <w:lvlJc w:val="right"/>
      <w:pPr>
        <w:ind w:left="6627" w:hanging="180"/>
      </w:pPr>
    </w:lvl>
  </w:abstractNum>
  <w:abstractNum w:abstractNumId="223" w15:restartNumberingAfterBreak="0">
    <w:nsid w:val="6209334E"/>
    <w:multiLevelType w:val="hybridMultilevel"/>
    <w:tmpl w:val="4EB4E42C"/>
    <w:lvl w:ilvl="0" w:tplc="B3FE8E66">
      <w:start w:val="1"/>
      <w:numFmt w:val="decimal"/>
      <w:lvlText w:val="3.%1"/>
      <w:lvlJc w:val="left"/>
      <w:pPr>
        <w:ind w:left="1587" w:hanging="1303"/>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224" w15:restartNumberingAfterBreak="0">
    <w:nsid w:val="62400BDD"/>
    <w:multiLevelType w:val="hybridMultilevel"/>
    <w:tmpl w:val="9F589F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5" w15:restartNumberingAfterBreak="0">
    <w:nsid w:val="628857AE"/>
    <w:multiLevelType w:val="hybridMultilevel"/>
    <w:tmpl w:val="A7B6A4E4"/>
    <w:lvl w:ilvl="0" w:tplc="4DE4B248">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6" w15:restartNumberingAfterBreak="0">
    <w:nsid w:val="63A33EF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27" w15:restartNumberingAfterBreak="0">
    <w:nsid w:val="64111B19"/>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28" w15:restartNumberingAfterBreak="0">
    <w:nsid w:val="641E1A97"/>
    <w:multiLevelType w:val="hybridMultilevel"/>
    <w:tmpl w:val="930CB204"/>
    <w:lvl w:ilvl="0" w:tplc="3A703D86">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9" w15:restartNumberingAfterBreak="0">
    <w:nsid w:val="65DC088F"/>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30" w15:restartNumberingAfterBreak="0">
    <w:nsid w:val="679F0766"/>
    <w:multiLevelType w:val="hybridMultilevel"/>
    <w:tmpl w:val="5BFE777C"/>
    <w:lvl w:ilvl="0" w:tplc="30AA6992">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31" w15:restartNumberingAfterBreak="0">
    <w:nsid w:val="683764BC"/>
    <w:multiLevelType w:val="hybridMultilevel"/>
    <w:tmpl w:val="B394D2A2"/>
    <w:lvl w:ilvl="0" w:tplc="04190011">
      <w:start w:val="1"/>
      <w:numFmt w:val="decimal"/>
      <w:lvlText w:val="%1)"/>
      <w:lvlJc w:val="left"/>
      <w:pPr>
        <w:ind w:left="1287" w:hanging="360"/>
      </w:pPr>
    </w:lvl>
    <w:lvl w:ilvl="1" w:tplc="04190011">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2" w15:restartNumberingAfterBreak="0">
    <w:nsid w:val="688165D3"/>
    <w:multiLevelType w:val="hybridMultilevel"/>
    <w:tmpl w:val="AF3AE08C"/>
    <w:lvl w:ilvl="0" w:tplc="DE38999E">
      <w:start w:val="1"/>
      <w:numFmt w:val="decimal"/>
      <w:suff w:val="nothing"/>
      <w:lvlText w:val="1.%1"/>
      <w:lvlJc w:val="left"/>
      <w:pPr>
        <w:ind w:left="284" w:firstLine="284"/>
      </w:pPr>
      <w:rPr>
        <w:rFonts w:hint="default"/>
      </w:rPr>
    </w:lvl>
    <w:lvl w:ilvl="1" w:tplc="04190019" w:tentative="1">
      <w:start w:val="1"/>
      <w:numFmt w:val="lowerLetter"/>
      <w:lvlText w:val="%2."/>
      <w:lvlJc w:val="left"/>
      <w:pPr>
        <w:ind w:left="1446" w:hanging="360"/>
      </w:pPr>
    </w:lvl>
    <w:lvl w:ilvl="2" w:tplc="0419001B" w:tentative="1">
      <w:start w:val="1"/>
      <w:numFmt w:val="lowerRoman"/>
      <w:lvlText w:val="%3."/>
      <w:lvlJc w:val="right"/>
      <w:pPr>
        <w:ind w:left="2166" w:hanging="180"/>
      </w:pPr>
    </w:lvl>
    <w:lvl w:ilvl="3" w:tplc="0419000F" w:tentative="1">
      <w:start w:val="1"/>
      <w:numFmt w:val="decimal"/>
      <w:lvlText w:val="%4."/>
      <w:lvlJc w:val="left"/>
      <w:pPr>
        <w:ind w:left="2886" w:hanging="360"/>
      </w:pPr>
    </w:lvl>
    <w:lvl w:ilvl="4" w:tplc="04190019" w:tentative="1">
      <w:start w:val="1"/>
      <w:numFmt w:val="lowerLetter"/>
      <w:lvlText w:val="%5."/>
      <w:lvlJc w:val="left"/>
      <w:pPr>
        <w:ind w:left="3606" w:hanging="360"/>
      </w:pPr>
    </w:lvl>
    <w:lvl w:ilvl="5" w:tplc="0419001B" w:tentative="1">
      <w:start w:val="1"/>
      <w:numFmt w:val="lowerRoman"/>
      <w:lvlText w:val="%6."/>
      <w:lvlJc w:val="right"/>
      <w:pPr>
        <w:ind w:left="4326" w:hanging="180"/>
      </w:pPr>
    </w:lvl>
    <w:lvl w:ilvl="6" w:tplc="0419000F" w:tentative="1">
      <w:start w:val="1"/>
      <w:numFmt w:val="decimal"/>
      <w:lvlText w:val="%7."/>
      <w:lvlJc w:val="left"/>
      <w:pPr>
        <w:ind w:left="5046" w:hanging="360"/>
      </w:pPr>
    </w:lvl>
    <w:lvl w:ilvl="7" w:tplc="04190019" w:tentative="1">
      <w:start w:val="1"/>
      <w:numFmt w:val="lowerLetter"/>
      <w:lvlText w:val="%8."/>
      <w:lvlJc w:val="left"/>
      <w:pPr>
        <w:ind w:left="5766" w:hanging="360"/>
      </w:pPr>
    </w:lvl>
    <w:lvl w:ilvl="8" w:tplc="0419001B" w:tentative="1">
      <w:start w:val="1"/>
      <w:numFmt w:val="lowerRoman"/>
      <w:lvlText w:val="%9."/>
      <w:lvlJc w:val="right"/>
      <w:pPr>
        <w:ind w:left="6486" w:hanging="180"/>
      </w:pPr>
    </w:lvl>
  </w:abstractNum>
  <w:abstractNum w:abstractNumId="233" w15:restartNumberingAfterBreak="0">
    <w:nsid w:val="68C52CA8"/>
    <w:multiLevelType w:val="hybridMultilevel"/>
    <w:tmpl w:val="75CA2118"/>
    <w:lvl w:ilvl="0" w:tplc="FFFFFFFF">
      <w:start w:val="1"/>
      <w:numFmt w:val="decimal"/>
      <w:lvlText w:val="%1."/>
      <w:lvlJc w:val="left"/>
      <w:pPr>
        <w:ind w:left="1162" w:hanging="878"/>
      </w:pPr>
      <w:rPr>
        <w:rFonts w:hint="default"/>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34" w15:restartNumberingAfterBreak="0">
    <w:nsid w:val="68E32A94"/>
    <w:multiLevelType w:val="hybridMultilevel"/>
    <w:tmpl w:val="AEE8813A"/>
    <w:lvl w:ilvl="0" w:tplc="C34A7DE0">
      <w:start w:val="1"/>
      <w:numFmt w:val="bullet"/>
      <w:lvlText w:val="-"/>
      <w:lvlJc w:val="left"/>
      <w:pPr>
        <w:ind w:left="1162" w:hanging="360"/>
      </w:pPr>
      <w:rPr>
        <w:rFonts w:ascii="Vrinda" w:hAnsi="Vrinda" w:hint="default"/>
        <w:b/>
        <w:color w:val="auto"/>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35" w15:restartNumberingAfterBreak="0">
    <w:nsid w:val="693C7EDD"/>
    <w:multiLevelType w:val="hybridMultilevel"/>
    <w:tmpl w:val="F8D8228A"/>
    <w:lvl w:ilvl="0" w:tplc="C1AA4018">
      <w:start w:val="1"/>
      <w:numFmt w:val="bullet"/>
      <w:suff w:val="space"/>
      <w:lvlText w:val="−"/>
      <w:lvlJc w:val="left"/>
      <w:pPr>
        <w:ind w:left="864" w:hanging="360"/>
      </w:pPr>
      <w:rPr>
        <w:rFonts w:ascii="Courier New" w:hAnsi="Courier New" w:hint="default"/>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236" w15:restartNumberingAfterBreak="0">
    <w:nsid w:val="69897EF3"/>
    <w:multiLevelType w:val="hybridMultilevel"/>
    <w:tmpl w:val="EE5618EE"/>
    <w:lvl w:ilvl="0" w:tplc="F9028E2C">
      <w:start w:val="3"/>
      <w:numFmt w:val="decimal"/>
      <w:lvlText w:val="%1."/>
      <w:lvlJc w:val="left"/>
      <w:pPr>
        <w:ind w:left="116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7" w15:restartNumberingAfterBreak="0">
    <w:nsid w:val="6A021966"/>
    <w:multiLevelType w:val="hybridMultilevel"/>
    <w:tmpl w:val="3080165E"/>
    <w:lvl w:ilvl="0" w:tplc="FFFFFFFF">
      <w:start w:val="1"/>
      <w:numFmt w:val="decimal"/>
      <w:lvlText w:val="%1."/>
      <w:lvlJc w:val="left"/>
      <w:pPr>
        <w:ind w:left="1162" w:hanging="878"/>
      </w:pPr>
      <w:rPr>
        <w:rFonts w:hint="default"/>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38" w15:restartNumberingAfterBreak="0">
    <w:nsid w:val="6AB330E6"/>
    <w:multiLevelType w:val="hybridMultilevel"/>
    <w:tmpl w:val="5C20B2B4"/>
    <w:lvl w:ilvl="0" w:tplc="C34A7DE0">
      <w:start w:val="1"/>
      <w:numFmt w:val="bullet"/>
      <w:lvlText w:val="-"/>
      <w:lvlJc w:val="left"/>
      <w:pPr>
        <w:ind w:left="1004" w:hanging="360"/>
      </w:pPr>
      <w:rPr>
        <w:rFonts w:ascii="Vrinda" w:hAnsi="Vrinda"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9" w15:restartNumberingAfterBreak="0">
    <w:nsid w:val="6B03153A"/>
    <w:multiLevelType w:val="hybridMultilevel"/>
    <w:tmpl w:val="76422D64"/>
    <w:lvl w:ilvl="0" w:tplc="2F9AA12A">
      <w:start w:val="1"/>
      <w:numFmt w:val="decimal"/>
      <w:lvlText w:val="%1."/>
      <w:lvlJc w:val="left"/>
      <w:pPr>
        <w:ind w:left="360" w:hanging="360"/>
      </w:pPr>
      <w:rPr>
        <w:rFonts w:hint="default"/>
        <w:b/>
        <w:color w:val="auto"/>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40" w15:restartNumberingAfterBreak="0">
    <w:nsid w:val="6B8F0A8C"/>
    <w:multiLevelType w:val="hybridMultilevel"/>
    <w:tmpl w:val="FBA45E7A"/>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41" w15:restartNumberingAfterBreak="0">
    <w:nsid w:val="6BE61F8D"/>
    <w:multiLevelType w:val="hybridMultilevel"/>
    <w:tmpl w:val="281AE73A"/>
    <w:lvl w:ilvl="0" w:tplc="D9AE677A">
      <w:start w:val="1"/>
      <w:numFmt w:val="decimal"/>
      <w:lvlText w:val="1.%1"/>
      <w:lvlJc w:val="left"/>
      <w:pPr>
        <w:ind w:left="1162"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42" w15:restartNumberingAfterBreak="0">
    <w:nsid w:val="6BFF726C"/>
    <w:multiLevelType w:val="hybridMultilevel"/>
    <w:tmpl w:val="05085928"/>
    <w:lvl w:ilvl="0" w:tplc="2D08F448">
      <w:start w:val="1"/>
      <w:numFmt w:val="decimal"/>
      <w:lvlText w:val="1.%1"/>
      <w:lvlJc w:val="left"/>
      <w:pPr>
        <w:ind w:left="1304"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43" w15:restartNumberingAfterBreak="0">
    <w:nsid w:val="6D1D3B06"/>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44" w15:restartNumberingAfterBreak="0">
    <w:nsid w:val="6D5F1DD8"/>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45" w15:restartNumberingAfterBreak="0">
    <w:nsid w:val="6D605664"/>
    <w:multiLevelType w:val="hybridMultilevel"/>
    <w:tmpl w:val="76422D64"/>
    <w:lvl w:ilvl="0" w:tplc="FFFFFFFF">
      <w:start w:val="1"/>
      <w:numFmt w:val="decimal"/>
      <w:lvlText w:val="%1."/>
      <w:lvlJc w:val="left"/>
      <w:pPr>
        <w:ind w:left="644" w:hanging="360"/>
      </w:pPr>
      <w:rPr>
        <w:rFonts w:hint="default"/>
        <w:b/>
        <w:color w:val="auto"/>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46" w15:restartNumberingAfterBreak="0">
    <w:nsid w:val="6E546A71"/>
    <w:multiLevelType w:val="hybridMultilevel"/>
    <w:tmpl w:val="F9501A42"/>
    <w:lvl w:ilvl="0" w:tplc="A14C5F9A">
      <w:start w:val="1"/>
      <w:numFmt w:val="decimal"/>
      <w:lvlText w:val="%1."/>
      <w:lvlJc w:val="left"/>
      <w:pPr>
        <w:ind w:left="1162" w:hanging="360"/>
      </w:pPr>
      <w:rPr>
        <w:b/>
      </w:r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247" w15:restartNumberingAfterBreak="0">
    <w:nsid w:val="6FC3489E"/>
    <w:multiLevelType w:val="hybridMultilevel"/>
    <w:tmpl w:val="6226BF9E"/>
    <w:lvl w:ilvl="0" w:tplc="365A6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8" w15:restartNumberingAfterBreak="0">
    <w:nsid w:val="6FFC70D6"/>
    <w:multiLevelType w:val="hybridMultilevel"/>
    <w:tmpl w:val="3B4E9CE6"/>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49" w15:restartNumberingAfterBreak="0">
    <w:nsid w:val="70471F72"/>
    <w:multiLevelType w:val="hybridMultilevel"/>
    <w:tmpl w:val="F9501A42"/>
    <w:lvl w:ilvl="0" w:tplc="A14C5F9A">
      <w:start w:val="1"/>
      <w:numFmt w:val="decimal"/>
      <w:lvlText w:val="%1."/>
      <w:lvlJc w:val="left"/>
      <w:pPr>
        <w:ind w:left="1162" w:hanging="360"/>
      </w:pPr>
      <w:rPr>
        <w:b/>
      </w:r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250" w15:restartNumberingAfterBreak="0">
    <w:nsid w:val="70EC6AA7"/>
    <w:multiLevelType w:val="hybridMultilevel"/>
    <w:tmpl w:val="45DC59AC"/>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51" w15:restartNumberingAfterBreak="0">
    <w:nsid w:val="71342E5A"/>
    <w:multiLevelType w:val="hybridMultilevel"/>
    <w:tmpl w:val="CF545FA0"/>
    <w:lvl w:ilvl="0" w:tplc="B05089B8">
      <w:start w:val="1"/>
      <w:numFmt w:val="decimal"/>
      <w:lvlText w:val="3.%1"/>
      <w:lvlJc w:val="left"/>
      <w:pPr>
        <w:ind w:left="1162" w:hanging="878"/>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252" w15:restartNumberingAfterBreak="0">
    <w:nsid w:val="72156AF7"/>
    <w:multiLevelType w:val="hybridMultilevel"/>
    <w:tmpl w:val="75CA2118"/>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53" w15:restartNumberingAfterBreak="0">
    <w:nsid w:val="7228407D"/>
    <w:multiLevelType w:val="hybridMultilevel"/>
    <w:tmpl w:val="75CA2118"/>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54" w15:restartNumberingAfterBreak="0">
    <w:nsid w:val="727E0A14"/>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55" w15:restartNumberingAfterBreak="0">
    <w:nsid w:val="72BF5B58"/>
    <w:multiLevelType w:val="hybridMultilevel"/>
    <w:tmpl w:val="3C6C8242"/>
    <w:lvl w:ilvl="0" w:tplc="70C4A080">
      <w:start w:val="1"/>
      <w:numFmt w:val="decimal"/>
      <w:suff w:val="space"/>
      <w:lvlText w:val="%1."/>
      <w:lvlJc w:val="left"/>
      <w:pPr>
        <w:ind w:left="1113" w:hanging="4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6" w15:restartNumberingAfterBreak="0">
    <w:nsid w:val="72C53252"/>
    <w:multiLevelType w:val="hybridMultilevel"/>
    <w:tmpl w:val="221AA18A"/>
    <w:lvl w:ilvl="0" w:tplc="7944C034">
      <w:start w:val="1"/>
      <w:numFmt w:val="bullet"/>
      <w:lvlText w:val=""/>
      <w:lvlJc w:val="left"/>
      <w:pPr>
        <w:ind w:left="1196" w:hanging="360"/>
      </w:pPr>
      <w:rPr>
        <w:rFonts w:ascii="Symbol" w:hAnsi="Symbol" w:hint="default"/>
      </w:rPr>
    </w:lvl>
    <w:lvl w:ilvl="1" w:tplc="04190003" w:tentative="1">
      <w:start w:val="1"/>
      <w:numFmt w:val="bullet"/>
      <w:lvlText w:val="o"/>
      <w:lvlJc w:val="left"/>
      <w:pPr>
        <w:ind w:left="1916" w:hanging="360"/>
      </w:pPr>
      <w:rPr>
        <w:rFonts w:ascii="Courier New" w:hAnsi="Courier New" w:cs="Courier New" w:hint="default"/>
      </w:rPr>
    </w:lvl>
    <w:lvl w:ilvl="2" w:tplc="04190005" w:tentative="1">
      <w:start w:val="1"/>
      <w:numFmt w:val="bullet"/>
      <w:lvlText w:val=""/>
      <w:lvlJc w:val="left"/>
      <w:pPr>
        <w:ind w:left="2636" w:hanging="360"/>
      </w:pPr>
      <w:rPr>
        <w:rFonts w:ascii="Wingdings" w:hAnsi="Wingdings" w:hint="default"/>
      </w:rPr>
    </w:lvl>
    <w:lvl w:ilvl="3" w:tplc="04190001" w:tentative="1">
      <w:start w:val="1"/>
      <w:numFmt w:val="bullet"/>
      <w:lvlText w:val=""/>
      <w:lvlJc w:val="left"/>
      <w:pPr>
        <w:ind w:left="3356" w:hanging="360"/>
      </w:pPr>
      <w:rPr>
        <w:rFonts w:ascii="Symbol" w:hAnsi="Symbol" w:hint="default"/>
      </w:rPr>
    </w:lvl>
    <w:lvl w:ilvl="4" w:tplc="04190003" w:tentative="1">
      <w:start w:val="1"/>
      <w:numFmt w:val="bullet"/>
      <w:lvlText w:val="o"/>
      <w:lvlJc w:val="left"/>
      <w:pPr>
        <w:ind w:left="4076" w:hanging="360"/>
      </w:pPr>
      <w:rPr>
        <w:rFonts w:ascii="Courier New" w:hAnsi="Courier New" w:cs="Courier New" w:hint="default"/>
      </w:rPr>
    </w:lvl>
    <w:lvl w:ilvl="5" w:tplc="04190005" w:tentative="1">
      <w:start w:val="1"/>
      <w:numFmt w:val="bullet"/>
      <w:lvlText w:val=""/>
      <w:lvlJc w:val="left"/>
      <w:pPr>
        <w:ind w:left="4796" w:hanging="360"/>
      </w:pPr>
      <w:rPr>
        <w:rFonts w:ascii="Wingdings" w:hAnsi="Wingdings" w:hint="default"/>
      </w:rPr>
    </w:lvl>
    <w:lvl w:ilvl="6" w:tplc="04190001" w:tentative="1">
      <w:start w:val="1"/>
      <w:numFmt w:val="bullet"/>
      <w:lvlText w:val=""/>
      <w:lvlJc w:val="left"/>
      <w:pPr>
        <w:ind w:left="5516" w:hanging="360"/>
      </w:pPr>
      <w:rPr>
        <w:rFonts w:ascii="Symbol" w:hAnsi="Symbol" w:hint="default"/>
      </w:rPr>
    </w:lvl>
    <w:lvl w:ilvl="7" w:tplc="04190003" w:tentative="1">
      <w:start w:val="1"/>
      <w:numFmt w:val="bullet"/>
      <w:lvlText w:val="o"/>
      <w:lvlJc w:val="left"/>
      <w:pPr>
        <w:ind w:left="6236" w:hanging="360"/>
      </w:pPr>
      <w:rPr>
        <w:rFonts w:ascii="Courier New" w:hAnsi="Courier New" w:cs="Courier New" w:hint="default"/>
      </w:rPr>
    </w:lvl>
    <w:lvl w:ilvl="8" w:tplc="04190005" w:tentative="1">
      <w:start w:val="1"/>
      <w:numFmt w:val="bullet"/>
      <w:lvlText w:val=""/>
      <w:lvlJc w:val="left"/>
      <w:pPr>
        <w:ind w:left="6956" w:hanging="360"/>
      </w:pPr>
      <w:rPr>
        <w:rFonts w:ascii="Wingdings" w:hAnsi="Wingdings" w:hint="default"/>
      </w:rPr>
    </w:lvl>
  </w:abstractNum>
  <w:abstractNum w:abstractNumId="257" w15:restartNumberingAfterBreak="0">
    <w:nsid w:val="73932AFD"/>
    <w:multiLevelType w:val="hybridMultilevel"/>
    <w:tmpl w:val="CE32085E"/>
    <w:lvl w:ilvl="0" w:tplc="7944C0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8" w15:restartNumberingAfterBreak="0">
    <w:nsid w:val="739A30CC"/>
    <w:multiLevelType w:val="hybridMultilevel"/>
    <w:tmpl w:val="86C6BEE8"/>
    <w:lvl w:ilvl="0" w:tplc="63703344">
      <w:start w:val="1"/>
      <w:numFmt w:val="bullet"/>
      <w:lvlText w:val=""/>
      <w:lvlJc w:val="left"/>
      <w:pPr>
        <w:ind w:left="838" w:hanging="360"/>
      </w:pPr>
      <w:rPr>
        <w:rFonts w:ascii="Symbol" w:hAnsi="Symbol"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259" w15:restartNumberingAfterBreak="0">
    <w:nsid w:val="73F54755"/>
    <w:multiLevelType w:val="hybridMultilevel"/>
    <w:tmpl w:val="7808306A"/>
    <w:lvl w:ilvl="0" w:tplc="5DD2B96C">
      <w:start w:val="4"/>
      <w:numFmt w:val="decimal"/>
      <w:lvlText w:val="%1."/>
      <w:lvlJc w:val="left"/>
      <w:pPr>
        <w:ind w:left="141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0" w15:restartNumberingAfterBreak="0">
    <w:nsid w:val="74B3526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61" w15:restartNumberingAfterBreak="0">
    <w:nsid w:val="74EE2236"/>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62" w15:restartNumberingAfterBreak="0">
    <w:nsid w:val="7684748D"/>
    <w:multiLevelType w:val="hybridMultilevel"/>
    <w:tmpl w:val="76422D64"/>
    <w:lvl w:ilvl="0" w:tplc="2F9AA12A">
      <w:start w:val="1"/>
      <w:numFmt w:val="decimal"/>
      <w:lvlText w:val="%1."/>
      <w:lvlJc w:val="left"/>
      <w:pPr>
        <w:ind w:left="360" w:hanging="360"/>
      </w:pPr>
      <w:rPr>
        <w:rFonts w:hint="default"/>
        <w:b/>
        <w:color w:val="auto"/>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63" w15:restartNumberingAfterBreak="0">
    <w:nsid w:val="76EF0B27"/>
    <w:multiLevelType w:val="hybridMultilevel"/>
    <w:tmpl w:val="03A40C60"/>
    <w:lvl w:ilvl="0" w:tplc="FFFFFFFF">
      <w:start w:val="1"/>
      <w:numFmt w:val="decimal"/>
      <w:lvlText w:val="1.%1"/>
      <w:lvlJc w:val="left"/>
      <w:pPr>
        <w:ind w:left="867" w:hanging="583"/>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64" w15:restartNumberingAfterBreak="0">
    <w:nsid w:val="77832A62"/>
    <w:multiLevelType w:val="hybridMultilevel"/>
    <w:tmpl w:val="4BF8CE28"/>
    <w:lvl w:ilvl="0" w:tplc="59E6458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65" w15:restartNumberingAfterBreak="0">
    <w:nsid w:val="789E1D7F"/>
    <w:multiLevelType w:val="hybridMultilevel"/>
    <w:tmpl w:val="6E96FD88"/>
    <w:lvl w:ilvl="0" w:tplc="9FBEB87C">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6" w15:restartNumberingAfterBreak="0">
    <w:nsid w:val="78CB4F85"/>
    <w:multiLevelType w:val="hybridMultilevel"/>
    <w:tmpl w:val="9C145C96"/>
    <w:lvl w:ilvl="0" w:tplc="7944C034">
      <w:start w:val="1"/>
      <w:numFmt w:val="bullet"/>
      <w:lvlText w:val=""/>
      <w:lvlJc w:val="left"/>
      <w:pPr>
        <w:ind w:left="502" w:hanging="360"/>
      </w:pPr>
      <w:rPr>
        <w:rFonts w:ascii="Symbol" w:hAnsi="Symbol" w:hint="default"/>
      </w:rPr>
    </w:lvl>
    <w:lvl w:ilvl="1" w:tplc="04190003">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267" w15:restartNumberingAfterBreak="0">
    <w:nsid w:val="79296FDD"/>
    <w:multiLevelType w:val="hybridMultilevel"/>
    <w:tmpl w:val="8438D124"/>
    <w:lvl w:ilvl="0" w:tplc="C34A7DE0">
      <w:start w:val="1"/>
      <w:numFmt w:val="bullet"/>
      <w:lvlText w:val="-"/>
      <w:lvlJc w:val="left"/>
      <w:pPr>
        <w:ind w:left="1004" w:hanging="360"/>
      </w:pPr>
      <w:rPr>
        <w:rFonts w:ascii="Vrinda" w:hAnsi="Vrinda"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8" w15:restartNumberingAfterBreak="0">
    <w:nsid w:val="79D4011A"/>
    <w:multiLevelType w:val="hybridMultilevel"/>
    <w:tmpl w:val="CA0CE170"/>
    <w:lvl w:ilvl="0" w:tplc="7944C0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9" w15:restartNumberingAfterBreak="0">
    <w:nsid w:val="7AF31002"/>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270" w15:restartNumberingAfterBreak="0">
    <w:nsid w:val="7B414938"/>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71" w15:restartNumberingAfterBreak="0">
    <w:nsid w:val="7B664196"/>
    <w:multiLevelType w:val="hybridMultilevel"/>
    <w:tmpl w:val="F9501A42"/>
    <w:lvl w:ilvl="0" w:tplc="A14C5F9A">
      <w:start w:val="1"/>
      <w:numFmt w:val="decimal"/>
      <w:lvlText w:val="%1."/>
      <w:lvlJc w:val="left"/>
      <w:pPr>
        <w:ind w:left="1162" w:hanging="360"/>
      </w:pPr>
      <w:rPr>
        <w:b/>
      </w:r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272" w15:restartNumberingAfterBreak="0">
    <w:nsid w:val="7C18032F"/>
    <w:multiLevelType w:val="hybridMultilevel"/>
    <w:tmpl w:val="3080165E"/>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73" w15:restartNumberingAfterBreak="0">
    <w:nsid w:val="7C371A95"/>
    <w:multiLevelType w:val="hybridMultilevel"/>
    <w:tmpl w:val="3322F9B4"/>
    <w:lvl w:ilvl="0" w:tplc="3196A95C">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74" w15:restartNumberingAfterBreak="0">
    <w:nsid w:val="7D2300AA"/>
    <w:multiLevelType w:val="multilevel"/>
    <w:tmpl w:val="7D28D0B4"/>
    <w:lvl w:ilvl="0">
      <w:start w:val="1"/>
      <w:numFmt w:val="decimal"/>
      <w:lvlText w:val="%1."/>
      <w:lvlJc w:val="left"/>
      <w:pPr>
        <w:ind w:left="786" w:hanging="360"/>
      </w:pPr>
      <w:rPr>
        <w:rFonts w:cs="Times New Roman"/>
        <w:color w:val="333333"/>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5" w15:restartNumberingAfterBreak="0">
    <w:nsid w:val="7D322C74"/>
    <w:multiLevelType w:val="hybridMultilevel"/>
    <w:tmpl w:val="93D4B514"/>
    <w:lvl w:ilvl="0" w:tplc="74288D7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76" w15:restartNumberingAfterBreak="0">
    <w:nsid w:val="7DCD6661"/>
    <w:multiLevelType w:val="hybridMultilevel"/>
    <w:tmpl w:val="E840A422"/>
    <w:lvl w:ilvl="0" w:tplc="13341B9E">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7" w15:restartNumberingAfterBreak="0">
    <w:nsid w:val="7DDA587F"/>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abstractNum w:abstractNumId="278" w15:restartNumberingAfterBreak="0">
    <w:nsid w:val="7E8D4A16"/>
    <w:multiLevelType w:val="hybridMultilevel"/>
    <w:tmpl w:val="93D4B514"/>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79" w15:restartNumberingAfterBreak="0">
    <w:nsid w:val="7E8E5E05"/>
    <w:multiLevelType w:val="hybridMultilevel"/>
    <w:tmpl w:val="7D4066E0"/>
    <w:lvl w:ilvl="0" w:tplc="5DEC9F84">
      <w:start w:val="4"/>
      <w:numFmt w:val="decimal"/>
      <w:lvlText w:val="%1."/>
      <w:lvlJc w:val="left"/>
      <w:pPr>
        <w:ind w:left="116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0" w15:restartNumberingAfterBreak="0">
    <w:nsid w:val="7F02497B"/>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81" w15:restartNumberingAfterBreak="0">
    <w:nsid w:val="7F69445E"/>
    <w:multiLevelType w:val="hybridMultilevel"/>
    <w:tmpl w:val="FDF44654"/>
    <w:lvl w:ilvl="0" w:tplc="0419000F">
      <w:start w:val="1"/>
      <w:numFmt w:val="decimal"/>
      <w:lvlText w:val="%1."/>
      <w:lvlJc w:val="left"/>
      <w:pPr>
        <w:ind w:left="1162" w:hanging="360"/>
      </w:pPr>
    </w:lvl>
    <w:lvl w:ilvl="1" w:tplc="04190019">
      <w:start w:val="1"/>
      <w:numFmt w:val="lowerLetter"/>
      <w:lvlText w:val="%2."/>
      <w:lvlJc w:val="left"/>
      <w:pPr>
        <w:ind w:left="1882" w:hanging="360"/>
      </w:pPr>
    </w:lvl>
    <w:lvl w:ilvl="2" w:tplc="0419001B">
      <w:start w:val="1"/>
      <w:numFmt w:val="lowerRoman"/>
      <w:lvlText w:val="%3."/>
      <w:lvlJc w:val="right"/>
      <w:pPr>
        <w:ind w:left="2602" w:hanging="180"/>
      </w:pPr>
    </w:lvl>
    <w:lvl w:ilvl="3" w:tplc="0419000F">
      <w:start w:val="1"/>
      <w:numFmt w:val="decimal"/>
      <w:lvlText w:val="%4."/>
      <w:lvlJc w:val="left"/>
      <w:pPr>
        <w:ind w:left="3322" w:hanging="360"/>
      </w:pPr>
    </w:lvl>
    <w:lvl w:ilvl="4" w:tplc="04190019">
      <w:start w:val="1"/>
      <w:numFmt w:val="lowerLetter"/>
      <w:lvlText w:val="%5."/>
      <w:lvlJc w:val="left"/>
      <w:pPr>
        <w:ind w:left="4042" w:hanging="360"/>
      </w:pPr>
    </w:lvl>
    <w:lvl w:ilvl="5" w:tplc="0419001B">
      <w:start w:val="1"/>
      <w:numFmt w:val="lowerRoman"/>
      <w:lvlText w:val="%6."/>
      <w:lvlJc w:val="right"/>
      <w:pPr>
        <w:ind w:left="4762" w:hanging="180"/>
      </w:pPr>
    </w:lvl>
    <w:lvl w:ilvl="6" w:tplc="0419000F">
      <w:start w:val="1"/>
      <w:numFmt w:val="decimal"/>
      <w:lvlText w:val="%7."/>
      <w:lvlJc w:val="left"/>
      <w:pPr>
        <w:ind w:left="5482" w:hanging="360"/>
      </w:pPr>
    </w:lvl>
    <w:lvl w:ilvl="7" w:tplc="04190019">
      <w:start w:val="1"/>
      <w:numFmt w:val="lowerLetter"/>
      <w:lvlText w:val="%8."/>
      <w:lvlJc w:val="left"/>
      <w:pPr>
        <w:ind w:left="6202" w:hanging="360"/>
      </w:pPr>
    </w:lvl>
    <w:lvl w:ilvl="8" w:tplc="0419001B">
      <w:start w:val="1"/>
      <w:numFmt w:val="lowerRoman"/>
      <w:lvlText w:val="%9."/>
      <w:lvlJc w:val="right"/>
      <w:pPr>
        <w:ind w:left="6922" w:hanging="180"/>
      </w:pPr>
    </w:lvl>
  </w:abstractNum>
  <w:num w:numId="1" w16cid:durableId="518666853">
    <w:abstractNumId w:val="0"/>
  </w:num>
  <w:num w:numId="2" w16cid:durableId="351686946">
    <w:abstractNumId w:val="274"/>
  </w:num>
  <w:num w:numId="3" w16cid:durableId="1351102842">
    <w:abstractNumId w:val="80"/>
  </w:num>
  <w:num w:numId="4" w16cid:durableId="1236016154">
    <w:abstractNumId w:val="158"/>
  </w:num>
  <w:num w:numId="5" w16cid:durableId="400714615">
    <w:abstractNumId w:val="244"/>
  </w:num>
  <w:num w:numId="6" w16cid:durableId="563612785">
    <w:abstractNumId w:val="232"/>
  </w:num>
  <w:num w:numId="7" w16cid:durableId="2088382900">
    <w:abstractNumId w:val="272"/>
  </w:num>
  <w:num w:numId="8" w16cid:durableId="762839622">
    <w:abstractNumId w:val="266"/>
  </w:num>
  <w:num w:numId="9" w16cid:durableId="1910378535">
    <w:abstractNumId w:val="256"/>
  </w:num>
  <w:num w:numId="10" w16cid:durableId="1079861797">
    <w:abstractNumId w:val="107"/>
  </w:num>
  <w:num w:numId="11" w16cid:durableId="1615749657">
    <w:abstractNumId w:val="193"/>
  </w:num>
  <w:num w:numId="12" w16cid:durableId="51076271">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509121">
    <w:abstractNumId w:val="219"/>
  </w:num>
  <w:num w:numId="14" w16cid:durableId="408699589">
    <w:abstractNumId w:val="252"/>
  </w:num>
  <w:num w:numId="15" w16cid:durableId="564679541">
    <w:abstractNumId w:val="74"/>
  </w:num>
  <w:num w:numId="16" w16cid:durableId="1575774163">
    <w:abstractNumId w:val="253"/>
  </w:num>
  <w:num w:numId="17" w16cid:durableId="659964399">
    <w:abstractNumId w:val="143"/>
  </w:num>
  <w:num w:numId="18" w16cid:durableId="566569516">
    <w:abstractNumId w:val="234"/>
  </w:num>
  <w:num w:numId="19" w16cid:durableId="316036676">
    <w:abstractNumId w:val="130"/>
  </w:num>
  <w:num w:numId="20" w16cid:durableId="1515683537">
    <w:abstractNumId w:val="105"/>
  </w:num>
  <w:num w:numId="21" w16cid:durableId="1428387778">
    <w:abstractNumId w:val="205"/>
  </w:num>
  <w:num w:numId="22" w16cid:durableId="89086062">
    <w:abstractNumId w:val="251"/>
  </w:num>
  <w:num w:numId="23" w16cid:durableId="508103654">
    <w:abstractNumId w:val="154"/>
  </w:num>
  <w:num w:numId="24" w16cid:durableId="458844645">
    <w:abstractNumId w:val="103"/>
  </w:num>
  <w:num w:numId="25" w16cid:durableId="871071416">
    <w:abstractNumId w:val="88"/>
  </w:num>
  <w:num w:numId="26" w16cid:durableId="426317424">
    <w:abstractNumId w:val="132"/>
  </w:num>
  <w:num w:numId="27" w16cid:durableId="1170832365">
    <w:abstractNumId w:val="156"/>
  </w:num>
  <w:num w:numId="28" w16cid:durableId="452401382">
    <w:abstractNumId w:val="123"/>
  </w:num>
  <w:num w:numId="29" w16cid:durableId="1869221185">
    <w:abstractNumId w:val="109"/>
  </w:num>
  <w:num w:numId="30" w16cid:durableId="1515999901">
    <w:abstractNumId w:val="164"/>
  </w:num>
  <w:num w:numId="31" w16cid:durableId="1875924459">
    <w:abstractNumId w:val="100"/>
  </w:num>
  <w:num w:numId="32" w16cid:durableId="475494272">
    <w:abstractNumId w:val="79"/>
  </w:num>
  <w:num w:numId="33" w16cid:durableId="1909882191">
    <w:abstractNumId w:val="148"/>
  </w:num>
  <w:num w:numId="34" w16cid:durableId="1462960741">
    <w:abstractNumId w:val="189"/>
  </w:num>
  <w:num w:numId="35" w16cid:durableId="36322084">
    <w:abstractNumId w:val="270"/>
  </w:num>
  <w:num w:numId="36" w16cid:durableId="1725368207">
    <w:abstractNumId w:val="238"/>
  </w:num>
  <w:num w:numId="37" w16cid:durableId="1555434099">
    <w:abstractNumId w:val="101"/>
  </w:num>
  <w:num w:numId="38" w16cid:durableId="851337967">
    <w:abstractNumId w:val="267"/>
  </w:num>
  <w:num w:numId="39" w16cid:durableId="2130587164">
    <w:abstractNumId w:val="141"/>
  </w:num>
  <w:num w:numId="40" w16cid:durableId="1043990995">
    <w:abstractNumId w:val="114"/>
  </w:num>
  <w:num w:numId="41" w16cid:durableId="2020305277">
    <w:abstractNumId w:val="223"/>
  </w:num>
  <w:num w:numId="42" w16cid:durableId="1656061285">
    <w:abstractNumId w:val="131"/>
  </w:num>
  <w:num w:numId="43" w16cid:durableId="1446344987">
    <w:abstractNumId w:val="262"/>
  </w:num>
  <w:num w:numId="44" w16cid:durableId="354115204">
    <w:abstractNumId w:val="161"/>
  </w:num>
  <w:num w:numId="45" w16cid:durableId="770978961">
    <w:abstractNumId w:val="81"/>
  </w:num>
  <w:num w:numId="46" w16cid:durableId="1588151983">
    <w:abstractNumId w:val="2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60437272">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73948123">
    <w:abstractNumId w:val="239"/>
  </w:num>
  <w:num w:numId="49" w16cid:durableId="1700086834">
    <w:abstractNumId w:val="106"/>
  </w:num>
  <w:num w:numId="50" w16cid:durableId="487940716">
    <w:abstractNumId w:val="187"/>
  </w:num>
  <w:num w:numId="51" w16cid:durableId="2104565195">
    <w:abstractNumId w:val="96"/>
  </w:num>
  <w:num w:numId="52" w16cid:durableId="522323100">
    <w:abstractNumId w:val="170"/>
  </w:num>
  <w:num w:numId="53" w16cid:durableId="1500390850">
    <w:abstractNumId w:val="241"/>
  </w:num>
  <w:num w:numId="54" w16cid:durableId="226764313">
    <w:abstractNumId w:val="203"/>
  </w:num>
  <w:num w:numId="55" w16cid:durableId="1322347850">
    <w:abstractNumId w:val="162"/>
  </w:num>
  <w:num w:numId="56" w16cid:durableId="1591966699">
    <w:abstractNumId w:val="220"/>
  </w:num>
  <w:num w:numId="57" w16cid:durableId="1648318206">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97340283">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71451617">
    <w:abstractNumId w:val="155"/>
  </w:num>
  <w:num w:numId="60" w16cid:durableId="668484747">
    <w:abstractNumId w:val="136"/>
  </w:num>
  <w:num w:numId="61" w16cid:durableId="2087990986">
    <w:abstractNumId w:val="117"/>
  </w:num>
  <w:num w:numId="62" w16cid:durableId="219171955">
    <w:abstractNumId w:val="173"/>
  </w:num>
  <w:num w:numId="63" w16cid:durableId="204365950">
    <w:abstractNumId w:val="89"/>
  </w:num>
  <w:num w:numId="64" w16cid:durableId="255409075">
    <w:abstractNumId w:val="242"/>
  </w:num>
  <w:num w:numId="65" w16cid:durableId="1897080821">
    <w:abstractNumId w:val="68"/>
  </w:num>
  <w:num w:numId="66" w16cid:durableId="813526437">
    <w:abstractNumId w:val="125"/>
  </w:num>
  <w:num w:numId="67" w16cid:durableId="2089687055">
    <w:abstractNumId w:val="129"/>
  </w:num>
  <w:num w:numId="68" w16cid:durableId="1754550174">
    <w:abstractNumId w:val="168"/>
  </w:num>
  <w:num w:numId="69" w16cid:durableId="494151746">
    <w:abstractNumId w:val="174"/>
  </w:num>
  <w:num w:numId="70" w16cid:durableId="249319984">
    <w:abstractNumId w:val="217"/>
  </w:num>
  <w:num w:numId="71" w16cid:durableId="1296302470">
    <w:abstractNumId w:val="201"/>
  </w:num>
  <w:num w:numId="72" w16cid:durableId="893203563">
    <w:abstractNumId w:val="120"/>
  </w:num>
  <w:num w:numId="73" w16cid:durableId="1707675530">
    <w:abstractNumId w:val="98"/>
  </w:num>
  <w:num w:numId="74" w16cid:durableId="922223805">
    <w:abstractNumId w:val="226"/>
  </w:num>
  <w:num w:numId="75" w16cid:durableId="950093831">
    <w:abstractNumId w:val="142"/>
  </w:num>
  <w:num w:numId="76" w16cid:durableId="1838182482">
    <w:abstractNumId w:val="152"/>
  </w:num>
  <w:num w:numId="77" w16cid:durableId="1810441307">
    <w:abstractNumId w:val="190"/>
  </w:num>
  <w:num w:numId="78" w16cid:durableId="432673361">
    <w:abstractNumId w:val="134"/>
  </w:num>
  <w:num w:numId="79" w16cid:durableId="1747190474">
    <w:abstractNumId w:val="185"/>
  </w:num>
  <w:num w:numId="80" w16cid:durableId="1269312579">
    <w:abstractNumId w:val="85"/>
  </w:num>
  <w:num w:numId="81" w16cid:durableId="212237194">
    <w:abstractNumId w:val="76"/>
  </w:num>
  <w:num w:numId="82" w16cid:durableId="377362864">
    <w:abstractNumId w:val="221"/>
  </w:num>
  <w:num w:numId="83" w16cid:durableId="620890069">
    <w:abstractNumId w:val="235"/>
  </w:num>
  <w:num w:numId="84" w16cid:durableId="107086179">
    <w:abstractNumId w:val="147"/>
  </w:num>
  <w:num w:numId="85" w16cid:durableId="1651444756">
    <w:abstractNumId w:val="218"/>
  </w:num>
  <w:num w:numId="86" w16cid:durableId="1665428665">
    <w:abstractNumId w:val="67"/>
  </w:num>
  <w:num w:numId="87" w16cid:durableId="1993176623">
    <w:abstractNumId w:val="159"/>
  </w:num>
  <w:num w:numId="88" w16cid:durableId="1452699687">
    <w:abstractNumId w:val="40"/>
  </w:num>
  <w:num w:numId="89" w16cid:durableId="1251309415">
    <w:abstractNumId w:val="59"/>
  </w:num>
  <w:num w:numId="90" w16cid:durableId="2115249111">
    <w:abstractNumId w:val="245"/>
  </w:num>
  <w:num w:numId="91" w16cid:durableId="1013537507">
    <w:abstractNumId w:val="94"/>
  </w:num>
  <w:num w:numId="92" w16cid:durableId="1330716733">
    <w:abstractNumId w:val="268"/>
  </w:num>
  <w:num w:numId="93" w16cid:durableId="1221743537">
    <w:abstractNumId w:val="104"/>
  </w:num>
  <w:num w:numId="94" w16cid:durableId="432937092">
    <w:abstractNumId w:val="257"/>
  </w:num>
  <w:num w:numId="95" w16cid:durableId="326710745">
    <w:abstractNumId w:val="207"/>
  </w:num>
  <w:num w:numId="96" w16cid:durableId="1334407566">
    <w:abstractNumId w:val="248"/>
  </w:num>
  <w:num w:numId="97" w16cid:durableId="374475079">
    <w:abstractNumId w:val="211"/>
  </w:num>
  <w:num w:numId="98" w16cid:durableId="977033203">
    <w:abstractNumId w:val="121"/>
  </w:num>
  <w:num w:numId="99" w16cid:durableId="149104705">
    <w:abstractNumId w:val="224"/>
  </w:num>
  <w:num w:numId="100" w16cid:durableId="974794029">
    <w:abstractNumId w:val="231"/>
  </w:num>
  <w:num w:numId="101" w16cid:durableId="1710490128">
    <w:abstractNumId w:val="208"/>
  </w:num>
  <w:num w:numId="102" w16cid:durableId="880290909">
    <w:abstractNumId w:val="197"/>
  </w:num>
  <w:num w:numId="103" w16cid:durableId="1213730130">
    <w:abstractNumId w:val="135"/>
  </w:num>
  <w:num w:numId="104" w16cid:durableId="501241690">
    <w:abstractNumId w:val="113"/>
  </w:num>
  <w:num w:numId="105" w16cid:durableId="1596785619">
    <w:abstractNumId w:val="247"/>
  </w:num>
  <w:num w:numId="106" w16cid:durableId="1028603003">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52338377">
    <w:abstractNumId w:val="256"/>
  </w:num>
  <w:num w:numId="108" w16cid:durableId="372314592">
    <w:abstractNumId w:val="221"/>
  </w:num>
  <w:num w:numId="109" w16cid:durableId="914167694">
    <w:abstractNumId w:val="151"/>
  </w:num>
  <w:num w:numId="110" w16cid:durableId="621499713">
    <w:abstractNumId w:val="229"/>
  </w:num>
  <w:num w:numId="111" w16cid:durableId="762142007">
    <w:abstractNumId w:val="149"/>
  </w:num>
  <w:num w:numId="112" w16cid:durableId="854349276">
    <w:abstractNumId w:val="99"/>
  </w:num>
  <w:num w:numId="113" w16cid:durableId="846485161">
    <w:abstractNumId w:val="254"/>
  </w:num>
  <w:num w:numId="114" w16cid:durableId="1498691900">
    <w:abstractNumId w:val="146"/>
  </w:num>
  <w:num w:numId="115" w16cid:durableId="1187907512">
    <w:abstractNumId w:val="122"/>
  </w:num>
  <w:num w:numId="116" w16cid:durableId="809979644">
    <w:abstractNumId w:val="210"/>
  </w:num>
  <w:num w:numId="117" w16cid:durableId="1752695787">
    <w:abstractNumId w:val="183"/>
  </w:num>
  <w:num w:numId="118" w16cid:durableId="142738195">
    <w:abstractNumId w:val="75"/>
  </w:num>
  <w:num w:numId="119" w16cid:durableId="1564558894">
    <w:abstractNumId w:val="144"/>
  </w:num>
  <w:num w:numId="120" w16cid:durableId="1740321766">
    <w:abstractNumId w:val="160"/>
  </w:num>
  <w:num w:numId="121" w16cid:durableId="665593221">
    <w:abstractNumId w:val="137"/>
  </w:num>
  <w:num w:numId="122" w16cid:durableId="1211188702">
    <w:abstractNumId w:val="163"/>
  </w:num>
  <w:num w:numId="123" w16cid:durableId="1090391886">
    <w:abstractNumId w:val="145"/>
  </w:num>
  <w:num w:numId="124" w16cid:durableId="213123838">
    <w:abstractNumId w:val="209"/>
  </w:num>
  <w:num w:numId="125" w16cid:durableId="1031107434">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2142306982">
    <w:abstractNumId w:val="227"/>
  </w:num>
  <w:num w:numId="127" w16cid:durableId="871726771">
    <w:abstractNumId w:val="2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444838250">
    <w:abstractNumId w:val="266"/>
  </w:num>
  <w:num w:numId="129" w16cid:durableId="754909406">
    <w:abstractNumId w:val="182"/>
  </w:num>
  <w:num w:numId="130" w16cid:durableId="1285576359">
    <w:abstractNumId w:val="179"/>
  </w:num>
  <w:num w:numId="131" w16cid:durableId="521405091">
    <w:abstractNumId w:val="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543443308">
    <w:abstractNumId w:val="199"/>
  </w:num>
  <w:num w:numId="133" w16cid:durableId="578910574">
    <w:abstractNumId w:val="111"/>
  </w:num>
  <w:num w:numId="134" w16cid:durableId="734622116">
    <w:abstractNumId w:val="206"/>
  </w:num>
  <w:num w:numId="135" w16cid:durableId="1515264683">
    <w:abstractNumId w:val="166"/>
  </w:num>
  <w:num w:numId="136" w16cid:durableId="1270891097">
    <w:abstractNumId w:val="126"/>
  </w:num>
  <w:num w:numId="137" w16cid:durableId="2143185379">
    <w:abstractNumId w:val="243"/>
  </w:num>
  <w:num w:numId="138" w16cid:durableId="233902307">
    <w:abstractNumId w:val="213"/>
  </w:num>
  <w:num w:numId="139" w16cid:durableId="1802334375">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498422171">
    <w:abstractNumId w:val="196"/>
  </w:num>
  <w:num w:numId="141" w16cid:durableId="1099714699">
    <w:abstractNumId w:val="69"/>
  </w:num>
  <w:num w:numId="142" w16cid:durableId="43605139">
    <w:abstractNumId w:val="233"/>
  </w:num>
  <w:num w:numId="143" w16cid:durableId="520749411">
    <w:abstractNumId w:val="2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834907198">
    <w:abstractNumId w:val="93"/>
  </w:num>
  <w:num w:numId="145" w16cid:durableId="1597179050">
    <w:abstractNumId w:val="240"/>
  </w:num>
  <w:num w:numId="146" w16cid:durableId="675839055">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770397835">
    <w:abstractNumId w:val="101"/>
  </w:num>
  <w:num w:numId="148" w16cid:durableId="1579898743">
    <w:abstractNumId w:val="267"/>
  </w:num>
  <w:num w:numId="149" w16cid:durableId="627005711">
    <w:abstractNumId w:val="90"/>
  </w:num>
  <w:num w:numId="150" w16cid:durableId="1857645463">
    <w:abstractNumId w:val="2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803624415">
    <w:abstractNumId w:val="148"/>
  </w:num>
  <w:num w:numId="152" w16cid:durableId="1574392618">
    <w:abstractNumId w:val="189"/>
  </w:num>
  <w:num w:numId="153" w16cid:durableId="65611951">
    <w:abstractNumId w:val="214"/>
  </w:num>
  <w:num w:numId="154" w16cid:durableId="586841679">
    <w:abstractNumId w:val="128"/>
  </w:num>
  <w:num w:numId="155" w16cid:durableId="1441098905">
    <w:abstractNumId w:val="275"/>
  </w:num>
  <w:num w:numId="156" w16cid:durableId="28919325">
    <w:abstractNumId w:val="278"/>
  </w:num>
  <w:num w:numId="157" w16cid:durableId="1986658487">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522716178">
    <w:abstractNumId w:val="237"/>
  </w:num>
  <w:num w:numId="159" w16cid:durableId="142701511">
    <w:abstractNumId w:val="66"/>
  </w:num>
  <w:num w:numId="160" w16cid:durableId="1813981464">
    <w:abstractNumId w:val="236"/>
  </w:num>
  <w:num w:numId="161" w16cid:durableId="1005520671">
    <w:abstractNumId w:val="119"/>
  </w:num>
  <w:num w:numId="162" w16cid:durableId="718163810">
    <w:abstractNumId w:val="212"/>
  </w:num>
  <w:num w:numId="163" w16cid:durableId="176816277">
    <w:abstractNumId w:val="279"/>
  </w:num>
  <w:num w:numId="164" w16cid:durableId="182878563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021123791">
    <w:abstractNumId w:val="250"/>
  </w:num>
  <w:num w:numId="166" w16cid:durableId="1796486721">
    <w:abstractNumId w:val="2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604193492">
    <w:abstractNumId w:val="280"/>
  </w:num>
  <w:num w:numId="168" w16cid:durableId="1030884148">
    <w:abstractNumId w:val="165"/>
  </w:num>
  <w:num w:numId="169" w16cid:durableId="1495687561">
    <w:abstractNumId w:val="102"/>
  </w:num>
  <w:num w:numId="170" w16cid:durableId="329718648">
    <w:abstractNumId w:val="191"/>
  </w:num>
  <w:num w:numId="171" w16cid:durableId="1240752735">
    <w:abstractNumId w:val="124"/>
  </w:num>
  <w:num w:numId="172" w16cid:durableId="263920240">
    <w:abstractNumId w:val="259"/>
  </w:num>
  <w:num w:numId="173" w16cid:durableId="1172334515">
    <w:abstractNumId w:val="265"/>
  </w:num>
  <w:num w:numId="174" w16cid:durableId="457264784">
    <w:abstractNumId w:val="2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053433556">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889759825">
    <w:abstractNumId w:val="150"/>
  </w:num>
  <w:num w:numId="177" w16cid:durableId="1628050994">
    <w:abstractNumId w:val="258"/>
  </w:num>
  <w:num w:numId="178" w16cid:durableId="2010450687">
    <w:abstractNumId w:val="246"/>
  </w:num>
  <w:num w:numId="179" w16cid:durableId="1044450952">
    <w:abstractNumId w:val="176"/>
  </w:num>
  <w:num w:numId="180" w16cid:durableId="1410348472">
    <w:abstractNumId w:val="153"/>
  </w:num>
  <w:num w:numId="181" w16cid:durableId="882250116">
    <w:abstractNumId w:val="78"/>
  </w:num>
  <w:num w:numId="182" w16cid:durableId="15884710">
    <w:abstractNumId w:val="116"/>
  </w:num>
  <w:num w:numId="183" w16cid:durableId="37432694">
    <w:abstractNumId w:val="271"/>
  </w:num>
  <w:num w:numId="184" w16cid:durableId="521360939">
    <w:abstractNumId w:val="108"/>
  </w:num>
  <w:num w:numId="185" w16cid:durableId="1883591160">
    <w:abstractNumId w:val="82"/>
  </w:num>
  <w:num w:numId="186" w16cid:durableId="1295713122">
    <w:abstractNumId w:val="87"/>
  </w:num>
  <w:num w:numId="187" w16cid:durableId="657349114">
    <w:abstractNumId w:val="186"/>
  </w:num>
  <w:num w:numId="188" w16cid:durableId="474957448">
    <w:abstractNumId w:val="228"/>
  </w:num>
  <w:num w:numId="189" w16cid:durableId="252590899">
    <w:abstractNumId w:val="97"/>
  </w:num>
  <w:num w:numId="190" w16cid:durableId="183978310">
    <w:abstractNumId w:val="276"/>
  </w:num>
  <w:num w:numId="191" w16cid:durableId="956105707">
    <w:abstractNumId w:val="169"/>
  </w:num>
  <w:num w:numId="192" w16cid:durableId="1103499518">
    <w:abstractNumId w:val="202"/>
  </w:num>
  <w:num w:numId="193" w16cid:durableId="994602399">
    <w:abstractNumId w:val="71"/>
  </w:num>
  <w:num w:numId="194" w16cid:durableId="1312758053">
    <w:abstractNumId w:val="70"/>
  </w:num>
  <w:num w:numId="195" w16cid:durableId="1097556606">
    <w:abstractNumId w:val="184"/>
  </w:num>
  <w:num w:numId="196" w16cid:durableId="2089112844">
    <w:abstractNumId w:val="110"/>
  </w:num>
  <w:num w:numId="197" w16cid:durableId="1008824261">
    <w:abstractNumId w:val="177"/>
  </w:num>
  <w:num w:numId="198" w16cid:durableId="1579821443">
    <w:abstractNumId w:val="95"/>
  </w:num>
  <w:num w:numId="199" w16cid:durableId="337274226">
    <w:abstractNumId w:val="86"/>
  </w:num>
  <w:num w:numId="200" w16cid:durableId="1870099082">
    <w:abstractNumId w:val="263"/>
  </w:num>
  <w:num w:numId="201" w16cid:durableId="1928610508">
    <w:abstractNumId w:val="77"/>
  </w:num>
  <w:num w:numId="202" w16cid:durableId="924067811">
    <w:abstractNumId w:val="260"/>
  </w:num>
  <w:num w:numId="203" w16cid:durableId="1810004241">
    <w:abstractNumId w:val="91"/>
  </w:num>
  <w:num w:numId="204" w16cid:durableId="986979409">
    <w:abstractNumId w:val="157"/>
  </w:num>
  <w:num w:numId="205" w16cid:durableId="1524708202">
    <w:abstractNumId w:val="65"/>
  </w:num>
  <w:num w:numId="206" w16cid:durableId="792795981">
    <w:abstractNumId w:val="73"/>
  </w:num>
  <w:num w:numId="207" w16cid:durableId="287007989">
    <w:abstractNumId w:val="175"/>
  </w:num>
  <w:num w:numId="208" w16cid:durableId="1311667526">
    <w:abstractNumId w:val="188"/>
  </w:num>
  <w:num w:numId="209" w16cid:durableId="1095633816">
    <w:abstractNumId w:val="133"/>
  </w:num>
  <w:num w:numId="210" w16cid:durableId="1425228908">
    <w:abstractNumId w:val="195"/>
  </w:num>
  <w:num w:numId="211" w16cid:durableId="755245422">
    <w:abstractNumId w:val="180"/>
  </w:num>
  <w:num w:numId="212" w16cid:durableId="2144695340">
    <w:abstractNumId w:val="264"/>
  </w:num>
  <w:num w:numId="213" w16cid:durableId="986590488">
    <w:abstractNumId w:val="273"/>
  </w:num>
  <w:num w:numId="214" w16cid:durableId="840462268">
    <w:abstractNumId w:val="261"/>
  </w:num>
  <w:num w:numId="215" w16cid:durableId="1320184922">
    <w:abstractNumId w:val="277"/>
  </w:num>
  <w:num w:numId="216" w16cid:durableId="1116019848">
    <w:abstractNumId w:val="138"/>
  </w:num>
  <w:num w:numId="217" w16cid:durableId="612438402">
    <w:abstractNumId w:val="269"/>
  </w:num>
  <w:num w:numId="218" w16cid:durableId="1133713043">
    <w:abstractNumId w:val="92"/>
  </w:num>
  <w:num w:numId="219" w16cid:durableId="1936553372">
    <w:abstractNumId w:val="83"/>
  </w:num>
  <w:num w:numId="220" w16cid:durableId="1544371084">
    <w:abstractNumId w:val="200"/>
  </w:num>
  <w:num w:numId="221" w16cid:durableId="1152328001">
    <w:abstractNumId w:val="139"/>
  </w:num>
  <w:num w:numId="222" w16cid:durableId="1053580959">
    <w:abstractNumId w:val="115"/>
  </w:num>
  <w:num w:numId="223" w16cid:durableId="480344778">
    <w:abstractNumId w:val="194"/>
  </w:num>
  <w:num w:numId="224" w16cid:durableId="1745568655">
    <w:abstractNumId w:val="215"/>
  </w:num>
  <w:num w:numId="225" w16cid:durableId="1867019130">
    <w:abstractNumId w:val="84"/>
  </w:num>
  <w:num w:numId="226" w16cid:durableId="191504149">
    <w:abstractNumId w:val="181"/>
  </w:num>
  <w:num w:numId="227" w16cid:durableId="1877159656">
    <w:abstractNumId w:val="140"/>
  </w:num>
  <w:num w:numId="228" w16cid:durableId="2050690678">
    <w:abstractNumId w:val="171"/>
  </w:num>
  <w:num w:numId="229" w16cid:durableId="185023805">
    <w:abstractNumId w:val="178"/>
  </w:num>
  <w:num w:numId="230" w16cid:durableId="1142884979">
    <w:abstractNumId w:val="225"/>
  </w:num>
  <w:num w:numId="231" w16cid:durableId="1590459328">
    <w:abstractNumId w:val="230"/>
  </w:num>
  <w:num w:numId="232" w16cid:durableId="468867389">
    <w:abstractNumId w:val="216"/>
  </w:num>
  <w:num w:numId="233" w16cid:durableId="1171530887">
    <w:abstractNumId w:val="255"/>
  </w:num>
  <w:num w:numId="234" w16cid:durableId="486359504">
    <w:abstractNumId w:val="167"/>
  </w:num>
  <w:num w:numId="235" w16cid:durableId="2030790235">
    <w:abstractNumId w:val="72"/>
  </w:num>
  <w:numIdMacAtCleanup w:val="2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0B6"/>
    <w:rsid w:val="00001E49"/>
    <w:rsid w:val="000065B5"/>
    <w:rsid w:val="00006BF1"/>
    <w:rsid w:val="00007483"/>
    <w:rsid w:val="000110F2"/>
    <w:rsid w:val="000141C0"/>
    <w:rsid w:val="00015026"/>
    <w:rsid w:val="00015038"/>
    <w:rsid w:val="0001617B"/>
    <w:rsid w:val="00020903"/>
    <w:rsid w:val="0002131D"/>
    <w:rsid w:val="00022B52"/>
    <w:rsid w:val="00024C1F"/>
    <w:rsid w:val="00026F07"/>
    <w:rsid w:val="00026F31"/>
    <w:rsid w:val="0003029D"/>
    <w:rsid w:val="00030523"/>
    <w:rsid w:val="00033086"/>
    <w:rsid w:val="00033A3E"/>
    <w:rsid w:val="00033DBD"/>
    <w:rsid w:val="00034A8F"/>
    <w:rsid w:val="0003601C"/>
    <w:rsid w:val="0004190B"/>
    <w:rsid w:val="00042314"/>
    <w:rsid w:val="00042D14"/>
    <w:rsid w:val="0004346C"/>
    <w:rsid w:val="00043A02"/>
    <w:rsid w:val="00043DCA"/>
    <w:rsid w:val="0004558F"/>
    <w:rsid w:val="000460EE"/>
    <w:rsid w:val="00046F16"/>
    <w:rsid w:val="00047B9C"/>
    <w:rsid w:val="0005234A"/>
    <w:rsid w:val="00053698"/>
    <w:rsid w:val="000549D8"/>
    <w:rsid w:val="00055C67"/>
    <w:rsid w:val="000603BC"/>
    <w:rsid w:val="00060FB7"/>
    <w:rsid w:val="0006106B"/>
    <w:rsid w:val="000628DD"/>
    <w:rsid w:val="00062C5A"/>
    <w:rsid w:val="000639BF"/>
    <w:rsid w:val="00063C10"/>
    <w:rsid w:val="00064E82"/>
    <w:rsid w:val="00067237"/>
    <w:rsid w:val="00067784"/>
    <w:rsid w:val="00067CFB"/>
    <w:rsid w:val="00072EA8"/>
    <w:rsid w:val="00074404"/>
    <w:rsid w:val="000757F4"/>
    <w:rsid w:val="00076055"/>
    <w:rsid w:val="000769AF"/>
    <w:rsid w:val="00077E27"/>
    <w:rsid w:val="00080359"/>
    <w:rsid w:val="00081584"/>
    <w:rsid w:val="000831AA"/>
    <w:rsid w:val="00085384"/>
    <w:rsid w:val="000863A2"/>
    <w:rsid w:val="00086728"/>
    <w:rsid w:val="00086976"/>
    <w:rsid w:val="000875A0"/>
    <w:rsid w:val="00091412"/>
    <w:rsid w:val="00091BC3"/>
    <w:rsid w:val="00095FB5"/>
    <w:rsid w:val="00097C6F"/>
    <w:rsid w:val="00097CEA"/>
    <w:rsid w:val="000B2C82"/>
    <w:rsid w:val="000B4577"/>
    <w:rsid w:val="000B4646"/>
    <w:rsid w:val="000B5762"/>
    <w:rsid w:val="000C0227"/>
    <w:rsid w:val="000C11F5"/>
    <w:rsid w:val="000C719A"/>
    <w:rsid w:val="000D010E"/>
    <w:rsid w:val="000D21CE"/>
    <w:rsid w:val="000D266D"/>
    <w:rsid w:val="000D3FE6"/>
    <w:rsid w:val="000D5A49"/>
    <w:rsid w:val="000D633C"/>
    <w:rsid w:val="000D6BDA"/>
    <w:rsid w:val="000D6DAE"/>
    <w:rsid w:val="000D75C4"/>
    <w:rsid w:val="000E0C23"/>
    <w:rsid w:val="000E34F1"/>
    <w:rsid w:val="000E7898"/>
    <w:rsid w:val="000F38D2"/>
    <w:rsid w:val="000F3B2E"/>
    <w:rsid w:val="000F53A5"/>
    <w:rsid w:val="000F6F79"/>
    <w:rsid w:val="00101D1E"/>
    <w:rsid w:val="00110B26"/>
    <w:rsid w:val="00111A9E"/>
    <w:rsid w:val="00114004"/>
    <w:rsid w:val="001161BE"/>
    <w:rsid w:val="00117A45"/>
    <w:rsid w:val="001211C4"/>
    <w:rsid w:val="001260EE"/>
    <w:rsid w:val="001260F1"/>
    <w:rsid w:val="00130BD3"/>
    <w:rsid w:val="0013412D"/>
    <w:rsid w:val="0013475B"/>
    <w:rsid w:val="001355E3"/>
    <w:rsid w:val="00135D0E"/>
    <w:rsid w:val="00141B6A"/>
    <w:rsid w:val="001426B7"/>
    <w:rsid w:val="00145589"/>
    <w:rsid w:val="00150233"/>
    <w:rsid w:val="001528DC"/>
    <w:rsid w:val="00152D68"/>
    <w:rsid w:val="00153635"/>
    <w:rsid w:val="001537CF"/>
    <w:rsid w:val="001547EF"/>
    <w:rsid w:val="00156089"/>
    <w:rsid w:val="001610A4"/>
    <w:rsid w:val="00161E41"/>
    <w:rsid w:val="0016217D"/>
    <w:rsid w:val="00162379"/>
    <w:rsid w:val="00162408"/>
    <w:rsid w:val="0016251B"/>
    <w:rsid w:val="00162D1B"/>
    <w:rsid w:val="001648BD"/>
    <w:rsid w:val="001668EB"/>
    <w:rsid w:val="00167DA4"/>
    <w:rsid w:val="0017370F"/>
    <w:rsid w:val="00175992"/>
    <w:rsid w:val="00175A62"/>
    <w:rsid w:val="00176EDC"/>
    <w:rsid w:val="00177EED"/>
    <w:rsid w:val="001800B8"/>
    <w:rsid w:val="001803FA"/>
    <w:rsid w:val="00182BC0"/>
    <w:rsid w:val="00182E0C"/>
    <w:rsid w:val="00184876"/>
    <w:rsid w:val="00187DDE"/>
    <w:rsid w:val="001906F1"/>
    <w:rsid w:val="00191D32"/>
    <w:rsid w:val="00192281"/>
    <w:rsid w:val="00193BF1"/>
    <w:rsid w:val="00194CD5"/>
    <w:rsid w:val="001A10A0"/>
    <w:rsid w:val="001A3CAD"/>
    <w:rsid w:val="001A4B95"/>
    <w:rsid w:val="001A769F"/>
    <w:rsid w:val="001A7D7E"/>
    <w:rsid w:val="001B53DD"/>
    <w:rsid w:val="001C4019"/>
    <w:rsid w:val="001D2559"/>
    <w:rsid w:val="001D2DFC"/>
    <w:rsid w:val="001D5D7F"/>
    <w:rsid w:val="001D72B2"/>
    <w:rsid w:val="001E22CC"/>
    <w:rsid w:val="001E2F1B"/>
    <w:rsid w:val="001E4AB6"/>
    <w:rsid w:val="001E567A"/>
    <w:rsid w:val="001E65EE"/>
    <w:rsid w:val="001F0395"/>
    <w:rsid w:val="001F302E"/>
    <w:rsid w:val="001F30FD"/>
    <w:rsid w:val="001F359E"/>
    <w:rsid w:val="001F4995"/>
    <w:rsid w:val="001F4ABE"/>
    <w:rsid w:val="001F69F1"/>
    <w:rsid w:val="001F7EE7"/>
    <w:rsid w:val="00207B86"/>
    <w:rsid w:val="0021044A"/>
    <w:rsid w:val="00211D33"/>
    <w:rsid w:val="00213D86"/>
    <w:rsid w:val="00213F5E"/>
    <w:rsid w:val="002147CD"/>
    <w:rsid w:val="00214AC7"/>
    <w:rsid w:val="00217E5E"/>
    <w:rsid w:val="00222754"/>
    <w:rsid w:val="00222845"/>
    <w:rsid w:val="002325F4"/>
    <w:rsid w:val="00234DA3"/>
    <w:rsid w:val="00235D71"/>
    <w:rsid w:val="00241A51"/>
    <w:rsid w:val="00242849"/>
    <w:rsid w:val="0024525B"/>
    <w:rsid w:val="002502E2"/>
    <w:rsid w:val="002503E6"/>
    <w:rsid w:val="002511E0"/>
    <w:rsid w:val="00251CB3"/>
    <w:rsid w:val="0025268A"/>
    <w:rsid w:val="00254723"/>
    <w:rsid w:val="00256120"/>
    <w:rsid w:val="00261248"/>
    <w:rsid w:val="002668A2"/>
    <w:rsid w:val="00270BDB"/>
    <w:rsid w:val="002722C8"/>
    <w:rsid w:val="0027624C"/>
    <w:rsid w:val="00276634"/>
    <w:rsid w:val="0027679A"/>
    <w:rsid w:val="00277E29"/>
    <w:rsid w:val="00280B5E"/>
    <w:rsid w:val="00281935"/>
    <w:rsid w:val="002820A9"/>
    <w:rsid w:val="00283B5A"/>
    <w:rsid w:val="00285304"/>
    <w:rsid w:val="00286930"/>
    <w:rsid w:val="00292DE7"/>
    <w:rsid w:val="002956CA"/>
    <w:rsid w:val="002965B3"/>
    <w:rsid w:val="00297D15"/>
    <w:rsid w:val="002A245B"/>
    <w:rsid w:val="002A2946"/>
    <w:rsid w:val="002A2B3E"/>
    <w:rsid w:val="002A392A"/>
    <w:rsid w:val="002B007C"/>
    <w:rsid w:val="002B26E2"/>
    <w:rsid w:val="002B45C5"/>
    <w:rsid w:val="002B5244"/>
    <w:rsid w:val="002C0A67"/>
    <w:rsid w:val="002C34F0"/>
    <w:rsid w:val="002C36BC"/>
    <w:rsid w:val="002C410C"/>
    <w:rsid w:val="002C4DFA"/>
    <w:rsid w:val="002D0061"/>
    <w:rsid w:val="002D31DA"/>
    <w:rsid w:val="002D3D4F"/>
    <w:rsid w:val="002D6045"/>
    <w:rsid w:val="002E0996"/>
    <w:rsid w:val="002E0FC0"/>
    <w:rsid w:val="002E38CE"/>
    <w:rsid w:val="002E5447"/>
    <w:rsid w:val="002E633B"/>
    <w:rsid w:val="002E7361"/>
    <w:rsid w:val="002E7D9D"/>
    <w:rsid w:val="002F2DED"/>
    <w:rsid w:val="002F681A"/>
    <w:rsid w:val="0030021F"/>
    <w:rsid w:val="0030130D"/>
    <w:rsid w:val="00301755"/>
    <w:rsid w:val="003026EE"/>
    <w:rsid w:val="0030584D"/>
    <w:rsid w:val="00310791"/>
    <w:rsid w:val="003109F8"/>
    <w:rsid w:val="00310EB6"/>
    <w:rsid w:val="00313F0C"/>
    <w:rsid w:val="0031427E"/>
    <w:rsid w:val="003148CD"/>
    <w:rsid w:val="00314FA3"/>
    <w:rsid w:val="00316CE8"/>
    <w:rsid w:val="00317FFA"/>
    <w:rsid w:val="0032005F"/>
    <w:rsid w:val="00320524"/>
    <w:rsid w:val="003229DA"/>
    <w:rsid w:val="00322A21"/>
    <w:rsid w:val="00326739"/>
    <w:rsid w:val="003309F2"/>
    <w:rsid w:val="00335BB2"/>
    <w:rsid w:val="003361C6"/>
    <w:rsid w:val="00336804"/>
    <w:rsid w:val="0033697D"/>
    <w:rsid w:val="00341960"/>
    <w:rsid w:val="00341B1E"/>
    <w:rsid w:val="00346078"/>
    <w:rsid w:val="00347DB2"/>
    <w:rsid w:val="003511AD"/>
    <w:rsid w:val="003527B0"/>
    <w:rsid w:val="00355B68"/>
    <w:rsid w:val="00357A27"/>
    <w:rsid w:val="00357BF0"/>
    <w:rsid w:val="00360998"/>
    <w:rsid w:val="00362389"/>
    <w:rsid w:val="003712D3"/>
    <w:rsid w:val="0037204D"/>
    <w:rsid w:val="00375701"/>
    <w:rsid w:val="00375EC3"/>
    <w:rsid w:val="00381457"/>
    <w:rsid w:val="00383E7F"/>
    <w:rsid w:val="00387797"/>
    <w:rsid w:val="00390DA8"/>
    <w:rsid w:val="00392A87"/>
    <w:rsid w:val="00395CFE"/>
    <w:rsid w:val="003A3DB5"/>
    <w:rsid w:val="003A5015"/>
    <w:rsid w:val="003A6EED"/>
    <w:rsid w:val="003B2FEB"/>
    <w:rsid w:val="003B3345"/>
    <w:rsid w:val="003B4080"/>
    <w:rsid w:val="003B450F"/>
    <w:rsid w:val="003B5DAC"/>
    <w:rsid w:val="003C03A5"/>
    <w:rsid w:val="003C0E78"/>
    <w:rsid w:val="003C19FF"/>
    <w:rsid w:val="003C5C86"/>
    <w:rsid w:val="003D0485"/>
    <w:rsid w:val="003D1AF2"/>
    <w:rsid w:val="003D3073"/>
    <w:rsid w:val="003D33FE"/>
    <w:rsid w:val="003D3F67"/>
    <w:rsid w:val="003E2CC2"/>
    <w:rsid w:val="003E4524"/>
    <w:rsid w:val="003E5552"/>
    <w:rsid w:val="003F14CF"/>
    <w:rsid w:val="003F3355"/>
    <w:rsid w:val="003F7905"/>
    <w:rsid w:val="00400605"/>
    <w:rsid w:val="0040063D"/>
    <w:rsid w:val="004011DD"/>
    <w:rsid w:val="00402C33"/>
    <w:rsid w:val="00403570"/>
    <w:rsid w:val="004043D1"/>
    <w:rsid w:val="00405F8D"/>
    <w:rsid w:val="00406DAA"/>
    <w:rsid w:val="00407F90"/>
    <w:rsid w:val="00410040"/>
    <w:rsid w:val="004107BC"/>
    <w:rsid w:val="00414DCB"/>
    <w:rsid w:val="00414E02"/>
    <w:rsid w:val="004151CA"/>
    <w:rsid w:val="00416D51"/>
    <w:rsid w:val="004221A2"/>
    <w:rsid w:val="004247E2"/>
    <w:rsid w:val="0042499C"/>
    <w:rsid w:val="00430F7F"/>
    <w:rsid w:val="0043174B"/>
    <w:rsid w:val="004328B0"/>
    <w:rsid w:val="004330DE"/>
    <w:rsid w:val="00433908"/>
    <w:rsid w:val="00441615"/>
    <w:rsid w:val="00443EAF"/>
    <w:rsid w:val="00444F59"/>
    <w:rsid w:val="00445322"/>
    <w:rsid w:val="00450FAC"/>
    <w:rsid w:val="00451185"/>
    <w:rsid w:val="00457B28"/>
    <w:rsid w:val="004611A0"/>
    <w:rsid w:val="004631C9"/>
    <w:rsid w:val="004658B6"/>
    <w:rsid w:val="00466552"/>
    <w:rsid w:val="00471A15"/>
    <w:rsid w:val="0047276C"/>
    <w:rsid w:val="00473705"/>
    <w:rsid w:val="00474008"/>
    <w:rsid w:val="004747E0"/>
    <w:rsid w:val="004750A3"/>
    <w:rsid w:val="00475E5E"/>
    <w:rsid w:val="00477AD1"/>
    <w:rsid w:val="00483796"/>
    <w:rsid w:val="00484454"/>
    <w:rsid w:val="00486973"/>
    <w:rsid w:val="00486EE5"/>
    <w:rsid w:val="004878CE"/>
    <w:rsid w:val="004907FE"/>
    <w:rsid w:val="00491692"/>
    <w:rsid w:val="004919A9"/>
    <w:rsid w:val="0049550E"/>
    <w:rsid w:val="004955B1"/>
    <w:rsid w:val="004A236E"/>
    <w:rsid w:val="004A4C3B"/>
    <w:rsid w:val="004A73F5"/>
    <w:rsid w:val="004B4995"/>
    <w:rsid w:val="004B6669"/>
    <w:rsid w:val="004B6A9F"/>
    <w:rsid w:val="004B6C81"/>
    <w:rsid w:val="004B6D66"/>
    <w:rsid w:val="004B7246"/>
    <w:rsid w:val="004C1559"/>
    <w:rsid w:val="004C3963"/>
    <w:rsid w:val="004C4834"/>
    <w:rsid w:val="004C5377"/>
    <w:rsid w:val="004C7DFE"/>
    <w:rsid w:val="004D1600"/>
    <w:rsid w:val="004D4E22"/>
    <w:rsid w:val="004E0434"/>
    <w:rsid w:val="004E0CAC"/>
    <w:rsid w:val="004E1C4C"/>
    <w:rsid w:val="004E23E4"/>
    <w:rsid w:val="004E25BE"/>
    <w:rsid w:val="004F4891"/>
    <w:rsid w:val="004F71C8"/>
    <w:rsid w:val="004F7507"/>
    <w:rsid w:val="004F7E24"/>
    <w:rsid w:val="0050079E"/>
    <w:rsid w:val="00500DD0"/>
    <w:rsid w:val="0050167E"/>
    <w:rsid w:val="005020F4"/>
    <w:rsid w:val="0050263E"/>
    <w:rsid w:val="00502A76"/>
    <w:rsid w:val="00503675"/>
    <w:rsid w:val="005129BE"/>
    <w:rsid w:val="0051403C"/>
    <w:rsid w:val="00514605"/>
    <w:rsid w:val="00520F47"/>
    <w:rsid w:val="00524E58"/>
    <w:rsid w:val="00525F9A"/>
    <w:rsid w:val="00527580"/>
    <w:rsid w:val="00530CBD"/>
    <w:rsid w:val="00530F35"/>
    <w:rsid w:val="00531751"/>
    <w:rsid w:val="00531AE6"/>
    <w:rsid w:val="00535D72"/>
    <w:rsid w:val="00536379"/>
    <w:rsid w:val="00541F33"/>
    <w:rsid w:val="00546890"/>
    <w:rsid w:val="00547BCA"/>
    <w:rsid w:val="005502E0"/>
    <w:rsid w:val="00555913"/>
    <w:rsid w:val="00555A74"/>
    <w:rsid w:val="005618E2"/>
    <w:rsid w:val="00561DCA"/>
    <w:rsid w:val="00563B7E"/>
    <w:rsid w:val="00567EF3"/>
    <w:rsid w:val="00572E57"/>
    <w:rsid w:val="00576BDE"/>
    <w:rsid w:val="00580BD0"/>
    <w:rsid w:val="00585642"/>
    <w:rsid w:val="00591496"/>
    <w:rsid w:val="005940D6"/>
    <w:rsid w:val="00597111"/>
    <w:rsid w:val="005973C6"/>
    <w:rsid w:val="00597C4B"/>
    <w:rsid w:val="005A1964"/>
    <w:rsid w:val="005A7DB8"/>
    <w:rsid w:val="005B0C45"/>
    <w:rsid w:val="005C2AE2"/>
    <w:rsid w:val="005C47CC"/>
    <w:rsid w:val="005C6152"/>
    <w:rsid w:val="005D2A3F"/>
    <w:rsid w:val="005D6BE6"/>
    <w:rsid w:val="005D7781"/>
    <w:rsid w:val="005D7F5E"/>
    <w:rsid w:val="005E2581"/>
    <w:rsid w:val="005E2921"/>
    <w:rsid w:val="005E3864"/>
    <w:rsid w:val="005E721E"/>
    <w:rsid w:val="005F2DA6"/>
    <w:rsid w:val="005F321E"/>
    <w:rsid w:val="005F69BE"/>
    <w:rsid w:val="005F6A47"/>
    <w:rsid w:val="00600FCE"/>
    <w:rsid w:val="0060239A"/>
    <w:rsid w:val="00606D79"/>
    <w:rsid w:val="006077A0"/>
    <w:rsid w:val="00612097"/>
    <w:rsid w:val="00614A1A"/>
    <w:rsid w:val="00615281"/>
    <w:rsid w:val="006175A4"/>
    <w:rsid w:val="00617A6C"/>
    <w:rsid w:val="006215F2"/>
    <w:rsid w:val="00621694"/>
    <w:rsid w:val="006225E1"/>
    <w:rsid w:val="006234F3"/>
    <w:rsid w:val="006254AA"/>
    <w:rsid w:val="00626EFF"/>
    <w:rsid w:val="00627650"/>
    <w:rsid w:val="0062797D"/>
    <w:rsid w:val="00627C0A"/>
    <w:rsid w:val="00630CBB"/>
    <w:rsid w:val="00630CE9"/>
    <w:rsid w:val="00630F4D"/>
    <w:rsid w:val="0063108D"/>
    <w:rsid w:val="00631750"/>
    <w:rsid w:val="00633F57"/>
    <w:rsid w:val="00635CEC"/>
    <w:rsid w:val="00636BD3"/>
    <w:rsid w:val="00640AF5"/>
    <w:rsid w:val="0064104E"/>
    <w:rsid w:val="00642362"/>
    <w:rsid w:val="0064294D"/>
    <w:rsid w:val="006456A1"/>
    <w:rsid w:val="0064771D"/>
    <w:rsid w:val="00651DF0"/>
    <w:rsid w:val="006566BB"/>
    <w:rsid w:val="00656FFB"/>
    <w:rsid w:val="0066005A"/>
    <w:rsid w:val="00662209"/>
    <w:rsid w:val="006641B5"/>
    <w:rsid w:val="00664FEE"/>
    <w:rsid w:val="006701D7"/>
    <w:rsid w:val="00671A67"/>
    <w:rsid w:val="00671C07"/>
    <w:rsid w:val="00675D8D"/>
    <w:rsid w:val="006812E8"/>
    <w:rsid w:val="006831CE"/>
    <w:rsid w:val="00683E9C"/>
    <w:rsid w:val="006847E0"/>
    <w:rsid w:val="006854EB"/>
    <w:rsid w:val="00686692"/>
    <w:rsid w:val="0068680D"/>
    <w:rsid w:val="006875DD"/>
    <w:rsid w:val="0068795E"/>
    <w:rsid w:val="00692CFC"/>
    <w:rsid w:val="00694151"/>
    <w:rsid w:val="00694973"/>
    <w:rsid w:val="0069672C"/>
    <w:rsid w:val="006A3303"/>
    <w:rsid w:val="006A5055"/>
    <w:rsid w:val="006A54B6"/>
    <w:rsid w:val="006A6D51"/>
    <w:rsid w:val="006B176E"/>
    <w:rsid w:val="006B1869"/>
    <w:rsid w:val="006B1A28"/>
    <w:rsid w:val="006B2C90"/>
    <w:rsid w:val="006B4182"/>
    <w:rsid w:val="006B6D93"/>
    <w:rsid w:val="006C13FD"/>
    <w:rsid w:val="006C2790"/>
    <w:rsid w:val="006C7B62"/>
    <w:rsid w:val="006D0813"/>
    <w:rsid w:val="006D2FD8"/>
    <w:rsid w:val="006E40F3"/>
    <w:rsid w:val="006E541D"/>
    <w:rsid w:val="006E5E07"/>
    <w:rsid w:val="006E62AD"/>
    <w:rsid w:val="006E6DBB"/>
    <w:rsid w:val="006F0E23"/>
    <w:rsid w:val="006F390F"/>
    <w:rsid w:val="006F4ACA"/>
    <w:rsid w:val="006F5AA5"/>
    <w:rsid w:val="006F5CAE"/>
    <w:rsid w:val="006F70AB"/>
    <w:rsid w:val="00703A94"/>
    <w:rsid w:val="00703F31"/>
    <w:rsid w:val="0070416E"/>
    <w:rsid w:val="00711C33"/>
    <w:rsid w:val="007129A1"/>
    <w:rsid w:val="00712BD7"/>
    <w:rsid w:val="0071321A"/>
    <w:rsid w:val="007155E5"/>
    <w:rsid w:val="00717CBB"/>
    <w:rsid w:val="0072152D"/>
    <w:rsid w:val="007223E7"/>
    <w:rsid w:val="00723463"/>
    <w:rsid w:val="00730768"/>
    <w:rsid w:val="0073153B"/>
    <w:rsid w:val="007337E8"/>
    <w:rsid w:val="00734D42"/>
    <w:rsid w:val="00735CD2"/>
    <w:rsid w:val="00735FB5"/>
    <w:rsid w:val="00737536"/>
    <w:rsid w:val="0073759B"/>
    <w:rsid w:val="00740360"/>
    <w:rsid w:val="00742BAB"/>
    <w:rsid w:val="00745DF3"/>
    <w:rsid w:val="00746D03"/>
    <w:rsid w:val="00751130"/>
    <w:rsid w:val="00751727"/>
    <w:rsid w:val="00752340"/>
    <w:rsid w:val="00760017"/>
    <w:rsid w:val="00766792"/>
    <w:rsid w:val="00770F4C"/>
    <w:rsid w:val="00771569"/>
    <w:rsid w:val="00781106"/>
    <w:rsid w:val="0078432C"/>
    <w:rsid w:val="00784F0F"/>
    <w:rsid w:val="00791A71"/>
    <w:rsid w:val="00793171"/>
    <w:rsid w:val="007959D0"/>
    <w:rsid w:val="0079616A"/>
    <w:rsid w:val="00796DAA"/>
    <w:rsid w:val="007973DD"/>
    <w:rsid w:val="0079762D"/>
    <w:rsid w:val="007A0235"/>
    <w:rsid w:val="007A0F0D"/>
    <w:rsid w:val="007A1C8A"/>
    <w:rsid w:val="007A384A"/>
    <w:rsid w:val="007B06DD"/>
    <w:rsid w:val="007B1DED"/>
    <w:rsid w:val="007B3237"/>
    <w:rsid w:val="007B4A28"/>
    <w:rsid w:val="007C0B93"/>
    <w:rsid w:val="007C1507"/>
    <w:rsid w:val="007C1C42"/>
    <w:rsid w:val="007C2A23"/>
    <w:rsid w:val="007C3025"/>
    <w:rsid w:val="007C3058"/>
    <w:rsid w:val="007D0FE7"/>
    <w:rsid w:val="007D1FEC"/>
    <w:rsid w:val="007D2860"/>
    <w:rsid w:val="007D330E"/>
    <w:rsid w:val="007D4B26"/>
    <w:rsid w:val="007E078C"/>
    <w:rsid w:val="007E14AA"/>
    <w:rsid w:val="007E1742"/>
    <w:rsid w:val="007E28F5"/>
    <w:rsid w:val="007E2C7E"/>
    <w:rsid w:val="007E408A"/>
    <w:rsid w:val="007E7999"/>
    <w:rsid w:val="007F7853"/>
    <w:rsid w:val="00800A02"/>
    <w:rsid w:val="008023F4"/>
    <w:rsid w:val="00804D41"/>
    <w:rsid w:val="0080629A"/>
    <w:rsid w:val="0081108D"/>
    <w:rsid w:val="00811962"/>
    <w:rsid w:val="00812F59"/>
    <w:rsid w:val="00813C7A"/>
    <w:rsid w:val="00814C74"/>
    <w:rsid w:val="00816B4E"/>
    <w:rsid w:val="008177A8"/>
    <w:rsid w:val="00817EAE"/>
    <w:rsid w:val="00822D8D"/>
    <w:rsid w:val="00823F83"/>
    <w:rsid w:val="0082419B"/>
    <w:rsid w:val="00824CB1"/>
    <w:rsid w:val="00830CE3"/>
    <w:rsid w:val="00832938"/>
    <w:rsid w:val="008376F0"/>
    <w:rsid w:val="00837F21"/>
    <w:rsid w:val="008445BD"/>
    <w:rsid w:val="0084562E"/>
    <w:rsid w:val="00845A86"/>
    <w:rsid w:val="0085081F"/>
    <w:rsid w:val="008522CB"/>
    <w:rsid w:val="00854521"/>
    <w:rsid w:val="00857243"/>
    <w:rsid w:val="00857DB0"/>
    <w:rsid w:val="008614A0"/>
    <w:rsid w:val="0086160B"/>
    <w:rsid w:val="008628FF"/>
    <w:rsid w:val="00864074"/>
    <w:rsid w:val="00866BA5"/>
    <w:rsid w:val="00866C8B"/>
    <w:rsid w:val="008675FD"/>
    <w:rsid w:val="0087118D"/>
    <w:rsid w:val="00871421"/>
    <w:rsid w:val="0087229B"/>
    <w:rsid w:val="008739BF"/>
    <w:rsid w:val="0087500B"/>
    <w:rsid w:val="00875449"/>
    <w:rsid w:val="008911CB"/>
    <w:rsid w:val="00891CAC"/>
    <w:rsid w:val="00894276"/>
    <w:rsid w:val="00895233"/>
    <w:rsid w:val="0089752D"/>
    <w:rsid w:val="008A5B3E"/>
    <w:rsid w:val="008A6F1C"/>
    <w:rsid w:val="008B0872"/>
    <w:rsid w:val="008B14E3"/>
    <w:rsid w:val="008B2CF6"/>
    <w:rsid w:val="008B3277"/>
    <w:rsid w:val="008B3915"/>
    <w:rsid w:val="008B392D"/>
    <w:rsid w:val="008B4F74"/>
    <w:rsid w:val="008B7294"/>
    <w:rsid w:val="008C6C7D"/>
    <w:rsid w:val="008C7033"/>
    <w:rsid w:val="008C7E36"/>
    <w:rsid w:val="008D038C"/>
    <w:rsid w:val="008D136A"/>
    <w:rsid w:val="008D3415"/>
    <w:rsid w:val="008D5001"/>
    <w:rsid w:val="008D5415"/>
    <w:rsid w:val="008D5568"/>
    <w:rsid w:val="008D5711"/>
    <w:rsid w:val="008E04C5"/>
    <w:rsid w:val="008E7ADA"/>
    <w:rsid w:val="008F58DE"/>
    <w:rsid w:val="008F6AA5"/>
    <w:rsid w:val="0090009C"/>
    <w:rsid w:val="009043F7"/>
    <w:rsid w:val="00906056"/>
    <w:rsid w:val="00906AD7"/>
    <w:rsid w:val="009110ED"/>
    <w:rsid w:val="00911713"/>
    <w:rsid w:val="0091371D"/>
    <w:rsid w:val="00913D75"/>
    <w:rsid w:val="00922ADB"/>
    <w:rsid w:val="00925CB5"/>
    <w:rsid w:val="00926594"/>
    <w:rsid w:val="00926DA0"/>
    <w:rsid w:val="00926DCA"/>
    <w:rsid w:val="009306C1"/>
    <w:rsid w:val="00931F10"/>
    <w:rsid w:val="00932359"/>
    <w:rsid w:val="00934FCB"/>
    <w:rsid w:val="0093548E"/>
    <w:rsid w:val="009359B0"/>
    <w:rsid w:val="0094286D"/>
    <w:rsid w:val="00942FDE"/>
    <w:rsid w:val="009435D8"/>
    <w:rsid w:val="00945F5A"/>
    <w:rsid w:val="00950FA2"/>
    <w:rsid w:val="00951397"/>
    <w:rsid w:val="0095481F"/>
    <w:rsid w:val="009556FF"/>
    <w:rsid w:val="00956818"/>
    <w:rsid w:val="0095790B"/>
    <w:rsid w:val="00957A2D"/>
    <w:rsid w:val="00961AF6"/>
    <w:rsid w:val="00961DA5"/>
    <w:rsid w:val="00962D39"/>
    <w:rsid w:val="00964A38"/>
    <w:rsid w:val="009714EB"/>
    <w:rsid w:val="00975484"/>
    <w:rsid w:val="00976CBC"/>
    <w:rsid w:val="00980917"/>
    <w:rsid w:val="00980D42"/>
    <w:rsid w:val="009812B8"/>
    <w:rsid w:val="00981B4B"/>
    <w:rsid w:val="00982476"/>
    <w:rsid w:val="00982F41"/>
    <w:rsid w:val="00984613"/>
    <w:rsid w:val="00987002"/>
    <w:rsid w:val="00987063"/>
    <w:rsid w:val="00992BFD"/>
    <w:rsid w:val="0099431B"/>
    <w:rsid w:val="0099471E"/>
    <w:rsid w:val="009950C1"/>
    <w:rsid w:val="00995FF0"/>
    <w:rsid w:val="009964C5"/>
    <w:rsid w:val="009A046F"/>
    <w:rsid w:val="009A06D6"/>
    <w:rsid w:val="009A0745"/>
    <w:rsid w:val="009A15B6"/>
    <w:rsid w:val="009A51C3"/>
    <w:rsid w:val="009A54B8"/>
    <w:rsid w:val="009B1E75"/>
    <w:rsid w:val="009B1F0F"/>
    <w:rsid w:val="009B2113"/>
    <w:rsid w:val="009B237E"/>
    <w:rsid w:val="009B50B6"/>
    <w:rsid w:val="009B6CE5"/>
    <w:rsid w:val="009B71C1"/>
    <w:rsid w:val="009B77F0"/>
    <w:rsid w:val="009C2C32"/>
    <w:rsid w:val="009C3DA0"/>
    <w:rsid w:val="009C4DE8"/>
    <w:rsid w:val="009C574A"/>
    <w:rsid w:val="009C5C69"/>
    <w:rsid w:val="009C72F5"/>
    <w:rsid w:val="009C77B2"/>
    <w:rsid w:val="009D11F1"/>
    <w:rsid w:val="009D2B17"/>
    <w:rsid w:val="009D35C8"/>
    <w:rsid w:val="009D4CA4"/>
    <w:rsid w:val="009D62D7"/>
    <w:rsid w:val="009D74C2"/>
    <w:rsid w:val="009D7C8A"/>
    <w:rsid w:val="009E291E"/>
    <w:rsid w:val="009E3B59"/>
    <w:rsid w:val="009E3F5A"/>
    <w:rsid w:val="009E6D01"/>
    <w:rsid w:val="009F3338"/>
    <w:rsid w:val="009F7034"/>
    <w:rsid w:val="009F7D74"/>
    <w:rsid w:val="00A01506"/>
    <w:rsid w:val="00A10944"/>
    <w:rsid w:val="00A179A4"/>
    <w:rsid w:val="00A17E21"/>
    <w:rsid w:val="00A21AB6"/>
    <w:rsid w:val="00A22767"/>
    <w:rsid w:val="00A2535F"/>
    <w:rsid w:val="00A26021"/>
    <w:rsid w:val="00A2754C"/>
    <w:rsid w:val="00A35437"/>
    <w:rsid w:val="00A356CE"/>
    <w:rsid w:val="00A40E6B"/>
    <w:rsid w:val="00A43D87"/>
    <w:rsid w:val="00A51A9C"/>
    <w:rsid w:val="00A52A9C"/>
    <w:rsid w:val="00A52AC5"/>
    <w:rsid w:val="00A54846"/>
    <w:rsid w:val="00A561AC"/>
    <w:rsid w:val="00A567FA"/>
    <w:rsid w:val="00A60240"/>
    <w:rsid w:val="00A61435"/>
    <w:rsid w:val="00A61FFC"/>
    <w:rsid w:val="00A638D8"/>
    <w:rsid w:val="00A64F31"/>
    <w:rsid w:val="00A65022"/>
    <w:rsid w:val="00A669B4"/>
    <w:rsid w:val="00A66BBD"/>
    <w:rsid w:val="00A673CC"/>
    <w:rsid w:val="00A70541"/>
    <w:rsid w:val="00A70623"/>
    <w:rsid w:val="00A7248D"/>
    <w:rsid w:val="00A73337"/>
    <w:rsid w:val="00A737EA"/>
    <w:rsid w:val="00A74D59"/>
    <w:rsid w:val="00A778B2"/>
    <w:rsid w:val="00A80B49"/>
    <w:rsid w:val="00A8125E"/>
    <w:rsid w:val="00A8169B"/>
    <w:rsid w:val="00A81FD1"/>
    <w:rsid w:val="00A83981"/>
    <w:rsid w:val="00A845FE"/>
    <w:rsid w:val="00A920E3"/>
    <w:rsid w:val="00A93273"/>
    <w:rsid w:val="00A93A74"/>
    <w:rsid w:val="00A94832"/>
    <w:rsid w:val="00A9637A"/>
    <w:rsid w:val="00A9665B"/>
    <w:rsid w:val="00AA13DD"/>
    <w:rsid w:val="00AA1D55"/>
    <w:rsid w:val="00AA3A0C"/>
    <w:rsid w:val="00AA5AE6"/>
    <w:rsid w:val="00AA76E4"/>
    <w:rsid w:val="00AB20B3"/>
    <w:rsid w:val="00AB275F"/>
    <w:rsid w:val="00AB597F"/>
    <w:rsid w:val="00AB62DB"/>
    <w:rsid w:val="00AB6913"/>
    <w:rsid w:val="00AC09E8"/>
    <w:rsid w:val="00AC2D9B"/>
    <w:rsid w:val="00AC7516"/>
    <w:rsid w:val="00AD1038"/>
    <w:rsid w:val="00AD3CC1"/>
    <w:rsid w:val="00AD438E"/>
    <w:rsid w:val="00AD460D"/>
    <w:rsid w:val="00AD53D0"/>
    <w:rsid w:val="00AD5B14"/>
    <w:rsid w:val="00AD770F"/>
    <w:rsid w:val="00AE3EF1"/>
    <w:rsid w:val="00AE53E2"/>
    <w:rsid w:val="00AF11DE"/>
    <w:rsid w:val="00AF30B4"/>
    <w:rsid w:val="00AF6858"/>
    <w:rsid w:val="00AF76FC"/>
    <w:rsid w:val="00B00B6F"/>
    <w:rsid w:val="00B01608"/>
    <w:rsid w:val="00B0442B"/>
    <w:rsid w:val="00B0471C"/>
    <w:rsid w:val="00B059B4"/>
    <w:rsid w:val="00B10C05"/>
    <w:rsid w:val="00B10F6B"/>
    <w:rsid w:val="00B1109F"/>
    <w:rsid w:val="00B12E7A"/>
    <w:rsid w:val="00B13282"/>
    <w:rsid w:val="00B15085"/>
    <w:rsid w:val="00B1630D"/>
    <w:rsid w:val="00B17F66"/>
    <w:rsid w:val="00B20C78"/>
    <w:rsid w:val="00B24B82"/>
    <w:rsid w:val="00B26C0C"/>
    <w:rsid w:val="00B273E6"/>
    <w:rsid w:val="00B31B6A"/>
    <w:rsid w:val="00B33233"/>
    <w:rsid w:val="00B3337D"/>
    <w:rsid w:val="00B357CC"/>
    <w:rsid w:val="00B36F01"/>
    <w:rsid w:val="00B37899"/>
    <w:rsid w:val="00B40234"/>
    <w:rsid w:val="00B40891"/>
    <w:rsid w:val="00B411C8"/>
    <w:rsid w:val="00B416CF"/>
    <w:rsid w:val="00B427D0"/>
    <w:rsid w:val="00B4536D"/>
    <w:rsid w:val="00B455AF"/>
    <w:rsid w:val="00B45653"/>
    <w:rsid w:val="00B45665"/>
    <w:rsid w:val="00B46B43"/>
    <w:rsid w:val="00B5195E"/>
    <w:rsid w:val="00B553A7"/>
    <w:rsid w:val="00B563A2"/>
    <w:rsid w:val="00B63E3F"/>
    <w:rsid w:val="00B678C1"/>
    <w:rsid w:val="00B67A26"/>
    <w:rsid w:val="00B709D1"/>
    <w:rsid w:val="00B70DEC"/>
    <w:rsid w:val="00B7325D"/>
    <w:rsid w:val="00B73DBE"/>
    <w:rsid w:val="00B7619D"/>
    <w:rsid w:val="00B80382"/>
    <w:rsid w:val="00B816CB"/>
    <w:rsid w:val="00B81C75"/>
    <w:rsid w:val="00B84751"/>
    <w:rsid w:val="00B860A3"/>
    <w:rsid w:val="00B862D3"/>
    <w:rsid w:val="00B87A9F"/>
    <w:rsid w:val="00B91794"/>
    <w:rsid w:val="00B9364B"/>
    <w:rsid w:val="00B96B41"/>
    <w:rsid w:val="00BA0A10"/>
    <w:rsid w:val="00BA0B49"/>
    <w:rsid w:val="00BA0EEC"/>
    <w:rsid w:val="00BA15A9"/>
    <w:rsid w:val="00BA20A0"/>
    <w:rsid w:val="00BA2B53"/>
    <w:rsid w:val="00BA6860"/>
    <w:rsid w:val="00BA7AC3"/>
    <w:rsid w:val="00BA7D75"/>
    <w:rsid w:val="00BB452A"/>
    <w:rsid w:val="00BB519B"/>
    <w:rsid w:val="00BB560D"/>
    <w:rsid w:val="00BB6A26"/>
    <w:rsid w:val="00BB74BD"/>
    <w:rsid w:val="00BC02C0"/>
    <w:rsid w:val="00BC0E1E"/>
    <w:rsid w:val="00BC1294"/>
    <w:rsid w:val="00BC42E5"/>
    <w:rsid w:val="00BC62E0"/>
    <w:rsid w:val="00BC71FD"/>
    <w:rsid w:val="00BC720B"/>
    <w:rsid w:val="00BD0DCB"/>
    <w:rsid w:val="00BD23D2"/>
    <w:rsid w:val="00BD2789"/>
    <w:rsid w:val="00BD29E8"/>
    <w:rsid w:val="00BD42A4"/>
    <w:rsid w:val="00BD54B7"/>
    <w:rsid w:val="00BD731F"/>
    <w:rsid w:val="00BE0B31"/>
    <w:rsid w:val="00BE1AC8"/>
    <w:rsid w:val="00BE2292"/>
    <w:rsid w:val="00BE4D46"/>
    <w:rsid w:val="00BE5ACE"/>
    <w:rsid w:val="00BE651F"/>
    <w:rsid w:val="00BF10B9"/>
    <w:rsid w:val="00BF2043"/>
    <w:rsid w:val="00BF3E03"/>
    <w:rsid w:val="00BF5FCA"/>
    <w:rsid w:val="00C01C05"/>
    <w:rsid w:val="00C01C2B"/>
    <w:rsid w:val="00C03046"/>
    <w:rsid w:val="00C056ED"/>
    <w:rsid w:val="00C05AB2"/>
    <w:rsid w:val="00C1008E"/>
    <w:rsid w:val="00C128BF"/>
    <w:rsid w:val="00C137CB"/>
    <w:rsid w:val="00C13BB8"/>
    <w:rsid w:val="00C14BA1"/>
    <w:rsid w:val="00C1620D"/>
    <w:rsid w:val="00C162DE"/>
    <w:rsid w:val="00C2012C"/>
    <w:rsid w:val="00C226B1"/>
    <w:rsid w:val="00C2324E"/>
    <w:rsid w:val="00C32319"/>
    <w:rsid w:val="00C33F3F"/>
    <w:rsid w:val="00C342F3"/>
    <w:rsid w:val="00C42FA7"/>
    <w:rsid w:val="00C45CC5"/>
    <w:rsid w:val="00C46D1B"/>
    <w:rsid w:val="00C525E0"/>
    <w:rsid w:val="00C5531F"/>
    <w:rsid w:val="00C55DBD"/>
    <w:rsid w:val="00C56408"/>
    <w:rsid w:val="00C57800"/>
    <w:rsid w:val="00C5788F"/>
    <w:rsid w:val="00C57ACC"/>
    <w:rsid w:val="00C66A14"/>
    <w:rsid w:val="00C72AF6"/>
    <w:rsid w:val="00C733EE"/>
    <w:rsid w:val="00C738BE"/>
    <w:rsid w:val="00C73E68"/>
    <w:rsid w:val="00C7479E"/>
    <w:rsid w:val="00C747B6"/>
    <w:rsid w:val="00C8020E"/>
    <w:rsid w:val="00C8020F"/>
    <w:rsid w:val="00C82647"/>
    <w:rsid w:val="00C85696"/>
    <w:rsid w:val="00C87350"/>
    <w:rsid w:val="00C925BB"/>
    <w:rsid w:val="00C93CCE"/>
    <w:rsid w:val="00C95D41"/>
    <w:rsid w:val="00CA10CE"/>
    <w:rsid w:val="00CA140B"/>
    <w:rsid w:val="00CA282E"/>
    <w:rsid w:val="00CA38F4"/>
    <w:rsid w:val="00CA40D6"/>
    <w:rsid w:val="00CB4148"/>
    <w:rsid w:val="00CB5282"/>
    <w:rsid w:val="00CB5BC9"/>
    <w:rsid w:val="00CB5FBC"/>
    <w:rsid w:val="00CC101E"/>
    <w:rsid w:val="00CC2F4C"/>
    <w:rsid w:val="00CC58D2"/>
    <w:rsid w:val="00CC69BC"/>
    <w:rsid w:val="00CC7B6C"/>
    <w:rsid w:val="00CD4CAF"/>
    <w:rsid w:val="00CD6766"/>
    <w:rsid w:val="00CD6D57"/>
    <w:rsid w:val="00CD7C10"/>
    <w:rsid w:val="00CE35C9"/>
    <w:rsid w:val="00CE3AFA"/>
    <w:rsid w:val="00CE6FC5"/>
    <w:rsid w:val="00CF34BF"/>
    <w:rsid w:val="00CF6107"/>
    <w:rsid w:val="00CF71A3"/>
    <w:rsid w:val="00CF75A8"/>
    <w:rsid w:val="00D00CB4"/>
    <w:rsid w:val="00D0169C"/>
    <w:rsid w:val="00D02A75"/>
    <w:rsid w:val="00D034AD"/>
    <w:rsid w:val="00D04D70"/>
    <w:rsid w:val="00D14619"/>
    <w:rsid w:val="00D15924"/>
    <w:rsid w:val="00D15BF4"/>
    <w:rsid w:val="00D15F51"/>
    <w:rsid w:val="00D16B91"/>
    <w:rsid w:val="00D22AB4"/>
    <w:rsid w:val="00D241FB"/>
    <w:rsid w:val="00D258BB"/>
    <w:rsid w:val="00D26ED9"/>
    <w:rsid w:val="00D27181"/>
    <w:rsid w:val="00D2760D"/>
    <w:rsid w:val="00D27FEA"/>
    <w:rsid w:val="00D34233"/>
    <w:rsid w:val="00D37221"/>
    <w:rsid w:val="00D406F3"/>
    <w:rsid w:val="00D41815"/>
    <w:rsid w:val="00D4186E"/>
    <w:rsid w:val="00D41ADB"/>
    <w:rsid w:val="00D437D3"/>
    <w:rsid w:val="00D44103"/>
    <w:rsid w:val="00D44B0D"/>
    <w:rsid w:val="00D45305"/>
    <w:rsid w:val="00D52AE0"/>
    <w:rsid w:val="00D55942"/>
    <w:rsid w:val="00D55E31"/>
    <w:rsid w:val="00D56320"/>
    <w:rsid w:val="00D60B98"/>
    <w:rsid w:val="00D60E08"/>
    <w:rsid w:val="00D63AC8"/>
    <w:rsid w:val="00D70853"/>
    <w:rsid w:val="00D70F14"/>
    <w:rsid w:val="00D72084"/>
    <w:rsid w:val="00D753DF"/>
    <w:rsid w:val="00D76D0A"/>
    <w:rsid w:val="00D8008F"/>
    <w:rsid w:val="00D809F5"/>
    <w:rsid w:val="00D82F39"/>
    <w:rsid w:val="00D83F3A"/>
    <w:rsid w:val="00D90745"/>
    <w:rsid w:val="00D93B0F"/>
    <w:rsid w:val="00D93C86"/>
    <w:rsid w:val="00D9789A"/>
    <w:rsid w:val="00DA0117"/>
    <w:rsid w:val="00DA0324"/>
    <w:rsid w:val="00DA5ABD"/>
    <w:rsid w:val="00DA770B"/>
    <w:rsid w:val="00DA7DB7"/>
    <w:rsid w:val="00DB1903"/>
    <w:rsid w:val="00DB1F86"/>
    <w:rsid w:val="00DB2558"/>
    <w:rsid w:val="00DB2A92"/>
    <w:rsid w:val="00DB4C1A"/>
    <w:rsid w:val="00DB4E09"/>
    <w:rsid w:val="00DC02BB"/>
    <w:rsid w:val="00DC13F5"/>
    <w:rsid w:val="00DC2907"/>
    <w:rsid w:val="00DC2937"/>
    <w:rsid w:val="00DC3DEE"/>
    <w:rsid w:val="00DC4F69"/>
    <w:rsid w:val="00DD082C"/>
    <w:rsid w:val="00DD5493"/>
    <w:rsid w:val="00DD678E"/>
    <w:rsid w:val="00DD6C50"/>
    <w:rsid w:val="00DE0FB7"/>
    <w:rsid w:val="00DE1214"/>
    <w:rsid w:val="00DE3DCD"/>
    <w:rsid w:val="00DE5719"/>
    <w:rsid w:val="00DE76C6"/>
    <w:rsid w:val="00DF02D9"/>
    <w:rsid w:val="00DF429B"/>
    <w:rsid w:val="00DF67F2"/>
    <w:rsid w:val="00DF761D"/>
    <w:rsid w:val="00DF76F7"/>
    <w:rsid w:val="00E0356D"/>
    <w:rsid w:val="00E05482"/>
    <w:rsid w:val="00E074F8"/>
    <w:rsid w:val="00E07E05"/>
    <w:rsid w:val="00E10B40"/>
    <w:rsid w:val="00E11F55"/>
    <w:rsid w:val="00E120C2"/>
    <w:rsid w:val="00E1406B"/>
    <w:rsid w:val="00E162E8"/>
    <w:rsid w:val="00E22463"/>
    <w:rsid w:val="00E246ED"/>
    <w:rsid w:val="00E25C0E"/>
    <w:rsid w:val="00E25D4E"/>
    <w:rsid w:val="00E3062A"/>
    <w:rsid w:val="00E30DEA"/>
    <w:rsid w:val="00E320AE"/>
    <w:rsid w:val="00E32532"/>
    <w:rsid w:val="00E33CC0"/>
    <w:rsid w:val="00E33F4B"/>
    <w:rsid w:val="00E34B2D"/>
    <w:rsid w:val="00E351A7"/>
    <w:rsid w:val="00E35E93"/>
    <w:rsid w:val="00E36F39"/>
    <w:rsid w:val="00E41418"/>
    <w:rsid w:val="00E425ED"/>
    <w:rsid w:val="00E426B2"/>
    <w:rsid w:val="00E43B80"/>
    <w:rsid w:val="00E4652E"/>
    <w:rsid w:val="00E46CE1"/>
    <w:rsid w:val="00E478CC"/>
    <w:rsid w:val="00E47C35"/>
    <w:rsid w:val="00E549C0"/>
    <w:rsid w:val="00E54DD2"/>
    <w:rsid w:val="00E55210"/>
    <w:rsid w:val="00E55297"/>
    <w:rsid w:val="00E5540B"/>
    <w:rsid w:val="00E5570D"/>
    <w:rsid w:val="00E560BD"/>
    <w:rsid w:val="00E60859"/>
    <w:rsid w:val="00E610F0"/>
    <w:rsid w:val="00E61879"/>
    <w:rsid w:val="00E61CD8"/>
    <w:rsid w:val="00E6230D"/>
    <w:rsid w:val="00E64830"/>
    <w:rsid w:val="00E65FD3"/>
    <w:rsid w:val="00E67A67"/>
    <w:rsid w:val="00E722E5"/>
    <w:rsid w:val="00E73461"/>
    <w:rsid w:val="00E74477"/>
    <w:rsid w:val="00E77F6E"/>
    <w:rsid w:val="00E8017F"/>
    <w:rsid w:val="00E83A4C"/>
    <w:rsid w:val="00E84238"/>
    <w:rsid w:val="00E84501"/>
    <w:rsid w:val="00E87789"/>
    <w:rsid w:val="00E87B02"/>
    <w:rsid w:val="00E93058"/>
    <w:rsid w:val="00E930F8"/>
    <w:rsid w:val="00E94560"/>
    <w:rsid w:val="00E9456D"/>
    <w:rsid w:val="00E94B36"/>
    <w:rsid w:val="00EA0A6A"/>
    <w:rsid w:val="00EA3101"/>
    <w:rsid w:val="00EA5657"/>
    <w:rsid w:val="00EB0492"/>
    <w:rsid w:val="00EB132D"/>
    <w:rsid w:val="00EB2AE4"/>
    <w:rsid w:val="00EB4631"/>
    <w:rsid w:val="00EB4E16"/>
    <w:rsid w:val="00EB6126"/>
    <w:rsid w:val="00EB624C"/>
    <w:rsid w:val="00EB6279"/>
    <w:rsid w:val="00EC0A75"/>
    <w:rsid w:val="00EC1FD5"/>
    <w:rsid w:val="00EC4B3D"/>
    <w:rsid w:val="00EC5104"/>
    <w:rsid w:val="00EC7178"/>
    <w:rsid w:val="00EC7ADF"/>
    <w:rsid w:val="00ED0857"/>
    <w:rsid w:val="00ED2A4E"/>
    <w:rsid w:val="00ED4804"/>
    <w:rsid w:val="00ED76CE"/>
    <w:rsid w:val="00ED7892"/>
    <w:rsid w:val="00EE033C"/>
    <w:rsid w:val="00EE080D"/>
    <w:rsid w:val="00EE3C66"/>
    <w:rsid w:val="00EE458D"/>
    <w:rsid w:val="00EE5F30"/>
    <w:rsid w:val="00EF01CC"/>
    <w:rsid w:val="00EF0CE6"/>
    <w:rsid w:val="00EF3821"/>
    <w:rsid w:val="00EF40EE"/>
    <w:rsid w:val="00EF491C"/>
    <w:rsid w:val="00EF6B9C"/>
    <w:rsid w:val="00EF7311"/>
    <w:rsid w:val="00F052D1"/>
    <w:rsid w:val="00F05E9B"/>
    <w:rsid w:val="00F05EBC"/>
    <w:rsid w:val="00F07E24"/>
    <w:rsid w:val="00F1623B"/>
    <w:rsid w:val="00F17288"/>
    <w:rsid w:val="00F17486"/>
    <w:rsid w:val="00F17BB6"/>
    <w:rsid w:val="00F215B0"/>
    <w:rsid w:val="00F22908"/>
    <w:rsid w:val="00F2741E"/>
    <w:rsid w:val="00F27BC2"/>
    <w:rsid w:val="00F30C5F"/>
    <w:rsid w:val="00F32AF7"/>
    <w:rsid w:val="00F33AC5"/>
    <w:rsid w:val="00F36E7E"/>
    <w:rsid w:val="00F404E1"/>
    <w:rsid w:val="00F4094F"/>
    <w:rsid w:val="00F42550"/>
    <w:rsid w:val="00F42843"/>
    <w:rsid w:val="00F4683F"/>
    <w:rsid w:val="00F468BB"/>
    <w:rsid w:val="00F476B8"/>
    <w:rsid w:val="00F516DF"/>
    <w:rsid w:val="00F516E2"/>
    <w:rsid w:val="00F53216"/>
    <w:rsid w:val="00F5490E"/>
    <w:rsid w:val="00F551AB"/>
    <w:rsid w:val="00F63922"/>
    <w:rsid w:val="00F63972"/>
    <w:rsid w:val="00F6595D"/>
    <w:rsid w:val="00F67363"/>
    <w:rsid w:val="00F700C5"/>
    <w:rsid w:val="00F7228E"/>
    <w:rsid w:val="00F82422"/>
    <w:rsid w:val="00F864CD"/>
    <w:rsid w:val="00F9099F"/>
    <w:rsid w:val="00F91988"/>
    <w:rsid w:val="00F92E8C"/>
    <w:rsid w:val="00F946F4"/>
    <w:rsid w:val="00FA0CE7"/>
    <w:rsid w:val="00FA279D"/>
    <w:rsid w:val="00FA6566"/>
    <w:rsid w:val="00FA6F46"/>
    <w:rsid w:val="00FA77A0"/>
    <w:rsid w:val="00FA784A"/>
    <w:rsid w:val="00FB2045"/>
    <w:rsid w:val="00FB5EBB"/>
    <w:rsid w:val="00FB5F66"/>
    <w:rsid w:val="00FB79D5"/>
    <w:rsid w:val="00FB7B14"/>
    <w:rsid w:val="00FC2BF7"/>
    <w:rsid w:val="00FC5FB0"/>
    <w:rsid w:val="00FC7B3F"/>
    <w:rsid w:val="00FD02E0"/>
    <w:rsid w:val="00FD27DB"/>
    <w:rsid w:val="00FD3A87"/>
    <w:rsid w:val="00FD5624"/>
    <w:rsid w:val="00FD60B6"/>
    <w:rsid w:val="00FD63B1"/>
    <w:rsid w:val="00FE21D5"/>
    <w:rsid w:val="00FF0E2E"/>
    <w:rsid w:val="00FF1967"/>
    <w:rsid w:val="00FF5840"/>
    <w:rsid w:val="00FF6EED"/>
    <w:rsid w:val="00FF717B"/>
    <w:rsid w:val="00FF73AF"/>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24C90AB3"/>
  <w15:chartTrackingRefBased/>
  <w15:docId w15:val="{AF4E2C43-8E10-4FDA-A45F-BAC96B23D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0B40"/>
    <w:pPr>
      <w:suppressAutoHyphens/>
      <w:snapToGrid w:val="0"/>
    </w:pPr>
    <w:rPr>
      <w:szCs w:val="22"/>
      <w:lang w:eastAsia="zh-CN"/>
    </w:rPr>
  </w:style>
  <w:style w:type="paragraph" w:styleId="1">
    <w:name w:val="heading 1"/>
    <w:basedOn w:val="a"/>
    <w:next w:val="a"/>
    <w:link w:val="10"/>
    <w:qFormat/>
    <w:pPr>
      <w:numPr>
        <w:numId w:val="1"/>
      </w:numPr>
      <w:autoSpaceDE w:val="0"/>
      <w:snapToGrid/>
      <w:spacing w:before="480" w:after="108"/>
      <w:jc w:val="center"/>
      <w:outlineLvl w:val="0"/>
    </w:pPr>
    <w:rPr>
      <w:rFonts w:ascii="Arial" w:hAnsi="Arial"/>
      <w:b/>
      <w:bCs/>
      <w:color w:val="000000"/>
      <w:kern w:val="1"/>
      <w:sz w:val="28"/>
      <w:szCs w:val="28"/>
      <w:lang w:val="en-US"/>
    </w:rPr>
  </w:style>
  <w:style w:type="paragraph" w:styleId="2">
    <w:name w:val="heading 2"/>
    <w:aliases w:val="Знак2 Знак, Знак2,ГЛАВА,Знак2 Знак Знак Знак Знак,Знак2 Знак1 Знак,Заголовок 2 Знак1 Знак,Заголовок 2 Знак Знак Знак,Знак2 Знак2,Знак2 Знак1 Знак Знак, Знак2 Знак Знак Знак, Знак2 Знак1,Знак2 Знак Знак Знак,Знак2 Знак1,Заголовок 2 Знак Знак"/>
    <w:basedOn w:val="a"/>
    <w:next w:val="a"/>
    <w:link w:val="20"/>
    <w:qFormat/>
    <w:pPr>
      <w:keepNext/>
      <w:widowControl w:val="0"/>
      <w:numPr>
        <w:ilvl w:val="1"/>
        <w:numId w:val="1"/>
      </w:numPr>
      <w:snapToGrid/>
      <w:spacing w:before="360" w:after="60"/>
      <w:jc w:val="center"/>
      <w:outlineLvl w:val="1"/>
    </w:pPr>
    <w:rPr>
      <w:rFonts w:ascii="Arial" w:hAnsi="Arial"/>
      <w:b/>
      <w:bCs/>
      <w:color w:val="000000"/>
      <w:sz w:val="28"/>
      <w:szCs w:val="28"/>
      <w:lang w:val="en-US"/>
    </w:rPr>
  </w:style>
  <w:style w:type="paragraph" w:styleId="3">
    <w:name w:val="heading 3"/>
    <w:basedOn w:val="a"/>
    <w:next w:val="a"/>
    <w:link w:val="30"/>
    <w:qFormat/>
    <w:pPr>
      <w:keepNext/>
      <w:widowControl w:val="0"/>
      <w:numPr>
        <w:ilvl w:val="2"/>
        <w:numId w:val="1"/>
      </w:numPr>
      <w:snapToGrid/>
      <w:spacing w:before="360" w:after="60"/>
      <w:jc w:val="center"/>
      <w:outlineLvl w:val="2"/>
    </w:pPr>
    <w:rPr>
      <w:rFonts w:ascii="Arial" w:hAnsi="Arial"/>
      <w:b/>
      <w:bCs/>
      <w:color w:val="000000"/>
      <w:sz w:val="28"/>
      <w:szCs w:val="28"/>
      <w:lang w:val="en-US"/>
    </w:rPr>
  </w:style>
  <w:style w:type="paragraph" w:styleId="4">
    <w:name w:val="heading 4"/>
    <w:basedOn w:val="a"/>
    <w:next w:val="a"/>
    <w:link w:val="40"/>
    <w:qFormat/>
    <w:rsid w:val="00D93C86"/>
    <w:pPr>
      <w:keepNext/>
      <w:suppressAutoHyphens w:val="0"/>
      <w:snapToGrid/>
      <w:spacing w:before="240" w:after="60"/>
      <w:outlineLvl w:val="3"/>
    </w:pPr>
    <w:rPr>
      <w:rFonts w:eastAsia="Calibri"/>
      <w:b/>
      <w:bCs/>
      <w:sz w:val="24"/>
      <w:szCs w:val="28"/>
    </w:rPr>
  </w:style>
  <w:style w:type="paragraph" w:styleId="5">
    <w:name w:val="heading 5"/>
    <w:basedOn w:val="a"/>
    <w:next w:val="a"/>
    <w:link w:val="50"/>
    <w:uiPriority w:val="9"/>
    <w:unhideWhenUsed/>
    <w:qFormat/>
    <w:rsid w:val="004B4995"/>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B709D1"/>
    <w:rPr>
      <w:rFonts w:ascii="Arial" w:hAnsi="Arial"/>
      <w:b/>
      <w:bCs/>
      <w:color w:val="000000"/>
      <w:kern w:val="1"/>
      <w:sz w:val="28"/>
      <w:szCs w:val="28"/>
      <w:lang w:val="en-US" w:eastAsia="zh-CN"/>
    </w:rPr>
  </w:style>
  <w:style w:type="character" w:customStyle="1" w:styleId="20">
    <w:name w:val="Заголовок 2 Знак"/>
    <w:aliases w:val="Знак2 Знак Знак, Знак2 Знак,ГЛАВА Знак,Знак2 Знак Знак Знак Знак Знак,Знак2 Знак1 Знак Знак1,Заголовок 2 Знак1 Знак Знак,Заголовок 2 Знак Знак Знак Знак,Знак2 Знак2 Знак,Знак2 Знак1 Знак Знак Знак, Знак2 Знак Знак Знак Знак"/>
    <w:link w:val="2"/>
    <w:locked/>
    <w:rsid w:val="00B709D1"/>
    <w:rPr>
      <w:rFonts w:ascii="Arial" w:hAnsi="Arial"/>
      <w:b/>
      <w:bCs/>
      <w:color w:val="000000"/>
      <w:sz w:val="28"/>
      <w:szCs w:val="28"/>
      <w:lang w:val="en-US" w:eastAsia="zh-CN"/>
    </w:rPr>
  </w:style>
  <w:style w:type="character" w:customStyle="1" w:styleId="30">
    <w:name w:val="Заголовок 3 Знак"/>
    <w:link w:val="3"/>
    <w:locked/>
    <w:rsid w:val="00B709D1"/>
    <w:rPr>
      <w:rFonts w:ascii="Arial" w:hAnsi="Arial"/>
      <w:b/>
      <w:bCs/>
      <w:color w:val="000000"/>
      <w:sz w:val="28"/>
      <w:szCs w:val="28"/>
      <w:lang w:val="en-US" w:eastAsia="zh-CN"/>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rPr>
      <w:sz w:val="24"/>
      <w:szCs w:val="24"/>
      <w:lang w:eastAsia="ru-RU"/>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hint="default"/>
    </w:rPr>
  </w:style>
  <w:style w:type="character" w:customStyle="1" w:styleId="WW8Num3z2">
    <w:name w:val="WW8Num3z2"/>
    <w:rPr>
      <w:rFonts w:hint="default"/>
    </w:rPr>
  </w:style>
  <w:style w:type="character" w:customStyle="1" w:styleId="WW8Num3z3">
    <w:name w:val="WW8Num3z3"/>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5z0">
    <w:name w:val="WW8Num5z0"/>
    <w:rPr>
      <w:rFonts w:ascii="Times New Roman" w:hAnsi="Times New Roman" w:cs="Times New Roman" w:hint="default"/>
      <w:b w:val="0"/>
      <w:bCs w:val="0"/>
      <w:i w:val="0"/>
      <w:iCs w:val="0"/>
      <w:sz w:val="24"/>
      <w:szCs w:val="24"/>
      <w:lang w:val="ru-RU" w:eastAsia="en-US"/>
    </w:rPr>
  </w:style>
  <w:style w:type="character" w:customStyle="1" w:styleId="WW8Num6z0">
    <w:name w:val="WW8Num6z0"/>
    <w:rPr>
      <w:rFonts w:ascii="Vrinda" w:hAnsi="Vrinda" w:cs="Vrinda" w:hint="default"/>
      <w:sz w:val="24"/>
      <w:szCs w:val="24"/>
    </w:rPr>
  </w:style>
  <w:style w:type="character" w:customStyle="1" w:styleId="WW8Num7z0">
    <w:name w:val="WW8Num7z0"/>
    <w:rPr>
      <w:rFonts w:ascii="Times New Roman" w:hAnsi="Times New Roman" w:cs="Times New Roman" w:hint="default"/>
      <w:sz w:val="24"/>
      <w:szCs w:val="24"/>
      <w:lang w:val="ru-RU"/>
    </w:rPr>
  </w:style>
  <w:style w:type="character" w:customStyle="1" w:styleId="WW8Num8z0">
    <w:name w:val="WW8Num8z0"/>
    <w:rPr>
      <w:rFonts w:hint="default"/>
      <w:sz w:val="24"/>
      <w:szCs w:val="24"/>
    </w:rPr>
  </w:style>
  <w:style w:type="character" w:customStyle="1" w:styleId="WW8Num9z0">
    <w:name w:val="WW8Num9z0"/>
    <w:rPr>
      <w:rFonts w:hint="default"/>
      <w:sz w:val="24"/>
      <w:szCs w:val="24"/>
    </w:rPr>
  </w:style>
  <w:style w:type="character" w:customStyle="1" w:styleId="WW8Num10z0">
    <w:name w:val="WW8Num10z0"/>
    <w:rPr>
      <w:rFonts w:ascii="Times New Roman" w:hAnsi="Times New Roman" w:cs="Times New Roman" w:hint="default"/>
      <w:sz w:val="24"/>
      <w:szCs w:val="24"/>
      <w:lang w:val="ru-RU" w:eastAsia="ru-RU"/>
    </w:rPr>
  </w:style>
  <w:style w:type="character" w:customStyle="1" w:styleId="WW8Num11z0">
    <w:name w:val="WW8Num11z0"/>
  </w:style>
  <w:style w:type="character" w:customStyle="1" w:styleId="WW8Num11z1">
    <w:name w:val="WW8Num11z1"/>
    <w:rPr>
      <w:rFonts w:ascii="Times New Roman" w:hAnsi="Times New Roman" w:cs="Times New Roman"/>
      <w:b w:val="0"/>
      <w:bCs w:val="0"/>
      <w:i w:val="0"/>
      <w:iCs w:val="0"/>
      <w:sz w:val="24"/>
      <w:szCs w:val="24"/>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sz w:val="24"/>
      <w:szCs w:val="24"/>
      <w:lang w:eastAsia="ru-RU"/>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4z0">
    <w:name w:val="WW8Num14z0"/>
    <w:rPr>
      <w:rFonts w:ascii="Times New Roman" w:hAnsi="Times New Roman" w:cs="Times New Roman" w:hint="default"/>
      <w:color w:val="auto"/>
      <w:sz w:val="24"/>
      <w:szCs w:val="24"/>
    </w:rPr>
  </w:style>
  <w:style w:type="character" w:customStyle="1" w:styleId="WW8Num15z0">
    <w:name w:val="WW8Num15z0"/>
    <w:rPr>
      <w:rFonts w:cs="Times New Roman" w:hint="default"/>
      <w:sz w:val="24"/>
      <w:szCs w:val="24"/>
    </w:rPr>
  </w:style>
  <w:style w:type="character" w:customStyle="1" w:styleId="WW8Num16z0">
    <w:name w:val="WW8Num16z0"/>
    <w:rPr>
      <w:rFonts w:hint="default"/>
    </w:rPr>
  </w:style>
  <w:style w:type="character" w:customStyle="1" w:styleId="WW8Num17z0">
    <w:name w:val="WW8Num17z0"/>
    <w:rPr>
      <w:rFonts w:cs="Times New Roman" w:hint="default"/>
    </w:rPr>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sz w:val="24"/>
      <w:szCs w:val="24"/>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sz w:val="24"/>
      <w:szCs w:val="24"/>
    </w:rPr>
  </w:style>
  <w:style w:type="character" w:customStyle="1" w:styleId="WW8Num21z0">
    <w:name w:val="WW8Num21z0"/>
    <w:rPr>
      <w:rFonts w:hint="default"/>
    </w:rPr>
  </w:style>
  <w:style w:type="character" w:customStyle="1" w:styleId="WW8Num22z0">
    <w:name w:val="WW8Num22z0"/>
    <w:rPr>
      <w:rFonts w:ascii="Times New Roman" w:hAnsi="Times New Roman" w:cs="Times New Roman" w:hint="default"/>
      <w:color w:val="auto"/>
      <w:lang w:val="ru-RU"/>
    </w:rPr>
  </w:style>
  <w:style w:type="character" w:customStyle="1" w:styleId="WW8Num23z0">
    <w:name w:val="WW8Num23z0"/>
    <w:rPr>
      <w:rFonts w:ascii="Times New Roman" w:hAnsi="Times New Roman" w:cs="Times New Roman" w:hint="default"/>
      <w:sz w:val="24"/>
      <w:szCs w:val="24"/>
      <w:lang w:val="ru-RU"/>
    </w:rPr>
  </w:style>
  <w:style w:type="character" w:customStyle="1" w:styleId="WW8Num24z0">
    <w:name w:val="WW8Num24z0"/>
    <w:rPr>
      <w:rFonts w:ascii="Times New Roman" w:hAnsi="Times New Roman" w:cs="Times New Roman" w:hint="default"/>
      <w:color w:val="auto"/>
      <w:sz w:val="24"/>
      <w:szCs w:val="24"/>
    </w:rPr>
  </w:style>
  <w:style w:type="character" w:customStyle="1" w:styleId="WW8Num25z0">
    <w:name w:val="WW8Num25z0"/>
    <w:rPr>
      <w:rFonts w:hint="default"/>
    </w:rPr>
  </w:style>
  <w:style w:type="character" w:customStyle="1" w:styleId="WW8Num26z0">
    <w:name w:val="WW8Num26z0"/>
    <w:rPr>
      <w:sz w:val="24"/>
      <w:szCs w:val="24"/>
      <w:lang w:eastAsia="ru-RU"/>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hAnsi="Times New Roman" w:cs="Times New Roman"/>
      <w:lang w:val="ru-RU"/>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rPr>
      <w:sz w:val="24"/>
      <w:szCs w:val="24"/>
      <w:lang w:eastAsia="ru-RU"/>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hAnsi="Times New Roman" w:cs="Times New Roman" w:hint="default"/>
      <w:kern w:val="1"/>
      <w:sz w:val="24"/>
      <w:szCs w:val="24"/>
      <w:lang w:val="ru-RU" w:eastAsia="ru-RU"/>
    </w:rPr>
  </w:style>
  <w:style w:type="character" w:customStyle="1" w:styleId="WW8Num30z0">
    <w:name w:val="WW8Num30z0"/>
    <w:rPr>
      <w:rFonts w:hint="default"/>
      <w:sz w:val="24"/>
      <w:szCs w:val="24"/>
    </w:rPr>
  </w:style>
  <w:style w:type="character" w:customStyle="1" w:styleId="WW8Num31z0">
    <w:name w:val="WW8Num31z0"/>
    <w:rPr>
      <w:rFonts w:ascii="Times New Roman" w:hAnsi="Times New Roman" w:cs="Times New Roman"/>
      <w:sz w:val="24"/>
      <w:szCs w:val="24"/>
      <w:lang w:eastAsia="ru-RU"/>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Times New Roman" w:hAnsi="Times New Roman" w:cs="Times New Roman" w:hint="default"/>
      <w:lang w:val="ru-RU"/>
    </w:rPr>
  </w:style>
  <w:style w:type="character" w:customStyle="1" w:styleId="WW8Num33z0">
    <w:name w:val="WW8Num33z0"/>
    <w:rPr>
      <w:rFonts w:ascii="Times New Roman" w:hAnsi="Times New Roman" w:cs="Times New Roman" w:hint="default"/>
      <w:sz w:val="24"/>
      <w:szCs w:val="24"/>
      <w:lang w:val="ru-RU"/>
    </w:rPr>
  </w:style>
  <w:style w:type="character" w:customStyle="1" w:styleId="WW8Num34z0">
    <w:name w:val="WW8Num34z0"/>
    <w:rPr>
      <w:rFonts w:cs="Times New Roman" w:hint="default"/>
    </w:rPr>
  </w:style>
  <w:style w:type="character" w:customStyle="1" w:styleId="WW8Num35z0">
    <w:name w:val="WW8Num35z0"/>
    <w:rPr>
      <w:sz w:val="24"/>
      <w:szCs w:val="24"/>
    </w:rPr>
  </w:style>
  <w:style w:type="character" w:customStyle="1" w:styleId="WW8Num36z0">
    <w:name w:val="WW8Num36z0"/>
    <w:rPr>
      <w:rFonts w:ascii="Times New Roman" w:hAnsi="Times New Roman" w:cs="Times New Roman"/>
      <w:sz w:val="24"/>
      <w:szCs w:val="24"/>
      <w:lang w:val="ru-RU" w:eastAsia="ru-RU"/>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lang w:eastAsia="ru-RU"/>
    </w:rPr>
  </w:style>
  <w:style w:type="character" w:customStyle="1" w:styleId="WW8Num38z0">
    <w:name w:val="WW8Num38z0"/>
    <w:rPr>
      <w:rFonts w:cs="Times New Roman" w:hint="default"/>
      <w:sz w:val="24"/>
      <w:szCs w:val="24"/>
      <w:lang w:eastAsia="ru-RU"/>
    </w:rPr>
  </w:style>
  <w:style w:type="character" w:customStyle="1" w:styleId="WW8Num39z0">
    <w:name w:val="WW8Num39z0"/>
    <w:rPr>
      <w:rFonts w:ascii="Times New Roman" w:hAnsi="Times New Roman" w:cs="Times New Roman" w:hint="default"/>
      <w:b w:val="0"/>
      <w:bCs w:val="0"/>
      <w:i w:val="0"/>
      <w:iCs w:val="0"/>
      <w:sz w:val="24"/>
      <w:szCs w:val="24"/>
    </w:rPr>
  </w:style>
  <w:style w:type="character" w:customStyle="1" w:styleId="WW8Num40z0">
    <w:name w:val="WW8Num40z0"/>
    <w:rPr>
      <w:rFonts w:ascii="Symbol" w:hAnsi="Symbol" w:cs="Symbol" w:hint="default"/>
    </w:rPr>
  </w:style>
  <w:style w:type="character" w:customStyle="1" w:styleId="WW8Num41z0">
    <w:name w:val="WW8Num41z0"/>
    <w:rPr>
      <w:rFonts w:hint="default"/>
      <w:sz w:val="24"/>
      <w:szCs w:val="24"/>
    </w:rPr>
  </w:style>
  <w:style w:type="character" w:customStyle="1" w:styleId="WW8Num41z1">
    <w:name w:val="WW8Num41z1"/>
    <w:rPr>
      <w:rFonts w:ascii="Vrinda" w:hAnsi="Vrinda" w:cs="Vrinda" w:hint="default"/>
      <w:color w:val="auto"/>
      <w:sz w:val="24"/>
      <w:szCs w:val="24"/>
      <w:lang w:val="ru-RU"/>
    </w:rPr>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hAnsi="Times New Roman" w:cs="Times New Roman" w:hint="default"/>
      <w:sz w:val="24"/>
      <w:szCs w:val="24"/>
      <w:lang w:val="ru-RU"/>
    </w:rPr>
  </w:style>
  <w:style w:type="character" w:customStyle="1" w:styleId="WW8Num43z0">
    <w:name w:val="WW8Num43z0"/>
    <w:rPr>
      <w:rFonts w:ascii="Symbol" w:hAnsi="Symbol" w:cs="Symbol" w:hint="default"/>
      <w:color w:val="auto"/>
      <w:sz w:val="24"/>
      <w:szCs w:val="24"/>
      <w:lang w:val="ru-RU" w:eastAsia="ru-RU"/>
    </w:rPr>
  </w:style>
  <w:style w:type="character" w:customStyle="1" w:styleId="WW8Num44z0">
    <w:name w:val="WW8Num44z0"/>
    <w:rPr>
      <w:sz w:val="24"/>
      <w:szCs w:val="24"/>
      <w:lang w:eastAsia="ru-RU"/>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Times New Roman" w:hAnsi="Times New Roman" w:cs="Times New Roman" w:hint="default"/>
      <w:sz w:val="24"/>
      <w:szCs w:val="24"/>
      <w:lang w:val="ru-RU"/>
    </w:rPr>
  </w:style>
  <w:style w:type="character" w:customStyle="1" w:styleId="WW8Num46z0">
    <w:name w:val="WW8Num46z0"/>
    <w:rPr>
      <w:rFonts w:cs="Times New Roman" w:hint="default"/>
    </w:rPr>
  </w:style>
  <w:style w:type="character" w:customStyle="1" w:styleId="WW8Num47z0">
    <w:name w:val="WW8Num47z0"/>
    <w:rPr>
      <w:rFonts w:cs="Times New Roman" w:hint="default"/>
      <w:sz w:val="24"/>
      <w:szCs w:val="24"/>
      <w:lang w:eastAsia="ru-RU"/>
    </w:rPr>
  </w:style>
  <w:style w:type="character" w:customStyle="1" w:styleId="WW8Num48z0">
    <w:name w:val="WW8Num48z0"/>
    <w:rPr>
      <w:rFonts w:ascii="Times New Roman" w:hAnsi="Times New Roman" w:cs="Times New Roman"/>
      <w:sz w:val="24"/>
      <w:szCs w:val="24"/>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sz w:val="24"/>
      <w:szCs w:val="24"/>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Times New Roman" w:hAnsi="Times New Roman" w:cs="Times New Roman"/>
      <w:sz w:val="24"/>
      <w:szCs w:val="24"/>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sz w:val="24"/>
      <w:szCs w:val="24"/>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hint="default"/>
      <w:sz w:val="24"/>
      <w:szCs w:val="24"/>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sz w:val="24"/>
      <w:szCs w:val="24"/>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sz w:val="24"/>
      <w:szCs w:val="24"/>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hAnsi="Times New Roman" w:cs="Times New Roman"/>
      <w:b/>
      <w:sz w:val="24"/>
      <w:szCs w:val="24"/>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hAnsi="Times New Roman" w:cs="Times New Roman"/>
      <w:b/>
      <w:sz w:val="24"/>
      <w:szCs w:val="24"/>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sz w:val="24"/>
      <w:szCs w:val="24"/>
      <w:lang w:eastAsia="ru-RU"/>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ascii="Times New Roman" w:hAnsi="Times New Roman" w:cs="Times New Roman"/>
      <w:sz w:val="24"/>
      <w:szCs w:val="24"/>
      <w:lang w:eastAsia="ru-RU"/>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ascii="Times New Roman" w:hAnsi="Times New Roman" w:cs="Times New Roman"/>
      <w:lang w:val="ru-RU"/>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Times New Roman" w:hAnsi="Times New Roman" w:cs="Times New Roman"/>
      <w:sz w:val="24"/>
      <w:szCs w:val="24"/>
      <w:lang w:eastAsia="ru-RU"/>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lang w:eastAsia="ru-RU"/>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lang w:eastAsia="ru-RU"/>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lang w:eastAsia="ru-RU"/>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13z1">
    <w:name w:val="WW8Num13z1"/>
    <w:rPr>
      <w:rFonts w:ascii="Times New Roman" w:hAnsi="Times New Roman" w:cs="Times New Roman"/>
      <w:b w:val="0"/>
      <w:bCs w:val="0"/>
      <w:i w:val="0"/>
      <w:iCs w:val="0"/>
      <w:sz w:val="24"/>
      <w:szCs w:val="24"/>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7z1">
    <w:name w:val="WW8Num37z1"/>
    <w:rPr>
      <w:sz w:val="24"/>
      <w:szCs w:val="24"/>
      <w:lang w:eastAsia="ru-RU"/>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66z0">
    <w:name w:val="WW8Num66z0"/>
    <w:rPr>
      <w:rFonts w:ascii="Times New Roman" w:hAnsi="Times New Roman" w:cs="Times New Roman"/>
      <w:sz w:val="24"/>
      <w:szCs w:val="24"/>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sz w:val="24"/>
      <w:szCs w:val="24"/>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ascii="Times New Roman" w:hAnsi="Times New Roman" w:cs="Times New Roman"/>
      <w:sz w:val="24"/>
      <w:szCs w:val="24"/>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sz w:val="24"/>
      <w:szCs w:val="24"/>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hint="default"/>
      <w:sz w:val="24"/>
      <w:szCs w:val="24"/>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sz w:val="24"/>
      <w:szCs w:val="24"/>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ascii="Times New Roman" w:hAnsi="Times New Roman" w:cs="Times New Roman"/>
      <w:sz w:val="24"/>
      <w:szCs w:val="24"/>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Pr>
      <w:rFonts w:ascii="Times New Roman" w:hAnsi="Times New Roman" w:cs="Times New Roman"/>
      <w:b/>
      <w:sz w:val="24"/>
      <w:szCs w:val="24"/>
    </w:rPr>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ascii="Times New Roman" w:hAnsi="Times New Roman" w:cs="Times New Roman"/>
      <w:b/>
      <w:sz w:val="24"/>
      <w:szCs w:val="24"/>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Pr>
      <w:sz w:val="24"/>
      <w:szCs w:val="24"/>
      <w:lang w:eastAsia="ru-RU"/>
    </w:rPr>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rFonts w:ascii="Times New Roman" w:hAnsi="Times New Roman" w:cs="Times New Roman"/>
      <w:sz w:val="24"/>
      <w:szCs w:val="24"/>
      <w:lang w:eastAsia="ru-RU"/>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rPr>
      <w:rFonts w:ascii="Times New Roman" w:hAnsi="Times New Roman" w:cs="Times New Roman"/>
      <w:lang w:val="ru-RU"/>
    </w:rPr>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ascii="Times New Roman" w:hAnsi="Times New Roman" w:cs="Times New Roman"/>
      <w:sz w:val="24"/>
      <w:szCs w:val="24"/>
      <w:lang w:eastAsia="ru-RU"/>
    </w:rPr>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rPr>
      <w:lang w:eastAsia="ru-RU"/>
    </w:rPr>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lang w:eastAsia="ru-RU"/>
    </w:rPr>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lang w:eastAsia="ru-RU"/>
    </w:rPr>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3z1">
    <w:name w:val="WW8Num3z1"/>
  </w:style>
  <w:style w:type="character" w:customStyle="1" w:styleId="WW8Num3z4">
    <w:name w:val="WW8Num3z4"/>
  </w:style>
  <w:style w:type="character" w:customStyle="1" w:styleId="WW8Num3z5">
    <w:name w:val="WW8Num3z5"/>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sz w:val="24"/>
      <w:szCs w:val="24"/>
      <w:lang w:eastAsia="ru-RU"/>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2">
    <w:name w:val="WW8Num6z2"/>
    <w:rPr>
      <w:rFonts w:hint="default"/>
    </w:rPr>
  </w:style>
  <w:style w:type="character" w:customStyle="1" w:styleId="WW8Num6z3">
    <w:name w:val="WW8Num6z3"/>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rPr>
      <w:rFonts w:hint="default"/>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5z1">
    <w:name w:val="WW8Num15z1"/>
    <w:rPr>
      <w:rFonts w:cs="Times New Roman"/>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1">
    <w:name w:val="WW8Num19z1"/>
  </w:style>
  <w:style w:type="character" w:customStyle="1" w:styleId="WW8Num20z1">
    <w:name w:val="WW8Num20z1"/>
    <w:rPr>
      <w:rFonts w:cs="Times New Roman"/>
    </w:rPr>
  </w:style>
  <w:style w:type="character" w:customStyle="1" w:styleId="WW8Num21z1">
    <w:name w:val="WW8Num21z1"/>
    <w:rPr>
      <w:rFonts w:cs="Times New Roman"/>
    </w:rPr>
  </w:style>
  <w:style w:type="character" w:customStyle="1" w:styleId="WW8Num24z1">
    <w:name w:val="WW8Num24z1"/>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2z1">
    <w:name w:val="WW8Num42z1"/>
    <w:rPr>
      <w:sz w:val="24"/>
      <w:szCs w:val="24"/>
      <w:lang w:eastAsia="ru-RU"/>
    </w:rPr>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1">
    <w:name w:val="WW8Num46z1"/>
    <w:rPr>
      <w:rFonts w:cs="Times New Roman"/>
    </w:rPr>
  </w:style>
  <w:style w:type="character" w:customStyle="1" w:styleId="11">
    <w:name w:val="Основной шрифт абзаца1"/>
  </w:style>
  <w:style w:type="character" w:customStyle="1" w:styleId="6">
    <w:name w:val="Знак Знак6"/>
    <w:rPr>
      <w:rFonts w:ascii="Arial" w:hAnsi="Arial" w:cs="Arial"/>
      <w:b/>
      <w:bCs/>
      <w:color w:val="000000"/>
      <w:kern w:val="1"/>
      <w:sz w:val="28"/>
      <w:szCs w:val="28"/>
      <w:lang w:val="en-US" w:bidi="ar-SA"/>
    </w:rPr>
  </w:style>
  <w:style w:type="character" w:customStyle="1" w:styleId="51">
    <w:name w:val="Знак Знак5"/>
    <w:rPr>
      <w:rFonts w:ascii="Arial" w:hAnsi="Arial" w:cs="Arial"/>
      <w:b/>
      <w:bCs/>
      <w:color w:val="000000"/>
      <w:sz w:val="28"/>
      <w:szCs w:val="28"/>
      <w:lang w:val="en-US" w:bidi="ar-SA"/>
    </w:rPr>
  </w:style>
  <w:style w:type="character" w:customStyle="1" w:styleId="41">
    <w:name w:val="Знак Знак4"/>
    <w:rPr>
      <w:rFonts w:ascii="Arial" w:hAnsi="Arial" w:cs="Arial"/>
      <w:b/>
      <w:bCs/>
      <w:color w:val="000000"/>
      <w:sz w:val="28"/>
      <w:szCs w:val="28"/>
      <w:lang w:val="en-US" w:bidi="ar-SA"/>
    </w:rPr>
  </w:style>
  <w:style w:type="character" w:customStyle="1" w:styleId="31">
    <w:name w:val="Знак Знак3"/>
    <w:rPr>
      <w:sz w:val="28"/>
      <w:szCs w:val="28"/>
      <w:lang w:val="ru-RU" w:bidi="ar-SA"/>
    </w:rPr>
  </w:style>
  <w:style w:type="character" w:styleId="a3">
    <w:name w:val="page number"/>
    <w:basedOn w:val="11"/>
  </w:style>
  <w:style w:type="character" w:customStyle="1" w:styleId="8">
    <w:name w:val="Знак Знак8"/>
    <w:rPr>
      <w:rFonts w:ascii="Arial" w:hAnsi="Arial" w:cs="Arial"/>
      <w:b/>
      <w:bCs/>
      <w:color w:val="000000"/>
      <w:sz w:val="28"/>
      <w:szCs w:val="28"/>
      <w:lang w:val="en-US"/>
    </w:rPr>
  </w:style>
  <w:style w:type="character" w:customStyle="1" w:styleId="21">
    <w:name w:val="Знак Знак2"/>
    <w:rPr>
      <w:sz w:val="24"/>
      <w:szCs w:val="24"/>
      <w:lang w:val="x-none" w:bidi="ar-SA"/>
    </w:rPr>
  </w:style>
  <w:style w:type="character" w:styleId="a4">
    <w:name w:val="Hyperlink"/>
    <w:uiPriority w:val="99"/>
    <w:rPr>
      <w:color w:val="0000FF"/>
      <w:u w:val="single"/>
    </w:rPr>
  </w:style>
  <w:style w:type="character" w:customStyle="1" w:styleId="12">
    <w:name w:val="Знак Знак1"/>
    <w:rPr>
      <w:rFonts w:ascii="Courier New" w:hAnsi="Courier New" w:cs="Courier New"/>
      <w:lang w:val="x-none"/>
    </w:rPr>
  </w:style>
  <w:style w:type="character" w:customStyle="1" w:styleId="a5">
    <w:name w:val="Знак Знак"/>
    <w:rPr>
      <w:sz w:val="24"/>
      <w:szCs w:val="24"/>
    </w:rPr>
  </w:style>
  <w:style w:type="character" w:customStyle="1" w:styleId="S">
    <w:name w:val="S_Обычный Знак"/>
    <w:rPr>
      <w:color w:val="000000"/>
      <w:sz w:val="24"/>
      <w:szCs w:val="24"/>
      <w:lang w:val="ru-RU" w:bidi="ar-SA"/>
    </w:rPr>
  </w:style>
  <w:style w:type="character" w:customStyle="1" w:styleId="apple-converted-space">
    <w:name w:val="apple-converted-space"/>
    <w:basedOn w:val="11"/>
  </w:style>
  <w:style w:type="character" w:customStyle="1" w:styleId="100">
    <w:name w:val="Знак Знак10"/>
    <w:rPr>
      <w:rFonts w:ascii="Arial" w:hAnsi="Arial" w:cs="Arial"/>
      <w:b/>
      <w:bCs/>
      <w:color w:val="000000"/>
      <w:kern w:val="1"/>
      <w:sz w:val="28"/>
      <w:szCs w:val="28"/>
      <w:lang w:val="en-US" w:bidi="ar-SA"/>
    </w:rPr>
  </w:style>
  <w:style w:type="character" w:customStyle="1" w:styleId="7">
    <w:name w:val="Знак Знак7"/>
    <w:rPr>
      <w:rFonts w:ascii="Arial" w:hAnsi="Arial" w:cs="Arial"/>
      <w:b/>
      <w:bCs/>
      <w:color w:val="000000"/>
      <w:kern w:val="1"/>
      <w:sz w:val="28"/>
      <w:szCs w:val="28"/>
      <w:lang w:val="en-US" w:bidi="ar-SA"/>
    </w:rPr>
  </w:style>
  <w:style w:type="character" w:styleId="a6">
    <w:name w:val="Emphasis"/>
    <w:uiPriority w:val="20"/>
    <w:qFormat/>
    <w:rPr>
      <w:i/>
      <w:iCs/>
    </w:rPr>
  </w:style>
  <w:style w:type="character" w:styleId="a7">
    <w:name w:val="FollowedHyperlink"/>
    <w:rPr>
      <w:color w:val="800080"/>
      <w:u w:val="single"/>
    </w:rPr>
  </w:style>
  <w:style w:type="character" w:customStyle="1" w:styleId="dash041e0431044b0447043d044b0439char">
    <w:name w:val="dash041e_0431_044b_0447_043d_044b_0439__char"/>
    <w:basedOn w:val="11"/>
  </w:style>
  <w:style w:type="character" w:styleId="a8">
    <w:name w:val="Strong"/>
    <w:qFormat/>
    <w:rPr>
      <w:b/>
      <w:bCs/>
    </w:rPr>
  </w:style>
  <w:style w:type="character" w:customStyle="1" w:styleId="15">
    <w:name w:val="Знак Знак15"/>
    <w:rPr>
      <w:rFonts w:ascii="Arial" w:hAnsi="Arial" w:cs="Arial"/>
      <w:b/>
      <w:bCs/>
      <w:color w:val="000000"/>
      <w:sz w:val="28"/>
      <w:szCs w:val="28"/>
      <w:lang w:val="en-US" w:bidi="ar-SA"/>
    </w:rPr>
  </w:style>
  <w:style w:type="paragraph" w:styleId="a9">
    <w:name w:val="Title"/>
    <w:basedOn w:val="a"/>
    <w:next w:val="aa"/>
    <w:pPr>
      <w:keepNext/>
      <w:spacing w:before="240" w:after="120"/>
    </w:pPr>
    <w:rPr>
      <w:rFonts w:ascii="Liberation Sans" w:eastAsia="Microsoft YaHei" w:hAnsi="Liberation Sans" w:cs="Arial"/>
      <w:sz w:val="28"/>
      <w:szCs w:val="28"/>
    </w:rPr>
  </w:style>
  <w:style w:type="paragraph" w:styleId="aa">
    <w:name w:val="Body Text"/>
    <w:basedOn w:val="a"/>
    <w:link w:val="ab"/>
    <w:pPr>
      <w:suppressAutoHyphens w:val="0"/>
      <w:snapToGrid/>
      <w:spacing w:after="120"/>
    </w:pPr>
    <w:rPr>
      <w:sz w:val="24"/>
      <w:szCs w:val="24"/>
      <w:lang w:val="x-none"/>
    </w:rPr>
  </w:style>
  <w:style w:type="character" w:customStyle="1" w:styleId="ab">
    <w:name w:val="Основной текст Знак"/>
    <w:link w:val="aa"/>
    <w:rsid w:val="00B709D1"/>
    <w:rPr>
      <w:sz w:val="24"/>
      <w:szCs w:val="24"/>
      <w:lang w:eastAsia="zh-CN"/>
    </w:rPr>
  </w:style>
  <w:style w:type="paragraph" w:styleId="ac">
    <w:name w:val="List"/>
    <w:basedOn w:val="aa"/>
    <w:rPr>
      <w:rFonts w:cs="Arial"/>
    </w:rPr>
  </w:style>
  <w:style w:type="paragraph" w:styleId="ad">
    <w:name w:val="caption"/>
    <w:basedOn w:val="a"/>
    <w:qFormat/>
    <w:pPr>
      <w:suppressLineNumbers/>
      <w:spacing w:before="120" w:after="120"/>
    </w:pPr>
    <w:rPr>
      <w:rFonts w:cs="Arial"/>
      <w:i/>
      <w:iCs/>
      <w:sz w:val="24"/>
      <w:szCs w:val="24"/>
    </w:rPr>
  </w:style>
  <w:style w:type="paragraph" w:customStyle="1" w:styleId="13">
    <w:name w:val="Указатель1"/>
    <w:basedOn w:val="a"/>
    <w:pPr>
      <w:suppressLineNumbers/>
    </w:pPr>
    <w:rPr>
      <w:rFonts w:cs="Arial"/>
    </w:rPr>
  </w:style>
  <w:style w:type="paragraph" w:styleId="ae">
    <w:name w:val="footer"/>
    <w:aliases w:val="Знак5, Знак, Знак6,имя файла"/>
    <w:basedOn w:val="a"/>
    <w:link w:val="af"/>
    <w:uiPriority w:val="99"/>
    <w:qFormat/>
    <w:pPr>
      <w:tabs>
        <w:tab w:val="center" w:pos="4677"/>
        <w:tab w:val="right" w:pos="9355"/>
      </w:tabs>
      <w:suppressAutoHyphens w:val="0"/>
      <w:snapToGrid/>
      <w:spacing w:after="200" w:line="276" w:lineRule="auto"/>
    </w:pPr>
    <w:rPr>
      <w:sz w:val="28"/>
      <w:szCs w:val="28"/>
      <w:lang w:val="x-none"/>
    </w:rPr>
  </w:style>
  <w:style w:type="character" w:customStyle="1" w:styleId="af">
    <w:name w:val="Нижний колонтитул Знак"/>
    <w:aliases w:val="Знак5 Знак, Знак Знак, Знак6 Знак,имя файла Знак"/>
    <w:link w:val="ae"/>
    <w:uiPriority w:val="99"/>
    <w:locked/>
    <w:rsid w:val="00B709D1"/>
    <w:rPr>
      <w:sz w:val="28"/>
      <w:szCs w:val="28"/>
      <w:lang w:eastAsia="zh-CN"/>
    </w:rPr>
  </w:style>
  <w:style w:type="paragraph" w:styleId="af0">
    <w:name w:val="Body Text Indent"/>
    <w:basedOn w:val="a"/>
    <w:link w:val="af1"/>
    <w:pPr>
      <w:snapToGrid/>
      <w:ind w:left="-540" w:firstLine="709"/>
      <w:jc w:val="both"/>
    </w:pPr>
    <w:rPr>
      <w:sz w:val="24"/>
      <w:szCs w:val="24"/>
      <w:lang w:val="x-none"/>
    </w:rPr>
  </w:style>
  <w:style w:type="character" w:customStyle="1" w:styleId="af1">
    <w:name w:val="Основной текст с отступом Знак"/>
    <w:link w:val="af0"/>
    <w:locked/>
    <w:rsid w:val="00B709D1"/>
    <w:rPr>
      <w:sz w:val="24"/>
      <w:szCs w:val="24"/>
      <w:lang w:val="x-none" w:eastAsia="zh-CN"/>
    </w:rPr>
  </w:style>
  <w:style w:type="paragraph" w:customStyle="1" w:styleId="ConsPlusNormal">
    <w:name w:val="ConsPlusNormal"/>
    <w:qFormat/>
    <w:pPr>
      <w:widowControl w:val="0"/>
      <w:suppressAutoHyphens/>
      <w:autoSpaceDE w:val="0"/>
      <w:ind w:firstLine="720"/>
    </w:pPr>
    <w:rPr>
      <w:rFonts w:ascii="Arial" w:hAnsi="Arial" w:cs="Arial"/>
      <w:lang w:eastAsia="zh-CN"/>
    </w:rPr>
  </w:style>
  <w:style w:type="paragraph" w:customStyle="1" w:styleId="ConsNormal">
    <w:name w:val="ConsNormal"/>
    <w:link w:val="ConsNormal0"/>
    <w:qFormat/>
    <w:pPr>
      <w:suppressAutoHyphens/>
      <w:autoSpaceDE w:val="0"/>
      <w:ind w:right="19772" w:firstLine="720"/>
    </w:pPr>
    <w:rPr>
      <w:rFonts w:ascii="Arial" w:hAnsi="Arial" w:cs="Arial"/>
      <w:lang w:eastAsia="zh-CN"/>
    </w:rPr>
  </w:style>
  <w:style w:type="paragraph" w:styleId="14">
    <w:name w:val="toc 1"/>
    <w:basedOn w:val="a"/>
    <w:next w:val="a"/>
    <w:uiPriority w:val="39"/>
    <w:rsid w:val="007E1742"/>
    <w:pPr>
      <w:tabs>
        <w:tab w:val="right" w:leader="dot" w:pos="9345"/>
      </w:tabs>
      <w:spacing w:before="120" w:after="120"/>
      <w:ind w:left="221"/>
      <w:jc w:val="both"/>
    </w:pPr>
    <w:rPr>
      <w:sz w:val="24"/>
    </w:rPr>
  </w:style>
  <w:style w:type="paragraph" w:styleId="32">
    <w:name w:val="toc 3"/>
    <w:basedOn w:val="a"/>
    <w:next w:val="a"/>
    <w:uiPriority w:val="39"/>
    <w:rsid w:val="00D15F51"/>
    <w:pPr>
      <w:jc w:val="both"/>
    </w:pPr>
    <w:rPr>
      <w:sz w:val="24"/>
    </w:rPr>
  </w:style>
  <w:style w:type="paragraph" w:customStyle="1" w:styleId="16">
    <w:name w:val="Обычный (веб)1"/>
    <w:basedOn w:val="a"/>
    <w:pPr>
      <w:suppressAutoHyphens w:val="0"/>
      <w:snapToGrid/>
      <w:spacing w:before="100" w:after="100"/>
    </w:pPr>
    <w:rPr>
      <w:sz w:val="24"/>
      <w:szCs w:val="20"/>
    </w:rPr>
  </w:style>
  <w:style w:type="paragraph" w:customStyle="1" w:styleId="110">
    <w:name w:val="Знак11 Знак Знак Знак Знак"/>
    <w:basedOn w:val="a"/>
    <w:pPr>
      <w:suppressAutoHyphens w:val="0"/>
      <w:snapToGrid/>
      <w:spacing w:after="160" w:line="240" w:lineRule="exact"/>
    </w:pPr>
    <w:rPr>
      <w:rFonts w:ascii="Verdana" w:hAnsi="Verdana" w:cs="Verdana"/>
      <w:szCs w:val="20"/>
      <w:lang w:val="en-US"/>
    </w:rPr>
  </w:style>
  <w:style w:type="paragraph" w:customStyle="1" w:styleId="Iauiue">
    <w:name w:val="Iau?iue"/>
    <w:pPr>
      <w:widowControl w:val="0"/>
      <w:suppressAutoHyphens/>
    </w:pPr>
    <w:rPr>
      <w:lang w:eastAsia="zh-CN"/>
    </w:rPr>
  </w:style>
  <w:style w:type="paragraph" w:customStyle="1" w:styleId="17">
    <w:name w:val="Без интервала1"/>
    <w:qFormat/>
    <w:pPr>
      <w:suppressAutoHyphens/>
    </w:pPr>
    <w:rPr>
      <w:sz w:val="24"/>
      <w:szCs w:val="24"/>
      <w:lang w:eastAsia="zh-CN"/>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napToGrid/>
    </w:pPr>
    <w:rPr>
      <w:rFonts w:ascii="Courier New" w:hAnsi="Courier New"/>
      <w:szCs w:val="20"/>
      <w:lang w:val="x-none"/>
    </w:rPr>
  </w:style>
  <w:style w:type="character" w:customStyle="1" w:styleId="HTML0">
    <w:name w:val="Стандартный HTML Знак"/>
    <w:link w:val="HTML"/>
    <w:rsid w:val="00B709D1"/>
    <w:rPr>
      <w:rFonts w:ascii="Courier New" w:hAnsi="Courier New" w:cs="Courier New"/>
      <w:lang w:val="x-none" w:eastAsia="zh-CN"/>
    </w:rPr>
  </w:style>
  <w:style w:type="paragraph" w:customStyle="1" w:styleId="18">
    <w:name w:val="Схема документа1"/>
    <w:basedOn w:val="a"/>
    <w:pPr>
      <w:shd w:val="clear" w:color="auto" w:fill="000080"/>
    </w:pPr>
    <w:rPr>
      <w:rFonts w:ascii="Tahoma" w:hAnsi="Tahoma" w:cs="Tahoma"/>
      <w:szCs w:val="20"/>
    </w:rPr>
  </w:style>
  <w:style w:type="paragraph" w:customStyle="1" w:styleId="ConsPlusCell">
    <w:name w:val="ConsPlusCell"/>
    <w:next w:val="a"/>
    <w:pPr>
      <w:widowControl w:val="0"/>
      <w:suppressAutoHyphens/>
      <w:autoSpaceDE w:val="0"/>
    </w:pPr>
    <w:rPr>
      <w:rFonts w:ascii="Arial" w:eastAsia="Arial" w:hAnsi="Arial" w:cs="Arial"/>
      <w:kern w:val="1"/>
      <w:lang w:eastAsia="zh-CN" w:bidi="hi-IN"/>
    </w:rPr>
  </w:style>
  <w:style w:type="paragraph" w:customStyle="1" w:styleId="ConsPlusDocList">
    <w:name w:val="ConsPlusDocList"/>
    <w:next w:val="a"/>
    <w:pPr>
      <w:widowControl w:val="0"/>
      <w:suppressAutoHyphens/>
      <w:autoSpaceDE w:val="0"/>
    </w:pPr>
    <w:rPr>
      <w:rFonts w:ascii="Arial" w:eastAsia="Arial" w:hAnsi="Arial" w:cs="Arial"/>
      <w:kern w:val="1"/>
      <w:lang w:eastAsia="zh-CN" w:bidi="hi-IN"/>
    </w:rPr>
  </w:style>
  <w:style w:type="paragraph" w:customStyle="1" w:styleId="S0">
    <w:name w:val="S_Обычный"/>
    <w:basedOn w:val="a"/>
    <w:pPr>
      <w:snapToGrid/>
      <w:spacing w:before="120" w:line="360" w:lineRule="auto"/>
      <w:ind w:firstLine="709"/>
      <w:jc w:val="both"/>
    </w:pPr>
    <w:rPr>
      <w:color w:val="000000"/>
      <w:sz w:val="24"/>
      <w:szCs w:val="24"/>
    </w:rPr>
  </w:style>
  <w:style w:type="paragraph" w:customStyle="1" w:styleId="19">
    <w:name w:val="Знак Знак Знак Знак Знак Знак Знак Знак Знак Знак Знак Знак1 Знак Знак Знак Знак Знак Знак Знак Знак Знак Знак Знак Знак Знак"/>
    <w:basedOn w:val="a"/>
    <w:pPr>
      <w:suppressAutoHyphens w:val="0"/>
      <w:snapToGrid/>
      <w:spacing w:after="160" w:line="240" w:lineRule="exact"/>
    </w:pPr>
    <w:rPr>
      <w:rFonts w:ascii="Verdana" w:hAnsi="Verdana" w:cs="Verdana"/>
      <w:szCs w:val="20"/>
      <w:lang w:val="en-US"/>
    </w:rPr>
  </w:style>
  <w:style w:type="paragraph" w:styleId="af2">
    <w:name w:val="header"/>
    <w:basedOn w:val="a"/>
    <w:link w:val="af3"/>
    <w:uiPriority w:val="99"/>
    <w:pPr>
      <w:tabs>
        <w:tab w:val="center" w:pos="4677"/>
        <w:tab w:val="right" w:pos="9355"/>
      </w:tabs>
    </w:pPr>
    <w:rPr>
      <w:lang w:val="x-none"/>
    </w:rPr>
  </w:style>
  <w:style w:type="paragraph" w:styleId="af4">
    <w:name w:val="No Spacing"/>
    <w:link w:val="af5"/>
    <w:qFormat/>
    <w:pPr>
      <w:suppressAutoHyphens/>
    </w:pPr>
    <w:rPr>
      <w:sz w:val="24"/>
      <w:szCs w:val="24"/>
      <w:lang w:eastAsia="zh-CN"/>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napToGrid/>
      <w:spacing w:after="160" w:line="240" w:lineRule="exact"/>
    </w:pPr>
    <w:rPr>
      <w:sz w:val="28"/>
      <w:szCs w:val="20"/>
      <w:lang w:val="en-US"/>
    </w:rPr>
  </w:style>
  <w:style w:type="paragraph" w:customStyle="1" w:styleId="1a">
    <w:name w:val="Абзац списка1"/>
    <w:basedOn w:val="a"/>
    <w:pPr>
      <w:ind w:left="720"/>
    </w:pPr>
    <w:rPr>
      <w:rFonts w:eastAsia="Calibri"/>
    </w:rPr>
  </w:style>
  <w:style w:type="paragraph" w:customStyle="1" w:styleId="210">
    <w:name w:val="Основной текст с отступом 21"/>
    <w:basedOn w:val="a"/>
    <w:pPr>
      <w:spacing w:after="120" w:line="480" w:lineRule="auto"/>
      <w:ind w:left="283"/>
    </w:pPr>
  </w:style>
  <w:style w:type="paragraph" w:customStyle="1" w:styleId="130">
    <w:name w:val="Основной 13"/>
    <w:basedOn w:val="a"/>
    <w:qFormat/>
    <w:pPr>
      <w:suppressAutoHyphens w:val="0"/>
      <w:snapToGrid/>
      <w:spacing w:before="120" w:after="120"/>
      <w:ind w:firstLine="709"/>
      <w:jc w:val="both"/>
    </w:pPr>
    <w:rPr>
      <w:rFonts w:eastAsia="Calibri"/>
      <w:bCs/>
      <w:iCs/>
      <w:sz w:val="26"/>
    </w:rPr>
  </w:style>
  <w:style w:type="paragraph" w:styleId="af7">
    <w:name w:val="List Paragraph"/>
    <w:aliases w:val="Заголовок мой1,СписокСТПр,Абзац списка основной,List Paragraph2,ПАРАГРАФ,Нумерация,список 1,Абзац списка3,Варианты ответов,СПИСКИ,маркированный,List_Paragraph,Multilevel para_II,А,Абзац списка для документа,List Paragraph,Заголовок_3,ТЕКСТ"/>
    <w:basedOn w:val="a"/>
    <w:link w:val="af8"/>
    <w:uiPriority w:val="34"/>
    <w:qFormat/>
    <w:pPr>
      <w:suppressAutoHyphens w:val="0"/>
      <w:snapToGrid/>
      <w:spacing w:before="80" w:after="80" w:line="276" w:lineRule="auto"/>
      <w:ind w:left="720"/>
      <w:jc w:val="both"/>
    </w:pPr>
    <w:rPr>
      <w:sz w:val="24"/>
      <w:lang w:bidi="en-US"/>
    </w:rPr>
  </w:style>
  <w:style w:type="paragraph" w:customStyle="1" w:styleId="Default">
    <w:name w:val="Default"/>
    <w:qFormat/>
    <w:pPr>
      <w:suppressAutoHyphens/>
      <w:autoSpaceDE w:val="0"/>
    </w:pPr>
    <w:rPr>
      <w:rFonts w:ascii="Bookman Old Style" w:hAnsi="Bookman Old Style" w:cs="Bookman Old Style"/>
      <w:color w:val="000000"/>
      <w:sz w:val="24"/>
      <w:szCs w:val="24"/>
      <w:lang w:eastAsia="zh-CN"/>
    </w:rPr>
  </w:style>
  <w:style w:type="paragraph" w:customStyle="1" w:styleId="1b">
    <w:name w:val="Абзац списка1"/>
    <w:basedOn w:val="a"/>
    <w:qFormat/>
    <w:pPr>
      <w:suppressAutoHyphens w:val="0"/>
      <w:snapToGrid/>
      <w:ind w:left="720"/>
    </w:pPr>
    <w:rPr>
      <w:rFonts w:eastAsia="Franklin Gothic Book"/>
      <w:sz w:val="24"/>
      <w:szCs w:val="24"/>
    </w:rPr>
  </w:style>
  <w:style w:type="paragraph" w:customStyle="1" w:styleId="u">
    <w:name w:val="u"/>
    <w:basedOn w:val="a"/>
    <w:pPr>
      <w:suppressAutoHyphens w:val="0"/>
      <w:snapToGrid/>
      <w:spacing w:before="280" w:after="280"/>
    </w:pPr>
    <w:rPr>
      <w:sz w:val="24"/>
      <w:szCs w:val="24"/>
    </w:rPr>
  </w:style>
  <w:style w:type="paragraph" w:customStyle="1" w:styleId="uni">
    <w:name w:val="uni"/>
    <w:basedOn w:val="a"/>
    <w:pPr>
      <w:suppressAutoHyphens w:val="0"/>
      <w:snapToGrid/>
      <w:spacing w:before="280" w:after="280"/>
    </w:pPr>
    <w:rPr>
      <w:sz w:val="24"/>
      <w:szCs w:val="24"/>
    </w:rPr>
  </w:style>
  <w:style w:type="paragraph" w:customStyle="1" w:styleId="unip">
    <w:name w:val="unip"/>
    <w:basedOn w:val="a"/>
    <w:pPr>
      <w:suppressAutoHyphens w:val="0"/>
      <w:snapToGrid/>
      <w:spacing w:before="280" w:after="280"/>
    </w:pPr>
    <w:rPr>
      <w:sz w:val="24"/>
      <w:szCs w:val="24"/>
    </w:rPr>
  </w:style>
  <w:style w:type="paragraph" w:customStyle="1" w:styleId="consplusnormal0">
    <w:name w:val="consplusnormal"/>
    <w:basedOn w:val="a"/>
    <w:pPr>
      <w:suppressAutoHyphens w:val="0"/>
      <w:snapToGrid/>
      <w:spacing w:before="280" w:after="280"/>
    </w:pPr>
    <w:rPr>
      <w:sz w:val="24"/>
      <w:szCs w:val="24"/>
    </w:rPr>
  </w:style>
  <w:style w:type="paragraph" w:customStyle="1" w:styleId="s1">
    <w:name w:val="s_1"/>
    <w:basedOn w:val="a"/>
    <w:pPr>
      <w:suppressAutoHyphens w:val="0"/>
      <w:snapToGrid/>
      <w:spacing w:before="280" w:after="280"/>
    </w:pPr>
    <w:rPr>
      <w:sz w:val="24"/>
      <w:szCs w:val="24"/>
    </w:rPr>
  </w:style>
  <w:style w:type="paragraph" w:customStyle="1" w:styleId="af9">
    <w:name w:val="Содержимое таблицы"/>
    <w:basedOn w:val="a"/>
    <w:pPr>
      <w:suppressLineNumbers/>
    </w:pPr>
  </w:style>
  <w:style w:type="paragraph" w:customStyle="1" w:styleId="afa">
    <w:name w:val="Заголовок таблицы"/>
    <w:basedOn w:val="af9"/>
    <w:pPr>
      <w:jc w:val="center"/>
    </w:pPr>
    <w:rPr>
      <w:b/>
      <w:bCs/>
    </w:rPr>
  </w:style>
  <w:style w:type="paragraph" w:customStyle="1" w:styleId="afb">
    <w:name w:val="Содержимое врезки"/>
    <w:basedOn w:val="a"/>
  </w:style>
  <w:style w:type="paragraph" w:customStyle="1" w:styleId="Heading">
    <w:name w:val="Heading"/>
    <w:rsid w:val="003D3073"/>
    <w:rPr>
      <w:rFonts w:ascii="Arial" w:hAnsi="Arial"/>
      <w:b/>
      <w:snapToGrid w:val="0"/>
      <w:sz w:val="22"/>
    </w:rPr>
  </w:style>
  <w:style w:type="character" w:customStyle="1" w:styleId="afc">
    <w:name w:val="Схема документа Знак"/>
    <w:link w:val="afd"/>
    <w:semiHidden/>
    <w:rsid w:val="00B709D1"/>
    <w:rPr>
      <w:rFonts w:ascii="Tahoma" w:hAnsi="Tahoma" w:cs="Tahoma"/>
      <w:shd w:val="clear" w:color="auto" w:fill="000080"/>
      <w:lang w:eastAsia="ar-SA"/>
    </w:rPr>
  </w:style>
  <w:style w:type="paragraph" w:styleId="afd">
    <w:name w:val="Document Map"/>
    <w:basedOn w:val="a"/>
    <w:link w:val="afc"/>
    <w:semiHidden/>
    <w:rsid w:val="00B709D1"/>
    <w:pPr>
      <w:shd w:val="clear" w:color="auto" w:fill="000080"/>
    </w:pPr>
    <w:rPr>
      <w:rFonts w:ascii="Tahoma" w:hAnsi="Tahoma"/>
      <w:szCs w:val="20"/>
      <w:lang w:val="x-none" w:eastAsia="ar-SA"/>
    </w:rPr>
  </w:style>
  <w:style w:type="paragraph" w:styleId="22">
    <w:name w:val="Body Text Indent 2"/>
    <w:basedOn w:val="a"/>
    <w:link w:val="23"/>
    <w:rsid w:val="00B709D1"/>
    <w:pPr>
      <w:spacing w:after="120" w:line="480" w:lineRule="auto"/>
      <w:ind w:left="283"/>
    </w:pPr>
    <w:rPr>
      <w:lang w:val="x-none" w:eastAsia="ar-SA"/>
    </w:rPr>
  </w:style>
  <w:style w:type="character" w:customStyle="1" w:styleId="23">
    <w:name w:val="Основной текст с отступом 2 Знак"/>
    <w:link w:val="22"/>
    <w:rsid w:val="00B709D1"/>
    <w:rPr>
      <w:sz w:val="22"/>
      <w:szCs w:val="22"/>
      <w:lang w:eastAsia="ar-SA"/>
    </w:rPr>
  </w:style>
  <w:style w:type="paragraph" w:styleId="afe">
    <w:name w:val="Balloon Text"/>
    <w:basedOn w:val="a"/>
    <w:link w:val="aff"/>
    <w:rsid w:val="00B709D1"/>
    <w:rPr>
      <w:rFonts w:ascii="Segoe UI" w:hAnsi="Segoe UI"/>
      <w:sz w:val="18"/>
      <w:szCs w:val="18"/>
      <w:lang w:val="x-none" w:eastAsia="ar-SA"/>
    </w:rPr>
  </w:style>
  <w:style w:type="character" w:customStyle="1" w:styleId="aff">
    <w:name w:val="Текст выноски Знак"/>
    <w:link w:val="afe"/>
    <w:rsid w:val="00B709D1"/>
    <w:rPr>
      <w:rFonts w:ascii="Segoe UI" w:hAnsi="Segoe UI"/>
      <w:sz w:val="18"/>
      <w:szCs w:val="18"/>
      <w:lang w:val="x-none" w:eastAsia="ar-SA"/>
    </w:rPr>
  </w:style>
  <w:style w:type="paragraph" w:customStyle="1" w:styleId="1c">
    <w:name w:val="Без интервала1"/>
    <w:qFormat/>
    <w:rsid w:val="00B709D1"/>
    <w:rPr>
      <w:sz w:val="24"/>
      <w:szCs w:val="24"/>
      <w:lang w:eastAsia="en-US"/>
    </w:rPr>
  </w:style>
  <w:style w:type="paragraph" w:customStyle="1" w:styleId="Style16">
    <w:name w:val="Style16"/>
    <w:basedOn w:val="a"/>
    <w:uiPriority w:val="99"/>
    <w:rsid w:val="00B709D1"/>
    <w:pPr>
      <w:widowControl w:val="0"/>
      <w:suppressAutoHyphens w:val="0"/>
      <w:autoSpaceDE w:val="0"/>
      <w:autoSpaceDN w:val="0"/>
      <w:adjustRightInd w:val="0"/>
      <w:snapToGrid/>
      <w:spacing w:line="230" w:lineRule="exact"/>
      <w:jc w:val="both"/>
    </w:pPr>
    <w:rPr>
      <w:sz w:val="24"/>
      <w:szCs w:val="24"/>
      <w:lang w:eastAsia="ru-RU"/>
    </w:rPr>
  </w:style>
  <w:style w:type="character" w:customStyle="1" w:styleId="FontStyle71">
    <w:name w:val="Font Style71"/>
    <w:uiPriority w:val="99"/>
    <w:rsid w:val="00B709D1"/>
    <w:rPr>
      <w:rFonts w:ascii="Times New Roman" w:hAnsi="Times New Roman" w:cs="Times New Roman"/>
      <w:sz w:val="20"/>
      <w:szCs w:val="20"/>
    </w:rPr>
  </w:style>
  <w:style w:type="paragraph" w:customStyle="1" w:styleId="ConsPlusTitle">
    <w:name w:val="ConsPlusTitle"/>
    <w:rsid w:val="00B709D1"/>
    <w:pPr>
      <w:widowControl w:val="0"/>
      <w:autoSpaceDE w:val="0"/>
      <w:autoSpaceDN w:val="0"/>
    </w:pPr>
    <w:rPr>
      <w:rFonts w:ascii="Calibri" w:hAnsi="Calibri" w:cs="Calibri"/>
      <w:b/>
      <w:sz w:val="22"/>
    </w:rPr>
  </w:style>
  <w:style w:type="paragraph" w:styleId="42">
    <w:name w:val="toc 4"/>
    <w:basedOn w:val="a"/>
    <w:next w:val="a"/>
    <w:autoRedefine/>
    <w:uiPriority w:val="39"/>
    <w:unhideWhenUsed/>
    <w:rsid w:val="00D15F51"/>
    <w:pPr>
      <w:suppressAutoHyphens w:val="0"/>
      <w:snapToGrid/>
      <w:spacing w:line="276" w:lineRule="auto"/>
      <w:jc w:val="both"/>
    </w:pPr>
    <w:rPr>
      <w:sz w:val="24"/>
      <w:lang w:eastAsia="ru-RU"/>
    </w:rPr>
  </w:style>
  <w:style w:type="paragraph" w:styleId="52">
    <w:name w:val="toc 5"/>
    <w:basedOn w:val="a"/>
    <w:next w:val="a"/>
    <w:autoRedefine/>
    <w:uiPriority w:val="39"/>
    <w:unhideWhenUsed/>
    <w:rsid w:val="00B709D1"/>
    <w:pPr>
      <w:suppressAutoHyphens w:val="0"/>
      <w:snapToGrid/>
      <w:spacing w:after="100" w:line="276" w:lineRule="auto"/>
      <w:ind w:left="880"/>
    </w:pPr>
    <w:rPr>
      <w:rFonts w:ascii="Calibri" w:hAnsi="Calibri"/>
      <w:lang w:eastAsia="ru-RU"/>
    </w:rPr>
  </w:style>
  <w:style w:type="paragraph" w:styleId="60">
    <w:name w:val="toc 6"/>
    <w:basedOn w:val="a"/>
    <w:next w:val="a"/>
    <w:autoRedefine/>
    <w:uiPriority w:val="39"/>
    <w:unhideWhenUsed/>
    <w:rsid w:val="00B709D1"/>
    <w:pPr>
      <w:suppressAutoHyphens w:val="0"/>
      <w:snapToGrid/>
      <w:spacing w:after="100" w:line="276" w:lineRule="auto"/>
      <w:ind w:left="1100"/>
    </w:pPr>
    <w:rPr>
      <w:rFonts w:ascii="Calibri" w:hAnsi="Calibri"/>
      <w:lang w:eastAsia="ru-RU"/>
    </w:rPr>
  </w:style>
  <w:style w:type="paragraph" w:styleId="70">
    <w:name w:val="toc 7"/>
    <w:basedOn w:val="a"/>
    <w:next w:val="a"/>
    <w:autoRedefine/>
    <w:uiPriority w:val="39"/>
    <w:unhideWhenUsed/>
    <w:rsid w:val="00B709D1"/>
    <w:pPr>
      <w:suppressAutoHyphens w:val="0"/>
      <w:snapToGrid/>
      <w:spacing w:after="100" w:line="276" w:lineRule="auto"/>
      <w:ind w:left="1320"/>
    </w:pPr>
    <w:rPr>
      <w:rFonts w:ascii="Calibri" w:hAnsi="Calibri"/>
      <w:lang w:eastAsia="ru-RU"/>
    </w:rPr>
  </w:style>
  <w:style w:type="paragraph" w:styleId="80">
    <w:name w:val="toc 8"/>
    <w:basedOn w:val="a"/>
    <w:next w:val="a"/>
    <w:autoRedefine/>
    <w:uiPriority w:val="39"/>
    <w:unhideWhenUsed/>
    <w:rsid w:val="00B709D1"/>
    <w:pPr>
      <w:suppressAutoHyphens w:val="0"/>
      <w:snapToGrid/>
      <w:spacing w:after="100" w:line="276" w:lineRule="auto"/>
      <w:ind w:left="1540"/>
    </w:pPr>
    <w:rPr>
      <w:rFonts w:ascii="Calibri" w:hAnsi="Calibri"/>
      <w:lang w:eastAsia="ru-RU"/>
    </w:rPr>
  </w:style>
  <w:style w:type="paragraph" w:styleId="9">
    <w:name w:val="toc 9"/>
    <w:basedOn w:val="a"/>
    <w:next w:val="a"/>
    <w:autoRedefine/>
    <w:uiPriority w:val="39"/>
    <w:unhideWhenUsed/>
    <w:rsid w:val="00B709D1"/>
    <w:pPr>
      <w:suppressAutoHyphens w:val="0"/>
      <w:snapToGrid/>
      <w:spacing w:after="100" w:line="276" w:lineRule="auto"/>
      <w:ind w:left="1760"/>
    </w:pPr>
    <w:rPr>
      <w:rFonts w:ascii="Calibri" w:hAnsi="Calibri"/>
      <w:lang w:eastAsia="ru-RU"/>
    </w:rPr>
  </w:style>
  <w:style w:type="character" w:customStyle="1" w:styleId="FontStyle13">
    <w:name w:val="Font Style13"/>
    <w:rsid w:val="00064E82"/>
    <w:rPr>
      <w:rFonts w:ascii="Times New Roman" w:hAnsi="Times New Roman" w:cs="Times New Roman"/>
      <w:spacing w:val="10"/>
      <w:sz w:val="24"/>
      <w:szCs w:val="24"/>
    </w:rPr>
  </w:style>
  <w:style w:type="character" w:customStyle="1" w:styleId="af3">
    <w:name w:val="Верхний колонтитул Знак"/>
    <w:link w:val="af2"/>
    <w:uiPriority w:val="99"/>
    <w:rsid w:val="00064E82"/>
    <w:rPr>
      <w:sz w:val="22"/>
      <w:szCs w:val="22"/>
      <w:lang w:eastAsia="zh-CN"/>
    </w:rPr>
  </w:style>
  <w:style w:type="paragraph" w:customStyle="1" w:styleId="Label">
    <w:name w:val="Label"/>
    <w:basedOn w:val="a"/>
    <w:qFormat/>
    <w:rsid w:val="004330DE"/>
    <w:pPr>
      <w:suppressAutoHyphens w:val="0"/>
      <w:snapToGrid/>
      <w:spacing w:before="120"/>
      <w:ind w:firstLine="709"/>
      <w:jc w:val="both"/>
    </w:pPr>
    <w:rPr>
      <w:rFonts w:ascii="Antiqua" w:hAnsi="Antiqua"/>
      <w:sz w:val="17"/>
      <w:szCs w:val="20"/>
      <w:lang w:val="en-US" w:eastAsia="ru-RU"/>
    </w:rPr>
  </w:style>
  <w:style w:type="paragraph" w:customStyle="1" w:styleId="Ieinoie">
    <w:name w:val="Ieino?ie"/>
    <w:basedOn w:val="a"/>
    <w:qFormat/>
    <w:rsid w:val="004330DE"/>
    <w:pPr>
      <w:snapToGrid/>
      <w:jc w:val="center"/>
    </w:pPr>
    <w:rPr>
      <w:rFonts w:ascii="AGGal" w:hAnsi="AGGal" w:cs="Calibri"/>
      <w:szCs w:val="20"/>
      <w:lang w:eastAsia="ar-SA"/>
    </w:rPr>
  </w:style>
  <w:style w:type="paragraph" w:customStyle="1" w:styleId="aff0">
    <w:name w:val="Мясо Знак"/>
    <w:basedOn w:val="a"/>
    <w:uiPriority w:val="99"/>
    <w:qFormat/>
    <w:rsid w:val="00191D32"/>
    <w:pPr>
      <w:snapToGrid/>
      <w:ind w:firstLine="709"/>
      <w:jc w:val="both"/>
    </w:pPr>
    <w:rPr>
      <w:rFonts w:eastAsia="MS Mincho"/>
      <w:sz w:val="28"/>
      <w:szCs w:val="28"/>
      <w:lang w:eastAsia="ar-SA"/>
    </w:rPr>
  </w:style>
  <w:style w:type="character" w:customStyle="1" w:styleId="-">
    <w:name w:val="Интернет-ссылка"/>
    <w:uiPriority w:val="99"/>
    <w:rsid w:val="00CF34BF"/>
    <w:rPr>
      <w:color w:val="0000FF"/>
      <w:u w:val="single"/>
    </w:rPr>
  </w:style>
  <w:style w:type="character" w:customStyle="1" w:styleId="40">
    <w:name w:val="Заголовок 4 Знак"/>
    <w:link w:val="4"/>
    <w:rsid w:val="00D93C86"/>
    <w:rPr>
      <w:rFonts w:eastAsia="Calibri"/>
      <w:b/>
      <w:bCs/>
      <w:sz w:val="24"/>
      <w:szCs w:val="28"/>
      <w:lang w:eastAsia="zh-CN"/>
    </w:rPr>
  </w:style>
  <w:style w:type="character" w:customStyle="1" w:styleId="af5">
    <w:name w:val="Без интервала Знак"/>
    <w:link w:val="af4"/>
    <w:locked/>
    <w:rsid w:val="00EA3101"/>
    <w:rPr>
      <w:sz w:val="24"/>
      <w:szCs w:val="24"/>
      <w:lang w:eastAsia="zh-CN"/>
    </w:rPr>
  </w:style>
  <w:style w:type="paragraph" w:customStyle="1" w:styleId="ConsPlusNonformat">
    <w:name w:val="ConsPlusNonformat"/>
    <w:qFormat/>
    <w:rsid w:val="00EA3101"/>
    <w:pPr>
      <w:widowControl w:val="0"/>
    </w:pPr>
    <w:rPr>
      <w:rFonts w:ascii="Courier New" w:hAnsi="Courier New" w:cs="Courier New"/>
      <w:sz w:val="28"/>
    </w:rPr>
  </w:style>
  <w:style w:type="character" w:customStyle="1" w:styleId="hl">
    <w:name w:val="hl"/>
    <w:rsid w:val="00EA3101"/>
  </w:style>
  <w:style w:type="character" w:customStyle="1" w:styleId="nobr">
    <w:name w:val="nobr"/>
    <w:rsid w:val="00EA3101"/>
  </w:style>
  <w:style w:type="paragraph" w:customStyle="1" w:styleId="aff1">
    <w:name w:val="Параметры"/>
    <w:qFormat/>
    <w:rsid w:val="00895233"/>
    <w:pPr>
      <w:tabs>
        <w:tab w:val="left" w:pos="578"/>
        <w:tab w:val="left" w:pos="1148"/>
      </w:tabs>
      <w:suppressAutoHyphens/>
      <w:spacing w:before="60"/>
      <w:ind w:right="170" w:hanging="360"/>
      <w:jc w:val="both"/>
    </w:pPr>
    <w:rPr>
      <w:rFonts w:ascii="Arial" w:hAnsi="Arial" w:cs="Arial"/>
      <w:spacing w:val="-1"/>
      <w:sz w:val="18"/>
      <w:szCs w:val="18"/>
      <w:lang w:val="en-US" w:eastAsia="ar-SA"/>
    </w:rPr>
  </w:style>
  <w:style w:type="paragraph" w:styleId="aff2">
    <w:name w:val="footnote text"/>
    <w:basedOn w:val="a"/>
    <w:link w:val="aff3"/>
    <w:uiPriority w:val="99"/>
    <w:semiHidden/>
    <w:unhideWhenUsed/>
    <w:rsid w:val="00C525E0"/>
    <w:rPr>
      <w:szCs w:val="20"/>
    </w:rPr>
  </w:style>
  <w:style w:type="character" w:customStyle="1" w:styleId="aff3">
    <w:name w:val="Текст сноски Знак"/>
    <w:link w:val="aff2"/>
    <w:uiPriority w:val="99"/>
    <w:semiHidden/>
    <w:rsid w:val="00C525E0"/>
    <w:rPr>
      <w:lang w:eastAsia="zh-CN"/>
    </w:rPr>
  </w:style>
  <w:style w:type="character" w:styleId="aff4">
    <w:name w:val="footnote reference"/>
    <w:uiPriority w:val="99"/>
    <w:semiHidden/>
    <w:unhideWhenUsed/>
    <w:rsid w:val="00C525E0"/>
    <w:rPr>
      <w:vertAlign w:val="superscript"/>
    </w:rPr>
  </w:style>
  <w:style w:type="character" w:styleId="aff5">
    <w:name w:val="annotation reference"/>
    <w:uiPriority w:val="99"/>
    <w:unhideWhenUsed/>
    <w:rsid w:val="00C1620D"/>
    <w:rPr>
      <w:sz w:val="16"/>
      <w:szCs w:val="16"/>
    </w:rPr>
  </w:style>
  <w:style w:type="paragraph" w:styleId="aff6">
    <w:name w:val="annotation text"/>
    <w:basedOn w:val="a"/>
    <w:link w:val="aff7"/>
    <w:uiPriority w:val="99"/>
    <w:unhideWhenUsed/>
    <w:rsid w:val="00C1620D"/>
    <w:rPr>
      <w:szCs w:val="20"/>
    </w:rPr>
  </w:style>
  <w:style w:type="character" w:customStyle="1" w:styleId="aff7">
    <w:name w:val="Текст примечания Знак"/>
    <w:link w:val="aff6"/>
    <w:uiPriority w:val="99"/>
    <w:rsid w:val="00C1620D"/>
    <w:rPr>
      <w:lang w:eastAsia="zh-CN"/>
    </w:rPr>
  </w:style>
  <w:style w:type="paragraph" w:styleId="aff8">
    <w:name w:val="annotation subject"/>
    <w:basedOn w:val="aff6"/>
    <w:next w:val="aff6"/>
    <w:link w:val="aff9"/>
    <w:uiPriority w:val="99"/>
    <w:semiHidden/>
    <w:unhideWhenUsed/>
    <w:rsid w:val="00C1620D"/>
    <w:rPr>
      <w:b/>
      <w:bCs/>
    </w:rPr>
  </w:style>
  <w:style w:type="character" w:customStyle="1" w:styleId="aff9">
    <w:name w:val="Тема примечания Знак"/>
    <w:link w:val="aff8"/>
    <w:uiPriority w:val="99"/>
    <w:semiHidden/>
    <w:rsid w:val="00C1620D"/>
    <w:rPr>
      <w:b/>
      <w:bCs/>
      <w:lang w:eastAsia="zh-CN"/>
    </w:rPr>
  </w:style>
  <w:style w:type="paragraph" w:customStyle="1" w:styleId="111">
    <w:name w:val="Табличный_боковик_11"/>
    <w:link w:val="112"/>
    <w:qFormat/>
    <w:rsid w:val="004043D1"/>
    <w:rPr>
      <w:sz w:val="22"/>
      <w:szCs w:val="24"/>
    </w:rPr>
  </w:style>
  <w:style w:type="character" w:customStyle="1" w:styleId="112">
    <w:name w:val="Табличный_боковик_11 Знак"/>
    <w:link w:val="111"/>
    <w:rsid w:val="004043D1"/>
    <w:rPr>
      <w:sz w:val="22"/>
      <w:szCs w:val="24"/>
    </w:rPr>
  </w:style>
  <w:style w:type="character" w:customStyle="1" w:styleId="ConsNormal0">
    <w:name w:val="ConsNormal Знак"/>
    <w:link w:val="ConsNormal"/>
    <w:locked/>
    <w:rsid w:val="006B1A28"/>
    <w:rPr>
      <w:rFonts w:ascii="Arial" w:hAnsi="Arial" w:cs="Arial"/>
      <w:lang w:eastAsia="zh-CN"/>
    </w:rPr>
  </w:style>
  <w:style w:type="character" w:customStyle="1" w:styleId="af8">
    <w:name w:val="Абзац списка Знак"/>
    <w:aliases w:val="Заголовок мой1 Знак,СписокСТПр Знак,Абзац списка основной Знак,List Paragraph2 Знак,ПАРАГРАФ Знак,Нумерация Знак,список 1 Знак,Абзац списка3 Знак,Варианты ответов Знак,СПИСКИ Знак,маркированный Знак,List_Paragraph Знак,А Знак"/>
    <w:link w:val="af7"/>
    <w:uiPriority w:val="34"/>
    <w:qFormat/>
    <w:locked/>
    <w:rsid w:val="006B1A28"/>
    <w:rPr>
      <w:sz w:val="24"/>
      <w:szCs w:val="22"/>
      <w:lang w:eastAsia="zh-CN" w:bidi="en-US"/>
    </w:rPr>
  </w:style>
  <w:style w:type="character" w:customStyle="1" w:styleId="searchresult">
    <w:name w:val="search_result"/>
    <w:rsid w:val="00F91988"/>
  </w:style>
  <w:style w:type="paragraph" w:customStyle="1" w:styleId="affa">
    <w:name w:val="Таблица"/>
    <w:basedOn w:val="a"/>
    <w:qFormat/>
    <w:rsid w:val="00BC1294"/>
    <w:pPr>
      <w:widowControl w:val="0"/>
      <w:tabs>
        <w:tab w:val="left" w:pos="7200"/>
      </w:tabs>
    </w:pPr>
    <w:rPr>
      <w:sz w:val="24"/>
      <w:szCs w:val="24"/>
      <w:lang w:eastAsia="ar-SA"/>
    </w:rPr>
  </w:style>
  <w:style w:type="character" w:customStyle="1" w:styleId="50">
    <w:name w:val="Заголовок 5 Знак"/>
    <w:link w:val="5"/>
    <w:uiPriority w:val="9"/>
    <w:rsid w:val="004B4995"/>
    <w:rPr>
      <w:rFonts w:ascii="Calibri" w:eastAsia="Times New Roman" w:hAnsi="Calibri" w:cs="Times New Roman"/>
      <w:b/>
      <w:bCs/>
      <w:i/>
      <w:iCs/>
      <w:sz w:val="26"/>
      <w:szCs w:val="26"/>
      <w:lang w:eastAsia="zh-CN"/>
    </w:rPr>
  </w:style>
  <w:style w:type="paragraph" w:customStyle="1" w:styleId="1d">
    <w:name w:val="Название1"/>
    <w:basedOn w:val="a"/>
    <w:next w:val="a"/>
    <w:link w:val="affb"/>
    <w:uiPriority w:val="10"/>
    <w:qFormat/>
    <w:rsid w:val="006456A1"/>
    <w:pPr>
      <w:spacing w:before="240" w:after="60"/>
      <w:jc w:val="center"/>
      <w:outlineLvl w:val="0"/>
    </w:pPr>
    <w:rPr>
      <w:rFonts w:ascii="Calibri Light" w:hAnsi="Calibri Light"/>
      <w:b/>
      <w:bCs/>
      <w:kern w:val="28"/>
      <w:sz w:val="32"/>
      <w:szCs w:val="32"/>
    </w:rPr>
  </w:style>
  <w:style w:type="character" w:customStyle="1" w:styleId="affb">
    <w:name w:val="Название Знак"/>
    <w:link w:val="1d"/>
    <w:uiPriority w:val="10"/>
    <w:rsid w:val="006456A1"/>
    <w:rPr>
      <w:rFonts w:ascii="Calibri Light" w:eastAsia="Times New Roman" w:hAnsi="Calibri Light" w:cs="Times New Roman"/>
      <w:b/>
      <w:bCs/>
      <w:kern w:val="28"/>
      <w:sz w:val="32"/>
      <w:szCs w:val="32"/>
      <w:lang w:eastAsia="zh-CN"/>
    </w:rPr>
  </w:style>
  <w:style w:type="paragraph" w:styleId="affc">
    <w:name w:val="Subtitle"/>
    <w:basedOn w:val="a"/>
    <w:next w:val="a"/>
    <w:link w:val="affd"/>
    <w:uiPriority w:val="11"/>
    <w:qFormat/>
    <w:rsid w:val="006456A1"/>
    <w:pPr>
      <w:spacing w:after="60"/>
      <w:jc w:val="center"/>
      <w:outlineLvl w:val="1"/>
    </w:pPr>
    <w:rPr>
      <w:rFonts w:ascii="Calibri Light" w:hAnsi="Calibri Light"/>
      <w:sz w:val="24"/>
      <w:szCs w:val="24"/>
    </w:rPr>
  </w:style>
  <w:style w:type="character" w:customStyle="1" w:styleId="affd">
    <w:name w:val="Подзаголовок Знак"/>
    <w:link w:val="affc"/>
    <w:uiPriority w:val="11"/>
    <w:rsid w:val="006456A1"/>
    <w:rPr>
      <w:rFonts w:ascii="Calibri Light" w:eastAsia="Times New Roman" w:hAnsi="Calibri Light" w:cs="Times New Roman"/>
      <w:sz w:val="24"/>
      <w:szCs w:val="24"/>
      <w:lang w:eastAsia="zh-CN"/>
    </w:rPr>
  </w:style>
  <w:style w:type="paragraph" w:styleId="affe">
    <w:name w:val="TOC Heading"/>
    <w:basedOn w:val="1"/>
    <w:next w:val="a"/>
    <w:uiPriority w:val="39"/>
    <w:unhideWhenUsed/>
    <w:qFormat/>
    <w:rsid w:val="00A54846"/>
    <w:pPr>
      <w:keepNext/>
      <w:keepLines/>
      <w:numPr>
        <w:numId w:val="0"/>
      </w:numPr>
      <w:suppressAutoHyphens w:val="0"/>
      <w:autoSpaceDE/>
      <w:spacing w:before="240" w:after="0" w:line="259" w:lineRule="auto"/>
      <w:jc w:val="left"/>
      <w:outlineLvl w:val="9"/>
    </w:pPr>
    <w:rPr>
      <w:rFonts w:ascii="Calibri Light" w:hAnsi="Calibri Light"/>
      <w:b w:val="0"/>
      <w:bCs w:val="0"/>
      <w:color w:val="2F5496"/>
      <w:kern w:val="0"/>
      <w:sz w:val="32"/>
      <w:szCs w:val="32"/>
      <w:lang w:val="ru-RU" w:eastAsia="ru-RU"/>
    </w:rPr>
  </w:style>
  <w:style w:type="paragraph" w:styleId="24">
    <w:name w:val="toc 2"/>
    <w:basedOn w:val="a"/>
    <w:next w:val="a"/>
    <w:autoRedefine/>
    <w:uiPriority w:val="39"/>
    <w:unhideWhenUsed/>
    <w:rsid w:val="00C56408"/>
    <w:pPr>
      <w:tabs>
        <w:tab w:val="right" w:leader="dot" w:pos="10195"/>
      </w:tabs>
      <w:spacing w:line="276" w:lineRule="auto"/>
    </w:pPr>
    <w:rPr>
      <w:caps/>
      <w:noProof/>
      <w:kern w:val="24"/>
      <w:sz w:val="24"/>
      <w:szCs w:val="24"/>
    </w:rPr>
  </w:style>
  <w:style w:type="character" w:customStyle="1" w:styleId="1e">
    <w:name w:val="Неразрешенное упоминание1"/>
    <w:basedOn w:val="a0"/>
    <w:uiPriority w:val="99"/>
    <w:semiHidden/>
    <w:unhideWhenUsed/>
    <w:rsid w:val="00FF1967"/>
    <w:rPr>
      <w:color w:val="605E5C"/>
      <w:shd w:val="clear" w:color="auto" w:fill="E1DFDD"/>
    </w:rPr>
  </w:style>
  <w:style w:type="paragraph" w:styleId="afff">
    <w:name w:val="Normal (Web)"/>
    <w:basedOn w:val="a"/>
    <w:uiPriority w:val="99"/>
    <w:unhideWhenUsed/>
    <w:rsid w:val="00656FFB"/>
    <w:pPr>
      <w:suppressAutoHyphens w:val="0"/>
      <w:snapToGrid/>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4971">
      <w:bodyDiv w:val="1"/>
      <w:marLeft w:val="0"/>
      <w:marRight w:val="0"/>
      <w:marTop w:val="0"/>
      <w:marBottom w:val="0"/>
      <w:divBdr>
        <w:top w:val="none" w:sz="0" w:space="0" w:color="auto"/>
        <w:left w:val="none" w:sz="0" w:space="0" w:color="auto"/>
        <w:bottom w:val="none" w:sz="0" w:space="0" w:color="auto"/>
        <w:right w:val="none" w:sz="0" w:space="0" w:color="auto"/>
      </w:divBdr>
    </w:div>
    <w:div w:id="21788894">
      <w:bodyDiv w:val="1"/>
      <w:marLeft w:val="0"/>
      <w:marRight w:val="0"/>
      <w:marTop w:val="0"/>
      <w:marBottom w:val="0"/>
      <w:divBdr>
        <w:top w:val="none" w:sz="0" w:space="0" w:color="auto"/>
        <w:left w:val="none" w:sz="0" w:space="0" w:color="auto"/>
        <w:bottom w:val="none" w:sz="0" w:space="0" w:color="auto"/>
        <w:right w:val="none" w:sz="0" w:space="0" w:color="auto"/>
      </w:divBdr>
    </w:div>
    <w:div w:id="34162638">
      <w:bodyDiv w:val="1"/>
      <w:marLeft w:val="0"/>
      <w:marRight w:val="0"/>
      <w:marTop w:val="0"/>
      <w:marBottom w:val="0"/>
      <w:divBdr>
        <w:top w:val="none" w:sz="0" w:space="0" w:color="auto"/>
        <w:left w:val="none" w:sz="0" w:space="0" w:color="auto"/>
        <w:bottom w:val="none" w:sz="0" w:space="0" w:color="auto"/>
        <w:right w:val="none" w:sz="0" w:space="0" w:color="auto"/>
      </w:divBdr>
    </w:div>
    <w:div w:id="66459625">
      <w:bodyDiv w:val="1"/>
      <w:marLeft w:val="0"/>
      <w:marRight w:val="0"/>
      <w:marTop w:val="0"/>
      <w:marBottom w:val="0"/>
      <w:divBdr>
        <w:top w:val="none" w:sz="0" w:space="0" w:color="auto"/>
        <w:left w:val="none" w:sz="0" w:space="0" w:color="auto"/>
        <w:bottom w:val="none" w:sz="0" w:space="0" w:color="auto"/>
        <w:right w:val="none" w:sz="0" w:space="0" w:color="auto"/>
      </w:divBdr>
    </w:div>
    <w:div w:id="108669963">
      <w:bodyDiv w:val="1"/>
      <w:marLeft w:val="0"/>
      <w:marRight w:val="0"/>
      <w:marTop w:val="0"/>
      <w:marBottom w:val="0"/>
      <w:divBdr>
        <w:top w:val="none" w:sz="0" w:space="0" w:color="auto"/>
        <w:left w:val="none" w:sz="0" w:space="0" w:color="auto"/>
        <w:bottom w:val="none" w:sz="0" w:space="0" w:color="auto"/>
        <w:right w:val="none" w:sz="0" w:space="0" w:color="auto"/>
      </w:divBdr>
    </w:div>
    <w:div w:id="117264642">
      <w:bodyDiv w:val="1"/>
      <w:marLeft w:val="0"/>
      <w:marRight w:val="0"/>
      <w:marTop w:val="0"/>
      <w:marBottom w:val="0"/>
      <w:divBdr>
        <w:top w:val="none" w:sz="0" w:space="0" w:color="auto"/>
        <w:left w:val="none" w:sz="0" w:space="0" w:color="auto"/>
        <w:bottom w:val="none" w:sz="0" w:space="0" w:color="auto"/>
        <w:right w:val="none" w:sz="0" w:space="0" w:color="auto"/>
      </w:divBdr>
    </w:div>
    <w:div w:id="128255596">
      <w:bodyDiv w:val="1"/>
      <w:marLeft w:val="0"/>
      <w:marRight w:val="0"/>
      <w:marTop w:val="0"/>
      <w:marBottom w:val="0"/>
      <w:divBdr>
        <w:top w:val="none" w:sz="0" w:space="0" w:color="auto"/>
        <w:left w:val="none" w:sz="0" w:space="0" w:color="auto"/>
        <w:bottom w:val="none" w:sz="0" w:space="0" w:color="auto"/>
        <w:right w:val="none" w:sz="0" w:space="0" w:color="auto"/>
      </w:divBdr>
    </w:div>
    <w:div w:id="175198003">
      <w:bodyDiv w:val="1"/>
      <w:marLeft w:val="0"/>
      <w:marRight w:val="0"/>
      <w:marTop w:val="0"/>
      <w:marBottom w:val="0"/>
      <w:divBdr>
        <w:top w:val="none" w:sz="0" w:space="0" w:color="auto"/>
        <w:left w:val="none" w:sz="0" w:space="0" w:color="auto"/>
        <w:bottom w:val="none" w:sz="0" w:space="0" w:color="auto"/>
        <w:right w:val="none" w:sz="0" w:space="0" w:color="auto"/>
      </w:divBdr>
    </w:div>
    <w:div w:id="205798180">
      <w:bodyDiv w:val="1"/>
      <w:marLeft w:val="0"/>
      <w:marRight w:val="0"/>
      <w:marTop w:val="0"/>
      <w:marBottom w:val="0"/>
      <w:divBdr>
        <w:top w:val="none" w:sz="0" w:space="0" w:color="auto"/>
        <w:left w:val="none" w:sz="0" w:space="0" w:color="auto"/>
        <w:bottom w:val="none" w:sz="0" w:space="0" w:color="auto"/>
        <w:right w:val="none" w:sz="0" w:space="0" w:color="auto"/>
      </w:divBdr>
    </w:div>
    <w:div w:id="207227446">
      <w:bodyDiv w:val="1"/>
      <w:marLeft w:val="0"/>
      <w:marRight w:val="0"/>
      <w:marTop w:val="0"/>
      <w:marBottom w:val="0"/>
      <w:divBdr>
        <w:top w:val="none" w:sz="0" w:space="0" w:color="auto"/>
        <w:left w:val="none" w:sz="0" w:space="0" w:color="auto"/>
        <w:bottom w:val="none" w:sz="0" w:space="0" w:color="auto"/>
        <w:right w:val="none" w:sz="0" w:space="0" w:color="auto"/>
      </w:divBdr>
    </w:div>
    <w:div w:id="207497649">
      <w:bodyDiv w:val="1"/>
      <w:marLeft w:val="0"/>
      <w:marRight w:val="0"/>
      <w:marTop w:val="0"/>
      <w:marBottom w:val="0"/>
      <w:divBdr>
        <w:top w:val="none" w:sz="0" w:space="0" w:color="auto"/>
        <w:left w:val="none" w:sz="0" w:space="0" w:color="auto"/>
        <w:bottom w:val="none" w:sz="0" w:space="0" w:color="auto"/>
        <w:right w:val="none" w:sz="0" w:space="0" w:color="auto"/>
      </w:divBdr>
    </w:div>
    <w:div w:id="210961547">
      <w:bodyDiv w:val="1"/>
      <w:marLeft w:val="0"/>
      <w:marRight w:val="0"/>
      <w:marTop w:val="0"/>
      <w:marBottom w:val="0"/>
      <w:divBdr>
        <w:top w:val="none" w:sz="0" w:space="0" w:color="auto"/>
        <w:left w:val="none" w:sz="0" w:space="0" w:color="auto"/>
        <w:bottom w:val="none" w:sz="0" w:space="0" w:color="auto"/>
        <w:right w:val="none" w:sz="0" w:space="0" w:color="auto"/>
      </w:divBdr>
    </w:div>
    <w:div w:id="212273659">
      <w:bodyDiv w:val="1"/>
      <w:marLeft w:val="0"/>
      <w:marRight w:val="0"/>
      <w:marTop w:val="0"/>
      <w:marBottom w:val="0"/>
      <w:divBdr>
        <w:top w:val="none" w:sz="0" w:space="0" w:color="auto"/>
        <w:left w:val="none" w:sz="0" w:space="0" w:color="auto"/>
        <w:bottom w:val="none" w:sz="0" w:space="0" w:color="auto"/>
        <w:right w:val="none" w:sz="0" w:space="0" w:color="auto"/>
      </w:divBdr>
    </w:div>
    <w:div w:id="267391813">
      <w:bodyDiv w:val="1"/>
      <w:marLeft w:val="0"/>
      <w:marRight w:val="0"/>
      <w:marTop w:val="0"/>
      <w:marBottom w:val="0"/>
      <w:divBdr>
        <w:top w:val="none" w:sz="0" w:space="0" w:color="auto"/>
        <w:left w:val="none" w:sz="0" w:space="0" w:color="auto"/>
        <w:bottom w:val="none" w:sz="0" w:space="0" w:color="auto"/>
        <w:right w:val="none" w:sz="0" w:space="0" w:color="auto"/>
      </w:divBdr>
    </w:div>
    <w:div w:id="272370395">
      <w:bodyDiv w:val="1"/>
      <w:marLeft w:val="0"/>
      <w:marRight w:val="0"/>
      <w:marTop w:val="0"/>
      <w:marBottom w:val="0"/>
      <w:divBdr>
        <w:top w:val="none" w:sz="0" w:space="0" w:color="auto"/>
        <w:left w:val="none" w:sz="0" w:space="0" w:color="auto"/>
        <w:bottom w:val="none" w:sz="0" w:space="0" w:color="auto"/>
        <w:right w:val="none" w:sz="0" w:space="0" w:color="auto"/>
      </w:divBdr>
    </w:div>
    <w:div w:id="274140055">
      <w:bodyDiv w:val="1"/>
      <w:marLeft w:val="0"/>
      <w:marRight w:val="0"/>
      <w:marTop w:val="0"/>
      <w:marBottom w:val="0"/>
      <w:divBdr>
        <w:top w:val="none" w:sz="0" w:space="0" w:color="auto"/>
        <w:left w:val="none" w:sz="0" w:space="0" w:color="auto"/>
        <w:bottom w:val="none" w:sz="0" w:space="0" w:color="auto"/>
        <w:right w:val="none" w:sz="0" w:space="0" w:color="auto"/>
      </w:divBdr>
    </w:div>
    <w:div w:id="306741090">
      <w:bodyDiv w:val="1"/>
      <w:marLeft w:val="0"/>
      <w:marRight w:val="0"/>
      <w:marTop w:val="0"/>
      <w:marBottom w:val="0"/>
      <w:divBdr>
        <w:top w:val="none" w:sz="0" w:space="0" w:color="auto"/>
        <w:left w:val="none" w:sz="0" w:space="0" w:color="auto"/>
        <w:bottom w:val="none" w:sz="0" w:space="0" w:color="auto"/>
        <w:right w:val="none" w:sz="0" w:space="0" w:color="auto"/>
      </w:divBdr>
    </w:div>
    <w:div w:id="344405440">
      <w:bodyDiv w:val="1"/>
      <w:marLeft w:val="0"/>
      <w:marRight w:val="0"/>
      <w:marTop w:val="0"/>
      <w:marBottom w:val="0"/>
      <w:divBdr>
        <w:top w:val="none" w:sz="0" w:space="0" w:color="auto"/>
        <w:left w:val="none" w:sz="0" w:space="0" w:color="auto"/>
        <w:bottom w:val="none" w:sz="0" w:space="0" w:color="auto"/>
        <w:right w:val="none" w:sz="0" w:space="0" w:color="auto"/>
      </w:divBdr>
    </w:div>
    <w:div w:id="351566125">
      <w:bodyDiv w:val="1"/>
      <w:marLeft w:val="0"/>
      <w:marRight w:val="0"/>
      <w:marTop w:val="0"/>
      <w:marBottom w:val="0"/>
      <w:divBdr>
        <w:top w:val="none" w:sz="0" w:space="0" w:color="auto"/>
        <w:left w:val="none" w:sz="0" w:space="0" w:color="auto"/>
        <w:bottom w:val="none" w:sz="0" w:space="0" w:color="auto"/>
        <w:right w:val="none" w:sz="0" w:space="0" w:color="auto"/>
      </w:divBdr>
    </w:div>
    <w:div w:id="356078901">
      <w:bodyDiv w:val="1"/>
      <w:marLeft w:val="0"/>
      <w:marRight w:val="0"/>
      <w:marTop w:val="0"/>
      <w:marBottom w:val="0"/>
      <w:divBdr>
        <w:top w:val="none" w:sz="0" w:space="0" w:color="auto"/>
        <w:left w:val="none" w:sz="0" w:space="0" w:color="auto"/>
        <w:bottom w:val="none" w:sz="0" w:space="0" w:color="auto"/>
        <w:right w:val="none" w:sz="0" w:space="0" w:color="auto"/>
      </w:divBdr>
    </w:div>
    <w:div w:id="357198054">
      <w:bodyDiv w:val="1"/>
      <w:marLeft w:val="0"/>
      <w:marRight w:val="0"/>
      <w:marTop w:val="0"/>
      <w:marBottom w:val="0"/>
      <w:divBdr>
        <w:top w:val="none" w:sz="0" w:space="0" w:color="auto"/>
        <w:left w:val="none" w:sz="0" w:space="0" w:color="auto"/>
        <w:bottom w:val="none" w:sz="0" w:space="0" w:color="auto"/>
        <w:right w:val="none" w:sz="0" w:space="0" w:color="auto"/>
      </w:divBdr>
    </w:div>
    <w:div w:id="361709146">
      <w:bodyDiv w:val="1"/>
      <w:marLeft w:val="0"/>
      <w:marRight w:val="0"/>
      <w:marTop w:val="0"/>
      <w:marBottom w:val="0"/>
      <w:divBdr>
        <w:top w:val="none" w:sz="0" w:space="0" w:color="auto"/>
        <w:left w:val="none" w:sz="0" w:space="0" w:color="auto"/>
        <w:bottom w:val="none" w:sz="0" w:space="0" w:color="auto"/>
        <w:right w:val="none" w:sz="0" w:space="0" w:color="auto"/>
      </w:divBdr>
    </w:div>
    <w:div w:id="456990749">
      <w:bodyDiv w:val="1"/>
      <w:marLeft w:val="0"/>
      <w:marRight w:val="0"/>
      <w:marTop w:val="0"/>
      <w:marBottom w:val="0"/>
      <w:divBdr>
        <w:top w:val="none" w:sz="0" w:space="0" w:color="auto"/>
        <w:left w:val="none" w:sz="0" w:space="0" w:color="auto"/>
        <w:bottom w:val="none" w:sz="0" w:space="0" w:color="auto"/>
        <w:right w:val="none" w:sz="0" w:space="0" w:color="auto"/>
      </w:divBdr>
    </w:div>
    <w:div w:id="488593468">
      <w:bodyDiv w:val="1"/>
      <w:marLeft w:val="0"/>
      <w:marRight w:val="0"/>
      <w:marTop w:val="0"/>
      <w:marBottom w:val="0"/>
      <w:divBdr>
        <w:top w:val="none" w:sz="0" w:space="0" w:color="auto"/>
        <w:left w:val="none" w:sz="0" w:space="0" w:color="auto"/>
        <w:bottom w:val="none" w:sz="0" w:space="0" w:color="auto"/>
        <w:right w:val="none" w:sz="0" w:space="0" w:color="auto"/>
      </w:divBdr>
    </w:div>
    <w:div w:id="544755146">
      <w:bodyDiv w:val="1"/>
      <w:marLeft w:val="0"/>
      <w:marRight w:val="0"/>
      <w:marTop w:val="0"/>
      <w:marBottom w:val="0"/>
      <w:divBdr>
        <w:top w:val="none" w:sz="0" w:space="0" w:color="auto"/>
        <w:left w:val="none" w:sz="0" w:space="0" w:color="auto"/>
        <w:bottom w:val="none" w:sz="0" w:space="0" w:color="auto"/>
        <w:right w:val="none" w:sz="0" w:space="0" w:color="auto"/>
      </w:divBdr>
    </w:div>
    <w:div w:id="572087616">
      <w:bodyDiv w:val="1"/>
      <w:marLeft w:val="0"/>
      <w:marRight w:val="0"/>
      <w:marTop w:val="0"/>
      <w:marBottom w:val="0"/>
      <w:divBdr>
        <w:top w:val="none" w:sz="0" w:space="0" w:color="auto"/>
        <w:left w:val="none" w:sz="0" w:space="0" w:color="auto"/>
        <w:bottom w:val="none" w:sz="0" w:space="0" w:color="auto"/>
        <w:right w:val="none" w:sz="0" w:space="0" w:color="auto"/>
      </w:divBdr>
    </w:div>
    <w:div w:id="598101528">
      <w:bodyDiv w:val="1"/>
      <w:marLeft w:val="0"/>
      <w:marRight w:val="0"/>
      <w:marTop w:val="0"/>
      <w:marBottom w:val="0"/>
      <w:divBdr>
        <w:top w:val="none" w:sz="0" w:space="0" w:color="auto"/>
        <w:left w:val="none" w:sz="0" w:space="0" w:color="auto"/>
        <w:bottom w:val="none" w:sz="0" w:space="0" w:color="auto"/>
        <w:right w:val="none" w:sz="0" w:space="0" w:color="auto"/>
      </w:divBdr>
    </w:div>
    <w:div w:id="600377297">
      <w:bodyDiv w:val="1"/>
      <w:marLeft w:val="0"/>
      <w:marRight w:val="0"/>
      <w:marTop w:val="0"/>
      <w:marBottom w:val="0"/>
      <w:divBdr>
        <w:top w:val="none" w:sz="0" w:space="0" w:color="auto"/>
        <w:left w:val="none" w:sz="0" w:space="0" w:color="auto"/>
        <w:bottom w:val="none" w:sz="0" w:space="0" w:color="auto"/>
        <w:right w:val="none" w:sz="0" w:space="0" w:color="auto"/>
      </w:divBdr>
    </w:div>
    <w:div w:id="624239994">
      <w:bodyDiv w:val="1"/>
      <w:marLeft w:val="0"/>
      <w:marRight w:val="0"/>
      <w:marTop w:val="0"/>
      <w:marBottom w:val="0"/>
      <w:divBdr>
        <w:top w:val="none" w:sz="0" w:space="0" w:color="auto"/>
        <w:left w:val="none" w:sz="0" w:space="0" w:color="auto"/>
        <w:bottom w:val="none" w:sz="0" w:space="0" w:color="auto"/>
        <w:right w:val="none" w:sz="0" w:space="0" w:color="auto"/>
      </w:divBdr>
    </w:div>
    <w:div w:id="624383896">
      <w:bodyDiv w:val="1"/>
      <w:marLeft w:val="0"/>
      <w:marRight w:val="0"/>
      <w:marTop w:val="0"/>
      <w:marBottom w:val="0"/>
      <w:divBdr>
        <w:top w:val="none" w:sz="0" w:space="0" w:color="auto"/>
        <w:left w:val="none" w:sz="0" w:space="0" w:color="auto"/>
        <w:bottom w:val="none" w:sz="0" w:space="0" w:color="auto"/>
        <w:right w:val="none" w:sz="0" w:space="0" w:color="auto"/>
      </w:divBdr>
    </w:div>
    <w:div w:id="657879485">
      <w:bodyDiv w:val="1"/>
      <w:marLeft w:val="0"/>
      <w:marRight w:val="0"/>
      <w:marTop w:val="0"/>
      <w:marBottom w:val="0"/>
      <w:divBdr>
        <w:top w:val="none" w:sz="0" w:space="0" w:color="auto"/>
        <w:left w:val="none" w:sz="0" w:space="0" w:color="auto"/>
        <w:bottom w:val="none" w:sz="0" w:space="0" w:color="auto"/>
        <w:right w:val="none" w:sz="0" w:space="0" w:color="auto"/>
      </w:divBdr>
    </w:div>
    <w:div w:id="663163835">
      <w:bodyDiv w:val="1"/>
      <w:marLeft w:val="0"/>
      <w:marRight w:val="0"/>
      <w:marTop w:val="0"/>
      <w:marBottom w:val="0"/>
      <w:divBdr>
        <w:top w:val="none" w:sz="0" w:space="0" w:color="auto"/>
        <w:left w:val="none" w:sz="0" w:space="0" w:color="auto"/>
        <w:bottom w:val="none" w:sz="0" w:space="0" w:color="auto"/>
        <w:right w:val="none" w:sz="0" w:space="0" w:color="auto"/>
      </w:divBdr>
    </w:div>
    <w:div w:id="666904372">
      <w:bodyDiv w:val="1"/>
      <w:marLeft w:val="0"/>
      <w:marRight w:val="0"/>
      <w:marTop w:val="0"/>
      <w:marBottom w:val="0"/>
      <w:divBdr>
        <w:top w:val="none" w:sz="0" w:space="0" w:color="auto"/>
        <w:left w:val="none" w:sz="0" w:space="0" w:color="auto"/>
        <w:bottom w:val="none" w:sz="0" w:space="0" w:color="auto"/>
        <w:right w:val="none" w:sz="0" w:space="0" w:color="auto"/>
      </w:divBdr>
    </w:div>
    <w:div w:id="668824640">
      <w:bodyDiv w:val="1"/>
      <w:marLeft w:val="0"/>
      <w:marRight w:val="0"/>
      <w:marTop w:val="0"/>
      <w:marBottom w:val="0"/>
      <w:divBdr>
        <w:top w:val="none" w:sz="0" w:space="0" w:color="auto"/>
        <w:left w:val="none" w:sz="0" w:space="0" w:color="auto"/>
        <w:bottom w:val="none" w:sz="0" w:space="0" w:color="auto"/>
        <w:right w:val="none" w:sz="0" w:space="0" w:color="auto"/>
      </w:divBdr>
    </w:div>
    <w:div w:id="701639089">
      <w:bodyDiv w:val="1"/>
      <w:marLeft w:val="0"/>
      <w:marRight w:val="0"/>
      <w:marTop w:val="0"/>
      <w:marBottom w:val="0"/>
      <w:divBdr>
        <w:top w:val="none" w:sz="0" w:space="0" w:color="auto"/>
        <w:left w:val="none" w:sz="0" w:space="0" w:color="auto"/>
        <w:bottom w:val="none" w:sz="0" w:space="0" w:color="auto"/>
        <w:right w:val="none" w:sz="0" w:space="0" w:color="auto"/>
      </w:divBdr>
    </w:div>
    <w:div w:id="792945774">
      <w:bodyDiv w:val="1"/>
      <w:marLeft w:val="0"/>
      <w:marRight w:val="0"/>
      <w:marTop w:val="0"/>
      <w:marBottom w:val="0"/>
      <w:divBdr>
        <w:top w:val="none" w:sz="0" w:space="0" w:color="auto"/>
        <w:left w:val="none" w:sz="0" w:space="0" w:color="auto"/>
        <w:bottom w:val="none" w:sz="0" w:space="0" w:color="auto"/>
        <w:right w:val="none" w:sz="0" w:space="0" w:color="auto"/>
      </w:divBdr>
    </w:div>
    <w:div w:id="807280421">
      <w:bodyDiv w:val="1"/>
      <w:marLeft w:val="0"/>
      <w:marRight w:val="0"/>
      <w:marTop w:val="0"/>
      <w:marBottom w:val="0"/>
      <w:divBdr>
        <w:top w:val="none" w:sz="0" w:space="0" w:color="auto"/>
        <w:left w:val="none" w:sz="0" w:space="0" w:color="auto"/>
        <w:bottom w:val="none" w:sz="0" w:space="0" w:color="auto"/>
        <w:right w:val="none" w:sz="0" w:space="0" w:color="auto"/>
      </w:divBdr>
    </w:div>
    <w:div w:id="828520552">
      <w:bodyDiv w:val="1"/>
      <w:marLeft w:val="0"/>
      <w:marRight w:val="0"/>
      <w:marTop w:val="0"/>
      <w:marBottom w:val="0"/>
      <w:divBdr>
        <w:top w:val="none" w:sz="0" w:space="0" w:color="auto"/>
        <w:left w:val="none" w:sz="0" w:space="0" w:color="auto"/>
        <w:bottom w:val="none" w:sz="0" w:space="0" w:color="auto"/>
        <w:right w:val="none" w:sz="0" w:space="0" w:color="auto"/>
      </w:divBdr>
    </w:div>
    <w:div w:id="913202374">
      <w:bodyDiv w:val="1"/>
      <w:marLeft w:val="0"/>
      <w:marRight w:val="0"/>
      <w:marTop w:val="0"/>
      <w:marBottom w:val="0"/>
      <w:divBdr>
        <w:top w:val="none" w:sz="0" w:space="0" w:color="auto"/>
        <w:left w:val="none" w:sz="0" w:space="0" w:color="auto"/>
        <w:bottom w:val="none" w:sz="0" w:space="0" w:color="auto"/>
        <w:right w:val="none" w:sz="0" w:space="0" w:color="auto"/>
      </w:divBdr>
    </w:div>
    <w:div w:id="956721987">
      <w:bodyDiv w:val="1"/>
      <w:marLeft w:val="0"/>
      <w:marRight w:val="0"/>
      <w:marTop w:val="0"/>
      <w:marBottom w:val="0"/>
      <w:divBdr>
        <w:top w:val="none" w:sz="0" w:space="0" w:color="auto"/>
        <w:left w:val="none" w:sz="0" w:space="0" w:color="auto"/>
        <w:bottom w:val="none" w:sz="0" w:space="0" w:color="auto"/>
        <w:right w:val="none" w:sz="0" w:space="0" w:color="auto"/>
      </w:divBdr>
    </w:div>
    <w:div w:id="957373004">
      <w:bodyDiv w:val="1"/>
      <w:marLeft w:val="0"/>
      <w:marRight w:val="0"/>
      <w:marTop w:val="0"/>
      <w:marBottom w:val="0"/>
      <w:divBdr>
        <w:top w:val="none" w:sz="0" w:space="0" w:color="auto"/>
        <w:left w:val="none" w:sz="0" w:space="0" w:color="auto"/>
        <w:bottom w:val="none" w:sz="0" w:space="0" w:color="auto"/>
        <w:right w:val="none" w:sz="0" w:space="0" w:color="auto"/>
      </w:divBdr>
    </w:div>
    <w:div w:id="959216931">
      <w:bodyDiv w:val="1"/>
      <w:marLeft w:val="0"/>
      <w:marRight w:val="0"/>
      <w:marTop w:val="0"/>
      <w:marBottom w:val="0"/>
      <w:divBdr>
        <w:top w:val="none" w:sz="0" w:space="0" w:color="auto"/>
        <w:left w:val="none" w:sz="0" w:space="0" w:color="auto"/>
        <w:bottom w:val="none" w:sz="0" w:space="0" w:color="auto"/>
        <w:right w:val="none" w:sz="0" w:space="0" w:color="auto"/>
      </w:divBdr>
    </w:div>
    <w:div w:id="961031902">
      <w:bodyDiv w:val="1"/>
      <w:marLeft w:val="0"/>
      <w:marRight w:val="0"/>
      <w:marTop w:val="0"/>
      <w:marBottom w:val="0"/>
      <w:divBdr>
        <w:top w:val="none" w:sz="0" w:space="0" w:color="auto"/>
        <w:left w:val="none" w:sz="0" w:space="0" w:color="auto"/>
        <w:bottom w:val="none" w:sz="0" w:space="0" w:color="auto"/>
        <w:right w:val="none" w:sz="0" w:space="0" w:color="auto"/>
      </w:divBdr>
    </w:div>
    <w:div w:id="966856163">
      <w:bodyDiv w:val="1"/>
      <w:marLeft w:val="0"/>
      <w:marRight w:val="0"/>
      <w:marTop w:val="0"/>
      <w:marBottom w:val="0"/>
      <w:divBdr>
        <w:top w:val="none" w:sz="0" w:space="0" w:color="auto"/>
        <w:left w:val="none" w:sz="0" w:space="0" w:color="auto"/>
        <w:bottom w:val="none" w:sz="0" w:space="0" w:color="auto"/>
        <w:right w:val="none" w:sz="0" w:space="0" w:color="auto"/>
      </w:divBdr>
    </w:div>
    <w:div w:id="969094170">
      <w:bodyDiv w:val="1"/>
      <w:marLeft w:val="0"/>
      <w:marRight w:val="0"/>
      <w:marTop w:val="0"/>
      <w:marBottom w:val="0"/>
      <w:divBdr>
        <w:top w:val="none" w:sz="0" w:space="0" w:color="auto"/>
        <w:left w:val="none" w:sz="0" w:space="0" w:color="auto"/>
        <w:bottom w:val="none" w:sz="0" w:space="0" w:color="auto"/>
        <w:right w:val="none" w:sz="0" w:space="0" w:color="auto"/>
      </w:divBdr>
    </w:div>
    <w:div w:id="998965452">
      <w:bodyDiv w:val="1"/>
      <w:marLeft w:val="0"/>
      <w:marRight w:val="0"/>
      <w:marTop w:val="0"/>
      <w:marBottom w:val="0"/>
      <w:divBdr>
        <w:top w:val="none" w:sz="0" w:space="0" w:color="auto"/>
        <w:left w:val="none" w:sz="0" w:space="0" w:color="auto"/>
        <w:bottom w:val="none" w:sz="0" w:space="0" w:color="auto"/>
        <w:right w:val="none" w:sz="0" w:space="0" w:color="auto"/>
      </w:divBdr>
    </w:div>
    <w:div w:id="1015811159">
      <w:bodyDiv w:val="1"/>
      <w:marLeft w:val="0"/>
      <w:marRight w:val="0"/>
      <w:marTop w:val="0"/>
      <w:marBottom w:val="0"/>
      <w:divBdr>
        <w:top w:val="none" w:sz="0" w:space="0" w:color="auto"/>
        <w:left w:val="none" w:sz="0" w:space="0" w:color="auto"/>
        <w:bottom w:val="none" w:sz="0" w:space="0" w:color="auto"/>
        <w:right w:val="none" w:sz="0" w:space="0" w:color="auto"/>
      </w:divBdr>
    </w:div>
    <w:div w:id="1018656088">
      <w:bodyDiv w:val="1"/>
      <w:marLeft w:val="0"/>
      <w:marRight w:val="0"/>
      <w:marTop w:val="0"/>
      <w:marBottom w:val="0"/>
      <w:divBdr>
        <w:top w:val="none" w:sz="0" w:space="0" w:color="auto"/>
        <w:left w:val="none" w:sz="0" w:space="0" w:color="auto"/>
        <w:bottom w:val="none" w:sz="0" w:space="0" w:color="auto"/>
        <w:right w:val="none" w:sz="0" w:space="0" w:color="auto"/>
      </w:divBdr>
    </w:div>
    <w:div w:id="1021855000">
      <w:bodyDiv w:val="1"/>
      <w:marLeft w:val="0"/>
      <w:marRight w:val="0"/>
      <w:marTop w:val="0"/>
      <w:marBottom w:val="0"/>
      <w:divBdr>
        <w:top w:val="none" w:sz="0" w:space="0" w:color="auto"/>
        <w:left w:val="none" w:sz="0" w:space="0" w:color="auto"/>
        <w:bottom w:val="none" w:sz="0" w:space="0" w:color="auto"/>
        <w:right w:val="none" w:sz="0" w:space="0" w:color="auto"/>
      </w:divBdr>
    </w:div>
    <w:div w:id="1021934237">
      <w:bodyDiv w:val="1"/>
      <w:marLeft w:val="0"/>
      <w:marRight w:val="0"/>
      <w:marTop w:val="0"/>
      <w:marBottom w:val="0"/>
      <w:divBdr>
        <w:top w:val="none" w:sz="0" w:space="0" w:color="auto"/>
        <w:left w:val="none" w:sz="0" w:space="0" w:color="auto"/>
        <w:bottom w:val="none" w:sz="0" w:space="0" w:color="auto"/>
        <w:right w:val="none" w:sz="0" w:space="0" w:color="auto"/>
      </w:divBdr>
    </w:div>
    <w:div w:id="1037000251">
      <w:bodyDiv w:val="1"/>
      <w:marLeft w:val="0"/>
      <w:marRight w:val="0"/>
      <w:marTop w:val="0"/>
      <w:marBottom w:val="0"/>
      <w:divBdr>
        <w:top w:val="none" w:sz="0" w:space="0" w:color="auto"/>
        <w:left w:val="none" w:sz="0" w:space="0" w:color="auto"/>
        <w:bottom w:val="none" w:sz="0" w:space="0" w:color="auto"/>
        <w:right w:val="none" w:sz="0" w:space="0" w:color="auto"/>
      </w:divBdr>
    </w:div>
    <w:div w:id="1039471572">
      <w:bodyDiv w:val="1"/>
      <w:marLeft w:val="0"/>
      <w:marRight w:val="0"/>
      <w:marTop w:val="0"/>
      <w:marBottom w:val="0"/>
      <w:divBdr>
        <w:top w:val="none" w:sz="0" w:space="0" w:color="auto"/>
        <w:left w:val="none" w:sz="0" w:space="0" w:color="auto"/>
        <w:bottom w:val="none" w:sz="0" w:space="0" w:color="auto"/>
        <w:right w:val="none" w:sz="0" w:space="0" w:color="auto"/>
      </w:divBdr>
    </w:div>
    <w:div w:id="1040056501">
      <w:bodyDiv w:val="1"/>
      <w:marLeft w:val="0"/>
      <w:marRight w:val="0"/>
      <w:marTop w:val="0"/>
      <w:marBottom w:val="0"/>
      <w:divBdr>
        <w:top w:val="none" w:sz="0" w:space="0" w:color="auto"/>
        <w:left w:val="none" w:sz="0" w:space="0" w:color="auto"/>
        <w:bottom w:val="none" w:sz="0" w:space="0" w:color="auto"/>
        <w:right w:val="none" w:sz="0" w:space="0" w:color="auto"/>
      </w:divBdr>
    </w:div>
    <w:div w:id="1060708826">
      <w:bodyDiv w:val="1"/>
      <w:marLeft w:val="0"/>
      <w:marRight w:val="0"/>
      <w:marTop w:val="0"/>
      <w:marBottom w:val="0"/>
      <w:divBdr>
        <w:top w:val="none" w:sz="0" w:space="0" w:color="auto"/>
        <w:left w:val="none" w:sz="0" w:space="0" w:color="auto"/>
        <w:bottom w:val="none" w:sz="0" w:space="0" w:color="auto"/>
        <w:right w:val="none" w:sz="0" w:space="0" w:color="auto"/>
      </w:divBdr>
    </w:div>
    <w:div w:id="1096242618">
      <w:bodyDiv w:val="1"/>
      <w:marLeft w:val="0"/>
      <w:marRight w:val="0"/>
      <w:marTop w:val="0"/>
      <w:marBottom w:val="0"/>
      <w:divBdr>
        <w:top w:val="none" w:sz="0" w:space="0" w:color="auto"/>
        <w:left w:val="none" w:sz="0" w:space="0" w:color="auto"/>
        <w:bottom w:val="none" w:sz="0" w:space="0" w:color="auto"/>
        <w:right w:val="none" w:sz="0" w:space="0" w:color="auto"/>
      </w:divBdr>
    </w:div>
    <w:div w:id="1107458721">
      <w:bodyDiv w:val="1"/>
      <w:marLeft w:val="0"/>
      <w:marRight w:val="0"/>
      <w:marTop w:val="0"/>
      <w:marBottom w:val="0"/>
      <w:divBdr>
        <w:top w:val="none" w:sz="0" w:space="0" w:color="auto"/>
        <w:left w:val="none" w:sz="0" w:space="0" w:color="auto"/>
        <w:bottom w:val="none" w:sz="0" w:space="0" w:color="auto"/>
        <w:right w:val="none" w:sz="0" w:space="0" w:color="auto"/>
      </w:divBdr>
    </w:div>
    <w:div w:id="1167748477">
      <w:bodyDiv w:val="1"/>
      <w:marLeft w:val="0"/>
      <w:marRight w:val="0"/>
      <w:marTop w:val="0"/>
      <w:marBottom w:val="0"/>
      <w:divBdr>
        <w:top w:val="none" w:sz="0" w:space="0" w:color="auto"/>
        <w:left w:val="none" w:sz="0" w:space="0" w:color="auto"/>
        <w:bottom w:val="none" w:sz="0" w:space="0" w:color="auto"/>
        <w:right w:val="none" w:sz="0" w:space="0" w:color="auto"/>
      </w:divBdr>
    </w:div>
    <w:div w:id="1197541412">
      <w:bodyDiv w:val="1"/>
      <w:marLeft w:val="0"/>
      <w:marRight w:val="0"/>
      <w:marTop w:val="0"/>
      <w:marBottom w:val="0"/>
      <w:divBdr>
        <w:top w:val="none" w:sz="0" w:space="0" w:color="auto"/>
        <w:left w:val="none" w:sz="0" w:space="0" w:color="auto"/>
        <w:bottom w:val="none" w:sz="0" w:space="0" w:color="auto"/>
        <w:right w:val="none" w:sz="0" w:space="0" w:color="auto"/>
      </w:divBdr>
    </w:div>
    <w:div w:id="1208640107">
      <w:bodyDiv w:val="1"/>
      <w:marLeft w:val="0"/>
      <w:marRight w:val="0"/>
      <w:marTop w:val="0"/>
      <w:marBottom w:val="0"/>
      <w:divBdr>
        <w:top w:val="none" w:sz="0" w:space="0" w:color="auto"/>
        <w:left w:val="none" w:sz="0" w:space="0" w:color="auto"/>
        <w:bottom w:val="none" w:sz="0" w:space="0" w:color="auto"/>
        <w:right w:val="none" w:sz="0" w:space="0" w:color="auto"/>
      </w:divBdr>
    </w:div>
    <w:div w:id="1250507291">
      <w:bodyDiv w:val="1"/>
      <w:marLeft w:val="0"/>
      <w:marRight w:val="0"/>
      <w:marTop w:val="0"/>
      <w:marBottom w:val="0"/>
      <w:divBdr>
        <w:top w:val="none" w:sz="0" w:space="0" w:color="auto"/>
        <w:left w:val="none" w:sz="0" w:space="0" w:color="auto"/>
        <w:bottom w:val="none" w:sz="0" w:space="0" w:color="auto"/>
        <w:right w:val="none" w:sz="0" w:space="0" w:color="auto"/>
      </w:divBdr>
    </w:div>
    <w:div w:id="1281718864">
      <w:bodyDiv w:val="1"/>
      <w:marLeft w:val="0"/>
      <w:marRight w:val="0"/>
      <w:marTop w:val="0"/>
      <w:marBottom w:val="0"/>
      <w:divBdr>
        <w:top w:val="none" w:sz="0" w:space="0" w:color="auto"/>
        <w:left w:val="none" w:sz="0" w:space="0" w:color="auto"/>
        <w:bottom w:val="none" w:sz="0" w:space="0" w:color="auto"/>
        <w:right w:val="none" w:sz="0" w:space="0" w:color="auto"/>
      </w:divBdr>
    </w:div>
    <w:div w:id="1295405520">
      <w:bodyDiv w:val="1"/>
      <w:marLeft w:val="0"/>
      <w:marRight w:val="0"/>
      <w:marTop w:val="0"/>
      <w:marBottom w:val="0"/>
      <w:divBdr>
        <w:top w:val="none" w:sz="0" w:space="0" w:color="auto"/>
        <w:left w:val="none" w:sz="0" w:space="0" w:color="auto"/>
        <w:bottom w:val="none" w:sz="0" w:space="0" w:color="auto"/>
        <w:right w:val="none" w:sz="0" w:space="0" w:color="auto"/>
      </w:divBdr>
    </w:div>
    <w:div w:id="1297563063">
      <w:bodyDiv w:val="1"/>
      <w:marLeft w:val="0"/>
      <w:marRight w:val="0"/>
      <w:marTop w:val="0"/>
      <w:marBottom w:val="0"/>
      <w:divBdr>
        <w:top w:val="none" w:sz="0" w:space="0" w:color="auto"/>
        <w:left w:val="none" w:sz="0" w:space="0" w:color="auto"/>
        <w:bottom w:val="none" w:sz="0" w:space="0" w:color="auto"/>
        <w:right w:val="none" w:sz="0" w:space="0" w:color="auto"/>
      </w:divBdr>
    </w:div>
    <w:div w:id="1308390077">
      <w:bodyDiv w:val="1"/>
      <w:marLeft w:val="0"/>
      <w:marRight w:val="0"/>
      <w:marTop w:val="0"/>
      <w:marBottom w:val="0"/>
      <w:divBdr>
        <w:top w:val="none" w:sz="0" w:space="0" w:color="auto"/>
        <w:left w:val="none" w:sz="0" w:space="0" w:color="auto"/>
        <w:bottom w:val="none" w:sz="0" w:space="0" w:color="auto"/>
        <w:right w:val="none" w:sz="0" w:space="0" w:color="auto"/>
      </w:divBdr>
    </w:div>
    <w:div w:id="1309282656">
      <w:bodyDiv w:val="1"/>
      <w:marLeft w:val="0"/>
      <w:marRight w:val="0"/>
      <w:marTop w:val="0"/>
      <w:marBottom w:val="0"/>
      <w:divBdr>
        <w:top w:val="none" w:sz="0" w:space="0" w:color="auto"/>
        <w:left w:val="none" w:sz="0" w:space="0" w:color="auto"/>
        <w:bottom w:val="none" w:sz="0" w:space="0" w:color="auto"/>
        <w:right w:val="none" w:sz="0" w:space="0" w:color="auto"/>
      </w:divBdr>
    </w:div>
    <w:div w:id="1314021726">
      <w:bodyDiv w:val="1"/>
      <w:marLeft w:val="0"/>
      <w:marRight w:val="0"/>
      <w:marTop w:val="0"/>
      <w:marBottom w:val="0"/>
      <w:divBdr>
        <w:top w:val="none" w:sz="0" w:space="0" w:color="auto"/>
        <w:left w:val="none" w:sz="0" w:space="0" w:color="auto"/>
        <w:bottom w:val="none" w:sz="0" w:space="0" w:color="auto"/>
        <w:right w:val="none" w:sz="0" w:space="0" w:color="auto"/>
      </w:divBdr>
    </w:div>
    <w:div w:id="1314062816">
      <w:bodyDiv w:val="1"/>
      <w:marLeft w:val="0"/>
      <w:marRight w:val="0"/>
      <w:marTop w:val="0"/>
      <w:marBottom w:val="0"/>
      <w:divBdr>
        <w:top w:val="none" w:sz="0" w:space="0" w:color="auto"/>
        <w:left w:val="none" w:sz="0" w:space="0" w:color="auto"/>
        <w:bottom w:val="none" w:sz="0" w:space="0" w:color="auto"/>
        <w:right w:val="none" w:sz="0" w:space="0" w:color="auto"/>
      </w:divBdr>
    </w:div>
    <w:div w:id="1323585189">
      <w:bodyDiv w:val="1"/>
      <w:marLeft w:val="0"/>
      <w:marRight w:val="0"/>
      <w:marTop w:val="0"/>
      <w:marBottom w:val="0"/>
      <w:divBdr>
        <w:top w:val="none" w:sz="0" w:space="0" w:color="auto"/>
        <w:left w:val="none" w:sz="0" w:space="0" w:color="auto"/>
        <w:bottom w:val="none" w:sz="0" w:space="0" w:color="auto"/>
        <w:right w:val="none" w:sz="0" w:space="0" w:color="auto"/>
      </w:divBdr>
    </w:div>
    <w:div w:id="1350525139">
      <w:bodyDiv w:val="1"/>
      <w:marLeft w:val="0"/>
      <w:marRight w:val="0"/>
      <w:marTop w:val="0"/>
      <w:marBottom w:val="0"/>
      <w:divBdr>
        <w:top w:val="none" w:sz="0" w:space="0" w:color="auto"/>
        <w:left w:val="none" w:sz="0" w:space="0" w:color="auto"/>
        <w:bottom w:val="none" w:sz="0" w:space="0" w:color="auto"/>
        <w:right w:val="none" w:sz="0" w:space="0" w:color="auto"/>
      </w:divBdr>
    </w:div>
    <w:div w:id="1372461808">
      <w:bodyDiv w:val="1"/>
      <w:marLeft w:val="0"/>
      <w:marRight w:val="0"/>
      <w:marTop w:val="0"/>
      <w:marBottom w:val="0"/>
      <w:divBdr>
        <w:top w:val="none" w:sz="0" w:space="0" w:color="auto"/>
        <w:left w:val="none" w:sz="0" w:space="0" w:color="auto"/>
        <w:bottom w:val="none" w:sz="0" w:space="0" w:color="auto"/>
        <w:right w:val="none" w:sz="0" w:space="0" w:color="auto"/>
      </w:divBdr>
    </w:div>
    <w:div w:id="1395280645">
      <w:bodyDiv w:val="1"/>
      <w:marLeft w:val="0"/>
      <w:marRight w:val="0"/>
      <w:marTop w:val="0"/>
      <w:marBottom w:val="0"/>
      <w:divBdr>
        <w:top w:val="none" w:sz="0" w:space="0" w:color="auto"/>
        <w:left w:val="none" w:sz="0" w:space="0" w:color="auto"/>
        <w:bottom w:val="none" w:sz="0" w:space="0" w:color="auto"/>
        <w:right w:val="none" w:sz="0" w:space="0" w:color="auto"/>
      </w:divBdr>
    </w:div>
    <w:div w:id="1413625827">
      <w:bodyDiv w:val="1"/>
      <w:marLeft w:val="0"/>
      <w:marRight w:val="0"/>
      <w:marTop w:val="0"/>
      <w:marBottom w:val="0"/>
      <w:divBdr>
        <w:top w:val="none" w:sz="0" w:space="0" w:color="auto"/>
        <w:left w:val="none" w:sz="0" w:space="0" w:color="auto"/>
        <w:bottom w:val="none" w:sz="0" w:space="0" w:color="auto"/>
        <w:right w:val="none" w:sz="0" w:space="0" w:color="auto"/>
      </w:divBdr>
    </w:div>
    <w:div w:id="1443768544">
      <w:bodyDiv w:val="1"/>
      <w:marLeft w:val="0"/>
      <w:marRight w:val="0"/>
      <w:marTop w:val="0"/>
      <w:marBottom w:val="0"/>
      <w:divBdr>
        <w:top w:val="none" w:sz="0" w:space="0" w:color="auto"/>
        <w:left w:val="none" w:sz="0" w:space="0" w:color="auto"/>
        <w:bottom w:val="none" w:sz="0" w:space="0" w:color="auto"/>
        <w:right w:val="none" w:sz="0" w:space="0" w:color="auto"/>
      </w:divBdr>
    </w:div>
    <w:div w:id="1451243842">
      <w:bodyDiv w:val="1"/>
      <w:marLeft w:val="0"/>
      <w:marRight w:val="0"/>
      <w:marTop w:val="0"/>
      <w:marBottom w:val="0"/>
      <w:divBdr>
        <w:top w:val="none" w:sz="0" w:space="0" w:color="auto"/>
        <w:left w:val="none" w:sz="0" w:space="0" w:color="auto"/>
        <w:bottom w:val="none" w:sz="0" w:space="0" w:color="auto"/>
        <w:right w:val="none" w:sz="0" w:space="0" w:color="auto"/>
      </w:divBdr>
    </w:div>
    <w:div w:id="1475876944">
      <w:bodyDiv w:val="1"/>
      <w:marLeft w:val="0"/>
      <w:marRight w:val="0"/>
      <w:marTop w:val="0"/>
      <w:marBottom w:val="0"/>
      <w:divBdr>
        <w:top w:val="none" w:sz="0" w:space="0" w:color="auto"/>
        <w:left w:val="none" w:sz="0" w:space="0" w:color="auto"/>
        <w:bottom w:val="none" w:sz="0" w:space="0" w:color="auto"/>
        <w:right w:val="none" w:sz="0" w:space="0" w:color="auto"/>
      </w:divBdr>
    </w:div>
    <w:div w:id="1478914781">
      <w:bodyDiv w:val="1"/>
      <w:marLeft w:val="0"/>
      <w:marRight w:val="0"/>
      <w:marTop w:val="0"/>
      <w:marBottom w:val="0"/>
      <w:divBdr>
        <w:top w:val="none" w:sz="0" w:space="0" w:color="auto"/>
        <w:left w:val="none" w:sz="0" w:space="0" w:color="auto"/>
        <w:bottom w:val="none" w:sz="0" w:space="0" w:color="auto"/>
        <w:right w:val="none" w:sz="0" w:space="0" w:color="auto"/>
      </w:divBdr>
    </w:div>
    <w:div w:id="1492914539">
      <w:bodyDiv w:val="1"/>
      <w:marLeft w:val="0"/>
      <w:marRight w:val="0"/>
      <w:marTop w:val="0"/>
      <w:marBottom w:val="0"/>
      <w:divBdr>
        <w:top w:val="none" w:sz="0" w:space="0" w:color="auto"/>
        <w:left w:val="none" w:sz="0" w:space="0" w:color="auto"/>
        <w:bottom w:val="none" w:sz="0" w:space="0" w:color="auto"/>
        <w:right w:val="none" w:sz="0" w:space="0" w:color="auto"/>
      </w:divBdr>
    </w:div>
    <w:div w:id="1517571350">
      <w:bodyDiv w:val="1"/>
      <w:marLeft w:val="0"/>
      <w:marRight w:val="0"/>
      <w:marTop w:val="0"/>
      <w:marBottom w:val="0"/>
      <w:divBdr>
        <w:top w:val="none" w:sz="0" w:space="0" w:color="auto"/>
        <w:left w:val="none" w:sz="0" w:space="0" w:color="auto"/>
        <w:bottom w:val="none" w:sz="0" w:space="0" w:color="auto"/>
        <w:right w:val="none" w:sz="0" w:space="0" w:color="auto"/>
      </w:divBdr>
    </w:div>
    <w:div w:id="1543325174">
      <w:bodyDiv w:val="1"/>
      <w:marLeft w:val="0"/>
      <w:marRight w:val="0"/>
      <w:marTop w:val="0"/>
      <w:marBottom w:val="0"/>
      <w:divBdr>
        <w:top w:val="none" w:sz="0" w:space="0" w:color="auto"/>
        <w:left w:val="none" w:sz="0" w:space="0" w:color="auto"/>
        <w:bottom w:val="none" w:sz="0" w:space="0" w:color="auto"/>
        <w:right w:val="none" w:sz="0" w:space="0" w:color="auto"/>
      </w:divBdr>
    </w:div>
    <w:div w:id="1560894797">
      <w:bodyDiv w:val="1"/>
      <w:marLeft w:val="0"/>
      <w:marRight w:val="0"/>
      <w:marTop w:val="0"/>
      <w:marBottom w:val="0"/>
      <w:divBdr>
        <w:top w:val="none" w:sz="0" w:space="0" w:color="auto"/>
        <w:left w:val="none" w:sz="0" w:space="0" w:color="auto"/>
        <w:bottom w:val="none" w:sz="0" w:space="0" w:color="auto"/>
        <w:right w:val="none" w:sz="0" w:space="0" w:color="auto"/>
      </w:divBdr>
    </w:div>
    <w:div w:id="1564564214">
      <w:bodyDiv w:val="1"/>
      <w:marLeft w:val="0"/>
      <w:marRight w:val="0"/>
      <w:marTop w:val="0"/>
      <w:marBottom w:val="0"/>
      <w:divBdr>
        <w:top w:val="none" w:sz="0" w:space="0" w:color="auto"/>
        <w:left w:val="none" w:sz="0" w:space="0" w:color="auto"/>
        <w:bottom w:val="none" w:sz="0" w:space="0" w:color="auto"/>
        <w:right w:val="none" w:sz="0" w:space="0" w:color="auto"/>
      </w:divBdr>
    </w:div>
    <w:div w:id="1582716835">
      <w:bodyDiv w:val="1"/>
      <w:marLeft w:val="0"/>
      <w:marRight w:val="0"/>
      <w:marTop w:val="0"/>
      <w:marBottom w:val="0"/>
      <w:divBdr>
        <w:top w:val="none" w:sz="0" w:space="0" w:color="auto"/>
        <w:left w:val="none" w:sz="0" w:space="0" w:color="auto"/>
        <w:bottom w:val="none" w:sz="0" w:space="0" w:color="auto"/>
        <w:right w:val="none" w:sz="0" w:space="0" w:color="auto"/>
      </w:divBdr>
    </w:div>
    <w:div w:id="1585259012">
      <w:bodyDiv w:val="1"/>
      <w:marLeft w:val="0"/>
      <w:marRight w:val="0"/>
      <w:marTop w:val="0"/>
      <w:marBottom w:val="0"/>
      <w:divBdr>
        <w:top w:val="none" w:sz="0" w:space="0" w:color="auto"/>
        <w:left w:val="none" w:sz="0" w:space="0" w:color="auto"/>
        <w:bottom w:val="none" w:sz="0" w:space="0" w:color="auto"/>
        <w:right w:val="none" w:sz="0" w:space="0" w:color="auto"/>
      </w:divBdr>
    </w:div>
    <w:div w:id="1595674972">
      <w:bodyDiv w:val="1"/>
      <w:marLeft w:val="0"/>
      <w:marRight w:val="0"/>
      <w:marTop w:val="0"/>
      <w:marBottom w:val="0"/>
      <w:divBdr>
        <w:top w:val="none" w:sz="0" w:space="0" w:color="auto"/>
        <w:left w:val="none" w:sz="0" w:space="0" w:color="auto"/>
        <w:bottom w:val="none" w:sz="0" w:space="0" w:color="auto"/>
        <w:right w:val="none" w:sz="0" w:space="0" w:color="auto"/>
      </w:divBdr>
    </w:div>
    <w:div w:id="1598366615">
      <w:bodyDiv w:val="1"/>
      <w:marLeft w:val="0"/>
      <w:marRight w:val="0"/>
      <w:marTop w:val="0"/>
      <w:marBottom w:val="0"/>
      <w:divBdr>
        <w:top w:val="none" w:sz="0" w:space="0" w:color="auto"/>
        <w:left w:val="none" w:sz="0" w:space="0" w:color="auto"/>
        <w:bottom w:val="none" w:sz="0" w:space="0" w:color="auto"/>
        <w:right w:val="none" w:sz="0" w:space="0" w:color="auto"/>
      </w:divBdr>
    </w:div>
    <w:div w:id="1607272836">
      <w:bodyDiv w:val="1"/>
      <w:marLeft w:val="0"/>
      <w:marRight w:val="0"/>
      <w:marTop w:val="0"/>
      <w:marBottom w:val="0"/>
      <w:divBdr>
        <w:top w:val="none" w:sz="0" w:space="0" w:color="auto"/>
        <w:left w:val="none" w:sz="0" w:space="0" w:color="auto"/>
        <w:bottom w:val="none" w:sz="0" w:space="0" w:color="auto"/>
        <w:right w:val="none" w:sz="0" w:space="0" w:color="auto"/>
      </w:divBdr>
    </w:div>
    <w:div w:id="1613433224">
      <w:bodyDiv w:val="1"/>
      <w:marLeft w:val="0"/>
      <w:marRight w:val="0"/>
      <w:marTop w:val="0"/>
      <w:marBottom w:val="0"/>
      <w:divBdr>
        <w:top w:val="none" w:sz="0" w:space="0" w:color="auto"/>
        <w:left w:val="none" w:sz="0" w:space="0" w:color="auto"/>
        <w:bottom w:val="none" w:sz="0" w:space="0" w:color="auto"/>
        <w:right w:val="none" w:sz="0" w:space="0" w:color="auto"/>
      </w:divBdr>
    </w:div>
    <w:div w:id="1633095745">
      <w:bodyDiv w:val="1"/>
      <w:marLeft w:val="0"/>
      <w:marRight w:val="0"/>
      <w:marTop w:val="0"/>
      <w:marBottom w:val="0"/>
      <w:divBdr>
        <w:top w:val="none" w:sz="0" w:space="0" w:color="auto"/>
        <w:left w:val="none" w:sz="0" w:space="0" w:color="auto"/>
        <w:bottom w:val="none" w:sz="0" w:space="0" w:color="auto"/>
        <w:right w:val="none" w:sz="0" w:space="0" w:color="auto"/>
      </w:divBdr>
    </w:div>
    <w:div w:id="1668366296">
      <w:bodyDiv w:val="1"/>
      <w:marLeft w:val="0"/>
      <w:marRight w:val="0"/>
      <w:marTop w:val="0"/>
      <w:marBottom w:val="0"/>
      <w:divBdr>
        <w:top w:val="none" w:sz="0" w:space="0" w:color="auto"/>
        <w:left w:val="none" w:sz="0" w:space="0" w:color="auto"/>
        <w:bottom w:val="none" w:sz="0" w:space="0" w:color="auto"/>
        <w:right w:val="none" w:sz="0" w:space="0" w:color="auto"/>
      </w:divBdr>
    </w:div>
    <w:div w:id="1669092800">
      <w:bodyDiv w:val="1"/>
      <w:marLeft w:val="0"/>
      <w:marRight w:val="0"/>
      <w:marTop w:val="0"/>
      <w:marBottom w:val="0"/>
      <w:divBdr>
        <w:top w:val="none" w:sz="0" w:space="0" w:color="auto"/>
        <w:left w:val="none" w:sz="0" w:space="0" w:color="auto"/>
        <w:bottom w:val="none" w:sz="0" w:space="0" w:color="auto"/>
        <w:right w:val="none" w:sz="0" w:space="0" w:color="auto"/>
      </w:divBdr>
    </w:div>
    <w:div w:id="1708406779">
      <w:bodyDiv w:val="1"/>
      <w:marLeft w:val="0"/>
      <w:marRight w:val="0"/>
      <w:marTop w:val="0"/>
      <w:marBottom w:val="0"/>
      <w:divBdr>
        <w:top w:val="none" w:sz="0" w:space="0" w:color="auto"/>
        <w:left w:val="none" w:sz="0" w:space="0" w:color="auto"/>
        <w:bottom w:val="none" w:sz="0" w:space="0" w:color="auto"/>
        <w:right w:val="none" w:sz="0" w:space="0" w:color="auto"/>
      </w:divBdr>
    </w:div>
    <w:div w:id="1724021659">
      <w:bodyDiv w:val="1"/>
      <w:marLeft w:val="0"/>
      <w:marRight w:val="0"/>
      <w:marTop w:val="0"/>
      <w:marBottom w:val="0"/>
      <w:divBdr>
        <w:top w:val="none" w:sz="0" w:space="0" w:color="auto"/>
        <w:left w:val="none" w:sz="0" w:space="0" w:color="auto"/>
        <w:bottom w:val="none" w:sz="0" w:space="0" w:color="auto"/>
        <w:right w:val="none" w:sz="0" w:space="0" w:color="auto"/>
      </w:divBdr>
    </w:div>
    <w:div w:id="1731272622">
      <w:bodyDiv w:val="1"/>
      <w:marLeft w:val="0"/>
      <w:marRight w:val="0"/>
      <w:marTop w:val="0"/>
      <w:marBottom w:val="0"/>
      <w:divBdr>
        <w:top w:val="none" w:sz="0" w:space="0" w:color="auto"/>
        <w:left w:val="none" w:sz="0" w:space="0" w:color="auto"/>
        <w:bottom w:val="none" w:sz="0" w:space="0" w:color="auto"/>
        <w:right w:val="none" w:sz="0" w:space="0" w:color="auto"/>
      </w:divBdr>
    </w:div>
    <w:div w:id="1751583165">
      <w:bodyDiv w:val="1"/>
      <w:marLeft w:val="0"/>
      <w:marRight w:val="0"/>
      <w:marTop w:val="0"/>
      <w:marBottom w:val="0"/>
      <w:divBdr>
        <w:top w:val="none" w:sz="0" w:space="0" w:color="auto"/>
        <w:left w:val="none" w:sz="0" w:space="0" w:color="auto"/>
        <w:bottom w:val="none" w:sz="0" w:space="0" w:color="auto"/>
        <w:right w:val="none" w:sz="0" w:space="0" w:color="auto"/>
      </w:divBdr>
    </w:div>
    <w:div w:id="1758744238">
      <w:bodyDiv w:val="1"/>
      <w:marLeft w:val="0"/>
      <w:marRight w:val="0"/>
      <w:marTop w:val="0"/>
      <w:marBottom w:val="0"/>
      <w:divBdr>
        <w:top w:val="none" w:sz="0" w:space="0" w:color="auto"/>
        <w:left w:val="none" w:sz="0" w:space="0" w:color="auto"/>
        <w:bottom w:val="none" w:sz="0" w:space="0" w:color="auto"/>
        <w:right w:val="none" w:sz="0" w:space="0" w:color="auto"/>
      </w:divBdr>
    </w:div>
    <w:div w:id="1773474642">
      <w:bodyDiv w:val="1"/>
      <w:marLeft w:val="0"/>
      <w:marRight w:val="0"/>
      <w:marTop w:val="0"/>
      <w:marBottom w:val="0"/>
      <w:divBdr>
        <w:top w:val="none" w:sz="0" w:space="0" w:color="auto"/>
        <w:left w:val="none" w:sz="0" w:space="0" w:color="auto"/>
        <w:bottom w:val="none" w:sz="0" w:space="0" w:color="auto"/>
        <w:right w:val="none" w:sz="0" w:space="0" w:color="auto"/>
      </w:divBdr>
    </w:div>
    <w:div w:id="1857889605">
      <w:bodyDiv w:val="1"/>
      <w:marLeft w:val="0"/>
      <w:marRight w:val="0"/>
      <w:marTop w:val="0"/>
      <w:marBottom w:val="0"/>
      <w:divBdr>
        <w:top w:val="none" w:sz="0" w:space="0" w:color="auto"/>
        <w:left w:val="none" w:sz="0" w:space="0" w:color="auto"/>
        <w:bottom w:val="none" w:sz="0" w:space="0" w:color="auto"/>
        <w:right w:val="none" w:sz="0" w:space="0" w:color="auto"/>
      </w:divBdr>
    </w:div>
    <w:div w:id="1900170760">
      <w:bodyDiv w:val="1"/>
      <w:marLeft w:val="0"/>
      <w:marRight w:val="0"/>
      <w:marTop w:val="0"/>
      <w:marBottom w:val="0"/>
      <w:divBdr>
        <w:top w:val="none" w:sz="0" w:space="0" w:color="auto"/>
        <w:left w:val="none" w:sz="0" w:space="0" w:color="auto"/>
        <w:bottom w:val="none" w:sz="0" w:space="0" w:color="auto"/>
        <w:right w:val="none" w:sz="0" w:space="0" w:color="auto"/>
      </w:divBdr>
    </w:div>
    <w:div w:id="1928492786">
      <w:bodyDiv w:val="1"/>
      <w:marLeft w:val="0"/>
      <w:marRight w:val="0"/>
      <w:marTop w:val="0"/>
      <w:marBottom w:val="0"/>
      <w:divBdr>
        <w:top w:val="none" w:sz="0" w:space="0" w:color="auto"/>
        <w:left w:val="none" w:sz="0" w:space="0" w:color="auto"/>
        <w:bottom w:val="none" w:sz="0" w:space="0" w:color="auto"/>
        <w:right w:val="none" w:sz="0" w:space="0" w:color="auto"/>
      </w:divBdr>
    </w:div>
    <w:div w:id="1978341709">
      <w:bodyDiv w:val="1"/>
      <w:marLeft w:val="0"/>
      <w:marRight w:val="0"/>
      <w:marTop w:val="0"/>
      <w:marBottom w:val="0"/>
      <w:divBdr>
        <w:top w:val="none" w:sz="0" w:space="0" w:color="auto"/>
        <w:left w:val="none" w:sz="0" w:space="0" w:color="auto"/>
        <w:bottom w:val="none" w:sz="0" w:space="0" w:color="auto"/>
        <w:right w:val="none" w:sz="0" w:space="0" w:color="auto"/>
      </w:divBdr>
    </w:div>
    <w:div w:id="1984969062">
      <w:bodyDiv w:val="1"/>
      <w:marLeft w:val="0"/>
      <w:marRight w:val="0"/>
      <w:marTop w:val="0"/>
      <w:marBottom w:val="0"/>
      <w:divBdr>
        <w:top w:val="none" w:sz="0" w:space="0" w:color="auto"/>
        <w:left w:val="none" w:sz="0" w:space="0" w:color="auto"/>
        <w:bottom w:val="none" w:sz="0" w:space="0" w:color="auto"/>
        <w:right w:val="none" w:sz="0" w:space="0" w:color="auto"/>
      </w:divBdr>
    </w:div>
    <w:div w:id="2029793768">
      <w:bodyDiv w:val="1"/>
      <w:marLeft w:val="0"/>
      <w:marRight w:val="0"/>
      <w:marTop w:val="0"/>
      <w:marBottom w:val="0"/>
      <w:divBdr>
        <w:top w:val="none" w:sz="0" w:space="0" w:color="auto"/>
        <w:left w:val="none" w:sz="0" w:space="0" w:color="auto"/>
        <w:bottom w:val="none" w:sz="0" w:space="0" w:color="auto"/>
        <w:right w:val="none" w:sz="0" w:space="0" w:color="auto"/>
      </w:divBdr>
    </w:div>
    <w:div w:id="2068870185">
      <w:bodyDiv w:val="1"/>
      <w:marLeft w:val="0"/>
      <w:marRight w:val="0"/>
      <w:marTop w:val="0"/>
      <w:marBottom w:val="0"/>
      <w:divBdr>
        <w:top w:val="none" w:sz="0" w:space="0" w:color="auto"/>
        <w:left w:val="none" w:sz="0" w:space="0" w:color="auto"/>
        <w:bottom w:val="none" w:sz="0" w:space="0" w:color="auto"/>
        <w:right w:val="none" w:sz="0" w:space="0" w:color="auto"/>
      </w:divBdr>
    </w:div>
    <w:div w:id="2081949176">
      <w:bodyDiv w:val="1"/>
      <w:marLeft w:val="0"/>
      <w:marRight w:val="0"/>
      <w:marTop w:val="0"/>
      <w:marBottom w:val="0"/>
      <w:divBdr>
        <w:top w:val="none" w:sz="0" w:space="0" w:color="auto"/>
        <w:left w:val="none" w:sz="0" w:space="0" w:color="auto"/>
        <w:bottom w:val="none" w:sz="0" w:space="0" w:color="auto"/>
        <w:right w:val="none" w:sz="0" w:space="0" w:color="auto"/>
      </w:divBdr>
    </w:div>
    <w:div w:id="212141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consultantplus://offline/ref=6D84779BF15498A992FDE35B77F7622FC6E27507CDF9D8FBCB33A9C6AC2F821196B3CFF7431DEB43CF7F7FE09666F1C8624FF4DF37446131V9XFH" TargetMode="External"/><Relationship Id="rId26" Type="http://schemas.openxmlformats.org/officeDocument/2006/relationships/hyperlink" Target="consultantplus://offline/ref=B3973F52246FEFAA3952698AB7E009C92554D9376CE73D8CF1ACA37B0D9BFC9CE54305A01C0C231AEBE5CC20F7F9373FC86651E833X3D0Q" TargetMode="External"/><Relationship Id="rId39" Type="http://schemas.openxmlformats.org/officeDocument/2006/relationships/hyperlink" Target="https://login.consultant.ru/link/?req=doc&amp;base=LAW&amp;n=423603&amp;date=27.12.2023&amp;dst=100010&amp;field=134" TargetMode="External"/><Relationship Id="rId21" Type="http://schemas.openxmlformats.org/officeDocument/2006/relationships/hyperlink" Target="consultantplus://offline/ref=065D28EA0590FEF39BFBEFB3F84DAE64FEEAA074702F8824E5A7B9A83F71DDF872146589766F9E87948FCDC15B6F5C26576A06D0C0FCC9D7x2P4H" TargetMode="External"/><Relationship Id="rId34" Type="http://schemas.openxmlformats.org/officeDocument/2006/relationships/hyperlink" Target="https://login.consultant.ru/link/?req=doc&amp;base=LAW&amp;n=423603&amp;dst=100463&amp;field=134&amp;date=19.03.2024" TargetMode="External"/><Relationship Id="rId42" Type="http://schemas.openxmlformats.org/officeDocument/2006/relationships/hyperlink" Target="https://login.consultant.ru/link/?req=doc&amp;base=LAW&amp;n=423603&amp;date=27.12.2023&amp;dst=100416&amp;field=134" TargetMode="External"/><Relationship Id="rId47" Type="http://schemas.openxmlformats.org/officeDocument/2006/relationships/hyperlink" Target="https://login.consultant.ru/link/?req=doc&amp;base=LAW&amp;n=423603&amp;date=27.12.2023&amp;dst=100269&amp;field=134" TargetMode="External"/><Relationship Id="rId50" Type="http://schemas.openxmlformats.org/officeDocument/2006/relationships/hyperlink" Target="https://login.consultant.ru/link/?req=doc&amp;base=LAW&amp;n=423603&amp;date=27.12.2023&amp;dst=100302&amp;field=134" TargetMode="External"/><Relationship Id="rId55" Type="http://schemas.openxmlformats.org/officeDocument/2006/relationships/hyperlink" Target="https://login.consultant.ru/link/?req=doc&amp;base=LAW&amp;n=423603&amp;date=27.12.2023&amp;dst=100386&amp;field=134" TargetMode="External"/><Relationship Id="rId63" Type="http://schemas.openxmlformats.org/officeDocument/2006/relationships/hyperlink" Target="https://login.consultant.ru/link/?req=doc&amp;base=LAW&amp;n=423603&amp;date=27.12.2023&amp;dst=100476&amp;field=134"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065D28EA0590FEF39BFBEFB3F84DAE64FEEAA074702F8824E5A7B9A83F71DDF872146589766F9E84918FCDC15B6F5C26576A06D0C0FCC9D7x2P4H" TargetMode="External"/><Relationship Id="rId29" Type="http://schemas.openxmlformats.org/officeDocument/2006/relationships/hyperlink" Target="consultantplus://offline/ref=B3973F52246FEFAA3952698AB7E009C92554D9376CE73D8CF1ACA37B0D9BFC9CE54305A01C0B231AEBE5CC20F7F9373FC86651E833X3D0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38C1D9EF0733EFDFE2C96ADF0284FC13E3162D59CF40FD96C79DA1DE22DE924662B6E90219164267D108483C967D617370B98B4F34D4A5F38T7L" TargetMode="External"/><Relationship Id="rId24" Type="http://schemas.openxmlformats.org/officeDocument/2006/relationships/hyperlink" Target="consultantplus://offline/ref=A1351EA617BE8E7425498EBE505A1F4002AEB5700652500B70100596F3882FA3047FF4EF84C1CE4050178EDB6F65D77ED6A934C3f7Q7L" TargetMode="External"/><Relationship Id="rId32" Type="http://schemas.openxmlformats.org/officeDocument/2006/relationships/hyperlink" Target="consultantplus://offline/ref=538C1D9EF0733EFDFE2C96ADF0284FC13E3162D59CF40FD96C79DA1DE22DE924662B6E90219164267D108483C967D617370B98B4F34D4A5F38T7L" TargetMode="External"/><Relationship Id="rId37" Type="http://schemas.openxmlformats.org/officeDocument/2006/relationships/hyperlink" Target="consultantplus://offline/ref=8950D0E4D3312E792E6A9DCAB466E7AB487D7C563AFB5543A0771889F162CD2221A53F8Do7TDL" TargetMode="External"/><Relationship Id="rId40" Type="http://schemas.openxmlformats.org/officeDocument/2006/relationships/hyperlink" Target="https://login.consultant.ru/link/?req=doc&amp;base=LAW&amp;n=423603&amp;date=27.12.2023&amp;dst=100017&amp;field=134" TargetMode="External"/><Relationship Id="rId45" Type="http://schemas.openxmlformats.org/officeDocument/2006/relationships/hyperlink" Target="https://login.consultant.ru/link/?req=doc&amp;base=LAW&amp;n=423603&amp;date=27.12.2023&amp;dst=100095&amp;field=134" TargetMode="External"/><Relationship Id="rId53" Type="http://schemas.openxmlformats.org/officeDocument/2006/relationships/hyperlink" Target="https://login.consultant.ru/link/?req=doc&amp;base=LAW&amp;n=423603&amp;date=27.12.2023&amp;dst=100344&amp;field=134" TargetMode="External"/><Relationship Id="rId58" Type="http://schemas.openxmlformats.org/officeDocument/2006/relationships/hyperlink" Target="https://login.consultant.ru/link/?req=doc&amp;base=LAW&amp;n=423603&amp;date=27.12.2023&amp;dst=100431&amp;field=134" TargetMode="External"/><Relationship Id="rId66"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consultantplus://offline/ref=0AF92E37B9F921D3553214DA856B81DA6A4562AAA3AF6706A08522CC1E5E448ED2E6525140AE9E5123BC6386DB739677CDD9658FCFR4e3N" TargetMode="External"/><Relationship Id="rId23" Type="http://schemas.openxmlformats.org/officeDocument/2006/relationships/hyperlink" Target="consultantplus://offline/ref=E2F21FCC109B305FC631B19585E3EAFC1096D5A098D1BDF7EE7B6AFA1415349572E6DA42B4819C1AA3B451C21133FCC09930C35032aES1G" TargetMode="External"/><Relationship Id="rId28" Type="http://schemas.openxmlformats.org/officeDocument/2006/relationships/hyperlink" Target="consultantplus://offline/ref=B3973F52246FEFAA3952698AB7E009C92554D9376CE73D8CF1ACA37B0D9BFC9CE54305A01C0C231AEBE5CC20F7F9373FC86651E833X3D0Q" TargetMode="External"/><Relationship Id="rId36" Type="http://schemas.openxmlformats.org/officeDocument/2006/relationships/hyperlink" Target="consultantplus://offline/ref=B3973F52246FEFAA3952698AB7E009C92554D9376CE73D8CF1ACA37B0D9BFC9CE54305A01C0B231AEBE5CC20F7F9373FC86651E833X3D0Q" TargetMode="External"/><Relationship Id="rId49" Type="http://schemas.openxmlformats.org/officeDocument/2006/relationships/hyperlink" Target="https://login.consultant.ru/link/?req=doc&amp;base=LAW&amp;n=423603&amp;date=27.12.2023&amp;dst=100299&amp;field=134" TargetMode="External"/><Relationship Id="rId57" Type="http://schemas.openxmlformats.org/officeDocument/2006/relationships/hyperlink" Target="https://login.consultant.ru/link/?req=doc&amp;base=LAW&amp;n=423603&amp;date=27.12.2023&amp;dst=100425&amp;field=134" TargetMode="External"/><Relationship Id="rId61" Type="http://schemas.openxmlformats.org/officeDocument/2006/relationships/hyperlink" Target="https://login.consultant.ru/link/?req=doc&amp;base=LAW&amp;n=423603&amp;date=27.12.2023&amp;dst=100449&amp;field=134" TargetMode="External"/><Relationship Id="rId10" Type="http://schemas.openxmlformats.org/officeDocument/2006/relationships/footer" Target="footer1.xml"/><Relationship Id="rId19" Type="http://schemas.openxmlformats.org/officeDocument/2006/relationships/hyperlink" Target="consultantplus://offline/ref=6D84779BF15498A992FDE35B77F7622FC6E27507CDF9D8FBCB33A9C6AC2F821196B3CFF7431DEB4DCD7F7FE09666F1C8624FF4DF37446131V9XFH" TargetMode="External"/><Relationship Id="rId31" Type="http://schemas.openxmlformats.org/officeDocument/2006/relationships/hyperlink" Target="consultantplus://offline/ref=FB518EAB0F89A10E05A4C46F2A266C842D88AB0380F179073D10CF4C2579473A7F36DDE68B4BA334C51B92C1628C9587D043CED3C4FA14CDfEzFN" TargetMode="External"/><Relationship Id="rId44" Type="http://schemas.openxmlformats.org/officeDocument/2006/relationships/hyperlink" Target="https://login.consultant.ru/link/?req=doc&amp;base=LAW&amp;n=423603&amp;date=27.12.2023&amp;dst=100089&amp;field=134" TargetMode="External"/><Relationship Id="rId52" Type="http://schemas.openxmlformats.org/officeDocument/2006/relationships/hyperlink" Target="https://login.consultant.ru/link/?req=doc&amp;base=LAW&amp;n=423603&amp;date=27.12.2023&amp;dst=100314&amp;field=134" TargetMode="External"/><Relationship Id="rId60" Type="http://schemas.openxmlformats.org/officeDocument/2006/relationships/hyperlink" Target="https://login.consultant.ru/link/?req=doc&amp;base=LAW&amp;n=423603&amp;date=27.12.2023&amp;dst=100446&amp;field=134" TargetMode="External"/><Relationship Id="rId65"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0AF92E37B9F921D3553214DA856B81DA6A4562AAA3AF6706A08522CC1E5E448ED2E6525140A99E5123BC6386DB739677CDD9658FCFR4e3N" TargetMode="External"/><Relationship Id="rId22" Type="http://schemas.openxmlformats.org/officeDocument/2006/relationships/hyperlink" Target="consultantplus://offline/ref=E2F21FCC109B305FC631B19585E3EAFC1096D5A098D1BDF7EE7B6AFA1415349572E6DA42BB809C1AA3B451C21133FCC09930C35032aES1G" TargetMode="External"/><Relationship Id="rId27" Type="http://schemas.openxmlformats.org/officeDocument/2006/relationships/hyperlink" Target="consultantplus://offline/ref=B3973F52246FEFAA3952698AB7E009C92554D9376CE73D8CF1ACA37B0D9BFC9CE54305A01C0B231AEBE5CC20F7F9373FC86651E833X3D0Q" TargetMode="External"/><Relationship Id="rId30" Type="http://schemas.openxmlformats.org/officeDocument/2006/relationships/hyperlink" Target="consultantplus://offline/ref=FB518EAB0F89A10E05A4C46F2A266C842D88AB0380F179073D10CF4C2579473A7F36DDE68B4BA335CB1B92C1628C9587D043CED3C4FA14CDfEzFN" TargetMode="External"/><Relationship Id="rId35" Type="http://schemas.openxmlformats.org/officeDocument/2006/relationships/hyperlink" Target="consultantplus://offline/ref=B3973F52246FEFAA3952698AB7E009C92554D9376CE73D8CF1ACA37B0D9BFC9CE54305A01C0C231AEBE5CC20F7F9373FC86651E833X3D0Q" TargetMode="External"/><Relationship Id="rId43" Type="http://schemas.openxmlformats.org/officeDocument/2006/relationships/hyperlink" Target="https://login.consultant.ru/link/?req=doc&amp;base=LAW&amp;n=423603&amp;date=27.12.2023&amp;dst=100440&amp;field=134" TargetMode="External"/><Relationship Id="rId48" Type="http://schemas.openxmlformats.org/officeDocument/2006/relationships/hyperlink" Target="https://login.consultant.ru/link/?req=doc&amp;base=LAW&amp;n=423603&amp;date=27.12.2023&amp;dst=100296&amp;field=134" TargetMode="External"/><Relationship Id="rId56" Type="http://schemas.openxmlformats.org/officeDocument/2006/relationships/hyperlink" Target="https://login.consultant.ru/link/?req=doc&amp;base=LAW&amp;n=423603&amp;date=27.12.2023&amp;dst=100392&amp;field=134" TargetMode="External"/><Relationship Id="rId64" Type="http://schemas.openxmlformats.org/officeDocument/2006/relationships/hyperlink" Target="https://login.consultant.ru/link/?req=doc&amp;base=LAW&amp;n=423603&amp;date=27.12.2023&amp;dst=100479&amp;field=134" TargetMode="External"/><Relationship Id="rId69" Type="http://schemas.openxmlformats.org/officeDocument/2006/relationships/theme" Target="theme/theme1.xml"/><Relationship Id="rId8" Type="http://schemas.openxmlformats.org/officeDocument/2006/relationships/hyperlink" Target="http://www.consultant.ru/document/cons_doc_LAW_176236/" TargetMode="External"/><Relationship Id="rId51" Type="http://schemas.openxmlformats.org/officeDocument/2006/relationships/hyperlink" Target="https://login.consultant.ru/link/?req=doc&amp;base=LAW&amp;n=423603&amp;date=27.12.2023&amp;dst=100305&amp;field=134"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consultantplus://offline/ref=065D28EA0590FEF39BFBEFB3F84DAE64FEEAA074702F8824E5A7B9A83F71DDF872146589766F9E87948FCDC15B6F5C26576A06D0C0FCC9D7x2P4H" TargetMode="External"/><Relationship Id="rId25" Type="http://schemas.openxmlformats.org/officeDocument/2006/relationships/hyperlink" Target="consultantplus://offline/ref=A1351EA617BE8E7425498EBE505A1F4002AEB5700652500B70100596F3882FA3047FF4EF85CA98141449D7882B2EDA7EC8B534C36AED07D6f4QCL" TargetMode="External"/><Relationship Id="rId33" Type="http://schemas.openxmlformats.org/officeDocument/2006/relationships/hyperlink" Target="https://login.consultant.ru/link/?req=doc&amp;base=LAW&amp;n=423603&amp;dst=100460&amp;field=134&amp;date=19.03.2024" TargetMode="External"/><Relationship Id="rId38" Type="http://schemas.openxmlformats.org/officeDocument/2006/relationships/hyperlink" Target="consultantplus://offline/ref=C31F7A5EA40783D1F7B3148FD2DA4AD87FEF5D465374A96CF5DB91A00C87D39AC4615539E794798B35AA6072D54D7BEFFE30BD449FC7BAFFz2pDM" TargetMode="External"/><Relationship Id="rId46" Type="http://schemas.openxmlformats.org/officeDocument/2006/relationships/hyperlink" Target="https://login.consultant.ru/link/?req=doc&amp;base=LAW&amp;n=423603&amp;date=27.12.2023&amp;dst=100116&amp;field=134" TargetMode="External"/><Relationship Id="rId59" Type="http://schemas.openxmlformats.org/officeDocument/2006/relationships/hyperlink" Target="https://login.consultant.ru/link/?req=doc&amp;base=LAW&amp;n=423603&amp;date=27.12.2023&amp;dst=100437&amp;field=134" TargetMode="External"/><Relationship Id="rId67" Type="http://schemas.openxmlformats.org/officeDocument/2006/relationships/hyperlink" Target="https://internet.garant.ru/" TargetMode="External"/><Relationship Id="rId20" Type="http://schemas.openxmlformats.org/officeDocument/2006/relationships/hyperlink" Target="consultantplus://offline/ref=065D28EA0590FEF39BFBEFB3F84DAE64FEEAA074702F8824E5A7B9A83F71DDF872146589766F9E84918FCDC15B6F5C26576A06D0C0FCC9D7x2P4H" TargetMode="External"/><Relationship Id="rId41" Type="http://schemas.openxmlformats.org/officeDocument/2006/relationships/hyperlink" Target="https://login.consultant.ru/link/?req=doc&amp;base=LAW&amp;n=423603&amp;date=27.12.2023&amp;dst=100413&amp;field=134" TargetMode="External"/><Relationship Id="rId54" Type="http://schemas.openxmlformats.org/officeDocument/2006/relationships/hyperlink" Target="https://login.consultant.ru/link/?req=doc&amp;base=LAW&amp;n=423603&amp;date=27.12.2023&amp;dst=100374&amp;field=134" TargetMode="External"/><Relationship Id="rId62" Type="http://schemas.openxmlformats.org/officeDocument/2006/relationships/hyperlink" Target="https://login.consultant.ru/link/?req=doc&amp;base=LAW&amp;n=423603&amp;date=27.12.2023&amp;dst=100473&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10548-61CB-4DB1-9517-B5E7170DF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120</Pages>
  <Words>32995</Words>
  <Characters>188075</Characters>
  <Application>Microsoft Office Word</Application>
  <DocSecurity>0</DocSecurity>
  <Lines>1567</Lines>
  <Paragraphs>441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220629</CharactersWithSpaces>
  <SharedDoc>false</SharedDoc>
  <HLinks>
    <vt:vector size="516" baseType="variant">
      <vt:variant>
        <vt:i4>5898324</vt:i4>
      </vt:variant>
      <vt:variant>
        <vt:i4>456</vt:i4>
      </vt:variant>
      <vt:variant>
        <vt:i4>0</vt:i4>
      </vt:variant>
      <vt:variant>
        <vt:i4>5</vt:i4>
      </vt:variant>
      <vt:variant>
        <vt:lpwstr>https://internet.garant.ru/</vt:lpwstr>
      </vt:variant>
      <vt:variant>
        <vt:lpwstr>/document/10107990/entry/0</vt:lpwstr>
      </vt:variant>
      <vt:variant>
        <vt:i4>2490469</vt:i4>
      </vt:variant>
      <vt:variant>
        <vt:i4>453</vt:i4>
      </vt:variant>
      <vt:variant>
        <vt:i4>0</vt:i4>
      </vt:variant>
      <vt:variant>
        <vt:i4>5</vt:i4>
      </vt:variant>
      <vt:variant>
        <vt:lpwstr>consultantplus://offline/ref=C31F7A5EA40783D1F7B3148FD2DA4AD87FEF5D465374A96CF5DB91A00C87D39AC4615539E794798B35AA6072D54D7BEFFE30BD449FC7BAFFz2pDM</vt:lpwstr>
      </vt:variant>
      <vt:variant>
        <vt:lpwstr/>
      </vt:variant>
      <vt:variant>
        <vt:i4>3145838</vt:i4>
      </vt:variant>
      <vt:variant>
        <vt:i4>450</vt:i4>
      </vt:variant>
      <vt:variant>
        <vt:i4>0</vt:i4>
      </vt:variant>
      <vt:variant>
        <vt:i4>5</vt:i4>
      </vt:variant>
      <vt:variant>
        <vt:lpwstr>consultantplus://offline/ref=8950D0E4D3312E792E6A9DCAB466E7AB487D7C563AFB5543A0771889F162CD2221A53F8Do7TDL</vt:lpwstr>
      </vt:variant>
      <vt:variant>
        <vt:lpwstr/>
      </vt:variant>
      <vt:variant>
        <vt:i4>4325461</vt:i4>
      </vt:variant>
      <vt:variant>
        <vt:i4>447</vt:i4>
      </vt:variant>
      <vt:variant>
        <vt:i4>0</vt:i4>
      </vt:variant>
      <vt:variant>
        <vt:i4>5</vt:i4>
      </vt:variant>
      <vt:variant>
        <vt:lpwstr>consultantplus://offline/ref=B3973F52246FEFAA3952698AB7E009C92554D9376CE73D8CF1ACA37B0D9BFC9CE54305A01C0B231AEBE5CC20F7F9373FC86651E833X3D0Q</vt:lpwstr>
      </vt:variant>
      <vt:variant>
        <vt:lpwstr/>
      </vt:variant>
      <vt:variant>
        <vt:i4>4325460</vt:i4>
      </vt:variant>
      <vt:variant>
        <vt:i4>444</vt:i4>
      </vt:variant>
      <vt:variant>
        <vt:i4>0</vt:i4>
      </vt:variant>
      <vt:variant>
        <vt:i4>5</vt:i4>
      </vt:variant>
      <vt:variant>
        <vt:lpwstr>consultantplus://offline/ref=B3973F52246FEFAA3952698AB7E009C92554D9376CE73D8CF1ACA37B0D9BFC9CE54305A01C0C231AEBE5CC20F7F9373FC86651E833X3D0Q</vt:lpwstr>
      </vt:variant>
      <vt:variant>
        <vt:lpwstr/>
      </vt:variant>
      <vt:variant>
        <vt:i4>6619199</vt:i4>
      </vt:variant>
      <vt:variant>
        <vt:i4>441</vt:i4>
      </vt:variant>
      <vt:variant>
        <vt:i4>0</vt:i4>
      </vt:variant>
      <vt:variant>
        <vt:i4>5</vt:i4>
      </vt:variant>
      <vt:variant>
        <vt:lpwstr>consultantplus://offline/ref=538C1D9EF0733EFDFE2C96ADF0284FC13E3162D59CF40FD96C79DA1DE22DE924662B6E90219164267D108483C967D617370B98B4F34D4A5F38T7L</vt:lpwstr>
      </vt:variant>
      <vt:variant>
        <vt:lpwstr/>
      </vt:variant>
      <vt:variant>
        <vt:i4>4325461</vt:i4>
      </vt:variant>
      <vt:variant>
        <vt:i4>438</vt:i4>
      </vt:variant>
      <vt:variant>
        <vt:i4>0</vt:i4>
      </vt:variant>
      <vt:variant>
        <vt:i4>5</vt:i4>
      </vt:variant>
      <vt:variant>
        <vt:lpwstr>consultantplus://offline/ref=B3973F52246FEFAA3952698AB7E009C92554D9376CE73D8CF1ACA37B0D9BFC9CE54305A01C0B231AEBE5CC20F7F9373FC86651E833X3D0Q</vt:lpwstr>
      </vt:variant>
      <vt:variant>
        <vt:lpwstr/>
      </vt:variant>
      <vt:variant>
        <vt:i4>4325460</vt:i4>
      </vt:variant>
      <vt:variant>
        <vt:i4>435</vt:i4>
      </vt:variant>
      <vt:variant>
        <vt:i4>0</vt:i4>
      </vt:variant>
      <vt:variant>
        <vt:i4>5</vt:i4>
      </vt:variant>
      <vt:variant>
        <vt:lpwstr>consultantplus://offline/ref=B3973F52246FEFAA3952698AB7E009C92554D9376CE73D8CF1ACA37B0D9BFC9CE54305A01C0C231AEBE5CC20F7F9373FC86651E833X3D0Q</vt:lpwstr>
      </vt:variant>
      <vt:variant>
        <vt:lpwstr/>
      </vt:variant>
      <vt:variant>
        <vt:i4>4325461</vt:i4>
      </vt:variant>
      <vt:variant>
        <vt:i4>432</vt:i4>
      </vt:variant>
      <vt:variant>
        <vt:i4>0</vt:i4>
      </vt:variant>
      <vt:variant>
        <vt:i4>5</vt:i4>
      </vt:variant>
      <vt:variant>
        <vt:lpwstr>consultantplus://offline/ref=B3973F52246FEFAA3952698AB7E009C92554D9376CE73D8CF1ACA37B0D9BFC9CE54305A01C0B231AEBE5CC20F7F9373FC86651E833X3D0Q</vt:lpwstr>
      </vt:variant>
      <vt:variant>
        <vt:lpwstr/>
      </vt:variant>
      <vt:variant>
        <vt:i4>4325460</vt:i4>
      </vt:variant>
      <vt:variant>
        <vt:i4>429</vt:i4>
      </vt:variant>
      <vt:variant>
        <vt:i4>0</vt:i4>
      </vt:variant>
      <vt:variant>
        <vt:i4>5</vt:i4>
      </vt:variant>
      <vt:variant>
        <vt:lpwstr>consultantplus://offline/ref=B3973F52246FEFAA3952698AB7E009C92554D9376CE73D8CF1ACA37B0D9BFC9CE54305A01C0C231AEBE5CC20F7F9373FC86651E833X3D0Q</vt:lpwstr>
      </vt:variant>
      <vt:variant>
        <vt:lpwstr/>
      </vt:variant>
      <vt:variant>
        <vt:i4>3473511</vt:i4>
      </vt:variant>
      <vt:variant>
        <vt:i4>426</vt:i4>
      </vt:variant>
      <vt:variant>
        <vt:i4>0</vt:i4>
      </vt:variant>
      <vt:variant>
        <vt:i4>5</vt:i4>
      </vt:variant>
      <vt:variant>
        <vt:lpwstr>consultantplus://offline/ref=A1351EA617BE8E7425498EBE505A1F4002AEB5700652500B70100596F3882FA3047FF4EF85CA98141449D7882B2EDA7EC8B534C36AED07D6f4QCL</vt:lpwstr>
      </vt:variant>
      <vt:variant>
        <vt:lpwstr/>
      </vt:variant>
      <vt:variant>
        <vt:i4>6815806</vt:i4>
      </vt:variant>
      <vt:variant>
        <vt:i4>423</vt:i4>
      </vt:variant>
      <vt:variant>
        <vt:i4>0</vt:i4>
      </vt:variant>
      <vt:variant>
        <vt:i4>5</vt:i4>
      </vt:variant>
      <vt:variant>
        <vt:lpwstr>consultantplus://offline/ref=A1351EA617BE8E7425498EBE505A1F4002AEB5700652500B70100596F3882FA3047FF4EF84C1CE4050178EDB6F65D77ED6A934C3f7Q7L</vt:lpwstr>
      </vt:variant>
      <vt:variant>
        <vt:lpwstr/>
      </vt:variant>
      <vt:variant>
        <vt:i4>7929960</vt:i4>
      </vt:variant>
      <vt:variant>
        <vt:i4>420</vt:i4>
      </vt:variant>
      <vt:variant>
        <vt:i4>0</vt:i4>
      </vt:variant>
      <vt:variant>
        <vt:i4>5</vt:i4>
      </vt:variant>
      <vt:variant>
        <vt:lpwstr>consultantplus://offline/ref=6D84779BF15498A992FDE35B77F7622FC6E27507CDF9D8FBCB33A9C6AC2F821196B3CFF7431DEB4DCD7F7FE09666F1C8624FF4DF37446131V9XFH</vt:lpwstr>
      </vt:variant>
      <vt:variant>
        <vt:lpwstr/>
      </vt:variant>
      <vt:variant>
        <vt:i4>7929917</vt:i4>
      </vt:variant>
      <vt:variant>
        <vt:i4>417</vt:i4>
      </vt:variant>
      <vt:variant>
        <vt:i4>0</vt:i4>
      </vt:variant>
      <vt:variant>
        <vt:i4>5</vt:i4>
      </vt:variant>
      <vt:variant>
        <vt:lpwstr>consultantplus://offline/ref=6D84779BF15498A992FDE35B77F7622FC6E27507CDF9D8FBCB33A9C6AC2F821196B3CFF7431DEB43CF7F7FE09666F1C8624FF4DF37446131V9XFH</vt:lpwstr>
      </vt:variant>
      <vt:variant>
        <vt:lpwstr/>
      </vt:variant>
      <vt:variant>
        <vt:i4>7929960</vt:i4>
      </vt:variant>
      <vt:variant>
        <vt:i4>414</vt:i4>
      </vt:variant>
      <vt:variant>
        <vt:i4>0</vt:i4>
      </vt:variant>
      <vt:variant>
        <vt:i4>5</vt:i4>
      </vt:variant>
      <vt:variant>
        <vt:lpwstr>consultantplus://offline/ref=6D84779BF15498A992FDE35B77F7622FC6E27507CDF9D8FBCB33A9C6AC2F821196B3CFF7431DEB4DCD7F7FE09666F1C8624FF4DF37446131V9XFH</vt:lpwstr>
      </vt:variant>
      <vt:variant>
        <vt:lpwstr/>
      </vt:variant>
      <vt:variant>
        <vt:i4>7929917</vt:i4>
      </vt:variant>
      <vt:variant>
        <vt:i4>411</vt:i4>
      </vt:variant>
      <vt:variant>
        <vt:i4>0</vt:i4>
      </vt:variant>
      <vt:variant>
        <vt:i4>5</vt:i4>
      </vt:variant>
      <vt:variant>
        <vt:lpwstr>consultantplus://offline/ref=6D84779BF15498A992FDE35B77F7622FC6E27507CDF9D8FBCB33A9C6AC2F821196B3CFF7431DEB43CF7F7FE09666F1C8624FF4DF37446131V9XFH</vt:lpwstr>
      </vt:variant>
      <vt:variant>
        <vt:lpwstr/>
      </vt:variant>
      <vt:variant>
        <vt:i4>6619199</vt:i4>
      </vt:variant>
      <vt:variant>
        <vt:i4>408</vt:i4>
      </vt:variant>
      <vt:variant>
        <vt:i4>0</vt:i4>
      </vt:variant>
      <vt:variant>
        <vt:i4>5</vt:i4>
      </vt:variant>
      <vt:variant>
        <vt:lpwstr>consultantplus://offline/ref=538C1D9EF0733EFDFE2C96ADF0284FC13E3162D59CF40FD96C79DA1DE22DE924662B6E90219164267D108483C967D617370B98B4F34D4A5F38T7L</vt:lpwstr>
      </vt:variant>
      <vt:variant>
        <vt:lpwstr/>
      </vt:variant>
      <vt:variant>
        <vt:i4>2228236</vt:i4>
      </vt:variant>
      <vt:variant>
        <vt:i4>405</vt:i4>
      </vt:variant>
      <vt:variant>
        <vt:i4>0</vt:i4>
      </vt:variant>
      <vt:variant>
        <vt:i4>5</vt:i4>
      </vt:variant>
      <vt:variant>
        <vt:lpwstr>http://www.consultant.ru/document/cons_doc_LAW_176236/</vt:lpwstr>
      </vt:variant>
      <vt:variant>
        <vt:lpwstr/>
      </vt:variant>
      <vt:variant>
        <vt:i4>7077946</vt:i4>
      </vt:variant>
      <vt:variant>
        <vt:i4>402</vt:i4>
      </vt:variant>
      <vt:variant>
        <vt:i4>0</vt:i4>
      </vt:variant>
      <vt:variant>
        <vt:i4>5</vt:i4>
      </vt:variant>
      <vt:variant>
        <vt:lpwstr>garantf1://12024624.0/</vt:lpwstr>
      </vt:variant>
      <vt:variant>
        <vt:lpwstr/>
      </vt:variant>
      <vt:variant>
        <vt:i4>6750259</vt:i4>
      </vt:variant>
      <vt:variant>
        <vt:i4>399</vt:i4>
      </vt:variant>
      <vt:variant>
        <vt:i4>0</vt:i4>
      </vt:variant>
      <vt:variant>
        <vt:i4>5</vt:i4>
      </vt:variant>
      <vt:variant>
        <vt:lpwstr>garantf1://12038258.0/</vt:lpwstr>
      </vt:variant>
      <vt:variant>
        <vt:lpwstr/>
      </vt:variant>
      <vt:variant>
        <vt:i4>1114170</vt:i4>
      </vt:variant>
      <vt:variant>
        <vt:i4>392</vt:i4>
      </vt:variant>
      <vt:variant>
        <vt:i4>0</vt:i4>
      </vt:variant>
      <vt:variant>
        <vt:i4>5</vt:i4>
      </vt:variant>
      <vt:variant>
        <vt:lpwstr/>
      </vt:variant>
      <vt:variant>
        <vt:lpwstr>_Toc151123816</vt:lpwstr>
      </vt:variant>
      <vt:variant>
        <vt:i4>1114170</vt:i4>
      </vt:variant>
      <vt:variant>
        <vt:i4>386</vt:i4>
      </vt:variant>
      <vt:variant>
        <vt:i4>0</vt:i4>
      </vt:variant>
      <vt:variant>
        <vt:i4>5</vt:i4>
      </vt:variant>
      <vt:variant>
        <vt:lpwstr/>
      </vt:variant>
      <vt:variant>
        <vt:lpwstr>_Toc151123815</vt:lpwstr>
      </vt:variant>
      <vt:variant>
        <vt:i4>1114170</vt:i4>
      </vt:variant>
      <vt:variant>
        <vt:i4>380</vt:i4>
      </vt:variant>
      <vt:variant>
        <vt:i4>0</vt:i4>
      </vt:variant>
      <vt:variant>
        <vt:i4>5</vt:i4>
      </vt:variant>
      <vt:variant>
        <vt:lpwstr/>
      </vt:variant>
      <vt:variant>
        <vt:lpwstr>_Toc151123814</vt:lpwstr>
      </vt:variant>
      <vt:variant>
        <vt:i4>1114170</vt:i4>
      </vt:variant>
      <vt:variant>
        <vt:i4>374</vt:i4>
      </vt:variant>
      <vt:variant>
        <vt:i4>0</vt:i4>
      </vt:variant>
      <vt:variant>
        <vt:i4>5</vt:i4>
      </vt:variant>
      <vt:variant>
        <vt:lpwstr/>
      </vt:variant>
      <vt:variant>
        <vt:lpwstr>_Toc151123813</vt:lpwstr>
      </vt:variant>
      <vt:variant>
        <vt:i4>1114170</vt:i4>
      </vt:variant>
      <vt:variant>
        <vt:i4>368</vt:i4>
      </vt:variant>
      <vt:variant>
        <vt:i4>0</vt:i4>
      </vt:variant>
      <vt:variant>
        <vt:i4>5</vt:i4>
      </vt:variant>
      <vt:variant>
        <vt:lpwstr/>
      </vt:variant>
      <vt:variant>
        <vt:lpwstr>_Toc151123812</vt:lpwstr>
      </vt:variant>
      <vt:variant>
        <vt:i4>1114170</vt:i4>
      </vt:variant>
      <vt:variant>
        <vt:i4>362</vt:i4>
      </vt:variant>
      <vt:variant>
        <vt:i4>0</vt:i4>
      </vt:variant>
      <vt:variant>
        <vt:i4>5</vt:i4>
      </vt:variant>
      <vt:variant>
        <vt:lpwstr/>
      </vt:variant>
      <vt:variant>
        <vt:lpwstr>_Toc151123811</vt:lpwstr>
      </vt:variant>
      <vt:variant>
        <vt:i4>1114170</vt:i4>
      </vt:variant>
      <vt:variant>
        <vt:i4>356</vt:i4>
      </vt:variant>
      <vt:variant>
        <vt:i4>0</vt:i4>
      </vt:variant>
      <vt:variant>
        <vt:i4>5</vt:i4>
      </vt:variant>
      <vt:variant>
        <vt:lpwstr/>
      </vt:variant>
      <vt:variant>
        <vt:lpwstr>_Toc151123810</vt:lpwstr>
      </vt:variant>
      <vt:variant>
        <vt:i4>1048634</vt:i4>
      </vt:variant>
      <vt:variant>
        <vt:i4>350</vt:i4>
      </vt:variant>
      <vt:variant>
        <vt:i4>0</vt:i4>
      </vt:variant>
      <vt:variant>
        <vt:i4>5</vt:i4>
      </vt:variant>
      <vt:variant>
        <vt:lpwstr/>
      </vt:variant>
      <vt:variant>
        <vt:lpwstr>_Toc151123809</vt:lpwstr>
      </vt:variant>
      <vt:variant>
        <vt:i4>1048634</vt:i4>
      </vt:variant>
      <vt:variant>
        <vt:i4>344</vt:i4>
      </vt:variant>
      <vt:variant>
        <vt:i4>0</vt:i4>
      </vt:variant>
      <vt:variant>
        <vt:i4>5</vt:i4>
      </vt:variant>
      <vt:variant>
        <vt:lpwstr/>
      </vt:variant>
      <vt:variant>
        <vt:lpwstr>_Toc151123808</vt:lpwstr>
      </vt:variant>
      <vt:variant>
        <vt:i4>1048634</vt:i4>
      </vt:variant>
      <vt:variant>
        <vt:i4>338</vt:i4>
      </vt:variant>
      <vt:variant>
        <vt:i4>0</vt:i4>
      </vt:variant>
      <vt:variant>
        <vt:i4>5</vt:i4>
      </vt:variant>
      <vt:variant>
        <vt:lpwstr/>
      </vt:variant>
      <vt:variant>
        <vt:lpwstr>_Toc151123807</vt:lpwstr>
      </vt:variant>
      <vt:variant>
        <vt:i4>1048634</vt:i4>
      </vt:variant>
      <vt:variant>
        <vt:i4>332</vt:i4>
      </vt:variant>
      <vt:variant>
        <vt:i4>0</vt:i4>
      </vt:variant>
      <vt:variant>
        <vt:i4>5</vt:i4>
      </vt:variant>
      <vt:variant>
        <vt:lpwstr/>
      </vt:variant>
      <vt:variant>
        <vt:lpwstr>_Toc151123806</vt:lpwstr>
      </vt:variant>
      <vt:variant>
        <vt:i4>1048634</vt:i4>
      </vt:variant>
      <vt:variant>
        <vt:i4>326</vt:i4>
      </vt:variant>
      <vt:variant>
        <vt:i4>0</vt:i4>
      </vt:variant>
      <vt:variant>
        <vt:i4>5</vt:i4>
      </vt:variant>
      <vt:variant>
        <vt:lpwstr/>
      </vt:variant>
      <vt:variant>
        <vt:lpwstr>_Toc151123805</vt:lpwstr>
      </vt:variant>
      <vt:variant>
        <vt:i4>1048634</vt:i4>
      </vt:variant>
      <vt:variant>
        <vt:i4>320</vt:i4>
      </vt:variant>
      <vt:variant>
        <vt:i4>0</vt:i4>
      </vt:variant>
      <vt:variant>
        <vt:i4>5</vt:i4>
      </vt:variant>
      <vt:variant>
        <vt:lpwstr/>
      </vt:variant>
      <vt:variant>
        <vt:lpwstr>_Toc151123804</vt:lpwstr>
      </vt:variant>
      <vt:variant>
        <vt:i4>1048634</vt:i4>
      </vt:variant>
      <vt:variant>
        <vt:i4>314</vt:i4>
      </vt:variant>
      <vt:variant>
        <vt:i4>0</vt:i4>
      </vt:variant>
      <vt:variant>
        <vt:i4>5</vt:i4>
      </vt:variant>
      <vt:variant>
        <vt:lpwstr/>
      </vt:variant>
      <vt:variant>
        <vt:lpwstr>_Toc151123803</vt:lpwstr>
      </vt:variant>
      <vt:variant>
        <vt:i4>1048634</vt:i4>
      </vt:variant>
      <vt:variant>
        <vt:i4>308</vt:i4>
      </vt:variant>
      <vt:variant>
        <vt:i4>0</vt:i4>
      </vt:variant>
      <vt:variant>
        <vt:i4>5</vt:i4>
      </vt:variant>
      <vt:variant>
        <vt:lpwstr/>
      </vt:variant>
      <vt:variant>
        <vt:lpwstr>_Toc151123802</vt:lpwstr>
      </vt:variant>
      <vt:variant>
        <vt:i4>1048634</vt:i4>
      </vt:variant>
      <vt:variant>
        <vt:i4>302</vt:i4>
      </vt:variant>
      <vt:variant>
        <vt:i4>0</vt:i4>
      </vt:variant>
      <vt:variant>
        <vt:i4>5</vt:i4>
      </vt:variant>
      <vt:variant>
        <vt:lpwstr/>
      </vt:variant>
      <vt:variant>
        <vt:lpwstr>_Toc151123801</vt:lpwstr>
      </vt:variant>
      <vt:variant>
        <vt:i4>1048634</vt:i4>
      </vt:variant>
      <vt:variant>
        <vt:i4>296</vt:i4>
      </vt:variant>
      <vt:variant>
        <vt:i4>0</vt:i4>
      </vt:variant>
      <vt:variant>
        <vt:i4>5</vt:i4>
      </vt:variant>
      <vt:variant>
        <vt:lpwstr/>
      </vt:variant>
      <vt:variant>
        <vt:lpwstr>_Toc151123800</vt:lpwstr>
      </vt:variant>
      <vt:variant>
        <vt:i4>1638453</vt:i4>
      </vt:variant>
      <vt:variant>
        <vt:i4>290</vt:i4>
      </vt:variant>
      <vt:variant>
        <vt:i4>0</vt:i4>
      </vt:variant>
      <vt:variant>
        <vt:i4>5</vt:i4>
      </vt:variant>
      <vt:variant>
        <vt:lpwstr/>
      </vt:variant>
      <vt:variant>
        <vt:lpwstr>_Toc151123799</vt:lpwstr>
      </vt:variant>
      <vt:variant>
        <vt:i4>1638453</vt:i4>
      </vt:variant>
      <vt:variant>
        <vt:i4>284</vt:i4>
      </vt:variant>
      <vt:variant>
        <vt:i4>0</vt:i4>
      </vt:variant>
      <vt:variant>
        <vt:i4>5</vt:i4>
      </vt:variant>
      <vt:variant>
        <vt:lpwstr/>
      </vt:variant>
      <vt:variant>
        <vt:lpwstr>_Toc151123798</vt:lpwstr>
      </vt:variant>
      <vt:variant>
        <vt:i4>1638453</vt:i4>
      </vt:variant>
      <vt:variant>
        <vt:i4>278</vt:i4>
      </vt:variant>
      <vt:variant>
        <vt:i4>0</vt:i4>
      </vt:variant>
      <vt:variant>
        <vt:i4>5</vt:i4>
      </vt:variant>
      <vt:variant>
        <vt:lpwstr/>
      </vt:variant>
      <vt:variant>
        <vt:lpwstr>_Toc151123797</vt:lpwstr>
      </vt:variant>
      <vt:variant>
        <vt:i4>1638453</vt:i4>
      </vt:variant>
      <vt:variant>
        <vt:i4>272</vt:i4>
      </vt:variant>
      <vt:variant>
        <vt:i4>0</vt:i4>
      </vt:variant>
      <vt:variant>
        <vt:i4>5</vt:i4>
      </vt:variant>
      <vt:variant>
        <vt:lpwstr/>
      </vt:variant>
      <vt:variant>
        <vt:lpwstr>_Toc151123796</vt:lpwstr>
      </vt:variant>
      <vt:variant>
        <vt:i4>1638453</vt:i4>
      </vt:variant>
      <vt:variant>
        <vt:i4>266</vt:i4>
      </vt:variant>
      <vt:variant>
        <vt:i4>0</vt:i4>
      </vt:variant>
      <vt:variant>
        <vt:i4>5</vt:i4>
      </vt:variant>
      <vt:variant>
        <vt:lpwstr/>
      </vt:variant>
      <vt:variant>
        <vt:lpwstr>_Toc151123795</vt:lpwstr>
      </vt:variant>
      <vt:variant>
        <vt:i4>1638453</vt:i4>
      </vt:variant>
      <vt:variant>
        <vt:i4>260</vt:i4>
      </vt:variant>
      <vt:variant>
        <vt:i4>0</vt:i4>
      </vt:variant>
      <vt:variant>
        <vt:i4>5</vt:i4>
      </vt:variant>
      <vt:variant>
        <vt:lpwstr/>
      </vt:variant>
      <vt:variant>
        <vt:lpwstr>_Toc151123794</vt:lpwstr>
      </vt:variant>
      <vt:variant>
        <vt:i4>1638453</vt:i4>
      </vt:variant>
      <vt:variant>
        <vt:i4>254</vt:i4>
      </vt:variant>
      <vt:variant>
        <vt:i4>0</vt:i4>
      </vt:variant>
      <vt:variant>
        <vt:i4>5</vt:i4>
      </vt:variant>
      <vt:variant>
        <vt:lpwstr/>
      </vt:variant>
      <vt:variant>
        <vt:lpwstr>_Toc151123793</vt:lpwstr>
      </vt:variant>
      <vt:variant>
        <vt:i4>1638453</vt:i4>
      </vt:variant>
      <vt:variant>
        <vt:i4>248</vt:i4>
      </vt:variant>
      <vt:variant>
        <vt:i4>0</vt:i4>
      </vt:variant>
      <vt:variant>
        <vt:i4>5</vt:i4>
      </vt:variant>
      <vt:variant>
        <vt:lpwstr/>
      </vt:variant>
      <vt:variant>
        <vt:lpwstr>_Toc151123792</vt:lpwstr>
      </vt:variant>
      <vt:variant>
        <vt:i4>1638453</vt:i4>
      </vt:variant>
      <vt:variant>
        <vt:i4>242</vt:i4>
      </vt:variant>
      <vt:variant>
        <vt:i4>0</vt:i4>
      </vt:variant>
      <vt:variant>
        <vt:i4>5</vt:i4>
      </vt:variant>
      <vt:variant>
        <vt:lpwstr/>
      </vt:variant>
      <vt:variant>
        <vt:lpwstr>_Toc151123791</vt:lpwstr>
      </vt:variant>
      <vt:variant>
        <vt:i4>1638453</vt:i4>
      </vt:variant>
      <vt:variant>
        <vt:i4>236</vt:i4>
      </vt:variant>
      <vt:variant>
        <vt:i4>0</vt:i4>
      </vt:variant>
      <vt:variant>
        <vt:i4>5</vt:i4>
      </vt:variant>
      <vt:variant>
        <vt:lpwstr/>
      </vt:variant>
      <vt:variant>
        <vt:lpwstr>_Toc151123790</vt:lpwstr>
      </vt:variant>
      <vt:variant>
        <vt:i4>1572917</vt:i4>
      </vt:variant>
      <vt:variant>
        <vt:i4>230</vt:i4>
      </vt:variant>
      <vt:variant>
        <vt:i4>0</vt:i4>
      </vt:variant>
      <vt:variant>
        <vt:i4>5</vt:i4>
      </vt:variant>
      <vt:variant>
        <vt:lpwstr/>
      </vt:variant>
      <vt:variant>
        <vt:lpwstr>_Toc151123789</vt:lpwstr>
      </vt:variant>
      <vt:variant>
        <vt:i4>1572917</vt:i4>
      </vt:variant>
      <vt:variant>
        <vt:i4>224</vt:i4>
      </vt:variant>
      <vt:variant>
        <vt:i4>0</vt:i4>
      </vt:variant>
      <vt:variant>
        <vt:i4>5</vt:i4>
      </vt:variant>
      <vt:variant>
        <vt:lpwstr/>
      </vt:variant>
      <vt:variant>
        <vt:lpwstr>_Toc151123788</vt:lpwstr>
      </vt:variant>
      <vt:variant>
        <vt:i4>1572917</vt:i4>
      </vt:variant>
      <vt:variant>
        <vt:i4>218</vt:i4>
      </vt:variant>
      <vt:variant>
        <vt:i4>0</vt:i4>
      </vt:variant>
      <vt:variant>
        <vt:i4>5</vt:i4>
      </vt:variant>
      <vt:variant>
        <vt:lpwstr/>
      </vt:variant>
      <vt:variant>
        <vt:lpwstr>_Toc151123787</vt:lpwstr>
      </vt:variant>
      <vt:variant>
        <vt:i4>1572917</vt:i4>
      </vt:variant>
      <vt:variant>
        <vt:i4>212</vt:i4>
      </vt:variant>
      <vt:variant>
        <vt:i4>0</vt:i4>
      </vt:variant>
      <vt:variant>
        <vt:i4>5</vt:i4>
      </vt:variant>
      <vt:variant>
        <vt:lpwstr/>
      </vt:variant>
      <vt:variant>
        <vt:lpwstr>_Toc151123786</vt:lpwstr>
      </vt:variant>
      <vt:variant>
        <vt:i4>1572917</vt:i4>
      </vt:variant>
      <vt:variant>
        <vt:i4>206</vt:i4>
      </vt:variant>
      <vt:variant>
        <vt:i4>0</vt:i4>
      </vt:variant>
      <vt:variant>
        <vt:i4>5</vt:i4>
      </vt:variant>
      <vt:variant>
        <vt:lpwstr/>
      </vt:variant>
      <vt:variant>
        <vt:lpwstr>_Toc151123785</vt:lpwstr>
      </vt:variant>
      <vt:variant>
        <vt:i4>1572917</vt:i4>
      </vt:variant>
      <vt:variant>
        <vt:i4>200</vt:i4>
      </vt:variant>
      <vt:variant>
        <vt:i4>0</vt:i4>
      </vt:variant>
      <vt:variant>
        <vt:i4>5</vt:i4>
      </vt:variant>
      <vt:variant>
        <vt:lpwstr/>
      </vt:variant>
      <vt:variant>
        <vt:lpwstr>_Toc151123784</vt:lpwstr>
      </vt:variant>
      <vt:variant>
        <vt:i4>1572917</vt:i4>
      </vt:variant>
      <vt:variant>
        <vt:i4>194</vt:i4>
      </vt:variant>
      <vt:variant>
        <vt:i4>0</vt:i4>
      </vt:variant>
      <vt:variant>
        <vt:i4>5</vt:i4>
      </vt:variant>
      <vt:variant>
        <vt:lpwstr/>
      </vt:variant>
      <vt:variant>
        <vt:lpwstr>_Toc151123783</vt:lpwstr>
      </vt:variant>
      <vt:variant>
        <vt:i4>1572917</vt:i4>
      </vt:variant>
      <vt:variant>
        <vt:i4>188</vt:i4>
      </vt:variant>
      <vt:variant>
        <vt:i4>0</vt:i4>
      </vt:variant>
      <vt:variant>
        <vt:i4>5</vt:i4>
      </vt:variant>
      <vt:variant>
        <vt:lpwstr/>
      </vt:variant>
      <vt:variant>
        <vt:lpwstr>_Toc151123782</vt:lpwstr>
      </vt:variant>
      <vt:variant>
        <vt:i4>1572917</vt:i4>
      </vt:variant>
      <vt:variant>
        <vt:i4>182</vt:i4>
      </vt:variant>
      <vt:variant>
        <vt:i4>0</vt:i4>
      </vt:variant>
      <vt:variant>
        <vt:i4>5</vt:i4>
      </vt:variant>
      <vt:variant>
        <vt:lpwstr/>
      </vt:variant>
      <vt:variant>
        <vt:lpwstr>_Toc151123781</vt:lpwstr>
      </vt:variant>
      <vt:variant>
        <vt:i4>1572917</vt:i4>
      </vt:variant>
      <vt:variant>
        <vt:i4>176</vt:i4>
      </vt:variant>
      <vt:variant>
        <vt:i4>0</vt:i4>
      </vt:variant>
      <vt:variant>
        <vt:i4>5</vt:i4>
      </vt:variant>
      <vt:variant>
        <vt:lpwstr/>
      </vt:variant>
      <vt:variant>
        <vt:lpwstr>_Toc151123780</vt:lpwstr>
      </vt:variant>
      <vt:variant>
        <vt:i4>1507381</vt:i4>
      </vt:variant>
      <vt:variant>
        <vt:i4>170</vt:i4>
      </vt:variant>
      <vt:variant>
        <vt:i4>0</vt:i4>
      </vt:variant>
      <vt:variant>
        <vt:i4>5</vt:i4>
      </vt:variant>
      <vt:variant>
        <vt:lpwstr/>
      </vt:variant>
      <vt:variant>
        <vt:lpwstr>_Toc151123779</vt:lpwstr>
      </vt:variant>
      <vt:variant>
        <vt:i4>1507381</vt:i4>
      </vt:variant>
      <vt:variant>
        <vt:i4>164</vt:i4>
      </vt:variant>
      <vt:variant>
        <vt:i4>0</vt:i4>
      </vt:variant>
      <vt:variant>
        <vt:i4>5</vt:i4>
      </vt:variant>
      <vt:variant>
        <vt:lpwstr/>
      </vt:variant>
      <vt:variant>
        <vt:lpwstr>_Toc151123778</vt:lpwstr>
      </vt:variant>
      <vt:variant>
        <vt:i4>1507381</vt:i4>
      </vt:variant>
      <vt:variant>
        <vt:i4>158</vt:i4>
      </vt:variant>
      <vt:variant>
        <vt:i4>0</vt:i4>
      </vt:variant>
      <vt:variant>
        <vt:i4>5</vt:i4>
      </vt:variant>
      <vt:variant>
        <vt:lpwstr/>
      </vt:variant>
      <vt:variant>
        <vt:lpwstr>_Toc151123777</vt:lpwstr>
      </vt:variant>
      <vt:variant>
        <vt:i4>1507381</vt:i4>
      </vt:variant>
      <vt:variant>
        <vt:i4>152</vt:i4>
      </vt:variant>
      <vt:variant>
        <vt:i4>0</vt:i4>
      </vt:variant>
      <vt:variant>
        <vt:i4>5</vt:i4>
      </vt:variant>
      <vt:variant>
        <vt:lpwstr/>
      </vt:variant>
      <vt:variant>
        <vt:lpwstr>_Toc151123776</vt:lpwstr>
      </vt:variant>
      <vt:variant>
        <vt:i4>1507381</vt:i4>
      </vt:variant>
      <vt:variant>
        <vt:i4>146</vt:i4>
      </vt:variant>
      <vt:variant>
        <vt:i4>0</vt:i4>
      </vt:variant>
      <vt:variant>
        <vt:i4>5</vt:i4>
      </vt:variant>
      <vt:variant>
        <vt:lpwstr/>
      </vt:variant>
      <vt:variant>
        <vt:lpwstr>_Toc151123775</vt:lpwstr>
      </vt:variant>
      <vt:variant>
        <vt:i4>1507381</vt:i4>
      </vt:variant>
      <vt:variant>
        <vt:i4>140</vt:i4>
      </vt:variant>
      <vt:variant>
        <vt:i4>0</vt:i4>
      </vt:variant>
      <vt:variant>
        <vt:i4>5</vt:i4>
      </vt:variant>
      <vt:variant>
        <vt:lpwstr/>
      </vt:variant>
      <vt:variant>
        <vt:lpwstr>_Toc151123774</vt:lpwstr>
      </vt:variant>
      <vt:variant>
        <vt:i4>1507381</vt:i4>
      </vt:variant>
      <vt:variant>
        <vt:i4>134</vt:i4>
      </vt:variant>
      <vt:variant>
        <vt:i4>0</vt:i4>
      </vt:variant>
      <vt:variant>
        <vt:i4>5</vt:i4>
      </vt:variant>
      <vt:variant>
        <vt:lpwstr/>
      </vt:variant>
      <vt:variant>
        <vt:lpwstr>_Toc151123773</vt:lpwstr>
      </vt:variant>
      <vt:variant>
        <vt:i4>1507381</vt:i4>
      </vt:variant>
      <vt:variant>
        <vt:i4>128</vt:i4>
      </vt:variant>
      <vt:variant>
        <vt:i4>0</vt:i4>
      </vt:variant>
      <vt:variant>
        <vt:i4>5</vt:i4>
      </vt:variant>
      <vt:variant>
        <vt:lpwstr/>
      </vt:variant>
      <vt:variant>
        <vt:lpwstr>_Toc151123772</vt:lpwstr>
      </vt:variant>
      <vt:variant>
        <vt:i4>1507381</vt:i4>
      </vt:variant>
      <vt:variant>
        <vt:i4>122</vt:i4>
      </vt:variant>
      <vt:variant>
        <vt:i4>0</vt:i4>
      </vt:variant>
      <vt:variant>
        <vt:i4>5</vt:i4>
      </vt:variant>
      <vt:variant>
        <vt:lpwstr/>
      </vt:variant>
      <vt:variant>
        <vt:lpwstr>_Toc151123771</vt:lpwstr>
      </vt:variant>
      <vt:variant>
        <vt:i4>1507381</vt:i4>
      </vt:variant>
      <vt:variant>
        <vt:i4>116</vt:i4>
      </vt:variant>
      <vt:variant>
        <vt:i4>0</vt:i4>
      </vt:variant>
      <vt:variant>
        <vt:i4>5</vt:i4>
      </vt:variant>
      <vt:variant>
        <vt:lpwstr/>
      </vt:variant>
      <vt:variant>
        <vt:lpwstr>_Toc151123770</vt:lpwstr>
      </vt:variant>
      <vt:variant>
        <vt:i4>1441845</vt:i4>
      </vt:variant>
      <vt:variant>
        <vt:i4>110</vt:i4>
      </vt:variant>
      <vt:variant>
        <vt:i4>0</vt:i4>
      </vt:variant>
      <vt:variant>
        <vt:i4>5</vt:i4>
      </vt:variant>
      <vt:variant>
        <vt:lpwstr/>
      </vt:variant>
      <vt:variant>
        <vt:lpwstr>_Toc151123769</vt:lpwstr>
      </vt:variant>
      <vt:variant>
        <vt:i4>1441845</vt:i4>
      </vt:variant>
      <vt:variant>
        <vt:i4>104</vt:i4>
      </vt:variant>
      <vt:variant>
        <vt:i4>0</vt:i4>
      </vt:variant>
      <vt:variant>
        <vt:i4>5</vt:i4>
      </vt:variant>
      <vt:variant>
        <vt:lpwstr/>
      </vt:variant>
      <vt:variant>
        <vt:lpwstr>_Toc151123768</vt:lpwstr>
      </vt:variant>
      <vt:variant>
        <vt:i4>1441845</vt:i4>
      </vt:variant>
      <vt:variant>
        <vt:i4>98</vt:i4>
      </vt:variant>
      <vt:variant>
        <vt:i4>0</vt:i4>
      </vt:variant>
      <vt:variant>
        <vt:i4>5</vt:i4>
      </vt:variant>
      <vt:variant>
        <vt:lpwstr/>
      </vt:variant>
      <vt:variant>
        <vt:lpwstr>_Toc151123767</vt:lpwstr>
      </vt:variant>
      <vt:variant>
        <vt:i4>1441845</vt:i4>
      </vt:variant>
      <vt:variant>
        <vt:i4>92</vt:i4>
      </vt:variant>
      <vt:variant>
        <vt:i4>0</vt:i4>
      </vt:variant>
      <vt:variant>
        <vt:i4>5</vt:i4>
      </vt:variant>
      <vt:variant>
        <vt:lpwstr/>
      </vt:variant>
      <vt:variant>
        <vt:lpwstr>_Toc151123766</vt:lpwstr>
      </vt:variant>
      <vt:variant>
        <vt:i4>1441845</vt:i4>
      </vt:variant>
      <vt:variant>
        <vt:i4>86</vt:i4>
      </vt:variant>
      <vt:variant>
        <vt:i4>0</vt:i4>
      </vt:variant>
      <vt:variant>
        <vt:i4>5</vt:i4>
      </vt:variant>
      <vt:variant>
        <vt:lpwstr/>
      </vt:variant>
      <vt:variant>
        <vt:lpwstr>_Toc151123765</vt:lpwstr>
      </vt:variant>
      <vt:variant>
        <vt:i4>1441845</vt:i4>
      </vt:variant>
      <vt:variant>
        <vt:i4>80</vt:i4>
      </vt:variant>
      <vt:variant>
        <vt:i4>0</vt:i4>
      </vt:variant>
      <vt:variant>
        <vt:i4>5</vt:i4>
      </vt:variant>
      <vt:variant>
        <vt:lpwstr/>
      </vt:variant>
      <vt:variant>
        <vt:lpwstr>_Toc151123764</vt:lpwstr>
      </vt:variant>
      <vt:variant>
        <vt:i4>1441845</vt:i4>
      </vt:variant>
      <vt:variant>
        <vt:i4>74</vt:i4>
      </vt:variant>
      <vt:variant>
        <vt:i4>0</vt:i4>
      </vt:variant>
      <vt:variant>
        <vt:i4>5</vt:i4>
      </vt:variant>
      <vt:variant>
        <vt:lpwstr/>
      </vt:variant>
      <vt:variant>
        <vt:lpwstr>_Toc151123763</vt:lpwstr>
      </vt:variant>
      <vt:variant>
        <vt:i4>1441845</vt:i4>
      </vt:variant>
      <vt:variant>
        <vt:i4>68</vt:i4>
      </vt:variant>
      <vt:variant>
        <vt:i4>0</vt:i4>
      </vt:variant>
      <vt:variant>
        <vt:i4>5</vt:i4>
      </vt:variant>
      <vt:variant>
        <vt:lpwstr/>
      </vt:variant>
      <vt:variant>
        <vt:lpwstr>_Toc151123762</vt:lpwstr>
      </vt:variant>
      <vt:variant>
        <vt:i4>1441845</vt:i4>
      </vt:variant>
      <vt:variant>
        <vt:i4>62</vt:i4>
      </vt:variant>
      <vt:variant>
        <vt:i4>0</vt:i4>
      </vt:variant>
      <vt:variant>
        <vt:i4>5</vt:i4>
      </vt:variant>
      <vt:variant>
        <vt:lpwstr/>
      </vt:variant>
      <vt:variant>
        <vt:lpwstr>_Toc151123761</vt:lpwstr>
      </vt:variant>
      <vt:variant>
        <vt:i4>1441845</vt:i4>
      </vt:variant>
      <vt:variant>
        <vt:i4>56</vt:i4>
      </vt:variant>
      <vt:variant>
        <vt:i4>0</vt:i4>
      </vt:variant>
      <vt:variant>
        <vt:i4>5</vt:i4>
      </vt:variant>
      <vt:variant>
        <vt:lpwstr/>
      </vt:variant>
      <vt:variant>
        <vt:lpwstr>_Toc151123760</vt:lpwstr>
      </vt:variant>
      <vt:variant>
        <vt:i4>1376309</vt:i4>
      </vt:variant>
      <vt:variant>
        <vt:i4>50</vt:i4>
      </vt:variant>
      <vt:variant>
        <vt:i4>0</vt:i4>
      </vt:variant>
      <vt:variant>
        <vt:i4>5</vt:i4>
      </vt:variant>
      <vt:variant>
        <vt:lpwstr/>
      </vt:variant>
      <vt:variant>
        <vt:lpwstr>_Toc151123759</vt:lpwstr>
      </vt:variant>
      <vt:variant>
        <vt:i4>1376309</vt:i4>
      </vt:variant>
      <vt:variant>
        <vt:i4>44</vt:i4>
      </vt:variant>
      <vt:variant>
        <vt:i4>0</vt:i4>
      </vt:variant>
      <vt:variant>
        <vt:i4>5</vt:i4>
      </vt:variant>
      <vt:variant>
        <vt:lpwstr/>
      </vt:variant>
      <vt:variant>
        <vt:lpwstr>_Toc151123758</vt:lpwstr>
      </vt:variant>
      <vt:variant>
        <vt:i4>1376309</vt:i4>
      </vt:variant>
      <vt:variant>
        <vt:i4>38</vt:i4>
      </vt:variant>
      <vt:variant>
        <vt:i4>0</vt:i4>
      </vt:variant>
      <vt:variant>
        <vt:i4>5</vt:i4>
      </vt:variant>
      <vt:variant>
        <vt:lpwstr/>
      </vt:variant>
      <vt:variant>
        <vt:lpwstr>_Toc151123757</vt:lpwstr>
      </vt:variant>
      <vt:variant>
        <vt:i4>1376309</vt:i4>
      </vt:variant>
      <vt:variant>
        <vt:i4>32</vt:i4>
      </vt:variant>
      <vt:variant>
        <vt:i4>0</vt:i4>
      </vt:variant>
      <vt:variant>
        <vt:i4>5</vt:i4>
      </vt:variant>
      <vt:variant>
        <vt:lpwstr/>
      </vt:variant>
      <vt:variant>
        <vt:lpwstr>_Toc151123756</vt:lpwstr>
      </vt:variant>
      <vt:variant>
        <vt:i4>1376309</vt:i4>
      </vt:variant>
      <vt:variant>
        <vt:i4>26</vt:i4>
      </vt:variant>
      <vt:variant>
        <vt:i4>0</vt:i4>
      </vt:variant>
      <vt:variant>
        <vt:i4>5</vt:i4>
      </vt:variant>
      <vt:variant>
        <vt:lpwstr/>
      </vt:variant>
      <vt:variant>
        <vt:lpwstr>_Toc151123755</vt:lpwstr>
      </vt:variant>
      <vt:variant>
        <vt:i4>1376309</vt:i4>
      </vt:variant>
      <vt:variant>
        <vt:i4>20</vt:i4>
      </vt:variant>
      <vt:variant>
        <vt:i4>0</vt:i4>
      </vt:variant>
      <vt:variant>
        <vt:i4>5</vt:i4>
      </vt:variant>
      <vt:variant>
        <vt:lpwstr/>
      </vt:variant>
      <vt:variant>
        <vt:lpwstr>_Toc151123754</vt:lpwstr>
      </vt:variant>
      <vt:variant>
        <vt:i4>1376309</vt:i4>
      </vt:variant>
      <vt:variant>
        <vt:i4>14</vt:i4>
      </vt:variant>
      <vt:variant>
        <vt:i4>0</vt:i4>
      </vt:variant>
      <vt:variant>
        <vt:i4>5</vt:i4>
      </vt:variant>
      <vt:variant>
        <vt:lpwstr/>
      </vt:variant>
      <vt:variant>
        <vt:lpwstr>_Toc151123753</vt:lpwstr>
      </vt:variant>
      <vt:variant>
        <vt:i4>1376309</vt:i4>
      </vt:variant>
      <vt:variant>
        <vt:i4>8</vt:i4>
      </vt:variant>
      <vt:variant>
        <vt:i4>0</vt:i4>
      </vt:variant>
      <vt:variant>
        <vt:i4>5</vt:i4>
      </vt:variant>
      <vt:variant>
        <vt:lpwstr/>
      </vt:variant>
      <vt:variant>
        <vt:lpwstr>_Toc151123752</vt:lpwstr>
      </vt:variant>
      <vt:variant>
        <vt:i4>1376309</vt:i4>
      </vt:variant>
      <vt:variant>
        <vt:i4>2</vt:i4>
      </vt:variant>
      <vt:variant>
        <vt:i4>0</vt:i4>
      </vt:variant>
      <vt:variant>
        <vt:i4>5</vt:i4>
      </vt:variant>
      <vt:variant>
        <vt:lpwstr/>
      </vt:variant>
      <vt:variant>
        <vt:lpwstr>_Toc151123751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Ген</dc:creator>
  <cp:keywords/>
  <cp:lastModifiedBy>User</cp:lastModifiedBy>
  <cp:revision>29</cp:revision>
  <cp:lastPrinted>2024-07-22T07:56:00Z</cp:lastPrinted>
  <dcterms:created xsi:type="dcterms:W3CDTF">2024-04-29T10:22:00Z</dcterms:created>
  <dcterms:modified xsi:type="dcterms:W3CDTF">2024-07-23T16:55:00Z</dcterms:modified>
</cp:coreProperties>
</file>