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B764F">
        <w:rPr>
          <w:color w:val="000000"/>
          <w:sz w:val="28"/>
          <w:szCs w:val="28"/>
        </w:rPr>
        <w:t>11 сентября</w:t>
      </w:r>
      <w:r w:rsidR="00D02E94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</w:t>
      </w:r>
      <w:r w:rsidR="00016F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7F5030">
        <w:rPr>
          <w:color w:val="000000"/>
          <w:sz w:val="28"/>
          <w:szCs w:val="28"/>
        </w:rPr>
        <w:t>290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 xml:space="preserve">Об </w:t>
      </w:r>
      <w:r w:rsidR="007F5030">
        <w:rPr>
          <w:b/>
        </w:rPr>
        <w:t>учете</w:t>
      </w:r>
      <w:r w:rsidR="00D6168F">
        <w:rPr>
          <w:b/>
        </w:rPr>
        <w:t xml:space="preserve"> </w:t>
      </w:r>
      <w:r>
        <w:rPr>
          <w:b/>
        </w:rPr>
        <w:t>предложени</w:t>
      </w:r>
      <w:r w:rsidR="007F5030">
        <w:rPr>
          <w:b/>
        </w:rPr>
        <w:t>я при подготовке  проекта</w:t>
      </w:r>
      <w:r>
        <w:rPr>
          <w:b/>
        </w:rPr>
        <w:t xml:space="preserve"> </w:t>
      </w:r>
      <w:r w:rsidR="007F5030">
        <w:rPr>
          <w:b/>
        </w:rPr>
        <w:t>п</w:t>
      </w:r>
      <w:r w:rsidR="00D6168F">
        <w:rPr>
          <w:b/>
        </w:rPr>
        <w:t>о</w:t>
      </w:r>
      <w:r w:rsidR="00F31C16">
        <w:rPr>
          <w:b/>
        </w:rPr>
        <w:t xml:space="preserve"> </w:t>
      </w:r>
      <w:r w:rsidR="00735F64">
        <w:rPr>
          <w:b/>
        </w:rPr>
        <w:t>внесени</w:t>
      </w:r>
      <w:r w:rsidR="007F5030">
        <w:rPr>
          <w:b/>
        </w:rPr>
        <w:t>ю</w:t>
      </w:r>
      <w:r w:rsidR="00735F64">
        <w:rPr>
          <w:b/>
        </w:rPr>
        <w:t xml:space="preserve"> изменений </w:t>
      </w:r>
      <w:r w:rsidR="00716062">
        <w:rPr>
          <w:b/>
        </w:rPr>
        <w:br/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 xml:space="preserve">равила землепользования и застройки </w:t>
      </w:r>
      <w:r w:rsidR="00D356BA">
        <w:rPr>
          <w:b/>
        </w:rPr>
        <w:t>муниципального образования</w:t>
      </w:r>
      <w:r>
        <w:rPr>
          <w:b/>
        </w:rPr>
        <w:t xml:space="preserve"> </w:t>
      </w:r>
      <w:r w:rsidR="00C7086B" w:rsidRPr="00C7086B">
        <w:rPr>
          <w:b/>
        </w:rPr>
        <w:t>«</w:t>
      </w:r>
      <w:proofErr w:type="spellStart"/>
      <w:r w:rsidR="00264ABC">
        <w:rPr>
          <w:b/>
        </w:rPr>
        <w:t>Катунин</w:t>
      </w:r>
      <w:r w:rsidR="00C5128B">
        <w:rPr>
          <w:b/>
        </w:rPr>
        <w:t>ское</w:t>
      </w:r>
      <w:proofErr w:type="spellEnd"/>
      <w:r w:rsidR="00C7086B" w:rsidRPr="00C7086B">
        <w:rPr>
          <w:b/>
        </w:rPr>
        <w:t>»</w:t>
      </w:r>
      <w:r w:rsidR="00C5128B">
        <w:rPr>
          <w:b/>
        </w:rPr>
        <w:t xml:space="preserve"> </w:t>
      </w:r>
      <w:r w:rsidR="00264ABC">
        <w:rPr>
          <w:b/>
        </w:rPr>
        <w:t>Примор</w:t>
      </w:r>
      <w:r w:rsidR="003F71B9">
        <w:rPr>
          <w:b/>
        </w:rPr>
        <w:t>с</w:t>
      </w:r>
      <w:r w:rsidR="00C5128B">
        <w:rPr>
          <w:b/>
        </w:rPr>
        <w:t>кого муниципального района Архангельской области</w:t>
      </w:r>
      <w:r w:rsidR="00C7086B" w:rsidRPr="00C7086B">
        <w:rPr>
          <w:b/>
        </w:rPr>
        <w:t xml:space="preserve"> 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C21228">
        <w:rPr>
          <w:sz w:val="28"/>
          <w:szCs w:val="28"/>
        </w:rPr>
        <w:t>0</w:t>
      </w:r>
      <w:r w:rsidR="00C44F12">
        <w:rPr>
          <w:sz w:val="28"/>
          <w:szCs w:val="28"/>
        </w:rPr>
        <w:t>2.12</w:t>
      </w:r>
      <w:r w:rsidRPr="004405D1">
        <w:rPr>
          <w:sz w:val="28"/>
          <w:szCs w:val="28"/>
        </w:rPr>
        <w:t xml:space="preserve">.2019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 w:rsidR="0097167A" w:rsidRPr="0097167A"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7F5030">
        <w:rPr>
          <w:sz w:val="28"/>
          <w:szCs w:val="28"/>
        </w:rPr>
        <w:t>а 11</w:t>
      </w:r>
      <w:r w:rsidR="00675EB8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</w:t>
      </w:r>
      <w:r w:rsidR="007F5030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и застройки муниципальных образований Архангельской области </w:t>
      </w:r>
      <w:r w:rsidR="007F5030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от </w:t>
      </w:r>
      <w:r w:rsidR="00D6168F">
        <w:rPr>
          <w:sz w:val="28"/>
          <w:szCs w:val="28"/>
        </w:rPr>
        <w:t>28</w:t>
      </w:r>
      <w:r w:rsidR="00C21228">
        <w:rPr>
          <w:sz w:val="28"/>
          <w:szCs w:val="28"/>
        </w:rPr>
        <w:t>.0</w:t>
      </w:r>
      <w:r w:rsidR="00C41ACC">
        <w:rPr>
          <w:sz w:val="28"/>
          <w:szCs w:val="28"/>
        </w:rPr>
        <w:t>8</w:t>
      </w:r>
      <w:r w:rsidR="00C21228">
        <w:rPr>
          <w:sz w:val="28"/>
          <w:szCs w:val="28"/>
        </w:rPr>
        <w:t xml:space="preserve">.2020 № </w:t>
      </w:r>
      <w:r w:rsidR="009E367E">
        <w:rPr>
          <w:sz w:val="28"/>
          <w:szCs w:val="28"/>
        </w:rPr>
        <w:t>43</w:t>
      </w:r>
      <w:r w:rsidRPr="004405D1">
        <w:rPr>
          <w:sz w:val="28"/>
          <w:szCs w:val="28"/>
        </w:rPr>
        <w:t>:</w:t>
      </w:r>
      <w:proofErr w:type="gramEnd"/>
    </w:p>
    <w:p w:rsidR="00416134" w:rsidRPr="00F31C16" w:rsidRDefault="00416134" w:rsidP="00F94F23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F5030">
        <w:rPr>
          <w:sz w:val="28"/>
          <w:szCs w:val="28"/>
        </w:rPr>
        <w:t>Учесть при подготовке проекта по внесению</w:t>
      </w:r>
      <w:r w:rsidR="0097167A">
        <w:rPr>
          <w:sz w:val="28"/>
          <w:szCs w:val="28"/>
        </w:rPr>
        <w:t xml:space="preserve"> </w:t>
      </w:r>
      <w:r w:rsidR="0097167A" w:rsidRPr="00416134">
        <w:rPr>
          <w:sz w:val="28"/>
          <w:szCs w:val="28"/>
        </w:rPr>
        <w:t xml:space="preserve">изменений в правила землепользования и застройки </w:t>
      </w:r>
      <w:r w:rsidR="0097167A">
        <w:rPr>
          <w:sz w:val="28"/>
          <w:szCs w:val="28"/>
        </w:rPr>
        <w:t>муниципального образования «</w:t>
      </w:r>
      <w:proofErr w:type="spellStart"/>
      <w:r w:rsidR="0097167A">
        <w:rPr>
          <w:sz w:val="28"/>
          <w:szCs w:val="28"/>
        </w:rPr>
        <w:t>Катунинское</w:t>
      </w:r>
      <w:proofErr w:type="spellEnd"/>
      <w:r w:rsidR="0097167A" w:rsidRPr="00416134">
        <w:rPr>
          <w:sz w:val="28"/>
          <w:szCs w:val="28"/>
        </w:rPr>
        <w:t>»</w:t>
      </w:r>
      <w:r w:rsidR="0097167A" w:rsidRPr="00C5128B">
        <w:t xml:space="preserve"> </w:t>
      </w:r>
      <w:r w:rsidR="0097167A">
        <w:rPr>
          <w:sz w:val="28"/>
          <w:szCs w:val="28"/>
        </w:rPr>
        <w:t>Приморс</w:t>
      </w:r>
      <w:r w:rsidR="0097167A" w:rsidRPr="00C5128B">
        <w:rPr>
          <w:sz w:val="28"/>
          <w:szCs w:val="28"/>
        </w:rPr>
        <w:t>кого муниципального района Архангельской области</w:t>
      </w:r>
      <w:r w:rsidR="00F94F23">
        <w:rPr>
          <w:sz w:val="28"/>
          <w:szCs w:val="28"/>
        </w:rPr>
        <w:t xml:space="preserve"> предложение</w:t>
      </w:r>
      <w:r w:rsidR="009E2F6E">
        <w:rPr>
          <w:sz w:val="28"/>
          <w:szCs w:val="28"/>
        </w:rPr>
        <w:t xml:space="preserve"> администрации сельского поселения «</w:t>
      </w:r>
      <w:proofErr w:type="spellStart"/>
      <w:r w:rsidR="009E2F6E">
        <w:rPr>
          <w:sz w:val="28"/>
          <w:szCs w:val="28"/>
        </w:rPr>
        <w:t>Катунинское</w:t>
      </w:r>
      <w:proofErr w:type="spellEnd"/>
      <w:r w:rsidR="009E2F6E" w:rsidRPr="00416134">
        <w:rPr>
          <w:sz w:val="28"/>
          <w:szCs w:val="28"/>
        </w:rPr>
        <w:t>»</w:t>
      </w:r>
      <w:r w:rsidR="009E2F6E" w:rsidRPr="00C5128B">
        <w:t xml:space="preserve"> </w:t>
      </w:r>
      <w:r w:rsidR="009E2F6E">
        <w:rPr>
          <w:sz w:val="28"/>
          <w:szCs w:val="28"/>
        </w:rPr>
        <w:t>Приморс</w:t>
      </w:r>
      <w:r w:rsidR="009E2F6E" w:rsidRPr="00C5128B">
        <w:rPr>
          <w:sz w:val="28"/>
          <w:szCs w:val="28"/>
        </w:rPr>
        <w:t>кого муниципального района Архангельской области</w:t>
      </w:r>
      <w:r w:rsidR="00F94F23">
        <w:rPr>
          <w:sz w:val="28"/>
          <w:szCs w:val="28"/>
        </w:rPr>
        <w:t xml:space="preserve"> (</w:t>
      </w:r>
      <w:proofErr w:type="spellStart"/>
      <w:r w:rsidR="00F94F23">
        <w:rPr>
          <w:sz w:val="28"/>
          <w:szCs w:val="28"/>
        </w:rPr>
        <w:t>вх</w:t>
      </w:r>
      <w:proofErr w:type="spellEnd"/>
      <w:r w:rsidR="00F94F23">
        <w:rPr>
          <w:sz w:val="28"/>
          <w:szCs w:val="28"/>
        </w:rPr>
        <w:t>. № 201-1956</w:t>
      </w:r>
      <w:r w:rsidR="009E2F6E">
        <w:rPr>
          <w:sz w:val="28"/>
          <w:szCs w:val="28"/>
        </w:rPr>
        <w:t xml:space="preserve"> </w:t>
      </w:r>
      <w:r w:rsidR="004B7EE9">
        <w:rPr>
          <w:sz w:val="28"/>
          <w:szCs w:val="28"/>
        </w:rPr>
        <w:br/>
      </w:r>
      <w:r w:rsidR="00F94F23">
        <w:rPr>
          <w:sz w:val="28"/>
          <w:szCs w:val="28"/>
        </w:rPr>
        <w:t>от 30.06</w:t>
      </w:r>
      <w:r w:rsidR="009E2F6E">
        <w:rPr>
          <w:sz w:val="28"/>
          <w:szCs w:val="28"/>
        </w:rPr>
        <w:t>.2020) об</w:t>
      </w:r>
      <w:r w:rsidR="00F94F23">
        <w:rPr>
          <w:sz w:val="28"/>
          <w:szCs w:val="28"/>
        </w:rPr>
        <w:t xml:space="preserve"> уточнении границ</w:t>
      </w:r>
      <w:r w:rsidR="00F94F23" w:rsidRPr="00F94F23">
        <w:rPr>
          <w:sz w:val="28"/>
          <w:szCs w:val="28"/>
        </w:rPr>
        <w:t xml:space="preserve"> территориальной зоны специального назначения, связанного с захоронениями (кодо</w:t>
      </w:r>
      <w:r w:rsidR="00F94F23">
        <w:rPr>
          <w:sz w:val="28"/>
          <w:szCs w:val="28"/>
        </w:rPr>
        <w:t>вое обозначение СП</w:t>
      </w:r>
      <w:proofErr w:type="gramStart"/>
      <w:r w:rsidR="00F94F23">
        <w:rPr>
          <w:sz w:val="28"/>
          <w:szCs w:val="28"/>
        </w:rPr>
        <w:t>1</w:t>
      </w:r>
      <w:proofErr w:type="gramEnd"/>
      <w:r w:rsidR="00F94F23">
        <w:rPr>
          <w:sz w:val="28"/>
          <w:szCs w:val="28"/>
        </w:rPr>
        <w:t>), нанесенных</w:t>
      </w:r>
      <w:r w:rsidR="00F94F23" w:rsidRPr="00F94F23">
        <w:rPr>
          <w:sz w:val="28"/>
          <w:szCs w:val="28"/>
        </w:rPr>
        <w:t xml:space="preserve"> на карту градостроительного зонирования некорректно, согласно </w:t>
      </w:r>
      <w:r w:rsidR="00F94F23">
        <w:rPr>
          <w:sz w:val="28"/>
          <w:szCs w:val="28"/>
        </w:rPr>
        <w:t>прилагаемой к обращению схеме</w:t>
      </w:r>
      <w:r w:rsidR="003F71B9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C556A6" w:rsidRPr="00C556A6">
        <w:t xml:space="preserve"> </w:t>
      </w:r>
      <w:r w:rsidR="00C556A6">
        <w:t>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C21228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264ABC">
        <w:rPr>
          <w:rFonts w:eastAsia="Calibri"/>
          <w:sz w:val="28"/>
          <w:szCs w:val="28"/>
        </w:rPr>
        <w:t>Примор</w:t>
      </w:r>
      <w:r w:rsidR="00C3389C">
        <w:rPr>
          <w:rFonts w:eastAsia="Calibri"/>
          <w:sz w:val="28"/>
          <w:szCs w:val="28"/>
        </w:rPr>
        <w:t>ского</w:t>
      </w:r>
      <w:r w:rsidR="003F71B9">
        <w:rPr>
          <w:sz w:val="28"/>
          <w:szCs w:val="28"/>
        </w:rPr>
        <w:t xml:space="preserve"> </w:t>
      </w:r>
      <w:r w:rsidR="00C5128B" w:rsidRPr="00C5128B">
        <w:rPr>
          <w:sz w:val="28"/>
          <w:szCs w:val="28"/>
        </w:rPr>
        <w:t>муниципального района Архангельской области</w:t>
      </w:r>
      <w:r w:rsidRPr="00C7086B">
        <w:rPr>
          <w:rFonts w:eastAsia="Calibri"/>
          <w:sz w:val="28"/>
          <w:szCs w:val="28"/>
        </w:rPr>
        <w:t xml:space="preserve"> для официального опубликования в порядке, установленном </w:t>
      </w:r>
      <w:r w:rsidR="00716062"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B90CB0" w:rsidRPr="00EB69A5" w:rsidRDefault="00B90CB0" w:rsidP="00B90CB0">
      <w:pPr>
        <w:shd w:val="clear" w:color="auto" w:fill="FFFFFF"/>
        <w:ind w:right="-75" w:firstLine="708"/>
        <w:jc w:val="both"/>
        <w:rPr>
          <w:sz w:val="28"/>
          <w:szCs w:val="28"/>
        </w:rPr>
      </w:pPr>
      <w:r w:rsidRPr="00EB69A5">
        <w:rPr>
          <w:sz w:val="28"/>
          <w:szCs w:val="28"/>
        </w:rPr>
        <w:t xml:space="preserve">4. Рекомендовать органу местного самоуправления </w:t>
      </w:r>
      <w:r w:rsidR="00264ABC">
        <w:rPr>
          <w:sz w:val="28"/>
          <w:szCs w:val="28"/>
        </w:rPr>
        <w:t>сель</w:t>
      </w:r>
      <w:r w:rsidR="00C3389C">
        <w:rPr>
          <w:sz w:val="28"/>
          <w:szCs w:val="28"/>
        </w:rPr>
        <w:t>ского поселения «</w:t>
      </w:r>
      <w:proofErr w:type="spellStart"/>
      <w:r w:rsidR="00264ABC">
        <w:rPr>
          <w:sz w:val="28"/>
          <w:szCs w:val="28"/>
        </w:rPr>
        <w:t>Катунин</w:t>
      </w:r>
      <w:r w:rsidR="00C3389C">
        <w:rPr>
          <w:sz w:val="28"/>
          <w:szCs w:val="28"/>
        </w:rPr>
        <w:t>ское</w:t>
      </w:r>
      <w:proofErr w:type="spellEnd"/>
      <w:r w:rsidR="00C3389C">
        <w:rPr>
          <w:sz w:val="28"/>
          <w:szCs w:val="28"/>
        </w:rPr>
        <w:t xml:space="preserve">» </w:t>
      </w:r>
      <w:r w:rsidR="00264ABC">
        <w:rPr>
          <w:sz w:val="28"/>
          <w:szCs w:val="28"/>
        </w:rPr>
        <w:t>Примор</w:t>
      </w:r>
      <w:r w:rsidR="00C3389C">
        <w:rPr>
          <w:sz w:val="28"/>
          <w:szCs w:val="28"/>
        </w:rPr>
        <w:t>ского</w:t>
      </w:r>
      <w:r w:rsidRPr="00EB69A5">
        <w:rPr>
          <w:sz w:val="28"/>
          <w:szCs w:val="28"/>
        </w:rPr>
        <w:t xml:space="preserve"> муниципального района Архангельской области опубликовать настоящее распоряжение на официальном сайте</w:t>
      </w:r>
      <w:r w:rsidR="00E47EB2">
        <w:rPr>
          <w:sz w:val="28"/>
          <w:szCs w:val="28"/>
        </w:rPr>
        <w:t xml:space="preserve"> </w:t>
      </w:r>
      <w:r w:rsidR="004B7EE9">
        <w:rPr>
          <w:sz w:val="28"/>
          <w:szCs w:val="28"/>
        </w:rPr>
        <w:br/>
      </w:r>
      <w:r w:rsidR="00E47EB2">
        <w:rPr>
          <w:sz w:val="28"/>
          <w:szCs w:val="28"/>
        </w:rPr>
        <w:t>в информационно-телекоммуникационной сети «Интернет»</w:t>
      </w:r>
      <w:r w:rsidRPr="00EB69A5">
        <w:rPr>
          <w:sz w:val="28"/>
          <w:szCs w:val="28"/>
        </w:rPr>
        <w:t>.</w:t>
      </w:r>
    </w:p>
    <w:p w:rsidR="00995B0A" w:rsidRDefault="00B90CB0" w:rsidP="00995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95B0A">
        <w:rPr>
          <w:rFonts w:eastAsia="Calibri"/>
          <w:sz w:val="28"/>
          <w:szCs w:val="28"/>
        </w:rPr>
        <w:t xml:space="preserve">. </w:t>
      </w:r>
      <w:r w:rsidR="00995B0A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8B29C1" w:rsidRDefault="008B29C1" w:rsidP="00373105">
      <w:pPr>
        <w:jc w:val="both"/>
        <w:rPr>
          <w:rFonts w:eastAsia="Calibri"/>
          <w:sz w:val="28"/>
          <w:szCs w:val="28"/>
        </w:rPr>
      </w:pPr>
    </w:p>
    <w:p w:rsidR="008B29C1" w:rsidRDefault="008B29C1" w:rsidP="00373105">
      <w:pPr>
        <w:jc w:val="both"/>
        <w:rPr>
          <w:rFonts w:eastAsia="Calibri"/>
          <w:sz w:val="28"/>
          <w:szCs w:val="28"/>
        </w:rPr>
      </w:pPr>
    </w:p>
    <w:p w:rsidR="00D02E94" w:rsidRDefault="00D02E94" w:rsidP="00D02E94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Исполняющий</w:t>
      </w:r>
    </w:p>
    <w:p w:rsidR="00995B0A" w:rsidRPr="00373105" w:rsidRDefault="00D02E94" w:rsidP="00373105">
      <w:pPr>
        <w:shd w:val="clear" w:color="auto" w:fill="FFFFFF"/>
        <w:ind w:right="-75"/>
        <w:rPr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обязанности м</w:t>
      </w:r>
      <w:r w:rsidRPr="00E633DB">
        <w:rPr>
          <w:rStyle w:val="fe-comment-title"/>
          <w:b/>
          <w:sz w:val="28"/>
          <w:szCs w:val="28"/>
        </w:rPr>
        <w:t>инистр</w:t>
      </w:r>
      <w:r>
        <w:rPr>
          <w:rStyle w:val="fe-comment-title"/>
          <w:b/>
          <w:sz w:val="28"/>
          <w:szCs w:val="28"/>
        </w:rPr>
        <w:t>а</w:t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  <w:t xml:space="preserve">                 В.Г. Полежаев</w:t>
      </w:r>
    </w:p>
    <w:sectPr w:rsidR="00995B0A" w:rsidRPr="00373105" w:rsidSect="008B29C1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30" w:rsidRDefault="007F5030" w:rsidP="008B0E23">
      <w:r>
        <w:separator/>
      </w:r>
    </w:p>
  </w:endnote>
  <w:endnote w:type="continuationSeparator" w:id="0">
    <w:p w:rsidR="007F5030" w:rsidRDefault="007F5030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30" w:rsidRDefault="007F5030" w:rsidP="008B0E23">
      <w:r>
        <w:separator/>
      </w:r>
    </w:p>
  </w:footnote>
  <w:footnote w:type="continuationSeparator" w:id="0">
    <w:p w:rsidR="007F5030" w:rsidRDefault="007F5030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030" w:rsidRDefault="007F50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5030" w:rsidRDefault="007F50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7F5030" w:rsidRDefault="007F5030">
        <w:pPr>
          <w:pStyle w:val="a3"/>
          <w:jc w:val="center"/>
        </w:pPr>
        <w:fldSimple w:instr=" PAGE   \* MERGEFORMAT ">
          <w:r w:rsidR="00F94F23">
            <w:rPr>
              <w:noProof/>
            </w:rPr>
            <w:t>2</w:t>
          </w:r>
        </w:fldSimple>
      </w:p>
    </w:sdtContent>
  </w:sdt>
  <w:p w:rsidR="007F5030" w:rsidRDefault="007F50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11340"/>
    <w:rsid w:val="000127CD"/>
    <w:rsid w:val="00016FCC"/>
    <w:rsid w:val="00037A40"/>
    <w:rsid w:val="00046080"/>
    <w:rsid w:val="00064F4E"/>
    <w:rsid w:val="00083E2F"/>
    <w:rsid w:val="000958FC"/>
    <w:rsid w:val="000A2240"/>
    <w:rsid w:val="000A76BA"/>
    <w:rsid w:val="000D3CC9"/>
    <w:rsid w:val="000D52DF"/>
    <w:rsid w:val="000F0411"/>
    <w:rsid w:val="00122443"/>
    <w:rsid w:val="00153645"/>
    <w:rsid w:val="00157691"/>
    <w:rsid w:val="0016424F"/>
    <w:rsid w:val="00182BE4"/>
    <w:rsid w:val="001A76D3"/>
    <w:rsid w:val="001B1A0B"/>
    <w:rsid w:val="001C1712"/>
    <w:rsid w:val="00204541"/>
    <w:rsid w:val="00255088"/>
    <w:rsid w:val="00264ABC"/>
    <w:rsid w:val="00287017"/>
    <w:rsid w:val="002A0A98"/>
    <w:rsid w:val="002C28D0"/>
    <w:rsid w:val="002E71E5"/>
    <w:rsid w:val="002F06B7"/>
    <w:rsid w:val="003147E8"/>
    <w:rsid w:val="00316D4D"/>
    <w:rsid w:val="00324A58"/>
    <w:rsid w:val="00353428"/>
    <w:rsid w:val="00360909"/>
    <w:rsid w:val="0036624B"/>
    <w:rsid w:val="00373105"/>
    <w:rsid w:val="00376AC0"/>
    <w:rsid w:val="003A030D"/>
    <w:rsid w:val="003A724B"/>
    <w:rsid w:val="003B57AF"/>
    <w:rsid w:val="003C13F0"/>
    <w:rsid w:val="003F024B"/>
    <w:rsid w:val="003F71B9"/>
    <w:rsid w:val="004048D5"/>
    <w:rsid w:val="00416134"/>
    <w:rsid w:val="00420AE5"/>
    <w:rsid w:val="004405D1"/>
    <w:rsid w:val="00461358"/>
    <w:rsid w:val="00483DE9"/>
    <w:rsid w:val="004A16B0"/>
    <w:rsid w:val="004B7EE9"/>
    <w:rsid w:val="004D4F2D"/>
    <w:rsid w:val="004E71DD"/>
    <w:rsid w:val="00526B78"/>
    <w:rsid w:val="005462F6"/>
    <w:rsid w:val="00562C14"/>
    <w:rsid w:val="005678B2"/>
    <w:rsid w:val="005A0183"/>
    <w:rsid w:val="005A79D8"/>
    <w:rsid w:val="005B5EFD"/>
    <w:rsid w:val="005D0215"/>
    <w:rsid w:val="005D1913"/>
    <w:rsid w:val="005D3A41"/>
    <w:rsid w:val="006013C9"/>
    <w:rsid w:val="00607053"/>
    <w:rsid w:val="00633469"/>
    <w:rsid w:val="00646CF9"/>
    <w:rsid w:val="00675EB8"/>
    <w:rsid w:val="00683AA2"/>
    <w:rsid w:val="00693C93"/>
    <w:rsid w:val="00694E6E"/>
    <w:rsid w:val="006C7333"/>
    <w:rsid w:val="006D5846"/>
    <w:rsid w:val="006E1E76"/>
    <w:rsid w:val="00705F10"/>
    <w:rsid w:val="00713129"/>
    <w:rsid w:val="00716062"/>
    <w:rsid w:val="00723B0A"/>
    <w:rsid w:val="00726FFA"/>
    <w:rsid w:val="00735F64"/>
    <w:rsid w:val="0074686A"/>
    <w:rsid w:val="00761480"/>
    <w:rsid w:val="00763D4E"/>
    <w:rsid w:val="007A7D50"/>
    <w:rsid w:val="007B2550"/>
    <w:rsid w:val="007B433F"/>
    <w:rsid w:val="007D4348"/>
    <w:rsid w:val="007D6AB0"/>
    <w:rsid w:val="007E06CE"/>
    <w:rsid w:val="007F5030"/>
    <w:rsid w:val="007F6EAE"/>
    <w:rsid w:val="00803499"/>
    <w:rsid w:val="0081632C"/>
    <w:rsid w:val="00822E75"/>
    <w:rsid w:val="008250F6"/>
    <w:rsid w:val="0086348A"/>
    <w:rsid w:val="0087523B"/>
    <w:rsid w:val="008A0CAB"/>
    <w:rsid w:val="008B0E23"/>
    <w:rsid w:val="008B29C1"/>
    <w:rsid w:val="008C2021"/>
    <w:rsid w:val="008D1702"/>
    <w:rsid w:val="00910ECF"/>
    <w:rsid w:val="009338F2"/>
    <w:rsid w:val="0097167A"/>
    <w:rsid w:val="00975363"/>
    <w:rsid w:val="0099496B"/>
    <w:rsid w:val="00995B0A"/>
    <w:rsid w:val="009A5960"/>
    <w:rsid w:val="009E2F6E"/>
    <w:rsid w:val="009E367E"/>
    <w:rsid w:val="009F1781"/>
    <w:rsid w:val="00A1091D"/>
    <w:rsid w:val="00A11606"/>
    <w:rsid w:val="00A352DE"/>
    <w:rsid w:val="00A9082A"/>
    <w:rsid w:val="00AA21BC"/>
    <w:rsid w:val="00AD6DC4"/>
    <w:rsid w:val="00B036CA"/>
    <w:rsid w:val="00B03E07"/>
    <w:rsid w:val="00B076D6"/>
    <w:rsid w:val="00B20ADF"/>
    <w:rsid w:val="00B357E5"/>
    <w:rsid w:val="00B45AED"/>
    <w:rsid w:val="00B50DCC"/>
    <w:rsid w:val="00B7013E"/>
    <w:rsid w:val="00B90CB0"/>
    <w:rsid w:val="00B962D6"/>
    <w:rsid w:val="00BE1159"/>
    <w:rsid w:val="00C21228"/>
    <w:rsid w:val="00C3389C"/>
    <w:rsid w:val="00C41ACC"/>
    <w:rsid w:val="00C44F12"/>
    <w:rsid w:val="00C5128B"/>
    <w:rsid w:val="00C556A6"/>
    <w:rsid w:val="00C675C8"/>
    <w:rsid w:val="00C7086B"/>
    <w:rsid w:val="00C74FE9"/>
    <w:rsid w:val="00C859D6"/>
    <w:rsid w:val="00C86D78"/>
    <w:rsid w:val="00CB764F"/>
    <w:rsid w:val="00CF4CB9"/>
    <w:rsid w:val="00D016D1"/>
    <w:rsid w:val="00D02E94"/>
    <w:rsid w:val="00D03709"/>
    <w:rsid w:val="00D1673D"/>
    <w:rsid w:val="00D27797"/>
    <w:rsid w:val="00D356BA"/>
    <w:rsid w:val="00D40144"/>
    <w:rsid w:val="00D6168F"/>
    <w:rsid w:val="00D8446D"/>
    <w:rsid w:val="00DA6E89"/>
    <w:rsid w:val="00DD140A"/>
    <w:rsid w:val="00DD5E78"/>
    <w:rsid w:val="00E00FD3"/>
    <w:rsid w:val="00E1601E"/>
    <w:rsid w:val="00E16FCE"/>
    <w:rsid w:val="00E26E83"/>
    <w:rsid w:val="00E379C2"/>
    <w:rsid w:val="00E428DA"/>
    <w:rsid w:val="00E43143"/>
    <w:rsid w:val="00E46143"/>
    <w:rsid w:val="00E47EB2"/>
    <w:rsid w:val="00E53B22"/>
    <w:rsid w:val="00EA0A52"/>
    <w:rsid w:val="00EA3A9A"/>
    <w:rsid w:val="00EF387A"/>
    <w:rsid w:val="00F31C16"/>
    <w:rsid w:val="00F73A02"/>
    <w:rsid w:val="00F775E0"/>
    <w:rsid w:val="00F94F23"/>
    <w:rsid w:val="00FA6059"/>
    <w:rsid w:val="00FD7AB5"/>
    <w:rsid w:val="00FE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C79A1-465E-4A45-AB5D-7C94E951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3</cp:revision>
  <cp:lastPrinted>2020-09-14T14:17:00Z</cp:lastPrinted>
  <dcterms:created xsi:type="dcterms:W3CDTF">2020-09-14T14:17:00Z</dcterms:created>
  <dcterms:modified xsi:type="dcterms:W3CDTF">2020-09-14T14:20:00Z</dcterms:modified>
</cp:coreProperties>
</file>