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D192E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06231" cy="2594345"/>
            <wp:effectExtent l="0" t="0" r="0" b="0"/>
            <wp:docPr id="1" name="Рисунок 1" descr="D:\МАМО\Архангельск\Катунинское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О\Архангельск\Катунинское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52" cy="259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CE2957" w:rsidRPr="00C42CE7" w:rsidRDefault="00CE2957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8"/>
          <w:szCs w:val="28"/>
        </w:rPr>
      </w:pPr>
    </w:p>
    <w:p w:rsidR="00CE2957" w:rsidRPr="00C42CE7" w:rsidRDefault="00CE2957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8"/>
          <w:szCs w:val="28"/>
        </w:rPr>
      </w:pPr>
    </w:p>
    <w:p w:rsid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 xml:space="preserve">Проект внесения изменений </w:t>
      </w:r>
      <w:proofErr w:type="gramStart"/>
      <w:r w:rsidRPr="002D192E">
        <w:rPr>
          <w:sz w:val="48"/>
          <w:szCs w:val="48"/>
        </w:rPr>
        <w:t>в</w:t>
      </w:r>
      <w:proofErr w:type="gramEnd"/>
    </w:p>
    <w:p w:rsid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 xml:space="preserve"> генеральный план </w:t>
      </w:r>
      <w:proofErr w:type="gramStart"/>
      <w:r w:rsidRPr="002D192E">
        <w:rPr>
          <w:sz w:val="48"/>
          <w:szCs w:val="48"/>
        </w:rPr>
        <w:t>муниципального</w:t>
      </w:r>
      <w:proofErr w:type="gramEnd"/>
      <w:r w:rsidRPr="002D192E">
        <w:rPr>
          <w:sz w:val="48"/>
          <w:szCs w:val="48"/>
        </w:rPr>
        <w:t xml:space="preserve"> </w:t>
      </w:r>
    </w:p>
    <w:p w:rsidR="00200353" w:rsidRP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>образования «</w:t>
      </w:r>
      <w:proofErr w:type="spellStart"/>
      <w:r w:rsidR="00631540">
        <w:rPr>
          <w:sz w:val="48"/>
          <w:szCs w:val="48"/>
        </w:rPr>
        <w:t>Лисестровское</w:t>
      </w:r>
      <w:proofErr w:type="spellEnd"/>
      <w:r w:rsidRPr="002D192E">
        <w:rPr>
          <w:sz w:val="48"/>
          <w:szCs w:val="48"/>
        </w:rPr>
        <w:t>» Приморского района Архангельской области</w:t>
      </w:r>
    </w:p>
    <w:p w:rsidR="00200353" w:rsidRPr="00C42CE7" w:rsidRDefault="00200353" w:rsidP="00C42CE7">
      <w:pPr>
        <w:pStyle w:val="42"/>
        <w:shd w:val="clear" w:color="auto" w:fill="auto"/>
        <w:spacing w:before="0" w:after="0" w:line="240" w:lineRule="auto"/>
        <w:ind w:firstLine="539"/>
        <w:rPr>
          <w:sz w:val="36"/>
          <w:szCs w:val="36"/>
        </w:rPr>
      </w:pPr>
    </w:p>
    <w:p w:rsidR="00ED097E" w:rsidRPr="007D21C7" w:rsidRDefault="007D21C7" w:rsidP="00C42CE7">
      <w:pPr>
        <w:pStyle w:val="af0"/>
        <w:spacing w:before="0" w:after="0"/>
        <w:rPr>
          <w:rFonts w:ascii="Times New Roman" w:hAnsi="Times New Roman"/>
          <w:color w:val="auto"/>
        </w:rPr>
      </w:pPr>
      <w:bookmarkStart w:id="0" w:name="_Toc524623888"/>
      <w:r w:rsidRPr="007D21C7">
        <w:rPr>
          <w:rFonts w:ascii="Times New Roman" w:eastAsia="Calibri" w:hAnsi="Times New Roman"/>
          <w:color w:val="auto"/>
          <w:kern w:val="0"/>
        </w:rPr>
        <w:t>ПОЛОЖЕНИЯ О ТЕРРИТОРИАЛЬНОМ ПЛАНИРОВАНИИ</w:t>
      </w:r>
      <w:bookmarkEnd w:id="0"/>
    </w:p>
    <w:p w:rsidR="00ED097E" w:rsidRPr="00C42CE7" w:rsidRDefault="00ED097E" w:rsidP="00C42CE7">
      <w:pPr>
        <w:rPr>
          <w:rFonts w:ascii="Times New Roman" w:hAnsi="Times New Roman" w:cs="Times New Roman"/>
          <w:color w:val="auto"/>
        </w:rPr>
      </w:pPr>
    </w:p>
    <w:p w:rsidR="00200353" w:rsidRPr="00C42CE7" w:rsidRDefault="00200353" w:rsidP="00C42CE7">
      <w:pPr>
        <w:ind w:firstLine="539"/>
        <w:jc w:val="center"/>
        <w:rPr>
          <w:rFonts w:ascii="Times New Roman" w:hAnsi="Times New Roman" w:cs="Times New Roman"/>
          <w:b/>
          <w:bCs/>
          <w:color w:val="auto"/>
        </w:rPr>
      </w:pPr>
      <w:r w:rsidRPr="00C42CE7">
        <w:rPr>
          <w:rFonts w:ascii="Times New Roman" w:hAnsi="Times New Roman" w:cs="Times New Roman"/>
          <w:color w:val="auto"/>
        </w:rPr>
        <w:br w:type="page"/>
      </w:r>
      <w:r w:rsidRPr="00C42CE7">
        <w:rPr>
          <w:rFonts w:ascii="Times New Roman" w:hAnsi="Times New Roman" w:cs="Times New Roman"/>
          <w:b/>
          <w:bCs/>
          <w:color w:val="auto"/>
        </w:rPr>
        <w:lastRenderedPageBreak/>
        <w:t>ОГЛАВЛЕНИЕ</w:t>
      </w:r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E72DAF">
        <w:rPr>
          <w:rStyle w:val="a3"/>
          <w:rFonts w:ascii="Times New Roman" w:hAnsi="Times New Roman" w:cs="Times New Roman"/>
          <w:b w:val="0"/>
          <w:color w:val="auto"/>
        </w:rPr>
        <w:fldChar w:fldCharType="begin"/>
      </w:r>
      <w:r w:rsidR="00200353" w:rsidRPr="00EF0B36">
        <w:rPr>
          <w:rStyle w:val="a3"/>
          <w:rFonts w:ascii="Times New Roman" w:hAnsi="Times New Roman" w:cs="Times New Roman"/>
          <w:b w:val="0"/>
          <w:color w:val="auto"/>
        </w:rPr>
        <w:instrText xml:space="preserve"> TOC \o "1-4" \h \z \u </w:instrText>
      </w:r>
      <w:r w:rsidRPr="00E72DAF">
        <w:rPr>
          <w:rStyle w:val="a3"/>
          <w:rFonts w:ascii="Times New Roman" w:hAnsi="Times New Roman" w:cs="Times New Roman"/>
          <w:b w:val="0"/>
          <w:color w:val="auto"/>
        </w:rPr>
        <w:fldChar w:fldCharType="separate"/>
      </w:r>
      <w:hyperlink w:anchor="_Toc524623888" w:history="1">
        <w:r w:rsidR="00AA6442" w:rsidRPr="00EF0B36">
          <w:rPr>
            <w:rStyle w:val="a3"/>
            <w:rFonts w:ascii="Times New Roman" w:eastAsia="Calibri" w:hAnsi="Times New Roman" w:cs="Times New Roman"/>
            <w:noProof/>
          </w:rPr>
          <w:t>ПОЛОЖЕНИЯ О ТЕРРИТОРИАЛЬНОМ ПЛАНИРОВАНИИ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_Toc524623888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1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left" w:pos="440"/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89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I.</w:t>
        </w:r>
        <w:r w:rsidR="00AA6442" w:rsidRPr="00EF0B36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>СОСТАВ ИЗМЕНЕНИЙ В ГЕНЕРАЛЬНЫЙ ПЛАН МУНИЦИПАЛЬНОГО ОБРАЗОВАНИЯ «ЛИСЕСТРОВСКОЕ» ПРИМОРСКОГО МУНИЦИПАЛЬНОГО РАЙОНА АРХАНГЕЛЬСКОЙ ОБЛАСТИ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_Toc524623889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3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0" w:history="1">
        <w:r w:rsidR="00AA6442" w:rsidRPr="00EF0B36">
          <w:rPr>
            <w:rStyle w:val="a3"/>
            <w:rFonts w:ascii="Times New Roman" w:hAnsi="Times New Roman" w:cs="Times New Roman"/>
            <w:noProof/>
            <w:lang w:val="en-US"/>
          </w:rPr>
          <w:t>II</w:t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>. ВВЕДЕНИЕ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_Toc524623890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4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1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III. 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ПОСЕЛЕНИЯ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_Toc524623891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5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2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I</w:t>
        </w:r>
        <w:r w:rsidR="00AA6442" w:rsidRPr="00EF0B36">
          <w:rPr>
            <w:rStyle w:val="a3"/>
            <w:rFonts w:ascii="Times New Roman" w:hAnsi="Times New Roman" w:cs="Times New Roman"/>
            <w:noProof/>
            <w:lang w:val="en-US"/>
          </w:rPr>
          <w:t>V</w:t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 xml:space="preserve">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_Toc524623892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5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3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V.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_Toc524623893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5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4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VI. СВЕДЕНИЯ О ВНОСИМЫХ ИЗМЕНЕНИЯХ В ГЕНЕРАЛЬНЫЙ ПЛАН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_Toc524623894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6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5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VI</w:t>
        </w:r>
        <w:r w:rsidR="00AA6442" w:rsidRPr="00EF0B36">
          <w:rPr>
            <w:rStyle w:val="a3"/>
            <w:rFonts w:ascii="Times New Roman" w:hAnsi="Times New Roman" w:cs="Times New Roman"/>
            <w:noProof/>
            <w:lang w:val="en-US"/>
          </w:rPr>
          <w:t>I</w:t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>. ПОЛОЖЕНИЯ О ПРЕДОСТАВЛЕНИИ ЗЕМЕЛЬНЫХ УЧАСТКОВ СУБЪЕКТАМ МАЛОГО И СРЕДНЕГО ПРЕДПРИНИМАТЕЛЬСТВА В ЦЕЛЯХ СОЗДАНИЯ ОБЪЕКТОВ НЕДВИЖИМОСТИ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_Toc524623895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6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6" w:history="1">
        <w:r w:rsidR="00AA6442" w:rsidRPr="00EF0B36">
          <w:rPr>
            <w:rStyle w:val="a3"/>
            <w:rFonts w:ascii="Times New Roman" w:hAnsi="Times New Roman" w:cs="Times New Roman"/>
            <w:noProof/>
          </w:rPr>
          <w:t>VI</w:t>
        </w:r>
        <w:r w:rsidR="00AA6442" w:rsidRPr="00EF0B36">
          <w:rPr>
            <w:rStyle w:val="a3"/>
            <w:rFonts w:ascii="Times New Roman" w:hAnsi="Times New Roman" w:cs="Times New Roman"/>
            <w:noProof/>
            <w:lang w:val="en-US"/>
          </w:rPr>
          <w:t>I</w:t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>I. ПЕРЕЧЕНЬ И ХАРАКТЕРИСТИКА ОСНОВНЫХ ФАКТОРОВ РИСКА ВОЗНИКНОВЕНИЯ ЧРЕЗВЫЧАЙНЫХ СИТУАЦИЙ ПРИРОДНОГО И ТЕХНОГЕННОГО ХАРАКТЕРА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_Toc524623896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6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AA6442" w:rsidRPr="00EF0B36" w:rsidRDefault="00E72DAF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3897" w:history="1">
        <w:r w:rsidR="00AA6442" w:rsidRPr="00EF0B36">
          <w:rPr>
            <w:rStyle w:val="a3"/>
            <w:rFonts w:ascii="Times New Roman" w:hAnsi="Times New Roman" w:cs="Times New Roman"/>
            <w:noProof/>
            <w:lang w:val="en-US"/>
          </w:rPr>
          <w:t>X</w:t>
        </w:r>
        <w:r w:rsidR="00AA6442" w:rsidRPr="00EF0B36">
          <w:rPr>
            <w:rStyle w:val="a3"/>
            <w:rFonts w:ascii="Times New Roman" w:hAnsi="Times New Roman" w:cs="Times New Roman"/>
            <w:noProof/>
          </w:rPr>
          <w:t>. Cведения о границах населенных пунктов, входящих в состав поселения</w:t>
        </w:r>
        <w:r w:rsidR="00AA6442" w:rsidRPr="00EF0B36">
          <w:rPr>
            <w:rFonts w:ascii="Times New Roman" w:hAnsi="Times New Roman" w:cs="Times New Roman"/>
            <w:noProof/>
            <w:webHidden/>
          </w:rPr>
          <w:tab/>
        </w:r>
        <w:r w:rsidRPr="00EF0B36">
          <w:rPr>
            <w:rFonts w:ascii="Times New Roman" w:hAnsi="Times New Roman" w:cs="Times New Roman"/>
            <w:noProof/>
            <w:webHidden/>
          </w:rPr>
          <w:fldChar w:fldCharType="begin"/>
        </w:r>
        <w:r w:rsidR="00AA6442" w:rsidRPr="00EF0B36">
          <w:rPr>
            <w:rFonts w:ascii="Times New Roman" w:hAnsi="Times New Roman" w:cs="Times New Roman"/>
            <w:noProof/>
            <w:webHidden/>
          </w:rPr>
          <w:instrText xml:space="preserve"> PAGEREF _Toc524623897 \h </w:instrText>
        </w:r>
        <w:r w:rsidRPr="00EF0B36">
          <w:rPr>
            <w:rFonts w:ascii="Times New Roman" w:hAnsi="Times New Roman" w:cs="Times New Roman"/>
            <w:noProof/>
            <w:webHidden/>
          </w:rPr>
        </w:r>
        <w:r w:rsidRPr="00EF0B36">
          <w:rPr>
            <w:rFonts w:ascii="Times New Roman" w:hAnsi="Times New Roman" w:cs="Times New Roman"/>
            <w:noProof/>
            <w:webHidden/>
          </w:rPr>
          <w:fldChar w:fldCharType="separate"/>
        </w:r>
        <w:r w:rsidR="004D22AD" w:rsidRPr="00EF0B36">
          <w:rPr>
            <w:rFonts w:ascii="Times New Roman" w:hAnsi="Times New Roman" w:cs="Times New Roman"/>
            <w:noProof/>
            <w:webHidden/>
          </w:rPr>
          <w:t>7</w:t>
        </w:r>
        <w:r w:rsidRPr="00EF0B36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00353" w:rsidRPr="00EF0B36" w:rsidRDefault="00E72DAF" w:rsidP="00C42CE7">
      <w:pPr>
        <w:ind w:firstLine="539"/>
        <w:rPr>
          <w:rStyle w:val="a3"/>
          <w:rFonts w:ascii="Times New Roman" w:hAnsi="Times New Roman" w:cs="Times New Roman"/>
          <w:color w:val="auto"/>
        </w:rPr>
      </w:pPr>
      <w:r w:rsidRPr="00EF0B36">
        <w:rPr>
          <w:rStyle w:val="a3"/>
          <w:rFonts w:ascii="Times New Roman" w:hAnsi="Times New Roman" w:cs="Times New Roman"/>
          <w:color w:val="auto"/>
        </w:rPr>
        <w:fldChar w:fldCharType="end"/>
      </w:r>
    </w:p>
    <w:p w:rsidR="00200353" w:rsidRPr="00C42CE7" w:rsidRDefault="00200353" w:rsidP="00C42CE7">
      <w:pPr>
        <w:ind w:firstLine="539"/>
        <w:rPr>
          <w:rStyle w:val="a3"/>
          <w:rFonts w:ascii="Times New Roman" w:hAnsi="Times New Roman" w:cs="Times New Roman"/>
          <w:color w:val="auto"/>
        </w:rPr>
      </w:pPr>
      <w:r w:rsidRPr="00C42CE7">
        <w:rPr>
          <w:rStyle w:val="a3"/>
          <w:rFonts w:ascii="Times New Roman" w:hAnsi="Times New Roman" w:cs="Times New Roman"/>
          <w:color w:val="auto"/>
        </w:rPr>
        <w:br w:type="page"/>
      </w:r>
    </w:p>
    <w:p w:rsidR="00200353" w:rsidRDefault="00E33B0D" w:rsidP="00E33B0D">
      <w:pPr>
        <w:pStyle w:val="10"/>
        <w:numPr>
          <w:ilvl w:val="0"/>
          <w:numId w:val="33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bookmarkStart w:id="1" w:name="_Toc524623889"/>
      <w:r w:rsidRPr="00275535">
        <w:rPr>
          <w:rFonts w:ascii="Times New Roman" w:hAnsi="Times New Roman"/>
          <w:sz w:val="24"/>
          <w:szCs w:val="24"/>
        </w:rPr>
        <w:lastRenderedPageBreak/>
        <w:t xml:space="preserve">СОСТАВ ИЗМЕНЕНИЙ В ГЕНЕРАЛЬНЫЙ ПЛАН </w:t>
      </w:r>
      <w:r w:rsidRPr="002D192E">
        <w:rPr>
          <w:rFonts w:ascii="Times New Roman" w:hAnsi="Times New Roman"/>
          <w:sz w:val="24"/>
          <w:szCs w:val="24"/>
        </w:rPr>
        <w:t>МУНИЦИПАЛЬНОГО ОРАЗОВАНИЯ «</w:t>
      </w:r>
      <w:r w:rsidR="00631540">
        <w:rPr>
          <w:rFonts w:ascii="Times New Roman" w:hAnsi="Times New Roman"/>
          <w:sz w:val="24"/>
          <w:szCs w:val="24"/>
        </w:rPr>
        <w:t>ЛИСЕСТРОВСКОЕ</w:t>
      </w:r>
      <w:r w:rsidRPr="002D192E">
        <w:rPr>
          <w:rFonts w:ascii="Times New Roman" w:hAnsi="Times New Roman"/>
          <w:sz w:val="24"/>
          <w:szCs w:val="24"/>
        </w:rPr>
        <w:t>» ПРИМОРСКОГО МУНИЦИПАЛЬНОГО РАЙОНА АРХАНГЕЛЬСКОЙ ОБЛАСТИ</w:t>
      </w:r>
      <w:bookmarkEnd w:id="1"/>
    </w:p>
    <w:p w:rsidR="00F92E03" w:rsidRPr="00F92E03" w:rsidRDefault="00F92E03" w:rsidP="00F92E03"/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7"/>
        <w:gridCol w:w="8110"/>
        <w:gridCol w:w="14"/>
        <w:gridCol w:w="1259"/>
      </w:tblGrid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№</w:t>
            </w:r>
          </w:p>
        </w:tc>
        <w:tc>
          <w:tcPr>
            <w:tcW w:w="4006" w:type="pct"/>
            <w:gridSpan w:val="2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Наименование документа</w:t>
            </w:r>
          </w:p>
        </w:tc>
        <w:tc>
          <w:tcPr>
            <w:tcW w:w="621" w:type="pct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Масштаб</w:t>
            </w:r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</w:rPr>
            </w:pPr>
            <w:r w:rsidRPr="00F92E03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4627" w:type="pct"/>
            <w:gridSpan w:val="3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b/>
                <w:color w:val="auto"/>
              </w:rPr>
              <w:t>Генеральный план</w:t>
            </w:r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1.1</w:t>
            </w:r>
          </w:p>
        </w:tc>
        <w:tc>
          <w:tcPr>
            <w:tcW w:w="4006" w:type="pct"/>
            <w:gridSpan w:val="2"/>
          </w:tcPr>
          <w:p w:rsidR="00F92E03" w:rsidRPr="00F92E03" w:rsidRDefault="00F92E03" w:rsidP="00F92E03">
            <w:pPr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Положение о территориальном планировании</w:t>
            </w:r>
          </w:p>
        </w:tc>
        <w:tc>
          <w:tcPr>
            <w:tcW w:w="621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-</w:t>
            </w:r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1.2</w:t>
            </w:r>
          </w:p>
        </w:tc>
        <w:tc>
          <w:tcPr>
            <w:tcW w:w="4006" w:type="pct"/>
            <w:gridSpan w:val="2"/>
          </w:tcPr>
          <w:p w:rsidR="00F92E03" w:rsidRPr="00F92E03" w:rsidRDefault="00F92E03" w:rsidP="00F92E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 xml:space="preserve">Карты административных границ </w:t>
            </w:r>
          </w:p>
        </w:tc>
        <w:tc>
          <w:tcPr>
            <w:tcW w:w="621" w:type="pct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bookmarkStart w:id="2" w:name="OLE_LINK1"/>
            <w:bookmarkStart w:id="3" w:name="OLE_LINK2"/>
            <w:r w:rsidRPr="00F92E03">
              <w:rPr>
                <w:rFonts w:ascii="Times New Roman" w:hAnsi="Times New Roman" w:cs="Times New Roman"/>
                <w:color w:val="auto"/>
              </w:rPr>
              <w:t>1:10 000</w:t>
            </w:r>
            <w:bookmarkEnd w:id="2"/>
            <w:bookmarkEnd w:id="3"/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1.3</w:t>
            </w:r>
          </w:p>
        </w:tc>
        <w:tc>
          <w:tcPr>
            <w:tcW w:w="4006" w:type="pct"/>
            <w:gridSpan w:val="2"/>
          </w:tcPr>
          <w:p w:rsidR="00F92E03" w:rsidRPr="00F92E03" w:rsidRDefault="00F92E03" w:rsidP="00F92E0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Приложение: сведения о границах населенных пунктов муниципального образования «</w:t>
            </w:r>
            <w:proofErr w:type="spellStart"/>
            <w:r w:rsidRPr="00F92E03">
              <w:rPr>
                <w:rFonts w:ascii="Times New Roman" w:hAnsi="Times New Roman" w:cs="Times New Roman"/>
                <w:color w:val="auto"/>
              </w:rPr>
              <w:t>Лисестровское</w:t>
            </w:r>
            <w:proofErr w:type="spellEnd"/>
            <w:r w:rsidRPr="00F92E03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621" w:type="pct"/>
          </w:tcPr>
          <w:p w:rsidR="00F92E03" w:rsidRPr="00F92E03" w:rsidRDefault="00F92E03" w:rsidP="00F92E03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b/>
                <w:color w:val="auto"/>
              </w:rPr>
              <w:t>2.</w:t>
            </w:r>
          </w:p>
        </w:tc>
        <w:tc>
          <w:tcPr>
            <w:tcW w:w="4627" w:type="pct"/>
            <w:gridSpan w:val="3"/>
          </w:tcPr>
          <w:p w:rsidR="00F92E03" w:rsidRPr="00F92E03" w:rsidRDefault="00F92E03" w:rsidP="00F92E03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92E03">
              <w:rPr>
                <w:rFonts w:ascii="Times New Roman" w:hAnsi="Times New Roman" w:cs="Times New Roman"/>
                <w:b/>
                <w:color w:val="auto"/>
              </w:rPr>
              <w:t>Материалы по обоснованию изменений в генеральный план</w:t>
            </w:r>
          </w:p>
        </w:tc>
      </w:tr>
      <w:tr w:rsidR="00F92E03" w:rsidRPr="00F92E03" w:rsidTr="00F83F93">
        <w:trPr>
          <w:jc w:val="center"/>
        </w:trPr>
        <w:tc>
          <w:tcPr>
            <w:tcW w:w="373" w:type="pct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F92E03">
              <w:rPr>
                <w:rFonts w:ascii="Times New Roman" w:eastAsia="Times New Roman" w:hAnsi="Times New Roman" w:cs="Times New Roman"/>
                <w:color w:val="auto"/>
              </w:rPr>
              <w:t>2.1</w:t>
            </w:r>
          </w:p>
        </w:tc>
        <w:tc>
          <w:tcPr>
            <w:tcW w:w="3999" w:type="pct"/>
          </w:tcPr>
          <w:p w:rsidR="00F92E03" w:rsidRPr="00F92E03" w:rsidRDefault="00F92E03" w:rsidP="00F92E03">
            <w:pPr>
              <w:adjustRightInd w:val="0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Материалы по обоснованию изменений в генеральный план в текстовой форме</w:t>
            </w:r>
          </w:p>
        </w:tc>
        <w:tc>
          <w:tcPr>
            <w:tcW w:w="628" w:type="pct"/>
            <w:gridSpan w:val="2"/>
          </w:tcPr>
          <w:p w:rsidR="00F92E03" w:rsidRPr="00F92E03" w:rsidRDefault="00F92E03" w:rsidP="00F92E03">
            <w:pPr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F92E03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E33B0D" w:rsidRDefault="00E33B0D" w:rsidP="00E33B0D"/>
    <w:p w:rsidR="00E33B0D" w:rsidRPr="00E33B0D" w:rsidRDefault="00E33B0D" w:rsidP="00E33B0D"/>
    <w:p w:rsidR="00B6277A" w:rsidRPr="00275535" w:rsidRDefault="00B6277A" w:rsidP="00C42CE7">
      <w:pPr>
        <w:rPr>
          <w:rFonts w:ascii="Times New Roman" w:hAnsi="Times New Roman" w:cs="Times New Roman"/>
          <w:color w:val="auto"/>
        </w:rPr>
      </w:pPr>
    </w:p>
    <w:p w:rsidR="002B4631" w:rsidRPr="00275535" w:rsidRDefault="002B4631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  <w:lang w:val="en-US"/>
        </w:rPr>
      </w:pPr>
    </w:p>
    <w:p w:rsidR="00200353" w:rsidRPr="00275535" w:rsidRDefault="002B4631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FA7619">
        <w:rPr>
          <w:rFonts w:ascii="Times New Roman" w:hAnsi="Times New Roman"/>
          <w:sz w:val="24"/>
          <w:szCs w:val="24"/>
        </w:rPr>
        <w:br w:type="page"/>
      </w:r>
      <w:bookmarkStart w:id="4" w:name="_Toc524623890"/>
      <w:r w:rsidR="00200353" w:rsidRPr="00275535">
        <w:rPr>
          <w:rFonts w:ascii="Times New Roman" w:hAnsi="Times New Roman"/>
          <w:sz w:val="24"/>
          <w:szCs w:val="24"/>
          <w:lang w:val="en-US"/>
        </w:rPr>
        <w:lastRenderedPageBreak/>
        <w:t>II</w:t>
      </w:r>
      <w:r w:rsidR="00200353" w:rsidRPr="00275535">
        <w:rPr>
          <w:rFonts w:ascii="Times New Roman" w:hAnsi="Times New Roman"/>
          <w:sz w:val="24"/>
          <w:szCs w:val="24"/>
        </w:rPr>
        <w:t xml:space="preserve">. </w:t>
      </w:r>
      <w:r w:rsidR="00E33B0D" w:rsidRPr="00275535">
        <w:rPr>
          <w:rFonts w:ascii="Times New Roman" w:hAnsi="Times New Roman"/>
          <w:sz w:val="24"/>
          <w:szCs w:val="24"/>
        </w:rPr>
        <w:t>ВВЕДЕНИЕ</w:t>
      </w:r>
      <w:bookmarkEnd w:id="4"/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Работа по подготовке проекта внесения изменений в генеральный план муниципального образования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Приморского муниципального района Архангельской области выполнена на основании Муниципального контракта </w:t>
      </w:r>
      <w:r w:rsidR="00631540" w:rsidRPr="00631540">
        <w:rPr>
          <w:rFonts w:ascii="Times New Roman" w:eastAsia="Times New Roman" w:hAnsi="Times New Roman" w:cs="Times New Roman"/>
          <w:color w:val="auto"/>
        </w:rPr>
        <w:t>№ 0124300013018000031_296829</w:t>
      </w:r>
      <w:r w:rsidR="00631540">
        <w:rPr>
          <w:rFonts w:ascii="Times New Roman" w:eastAsia="Times New Roman" w:hAnsi="Times New Roman" w:cs="Times New Roman"/>
          <w:color w:val="auto"/>
        </w:rPr>
        <w:t xml:space="preserve"> 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от 28.08.2018 года.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proofErr w:type="gramStart"/>
      <w:r w:rsidRPr="00C95C9D">
        <w:rPr>
          <w:rFonts w:ascii="Times New Roman" w:eastAsia="Times New Roman" w:hAnsi="Times New Roman" w:cs="Times New Roman"/>
          <w:color w:val="auto"/>
        </w:rPr>
        <w:t>Актуализация генерального плана муниципального образования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») осуществлена на основании Распоряжения главы муниципального образования «Приморский муниципальный район» «</w:t>
      </w:r>
      <w:r w:rsidR="006C2F13" w:rsidRPr="006C2F13">
        <w:rPr>
          <w:rFonts w:ascii="Times New Roman" w:eastAsia="Times New Roman" w:hAnsi="Times New Roman" w:cs="Times New Roman"/>
          <w:color w:val="auto"/>
        </w:rPr>
        <w:t>О  подготовке генеральных планов и правил землепользования и застройки вновь образованных муниципальных образований «</w:t>
      </w:r>
      <w:proofErr w:type="spellStart"/>
      <w:r w:rsidR="006C2F13" w:rsidRPr="006C2F13">
        <w:rPr>
          <w:rFonts w:ascii="Times New Roman" w:eastAsia="Times New Roman" w:hAnsi="Times New Roman" w:cs="Times New Roman"/>
          <w:color w:val="auto"/>
        </w:rPr>
        <w:t>Уемское</w:t>
      </w:r>
      <w:proofErr w:type="spellEnd"/>
      <w:r w:rsidR="006C2F13" w:rsidRPr="006C2F13">
        <w:rPr>
          <w:rFonts w:ascii="Times New Roman" w:eastAsia="Times New Roman" w:hAnsi="Times New Roman" w:cs="Times New Roman"/>
          <w:color w:val="auto"/>
        </w:rPr>
        <w:t>»,  «</w:t>
      </w:r>
      <w:proofErr w:type="spellStart"/>
      <w:r w:rsidR="006C2F13" w:rsidRPr="006C2F13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="006C2F13" w:rsidRPr="006C2F13">
        <w:rPr>
          <w:rFonts w:ascii="Times New Roman" w:eastAsia="Times New Roman" w:hAnsi="Times New Roman" w:cs="Times New Roman"/>
          <w:color w:val="auto"/>
        </w:rPr>
        <w:t>», «</w:t>
      </w:r>
      <w:proofErr w:type="spellStart"/>
      <w:r w:rsidR="006C2F13" w:rsidRPr="006C2F13">
        <w:rPr>
          <w:rFonts w:ascii="Times New Roman" w:eastAsia="Times New Roman" w:hAnsi="Times New Roman" w:cs="Times New Roman"/>
          <w:color w:val="auto"/>
        </w:rPr>
        <w:t>Катунинское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от 29.06.2018 №1536 </w:t>
      </w:r>
      <w:proofErr w:type="spellStart"/>
      <w:r w:rsidRPr="00C95C9D">
        <w:rPr>
          <w:rFonts w:ascii="Times New Roman" w:eastAsia="Times New Roman" w:hAnsi="Times New Roman" w:cs="Times New Roman"/>
          <w:color w:val="auto"/>
        </w:rPr>
        <w:t>ра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.</w:t>
      </w:r>
      <w:proofErr w:type="gramEnd"/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Генеральный план выполнен в соответствии с требованиями Градостроительного кодекса Российской Федерации и иных нормативных правовых актов Российской Федерации и Архангельской области, нормативно-технических документов и специальных нормативов и правил, государственных стандартов в сфере градостроительства, нормативно-правовых актов органов местного самоуправления, требованиями к электронным картам и планам государственных стандартов Российской Федерации.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С соблюдением требований: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Федерального Закона «Об общих принципах организации местного самоуправления в Российской Федерации» от 06.10.2003 г.№131-ФЗ</w:t>
      </w:r>
      <w:r w:rsidR="00C555D3">
        <w:rPr>
          <w:rFonts w:ascii="Times New Roman" w:eastAsia="Times New Roman" w:hAnsi="Times New Roman" w:cs="Times New Roman"/>
          <w:color w:val="auto"/>
        </w:rPr>
        <w:t>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СНиП 11-04-2003 «Инструкция о порядке разработки, согласования, экспертизы и утверждения градостроительной документации» в части, не противоречащей Градостроительному кодексу Российской Федерации.</w:t>
      </w:r>
    </w:p>
    <w:p w:rsidR="00EF0B36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- </w:t>
      </w:r>
      <w:r w:rsidR="00EF0B36" w:rsidRPr="00EF0B36">
        <w:rPr>
          <w:rFonts w:ascii="Times New Roman" w:eastAsia="Times New Roman" w:hAnsi="Times New Roman" w:cs="Times New Roman"/>
          <w:color w:val="auto"/>
        </w:rPr>
        <w:t>Приказа  Министерства экономического развития РФ от 0</w:t>
      </w:r>
      <w:r w:rsidR="00EF0B36">
        <w:rPr>
          <w:rFonts w:ascii="Times New Roman" w:eastAsia="Times New Roman" w:hAnsi="Times New Roman" w:cs="Times New Roman"/>
          <w:color w:val="auto"/>
        </w:rPr>
        <w:t>9 января 2018 г. № 10 «Об утвер</w:t>
      </w:r>
      <w:r w:rsidR="00EF0B36" w:rsidRPr="00EF0B36">
        <w:rPr>
          <w:rFonts w:ascii="Times New Roman" w:eastAsia="Times New Roman" w:hAnsi="Times New Roman" w:cs="Times New Roman"/>
          <w:color w:val="auto"/>
        </w:rPr>
        <w:t>ждении требований к описанию и отображению в документах территориального планирования объектов регионального значения, объектов местного значения».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п. 9б Перечень поручений Президента Российской Федерации от 08.04.2008 № ПР-582.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Обновлённый генеральный план содержит сведения о видах, назначении, наименованиях, об основных характеристиках, о местоположении и характеристиках зон с особыми условиями использования территорий, планируемых для размещения объектов федерального значения в области энергетики на период до 2035 года.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При разработке проекта учтены решения и предложения градостроительной документации:  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Генеральный план муниципального образования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(</w:t>
      </w:r>
      <w:r w:rsidR="009D3179">
        <w:rPr>
          <w:rFonts w:ascii="Times New Roman" w:eastAsia="Times New Roman" w:hAnsi="Times New Roman" w:cs="Times New Roman"/>
          <w:color w:val="auto"/>
        </w:rPr>
        <w:t>утвержден решением Собрания</w:t>
      </w:r>
      <w:r w:rsidR="00A31305" w:rsidRPr="00A31305">
        <w:rPr>
          <w:rFonts w:ascii="Times New Roman" w:eastAsia="Times New Roman" w:hAnsi="Times New Roman" w:cs="Times New Roman"/>
          <w:color w:val="auto"/>
        </w:rPr>
        <w:t xml:space="preserve"> депутатов муниципального образования «</w:t>
      </w:r>
      <w:r w:rsidR="009D3179">
        <w:rPr>
          <w:rFonts w:ascii="Times New Roman" w:eastAsia="Times New Roman" w:hAnsi="Times New Roman" w:cs="Times New Roman"/>
          <w:color w:val="auto"/>
        </w:rPr>
        <w:t>Приморский муниципальный район</w:t>
      </w:r>
      <w:r w:rsidR="00A31305" w:rsidRPr="00A31305">
        <w:rPr>
          <w:rFonts w:ascii="Times New Roman" w:eastAsia="Times New Roman" w:hAnsi="Times New Roman" w:cs="Times New Roman"/>
          <w:color w:val="auto"/>
        </w:rPr>
        <w:t>» от  21.09.2017</w:t>
      </w:r>
      <w:r w:rsidR="00FC4999">
        <w:rPr>
          <w:rFonts w:ascii="Times New Roman" w:eastAsia="Times New Roman" w:hAnsi="Times New Roman" w:cs="Times New Roman"/>
          <w:color w:val="auto"/>
        </w:rPr>
        <w:t xml:space="preserve"> </w:t>
      </w:r>
      <w:r w:rsidR="00A31305" w:rsidRPr="00A31305">
        <w:rPr>
          <w:rFonts w:ascii="Times New Roman" w:eastAsia="Times New Roman" w:hAnsi="Times New Roman" w:cs="Times New Roman"/>
          <w:color w:val="auto"/>
        </w:rPr>
        <w:t>№ 377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). 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Правила землепользования и застройки муниципального образования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(</w:t>
      </w:r>
      <w:r w:rsidR="00A31305" w:rsidRPr="00A31305">
        <w:rPr>
          <w:rFonts w:ascii="Times New Roman" w:eastAsia="Times New Roman" w:hAnsi="Times New Roman" w:cs="Times New Roman"/>
          <w:color w:val="auto"/>
        </w:rPr>
        <w:t xml:space="preserve">утверждены </w:t>
      </w:r>
      <w:r w:rsidR="009D3179">
        <w:rPr>
          <w:rFonts w:ascii="Times New Roman" w:eastAsia="Times New Roman" w:hAnsi="Times New Roman" w:cs="Times New Roman"/>
          <w:color w:val="auto"/>
        </w:rPr>
        <w:t>решением Собрания депутатов муниципального образования</w:t>
      </w:r>
      <w:r w:rsidR="00A31305" w:rsidRPr="00A31305">
        <w:rPr>
          <w:rFonts w:ascii="Times New Roman" w:eastAsia="Times New Roman" w:hAnsi="Times New Roman" w:cs="Times New Roman"/>
          <w:color w:val="auto"/>
        </w:rPr>
        <w:t xml:space="preserve"> «Приморский муниципальный район» № 378 от 21.09.2017</w:t>
      </w:r>
      <w:r w:rsidRPr="00C95C9D">
        <w:rPr>
          <w:rFonts w:ascii="Times New Roman" w:eastAsia="Times New Roman" w:hAnsi="Times New Roman" w:cs="Times New Roman"/>
          <w:color w:val="auto"/>
        </w:rPr>
        <w:t>)</w:t>
      </w:r>
      <w:r w:rsidR="00A31305">
        <w:rPr>
          <w:rFonts w:ascii="Times New Roman" w:eastAsia="Times New Roman" w:hAnsi="Times New Roman" w:cs="Times New Roman"/>
          <w:color w:val="auto"/>
        </w:rPr>
        <w:t>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Схема территориального планирования муниципального образования Приморский муниципальный район Архангельской области (утверждена решением Собрания депутатов МО «Приморский муниципальный район» от 25.12.2014 № 118).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Схема территориального планирования Архангельской области (утверждена постановлением Правительства Архангельской области от 25.12.2012 N 608-пп) и проектные предложения документа «Объединенные схемы территориального планирования частей Архангельской области» (ООО «ИТП «Град» г. Омск, 2011г.).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Основными задачами проекта являются:</w:t>
      </w:r>
    </w:p>
    <w:p w:rsidR="00631540" w:rsidRDefault="00631540" w:rsidP="00726F40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631540">
        <w:rPr>
          <w:rFonts w:ascii="Times New Roman" w:eastAsia="Times New Roman" w:hAnsi="Times New Roman" w:cs="Times New Roman"/>
          <w:color w:val="auto"/>
        </w:rPr>
        <w:t xml:space="preserve">- Провести объединение картографических материалов двух частей муниципального </w:t>
      </w:r>
      <w:proofErr w:type="spellStart"/>
      <w:proofErr w:type="gramStart"/>
      <w:r w:rsidRPr="00631540">
        <w:rPr>
          <w:rFonts w:ascii="Times New Roman" w:eastAsia="Times New Roman" w:hAnsi="Times New Roman" w:cs="Times New Roman"/>
          <w:color w:val="auto"/>
        </w:rPr>
        <w:t>образо-вания</w:t>
      </w:r>
      <w:proofErr w:type="spellEnd"/>
      <w:proofErr w:type="gramEnd"/>
      <w:r w:rsidRPr="00631540">
        <w:rPr>
          <w:rFonts w:ascii="Times New Roman" w:eastAsia="Times New Roman" w:hAnsi="Times New Roman" w:cs="Times New Roman"/>
          <w:color w:val="auto"/>
        </w:rPr>
        <w:t xml:space="preserve"> (территории объединенных МО «</w:t>
      </w:r>
      <w:proofErr w:type="spellStart"/>
      <w:r w:rsidRP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631540">
        <w:rPr>
          <w:rFonts w:ascii="Times New Roman" w:eastAsia="Times New Roman" w:hAnsi="Times New Roman" w:cs="Times New Roman"/>
          <w:color w:val="auto"/>
        </w:rPr>
        <w:t>» и МО «</w:t>
      </w:r>
      <w:proofErr w:type="spellStart"/>
      <w:r w:rsidRPr="00631540">
        <w:rPr>
          <w:rFonts w:ascii="Times New Roman" w:eastAsia="Times New Roman" w:hAnsi="Times New Roman" w:cs="Times New Roman"/>
          <w:color w:val="auto"/>
        </w:rPr>
        <w:t>Васьковское</w:t>
      </w:r>
      <w:proofErr w:type="spellEnd"/>
      <w:r w:rsidRPr="00631540">
        <w:rPr>
          <w:rFonts w:ascii="Times New Roman" w:eastAsia="Times New Roman" w:hAnsi="Times New Roman" w:cs="Times New Roman"/>
          <w:color w:val="auto"/>
        </w:rPr>
        <w:t>»), провести ревизию всех санитарно-защитных зон.</w:t>
      </w:r>
    </w:p>
    <w:p w:rsidR="00C95C9D" w:rsidRDefault="00C95C9D" w:rsidP="00726F40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 Выполнение работ по подготовке сведений о границах населенных пунктов, входящих в состав МО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которые должны содержать графическое описание местоположения границ населенных пунктов, перечень координат характерных точек этих границ в системе </w:t>
      </w:r>
      <w:r w:rsidRPr="00C95C9D">
        <w:rPr>
          <w:rFonts w:ascii="Times New Roman" w:eastAsia="Times New Roman" w:hAnsi="Times New Roman" w:cs="Times New Roman"/>
          <w:color w:val="auto"/>
        </w:rPr>
        <w:lastRenderedPageBreak/>
        <w:t>координат, используемой для ведения Единого государственного реестра недвижимости.</w:t>
      </w:r>
    </w:p>
    <w:p w:rsidR="00726F40" w:rsidRPr="00C95C9D" w:rsidRDefault="00726F40" w:rsidP="00726F40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</w:p>
    <w:p w:rsidR="00643072" w:rsidRDefault="00643072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5" w:name="_Toc448065903"/>
      <w:bookmarkStart w:id="6" w:name="_Toc524623891"/>
      <w:r w:rsidRPr="00275535">
        <w:rPr>
          <w:rFonts w:ascii="Times New Roman" w:hAnsi="Times New Roman"/>
          <w:caps/>
          <w:sz w:val="24"/>
          <w:szCs w:val="24"/>
        </w:rPr>
        <w:t xml:space="preserve">III. </w:t>
      </w:r>
      <w:r w:rsidR="00E33B0D" w:rsidRPr="00275535">
        <w:rPr>
          <w:rFonts w:ascii="Times New Roman" w:hAnsi="Times New Roman"/>
          <w:sz w:val="24"/>
          <w:szCs w:val="24"/>
        </w:rPr>
        <w:t>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ПОСЕЛЕНИЯ</w:t>
      </w:r>
      <w:bookmarkEnd w:id="5"/>
      <w:bookmarkEnd w:id="6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89"/>
        <w:gridCol w:w="5714"/>
        <w:gridCol w:w="4202"/>
      </w:tblGrid>
      <w:tr w:rsidR="00C95C9D" w:rsidRPr="00CD0989" w:rsidTr="00911599">
        <w:trPr>
          <w:jc w:val="center"/>
        </w:trPr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CD0989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№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CD0989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Наименование программы</w:t>
            </w:r>
          </w:p>
        </w:tc>
        <w:tc>
          <w:tcPr>
            <w:tcW w:w="2000" w:type="pct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CD0989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  <w:t>Дата и номер документа, её утвердившего</w:t>
            </w:r>
          </w:p>
        </w:tc>
      </w:tr>
      <w:tr w:rsidR="004171BA" w:rsidRPr="00CD0989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системы коммунальной инфраструктуры  муниципального образования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2018-2025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Администрация МО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  <w:t xml:space="preserve"> № 02 от 09.01.2018 года</w:t>
            </w:r>
          </w:p>
        </w:tc>
      </w:tr>
      <w:tr w:rsidR="004171BA" w:rsidRPr="00CD0989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«Реконструкция сетей уличного освещения</w:t>
            </w:r>
          </w:p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муниципального образования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Администрация муниципального образования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от 20 ноября 2017 года  №58</w:t>
            </w:r>
          </w:p>
        </w:tc>
      </w:tr>
      <w:tr w:rsidR="004171BA" w:rsidRPr="00CD0989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социальной инфраструктуры муниципального образования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Приморского района Архангельской области на 2018-2027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 «Приморский муниципальный район» от 27 декабря 2017 г  №  942</w:t>
            </w:r>
          </w:p>
        </w:tc>
      </w:tr>
      <w:tr w:rsidR="004171BA" w:rsidRPr="00CD0989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«Формирование современной городской среды МО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2018-2022 годы»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МО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</w:p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от 10 ноября 2017 года № 54</w:t>
            </w:r>
          </w:p>
        </w:tc>
      </w:tr>
      <w:tr w:rsidR="004171BA" w:rsidRPr="00CD0989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4171BA" w:rsidRPr="00CD0989" w:rsidRDefault="004171BA" w:rsidP="001656A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транспортной инфраструктуры муниципального образования «</w:t>
            </w:r>
            <w:proofErr w:type="spellStart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CD0989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2017-2027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9309D0" w:rsidRPr="009309D0" w:rsidRDefault="009309D0" w:rsidP="009309D0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09D0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4171BA" w:rsidRPr="00CD0989" w:rsidRDefault="009309D0" w:rsidP="009309D0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309D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МО «</w:t>
            </w:r>
            <w:proofErr w:type="spellStart"/>
            <w:r w:rsidRPr="009309D0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9309D0">
              <w:rPr>
                <w:rFonts w:ascii="Times New Roman" w:eastAsia="Calibri" w:hAnsi="Times New Roman" w:cs="Times New Roman"/>
                <w:color w:val="auto"/>
                <w:lang w:eastAsia="en-US"/>
              </w:rPr>
              <w:t>» № 61 от 01.12.2017 года</w:t>
            </w:r>
          </w:p>
        </w:tc>
      </w:tr>
    </w:tbl>
    <w:p w:rsidR="008E268A" w:rsidRDefault="00C95C9D" w:rsidP="00C42CE7">
      <w:pPr>
        <w:pStyle w:val="a9"/>
        <w:spacing w:before="0" w:after="0"/>
      </w:pPr>
      <w:bookmarkStart w:id="7" w:name="_Toc448065904"/>
      <w:r w:rsidRPr="00C95C9D">
        <w:t>Действующими планами и программами комплексного социально-экономического развития муниципального образования «</w:t>
      </w:r>
      <w:proofErr w:type="spellStart"/>
      <w:r w:rsidR="00631540">
        <w:t>Лисестровское</w:t>
      </w:r>
      <w:proofErr w:type="spellEnd"/>
      <w:r w:rsidRPr="00C95C9D">
        <w:t>»</w:t>
      </w:r>
      <w:r w:rsidR="00F77DD4">
        <w:t xml:space="preserve"> </w:t>
      </w:r>
      <w:r w:rsidRPr="00C95C9D">
        <w:t xml:space="preserve"> создание объектов местного значения не предусмотрено.</w:t>
      </w:r>
    </w:p>
    <w:p w:rsidR="00C95C9D" w:rsidRPr="00275535" w:rsidRDefault="00C95C9D" w:rsidP="00C42CE7">
      <w:pPr>
        <w:pStyle w:val="a9"/>
        <w:spacing w:before="0" w:after="0"/>
        <w:rPr>
          <w:caps/>
        </w:rPr>
      </w:pPr>
    </w:p>
    <w:p w:rsidR="00C90CB3" w:rsidRPr="00275535" w:rsidRDefault="002F3C4D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8" w:name="_Toc524623892"/>
      <w:proofErr w:type="gramStart"/>
      <w:r w:rsidRPr="00275535">
        <w:rPr>
          <w:rFonts w:ascii="Times New Roman" w:hAnsi="Times New Roman"/>
          <w:caps/>
          <w:sz w:val="24"/>
          <w:szCs w:val="24"/>
        </w:rPr>
        <w:t>I</w:t>
      </w:r>
      <w:r w:rsidR="0075555B" w:rsidRPr="00275535">
        <w:rPr>
          <w:rFonts w:ascii="Times New Roman" w:hAnsi="Times New Roman"/>
          <w:caps/>
          <w:sz w:val="24"/>
          <w:szCs w:val="24"/>
          <w:lang w:val="en-US"/>
        </w:rPr>
        <w:t>V</w:t>
      </w:r>
      <w:bookmarkEnd w:id="7"/>
      <w:r w:rsidR="00717685">
        <w:rPr>
          <w:rFonts w:ascii="Times New Roman" w:hAnsi="Times New Roman"/>
          <w:caps/>
          <w:sz w:val="24"/>
          <w:szCs w:val="24"/>
        </w:rPr>
        <w:t xml:space="preserve"> </w:t>
      </w:r>
      <w:r w:rsidR="00717685" w:rsidRPr="00717685">
        <w:rPr>
          <w:rFonts w:ascii="Times New Roman" w:hAnsi="Times New Roman"/>
          <w:caps/>
          <w:sz w:val="24"/>
          <w:szCs w:val="24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8"/>
      <w:proofErr w:type="gramEnd"/>
    </w:p>
    <w:p w:rsidR="00601F73" w:rsidRPr="00275535" w:rsidRDefault="00C95C9D" w:rsidP="00C42CE7">
      <w:pPr>
        <w:adjustRightInd w:val="0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auto"/>
          <w:highlight w:val="yellow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Изменениями, </w:t>
      </w:r>
      <w:r>
        <w:rPr>
          <w:rFonts w:ascii="Times New Roman" w:eastAsia="Times New Roman" w:hAnsi="Times New Roman" w:cs="Times New Roman"/>
          <w:color w:val="auto"/>
        </w:rPr>
        <w:t xml:space="preserve">вносимыми </w:t>
      </w:r>
      <w:r w:rsidRPr="00C95C9D">
        <w:rPr>
          <w:rFonts w:ascii="Times New Roman" w:eastAsia="Times New Roman" w:hAnsi="Times New Roman" w:cs="Times New Roman"/>
          <w:color w:val="auto"/>
        </w:rPr>
        <w:t>в генеральный план муниципального образования «</w:t>
      </w:r>
      <w:proofErr w:type="spellStart"/>
      <w:r w:rsidR="00631540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не предусмотрено </w:t>
      </w:r>
      <w:r w:rsidR="00E71C36">
        <w:rPr>
          <w:rFonts w:ascii="Times New Roman" w:eastAsia="Times New Roman" w:hAnsi="Times New Roman" w:cs="Times New Roman"/>
          <w:color w:val="auto"/>
        </w:rPr>
        <w:t>размещение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объектов местного значения поселения.</w:t>
      </w:r>
    </w:p>
    <w:p w:rsidR="008A5DF1" w:rsidRPr="00275535" w:rsidRDefault="008A5DF1" w:rsidP="00C42CE7">
      <w:pPr>
        <w:adjustRightInd w:val="0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0A44D9" w:rsidRPr="000A44D9" w:rsidRDefault="00696092" w:rsidP="000A44D9">
      <w:pPr>
        <w:pStyle w:val="10"/>
        <w:numPr>
          <w:ilvl w:val="0"/>
          <w:numId w:val="0"/>
        </w:numPr>
        <w:spacing w:before="0" w:after="0" w:line="240" w:lineRule="auto"/>
        <w:ind w:firstLine="567"/>
      </w:pPr>
      <w:bookmarkStart w:id="9" w:name="_Toc448065906"/>
      <w:bookmarkStart w:id="10" w:name="_Toc524623893"/>
      <w:r w:rsidRPr="00275535">
        <w:rPr>
          <w:rFonts w:ascii="Times New Roman" w:hAnsi="Times New Roman"/>
          <w:caps/>
          <w:sz w:val="24"/>
          <w:szCs w:val="24"/>
        </w:rPr>
        <w:t xml:space="preserve">V. </w:t>
      </w:r>
      <w:bookmarkEnd w:id="9"/>
      <w:r w:rsidR="003B45BF" w:rsidRPr="003B45BF">
        <w:rPr>
          <w:rFonts w:ascii="Times New Roman" w:hAnsi="Times New Roman"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0"/>
    </w:p>
    <w:p w:rsidR="00696092" w:rsidRDefault="00C95C9D" w:rsidP="00C42CE7">
      <w:pPr>
        <w:pStyle w:val="a9"/>
        <w:spacing w:before="0" w:after="0"/>
      </w:pPr>
      <w:proofErr w:type="gramStart"/>
      <w:r w:rsidRPr="00C95C9D">
        <w:t>Изменениями, вносимыми в генеральный план муниципального образования «</w:t>
      </w:r>
      <w:proofErr w:type="spellStart"/>
      <w:r w:rsidR="00631540">
        <w:t>Лисестровское</w:t>
      </w:r>
      <w:proofErr w:type="spellEnd"/>
      <w:r w:rsidRPr="00C95C9D">
        <w:t>»</w:t>
      </w:r>
      <w:r>
        <w:t>, с</w:t>
      </w:r>
      <w:r w:rsidRPr="00C95C9D">
        <w:t xml:space="preserve">хемами территориального планирования Российской Федерации в области энергетики (с изменениями на 15 ноября 2017 года), в области федерального транспорта (утв. </w:t>
      </w:r>
      <w:r w:rsidRPr="00C95C9D">
        <w:lastRenderedPageBreak/>
        <w:t>распоряжением Правительства РФ от 19.03.2013 № 384-р), в области федерального транспорта (в части трубопроводного транспорта), утверждена распоряжением Правительства Российской Федерации от 06.05.2015 № 816-р.</w:t>
      </w:r>
      <w:r>
        <w:t xml:space="preserve">, </w:t>
      </w:r>
      <w:r w:rsidRPr="00C95C9D">
        <w:t>«Объединенны</w:t>
      </w:r>
      <w:r>
        <w:t>ми</w:t>
      </w:r>
      <w:r w:rsidRPr="00C95C9D">
        <w:t xml:space="preserve"> схем</w:t>
      </w:r>
      <w:r>
        <w:t>ами</w:t>
      </w:r>
      <w:r w:rsidRPr="00C95C9D">
        <w:t xml:space="preserve"> территориального планирования частей Архангельской области» (ООО «ИТП «Град</w:t>
      </w:r>
      <w:proofErr w:type="gramEnd"/>
      <w:r w:rsidRPr="00C95C9D">
        <w:t>» г. Омск, 2011 г.) на территории муниципального образования «</w:t>
      </w:r>
      <w:proofErr w:type="spellStart"/>
      <w:r w:rsidR="00631540">
        <w:t>Лисестровское</w:t>
      </w:r>
      <w:proofErr w:type="spellEnd"/>
      <w:r w:rsidRPr="00C95C9D">
        <w:t>» не планируется размещение объектов федерального значения, объектов регионального значения.</w:t>
      </w:r>
    </w:p>
    <w:p w:rsidR="00B666F8" w:rsidRDefault="00B666F8" w:rsidP="00B666F8">
      <w:pPr>
        <w:pStyle w:val="a9"/>
        <w:spacing w:before="0"/>
      </w:pPr>
      <w:r>
        <w:t>В Генеральном плане МО «</w:t>
      </w:r>
      <w:proofErr w:type="spellStart"/>
      <w:r>
        <w:t>Лисестровское</w:t>
      </w:r>
      <w:proofErr w:type="spellEnd"/>
      <w:r>
        <w:t>» установлены следующие типы зон преимущественного функционального назначения:</w:t>
      </w:r>
    </w:p>
    <w:p w:rsidR="00B666F8" w:rsidRDefault="00B666F8" w:rsidP="00B666F8">
      <w:pPr>
        <w:pStyle w:val="a9"/>
      </w:pPr>
      <w:r>
        <w:t>-</w:t>
      </w:r>
      <w:r>
        <w:tab/>
        <w:t>Зона градостроительного использования;</w:t>
      </w:r>
    </w:p>
    <w:p w:rsidR="00B666F8" w:rsidRDefault="00B666F8" w:rsidP="00B666F8">
      <w:pPr>
        <w:pStyle w:val="a9"/>
      </w:pPr>
      <w:r>
        <w:t>-</w:t>
      </w:r>
      <w:r>
        <w:tab/>
        <w:t>Зона сельскохозяйственного использования;</w:t>
      </w:r>
    </w:p>
    <w:p w:rsidR="00B666F8" w:rsidRDefault="00B666F8" w:rsidP="00B666F8">
      <w:pPr>
        <w:pStyle w:val="a9"/>
      </w:pPr>
      <w:r>
        <w:t>-</w:t>
      </w:r>
      <w:r>
        <w:tab/>
        <w:t>Зона производственного использования;</w:t>
      </w:r>
    </w:p>
    <w:p w:rsidR="00B666F8" w:rsidRDefault="00B666F8" w:rsidP="00B666F8">
      <w:pPr>
        <w:pStyle w:val="a9"/>
      </w:pPr>
      <w:r>
        <w:t>-</w:t>
      </w:r>
      <w:r>
        <w:tab/>
        <w:t>Зона лесохозяйственного использования;</w:t>
      </w:r>
    </w:p>
    <w:p w:rsidR="00B666F8" w:rsidRDefault="00B666F8" w:rsidP="00B666F8">
      <w:pPr>
        <w:pStyle w:val="a9"/>
      </w:pPr>
      <w:bookmarkStart w:id="11" w:name="_GoBack"/>
      <w:bookmarkEnd w:id="11"/>
      <w:r>
        <w:t>-</w:t>
      </w:r>
      <w:r>
        <w:tab/>
        <w:t>Зоны специального назначения.</w:t>
      </w:r>
    </w:p>
    <w:p w:rsidR="000A44D9" w:rsidRPr="000A44D9" w:rsidRDefault="000A44D9" w:rsidP="00C42CE7">
      <w:pPr>
        <w:pStyle w:val="a9"/>
        <w:spacing w:before="0" w:after="0"/>
        <w:rPr>
          <w:sz w:val="28"/>
          <w:szCs w:val="28"/>
        </w:rPr>
      </w:pPr>
      <w:r w:rsidRPr="000A44D9">
        <w:rPr>
          <w:sz w:val="28"/>
          <w:szCs w:val="28"/>
        </w:rPr>
        <w:t>Параметры функциональных зон</w:t>
      </w:r>
    </w:p>
    <w:tbl>
      <w:tblPr>
        <w:tblW w:w="482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442"/>
        <w:gridCol w:w="1523"/>
        <w:gridCol w:w="4966"/>
      </w:tblGrid>
      <w:tr w:rsidR="00EF4151" w:rsidRPr="000A44D9" w:rsidTr="00EF4151">
        <w:trPr>
          <w:trHeight w:val="20"/>
          <w:tblHeader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323EF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  <w:t>Наименование функциональных зон</w:t>
            </w:r>
          </w:p>
        </w:tc>
        <w:tc>
          <w:tcPr>
            <w:tcW w:w="767" w:type="pct"/>
            <w:shd w:val="clear" w:color="auto" w:fill="FFFFFF"/>
            <w:vAlign w:val="center"/>
            <w:hideMark/>
          </w:tcPr>
          <w:p w:rsidR="000A44D9" w:rsidRDefault="000A44D9" w:rsidP="00323EF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  <w:t xml:space="preserve">Площадь, </w:t>
            </w:r>
          </w:p>
          <w:p w:rsidR="000A44D9" w:rsidRPr="000A44D9" w:rsidRDefault="000A44D9" w:rsidP="00323EF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  <w:t>га</w:t>
            </w: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:rsidR="000A44D9" w:rsidRPr="000A44D9" w:rsidRDefault="000A44D9" w:rsidP="00323EF3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2"/>
                <w:lang w:eastAsia="en-US"/>
              </w:rPr>
              <w:t>Параметры функциональных зон</w:t>
            </w:r>
          </w:p>
        </w:tc>
      </w:tr>
      <w:tr w:rsidR="00EF4151" w:rsidRPr="000A44D9" w:rsidTr="00EF4151">
        <w:trPr>
          <w:trHeight w:val="20"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D27D96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Зона градостроительного использования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0A44D9" w:rsidRPr="000A44D9" w:rsidRDefault="001B41EE" w:rsidP="00323EF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856,0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0A44D9" w:rsidRPr="000A44D9" w:rsidRDefault="000A44D9" w:rsidP="00323EF3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Максимальный процент застройки зоны в %  - </w:t>
            </w:r>
            <w:r w:rsidR="00B97406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80.</w:t>
            </w:r>
          </w:p>
          <w:p w:rsidR="000A44D9" w:rsidRPr="000A44D9" w:rsidRDefault="000A44D9" w:rsidP="00323EF3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Максимальная этажность – </w:t>
            </w:r>
            <w:r w:rsidR="00EF4151" w:rsidRP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до 8 этажей</w:t>
            </w:r>
            <w:r w:rsid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.</w:t>
            </w:r>
          </w:p>
          <w:p w:rsidR="000A44D9" w:rsidRPr="000A44D9" w:rsidRDefault="000A44D9" w:rsidP="00323EF3">
            <w:pPr>
              <w:widowControl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Плотность застройки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-</w:t>
            </w:r>
            <w:r w:rsidR="0023102A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r w:rsidR="0023102A" w:rsidRPr="0023102A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0,8.</w:t>
            </w:r>
          </w:p>
        </w:tc>
      </w:tr>
      <w:tr w:rsidR="00EF4151" w:rsidRPr="000A44D9" w:rsidTr="00EF4151">
        <w:trPr>
          <w:trHeight w:val="20"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D27D96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Зона сельскохозяйственного использования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0A44D9" w:rsidRPr="000A44D9" w:rsidRDefault="001B41EE" w:rsidP="00323EF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3902,1</w:t>
            </w:r>
          </w:p>
        </w:tc>
        <w:tc>
          <w:tcPr>
            <w:tcW w:w="2500" w:type="pct"/>
            <w:shd w:val="clear" w:color="auto" w:fill="FFFFFF"/>
          </w:tcPr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Макс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имальный процент застройки зоны</w:t>
            </w: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в %  - </w:t>
            </w:r>
            <w:r w:rsidR="00C32B5C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4</w:t>
            </w:r>
            <w:r w:rsidR="00B97406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0.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Максимальная этажность – </w:t>
            </w:r>
            <w:r w:rsidR="0023102A" w:rsidRPr="0023102A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10 метров в коньке кровли</w:t>
            </w:r>
            <w:r w:rsidR="0023102A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Плотность застройки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-</w:t>
            </w:r>
            <w:r w:rsidR="00B97406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r w:rsidR="00B97406" w:rsidRPr="00B97406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0,8.</w:t>
            </w:r>
          </w:p>
        </w:tc>
      </w:tr>
      <w:tr w:rsidR="00EF4151" w:rsidRPr="000A44D9" w:rsidTr="00EF4151">
        <w:trPr>
          <w:trHeight w:val="20"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D27D96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Зона лесохозяйственного использования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0A44D9" w:rsidRPr="000A44D9" w:rsidRDefault="001B41EE" w:rsidP="00323EF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85281,6</w:t>
            </w:r>
          </w:p>
        </w:tc>
        <w:tc>
          <w:tcPr>
            <w:tcW w:w="2500" w:type="pct"/>
            <w:shd w:val="clear" w:color="auto" w:fill="FFFFFF"/>
          </w:tcPr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Макс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имальный процент застройки зоны</w:t>
            </w: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в</w:t>
            </w:r>
            <w:proofErr w:type="gramEnd"/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%  - </w:t>
            </w:r>
            <w:r w:rsid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Максимальная этажность – </w:t>
            </w:r>
            <w:r w:rsidR="00EF4151" w:rsidRP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Плотность застройки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-</w:t>
            </w:r>
            <w:r w:rsid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r w:rsidR="00EF4151" w:rsidRPr="00EF4151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</w:tc>
      </w:tr>
      <w:tr w:rsidR="00EF4151" w:rsidRPr="000A44D9" w:rsidTr="00EF4151">
        <w:trPr>
          <w:trHeight w:val="20"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D27D96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Зона про</w:t>
            </w:r>
            <w:r w:rsidR="00B666F8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изводственного</w:t>
            </w: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использования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0A44D9" w:rsidRPr="000A44D9" w:rsidRDefault="00591B5B" w:rsidP="00323EF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198</w:t>
            </w:r>
            <w:r w:rsidR="001B41EE"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0,8</w:t>
            </w:r>
          </w:p>
        </w:tc>
        <w:tc>
          <w:tcPr>
            <w:tcW w:w="2500" w:type="pct"/>
            <w:shd w:val="clear" w:color="auto" w:fill="FFFFFF"/>
          </w:tcPr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Макси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мальный процент застройки зоны </w:t>
            </w: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в %  - 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80.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Максимальная этажность – </w:t>
            </w:r>
            <w:r w:rsidR="009509DD" w:rsidRP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Плотность застройки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-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r w:rsidR="009509DD" w:rsidRP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</w:tc>
      </w:tr>
      <w:tr w:rsidR="00EF4151" w:rsidRPr="000A44D9" w:rsidTr="00EF4151">
        <w:trPr>
          <w:trHeight w:val="20"/>
          <w:jc w:val="center"/>
        </w:trPr>
        <w:tc>
          <w:tcPr>
            <w:tcW w:w="1733" w:type="pct"/>
            <w:shd w:val="clear" w:color="auto" w:fill="FFFFFF"/>
            <w:vAlign w:val="center"/>
            <w:hideMark/>
          </w:tcPr>
          <w:p w:rsidR="000A44D9" w:rsidRPr="000A44D9" w:rsidRDefault="000A44D9" w:rsidP="00D27D96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Зона специального назначения</w:t>
            </w:r>
          </w:p>
        </w:tc>
        <w:tc>
          <w:tcPr>
            <w:tcW w:w="767" w:type="pct"/>
            <w:shd w:val="clear" w:color="auto" w:fill="FFFFFF"/>
            <w:vAlign w:val="center"/>
          </w:tcPr>
          <w:p w:rsidR="000A44D9" w:rsidRPr="000A44D9" w:rsidRDefault="00591B5B" w:rsidP="00323EF3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591B5B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23500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,0</w:t>
            </w:r>
          </w:p>
        </w:tc>
        <w:tc>
          <w:tcPr>
            <w:tcW w:w="2500" w:type="pct"/>
            <w:shd w:val="clear" w:color="auto" w:fill="FFFFFF"/>
          </w:tcPr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Макс</w:t>
            </w:r>
            <w:r w:rsidR="009509DD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имальный процент застройки зоны</w:t>
            </w: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в</w:t>
            </w:r>
            <w:proofErr w:type="gramEnd"/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%  - </w:t>
            </w:r>
            <w:r w:rsidR="001B41EE"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  <w:p w:rsidR="001B41EE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Максимальная этажность – </w:t>
            </w:r>
            <w:r w:rsidR="001B41EE"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  <w:p w:rsidR="000A44D9" w:rsidRPr="000A44D9" w:rsidRDefault="000A44D9" w:rsidP="00EF4151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0A44D9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Плотность застройки</w:t>
            </w:r>
            <w:r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-</w:t>
            </w:r>
            <w:r w:rsidR="00C32B5C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 xml:space="preserve"> </w:t>
            </w:r>
            <w:r w:rsidR="001B41EE" w:rsidRPr="001B41E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eastAsia="en-US"/>
              </w:rPr>
              <w:t>отсутствует.</w:t>
            </w:r>
          </w:p>
        </w:tc>
      </w:tr>
    </w:tbl>
    <w:p w:rsidR="000A44D9" w:rsidRDefault="000A44D9" w:rsidP="00C42CE7">
      <w:pPr>
        <w:pStyle w:val="a9"/>
        <w:spacing w:before="0" w:after="0"/>
      </w:pPr>
    </w:p>
    <w:p w:rsidR="00CE1484" w:rsidRPr="00275535" w:rsidRDefault="00CE1484" w:rsidP="00C42CE7">
      <w:pPr>
        <w:pStyle w:val="a9"/>
        <w:spacing w:before="0" w:after="0"/>
      </w:pPr>
    </w:p>
    <w:p w:rsidR="00FD62D1" w:rsidRDefault="00CE1484" w:rsidP="00CE1484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12" w:name="_Toc524623894"/>
      <w:r>
        <w:rPr>
          <w:rFonts w:ascii="Times New Roman" w:hAnsi="Times New Roman"/>
          <w:sz w:val="24"/>
          <w:szCs w:val="24"/>
        </w:rPr>
        <w:t>VI</w:t>
      </w:r>
      <w:r w:rsidRPr="00CE1484">
        <w:rPr>
          <w:rFonts w:ascii="Times New Roman" w:hAnsi="Times New Roman"/>
          <w:sz w:val="24"/>
          <w:szCs w:val="24"/>
        </w:rPr>
        <w:t>. СВЕДЕНИЯ О ВНОСИМЫХ ИЗМЕНЕНИЯХ В ГЕНЕРАЛЬНЫЙ ПЛАН</w:t>
      </w:r>
      <w:bookmarkEnd w:id="12"/>
    </w:p>
    <w:p w:rsidR="00DA0676" w:rsidRDefault="00DA0676" w:rsidP="00AC5C3C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DA0676">
        <w:rPr>
          <w:rFonts w:ascii="Times New Roman" w:hAnsi="Times New Roman" w:cs="Times New Roman"/>
        </w:rPr>
        <w:t xml:space="preserve"> соответствии с законом Архангельской области от 28.05.2015 № 289-17-ОЗ "О преобразовании отдельных муниципальных образований Приморского муниципального района Архангельской области путем их объединения"</w:t>
      </w:r>
      <w:r>
        <w:rPr>
          <w:rFonts w:ascii="Times New Roman" w:hAnsi="Times New Roman" w:cs="Times New Roman"/>
        </w:rPr>
        <w:t xml:space="preserve">  </w:t>
      </w:r>
      <w:r w:rsidRPr="00DA0676">
        <w:rPr>
          <w:rFonts w:ascii="Times New Roman" w:hAnsi="Times New Roman" w:cs="Times New Roman"/>
        </w:rPr>
        <w:t>внес</w:t>
      </w:r>
      <w:r>
        <w:rPr>
          <w:rFonts w:ascii="Times New Roman" w:hAnsi="Times New Roman" w:cs="Times New Roman"/>
        </w:rPr>
        <w:t>ти</w:t>
      </w:r>
      <w:r w:rsidRPr="00DA0676">
        <w:rPr>
          <w:rFonts w:ascii="Times New Roman" w:hAnsi="Times New Roman" w:cs="Times New Roman"/>
        </w:rPr>
        <w:t xml:space="preserve"> изменени</w:t>
      </w:r>
      <w:r>
        <w:rPr>
          <w:rFonts w:ascii="Times New Roman" w:hAnsi="Times New Roman" w:cs="Times New Roman"/>
        </w:rPr>
        <w:t>я</w:t>
      </w:r>
      <w:r w:rsidRPr="00DA0676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картографический  материал</w:t>
      </w:r>
      <w:r w:rsidRPr="00DA0676">
        <w:rPr>
          <w:rFonts w:ascii="Times New Roman" w:hAnsi="Times New Roman" w:cs="Times New Roman"/>
        </w:rPr>
        <w:t xml:space="preserve"> генераль</w:t>
      </w:r>
      <w:r>
        <w:rPr>
          <w:rFonts w:ascii="Times New Roman" w:hAnsi="Times New Roman" w:cs="Times New Roman"/>
        </w:rPr>
        <w:t>ного</w:t>
      </w:r>
      <w:r w:rsidRPr="00DA0676">
        <w:rPr>
          <w:rFonts w:ascii="Times New Roman" w:hAnsi="Times New Roman" w:cs="Times New Roman"/>
        </w:rPr>
        <w:t xml:space="preserve"> план</w:t>
      </w:r>
      <w:r>
        <w:rPr>
          <w:rFonts w:ascii="Times New Roman" w:hAnsi="Times New Roman" w:cs="Times New Roman"/>
        </w:rPr>
        <w:t xml:space="preserve">а </w:t>
      </w:r>
      <w:r w:rsidRPr="00DA0676">
        <w:rPr>
          <w:rFonts w:ascii="Times New Roman" w:hAnsi="Times New Roman" w:cs="Times New Roman"/>
        </w:rPr>
        <w:t xml:space="preserve"> МО «</w:t>
      </w:r>
      <w:proofErr w:type="spellStart"/>
      <w:r w:rsidRPr="00DA0676">
        <w:rPr>
          <w:rFonts w:ascii="Times New Roman" w:hAnsi="Times New Roman" w:cs="Times New Roman"/>
        </w:rPr>
        <w:t>Лисестровское</w:t>
      </w:r>
      <w:proofErr w:type="spellEnd"/>
      <w:r w:rsidRPr="00DA0676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:</w:t>
      </w:r>
    </w:p>
    <w:p w:rsidR="00AA6442" w:rsidRDefault="00DA0676" w:rsidP="00AC5C3C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Pr="00DA067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объединить </w:t>
      </w:r>
      <w:r w:rsidRPr="00DA0676">
        <w:rPr>
          <w:rFonts w:ascii="Times New Roman" w:hAnsi="Times New Roman" w:cs="Times New Roman"/>
        </w:rPr>
        <w:t>сельское поселение «</w:t>
      </w:r>
      <w:proofErr w:type="spellStart"/>
      <w:r w:rsidRPr="00DA0676">
        <w:rPr>
          <w:rFonts w:ascii="Times New Roman" w:hAnsi="Times New Roman" w:cs="Times New Roman"/>
        </w:rPr>
        <w:t>Васьковское</w:t>
      </w:r>
      <w:proofErr w:type="spellEnd"/>
      <w:r w:rsidRPr="00DA0676">
        <w:rPr>
          <w:rFonts w:ascii="Times New Roman" w:hAnsi="Times New Roman" w:cs="Times New Roman"/>
        </w:rPr>
        <w:t>» Приморского муниципального района Архангельской области и сельское поселение «</w:t>
      </w:r>
      <w:proofErr w:type="spellStart"/>
      <w:r w:rsidRPr="00DA0676">
        <w:rPr>
          <w:rFonts w:ascii="Times New Roman" w:hAnsi="Times New Roman" w:cs="Times New Roman"/>
        </w:rPr>
        <w:t>Лисестровское</w:t>
      </w:r>
      <w:proofErr w:type="spellEnd"/>
      <w:r w:rsidRPr="00DA0676">
        <w:rPr>
          <w:rFonts w:ascii="Times New Roman" w:hAnsi="Times New Roman" w:cs="Times New Roman"/>
        </w:rPr>
        <w:t xml:space="preserve">» Приморского муниципального района Архангельской области </w:t>
      </w:r>
      <w:r w:rsidR="00031B47">
        <w:rPr>
          <w:rFonts w:ascii="Times New Roman" w:hAnsi="Times New Roman" w:cs="Times New Roman"/>
        </w:rPr>
        <w:t xml:space="preserve">в </w:t>
      </w:r>
      <w:r w:rsidRPr="00DA0676">
        <w:rPr>
          <w:rFonts w:ascii="Times New Roman" w:hAnsi="Times New Roman" w:cs="Times New Roman"/>
        </w:rPr>
        <w:t>границах преобразуемых муниципальных образований</w:t>
      </w:r>
      <w:r w:rsidR="00031B47">
        <w:rPr>
          <w:rFonts w:ascii="Times New Roman" w:hAnsi="Times New Roman" w:cs="Times New Roman"/>
        </w:rPr>
        <w:t xml:space="preserve"> </w:t>
      </w:r>
      <w:r w:rsidRPr="00DA0676">
        <w:rPr>
          <w:rFonts w:ascii="Times New Roman" w:hAnsi="Times New Roman" w:cs="Times New Roman"/>
        </w:rPr>
        <w:t>с административным центром в деревне Окулово</w:t>
      </w:r>
      <w:r>
        <w:rPr>
          <w:rFonts w:ascii="Times New Roman" w:hAnsi="Times New Roman" w:cs="Times New Roman"/>
        </w:rPr>
        <w:t>.</w:t>
      </w:r>
    </w:p>
    <w:p w:rsidR="00C959E8" w:rsidRPr="00C959E8" w:rsidRDefault="00C959E8" w:rsidP="00AC5C3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Санитарно-защитная зона (СЗЗ) - территория вокруг объектов и производств, которые оказывают вредное воздействие на среду обитания и здоровье человека.</w:t>
      </w:r>
    </w:p>
    <w:p w:rsidR="00C959E8" w:rsidRPr="00C959E8" w:rsidRDefault="00C959E8" w:rsidP="00AC5C3C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Введение СЗЗ направлено на уменьшение вредного воздействия загрязнений объектов и производств на атмосферный воздух до гигиенически установленных норм.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На территории муниципального образования расположены следующие предприятия: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ООО «Мебельщик».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 xml:space="preserve">ООО «Модуль древ».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ООО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Нефтебизнес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 xml:space="preserve">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ОАО «2-ой Архангельский объединенный авиаотряд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ЗАО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Васлдушкилес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 xml:space="preserve">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 xml:space="preserve">ЗАО «Белый медведь».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ОАО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ДарЛес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 xml:space="preserve">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ЗАО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АрхЭнергоСтройКомплект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 xml:space="preserve">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ОАО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Архресурс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 xml:space="preserve">».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</w:t>
      </w:r>
      <w:r w:rsidRPr="00C959E8">
        <w:rPr>
          <w:rFonts w:ascii="Times New Roman" w:eastAsia="Times New Roman" w:hAnsi="Times New Roman" w:cs="Times New Roman"/>
          <w:color w:val="auto"/>
        </w:rPr>
        <w:tab/>
        <w:t>ЗАО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Архангельсксельхозкомплект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».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 ООО «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Любовское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».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- КФХ Рюмина Ф.М. (дер. Нестерово).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- КФХ Григорян Г.М. (дер.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Исакогорка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Для каждого предприятия должен быть разработан проект СЗЗ. Проект СЗЗ обязаны разрабатывать  предприятия, относящиеся к объектам I-III классов опасности, предприятия, являющиеся источниками воздействия на атмосферный воздух, но для которых  СанПиН 2.2.1/2.1.1.1200-03 не устанавливает размеры СЗЗ.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В соответствии с СанПиН 2.2.1/2.1.1.1200-03 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установлены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 xml:space="preserve"> следующие СЗЗ: 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Кладбище (рядом с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.Ф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ельшинка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 - 50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Кладбище (рядом с 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.Н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икольское) - 50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Кладбище (д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.Т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араканово) - 50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Кладбище (рядом с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п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.Ш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иршинский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 - 50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Кладбище (юго-западнее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.В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ерх-Валдушки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 - 50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АГЗС (д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.К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укушка) - 100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>АГЗС (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д</w:t>
      </w:r>
      <w:proofErr w:type="gramStart"/>
      <w:r w:rsidRPr="00C959E8">
        <w:rPr>
          <w:rFonts w:ascii="Times New Roman" w:eastAsia="Times New Roman" w:hAnsi="Times New Roman" w:cs="Times New Roman"/>
          <w:color w:val="auto"/>
        </w:rPr>
        <w:t>.Ч</w:t>
      </w:r>
      <w:proofErr w:type="gramEnd"/>
      <w:r w:rsidRPr="00C959E8">
        <w:rPr>
          <w:rFonts w:ascii="Times New Roman" w:eastAsia="Times New Roman" w:hAnsi="Times New Roman" w:cs="Times New Roman"/>
          <w:color w:val="auto"/>
        </w:rPr>
        <w:t>асовенское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 - 100 м.</w:t>
      </w:r>
    </w:p>
    <w:p w:rsidR="00C959E8" w:rsidRPr="00C959E8" w:rsidRDefault="00C959E8" w:rsidP="00C959E8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Автоцентр "Мерседес" (рядом с д.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Б.Корзиха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) - 100 м.</w:t>
      </w:r>
    </w:p>
    <w:p w:rsidR="00C959E8" w:rsidRPr="00C959E8" w:rsidRDefault="00C959E8" w:rsidP="00C959E8">
      <w:pPr>
        <w:widowControl/>
        <w:spacing w:before="120" w:after="6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959E8">
        <w:rPr>
          <w:rFonts w:ascii="Times New Roman" w:eastAsia="Times New Roman" w:hAnsi="Times New Roman" w:cs="Times New Roman"/>
          <w:color w:val="auto"/>
        </w:rPr>
        <w:t xml:space="preserve">Для всех остальных объектов необходима разработка проектов СЗЗ. Установленные проектом границы санитарно-защитной зоны согласовываются в органах </w:t>
      </w:r>
      <w:proofErr w:type="spellStart"/>
      <w:r w:rsidRPr="00C959E8">
        <w:rPr>
          <w:rFonts w:ascii="Times New Roman" w:eastAsia="Times New Roman" w:hAnsi="Times New Roman" w:cs="Times New Roman"/>
          <w:color w:val="auto"/>
        </w:rPr>
        <w:t>Роспотребнадзора</w:t>
      </w:r>
      <w:proofErr w:type="spellEnd"/>
      <w:r w:rsidRPr="00C959E8">
        <w:rPr>
          <w:rFonts w:ascii="Times New Roman" w:eastAsia="Times New Roman" w:hAnsi="Times New Roman" w:cs="Times New Roman"/>
          <w:color w:val="auto"/>
        </w:rPr>
        <w:t>. Обоснования размера (сокращения, благоустройства и озеленения) санитарно-защитной зоны (СЗЗ) включает в себя все необходимые расчеты и натурные замеры (атмосферный воздух, шум), которые позволяют обосновать необходимый размер (СЗЗ) для каждого предприятия.</w:t>
      </w:r>
    </w:p>
    <w:p w:rsidR="00CE1484" w:rsidRPr="00CE1484" w:rsidRDefault="00CE1484" w:rsidP="00C42CE7">
      <w:pPr>
        <w:pStyle w:val="a9"/>
        <w:spacing w:before="0" w:after="0"/>
      </w:pPr>
    </w:p>
    <w:p w:rsidR="00F17424" w:rsidRPr="00275535" w:rsidRDefault="00F17424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  <w:bookmarkStart w:id="13" w:name="_Toc524623895"/>
      <w:bookmarkStart w:id="14" w:name="_Toc448065908"/>
      <w:r w:rsidRPr="00275535">
        <w:rPr>
          <w:rFonts w:ascii="Times New Roman" w:hAnsi="Times New Roman"/>
          <w:caps/>
          <w:sz w:val="24"/>
          <w:szCs w:val="24"/>
        </w:rPr>
        <w:t>VI</w:t>
      </w:r>
      <w:r w:rsidRPr="00275535">
        <w:rPr>
          <w:rFonts w:ascii="Times New Roman" w:hAnsi="Times New Roman"/>
          <w:caps/>
          <w:sz w:val="24"/>
          <w:szCs w:val="24"/>
          <w:lang w:val="en-US"/>
        </w:rPr>
        <w:t>I</w:t>
      </w:r>
      <w:r w:rsidRPr="00275535">
        <w:rPr>
          <w:rFonts w:ascii="Times New Roman" w:hAnsi="Times New Roman"/>
          <w:sz w:val="24"/>
          <w:szCs w:val="24"/>
        </w:rPr>
        <w:t xml:space="preserve">. </w:t>
      </w:r>
      <w:r w:rsidR="008C028C" w:rsidRPr="008C028C">
        <w:rPr>
          <w:rFonts w:ascii="Times New Roman" w:hAnsi="Times New Roman"/>
          <w:sz w:val="24"/>
          <w:szCs w:val="24"/>
        </w:rPr>
        <w:t>ПОЛОЖЕНИЯ О ПРЕДОСТАВЛЕНИИ ЗЕМЕЛЬНЫХ УЧАСТКОВ СУБЪЕКТАМ МАЛОГО И СРЕДНЕГО ПРЕДПРИНИМАТЕЛЬСТВА В ЦЕЛЯХ СОЗДАНИЯ ОБЪЕКТОВ НЕДВИЖИМОСТИ</w:t>
      </w:r>
      <w:bookmarkEnd w:id="13"/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</w:rPr>
      </w:pPr>
      <w:r w:rsidRPr="008C028C">
        <w:rPr>
          <w:rFonts w:ascii="Times New Roman" w:hAnsi="Times New Roman" w:cs="Times New Roman"/>
        </w:rPr>
        <w:t>В соответствии с перечнем поручений Президента Российской Федерации от 08.04.2008года  № Пр-582 пункта 9-б, необходимо предоставлять земельные участки по мере востребования для развития малого предпринимательства.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</w:rPr>
      </w:pPr>
      <w:r w:rsidRPr="00031B47">
        <w:rPr>
          <w:rFonts w:ascii="Times New Roman" w:hAnsi="Times New Roman" w:cs="Times New Roman"/>
        </w:rPr>
        <w:t xml:space="preserve">Проектом предлагается сохранение большинства существующих площадок (неиспользуемых в настоящее время) для размещения производственных предприятий и объектов малого и среднего предпринимательства, а также </w:t>
      </w:r>
      <w:r w:rsidR="00031B47" w:rsidRPr="00031B47">
        <w:rPr>
          <w:rFonts w:ascii="Times New Roman" w:hAnsi="Times New Roman" w:cs="Times New Roman"/>
        </w:rPr>
        <w:t>предоставление</w:t>
      </w:r>
      <w:r w:rsidRPr="00031B47">
        <w:rPr>
          <w:rFonts w:ascii="Times New Roman" w:hAnsi="Times New Roman" w:cs="Times New Roman"/>
        </w:rPr>
        <w:t xml:space="preserve"> земельн</w:t>
      </w:r>
      <w:r w:rsidR="00031B47" w:rsidRPr="00031B47">
        <w:rPr>
          <w:rFonts w:ascii="Times New Roman" w:hAnsi="Times New Roman" w:cs="Times New Roman"/>
        </w:rPr>
        <w:t>ых</w:t>
      </w:r>
      <w:r w:rsidRPr="00031B47">
        <w:rPr>
          <w:rFonts w:ascii="Times New Roman" w:hAnsi="Times New Roman" w:cs="Times New Roman"/>
        </w:rPr>
        <w:t xml:space="preserve"> участк</w:t>
      </w:r>
      <w:r w:rsidR="00031B47" w:rsidRPr="00031B47">
        <w:rPr>
          <w:rFonts w:ascii="Times New Roman" w:hAnsi="Times New Roman" w:cs="Times New Roman"/>
        </w:rPr>
        <w:t>ов</w:t>
      </w:r>
      <w:r w:rsidRPr="00031B47">
        <w:rPr>
          <w:rFonts w:ascii="Times New Roman" w:hAnsi="Times New Roman" w:cs="Times New Roman"/>
        </w:rPr>
        <w:t xml:space="preserve"> </w:t>
      </w:r>
      <w:r w:rsidR="00031B47" w:rsidRPr="00031B47">
        <w:rPr>
          <w:rFonts w:ascii="Times New Roman" w:hAnsi="Times New Roman" w:cs="Times New Roman"/>
        </w:rPr>
        <w:t xml:space="preserve">в границах промышленных </w:t>
      </w:r>
      <w:r w:rsidR="00031B47" w:rsidRPr="00031B47">
        <w:rPr>
          <w:rFonts w:ascii="Times New Roman" w:hAnsi="Times New Roman" w:cs="Times New Roman"/>
        </w:rPr>
        <w:lastRenderedPageBreak/>
        <w:t>территорий</w:t>
      </w:r>
      <w:r w:rsidRPr="00031B47">
        <w:rPr>
          <w:rFonts w:ascii="Times New Roman" w:hAnsi="Times New Roman" w:cs="Times New Roman"/>
        </w:rPr>
        <w:t>. Предоставление земельных участков проводить с учетом дифференциации по классу санитарной классификации, для исключения попадания жилых территорий в СЗЗ.</w:t>
      </w:r>
    </w:p>
    <w:p w:rsidR="008C028C" w:rsidRPr="008C028C" w:rsidRDefault="008C028C" w:rsidP="008C028C">
      <w:pPr>
        <w:ind w:firstLine="567"/>
        <w:jc w:val="both"/>
        <w:rPr>
          <w:rFonts w:ascii="Times New Roman" w:eastAsia="Times New Roman" w:hAnsi="Times New Roman" w:cs="Times New Roman"/>
          <w:color w:val="auto"/>
          <w:u w:val="single"/>
        </w:rPr>
      </w:pPr>
      <w:r w:rsidRPr="008C028C">
        <w:rPr>
          <w:rFonts w:ascii="Times New Roman" w:eastAsia="Times New Roman" w:hAnsi="Times New Roman" w:cs="Times New Roman"/>
          <w:color w:val="auto"/>
          <w:u w:val="single"/>
        </w:rPr>
        <w:t>Оценка возможного влияния планируемых объектов на комплексное развитие территории поселения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8C028C">
        <w:rPr>
          <w:rFonts w:ascii="Times New Roman" w:eastAsia="Times New Roman" w:hAnsi="Times New Roman" w:cs="Times New Roman"/>
          <w:color w:val="auto"/>
        </w:rPr>
        <w:t xml:space="preserve">Реализация инвестиционного проекта </w:t>
      </w:r>
      <w:r w:rsidRPr="008C028C">
        <w:rPr>
          <w:rFonts w:ascii="Times New Roman" w:hAnsi="Times New Roman" w:cs="Times New Roman"/>
          <w:color w:val="auto"/>
        </w:rPr>
        <w:t>направлена на обеспечение возможности развития экономики в целом. Данный проект окажет непосредственное положительное влияние на создание инвестиционной привлекательности территории и благоприятных условий для деловой инициативы.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8C028C">
        <w:rPr>
          <w:rFonts w:ascii="Times New Roman" w:hAnsi="Times New Roman" w:cs="Times New Roman"/>
          <w:color w:val="auto"/>
        </w:rPr>
        <w:t>Согласно действующим нормативно-правовым актам при размещении, проектировании, строительстве и реконструкции объектов должен соблюдаться комплекс ограничений, обеспечивающих благоприятное состояние окружающей среды для жизнедеятельности человека и функционирования природных экосистем.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8C028C">
        <w:rPr>
          <w:rFonts w:ascii="Times New Roman" w:hAnsi="Times New Roman" w:cs="Times New Roman"/>
          <w:color w:val="auto"/>
        </w:rPr>
        <w:t xml:space="preserve">Среди ограничений, которые должны быть приняты во внимание, выделяются зоны с особыми условиями использования территорий. 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8C028C">
        <w:rPr>
          <w:rFonts w:ascii="Times New Roman" w:hAnsi="Times New Roman" w:cs="Times New Roman"/>
          <w:color w:val="auto"/>
        </w:rPr>
        <w:t>Для минимизации возможных аварийных ситуаций строительство планируемых объектов должны выполняться с соблюдением действующих технических регламентов и нормативов.</w:t>
      </w:r>
    </w:p>
    <w:p w:rsidR="008C028C" w:rsidRPr="008C028C" w:rsidRDefault="008C028C" w:rsidP="008C028C">
      <w:pPr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8C028C">
        <w:rPr>
          <w:rFonts w:ascii="Times New Roman" w:hAnsi="Times New Roman" w:cs="Times New Roman"/>
          <w:color w:val="auto"/>
        </w:rPr>
        <w:t>Разрешительные документы (документация по обоснованию размещения объекта, с ориентировочными расчетами ожидаемого загрязнения атмосферного воздуха и физического воздействия на атмосферный воздух (шум, вибрация), подтвержденными результатами натурных исследований атмосферного воздуха, измерений физических факторов воздействия на атмосферный воздух, а также документация о качественных и количественных характеристиках выбросов загрязняющих веществ в атмосферу, предложения по проекту предельно допустимых выбросах (ПДВ) загрязняющих веществ в атмосферу) разработаны</w:t>
      </w:r>
      <w:proofErr w:type="gramEnd"/>
      <w:r w:rsidRPr="008C028C">
        <w:rPr>
          <w:rFonts w:ascii="Times New Roman" w:hAnsi="Times New Roman" w:cs="Times New Roman"/>
          <w:color w:val="auto"/>
        </w:rPr>
        <w:t xml:space="preserve"> и </w:t>
      </w:r>
      <w:proofErr w:type="gramStart"/>
      <w:r w:rsidRPr="008C028C">
        <w:rPr>
          <w:rFonts w:ascii="Times New Roman" w:hAnsi="Times New Roman" w:cs="Times New Roman"/>
          <w:color w:val="auto"/>
        </w:rPr>
        <w:t>согласованы</w:t>
      </w:r>
      <w:proofErr w:type="gramEnd"/>
      <w:r w:rsidRPr="008C028C">
        <w:rPr>
          <w:rFonts w:ascii="Times New Roman" w:hAnsi="Times New Roman" w:cs="Times New Roman"/>
          <w:color w:val="auto"/>
        </w:rPr>
        <w:t xml:space="preserve"> в установленном порядке.</w:t>
      </w:r>
    </w:p>
    <w:p w:rsidR="0021166F" w:rsidRPr="00275535" w:rsidRDefault="0021166F" w:rsidP="00D902C2">
      <w:pPr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</w:p>
    <w:p w:rsidR="00045C1C" w:rsidRPr="00275535" w:rsidRDefault="00045C1C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15" w:name="г"/>
      <w:bookmarkStart w:id="16" w:name="_Toc524623896"/>
      <w:bookmarkEnd w:id="15"/>
      <w:r w:rsidRPr="00275535">
        <w:rPr>
          <w:rFonts w:ascii="Times New Roman" w:hAnsi="Times New Roman"/>
          <w:caps/>
          <w:sz w:val="24"/>
          <w:szCs w:val="24"/>
        </w:rPr>
        <w:t>VI</w:t>
      </w:r>
      <w:r w:rsidR="0081439B">
        <w:rPr>
          <w:rFonts w:ascii="Times New Roman" w:hAnsi="Times New Roman"/>
          <w:caps/>
          <w:sz w:val="24"/>
          <w:szCs w:val="24"/>
          <w:lang w:val="en-US"/>
        </w:rPr>
        <w:t>I</w:t>
      </w:r>
      <w:r w:rsidRPr="00275535">
        <w:rPr>
          <w:rFonts w:ascii="Times New Roman" w:hAnsi="Times New Roman"/>
          <w:caps/>
          <w:sz w:val="24"/>
          <w:szCs w:val="24"/>
        </w:rPr>
        <w:t xml:space="preserve">I. </w:t>
      </w:r>
      <w:r w:rsidR="00E71C36" w:rsidRPr="00275535">
        <w:rPr>
          <w:rFonts w:ascii="Times New Roman" w:hAnsi="Times New Roman"/>
          <w:sz w:val="24"/>
          <w:szCs w:val="24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  <w:bookmarkEnd w:id="14"/>
      <w:bookmarkEnd w:id="16"/>
    </w:p>
    <w:p w:rsidR="00C95C9D" w:rsidRDefault="00C95C9D" w:rsidP="00CD0989">
      <w:pPr>
        <w:pStyle w:val="a9"/>
        <w:spacing w:before="0" w:after="0"/>
      </w:pPr>
      <w:r>
        <w:t>Изменениями, вносимыми в генеральный план муниципального образования «</w:t>
      </w:r>
      <w:proofErr w:type="spellStart"/>
      <w:r w:rsidR="00631540">
        <w:t>Лисестровское</w:t>
      </w:r>
      <w:proofErr w:type="spellEnd"/>
      <w:r>
        <w:t>»  Приморского муниципального района Архангельской области не планируется добавления сведений в перечень и характеристику основных факторов риска возникновения чрезвычайных ситуаций природного и техногенного характера.</w:t>
      </w:r>
    </w:p>
    <w:p w:rsidR="00C95C9D" w:rsidRDefault="00C95C9D" w:rsidP="00CD0989">
      <w:pPr>
        <w:pStyle w:val="a9"/>
        <w:spacing w:before="0" w:after="0"/>
      </w:pPr>
      <w:r>
        <w:t xml:space="preserve">Проектные изменения (при соблюдении нормативных требований) не оказывают влияния на </w:t>
      </w:r>
      <w:r w:rsidRPr="00C95C9D">
        <w:t>возникновения чрезвычайных ситуаций природного и техногенного характера</w:t>
      </w:r>
      <w:r>
        <w:t xml:space="preserve"> и не приведут к превышению допустимого уровня воздействия на окружающую среду, в том числе на воздушную атмосферу, на почвы, на водный фонд, на особо охраняемые объекты и территории, на лесной фонд.</w:t>
      </w:r>
    </w:p>
    <w:p w:rsidR="003F0BF2" w:rsidRPr="00275535" w:rsidRDefault="003F0BF2" w:rsidP="00C42CE7">
      <w:pPr>
        <w:pStyle w:val="af2"/>
        <w:spacing w:after="0"/>
        <w:rPr>
          <w:b/>
        </w:rPr>
      </w:pPr>
    </w:p>
    <w:p w:rsidR="00A83267" w:rsidRPr="00275535" w:rsidRDefault="00A83267" w:rsidP="00C42CE7">
      <w:pPr>
        <w:pStyle w:val="10"/>
        <w:numPr>
          <w:ilvl w:val="0"/>
          <w:numId w:val="0"/>
        </w:numPr>
        <w:spacing w:before="0" w:after="0" w:line="240" w:lineRule="auto"/>
        <w:ind w:firstLine="426"/>
        <w:rPr>
          <w:rFonts w:ascii="Times New Roman" w:hAnsi="Times New Roman"/>
          <w:caps/>
          <w:sz w:val="24"/>
          <w:szCs w:val="24"/>
        </w:rPr>
      </w:pPr>
      <w:bookmarkStart w:id="17" w:name="_Toc524623897"/>
      <w:r w:rsidRPr="00275535">
        <w:rPr>
          <w:rFonts w:ascii="Times New Roman" w:hAnsi="Times New Roman"/>
          <w:caps/>
          <w:sz w:val="24"/>
          <w:szCs w:val="24"/>
          <w:lang w:val="en-US"/>
        </w:rPr>
        <w:t>X</w:t>
      </w:r>
      <w:r w:rsidRPr="00275535">
        <w:rPr>
          <w:rFonts w:ascii="Times New Roman" w:hAnsi="Times New Roman"/>
          <w:caps/>
          <w:sz w:val="24"/>
          <w:szCs w:val="24"/>
        </w:rPr>
        <w:t>. Cведения о границах населенных пунктов, входящих в состав поселения</w:t>
      </w:r>
      <w:bookmarkEnd w:id="17"/>
    </w:p>
    <w:p w:rsidR="00FA7619" w:rsidRPr="00FA7619" w:rsidRDefault="00FA7619" w:rsidP="00FA7619">
      <w:pPr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FA7619">
        <w:rPr>
          <w:rFonts w:ascii="Times New Roman" w:eastAsia="Times New Roman" w:hAnsi="Times New Roman" w:cs="Times New Roman"/>
          <w:color w:val="auto"/>
        </w:rPr>
        <w:t>Сведения о границах населенных пунктов</w:t>
      </w:r>
      <w:r w:rsidR="00470E14">
        <w:rPr>
          <w:rFonts w:ascii="Times New Roman" w:eastAsia="Times New Roman" w:hAnsi="Times New Roman" w:cs="Times New Roman"/>
          <w:color w:val="auto"/>
        </w:rPr>
        <w:t>,</w:t>
      </w:r>
      <w:r w:rsidRPr="00FA7619">
        <w:rPr>
          <w:rFonts w:ascii="Times New Roman" w:eastAsia="Times New Roman" w:hAnsi="Times New Roman" w:cs="Times New Roman"/>
          <w:color w:val="auto"/>
        </w:rPr>
        <w:t xml:space="preserve"> входящих в состав муниципального образования </w:t>
      </w:r>
      <w:proofErr w:type="spellStart"/>
      <w:r w:rsidRPr="00FA7619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FA7619">
        <w:rPr>
          <w:rFonts w:ascii="Times New Roman" w:eastAsia="Times New Roman" w:hAnsi="Times New Roman" w:cs="Times New Roman"/>
          <w:color w:val="auto"/>
        </w:rPr>
        <w:t xml:space="preserve"> Приморского района</w:t>
      </w:r>
      <w:r w:rsidR="00470E14">
        <w:rPr>
          <w:rFonts w:ascii="Times New Roman" w:eastAsia="Times New Roman" w:hAnsi="Times New Roman" w:cs="Times New Roman"/>
          <w:color w:val="auto"/>
        </w:rPr>
        <w:t>,</w:t>
      </w:r>
      <w:r w:rsidRPr="00FA7619">
        <w:rPr>
          <w:rFonts w:ascii="Times New Roman" w:eastAsia="Times New Roman" w:hAnsi="Times New Roman" w:cs="Times New Roman"/>
          <w:color w:val="auto"/>
        </w:rPr>
        <w:t xml:space="preserve"> содержащие графическое описание местоположения границы населенных пунктов, перечень координат характерных точек этих границы в системе координат, используемой для ведения Единого государственного реестра недвижимости, будут сформированы в соответствии с требованиями Приказа Министерства экономического развития РФ от 4 мая 2018 г. № 236 будут сформированы в виде XML файлов после</w:t>
      </w:r>
      <w:proofErr w:type="gramEnd"/>
      <w:r w:rsidRPr="00FA7619">
        <w:rPr>
          <w:rFonts w:ascii="Times New Roman" w:eastAsia="Times New Roman" w:hAnsi="Times New Roman" w:cs="Times New Roman"/>
          <w:color w:val="auto"/>
        </w:rPr>
        <w:t xml:space="preserve"> утверждения генерального плана.</w:t>
      </w:r>
    </w:p>
    <w:p w:rsidR="00A83267" w:rsidRPr="00C42CE7" w:rsidRDefault="00A83267" w:rsidP="00C42CE7">
      <w:pPr>
        <w:rPr>
          <w:rFonts w:ascii="Times New Roman" w:hAnsi="Times New Roman" w:cs="Times New Roman"/>
        </w:rPr>
      </w:pPr>
    </w:p>
    <w:sectPr w:rsidR="00A83267" w:rsidRPr="00C42CE7" w:rsidSect="00200353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2AC" w:rsidRDefault="00DD72AC">
      <w:r>
        <w:separator/>
      </w:r>
    </w:p>
  </w:endnote>
  <w:endnote w:type="continuationSeparator" w:id="0">
    <w:p w:rsidR="00DD72AC" w:rsidRDefault="00DD7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540" w:rsidRPr="0002089A" w:rsidRDefault="00631540">
    <w:pPr>
      <w:pStyle w:val="a6"/>
      <w:jc w:val="right"/>
      <w:rPr>
        <w:rFonts w:ascii="Times New Roman" w:hAnsi="Times New Roman"/>
      </w:rPr>
    </w:pPr>
  </w:p>
  <w:p w:rsidR="00631540" w:rsidRDefault="006315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2AC" w:rsidRDefault="00DD72AC">
      <w:r>
        <w:separator/>
      </w:r>
    </w:p>
  </w:footnote>
  <w:footnote w:type="continuationSeparator" w:id="0">
    <w:p w:rsidR="00DD72AC" w:rsidRDefault="00DD7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540" w:rsidRPr="009F3D4E" w:rsidRDefault="00E72DAF">
    <w:pPr>
      <w:pStyle w:val="a4"/>
      <w:jc w:val="center"/>
      <w:rPr>
        <w:sz w:val="24"/>
        <w:szCs w:val="24"/>
      </w:rPr>
    </w:pPr>
    <w:r w:rsidRPr="009F3D4E">
      <w:rPr>
        <w:sz w:val="24"/>
        <w:szCs w:val="24"/>
      </w:rPr>
      <w:fldChar w:fldCharType="begin"/>
    </w:r>
    <w:r w:rsidR="00631540" w:rsidRPr="009F3D4E">
      <w:rPr>
        <w:sz w:val="24"/>
        <w:szCs w:val="24"/>
      </w:rPr>
      <w:instrText>PAGE   \* MERGEFORMAT</w:instrText>
    </w:r>
    <w:r w:rsidRPr="009F3D4E">
      <w:rPr>
        <w:sz w:val="24"/>
        <w:szCs w:val="24"/>
      </w:rPr>
      <w:fldChar w:fldCharType="separate"/>
    </w:r>
    <w:r w:rsidR="009D3179">
      <w:rPr>
        <w:noProof/>
        <w:sz w:val="24"/>
        <w:szCs w:val="24"/>
      </w:rPr>
      <w:t>7</w:t>
    </w:r>
    <w:r w:rsidRPr="009F3D4E">
      <w:rPr>
        <w:sz w:val="24"/>
        <w:szCs w:val="24"/>
      </w:rPr>
      <w:fldChar w:fldCharType="end"/>
    </w:r>
  </w:p>
  <w:p w:rsidR="00631540" w:rsidRDefault="0063154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7B61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1793A11"/>
    <w:multiLevelType w:val="hybridMultilevel"/>
    <w:tmpl w:val="3CBA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689"/>
    <w:multiLevelType w:val="hybridMultilevel"/>
    <w:tmpl w:val="C58C0D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F2600B"/>
    <w:multiLevelType w:val="hybridMultilevel"/>
    <w:tmpl w:val="70E47068"/>
    <w:lvl w:ilvl="0" w:tplc="CFFEDF8E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5630F6"/>
    <w:multiLevelType w:val="multilevel"/>
    <w:tmpl w:val="0B40DE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B5315AD"/>
    <w:multiLevelType w:val="hybridMultilevel"/>
    <w:tmpl w:val="7ACEB8C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170206"/>
    <w:multiLevelType w:val="hybridMultilevel"/>
    <w:tmpl w:val="4C00F9E4"/>
    <w:lvl w:ilvl="0" w:tplc="A09028DA">
      <w:start w:val="1"/>
      <w:numFmt w:val="decimal"/>
      <w:lvlText w:val="%1."/>
      <w:lvlJc w:val="left"/>
      <w:pPr>
        <w:ind w:left="1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1" w:hanging="360"/>
      </w:pPr>
    </w:lvl>
    <w:lvl w:ilvl="2" w:tplc="0419001B" w:tentative="1">
      <w:start w:val="1"/>
      <w:numFmt w:val="lowerRoman"/>
      <w:lvlText w:val="%3."/>
      <w:lvlJc w:val="right"/>
      <w:pPr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>
    <w:nsid w:val="17B400F1"/>
    <w:multiLevelType w:val="hybridMultilevel"/>
    <w:tmpl w:val="F8B60466"/>
    <w:lvl w:ilvl="0" w:tplc="49BE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985713"/>
    <w:multiLevelType w:val="multilevel"/>
    <w:tmpl w:val="660EA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97C71"/>
    <w:multiLevelType w:val="hybridMultilevel"/>
    <w:tmpl w:val="90E89AC0"/>
    <w:lvl w:ilvl="0" w:tplc="A3FCA00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1B51701"/>
    <w:multiLevelType w:val="hybridMultilevel"/>
    <w:tmpl w:val="4A8C662C"/>
    <w:lvl w:ilvl="0" w:tplc="59CC546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3406AB0"/>
    <w:multiLevelType w:val="hybridMultilevel"/>
    <w:tmpl w:val="7534B83A"/>
    <w:lvl w:ilvl="0" w:tplc="A3FC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54F69"/>
    <w:multiLevelType w:val="hybridMultilevel"/>
    <w:tmpl w:val="EEB2C59A"/>
    <w:lvl w:ilvl="0" w:tplc="2B6C27F4">
      <w:start w:val="1"/>
      <w:numFmt w:val="decimal"/>
      <w:lvlText w:val="%1."/>
      <w:lvlJc w:val="left"/>
      <w:pPr>
        <w:ind w:left="11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>
    <w:nsid w:val="3EE92DA2"/>
    <w:multiLevelType w:val="hybridMultilevel"/>
    <w:tmpl w:val="9054743E"/>
    <w:lvl w:ilvl="0" w:tplc="A3FC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FA6D83"/>
    <w:multiLevelType w:val="hybridMultilevel"/>
    <w:tmpl w:val="28209F20"/>
    <w:lvl w:ilvl="0" w:tplc="A3FCA0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610AFA"/>
    <w:multiLevelType w:val="hybridMultilevel"/>
    <w:tmpl w:val="B69AA8C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0A5364"/>
    <w:multiLevelType w:val="hybridMultilevel"/>
    <w:tmpl w:val="D9AC3D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095195"/>
    <w:multiLevelType w:val="hybridMultilevel"/>
    <w:tmpl w:val="C3C88730"/>
    <w:lvl w:ilvl="0" w:tplc="CF4059F6">
      <w:start w:val="1"/>
      <w:numFmt w:val="upperRoman"/>
      <w:lvlText w:val="%1."/>
      <w:lvlJc w:val="left"/>
      <w:pPr>
        <w:ind w:left="131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5A182235"/>
    <w:multiLevelType w:val="hybridMultilevel"/>
    <w:tmpl w:val="18444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firstLine="0"/>
      </w:pPr>
      <w:rPr>
        <w:rFonts w:hint="default"/>
      </w:rPr>
    </w:lvl>
  </w:abstractNum>
  <w:abstractNum w:abstractNumId="20">
    <w:nsid w:val="66662979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7FC03DE"/>
    <w:multiLevelType w:val="hybridMultilevel"/>
    <w:tmpl w:val="2B2EE412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7FF5DAD"/>
    <w:multiLevelType w:val="hybridMultilevel"/>
    <w:tmpl w:val="07BE59E4"/>
    <w:lvl w:ilvl="0" w:tplc="D49281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492811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3">
    <w:nsid w:val="6A157703"/>
    <w:multiLevelType w:val="multilevel"/>
    <w:tmpl w:val="044E76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4">
    <w:nsid w:val="6F5E48F9"/>
    <w:multiLevelType w:val="hybridMultilevel"/>
    <w:tmpl w:val="689A7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270CB1"/>
    <w:multiLevelType w:val="hybridMultilevel"/>
    <w:tmpl w:val="20C6D734"/>
    <w:lvl w:ilvl="0" w:tplc="A3FCA0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2AE404D"/>
    <w:multiLevelType w:val="hybridMultilevel"/>
    <w:tmpl w:val="FC5E27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60D0F7A"/>
    <w:multiLevelType w:val="hybridMultilevel"/>
    <w:tmpl w:val="3930418E"/>
    <w:lvl w:ilvl="0" w:tplc="9A820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20"/>
  </w:num>
  <w:num w:numId="3">
    <w:abstractNumId w:val="12"/>
  </w:num>
  <w:num w:numId="4">
    <w:abstractNumId w:val="23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21"/>
  </w:num>
  <w:num w:numId="11">
    <w:abstractNumId w:val="20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3"/>
  </w:num>
  <w:num w:numId="17">
    <w:abstractNumId w:val="19"/>
  </w:num>
  <w:num w:numId="18">
    <w:abstractNumId w:val="24"/>
  </w:num>
  <w:num w:numId="19">
    <w:abstractNumId w:val="11"/>
  </w:num>
  <w:num w:numId="20">
    <w:abstractNumId w:val="20"/>
  </w:num>
  <w:num w:numId="21">
    <w:abstractNumId w:val="13"/>
  </w:num>
  <w:num w:numId="22">
    <w:abstractNumId w:val="25"/>
  </w:num>
  <w:num w:numId="23">
    <w:abstractNumId w:val="15"/>
  </w:num>
  <w:num w:numId="24">
    <w:abstractNumId w:val="5"/>
  </w:num>
  <w:num w:numId="25">
    <w:abstractNumId w:val="14"/>
  </w:num>
  <w:num w:numId="26">
    <w:abstractNumId w:val="26"/>
  </w:num>
  <w:num w:numId="27">
    <w:abstractNumId w:val="18"/>
  </w:num>
  <w:num w:numId="28">
    <w:abstractNumId w:val="27"/>
  </w:num>
  <w:num w:numId="29">
    <w:abstractNumId w:val="7"/>
  </w:num>
  <w:num w:numId="30">
    <w:abstractNumId w:val="9"/>
  </w:num>
  <w:num w:numId="31">
    <w:abstractNumId w:val="6"/>
  </w:num>
  <w:num w:numId="32">
    <w:abstractNumId w:val="16"/>
  </w:num>
  <w:num w:numId="33">
    <w:abstractNumId w:val="17"/>
  </w:num>
  <w:num w:numId="34">
    <w:abstractNumId w:val="22"/>
  </w:num>
  <w:num w:numId="35">
    <w:abstractNumId w:val="20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00353"/>
    <w:rsid w:val="000038E7"/>
    <w:rsid w:val="00003E52"/>
    <w:rsid w:val="00006D68"/>
    <w:rsid w:val="00010A3D"/>
    <w:rsid w:val="00012D69"/>
    <w:rsid w:val="00012E8F"/>
    <w:rsid w:val="0001337E"/>
    <w:rsid w:val="0001655E"/>
    <w:rsid w:val="000232CD"/>
    <w:rsid w:val="00023CAD"/>
    <w:rsid w:val="00025C6C"/>
    <w:rsid w:val="000319D3"/>
    <w:rsid w:val="00031B47"/>
    <w:rsid w:val="00035667"/>
    <w:rsid w:val="0004199D"/>
    <w:rsid w:val="000435F3"/>
    <w:rsid w:val="000442C2"/>
    <w:rsid w:val="000458F2"/>
    <w:rsid w:val="00045C1C"/>
    <w:rsid w:val="000465CF"/>
    <w:rsid w:val="000506CD"/>
    <w:rsid w:val="000513A1"/>
    <w:rsid w:val="00051F54"/>
    <w:rsid w:val="00052813"/>
    <w:rsid w:val="00053FF7"/>
    <w:rsid w:val="00057905"/>
    <w:rsid w:val="000627DD"/>
    <w:rsid w:val="000628AC"/>
    <w:rsid w:val="00064BFC"/>
    <w:rsid w:val="000658EF"/>
    <w:rsid w:val="000673DA"/>
    <w:rsid w:val="00073A4D"/>
    <w:rsid w:val="00074E84"/>
    <w:rsid w:val="000765F7"/>
    <w:rsid w:val="000774D9"/>
    <w:rsid w:val="000839E4"/>
    <w:rsid w:val="0008592B"/>
    <w:rsid w:val="000859C2"/>
    <w:rsid w:val="00085F08"/>
    <w:rsid w:val="00091F00"/>
    <w:rsid w:val="000929CE"/>
    <w:rsid w:val="00092BDC"/>
    <w:rsid w:val="00097349"/>
    <w:rsid w:val="000A24D3"/>
    <w:rsid w:val="000A3CCE"/>
    <w:rsid w:val="000A4364"/>
    <w:rsid w:val="000A44D9"/>
    <w:rsid w:val="000A5D1E"/>
    <w:rsid w:val="000A634F"/>
    <w:rsid w:val="000B078A"/>
    <w:rsid w:val="000B0D87"/>
    <w:rsid w:val="000B4B42"/>
    <w:rsid w:val="000C115F"/>
    <w:rsid w:val="000C390C"/>
    <w:rsid w:val="000C65BC"/>
    <w:rsid w:val="000C74E5"/>
    <w:rsid w:val="000D079B"/>
    <w:rsid w:val="000D2A58"/>
    <w:rsid w:val="000D4C9C"/>
    <w:rsid w:val="000D69A0"/>
    <w:rsid w:val="000E00EA"/>
    <w:rsid w:val="000E1493"/>
    <w:rsid w:val="000E248F"/>
    <w:rsid w:val="000F0A08"/>
    <w:rsid w:val="000F1634"/>
    <w:rsid w:val="000F3540"/>
    <w:rsid w:val="000F35E2"/>
    <w:rsid w:val="000F78FF"/>
    <w:rsid w:val="00106BAD"/>
    <w:rsid w:val="001073FA"/>
    <w:rsid w:val="001106A2"/>
    <w:rsid w:val="00111CED"/>
    <w:rsid w:val="001120F4"/>
    <w:rsid w:val="00112F4B"/>
    <w:rsid w:val="001144E8"/>
    <w:rsid w:val="001203E7"/>
    <w:rsid w:val="00120AAF"/>
    <w:rsid w:val="00131760"/>
    <w:rsid w:val="00132916"/>
    <w:rsid w:val="00135670"/>
    <w:rsid w:val="00140AE1"/>
    <w:rsid w:val="001424E3"/>
    <w:rsid w:val="00142AC7"/>
    <w:rsid w:val="00143F3C"/>
    <w:rsid w:val="00152A4A"/>
    <w:rsid w:val="001535D7"/>
    <w:rsid w:val="00153EBF"/>
    <w:rsid w:val="00160AA7"/>
    <w:rsid w:val="001612B9"/>
    <w:rsid w:val="00161E3B"/>
    <w:rsid w:val="00162505"/>
    <w:rsid w:val="00167169"/>
    <w:rsid w:val="0016761E"/>
    <w:rsid w:val="001712CF"/>
    <w:rsid w:val="00172956"/>
    <w:rsid w:val="0017386D"/>
    <w:rsid w:val="00173968"/>
    <w:rsid w:val="001771F0"/>
    <w:rsid w:val="0017741E"/>
    <w:rsid w:val="0018037B"/>
    <w:rsid w:val="00181709"/>
    <w:rsid w:val="001832E8"/>
    <w:rsid w:val="001846E4"/>
    <w:rsid w:val="00185191"/>
    <w:rsid w:val="00186363"/>
    <w:rsid w:val="00186841"/>
    <w:rsid w:val="00186D5F"/>
    <w:rsid w:val="001947A2"/>
    <w:rsid w:val="001A4155"/>
    <w:rsid w:val="001A7710"/>
    <w:rsid w:val="001A7F67"/>
    <w:rsid w:val="001B41EE"/>
    <w:rsid w:val="001B6E49"/>
    <w:rsid w:val="001C0D62"/>
    <w:rsid w:val="001C2FB4"/>
    <w:rsid w:val="001C4F4C"/>
    <w:rsid w:val="001D0917"/>
    <w:rsid w:val="001D1B63"/>
    <w:rsid w:val="001D3142"/>
    <w:rsid w:val="001D45F4"/>
    <w:rsid w:val="001D6B00"/>
    <w:rsid w:val="001D77AE"/>
    <w:rsid w:val="001E44B9"/>
    <w:rsid w:val="001E49EA"/>
    <w:rsid w:val="001E5342"/>
    <w:rsid w:val="001E5699"/>
    <w:rsid w:val="001F57CE"/>
    <w:rsid w:val="001F581F"/>
    <w:rsid w:val="001F6EE9"/>
    <w:rsid w:val="00200353"/>
    <w:rsid w:val="002009E7"/>
    <w:rsid w:val="00201D7C"/>
    <w:rsid w:val="002036A3"/>
    <w:rsid w:val="00204A2A"/>
    <w:rsid w:val="00210D62"/>
    <w:rsid w:val="0021166F"/>
    <w:rsid w:val="002120F4"/>
    <w:rsid w:val="00215537"/>
    <w:rsid w:val="00215EE0"/>
    <w:rsid w:val="00217C4D"/>
    <w:rsid w:val="00217CD2"/>
    <w:rsid w:val="0022530A"/>
    <w:rsid w:val="00227D5A"/>
    <w:rsid w:val="0023102A"/>
    <w:rsid w:val="002317BB"/>
    <w:rsid w:val="00233BBE"/>
    <w:rsid w:val="002364BF"/>
    <w:rsid w:val="00240F06"/>
    <w:rsid w:val="002419AC"/>
    <w:rsid w:val="0024577C"/>
    <w:rsid w:val="00252264"/>
    <w:rsid w:val="002535AA"/>
    <w:rsid w:val="00253E21"/>
    <w:rsid w:val="00254055"/>
    <w:rsid w:val="00256535"/>
    <w:rsid w:val="00265014"/>
    <w:rsid w:val="00267CDD"/>
    <w:rsid w:val="00271B13"/>
    <w:rsid w:val="00274091"/>
    <w:rsid w:val="00274581"/>
    <w:rsid w:val="00275535"/>
    <w:rsid w:val="00277E0E"/>
    <w:rsid w:val="00277FE2"/>
    <w:rsid w:val="0028095E"/>
    <w:rsid w:val="00281047"/>
    <w:rsid w:val="0028395E"/>
    <w:rsid w:val="00283FC4"/>
    <w:rsid w:val="00284B61"/>
    <w:rsid w:val="002851A4"/>
    <w:rsid w:val="00285D32"/>
    <w:rsid w:val="00291C5E"/>
    <w:rsid w:val="00291E9B"/>
    <w:rsid w:val="002945BD"/>
    <w:rsid w:val="002953A9"/>
    <w:rsid w:val="002A522F"/>
    <w:rsid w:val="002A6D69"/>
    <w:rsid w:val="002B058F"/>
    <w:rsid w:val="002B2004"/>
    <w:rsid w:val="002B289E"/>
    <w:rsid w:val="002B4631"/>
    <w:rsid w:val="002B481D"/>
    <w:rsid w:val="002B7DEF"/>
    <w:rsid w:val="002C493B"/>
    <w:rsid w:val="002D02D5"/>
    <w:rsid w:val="002D0668"/>
    <w:rsid w:val="002D16C1"/>
    <w:rsid w:val="002D192E"/>
    <w:rsid w:val="002D4B71"/>
    <w:rsid w:val="002D4ED8"/>
    <w:rsid w:val="002D5CDD"/>
    <w:rsid w:val="002D6FE8"/>
    <w:rsid w:val="002D7390"/>
    <w:rsid w:val="002E158A"/>
    <w:rsid w:val="002E3347"/>
    <w:rsid w:val="002E34B8"/>
    <w:rsid w:val="002E5A22"/>
    <w:rsid w:val="002E68BA"/>
    <w:rsid w:val="002F3C4D"/>
    <w:rsid w:val="002F66FC"/>
    <w:rsid w:val="002F673C"/>
    <w:rsid w:val="0030270C"/>
    <w:rsid w:val="0030471A"/>
    <w:rsid w:val="00304836"/>
    <w:rsid w:val="00306219"/>
    <w:rsid w:val="0030677F"/>
    <w:rsid w:val="00310C9B"/>
    <w:rsid w:val="00311028"/>
    <w:rsid w:val="00313AC8"/>
    <w:rsid w:val="003176EE"/>
    <w:rsid w:val="003209C7"/>
    <w:rsid w:val="003241DF"/>
    <w:rsid w:val="003247E0"/>
    <w:rsid w:val="00330014"/>
    <w:rsid w:val="0033013F"/>
    <w:rsid w:val="003307E5"/>
    <w:rsid w:val="003320FD"/>
    <w:rsid w:val="0033274D"/>
    <w:rsid w:val="003358E9"/>
    <w:rsid w:val="003362E5"/>
    <w:rsid w:val="00336B88"/>
    <w:rsid w:val="003408F9"/>
    <w:rsid w:val="00342CE5"/>
    <w:rsid w:val="00342DD8"/>
    <w:rsid w:val="003442FD"/>
    <w:rsid w:val="00351D33"/>
    <w:rsid w:val="00353B54"/>
    <w:rsid w:val="0035542F"/>
    <w:rsid w:val="0035585A"/>
    <w:rsid w:val="00356FA9"/>
    <w:rsid w:val="00357647"/>
    <w:rsid w:val="0036003C"/>
    <w:rsid w:val="00362A1E"/>
    <w:rsid w:val="00363105"/>
    <w:rsid w:val="0036361A"/>
    <w:rsid w:val="00366834"/>
    <w:rsid w:val="003673FD"/>
    <w:rsid w:val="00372008"/>
    <w:rsid w:val="003727A1"/>
    <w:rsid w:val="003776DE"/>
    <w:rsid w:val="0038040C"/>
    <w:rsid w:val="00380791"/>
    <w:rsid w:val="0038111A"/>
    <w:rsid w:val="003838D4"/>
    <w:rsid w:val="00385AF0"/>
    <w:rsid w:val="00393B91"/>
    <w:rsid w:val="00394C10"/>
    <w:rsid w:val="00395890"/>
    <w:rsid w:val="00395E8E"/>
    <w:rsid w:val="003A4EE7"/>
    <w:rsid w:val="003A56B9"/>
    <w:rsid w:val="003A6D63"/>
    <w:rsid w:val="003B04D4"/>
    <w:rsid w:val="003B0753"/>
    <w:rsid w:val="003B1590"/>
    <w:rsid w:val="003B3A14"/>
    <w:rsid w:val="003B4235"/>
    <w:rsid w:val="003B45BF"/>
    <w:rsid w:val="003B56AF"/>
    <w:rsid w:val="003B650B"/>
    <w:rsid w:val="003B79CF"/>
    <w:rsid w:val="003C3090"/>
    <w:rsid w:val="003D1B2A"/>
    <w:rsid w:val="003D1F30"/>
    <w:rsid w:val="003E3E9E"/>
    <w:rsid w:val="003E6A54"/>
    <w:rsid w:val="003F0BF2"/>
    <w:rsid w:val="003F1CE3"/>
    <w:rsid w:val="003F2509"/>
    <w:rsid w:val="003F4E11"/>
    <w:rsid w:val="0040111E"/>
    <w:rsid w:val="004012DA"/>
    <w:rsid w:val="00402B85"/>
    <w:rsid w:val="00407636"/>
    <w:rsid w:val="004131EB"/>
    <w:rsid w:val="0041336D"/>
    <w:rsid w:val="004171BA"/>
    <w:rsid w:val="00420522"/>
    <w:rsid w:val="00423152"/>
    <w:rsid w:val="00423536"/>
    <w:rsid w:val="00423E77"/>
    <w:rsid w:val="00425293"/>
    <w:rsid w:val="004257C7"/>
    <w:rsid w:val="004264AA"/>
    <w:rsid w:val="00427AE2"/>
    <w:rsid w:val="00430665"/>
    <w:rsid w:val="0043258F"/>
    <w:rsid w:val="00432819"/>
    <w:rsid w:val="004358F5"/>
    <w:rsid w:val="0043736B"/>
    <w:rsid w:val="00437654"/>
    <w:rsid w:val="00440666"/>
    <w:rsid w:val="00440688"/>
    <w:rsid w:val="0044111A"/>
    <w:rsid w:val="00441C61"/>
    <w:rsid w:val="00450CD2"/>
    <w:rsid w:val="0045211D"/>
    <w:rsid w:val="00452F3A"/>
    <w:rsid w:val="00453048"/>
    <w:rsid w:val="00453A4D"/>
    <w:rsid w:val="00457BF4"/>
    <w:rsid w:val="00462482"/>
    <w:rsid w:val="004624FF"/>
    <w:rsid w:val="004631E1"/>
    <w:rsid w:val="00463A93"/>
    <w:rsid w:val="004709AC"/>
    <w:rsid w:val="00470E14"/>
    <w:rsid w:val="004723A9"/>
    <w:rsid w:val="00473B6D"/>
    <w:rsid w:val="0047498B"/>
    <w:rsid w:val="00474E15"/>
    <w:rsid w:val="00485F24"/>
    <w:rsid w:val="00486632"/>
    <w:rsid w:val="00486A64"/>
    <w:rsid w:val="00487BFB"/>
    <w:rsid w:val="00490192"/>
    <w:rsid w:val="0049043A"/>
    <w:rsid w:val="0049438F"/>
    <w:rsid w:val="0049551C"/>
    <w:rsid w:val="004A18EA"/>
    <w:rsid w:val="004A1D67"/>
    <w:rsid w:val="004A2995"/>
    <w:rsid w:val="004A73B9"/>
    <w:rsid w:val="004B342C"/>
    <w:rsid w:val="004B39D5"/>
    <w:rsid w:val="004B3D09"/>
    <w:rsid w:val="004B7399"/>
    <w:rsid w:val="004C52F0"/>
    <w:rsid w:val="004D22AD"/>
    <w:rsid w:val="004D333F"/>
    <w:rsid w:val="004D4281"/>
    <w:rsid w:val="004E084C"/>
    <w:rsid w:val="004E1C11"/>
    <w:rsid w:val="004E55C1"/>
    <w:rsid w:val="004E6967"/>
    <w:rsid w:val="004F05E8"/>
    <w:rsid w:val="004F10FD"/>
    <w:rsid w:val="004F141D"/>
    <w:rsid w:val="004F3769"/>
    <w:rsid w:val="00504BDD"/>
    <w:rsid w:val="00505C30"/>
    <w:rsid w:val="00506BDA"/>
    <w:rsid w:val="00507C44"/>
    <w:rsid w:val="005109BA"/>
    <w:rsid w:val="00515707"/>
    <w:rsid w:val="00515950"/>
    <w:rsid w:val="00525948"/>
    <w:rsid w:val="00527B1E"/>
    <w:rsid w:val="0053027C"/>
    <w:rsid w:val="00532890"/>
    <w:rsid w:val="0053454A"/>
    <w:rsid w:val="00535C9F"/>
    <w:rsid w:val="005400F0"/>
    <w:rsid w:val="00540D90"/>
    <w:rsid w:val="00555C4B"/>
    <w:rsid w:val="005632DC"/>
    <w:rsid w:val="0056391A"/>
    <w:rsid w:val="00566E3E"/>
    <w:rsid w:val="005732DA"/>
    <w:rsid w:val="005757A0"/>
    <w:rsid w:val="00577109"/>
    <w:rsid w:val="00577F27"/>
    <w:rsid w:val="00580A1F"/>
    <w:rsid w:val="00587380"/>
    <w:rsid w:val="00591B5B"/>
    <w:rsid w:val="005922CF"/>
    <w:rsid w:val="00593127"/>
    <w:rsid w:val="0059720D"/>
    <w:rsid w:val="005A01FB"/>
    <w:rsid w:val="005A3F6E"/>
    <w:rsid w:val="005A457B"/>
    <w:rsid w:val="005A7F8B"/>
    <w:rsid w:val="005B27F7"/>
    <w:rsid w:val="005B38D5"/>
    <w:rsid w:val="005B3B78"/>
    <w:rsid w:val="005B4C21"/>
    <w:rsid w:val="005C3682"/>
    <w:rsid w:val="005C4061"/>
    <w:rsid w:val="005C5722"/>
    <w:rsid w:val="005C5911"/>
    <w:rsid w:val="005D29A8"/>
    <w:rsid w:val="005E1187"/>
    <w:rsid w:val="005E2A5F"/>
    <w:rsid w:val="005E6995"/>
    <w:rsid w:val="005E6DEC"/>
    <w:rsid w:val="005E7A4E"/>
    <w:rsid w:val="005E7DF3"/>
    <w:rsid w:val="005F428E"/>
    <w:rsid w:val="005F49F1"/>
    <w:rsid w:val="005F7406"/>
    <w:rsid w:val="00600510"/>
    <w:rsid w:val="00601F73"/>
    <w:rsid w:val="00603E0E"/>
    <w:rsid w:val="0060467F"/>
    <w:rsid w:val="00604A56"/>
    <w:rsid w:val="006053D0"/>
    <w:rsid w:val="0060717D"/>
    <w:rsid w:val="00614210"/>
    <w:rsid w:val="006164A6"/>
    <w:rsid w:val="00625E7B"/>
    <w:rsid w:val="0063028B"/>
    <w:rsid w:val="00631540"/>
    <w:rsid w:val="006316D2"/>
    <w:rsid w:val="00631BD9"/>
    <w:rsid w:val="00635321"/>
    <w:rsid w:val="006376E1"/>
    <w:rsid w:val="00643072"/>
    <w:rsid w:val="0064435E"/>
    <w:rsid w:val="0065437F"/>
    <w:rsid w:val="0065722D"/>
    <w:rsid w:val="00664811"/>
    <w:rsid w:val="00664C5E"/>
    <w:rsid w:val="006654B1"/>
    <w:rsid w:val="00666FA2"/>
    <w:rsid w:val="006711BE"/>
    <w:rsid w:val="00671532"/>
    <w:rsid w:val="006721CE"/>
    <w:rsid w:val="00672F30"/>
    <w:rsid w:val="00675F5F"/>
    <w:rsid w:val="0067720C"/>
    <w:rsid w:val="00677DD1"/>
    <w:rsid w:val="00677DFB"/>
    <w:rsid w:val="00680C4C"/>
    <w:rsid w:val="0068116F"/>
    <w:rsid w:val="006815FF"/>
    <w:rsid w:val="00681CA4"/>
    <w:rsid w:val="006826D8"/>
    <w:rsid w:val="006866C7"/>
    <w:rsid w:val="006866E0"/>
    <w:rsid w:val="006916BC"/>
    <w:rsid w:val="00696092"/>
    <w:rsid w:val="006A0431"/>
    <w:rsid w:val="006A1C3A"/>
    <w:rsid w:val="006A37FF"/>
    <w:rsid w:val="006A6113"/>
    <w:rsid w:val="006B298F"/>
    <w:rsid w:val="006B7706"/>
    <w:rsid w:val="006B7ECE"/>
    <w:rsid w:val="006C0BDC"/>
    <w:rsid w:val="006C0E7D"/>
    <w:rsid w:val="006C2F13"/>
    <w:rsid w:val="006C5FF1"/>
    <w:rsid w:val="006D05A0"/>
    <w:rsid w:val="006D3801"/>
    <w:rsid w:val="006D4EB9"/>
    <w:rsid w:val="006D51DD"/>
    <w:rsid w:val="006D739D"/>
    <w:rsid w:val="006E1B34"/>
    <w:rsid w:val="006F1B00"/>
    <w:rsid w:val="006F2576"/>
    <w:rsid w:val="006F33AE"/>
    <w:rsid w:val="006F4CB0"/>
    <w:rsid w:val="006F674C"/>
    <w:rsid w:val="006F7E4B"/>
    <w:rsid w:val="007015BB"/>
    <w:rsid w:val="00701BA8"/>
    <w:rsid w:val="00712263"/>
    <w:rsid w:val="0071280F"/>
    <w:rsid w:val="00712C92"/>
    <w:rsid w:val="00713CB6"/>
    <w:rsid w:val="00717685"/>
    <w:rsid w:val="007202FE"/>
    <w:rsid w:val="00726F40"/>
    <w:rsid w:val="00731FF4"/>
    <w:rsid w:val="00732478"/>
    <w:rsid w:val="00733B7D"/>
    <w:rsid w:val="007366B5"/>
    <w:rsid w:val="007414FD"/>
    <w:rsid w:val="00742125"/>
    <w:rsid w:val="00742426"/>
    <w:rsid w:val="00743F34"/>
    <w:rsid w:val="00747B2F"/>
    <w:rsid w:val="00751D98"/>
    <w:rsid w:val="007522FD"/>
    <w:rsid w:val="00753022"/>
    <w:rsid w:val="0075555B"/>
    <w:rsid w:val="00756E20"/>
    <w:rsid w:val="007619ED"/>
    <w:rsid w:val="00761AC6"/>
    <w:rsid w:val="00762ADC"/>
    <w:rsid w:val="0076441E"/>
    <w:rsid w:val="007650EA"/>
    <w:rsid w:val="00766E7B"/>
    <w:rsid w:val="00767A2C"/>
    <w:rsid w:val="007739A1"/>
    <w:rsid w:val="007742DA"/>
    <w:rsid w:val="00774DBB"/>
    <w:rsid w:val="007859E9"/>
    <w:rsid w:val="00786832"/>
    <w:rsid w:val="00787582"/>
    <w:rsid w:val="007877ED"/>
    <w:rsid w:val="0079002D"/>
    <w:rsid w:val="00790B4B"/>
    <w:rsid w:val="0079181E"/>
    <w:rsid w:val="0079267A"/>
    <w:rsid w:val="00793A86"/>
    <w:rsid w:val="007960EE"/>
    <w:rsid w:val="00796AE3"/>
    <w:rsid w:val="007A063F"/>
    <w:rsid w:val="007A754C"/>
    <w:rsid w:val="007B1FCF"/>
    <w:rsid w:val="007B4699"/>
    <w:rsid w:val="007B5137"/>
    <w:rsid w:val="007C476C"/>
    <w:rsid w:val="007C76FA"/>
    <w:rsid w:val="007D09FC"/>
    <w:rsid w:val="007D21C7"/>
    <w:rsid w:val="007D40E5"/>
    <w:rsid w:val="007D651A"/>
    <w:rsid w:val="007D755E"/>
    <w:rsid w:val="007E0974"/>
    <w:rsid w:val="007E3E2E"/>
    <w:rsid w:val="007E50A5"/>
    <w:rsid w:val="007F2A56"/>
    <w:rsid w:val="007F5325"/>
    <w:rsid w:val="007F6625"/>
    <w:rsid w:val="00800C0A"/>
    <w:rsid w:val="00812AF6"/>
    <w:rsid w:val="00813580"/>
    <w:rsid w:val="0081439B"/>
    <w:rsid w:val="008147E2"/>
    <w:rsid w:val="008172DB"/>
    <w:rsid w:val="00827713"/>
    <w:rsid w:val="00827A14"/>
    <w:rsid w:val="008356AC"/>
    <w:rsid w:val="00837D5D"/>
    <w:rsid w:val="0084053F"/>
    <w:rsid w:val="008418D1"/>
    <w:rsid w:val="00842A69"/>
    <w:rsid w:val="008435F8"/>
    <w:rsid w:val="00847C4C"/>
    <w:rsid w:val="00850EBB"/>
    <w:rsid w:val="00851A26"/>
    <w:rsid w:val="00856691"/>
    <w:rsid w:val="008607B6"/>
    <w:rsid w:val="008613C0"/>
    <w:rsid w:val="00864216"/>
    <w:rsid w:val="00864534"/>
    <w:rsid w:val="008737CF"/>
    <w:rsid w:val="00876654"/>
    <w:rsid w:val="00876AC7"/>
    <w:rsid w:val="00876DBC"/>
    <w:rsid w:val="008837AD"/>
    <w:rsid w:val="0088552F"/>
    <w:rsid w:val="008856F8"/>
    <w:rsid w:val="0088582C"/>
    <w:rsid w:val="00890A4F"/>
    <w:rsid w:val="00892F07"/>
    <w:rsid w:val="0089313D"/>
    <w:rsid w:val="008974BA"/>
    <w:rsid w:val="00897E50"/>
    <w:rsid w:val="008A16A6"/>
    <w:rsid w:val="008A5DF1"/>
    <w:rsid w:val="008B5D8B"/>
    <w:rsid w:val="008C028C"/>
    <w:rsid w:val="008C0517"/>
    <w:rsid w:val="008C31C9"/>
    <w:rsid w:val="008C4C33"/>
    <w:rsid w:val="008C5C0C"/>
    <w:rsid w:val="008C6634"/>
    <w:rsid w:val="008C6A2C"/>
    <w:rsid w:val="008C7FA7"/>
    <w:rsid w:val="008D241D"/>
    <w:rsid w:val="008D276F"/>
    <w:rsid w:val="008D3A1A"/>
    <w:rsid w:val="008D4AFA"/>
    <w:rsid w:val="008D5015"/>
    <w:rsid w:val="008E268A"/>
    <w:rsid w:val="008E2BE5"/>
    <w:rsid w:val="008E4305"/>
    <w:rsid w:val="008E678E"/>
    <w:rsid w:val="008F2F8F"/>
    <w:rsid w:val="008F7E72"/>
    <w:rsid w:val="009013A8"/>
    <w:rsid w:val="009037F8"/>
    <w:rsid w:val="00904461"/>
    <w:rsid w:val="00911599"/>
    <w:rsid w:val="00911CB6"/>
    <w:rsid w:val="00912741"/>
    <w:rsid w:val="00912E9D"/>
    <w:rsid w:val="00913BD0"/>
    <w:rsid w:val="00921646"/>
    <w:rsid w:val="00924297"/>
    <w:rsid w:val="00925416"/>
    <w:rsid w:val="009262DB"/>
    <w:rsid w:val="009309D0"/>
    <w:rsid w:val="009315F6"/>
    <w:rsid w:val="00931AC7"/>
    <w:rsid w:val="0093558B"/>
    <w:rsid w:val="009379AE"/>
    <w:rsid w:val="00937E8A"/>
    <w:rsid w:val="0094053E"/>
    <w:rsid w:val="00944809"/>
    <w:rsid w:val="00944ABE"/>
    <w:rsid w:val="009509DD"/>
    <w:rsid w:val="0095194A"/>
    <w:rsid w:val="00952666"/>
    <w:rsid w:val="00954B11"/>
    <w:rsid w:val="00955BB4"/>
    <w:rsid w:val="00955E90"/>
    <w:rsid w:val="00956194"/>
    <w:rsid w:val="0096307E"/>
    <w:rsid w:val="00963924"/>
    <w:rsid w:val="0097089C"/>
    <w:rsid w:val="00971C28"/>
    <w:rsid w:val="00972700"/>
    <w:rsid w:val="00974A65"/>
    <w:rsid w:val="0097552D"/>
    <w:rsid w:val="00975671"/>
    <w:rsid w:val="0097656B"/>
    <w:rsid w:val="00981C4A"/>
    <w:rsid w:val="00986255"/>
    <w:rsid w:val="0098692E"/>
    <w:rsid w:val="00991F75"/>
    <w:rsid w:val="0099214C"/>
    <w:rsid w:val="00997D90"/>
    <w:rsid w:val="009A1FE5"/>
    <w:rsid w:val="009A23F5"/>
    <w:rsid w:val="009A6D8B"/>
    <w:rsid w:val="009A7BF3"/>
    <w:rsid w:val="009B11FB"/>
    <w:rsid w:val="009B1D75"/>
    <w:rsid w:val="009B2C22"/>
    <w:rsid w:val="009B39A6"/>
    <w:rsid w:val="009B4D0D"/>
    <w:rsid w:val="009B5CA3"/>
    <w:rsid w:val="009C0183"/>
    <w:rsid w:val="009C26FB"/>
    <w:rsid w:val="009D1B5F"/>
    <w:rsid w:val="009D3179"/>
    <w:rsid w:val="009D3318"/>
    <w:rsid w:val="009D6696"/>
    <w:rsid w:val="009E0FB4"/>
    <w:rsid w:val="009E16DC"/>
    <w:rsid w:val="009E1742"/>
    <w:rsid w:val="009E209A"/>
    <w:rsid w:val="009E24CE"/>
    <w:rsid w:val="009E2614"/>
    <w:rsid w:val="009E45D6"/>
    <w:rsid w:val="009E71F8"/>
    <w:rsid w:val="009E7759"/>
    <w:rsid w:val="009E7C4F"/>
    <w:rsid w:val="009E7E87"/>
    <w:rsid w:val="009F3808"/>
    <w:rsid w:val="009F3D4E"/>
    <w:rsid w:val="009F78A8"/>
    <w:rsid w:val="00A005BB"/>
    <w:rsid w:val="00A00AA6"/>
    <w:rsid w:val="00A0223E"/>
    <w:rsid w:val="00A02749"/>
    <w:rsid w:val="00A055A5"/>
    <w:rsid w:val="00A06CB1"/>
    <w:rsid w:val="00A119BD"/>
    <w:rsid w:val="00A12315"/>
    <w:rsid w:val="00A13FA1"/>
    <w:rsid w:val="00A1414D"/>
    <w:rsid w:val="00A16094"/>
    <w:rsid w:val="00A16A85"/>
    <w:rsid w:val="00A16DEB"/>
    <w:rsid w:val="00A179BD"/>
    <w:rsid w:val="00A20C02"/>
    <w:rsid w:val="00A214EA"/>
    <w:rsid w:val="00A215E4"/>
    <w:rsid w:val="00A21677"/>
    <w:rsid w:val="00A218A8"/>
    <w:rsid w:val="00A2475E"/>
    <w:rsid w:val="00A31305"/>
    <w:rsid w:val="00A3229E"/>
    <w:rsid w:val="00A3287F"/>
    <w:rsid w:val="00A35CD1"/>
    <w:rsid w:val="00A36A9F"/>
    <w:rsid w:val="00A4257E"/>
    <w:rsid w:val="00A42652"/>
    <w:rsid w:val="00A455E6"/>
    <w:rsid w:val="00A47E6E"/>
    <w:rsid w:val="00A5113B"/>
    <w:rsid w:val="00A57265"/>
    <w:rsid w:val="00A578B5"/>
    <w:rsid w:val="00A65C8C"/>
    <w:rsid w:val="00A65E9A"/>
    <w:rsid w:val="00A660AD"/>
    <w:rsid w:val="00A6611D"/>
    <w:rsid w:val="00A667B3"/>
    <w:rsid w:val="00A67455"/>
    <w:rsid w:val="00A67B7B"/>
    <w:rsid w:val="00A73FD4"/>
    <w:rsid w:val="00A743C8"/>
    <w:rsid w:val="00A76003"/>
    <w:rsid w:val="00A76E5A"/>
    <w:rsid w:val="00A808BC"/>
    <w:rsid w:val="00A81C18"/>
    <w:rsid w:val="00A81C68"/>
    <w:rsid w:val="00A83267"/>
    <w:rsid w:val="00A90063"/>
    <w:rsid w:val="00A957E6"/>
    <w:rsid w:val="00AA05AC"/>
    <w:rsid w:val="00AA0E76"/>
    <w:rsid w:val="00AA6442"/>
    <w:rsid w:val="00AA6AB7"/>
    <w:rsid w:val="00AA76D7"/>
    <w:rsid w:val="00AA7E0A"/>
    <w:rsid w:val="00AB0841"/>
    <w:rsid w:val="00AB0BBA"/>
    <w:rsid w:val="00AB1E9A"/>
    <w:rsid w:val="00AB2197"/>
    <w:rsid w:val="00AB575B"/>
    <w:rsid w:val="00AC5C3C"/>
    <w:rsid w:val="00AC6D32"/>
    <w:rsid w:val="00AC6F91"/>
    <w:rsid w:val="00AD1645"/>
    <w:rsid w:val="00AD44BC"/>
    <w:rsid w:val="00AD5D72"/>
    <w:rsid w:val="00AE08D1"/>
    <w:rsid w:val="00AE09CE"/>
    <w:rsid w:val="00AE1088"/>
    <w:rsid w:val="00AE2DA7"/>
    <w:rsid w:val="00AE4B87"/>
    <w:rsid w:val="00AE528B"/>
    <w:rsid w:val="00AE7D7D"/>
    <w:rsid w:val="00AF10CC"/>
    <w:rsid w:val="00AF33C7"/>
    <w:rsid w:val="00AF5D96"/>
    <w:rsid w:val="00AF6B41"/>
    <w:rsid w:val="00AF7F9C"/>
    <w:rsid w:val="00B01987"/>
    <w:rsid w:val="00B0533A"/>
    <w:rsid w:val="00B073FF"/>
    <w:rsid w:val="00B13E4B"/>
    <w:rsid w:val="00B16A60"/>
    <w:rsid w:val="00B17397"/>
    <w:rsid w:val="00B2055E"/>
    <w:rsid w:val="00B238AD"/>
    <w:rsid w:val="00B25E4D"/>
    <w:rsid w:val="00B27DB7"/>
    <w:rsid w:val="00B35432"/>
    <w:rsid w:val="00B40F5A"/>
    <w:rsid w:val="00B43720"/>
    <w:rsid w:val="00B4591F"/>
    <w:rsid w:val="00B46749"/>
    <w:rsid w:val="00B46F83"/>
    <w:rsid w:val="00B47391"/>
    <w:rsid w:val="00B50119"/>
    <w:rsid w:val="00B52601"/>
    <w:rsid w:val="00B57B1B"/>
    <w:rsid w:val="00B57DDD"/>
    <w:rsid w:val="00B6277A"/>
    <w:rsid w:val="00B666F8"/>
    <w:rsid w:val="00B6708E"/>
    <w:rsid w:val="00B70840"/>
    <w:rsid w:val="00B7139C"/>
    <w:rsid w:val="00B71532"/>
    <w:rsid w:val="00B72DD8"/>
    <w:rsid w:val="00B74DB2"/>
    <w:rsid w:val="00B74E33"/>
    <w:rsid w:val="00B75512"/>
    <w:rsid w:val="00B8051E"/>
    <w:rsid w:val="00B9432B"/>
    <w:rsid w:val="00B96326"/>
    <w:rsid w:val="00B96FE0"/>
    <w:rsid w:val="00B97406"/>
    <w:rsid w:val="00BA071C"/>
    <w:rsid w:val="00BA1826"/>
    <w:rsid w:val="00BA2067"/>
    <w:rsid w:val="00BA3758"/>
    <w:rsid w:val="00BA65D8"/>
    <w:rsid w:val="00BA7F02"/>
    <w:rsid w:val="00BB2BD3"/>
    <w:rsid w:val="00BB605C"/>
    <w:rsid w:val="00BB6317"/>
    <w:rsid w:val="00BC1BAF"/>
    <w:rsid w:val="00BC271A"/>
    <w:rsid w:val="00BC3B56"/>
    <w:rsid w:val="00BC75B9"/>
    <w:rsid w:val="00BC7C93"/>
    <w:rsid w:val="00BD1DF8"/>
    <w:rsid w:val="00BD42E7"/>
    <w:rsid w:val="00BD4FC1"/>
    <w:rsid w:val="00BD5D06"/>
    <w:rsid w:val="00BD756C"/>
    <w:rsid w:val="00BE153B"/>
    <w:rsid w:val="00BE1770"/>
    <w:rsid w:val="00BF0338"/>
    <w:rsid w:val="00BF1C97"/>
    <w:rsid w:val="00BF2D33"/>
    <w:rsid w:val="00BF3463"/>
    <w:rsid w:val="00BF7EB8"/>
    <w:rsid w:val="00C00C8D"/>
    <w:rsid w:val="00C0376B"/>
    <w:rsid w:val="00C03CB3"/>
    <w:rsid w:val="00C0429F"/>
    <w:rsid w:val="00C05A72"/>
    <w:rsid w:val="00C067DA"/>
    <w:rsid w:val="00C07C37"/>
    <w:rsid w:val="00C112E3"/>
    <w:rsid w:val="00C11ACA"/>
    <w:rsid w:val="00C14F64"/>
    <w:rsid w:val="00C219E2"/>
    <w:rsid w:val="00C239FD"/>
    <w:rsid w:val="00C319FC"/>
    <w:rsid w:val="00C32B5C"/>
    <w:rsid w:val="00C34501"/>
    <w:rsid w:val="00C364DC"/>
    <w:rsid w:val="00C37CD0"/>
    <w:rsid w:val="00C37E63"/>
    <w:rsid w:val="00C41DC5"/>
    <w:rsid w:val="00C42CE7"/>
    <w:rsid w:val="00C43C57"/>
    <w:rsid w:val="00C476D0"/>
    <w:rsid w:val="00C520CD"/>
    <w:rsid w:val="00C53355"/>
    <w:rsid w:val="00C555D3"/>
    <w:rsid w:val="00C57D3E"/>
    <w:rsid w:val="00C622F3"/>
    <w:rsid w:val="00C62A2B"/>
    <w:rsid w:val="00C650F0"/>
    <w:rsid w:val="00C65B67"/>
    <w:rsid w:val="00C71F75"/>
    <w:rsid w:val="00C75ACB"/>
    <w:rsid w:val="00C76C3B"/>
    <w:rsid w:val="00C81BE1"/>
    <w:rsid w:val="00C82FCA"/>
    <w:rsid w:val="00C84F0B"/>
    <w:rsid w:val="00C864C5"/>
    <w:rsid w:val="00C90CB3"/>
    <w:rsid w:val="00C94CF1"/>
    <w:rsid w:val="00C950C2"/>
    <w:rsid w:val="00C95633"/>
    <w:rsid w:val="00C959E8"/>
    <w:rsid w:val="00C95C9D"/>
    <w:rsid w:val="00CA197C"/>
    <w:rsid w:val="00CA3E21"/>
    <w:rsid w:val="00CA49FE"/>
    <w:rsid w:val="00CB3E88"/>
    <w:rsid w:val="00CB4DCA"/>
    <w:rsid w:val="00CB67EA"/>
    <w:rsid w:val="00CC1406"/>
    <w:rsid w:val="00CC180A"/>
    <w:rsid w:val="00CC3D0C"/>
    <w:rsid w:val="00CD0989"/>
    <w:rsid w:val="00CD126E"/>
    <w:rsid w:val="00CD1645"/>
    <w:rsid w:val="00CD48FD"/>
    <w:rsid w:val="00CD6EC8"/>
    <w:rsid w:val="00CE1484"/>
    <w:rsid w:val="00CE2957"/>
    <w:rsid w:val="00CE2A81"/>
    <w:rsid w:val="00CE577E"/>
    <w:rsid w:val="00CE7349"/>
    <w:rsid w:val="00CE7E65"/>
    <w:rsid w:val="00CF141A"/>
    <w:rsid w:val="00CF4143"/>
    <w:rsid w:val="00CF708A"/>
    <w:rsid w:val="00CF72F7"/>
    <w:rsid w:val="00D002E7"/>
    <w:rsid w:val="00D0267D"/>
    <w:rsid w:val="00D034AC"/>
    <w:rsid w:val="00D05D65"/>
    <w:rsid w:val="00D10FBA"/>
    <w:rsid w:val="00D12363"/>
    <w:rsid w:val="00D17BB2"/>
    <w:rsid w:val="00D20F1C"/>
    <w:rsid w:val="00D21C05"/>
    <w:rsid w:val="00D21F64"/>
    <w:rsid w:val="00D23009"/>
    <w:rsid w:val="00D246DE"/>
    <w:rsid w:val="00D25B87"/>
    <w:rsid w:val="00D27B27"/>
    <w:rsid w:val="00D27B59"/>
    <w:rsid w:val="00D27D96"/>
    <w:rsid w:val="00D3028E"/>
    <w:rsid w:val="00D31E74"/>
    <w:rsid w:val="00D33C1D"/>
    <w:rsid w:val="00D34E02"/>
    <w:rsid w:val="00D405CC"/>
    <w:rsid w:val="00D42DEF"/>
    <w:rsid w:val="00D44370"/>
    <w:rsid w:val="00D53DCB"/>
    <w:rsid w:val="00D57515"/>
    <w:rsid w:val="00D60B6A"/>
    <w:rsid w:val="00D61283"/>
    <w:rsid w:val="00D62FCC"/>
    <w:rsid w:val="00D63EE3"/>
    <w:rsid w:val="00D6526B"/>
    <w:rsid w:val="00D656C2"/>
    <w:rsid w:val="00D666AC"/>
    <w:rsid w:val="00D70489"/>
    <w:rsid w:val="00D71E63"/>
    <w:rsid w:val="00D7614F"/>
    <w:rsid w:val="00D81045"/>
    <w:rsid w:val="00D815D8"/>
    <w:rsid w:val="00D823C9"/>
    <w:rsid w:val="00D82F47"/>
    <w:rsid w:val="00D83D39"/>
    <w:rsid w:val="00D85C2B"/>
    <w:rsid w:val="00D866DE"/>
    <w:rsid w:val="00D87688"/>
    <w:rsid w:val="00D902C2"/>
    <w:rsid w:val="00D904CE"/>
    <w:rsid w:val="00D90E1A"/>
    <w:rsid w:val="00D93EB5"/>
    <w:rsid w:val="00D94208"/>
    <w:rsid w:val="00D964A3"/>
    <w:rsid w:val="00DA0676"/>
    <w:rsid w:val="00DA3C80"/>
    <w:rsid w:val="00DA4680"/>
    <w:rsid w:val="00DB05C9"/>
    <w:rsid w:val="00DB16F8"/>
    <w:rsid w:val="00DB6BF7"/>
    <w:rsid w:val="00DC11C9"/>
    <w:rsid w:val="00DC1A73"/>
    <w:rsid w:val="00DC2AB4"/>
    <w:rsid w:val="00DC4673"/>
    <w:rsid w:val="00DD4CCB"/>
    <w:rsid w:val="00DD72AC"/>
    <w:rsid w:val="00DD7B21"/>
    <w:rsid w:val="00DE24BF"/>
    <w:rsid w:val="00DE617C"/>
    <w:rsid w:val="00DE7A90"/>
    <w:rsid w:val="00DF00AE"/>
    <w:rsid w:val="00DF0CE7"/>
    <w:rsid w:val="00DF1422"/>
    <w:rsid w:val="00DF2CE3"/>
    <w:rsid w:val="00DF396F"/>
    <w:rsid w:val="00DF3DB9"/>
    <w:rsid w:val="00DF699E"/>
    <w:rsid w:val="00DF76B8"/>
    <w:rsid w:val="00E02CB3"/>
    <w:rsid w:val="00E0316E"/>
    <w:rsid w:val="00E0513E"/>
    <w:rsid w:val="00E05E4C"/>
    <w:rsid w:val="00E117B1"/>
    <w:rsid w:val="00E11D2B"/>
    <w:rsid w:val="00E13280"/>
    <w:rsid w:val="00E13491"/>
    <w:rsid w:val="00E15577"/>
    <w:rsid w:val="00E166D1"/>
    <w:rsid w:val="00E250C5"/>
    <w:rsid w:val="00E32472"/>
    <w:rsid w:val="00E33B0D"/>
    <w:rsid w:val="00E35B2E"/>
    <w:rsid w:val="00E40636"/>
    <w:rsid w:val="00E426FB"/>
    <w:rsid w:val="00E4621B"/>
    <w:rsid w:val="00E46D1B"/>
    <w:rsid w:val="00E503F0"/>
    <w:rsid w:val="00E50C77"/>
    <w:rsid w:val="00E53055"/>
    <w:rsid w:val="00E536B1"/>
    <w:rsid w:val="00E55A48"/>
    <w:rsid w:val="00E603A4"/>
    <w:rsid w:val="00E61406"/>
    <w:rsid w:val="00E62660"/>
    <w:rsid w:val="00E63482"/>
    <w:rsid w:val="00E6515E"/>
    <w:rsid w:val="00E712A6"/>
    <w:rsid w:val="00E71C36"/>
    <w:rsid w:val="00E71CE2"/>
    <w:rsid w:val="00E72A2B"/>
    <w:rsid w:val="00E72DAF"/>
    <w:rsid w:val="00E82A05"/>
    <w:rsid w:val="00E842C6"/>
    <w:rsid w:val="00E863C6"/>
    <w:rsid w:val="00E91CE4"/>
    <w:rsid w:val="00E9493F"/>
    <w:rsid w:val="00E96927"/>
    <w:rsid w:val="00E96BF0"/>
    <w:rsid w:val="00E977C7"/>
    <w:rsid w:val="00EA193D"/>
    <w:rsid w:val="00EA34DE"/>
    <w:rsid w:val="00EA5ACE"/>
    <w:rsid w:val="00EB0869"/>
    <w:rsid w:val="00EB4BF0"/>
    <w:rsid w:val="00EB5A2D"/>
    <w:rsid w:val="00EB7F72"/>
    <w:rsid w:val="00EC103E"/>
    <w:rsid w:val="00EC19B9"/>
    <w:rsid w:val="00EC21E6"/>
    <w:rsid w:val="00EC280D"/>
    <w:rsid w:val="00EC5FB3"/>
    <w:rsid w:val="00ED097E"/>
    <w:rsid w:val="00ED4165"/>
    <w:rsid w:val="00ED462E"/>
    <w:rsid w:val="00ED5ADA"/>
    <w:rsid w:val="00EE45C9"/>
    <w:rsid w:val="00EE68AA"/>
    <w:rsid w:val="00EF0611"/>
    <w:rsid w:val="00EF0B36"/>
    <w:rsid w:val="00EF0BA2"/>
    <w:rsid w:val="00EF25F9"/>
    <w:rsid w:val="00EF4151"/>
    <w:rsid w:val="00EF5797"/>
    <w:rsid w:val="00F01E69"/>
    <w:rsid w:val="00F03388"/>
    <w:rsid w:val="00F039AD"/>
    <w:rsid w:val="00F04561"/>
    <w:rsid w:val="00F10DB6"/>
    <w:rsid w:val="00F13627"/>
    <w:rsid w:val="00F13B35"/>
    <w:rsid w:val="00F14697"/>
    <w:rsid w:val="00F1491C"/>
    <w:rsid w:val="00F16712"/>
    <w:rsid w:val="00F17424"/>
    <w:rsid w:val="00F24C12"/>
    <w:rsid w:val="00F311AE"/>
    <w:rsid w:val="00F32C0C"/>
    <w:rsid w:val="00F34E8E"/>
    <w:rsid w:val="00F35030"/>
    <w:rsid w:val="00F35208"/>
    <w:rsid w:val="00F36E18"/>
    <w:rsid w:val="00F372A0"/>
    <w:rsid w:val="00F40AD5"/>
    <w:rsid w:val="00F40D15"/>
    <w:rsid w:val="00F422B1"/>
    <w:rsid w:val="00F42B63"/>
    <w:rsid w:val="00F433CA"/>
    <w:rsid w:val="00F455D2"/>
    <w:rsid w:val="00F47F00"/>
    <w:rsid w:val="00F528B4"/>
    <w:rsid w:val="00F54A46"/>
    <w:rsid w:val="00F63703"/>
    <w:rsid w:val="00F641A5"/>
    <w:rsid w:val="00F6461A"/>
    <w:rsid w:val="00F66050"/>
    <w:rsid w:val="00F71152"/>
    <w:rsid w:val="00F71434"/>
    <w:rsid w:val="00F7406A"/>
    <w:rsid w:val="00F76DE1"/>
    <w:rsid w:val="00F77DD4"/>
    <w:rsid w:val="00F80725"/>
    <w:rsid w:val="00F82AF0"/>
    <w:rsid w:val="00F84922"/>
    <w:rsid w:val="00F91F93"/>
    <w:rsid w:val="00F92839"/>
    <w:rsid w:val="00F92E03"/>
    <w:rsid w:val="00F93163"/>
    <w:rsid w:val="00F93FF3"/>
    <w:rsid w:val="00F95147"/>
    <w:rsid w:val="00F96088"/>
    <w:rsid w:val="00FA1FDB"/>
    <w:rsid w:val="00FA27FD"/>
    <w:rsid w:val="00FA291D"/>
    <w:rsid w:val="00FA42AB"/>
    <w:rsid w:val="00FA47F3"/>
    <w:rsid w:val="00FA4C5B"/>
    <w:rsid w:val="00FA7619"/>
    <w:rsid w:val="00FB3D1E"/>
    <w:rsid w:val="00FB44FD"/>
    <w:rsid w:val="00FB4A5D"/>
    <w:rsid w:val="00FB50F7"/>
    <w:rsid w:val="00FB7C2A"/>
    <w:rsid w:val="00FC059E"/>
    <w:rsid w:val="00FC166D"/>
    <w:rsid w:val="00FC1D82"/>
    <w:rsid w:val="00FC4034"/>
    <w:rsid w:val="00FC4963"/>
    <w:rsid w:val="00FC4999"/>
    <w:rsid w:val="00FC54EA"/>
    <w:rsid w:val="00FC5F2E"/>
    <w:rsid w:val="00FD0004"/>
    <w:rsid w:val="00FD23ED"/>
    <w:rsid w:val="00FD2CB5"/>
    <w:rsid w:val="00FD51D8"/>
    <w:rsid w:val="00FD62D1"/>
    <w:rsid w:val="00FD78E3"/>
    <w:rsid w:val="00FE0419"/>
    <w:rsid w:val="00FE2634"/>
    <w:rsid w:val="00FE6004"/>
    <w:rsid w:val="00FF043B"/>
    <w:rsid w:val="00FF0BD2"/>
    <w:rsid w:val="00FF2098"/>
    <w:rsid w:val="00FF4435"/>
    <w:rsid w:val="00FF6F9F"/>
    <w:rsid w:val="00FF71AF"/>
    <w:rsid w:val="00FF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6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0">
    <w:name w:val="heading 1"/>
    <w:basedOn w:val="a"/>
    <w:next w:val="a"/>
    <w:link w:val="12"/>
    <w:uiPriority w:val="99"/>
    <w:qFormat/>
    <w:rsid w:val="00200353"/>
    <w:pPr>
      <w:keepNext/>
      <w:numPr>
        <w:numId w:val="2"/>
      </w:numPr>
      <w:adjustRightInd w:val="0"/>
      <w:spacing w:before="240" w:after="60" w:line="360" w:lineRule="atLeast"/>
      <w:jc w:val="both"/>
      <w:textAlignment w:val="baseline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200353"/>
    <w:pPr>
      <w:keepNext/>
      <w:numPr>
        <w:ilvl w:val="1"/>
        <w:numId w:val="2"/>
      </w:numPr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Times New Roman"/>
      <w:b/>
      <w:bCs/>
      <w:i/>
      <w:iCs/>
      <w:color w:val="auto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2AD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00353"/>
    <w:pPr>
      <w:numPr>
        <w:ilvl w:val="4"/>
        <w:numId w:val="2"/>
      </w:numPr>
      <w:adjustRightInd w:val="0"/>
      <w:spacing w:before="240" w:after="60" w:line="360" w:lineRule="atLeast"/>
      <w:jc w:val="both"/>
      <w:textAlignment w:val="baseline"/>
      <w:outlineLvl w:val="4"/>
    </w:pPr>
    <w:rPr>
      <w:rFonts w:ascii="Times New Roman" w:hAnsi="Times New Roman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00353"/>
    <w:pPr>
      <w:numPr>
        <w:ilvl w:val="5"/>
        <w:numId w:val="2"/>
      </w:numPr>
      <w:adjustRightInd w:val="0"/>
      <w:spacing w:before="240" w:after="60" w:line="360" w:lineRule="atLeast"/>
      <w:jc w:val="both"/>
      <w:textAlignment w:val="baseline"/>
      <w:outlineLvl w:val="5"/>
    </w:pPr>
    <w:rPr>
      <w:rFonts w:ascii="Times New Roman" w:hAnsi="Times New Roman" w:cs="Times New Roman"/>
      <w:b/>
      <w:bCs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0"/>
    <w:uiPriority w:val="99"/>
    <w:rsid w:val="00200353"/>
    <w:rPr>
      <w:rFonts w:ascii="Arial" w:eastAsia="Arial Unicode MS" w:hAnsi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rsid w:val="00200353"/>
    <w:rPr>
      <w:rFonts w:ascii="Arial" w:eastAsia="Arial Unicode MS" w:hAnsi="Arial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rsid w:val="00200353"/>
    <w:rPr>
      <w:rFonts w:ascii="Times New Roman" w:eastAsia="Arial Unicode MS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200353"/>
    <w:rPr>
      <w:rFonts w:ascii="Times New Roman" w:eastAsia="Arial Unicode MS" w:hAnsi="Times New Roman" w:cs="Times New Roman"/>
      <w:b/>
      <w:bCs/>
    </w:rPr>
  </w:style>
  <w:style w:type="character" w:styleId="a3">
    <w:name w:val="Hyperlink"/>
    <w:uiPriority w:val="99"/>
    <w:rsid w:val="00200353"/>
    <w:rPr>
      <w:color w:val="0066CC"/>
      <w:u w:val="single"/>
    </w:rPr>
  </w:style>
  <w:style w:type="character" w:customStyle="1" w:styleId="22">
    <w:name w:val="Основной текст (2)_"/>
    <w:link w:val="210"/>
    <w:locked/>
    <w:rsid w:val="00200353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сновной текст (3)_"/>
    <w:link w:val="31"/>
    <w:uiPriority w:val="99"/>
    <w:locked/>
    <w:rsid w:val="00200353"/>
    <w:rPr>
      <w:rFonts w:ascii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200353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00353"/>
    <w:pPr>
      <w:shd w:val="clear" w:color="auto" w:fill="FFFFFF"/>
      <w:spacing w:after="240" w:line="288" w:lineRule="exact"/>
      <w:jc w:val="right"/>
    </w:pPr>
    <w:rPr>
      <w:rFonts w:ascii="Times New Roman" w:eastAsia="Calibri" w:hAnsi="Times New Roman" w:cs="Times New Roman"/>
      <w:color w:val="auto"/>
      <w:sz w:val="20"/>
      <w:szCs w:val="20"/>
    </w:rPr>
  </w:style>
  <w:style w:type="paragraph" w:customStyle="1" w:styleId="31">
    <w:name w:val="Основной текст (3)"/>
    <w:basedOn w:val="a"/>
    <w:link w:val="30"/>
    <w:uiPriority w:val="99"/>
    <w:rsid w:val="00200353"/>
    <w:pPr>
      <w:shd w:val="clear" w:color="auto" w:fill="FFFFFF"/>
      <w:spacing w:before="1020" w:after="480" w:line="528" w:lineRule="exact"/>
    </w:pPr>
    <w:rPr>
      <w:rFonts w:ascii="Times New Roman" w:eastAsia="Calibri" w:hAnsi="Times New Roman" w:cs="Times New Roman"/>
      <w:b/>
      <w:bCs/>
      <w:color w:val="auto"/>
      <w:sz w:val="40"/>
      <w:szCs w:val="40"/>
    </w:rPr>
  </w:style>
  <w:style w:type="paragraph" w:customStyle="1" w:styleId="42">
    <w:name w:val="Основной текст (4)"/>
    <w:basedOn w:val="a"/>
    <w:link w:val="41"/>
    <w:uiPriority w:val="99"/>
    <w:rsid w:val="00200353"/>
    <w:pPr>
      <w:shd w:val="clear" w:color="auto" w:fill="FFFFFF"/>
      <w:spacing w:before="1260" w:after="900" w:line="240" w:lineRule="atLeast"/>
      <w:jc w:val="center"/>
    </w:pPr>
    <w:rPr>
      <w:rFonts w:ascii="Times New Roman" w:eastAsia="Calibri" w:hAnsi="Times New Roman" w:cs="Times New Roman"/>
      <w:b/>
      <w:bCs/>
      <w:color w:val="auto"/>
      <w:sz w:val="32"/>
      <w:szCs w:val="32"/>
    </w:rPr>
  </w:style>
  <w:style w:type="paragraph" w:styleId="23">
    <w:name w:val="Body Text Indent 2"/>
    <w:basedOn w:val="a"/>
    <w:link w:val="24"/>
    <w:uiPriority w:val="99"/>
    <w:rsid w:val="00200353"/>
    <w:pPr>
      <w:adjustRightInd w:val="0"/>
      <w:spacing w:after="120" w:line="480" w:lineRule="auto"/>
      <w:ind w:left="283"/>
      <w:jc w:val="both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rsid w:val="00200353"/>
    <w:rPr>
      <w:rFonts w:ascii="Times New Roman" w:eastAsia="Arial Unicode MS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200353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200353"/>
    <w:rPr>
      <w:rFonts w:ascii="Times New Roman" w:eastAsia="Arial Unicode MS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rsid w:val="00CE2A81"/>
    <w:pPr>
      <w:widowControl/>
      <w:spacing w:before="360"/>
      <w:jc w:val="both"/>
    </w:pPr>
    <w:rPr>
      <w:rFonts w:ascii="Cambria" w:eastAsia="Times New Roman" w:hAnsi="Cambria" w:cs="Cambria"/>
      <w:b/>
      <w:bCs/>
      <w:caps/>
      <w:color w:val="auto"/>
    </w:rPr>
  </w:style>
  <w:style w:type="paragraph" w:styleId="a6">
    <w:name w:val="footer"/>
    <w:basedOn w:val="a"/>
    <w:link w:val="a7"/>
    <w:uiPriority w:val="99"/>
    <w:unhideWhenUsed/>
    <w:rsid w:val="0020035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rsid w:val="00200353"/>
    <w:rPr>
      <w:rFonts w:ascii="Arial Unicode MS" w:eastAsia="Arial Unicode MS" w:hAnsi="Arial Unicode MS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593127"/>
    <w:pPr>
      <w:ind w:left="708"/>
    </w:pPr>
  </w:style>
  <w:style w:type="paragraph" w:customStyle="1" w:styleId="ConsPlusNormal">
    <w:name w:val="ConsPlusNormal"/>
    <w:link w:val="ConsPlusNormal1"/>
    <w:qFormat/>
    <w:rsid w:val="00172956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1"/>
    <w:link w:val="ConsPlusNormal"/>
    <w:locked/>
    <w:rsid w:val="00172956"/>
    <w:rPr>
      <w:rFonts w:ascii="Arial" w:eastAsia="Times New Roman" w:hAnsi="Arial" w:cs="Arial"/>
      <w:lang w:val="ru-RU" w:eastAsia="ru-RU" w:bidi="ar-SA"/>
    </w:rPr>
  </w:style>
  <w:style w:type="paragraph" w:customStyle="1" w:styleId="a9">
    <w:name w:val="Абзац"/>
    <w:link w:val="aa"/>
    <w:uiPriority w:val="99"/>
    <w:qFormat/>
    <w:rsid w:val="00A76E5A"/>
    <w:pPr>
      <w:spacing w:before="120" w:after="6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Абзац Знак"/>
    <w:link w:val="a9"/>
    <w:uiPriority w:val="99"/>
    <w:locked/>
    <w:rsid w:val="00A76E5A"/>
    <w:rPr>
      <w:rFonts w:ascii="Times New Roman" w:eastAsia="Times New Roman" w:hAnsi="Times New Roman"/>
      <w:sz w:val="24"/>
      <w:szCs w:val="24"/>
      <w:lang w:bidi="ar-SA"/>
    </w:rPr>
  </w:style>
  <w:style w:type="paragraph" w:styleId="ab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c"/>
    <w:rsid w:val="00A76E5A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link w:val="ab"/>
    <w:rsid w:val="00A76E5A"/>
    <w:rPr>
      <w:rFonts w:ascii="Times New Roman" w:eastAsia="Times New Roman" w:hAnsi="Times New Roman"/>
    </w:rPr>
  </w:style>
  <w:style w:type="character" w:styleId="ad">
    <w:name w:val="footnote reference"/>
    <w:aliases w:val="Знак сноски 1,Знак сноски-FN,Ciae niinee-FN,Referencia nota al pie"/>
    <w:rsid w:val="00A76E5A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e">
    <w:name w:val="Текст_Красный"/>
    <w:qFormat/>
    <w:rsid w:val="00A76E5A"/>
    <w:rPr>
      <w:rFonts w:cs="Times New Roman"/>
      <w:color w:val="FF0000"/>
    </w:rPr>
  </w:style>
  <w:style w:type="paragraph" w:customStyle="1" w:styleId="43">
    <w:name w:val="Пункт 4"/>
    <w:basedOn w:val="4"/>
    <w:locked/>
    <w:rsid w:val="00762ADC"/>
    <w:pPr>
      <w:keepNext w:val="0"/>
      <w:widowControl/>
      <w:tabs>
        <w:tab w:val="left" w:pos="1418"/>
      </w:tabs>
      <w:spacing w:before="120"/>
      <w:jc w:val="both"/>
    </w:pPr>
    <w:rPr>
      <w:b w:val="0"/>
      <w:bCs w:val="0"/>
      <w:color w:val="auto"/>
    </w:rPr>
  </w:style>
  <w:style w:type="character" w:customStyle="1" w:styleId="40">
    <w:name w:val="Заголовок 4 Знак"/>
    <w:link w:val="4"/>
    <w:uiPriority w:val="9"/>
    <w:semiHidden/>
    <w:rsid w:val="00762ADC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af">
    <w:name w:val="Текст_Жирный"/>
    <w:qFormat/>
    <w:rsid w:val="000C65BC"/>
    <w:rPr>
      <w:rFonts w:ascii="Times New Roman" w:hAnsi="Times New Roman" w:cs="Times New Roman"/>
      <w:b/>
      <w:bCs/>
    </w:rPr>
  </w:style>
  <w:style w:type="character" w:customStyle="1" w:styleId="apple-converted-space">
    <w:name w:val="apple-converted-space"/>
    <w:rsid w:val="000C65BC"/>
  </w:style>
  <w:style w:type="paragraph" w:customStyle="1" w:styleId="14">
    <w:name w:val="1"/>
    <w:basedOn w:val="a"/>
    <w:next w:val="af0"/>
    <w:link w:val="af1"/>
    <w:uiPriority w:val="99"/>
    <w:qFormat/>
    <w:rsid w:val="00271B13"/>
    <w:pPr>
      <w:widowControl/>
      <w:jc w:val="center"/>
    </w:pPr>
    <w:rPr>
      <w:rFonts w:ascii="Calibri" w:eastAsia="Calibri" w:hAnsi="Calibri" w:cs="Times New Roman"/>
      <w:color w:val="auto"/>
    </w:rPr>
  </w:style>
  <w:style w:type="character" w:customStyle="1" w:styleId="af1">
    <w:name w:val="Название Знак"/>
    <w:link w:val="14"/>
    <w:uiPriority w:val="99"/>
    <w:locked/>
    <w:rsid w:val="00271B13"/>
    <w:rPr>
      <w:sz w:val="24"/>
      <w:szCs w:val="24"/>
    </w:rPr>
  </w:style>
  <w:style w:type="paragraph" w:styleId="af0">
    <w:name w:val="Title"/>
    <w:basedOn w:val="a"/>
    <w:next w:val="a"/>
    <w:link w:val="15"/>
    <w:uiPriority w:val="10"/>
    <w:qFormat/>
    <w:rsid w:val="00271B13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5">
    <w:name w:val="Название Знак1"/>
    <w:link w:val="af0"/>
    <w:uiPriority w:val="10"/>
    <w:rsid w:val="00271B13"/>
    <w:rPr>
      <w:rFonts w:ascii="Calibri Light" w:eastAsia="Times New Roman" w:hAnsi="Calibri Light" w:cs="Times New Roman"/>
      <w:b/>
      <w:bCs/>
      <w:color w:val="000000"/>
      <w:kern w:val="28"/>
      <w:sz w:val="32"/>
      <w:szCs w:val="32"/>
    </w:rPr>
  </w:style>
  <w:style w:type="paragraph" w:styleId="25">
    <w:name w:val="Body Text 2"/>
    <w:basedOn w:val="a"/>
    <w:link w:val="26"/>
    <w:uiPriority w:val="99"/>
    <w:semiHidden/>
    <w:unhideWhenUsed/>
    <w:rsid w:val="00786832"/>
    <w:pPr>
      <w:spacing w:after="120" w:line="480" w:lineRule="auto"/>
    </w:pPr>
    <w:rPr>
      <w:rFonts w:cs="Times New Roman"/>
    </w:rPr>
  </w:style>
  <w:style w:type="character" w:customStyle="1" w:styleId="26">
    <w:name w:val="Основной текст 2 Знак"/>
    <w:link w:val="25"/>
    <w:uiPriority w:val="99"/>
    <w:semiHidden/>
    <w:rsid w:val="0078683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af2">
    <w:name w:val="Таблица_название_таблицы"/>
    <w:next w:val="a"/>
    <w:link w:val="af3"/>
    <w:qFormat/>
    <w:rsid w:val="00786832"/>
    <w:pPr>
      <w:keepNext/>
      <w:spacing w:after="120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аблица_название_таблицы Знак"/>
    <w:link w:val="af2"/>
    <w:locked/>
    <w:rsid w:val="00786832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110">
    <w:name w:val="Табличный_таблица_11"/>
    <w:link w:val="111"/>
    <w:qFormat/>
    <w:rsid w:val="003F0BF2"/>
    <w:pPr>
      <w:jc w:val="center"/>
    </w:pPr>
    <w:rPr>
      <w:rFonts w:ascii="Times New Roman" w:eastAsia="Times New Roman" w:hAnsi="Times New Roman"/>
    </w:rPr>
  </w:style>
  <w:style w:type="character" w:customStyle="1" w:styleId="111">
    <w:name w:val="Табличный_таблица_11 Знак"/>
    <w:link w:val="110"/>
    <w:locked/>
    <w:rsid w:val="003F0BF2"/>
    <w:rPr>
      <w:rFonts w:ascii="Times New Roman" w:eastAsia="Times New Roman" w:hAnsi="Times New Roman"/>
      <w:lang w:val="ru-RU" w:eastAsia="ru-RU" w:bidi="ar-SA"/>
    </w:rPr>
  </w:style>
  <w:style w:type="paragraph" w:customStyle="1" w:styleId="112">
    <w:name w:val="Табличный_боковик_11"/>
    <w:link w:val="113"/>
    <w:qFormat/>
    <w:rsid w:val="008F7E72"/>
    <w:rPr>
      <w:rFonts w:ascii="Times New Roman" w:eastAsia="MS Mincho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8F7E72"/>
    <w:rPr>
      <w:rFonts w:ascii="Times New Roman" w:eastAsia="MS Mincho" w:hAnsi="Times New Roman"/>
      <w:sz w:val="22"/>
      <w:szCs w:val="24"/>
      <w:lang w:bidi="ar-SA"/>
    </w:rPr>
  </w:style>
  <w:style w:type="paragraph" w:customStyle="1" w:styleId="11">
    <w:name w:val="Табличный_маркированный_11"/>
    <w:link w:val="114"/>
    <w:qFormat/>
    <w:rsid w:val="008F7E72"/>
    <w:pPr>
      <w:numPr>
        <w:numId w:val="16"/>
      </w:numPr>
      <w:ind w:left="397" w:hanging="397"/>
      <w:jc w:val="both"/>
    </w:pPr>
    <w:rPr>
      <w:rFonts w:ascii="Times New Roman" w:eastAsia="MS Mincho" w:hAnsi="Times New Roman"/>
      <w:sz w:val="22"/>
      <w:szCs w:val="22"/>
    </w:rPr>
  </w:style>
  <w:style w:type="character" w:customStyle="1" w:styleId="114">
    <w:name w:val="Табличный_маркированный_11 Знак"/>
    <w:link w:val="11"/>
    <w:rsid w:val="008F7E72"/>
    <w:rPr>
      <w:rFonts w:ascii="Times New Roman" w:eastAsia="MS Mincho" w:hAnsi="Times New Roman"/>
      <w:sz w:val="22"/>
      <w:szCs w:val="22"/>
      <w:lang w:bidi="ar-SA"/>
    </w:rPr>
  </w:style>
  <w:style w:type="paragraph" w:customStyle="1" w:styleId="1">
    <w:name w:val="Список_нумерованный_1_уровень"/>
    <w:qFormat/>
    <w:rsid w:val="008F7E72"/>
    <w:pPr>
      <w:numPr>
        <w:numId w:val="17"/>
      </w:numPr>
      <w:spacing w:before="60" w:after="100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2">
    <w:name w:val="Список_нумерованный_2_уровень"/>
    <w:basedOn w:val="1"/>
    <w:link w:val="27"/>
    <w:qFormat/>
    <w:rsid w:val="008F7E72"/>
    <w:pPr>
      <w:numPr>
        <w:ilvl w:val="1"/>
      </w:numPr>
    </w:pPr>
  </w:style>
  <w:style w:type="character" w:customStyle="1" w:styleId="27">
    <w:name w:val="Список_нумерованный_2_уровень Знак"/>
    <w:link w:val="2"/>
    <w:rsid w:val="008F7E72"/>
    <w:rPr>
      <w:rFonts w:ascii="Times New Roman" w:eastAsia="MS Mincho" w:hAnsi="Times New Roman"/>
      <w:sz w:val="24"/>
      <w:szCs w:val="24"/>
    </w:rPr>
  </w:style>
  <w:style w:type="paragraph" w:customStyle="1" w:styleId="3">
    <w:name w:val="Список_нумерованный_3_уровень"/>
    <w:basedOn w:val="1"/>
    <w:qFormat/>
    <w:rsid w:val="008F7E72"/>
    <w:pPr>
      <w:numPr>
        <w:ilvl w:val="2"/>
      </w:numPr>
      <w:tabs>
        <w:tab w:val="num" w:pos="2880"/>
      </w:tabs>
      <w:ind w:left="2880" w:hanging="360"/>
    </w:pPr>
  </w:style>
  <w:style w:type="paragraph" w:customStyle="1" w:styleId="44">
    <w:name w:val="Стиль4 Знак Знак"/>
    <w:basedOn w:val="af4"/>
    <w:link w:val="45"/>
    <w:rsid w:val="0059720D"/>
    <w:pPr>
      <w:widowControl/>
      <w:spacing w:after="0"/>
      <w:ind w:left="0" w:firstLine="708"/>
      <w:jc w:val="both"/>
    </w:pPr>
    <w:rPr>
      <w:rFonts w:ascii="Times New Roman" w:eastAsia="Times New Roman" w:hAnsi="Times New Roman"/>
      <w:color w:val="auto"/>
    </w:rPr>
  </w:style>
  <w:style w:type="character" w:customStyle="1" w:styleId="45">
    <w:name w:val="Стиль4 Знак Знак Знак"/>
    <w:link w:val="44"/>
    <w:locked/>
    <w:rsid w:val="0059720D"/>
    <w:rPr>
      <w:rFonts w:ascii="Times New Roman" w:eastAsia="Times New Roman" w:hAnsi="Times New Roman"/>
      <w:sz w:val="24"/>
      <w:szCs w:val="24"/>
    </w:rPr>
  </w:style>
  <w:style w:type="character" w:customStyle="1" w:styleId="af5">
    <w:name w:val="Текст_Обычный"/>
    <w:qFormat/>
    <w:rsid w:val="0059720D"/>
    <w:rPr>
      <w:b w:val="0"/>
    </w:rPr>
  </w:style>
  <w:style w:type="paragraph" w:customStyle="1" w:styleId="af6">
    <w:name w:val="Абзац списка Знак"/>
    <w:basedOn w:val="a"/>
    <w:link w:val="af7"/>
    <w:qFormat/>
    <w:rsid w:val="0059720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af7">
    <w:name w:val="Абзац списка Знак Знак"/>
    <w:link w:val="af6"/>
    <w:rsid w:val="0059720D"/>
  </w:style>
  <w:style w:type="paragraph" w:styleId="af4">
    <w:name w:val="Body Text Indent"/>
    <w:basedOn w:val="a"/>
    <w:link w:val="af8"/>
    <w:uiPriority w:val="99"/>
    <w:semiHidden/>
    <w:unhideWhenUsed/>
    <w:rsid w:val="0059720D"/>
    <w:pPr>
      <w:spacing w:after="120"/>
      <w:ind w:left="283"/>
    </w:pPr>
    <w:rPr>
      <w:rFonts w:cs="Times New Roman"/>
    </w:rPr>
  </w:style>
  <w:style w:type="character" w:customStyle="1" w:styleId="af8">
    <w:name w:val="Основной текст с отступом Знак"/>
    <w:link w:val="af4"/>
    <w:uiPriority w:val="99"/>
    <w:semiHidden/>
    <w:rsid w:val="0059720D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f9">
    <w:name w:val="Table Grid"/>
    <w:basedOn w:val="a1"/>
    <w:uiPriority w:val="39"/>
    <w:rsid w:val="0073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Заголовок_подзаголовок_2"/>
    <w:next w:val="a9"/>
    <w:link w:val="29"/>
    <w:rsid w:val="00440688"/>
    <w:pPr>
      <w:keepNext/>
      <w:spacing w:before="120" w:after="60"/>
      <w:ind w:left="567" w:right="567"/>
      <w:jc w:val="both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29">
    <w:name w:val="Заголовок_подзаголовок_2 Знак"/>
    <w:link w:val="28"/>
    <w:rsid w:val="00440688"/>
    <w:rPr>
      <w:rFonts w:ascii="Times New Roman" w:eastAsia="MS Mincho" w:hAnsi="Times New Roman"/>
      <w:b/>
      <w:bCs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9F3D4E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9F3D4E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c">
    <w:name w:val="Абзац Знак Знак"/>
    <w:qFormat/>
    <w:locked/>
    <w:rsid w:val="00B57DDD"/>
    <w:rPr>
      <w:sz w:val="24"/>
      <w:szCs w:val="24"/>
      <w:lang w:bidi="ar-SA"/>
    </w:rPr>
  </w:style>
  <w:style w:type="paragraph" w:customStyle="1" w:styleId="32">
    <w:name w:val="Обычный3"/>
    <w:rsid w:val="00C42CE7"/>
    <w:rPr>
      <w:rFonts w:ascii="Times New Roman" w:eastAsia="Times New Roman" w:hAnsi="Times New Roman"/>
    </w:rPr>
  </w:style>
  <w:style w:type="paragraph" w:customStyle="1" w:styleId="Iauiue3">
    <w:name w:val="Iau?iue3"/>
    <w:link w:val="Iauiue30"/>
    <w:rsid w:val="00C42CE7"/>
    <w:rPr>
      <w:rFonts w:ascii="Times New Roman" w:eastAsia="Times New Roman" w:hAnsi="Times New Roman"/>
    </w:rPr>
  </w:style>
  <w:style w:type="character" w:customStyle="1" w:styleId="Iauiue30">
    <w:name w:val="Iau?iue3 Знак"/>
    <w:link w:val="Iauiue3"/>
    <w:rsid w:val="00C42CE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69579-6F4A-4C2D-AD90-EB7F1EE7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16751</CharactersWithSpaces>
  <SharedDoc>false</SharedDoc>
  <HLinks>
    <vt:vector size="54" baseType="variant"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_Toc512155656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_Toc512155655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_Toc512155654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_Toc512155653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_Toc512155652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_Toc512155651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_Toc512155650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_Toc512155649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_Toc512155648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 way</dc:creator>
  <cp:lastModifiedBy>otdarh03</cp:lastModifiedBy>
  <cp:revision>36</cp:revision>
  <cp:lastPrinted>2017-07-10T21:45:00Z</cp:lastPrinted>
  <dcterms:created xsi:type="dcterms:W3CDTF">2018-09-12T09:14:00Z</dcterms:created>
  <dcterms:modified xsi:type="dcterms:W3CDTF">2018-11-02T06:53:00Z</dcterms:modified>
</cp:coreProperties>
</file>