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9D0B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9D0BE0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2021 г. № </w:t>
      </w:r>
      <w:r w:rsidR="00CA40AD">
        <w:rPr>
          <w:color w:val="000000"/>
          <w:sz w:val="28"/>
          <w:szCs w:val="28"/>
        </w:rPr>
        <w:t>191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BB0E89">
        <w:rPr>
          <w:b/>
        </w:rPr>
        <w:t>отклонении</w:t>
      </w:r>
      <w:r w:rsidR="00376AC0">
        <w:rPr>
          <w:b/>
        </w:rPr>
        <w:t xml:space="preserve"> предложени</w:t>
      </w:r>
      <w:r w:rsidR="002D1320">
        <w:rPr>
          <w:b/>
        </w:rPr>
        <w:t>й</w:t>
      </w:r>
      <w:r w:rsidR="00376AC0">
        <w:rPr>
          <w:b/>
        </w:rPr>
        <w:t xml:space="preserve"> </w:t>
      </w:r>
      <w:r w:rsidR="00B64981">
        <w:rPr>
          <w:b/>
        </w:rPr>
        <w:t>о</w:t>
      </w:r>
      <w:r w:rsidRPr="00F2317D">
        <w:rPr>
          <w:b/>
        </w:rPr>
        <w:t xml:space="preserve"> внесении изменений в правила землепользования и застройки </w:t>
      </w:r>
      <w:r w:rsidR="00A74BB8">
        <w:rPr>
          <w:b/>
        </w:rPr>
        <w:t>муниципального образования</w:t>
      </w:r>
      <w:r w:rsidR="00E41FE7" w:rsidRPr="00E41FE7">
        <w:rPr>
          <w:b/>
        </w:rPr>
        <w:t xml:space="preserve"> </w:t>
      </w:r>
      <w:r w:rsidR="00D73307">
        <w:rPr>
          <w:b/>
        </w:rPr>
        <w:t>«</w:t>
      </w:r>
      <w:proofErr w:type="spellStart"/>
      <w:r w:rsidR="00A3187A" w:rsidRPr="00A3187A">
        <w:rPr>
          <w:b/>
        </w:rPr>
        <w:t>Катунинское</w:t>
      </w:r>
      <w:proofErr w:type="spellEnd"/>
      <w:r w:rsidR="00D07F60" w:rsidRPr="00D07F60">
        <w:rPr>
          <w:b/>
        </w:rPr>
        <w:t xml:space="preserve">» Приморского </w:t>
      </w:r>
      <w:r w:rsidR="00A74BB8">
        <w:rPr>
          <w:b/>
        </w:rPr>
        <w:t xml:space="preserve">муниципального района </w:t>
      </w:r>
      <w:r w:rsidR="000E227D">
        <w:rPr>
          <w:b/>
        </w:rPr>
        <w:br/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A3187A">
        <w:rPr>
          <w:sz w:val="28"/>
          <w:szCs w:val="28"/>
        </w:rPr>
        <w:t>ов 48 и 49</w:t>
      </w:r>
      <w:r w:rsidR="009D0BE0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C29E0">
        <w:rPr>
          <w:sz w:val="28"/>
          <w:szCs w:val="28"/>
        </w:rPr>
        <w:t>1</w:t>
      </w:r>
      <w:r w:rsidR="009D0BE0">
        <w:rPr>
          <w:sz w:val="28"/>
          <w:szCs w:val="28"/>
        </w:rPr>
        <w:t>6</w:t>
      </w:r>
      <w:r w:rsidR="001C29E0">
        <w:rPr>
          <w:sz w:val="28"/>
          <w:szCs w:val="28"/>
        </w:rPr>
        <w:t xml:space="preserve"> </w:t>
      </w:r>
      <w:r w:rsidR="009D0BE0">
        <w:rPr>
          <w:sz w:val="28"/>
          <w:szCs w:val="28"/>
        </w:rPr>
        <w:t>апреля</w:t>
      </w:r>
      <w:r w:rsidR="001C29E0">
        <w:rPr>
          <w:sz w:val="28"/>
          <w:szCs w:val="28"/>
        </w:rPr>
        <w:t xml:space="preserve"> 2021 года</w:t>
      </w:r>
      <w:proofErr w:type="gramEnd"/>
      <w:r w:rsidR="001C29E0">
        <w:rPr>
          <w:sz w:val="28"/>
          <w:szCs w:val="28"/>
        </w:rPr>
        <w:t xml:space="preserve"> № 1</w:t>
      </w:r>
      <w:r w:rsidR="009D0BE0">
        <w:rPr>
          <w:sz w:val="28"/>
          <w:szCs w:val="28"/>
        </w:rPr>
        <w:t>8</w:t>
      </w:r>
      <w:r w:rsidRPr="004405D1">
        <w:rPr>
          <w:sz w:val="28"/>
          <w:szCs w:val="28"/>
        </w:rPr>
        <w:t>:</w:t>
      </w:r>
    </w:p>
    <w:p w:rsidR="00A3187A" w:rsidRDefault="00416134" w:rsidP="00E41FE7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B0E89">
        <w:rPr>
          <w:sz w:val="28"/>
          <w:szCs w:val="28"/>
        </w:rPr>
        <w:t xml:space="preserve">Отклонить </w:t>
      </w:r>
      <w:r w:rsidR="00A3187A">
        <w:rPr>
          <w:sz w:val="28"/>
          <w:szCs w:val="28"/>
        </w:rPr>
        <w:t>следующие предложения администрации</w:t>
      </w:r>
      <w:r w:rsidR="005F0048">
        <w:rPr>
          <w:sz w:val="28"/>
          <w:szCs w:val="28"/>
        </w:rPr>
        <w:t xml:space="preserve"> </w:t>
      </w:r>
      <w:r w:rsidR="00A3187A">
        <w:rPr>
          <w:rFonts w:eastAsia="Calibri"/>
          <w:sz w:val="28"/>
          <w:szCs w:val="28"/>
        </w:rPr>
        <w:t>сельского поселения «</w:t>
      </w:r>
      <w:proofErr w:type="spellStart"/>
      <w:r w:rsidR="00A3187A">
        <w:rPr>
          <w:rFonts w:eastAsia="Calibri"/>
          <w:sz w:val="28"/>
          <w:szCs w:val="28"/>
        </w:rPr>
        <w:t>Катунин</w:t>
      </w:r>
      <w:r w:rsidR="00A3187A" w:rsidRPr="000E227D">
        <w:rPr>
          <w:rFonts w:eastAsia="Calibri"/>
          <w:sz w:val="28"/>
          <w:szCs w:val="28"/>
        </w:rPr>
        <w:t>ское</w:t>
      </w:r>
      <w:proofErr w:type="spellEnd"/>
      <w:r w:rsidR="00A3187A" w:rsidRPr="000E227D">
        <w:rPr>
          <w:rFonts w:eastAsia="Calibri"/>
          <w:sz w:val="28"/>
          <w:szCs w:val="28"/>
        </w:rPr>
        <w:t xml:space="preserve">» </w:t>
      </w:r>
      <w:r w:rsidR="00A3187A">
        <w:rPr>
          <w:rFonts w:eastAsia="Calibri"/>
          <w:sz w:val="28"/>
          <w:szCs w:val="28"/>
        </w:rPr>
        <w:t>Приморс</w:t>
      </w:r>
      <w:r w:rsidR="00A3187A" w:rsidRPr="000E227D">
        <w:rPr>
          <w:rFonts w:eastAsia="Calibri"/>
          <w:sz w:val="28"/>
          <w:szCs w:val="28"/>
        </w:rPr>
        <w:t xml:space="preserve">кого </w:t>
      </w:r>
      <w:r w:rsidR="00A3187A" w:rsidRPr="00A74BB8">
        <w:rPr>
          <w:sz w:val="28"/>
          <w:szCs w:val="28"/>
        </w:rPr>
        <w:t>муниципального района Архангельской области</w:t>
      </w:r>
      <w:r w:rsidR="00A3187A">
        <w:rPr>
          <w:sz w:val="28"/>
          <w:szCs w:val="28"/>
        </w:rPr>
        <w:t xml:space="preserve"> </w:t>
      </w:r>
      <w:r w:rsidR="00BB0E89">
        <w:rPr>
          <w:sz w:val="28"/>
          <w:szCs w:val="28"/>
        </w:rPr>
        <w:t>(</w:t>
      </w:r>
      <w:proofErr w:type="spellStart"/>
      <w:r w:rsidR="00BB0E89">
        <w:rPr>
          <w:sz w:val="28"/>
          <w:szCs w:val="28"/>
        </w:rPr>
        <w:t>в</w:t>
      </w:r>
      <w:r w:rsidR="00BB0E89" w:rsidRPr="00CD44E8">
        <w:rPr>
          <w:sz w:val="28"/>
          <w:szCs w:val="28"/>
        </w:rPr>
        <w:t>х</w:t>
      </w:r>
      <w:proofErr w:type="spellEnd"/>
      <w:r w:rsidR="00BB0E89" w:rsidRPr="00CD44E8">
        <w:rPr>
          <w:sz w:val="28"/>
          <w:szCs w:val="28"/>
        </w:rPr>
        <w:t>.</w:t>
      </w:r>
      <w:r w:rsidR="00BB0E89">
        <w:rPr>
          <w:sz w:val="28"/>
          <w:szCs w:val="28"/>
        </w:rPr>
        <w:t xml:space="preserve"> </w:t>
      </w:r>
      <w:r w:rsidR="00BB0E89" w:rsidRPr="00CD44E8">
        <w:rPr>
          <w:sz w:val="28"/>
          <w:szCs w:val="28"/>
        </w:rPr>
        <w:t>№</w:t>
      </w:r>
      <w:r w:rsidR="00A3187A">
        <w:rPr>
          <w:sz w:val="28"/>
          <w:szCs w:val="28"/>
        </w:rPr>
        <w:t>№</w:t>
      </w:r>
      <w:r w:rsidR="00BB0E89">
        <w:rPr>
          <w:sz w:val="28"/>
          <w:szCs w:val="28"/>
        </w:rPr>
        <w:t xml:space="preserve"> </w:t>
      </w:r>
      <w:r w:rsidR="00A3187A">
        <w:rPr>
          <w:sz w:val="28"/>
          <w:szCs w:val="28"/>
        </w:rPr>
        <w:t>201-890, 201-891</w:t>
      </w:r>
      <w:r w:rsidR="00D07F60">
        <w:rPr>
          <w:sz w:val="28"/>
          <w:szCs w:val="28"/>
        </w:rPr>
        <w:t xml:space="preserve"> от </w:t>
      </w:r>
      <w:r w:rsidR="00A3187A">
        <w:rPr>
          <w:sz w:val="28"/>
          <w:szCs w:val="28"/>
        </w:rPr>
        <w:t>29 марта</w:t>
      </w:r>
      <w:r w:rsidR="00BB0E89">
        <w:rPr>
          <w:sz w:val="28"/>
          <w:szCs w:val="28"/>
        </w:rPr>
        <w:t xml:space="preserve"> 2021 года) </w:t>
      </w:r>
      <w:r w:rsidR="00B64981">
        <w:rPr>
          <w:sz w:val="28"/>
          <w:szCs w:val="28"/>
        </w:rPr>
        <w:t>о внесении изменений в</w:t>
      </w:r>
      <w:r w:rsidR="00B64981" w:rsidRPr="00416134">
        <w:rPr>
          <w:sz w:val="28"/>
          <w:szCs w:val="28"/>
        </w:rPr>
        <w:t xml:space="preserve"> правил</w:t>
      </w:r>
      <w:r w:rsidR="00B64981">
        <w:rPr>
          <w:sz w:val="28"/>
          <w:szCs w:val="28"/>
        </w:rPr>
        <w:t>а</w:t>
      </w:r>
      <w:r w:rsidR="00B64981" w:rsidRPr="00416134">
        <w:rPr>
          <w:sz w:val="28"/>
          <w:szCs w:val="28"/>
        </w:rPr>
        <w:t xml:space="preserve"> землепользования и застройки </w:t>
      </w:r>
      <w:r w:rsidR="00A74BB8" w:rsidRPr="00A74BB8">
        <w:rPr>
          <w:sz w:val="28"/>
          <w:szCs w:val="28"/>
        </w:rPr>
        <w:t>муниципального образования «</w:t>
      </w:r>
      <w:proofErr w:type="spellStart"/>
      <w:r w:rsidR="00A3187A">
        <w:rPr>
          <w:rFonts w:eastAsia="Calibri"/>
          <w:sz w:val="28"/>
          <w:szCs w:val="28"/>
        </w:rPr>
        <w:t>Катунин</w:t>
      </w:r>
      <w:r w:rsidR="00A3187A" w:rsidRPr="000E227D">
        <w:rPr>
          <w:rFonts w:eastAsia="Calibri"/>
          <w:sz w:val="28"/>
          <w:szCs w:val="28"/>
        </w:rPr>
        <w:t>ское</w:t>
      </w:r>
      <w:proofErr w:type="spellEnd"/>
      <w:r w:rsidR="00D07F60" w:rsidRPr="000E227D">
        <w:rPr>
          <w:rFonts w:eastAsia="Calibri"/>
          <w:sz w:val="28"/>
          <w:szCs w:val="28"/>
        </w:rPr>
        <w:t xml:space="preserve">» </w:t>
      </w:r>
      <w:r w:rsidR="00D07F60">
        <w:rPr>
          <w:rFonts w:eastAsia="Calibri"/>
          <w:sz w:val="28"/>
          <w:szCs w:val="28"/>
        </w:rPr>
        <w:t>Приморс</w:t>
      </w:r>
      <w:r w:rsidR="00D07F60" w:rsidRPr="000E227D">
        <w:rPr>
          <w:rFonts w:eastAsia="Calibri"/>
          <w:sz w:val="28"/>
          <w:szCs w:val="28"/>
        </w:rPr>
        <w:t xml:space="preserve">кого </w:t>
      </w:r>
      <w:r w:rsidR="00A74BB8" w:rsidRPr="00A74BB8">
        <w:rPr>
          <w:sz w:val="28"/>
          <w:szCs w:val="28"/>
        </w:rPr>
        <w:t>муниципального района Архангельской области</w:t>
      </w:r>
      <w:r w:rsidR="00A3187A">
        <w:rPr>
          <w:sz w:val="28"/>
          <w:szCs w:val="28"/>
        </w:rPr>
        <w:t>:</w:t>
      </w:r>
    </w:p>
    <w:p w:rsidR="00A3187A" w:rsidRDefault="00A3187A" w:rsidP="00E41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74BB8" w:rsidRPr="00A74BB8">
        <w:rPr>
          <w:sz w:val="28"/>
          <w:szCs w:val="28"/>
        </w:rPr>
        <w:t xml:space="preserve"> </w:t>
      </w:r>
      <w:r w:rsidR="00A74BB8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включения </w:t>
      </w:r>
      <w:r w:rsidR="0071280B">
        <w:rPr>
          <w:sz w:val="28"/>
          <w:szCs w:val="28"/>
        </w:rPr>
        <w:t>обозначенного в заявлении земельного участка</w:t>
      </w:r>
      <w:r w:rsidRPr="00A3187A">
        <w:rPr>
          <w:sz w:val="28"/>
          <w:szCs w:val="28"/>
        </w:rPr>
        <w:t xml:space="preserve"> в</w:t>
      </w:r>
      <w:r w:rsidR="0071280B">
        <w:rPr>
          <w:sz w:val="28"/>
          <w:szCs w:val="28"/>
        </w:rPr>
        <w:t xml:space="preserve"> границы</w:t>
      </w:r>
      <w:r w:rsidRPr="00A3187A">
        <w:rPr>
          <w:sz w:val="28"/>
          <w:szCs w:val="28"/>
        </w:rPr>
        <w:t xml:space="preserve"> территориальн</w:t>
      </w:r>
      <w:r w:rsidR="0071280B">
        <w:rPr>
          <w:sz w:val="28"/>
          <w:szCs w:val="28"/>
        </w:rPr>
        <w:t>ой</w:t>
      </w:r>
      <w:r w:rsidRPr="00A3187A">
        <w:rPr>
          <w:sz w:val="28"/>
          <w:szCs w:val="28"/>
        </w:rPr>
        <w:t xml:space="preserve"> зон</w:t>
      </w:r>
      <w:r w:rsidR="0071280B">
        <w:rPr>
          <w:sz w:val="28"/>
          <w:szCs w:val="28"/>
        </w:rPr>
        <w:t>ы</w:t>
      </w:r>
      <w:r w:rsidRPr="00A3187A">
        <w:rPr>
          <w:sz w:val="28"/>
          <w:szCs w:val="28"/>
        </w:rPr>
        <w:t xml:space="preserve"> застройки индивидуальными жилыми домами (кодовое обозначение Ж</w:t>
      </w:r>
      <w:proofErr w:type="gramStart"/>
      <w:r w:rsidRPr="00A3187A">
        <w:rPr>
          <w:sz w:val="28"/>
          <w:szCs w:val="28"/>
        </w:rPr>
        <w:t>1</w:t>
      </w:r>
      <w:proofErr w:type="gramEnd"/>
      <w:r w:rsidRPr="00A3187A">
        <w:rPr>
          <w:sz w:val="28"/>
          <w:szCs w:val="28"/>
        </w:rPr>
        <w:t xml:space="preserve">), </w:t>
      </w:r>
      <w:r w:rsidR="0071280B">
        <w:rPr>
          <w:sz w:val="28"/>
          <w:szCs w:val="28"/>
        </w:rPr>
        <w:t>градостроительным регламентом</w:t>
      </w:r>
      <w:r w:rsidRPr="00A3187A">
        <w:rPr>
          <w:sz w:val="28"/>
          <w:szCs w:val="28"/>
        </w:rPr>
        <w:t xml:space="preserve"> которой предусмотрен вид разрешенного использования земельного участка «Ведение огородничества» (код 13.1)</w:t>
      </w:r>
      <w:r w:rsidR="0071280B">
        <w:rPr>
          <w:sz w:val="28"/>
          <w:szCs w:val="28"/>
        </w:rPr>
        <w:t>,</w:t>
      </w:r>
      <w:r w:rsidRPr="00A3187A">
        <w:rPr>
          <w:sz w:val="28"/>
          <w:szCs w:val="28"/>
        </w:rPr>
        <w:t xml:space="preserve"> </w:t>
      </w:r>
      <w:r w:rsidR="0071280B">
        <w:rPr>
          <w:sz w:val="28"/>
          <w:szCs w:val="28"/>
        </w:rPr>
        <w:t>с целью</w:t>
      </w:r>
      <w:r w:rsidRPr="00A3187A">
        <w:rPr>
          <w:sz w:val="28"/>
          <w:szCs w:val="28"/>
        </w:rPr>
        <w:t xml:space="preserve"> постановки данного земельного участка на </w:t>
      </w:r>
      <w:r w:rsidR="0071280B">
        <w:rPr>
          <w:sz w:val="28"/>
          <w:szCs w:val="28"/>
        </w:rPr>
        <w:t xml:space="preserve">государственный </w:t>
      </w:r>
      <w:r w:rsidRPr="00A3187A">
        <w:rPr>
          <w:sz w:val="28"/>
          <w:szCs w:val="28"/>
        </w:rPr>
        <w:t>кадастровый учет и использования его по назначению</w:t>
      </w:r>
      <w:r w:rsidR="007128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187A">
        <w:rPr>
          <w:sz w:val="28"/>
          <w:szCs w:val="28"/>
        </w:rPr>
        <w:t>по причине отрицательной позиции администрации Приморского муниципального района</w:t>
      </w:r>
      <w:r w:rsidR="0071280B" w:rsidRPr="0071280B">
        <w:rPr>
          <w:sz w:val="28"/>
          <w:szCs w:val="28"/>
        </w:rPr>
        <w:t xml:space="preserve"> </w:t>
      </w:r>
      <w:r w:rsidR="0071280B" w:rsidRPr="00A74BB8">
        <w:rPr>
          <w:sz w:val="28"/>
          <w:szCs w:val="28"/>
        </w:rPr>
        <w:t>Архангельской области</w:t>
      </w:r>
      <w:r w:rsidRPr="00A3187A">
        <w:rPr>
          <w:sz w:val="28"/>
          <w:szCs w:val="28"/>
        </w:rPr>
        <w:t>, согласно которой нецелесообразно уменьшение зоны, определенной для отдыха граждан, свободного доступа к берегу озера и сохранения природного ландшафта</w:t>
      </w:r>
      <w:r>
        <w:rPr>
          <w:sz w:val="28"/>
          <w:szCs w:val="28"/>
        </w:rPr>
        <w:t>;</w:t>
      </w:r>
    </w:p>
    <w:p w:rsidR="00D73307" w:rsidRDefault="00A3187A" w:rsidP="00E41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части </w:t>
      </w:r>
      <w:r w:rsidR="0071280B">
        <w:rPr>
          <w:sz w:val="28"/>
          <w:szCs w:val="28"/>
        </w:rPr>
        <w:t>включения обозначенного в заявлении земельного участка</w:t>
      </w:r>
      <w:r w:rsidRPr="00A3187A">
        <w:rPr>
          <w:sz w:val="28"/>
          <w:szCs w:val="28"/>
        </w:rPr>
        <w:t xml:space="preserve"> в </w:t>
      </w:r>
      <w:r w:rsidR="0071280B">
        <w:rPr>
          <w:sz w:val="28"/>
          <w:szCs w:val="28"/>
        </w:rPr>
        <w:t>границы территориальной зоны</w:t>
      </w:r>
      <w:r w:rsidRPr="00A3187A">
        <w:rPr>
          <w:sz w:val="28"/>
          <w:szCs w:val="28"/>
        </w:rPr>
        <w:t xml:space="preserve"> застройки индивидуальными жилыми домами (кодовое обозначение Ж</w:t>
      </w:r>
      <w:proofErr w:type="gramStart"/>
      <w:r w:rsidRPr="00A3187A">
        <w:rPr>
          <w:sz w:val="28"/>
          <w:szCs w:val="28"/>
        </w:rPr>
        <w:t>1</w:t>
      </w:r>
      <w:proofErr w:type="gramEnd"/>
      <w:r w:rsidRPr="00A3187A">
        <w:rPr>
          <w:sz w:val="28"/>
          <w:szCs w:val="28"/>
        </w:rPr>
        <w:t xml:space="preserve">), </w:t>
      </w:r>
      <w:r w:rsidR="0071280B">
        <w:rPr>
          <w:sz w:val="28"/>
          <w:szCs w:val="28"/>
        </w:rPr>
        <w:t>градостроительным регламентом</w:t>
      </w:r>
      <w:r w:rsidR="0071280B" w:rsidRPr="00A3187A">
        <w:rPr>
          <w:sz w:val="28"/>
          <w:szCs w:val="28"/>
        </w:rPr>
        <w:t xml:space="preserve"> </w:t>
      </w:r>
      <w:r w:rsidRPr="00A3187A">
        <w:rPr>
          <w:sz w:val="28"/>
          <w:szCs w:val="28"/>
        </w:rPr>
        <w:t>которой предусмотрены виды разрешенного использования земельного участка «Ведение личного подсобного хозяйства» (код 2.2) и «Ведение огородничества» (код 13.1)</w:t>
      </w:r>
      <w:r w:rsidR="0071280B">
        <w:rPr>
          <w:sz w:val="28"/>
          <w:szCs w:val="28"/>
        </w:rPr>
        <w:t>, с целью</w:t>
      </w:r>
      <w:r w:rsidRPr="00A3187A">
        <w:rPr>
          <w:sz w:val="28"/>
          <w:szCs w:val="28"/>
        </w:rPr>
        <w:t xml:space="preserve"> постановки данного земельного участка на </w:t>
      </w:r>
      <w:r w:rsidR="0071280B">
        <w:rPr>
          <w:sz w:val="28"/>
          <w:szCs w:val="28"/>
        </w:rPr>
        <w:t xml:space="preserve">государственный </w:t>
      </w:r>
      <w:r w:rsidRPr="00A3187A">
        <w:rPr>
          <w:sz w:val="28"/>
          <w:szCs w:val="28"/>
        </w:rPr>
        <w:t>кадастровый учет и использования его по назначению</w:t>
      </w:r>
      <w:r w:rsidR="007128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187A">
        <w:rPr>
          <w:sz w:val="28"/>
          <w:szCs w:val="28"/>
        </w:rPr>
        <w:t>по причине отрицательной позиции администрации Приморского муниципального района</w:t>
      </w:r>
      <w:r w:rsidR="0071280B" w:rsidRPr="0071280B">
        <w:rPr>
          <w:sz w:val="28"/>
          <w:szCs w:val="28"/>
        </w:rPr>
        <w:t xml:space="preserve"> </w:t>
      </w:r>
      <w:r w:rsidR="0071280B" w:rsidRPr="00A74BB8">
        <w:rPr>
          <w:sz w:val="28"/>
          <w:szCs w:val="28"/>
        </w:rPr>
        <w:t>Архангельской области</w:t>
      </w:r>
      <w:r w:rsidRPr="00A3187A">
        <w:rPr>
          <w:sz w:val="28"/>
          <w:szCs w:val="28"/>
        </w:rPr>
        <w:t>, согласно которой и</w:t>
      </w:r>
      <w:r w:rsidR="0071280B">
        <w:rPr>
          <w:sz w:val="28"/>
          <w:szCs w:val="28"/>
        </w:rPr>
        <w:t>с</w:t>
      </w:r>
      <w:r w:rsidRPr="00A3187A">
        <w:rPr>
          <w:sz w:val="28"/>
          <w:szCs w:val="28"/>
        </w:rPr>
        <w:t>прашиваемый земельный участок необходим для строительства многоквартирного жилого дома для переселения из аварийного жилого фонда</w:t>
      </w:r>
      <w:r w:rsidR="00A74BB8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D07F60">
        <w:rPr>
          <w:sz w:val="28"/>
          <w:szCs w:val="28"/>
        </w:rPr>
        <w:t>Приморск</w:t>
      </w:r>
      <w:r w:rsidR="00A74BB8" w:rsidRPr="00A74BB8">
        <w:rPr>
          <w:sz w:val="28"/>
          <w:szCs w:val="28"/>
        </w:rPr>
        <w:t>ого муниципального района Архангельской области</w:t>
      </w:r>
      <w:r w:rsidR="00E41FE7" w:rsidRPr="00CD44E8">
        <w:rPr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A74BB8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A74BB8" w:rsidRDefault="00A74BB8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</w:t>
      </w:r>
      <w:r w:rsidRPr="00A74BB8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у</w:t>
      </w:r>
      <w:r w:rsidRPr="00C7086B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rFonts w:eastAsia="Calibri"/>
          <w:sz w:val="28"/>
          <w:szCs w:val="28"/>
        </w:rPr>
        <w:t xml:space="preserve"> сельского поселения «</w:t>
      </w:r>
      <w:proofErr w:type="spellStart"/>
      <w:r w:rsidR="00A3187A">
        <w:rPr>
          <w:rFonts w:eastAsia="Calibri"/>
          <w:sz w:val="28"/>
          <w:szCs w:val="28"/>
        </w:rPr>
        <w:t>Катунин</w:t>
      </w:r>
      <w:r w:rsidR="000E227D" w:rsidRPr="000E227D">
        <w:rPr>
          <w:rFonts w:eastAsia="Calibri"/>
          <w:sz w:val="28"/>
          <w:szCs w:val="28"/>
        </w:rPr>
        <w:t>ское</w:t>
      </w:r>
      <w:proofErr w:type="spellEnd"/>
      <w:r w:rsidR="000E227D" w:rsidRPr="000E227D">
        <w:rPr>
          <w:rFonts w:eastAsia="Calibri"/>
          <w:sz w:val="28"/>
          <w:szCs w:val="28"/>
        </w:rPr>
        <w:t xml:space="preserve">» </w:t>
      </w:r>
      <w:r w:rsidR="00D07F60">
        <w:rPr>
          <w:rFonts w:eastAsia="Calibri"/>
          <w:sz w:val="28"/>
          <w:szCs w:val="28"/>
        </w:rPr>
        <w:t>Приморс</w:t>
      </w:r>
      <w:r w:rsidR="000E227D" w:rsidRPr="000E227D">
        <w:rPr>
          <w:rFonts w:eastAsia="Calibri"/>
          <w:sz w:val="28"/>
          <w:szCs w:val="28"/>
        </w:rPr>
        <w:t xml:space="preserve">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 w:rsidRPr="00A74BB8">
        <w:t xml:space="preserve"> </w:t>
      </w:r>
      <w:r w:rsidRPr="00A74BB8">
        <w:rPr>
          <w:sz w:val="28"/>
          <w:szCs w:val="28"/>
        </w:rPr>
        <w:t xml:space="preserve">опубликовать настоящее распоряжение </w:t>
      </w:r>
      <w:r w:rsidR="00D07F60">
        <w:rPr>
          <w:sz w:val="28"/>
          <w:szCs w:val="28"/>
        </w:rPr>
        <w:br/>
      </w:r>
      <w:r w:rsidRPr="00A74BB8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Pr="001C29E0" w:rsidRDefault="00D02E94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 w:rsidRPr="001C29E0">
        <w:rPr>
          <w:rStyle w:val="fe-comment-title"/>
          <w:b/>
          <w:sz w:val="28"/>
          <w:szCs w:val="28"/>
        </w:rPr>
        <w:t>Исполняющий</w:t>
      </w:r>
      <w:proofErr w:type="gramEnd"/>
      <w:r w:rsidR="003F697F" w:rsidRPr="001C29E0">
        <w:rPr>
          <w:rStyle w:val="fe-comment-title"/>
          <w:b/>
          <w:sz w:val="28"/>
          <w:szCs w:val="28"/>
        </w:rPr>
        <w:t xml:space="preserve"> обязанности</w:t>
      </w:r>
    </w:p>
    <w:p w:rsidR="003F697F" w:rsidRPr="001C29E0" w:rsidRDefault="003F697F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м</w:t>
      </w:r>
      <w:r w:rsidR="00D02E94" w:rsidRPr="001C29E0">
        <w:rPr>
          <w:rStyle w:val="fe-comment-title"/>
          <w:b/>
          <w:sz w:val="28"/>
          <w:szCs w:val="28"/>
        </w:rPr>
        <w:t>инистра</w:t>
      </w:r>
      <w:r w:rsidRPr="001C29E0"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995B0A" w:rsidRPr="001C29E0" w:rsidRDefault="003F697F" w:rsidP="001C29E0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 xml:space="preserve">Архангельской 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  <w:t xml:space="preserve">      </w:t>
      </w:r>
      <w:r w:rsidR="00246008" w:rsidRPr="001C29E0">
        <w:rPr>
          <w:rStyle w:val="fe-comment-title"/>
          <w:b/>
          <w:sz w:val="28"/>
          <w:szCs w:val="28"/>
        </w:rPr>
        <w:t xml:space="preserve">  </w:t>
      </w:r>
      <w:r w:rsidRPr="001C29E0">
        <w:rPr>
          <w:rStyle w:val="fe-comment-title"/>
          <w:b/>
          <w:sz w:val="28"/>
          <w:szCs w:val="28"/>
        </w:rPr>
        <w:t xml:space="preserve"> </w:t>
      </w:r>
      <w:r w:rsidR="004845D2">
        <w:rPr>
          <w:rStyle w:val="fe-comment-title"/>
          <w:b/>
          <w:sz w:val="28"/>
          <w:szCs w:val="28"/>
        </w:rPr>
        <w:t xml:space="preserve">       В.Г. Полежаев</w:t>
      </w: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88" w:rsidRDefault="004D3E88" w:rsidP="008B0E23">
      <w:r>
        <w:separator/>
      </w:r>
    </w:p>
  </w:endnote>
  <w:endnote w:type="continuationSeparator" w:id="0">
    <w:p w:rsidR="004D3E88" w:rsidRDefault="004D3E88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88" w:rsidRDefault="004D3E88" w:rsidP="008B0E23">
      <w:r>
        <w:separator/>
      </w:r>
    </w:p>
  </w:footnote>
  <w:footnote w:type="continuationSeparator" w:id="0">
    <w:p w:rsidR="004D3E88" w:rsidRDefault="004D3E88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C3" w:rsidRDefault="00B200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6C3" w:rsidRDefault="00100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1006C3" w:rsidRDefault="00B2006F">
        <w:pPr>
          <w:pStyle w:val="a3"/>
          <w:jc w:val="center"/>
        </w:pPr>
        <w:fldSimple w:instr=" PAGE   \* MERGEFORMAT ">
          <w:r w:rsidR="00CA40AD">
            <w:rPr>
              <w:noProof/>
            </w:rPr>
            <w:t>2</w:t>
          </w:r>
        </w:fldSimple>
      </w:p>
    </w:sdtContent>
  </w:sdt>
  <w:p w:rsidR="001006C3" w:rsidRDefault="001006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C18D7"/>
    <w:rsid w:val="000C614E"/>
    <w:rsid w:val="000D52DF"/>
    <w:rsid w:val="000E227D"/>
    <w:rsid w:val="000E622F"/>
    <w:rsid w:val="000F0411"/>
    <w:rsid w:val="001006C3"/>
    <w:rsid w:val="00102D78"/>
    <w:rsid w:val="00103FD7"/>
    <w:rsid w:val="00122443"/>
    <w:rsid w:val="001471CF"/>
    <w:rsid w:val="00152C60"/>
    <w:rsid w:val="00153645"/>
    <w:rsid w:val="00157691"/>
    <w:rsid w:val="0016424F"/>
    <w:rsid w:val="00176A55"/>
    <w:rsid w:val="00182BE4"/>
    <w:rsid w:val="001A76D3"/>
    <w:rsid w:val="001B1A0B"/>
    <w:rsid w:val="001C29E0"/>
    <w:rsid w:val="00203C07"/>
    <w:rsid w:val="00216DC3"/>
    <w:rsid w:val="00220808"/>
    <w:rsid w:val="00246008"/>
    <w:rsid w:val="002612DD"/>
    <w:rsid w:val="002867F6"/>
    <w:rsid w:val="00287017"/>
    <w:rsid w:val="0029659D"/>
    <w:rsid w:val="002A0A98"/>
    <w:rsid w:val="002C28D0"/>
    <w:rsid w:val="002C60AD"/>
    <w:rsid w:val="002D1320"/>
    <w:rsid w:val="002E71E5"/>
    <w:rsid w:val="002F06B7"/>
    <w:rsid w:val="002F07B6"/>
    <w:rsid w:val="002F3B02"/>
    <w:rsid w:val="002F7D65"/>
    <w:rsid w:val="003147E8"/>
    <w:rsid w:val="00316D4D"/>
    <w:rsid w:val="003208D1"/>
    <w:rsid w:val="00322292"/>
    <w:rsid w:val="00322328"/>
    <w:rsid w:val="00353428"/>
    <w:rsid w:val="00362D02"/>
    <w:rsid w:val="00364539"/>
    <w:rsid w:val="003654DF"/>
    <w:rsid w:val="0036624B"/>
    <w:rsid w:val="00373105"/>
    <w:rsid w:val="00376AC0"/>
    <w:rsid w:val="003A402B"/>
    <w:rsid w:val="003A50C4"/>
    <w:rsid w:val="003A724B"/>
    <w:rsid w:val="003B57AF"/>
    <w:rsid w:val="003C13F0"/>
    <w:rsid w:val="003C47C6"/>
    <w:rsid w:val="003C7F5B"/>
    <w:rsid w:val="003F024B"/>
    <w:rsid w:val="003F697F"/>
    <w:rsid w:val="004048D5"/>
    <w:rsid w:val="00404C60"/>
    <w:rsid w:val="00416134"/>
    <w:rsid w:val="00420AE5"/>
    <w:rsid w:val="00427C06"/>
    <w:rsid w:val="004333FF"/>
    <w:rsid w:val="00436B73"/>
    <w:rsid w:val="004405D1"/>
    <w:rsid w:val="00443EB3"/>
    <w:rsid w:val="00456343"/>
    <w:rsid w:val="00461358"/>
    <w:rsid w:val="0047780C"/>
    <w:rsid w:val="00483DE9"/>
    <w:rsid w:val="004845D2"/>
    <w:rsid w:val="004B09FD"/>
    <w:rsid w:val="004D3A62"/>
    <w:rsid w:val="004D3E88"/>
    <w:rsid w:val="004D4A4B"/>
    <w:rsid w:val="004D4F2D"/>
    <w:rsid w:val="004D5BC9"/>
    <w:rsid w:val="004E71DD"/>
    <w:rsid w:val="004F5684"/>
    <w:rsid w:val="00526B78"/>
    <w:rsid w:val="0052768D"/>
    <w:rsid w:val="005462F6"/>
    <w:rsid w:val="00560E28"/>
    <w:rsid w:val="00561A0D"/>
    <w:rsid w:val="00562345"/>
    <w:rsid w:val="00562C14"/>
    <w:rsid w:val="005675E0"/>
    <w:rsid w:val="005A0183"/>
    <w:rsid w:val="005A79D8"/>
    <w:rsid w:val="005B5EFD"/>
    <w:rsid w:val="005D0215"/>
    <w:rsid w:val="005D1913"/>
    <w:rsid w:val="005D3A41"/>
    <w:rsid w:val="005F0048"/>
    <w:rsid w:val="005F5498"/>
    <w:rsid w:val="005F6CE7"/>
    <w:rsid w:val="006013C9"/>
    <w:rsid w:val="00607775"/>
    <w:rsid w:val="00612354"/>
    <w:rsid w:val="00620CAF"/>
    <w:rsid w:val="00633469"/>
    <w:rsid w:val="00640F02"/>
    <w:rsid w:val="006433E0"/>
    <w:rsid w:val="00646CF9"/>
    <w:rsid w:val="006749BD"/>
    <w:rsid w:val="00675EB8"/>
    <w:rsid w:val="0067661B"/>
    <w:rsid w:val="00683AA2"/>
    <w:rsid w:val="00693C93"/>
    <w:rsid w:val="006A2139"/>
    <w:rsid w:val="006B20A8"/>
    <w:rsid w:val="006B3D87"/>
    <w:rsid w:val="006C7333"/>
    <w:rsid w:val="006D5846"/>
    <w:rsid w:val="006E1E76"/>
    <w:rsid w:val="006E7EB5"/>
    <w:rsid w:val="00705F10"/>
    <w:rsid w:val="0071280B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82B09"/>
    <w:rsid w:val="007A03FD"/>
    <w:rsid w:val="007A5C75"/>
    <w:rsid w:val="007B0D7C"/>
    <w:rsid w:val="007B2550"/>
    <w:rsid w:val="007B433F"/>
    <w:rsid w:val="007D4348"/>
    <w:rsid w:val="007D6AB0"/>
    <w:rsid w:val="007E06CE"/>
    <w:rsid w:val="00803499"/>
    <w:rsid w:val="00813C39"/>
    <w:rsid w:val="0081632C"/>
    <w:rsid w:val="00822E75"/>
    <w:rsid w:val="00826463"/>
    <w:rsid w:val="0083124D"/>
    <w:rsid w:val="0083786C"/>
    <w:rsid w:val="00851311"/>
    <w:rsid w:val="0086348A"/>
    <w:rsid w:val="0087523B"/>
    <w:rsid w:val="008972B7"/>
    <w:rsid w:val="008A0CAB"/>
    <w:rsid w:val="008A30FF"/>
    <w:rsid w:val="008A332D"/>
    <w:rsid w:val="008B0E23"/>
    <w:rsid w:val="008B4E21"/>
    <w:rsid w:val="008B7B9B"/>
    <w:rsid w:val="008C2021"/>
    <w:rsid w:val="008D1702"/>
    <w:rsid w:val="008E5100"/>
    <w:rsid w:val="008F04B8"/>
    <w:rsid w:val="00902385"/>
    <w:rsid w:val="00910ECF"/>
    <w:rsid w:val="00912355"/>
    <w:rsid w:val="00920E6D"/>
    <w:rsid w:val="009338F2"/>
    <w:rsid w:val="00954C54"/>
    <w:rsid w:val="00990890"/>
    <w:rsid w:val="0099496B"/>
    <w:rsid w:val="00995B0A"/>
    <w:rsid w:val="009A5960"/>
    <w:rsid w:val="009C40F1"/>
    <w:rsid w:val="009D0BE0"/>
    <w:rsid w:val="009F1781"/>
    <w:rsid w:val="00A1091D"/>
    <w:rsid w:val="00A11606"/>
    <w:rsid w:val="00A3187A"/>
    <w:rsid w:val="00A352DE"/>
    <w:rsid w:val="00A40C6E"/>
    <w:rsid w:val="00A46AD7"/>
    <w:rsid w:val="00A74BB8"/>
    <w:rsid w:val="00A80EB3"/>
    <w:rsid w:val="00A9082A"/>
    <w:rsid w:val="00AD6DC4"/>
    <w:rsid w:val="00B036CA"/>
    <w:rsid w:val="00B03E07"/>
    <w:rsid w:val="00B076D6"/>
    <w:rsid w:val="00B2006F"/>
    <w:rsid w:val="00B20ADF"/>
    <w:rsid w:val="00B2655F"/>
    <w:rsid w:val="00B357E5"/>
    <w:rsid w:val="00B451A6"/>
    <w:rsid w:val="00B45AED"/>
    <w:rsid w:val="00B50DCC"/>
    <w:rsid w:val="00B60BA8"/>
    <w:rsid w:val="00B64981"/>
    <w:rsid w:val="00B667E7"/>
    <w:rsid w:val="00B7013E"/>
    <w:rsid w:val="00B72E86"/>
    <w:rsid w:val="00B8033C"/>
    <w:rsid w:val="00B962D6"/>
    <w:rsid w:val="00BB0E89"/>
    <w:rsid w:val="00BB4A79"/>
    <w:rsid w:val="00BB6068"/>
    <w:rsid w:val="00BE1159"/>
    <w:rsid w:val="00C06E7E"/>
    <w:rsid w:val="00C138C2"/>
    <w:rsid w:val="00C21228"/>
    <w:rsid w:val="00C363CA"/>
    <w:rsid w:val="00C41ACC"/>
    <w:rsid w:val="00C44F12"/>
    <w:rsid w:val="00C53CB7"/>
    <w:rsid w:val="00C5584F"/>
    <w:rsid w:val="00C675C8"/>
    <w:rsid w:val="00C7086B"/>
    <w:rsid w:val="00C74FE9"/>
    <w:rsid w:val="00C859D6"/>
    <w:rsid w:val="00C86D78"/>
    <w:rsid w:val="00CA40AD"/>
    <w:rsid w:val="00CB427F"/>
    <w:rsid w:val="00CC1EC5"/>
    <w:rsid w:val="00CC4B13"/>
    <w:rsid w:val="00CD44E8"/>
    <w:rsid w:val="00CD57C8"/>
    <w:rsid w:val="00CE420D"/>
    <w:rsid w:val="00CF4CB9"/>
    <w:rsid w:val="00D016D1"/>
    <w:rsid w:val="00D02E94"/>
    <w:rsid w:val="00D03709"/>
    <w:rsid w:val="00D076A6"/>
    <w:rsid w:val="00D07F60"/>
    <w:rsid w:val="00D1673D"/>
    <w:rsid w:val="00D22103"/>
    <w:rsid w:val="00D240F4"/>
    <w:rsid w:val="00D33700"/>
    <w:rsid w:val="00D40144"/>
    <w:rsid w:val="00D706CE"/>
    <w:rsid w:val="00D73307"/>
    <w:rsid w:val="00D8446D"/>
    <w:rsid w:val="00D96EE8"/>
    <w:rsid w:val="00DA6E89"/>
    <w:rsid w:val="00DB203E"/>
    <w:rsid w:val="00DB40AB"/>
    <w:rsid w:val="00DC0348"/>
    <w:rsid w:val="00DC05C1"/>
    <w:rsid w:val="00DC2F64"/>
    <w:rsid w:val="00DD5E78"/>
    <w:rsid w:val="00E1601E"/>
    <w:rsid w:val="00E16FCE"/>
    <w:rsid w:val="00E26E83"/>
    <w:rsid w:val="00E379C2"/>
    <w:rsid w:val="00E4135A"/>
    <w:rsid w:val="00E41FE7"/>
    <w:rsid w:val="00E428DA"/>
    <w:rsid w:val="00E46143"/>
    <w:rsid w:val="00E477B9"/>
    <w:rsid w:val="00E52AAE"/>
    <w:rsid w:val="00E53B22"/>
    <w:rsid w:val="00E84E10"/>
    <w:rsid w:val="00E93CF8"/>
    <w:rsid w:val="00EC6E45"/>
    <w:rsid w:val="00EF387A"/>
    <w:rsid w:val="00F004C8"/>
    <w:rsid w:val="00F0594D"/>
    <w:rsid w:val="00F2317D"/>
    <w:rsid w:val="00F34D95"/>
    <w:rsid w:val="00F73A02"/>
    <w:rsid w:val="00F84189"/>
    <w:rsid w:val="00F95D27"/>
    <w:rsid w:val="00FA6059"/>
    <w:rsid w:val="00FD5EB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75223-0332-4345-A24F-DCC36C6F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6</cp:revision>
  <cp:lastPrinted>2021-04-08T11:22:00Z</cp:lastPrinted>
  <dcterms:created xsi:type="dcterms:W3CDTF">2021-05-06T09:21:00Z</dcterms:created>
  <dcterms:modified xsi:type="dcterms:W3CDTF">2021-05-11T08:41:00Z</dcterms:modified>
</cp:coreProperties>
</file>