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F25EE">
        <w:rPr>
          <w:color w:val="000000"/>
          <w:sz w:val="28"/>
          <w:szCs w:val="28"/>
        </w:rPr>
        <w:t>18</w:t>
      </w:r>
      <w:r w:rsidR="00D02E94">
        <w:rPr>
          <w:color w:val="000000"/>
          <w:sz w:val="28"/>
          <w:szCs w:val="28"/>
        </w:rPr>
        <w:t xml:space="preserve"> </w:t>
      </w:r>
      <w:r w:rsidR="00246008">
        <w:rPr>
          <w:color w:val="000000"/>
          <w:sz w:val="28"/>
          <w:szCs w:val="28"/>
        </w:rPr>
        <w:t>феврал</w:t>
      </w:r>
      <w:r w:rsidR="00DC0348">
        <w:rPr>
          <w:color w:val="000000"/>
          <w:sz w:val="28"/>
          <w:szCs w:val="28"/>
        </w:rPr>
        <w:t>я</w:t>
      </w:r>
      <w:r w:rsidR="00562C14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202</w:t>
      </w:r>
      <w:r w:rsidR="002460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</w:t>
      </w:r>
      <w:r w:rsidR="00016FC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EF25EE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>Об учете предложени</w:t>
      </w:r>
      <w:r w:rsidR="008F78ED">
        <w:rPr>
          <w:b/>
        </w:rPr>
        <w:t>й</w:t>
      </w:r>
      <w:r>
        <w:rPr>
          <w:b/>
        </w:rPr>
        <w:t xml:space="preserve"> </w:t>
      </w:r>
      <w:r w:rsidR="00735F64">
        <w:rPr>
          <w:b/>
        </w:rPr>
        <w:t>при подготовке проект</w:t>
      </w:r>
      <w:r w:rsidR="00EF387A">
        <w:rPr>
          <w:b/>
        </w:rPr>
        <w:t>а</w:t>
      </w:r>
      <w:r w:rsidR="00735F64">
        <w:rPr>
          <w:b/>
        </w:rPr>
        <w:t xml:space="preserve"> </w:t>
      </w:r>
      <w:r w:rsidR="00C7086B">
        <w:rPr>
          <w:b/>
        </w:rPr>
        <w:br/>
      </w:r>
      <w:r w:rsidR="00DC0348">
        <w:rPr>
          <w:b/>
        </w:rPr>
        <w:t xml:space="preserve">о </w:t>
      </w:r>
      <w:r w:rsidR="00735F64">
        <w:rPr>
          <w:b/>
        </w:rPr>
        <w:t>внесени</w:t>
      </w:r>
      <w:r w:rsidR="00B60BA8">
        <w:rPr>
          <w:b/>
        </w:rPr>
        <w:t>и</w:t>
      </w:r>
      <w:r w:rsidR="00735F64">
        <w:rPr>
          <w:b/>
        </w:rPr>
        <w:t xml:space="preserve"> изменений </w:t>
      </w:r>
      <w:r>
        <w:rPr>
          <w:b/>
        </w:rPr>
        <w:t xml:space="preserve">в </w:t>
      </w:r>
      <w:r w:rsidR="00735F64">
        <w:rPr>
          <w:b/>
        </w:rPr>
        <w:t>п</w:t>
      </w:r>
      <w:r>
        <w:rPr>
          <w:b/>
        </w:rPr>
        <w:t xml:space="preserve">равила землепользования и застройки </w:t>
      </w:r>
      <w:r w:rsidR="00CD44E8">
        <w:rPr>
          <w:b/>
        </w:rPr>
        <w:t>муниципального образования</w:t>
      </w:r>
      <w:r>
        <w:rPr>
          <w:b/>
        </w:rPr>
        <w:t xml:space="preserve"> </w:t>
      </w:r>
      <w:r w:rsidR="006E25AC" w:rsidRPr="006E25AC">
        <w:rPr>
          <w:b/>
        </w:rPr>
        <w:t xml:space="preserve">«Катунинское» Приморского </w:t>
      </w:r>
      <w:r w:rsidR="00CD44E8">
        <w:rPr>
          <w:b/>
        </w:rPr>
        <w:t>муниципального района Архангельской области</w:t>
      </w:r>
      <w:r w:rsidR="00C7086B" w:rsidRPr="00C7086B">
        <w:rPr>
          <w:b/>
        </w:rPr>
        <w:t xml:space="preserve"> 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4D4A4B">
        <w:rPr>
          <w:sz w:val="28"/>
          <w:szCs w:val="28"/>
        </w:rPr>
        <w:t>2 декабря 2019 года</w:t>
      </w:r>
      <w:r w:rsidRPr="004405D1">
        <w:rPr>
          <w:sz w:val="28"/>
          <w:szCs w:val="28"/>
        </w:rPr>
        <w:t xml:space="preserve">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6E25AC">
        <w:rPr>
          <w:sz w:val="28"/>
          <w:szCs w:val="28"/>
        </w:rPr>
        <w:t>ов 30 и 31</w:t>
      </w:r>
      <w:r w:rsidR="0080226E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4D4A4B">
        <w:rPr>
          <w:sz w:val="28"/>
          <w:szCs w:val="28"/>
        </w:rPr>
        <w:t>25 января 2021 года</w:t>
      </w:r>
      <w:proofErr w:type="gramEnd"/>
      <w:r w:rsidR="00C21228">
        <w:rPr>
          <w:sz w:val="28"/>
          <w:szCs w:val="28"/>
        </w:rPr>
        <w:t xml:space="preserve"> № </w:t>
      </w:r>
      <w:r w:rsidR="003A402B">
        <w:rPr>
          <w:sz w:val="28"/>
          <w:szCs w:val="28"/>
        </w:rPr>
        <w:t>2</w:t>
      </w:r>
      <w:r w:rsidRPr="004405D1">
        <w:rPr>
          <w:sz w:val="28"/>
          <w:szCs w:val="28"/>
        </w:rPr>
        <w:t>:</w:t>
      </w:r>
    </w:p>
    <w:p w:rsidR="006E25AC" w:rsidRDefault="00416134" w:rsidP="0080226E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11606" w:rsidRPr="00416134">
        <w:rPr>
          <w:sz w:val="28"/>
          <w:szCs w:val="28"/>
        </w:rPr>
        <w:t xml:space="preserve">Учесть при подготовке проекта </w:t>
      </w:r>
      <w:r w:rsidR="00B60BA8">
        <w:rPr>
          <w:sz w:val="28"/>
          <w:szCs w:val="28"/>
        </w:rPr>
        <w:t xml:space="preserve">о </w:t>
      </w:r>
      <w:r w:rsidR="00A11606" w:rsidRPr="00416134">
        <w:rPr>
          <w:sz w:val="28"/>
          <w:szCs w:val="28"/>
        </w:rPr>
        <w:t>внесени</w:t>
      </w:r>
      <w:r w:rsidR="00B60BA8">
        <w:rPr>
          <w:sz w:val="28"/>
          <w:szCs w:val="28"/>
        </w:rPr>
        <w:t>и</w:t>
      </w:r>
      <w:r w:rsidR="00A11606" w:rsidRPr="00416134">
        <w:rPr>
          <w:sz w:val="28"/>
          <w:szCs w:val="28"/>
        </w:rPr>
        <w:t xml:space="preserve"> изменений в правила землепользования и застройки </w:t>
      </w:r>
      <w:r w:rsidR="00CD44E8" w:rsidRPr="00CD44E8">
        <w:rPr>
          <w:sz w:val="28"/>
          <w:szCs w:val="28"/>
        </w:rPr>
        <w:t xml:space="preserve">муниципального образования </w:t>
      </w:r>
      <w:r w:rsidR="006E25AC">
        <w:rPr>
          <w:rFonts w:eastAsia="Calibri"/>
          <w:sz w:val="28"/>
          <w:szCs w:val="28"/>
        </w:rPr>
        <w:t>«Катунинское» Приморс</w:t>
      </w:r>
      <w:r w:rsidR="006E25AC">
        <w:rPr>
          <w:sz w:val="28"/>
          <w:szCs w:val="28"/>
        </w:rPr>
        <w:t>кого</w:t>
      </w:r>
      <w:r w:rsidR="00393345" w:rsidRPr="00393345">
        <w:rPr>
          <w:sz w:val="28"/>
          <w:szCs w:val="28"/>
        </w:rPr>
        <w:t xml:space="preserve"> </w:t>
      </w:r>
      <w:r w:rsidR="00CD44E8" w:rsidRPr="00CD44E8">
        <w:rPr>
          <w:sz w:val="28"/>
          <w:szCs w:val="28"/>
        </w:rPr>
        <w:t>муниципально</w:t>
      </w:r>
      <w:r w:rsidR="0080226E">
        <w:rPr>
          <w:sz w:val="28"/>
          <w:szCs w:val="28"/>
        </w:rPr>
        <w:t>го района Архангельской области</w:t>
      </w:r>
      <w:r w:rsidR="003C47C6">
        <w:rPr>
          <w:sz w:val="28"/>
          <w:szCs w:val="28"/>
        </w:rPr>
        <w:t xml:space="preserve"> </w:t>
      </w:r>
      <w:r w:rsidR="006E25AC">
        <w:rPr>
          <w:sz w:val="28"/>
          <w:szCs w:val="28"/>
        </w:rPr>
        <w:t xml:space="preserve">следующие </w:t>
      </w:r>
      <w:r w:rsidR="005D3A41" w:rsidRPr="00416134">
        <w:rPr>
          <w:sz w:val="28"/>
          <w:szCs w:val="28"/>
        </w:rPr>
        <w:t>предложени</w:t>
      </w:r>
      <w:r w:rsidR="006E25AC">
        <w:rPr>
          <w:sz w:val="28"/>
          <w:szCs w:val="28"/>
        </w:rPr>
        <w:t>я:</w:t>
      </w:r>
    </w:p>
    <w:p w:rsidR="00303C53" w:rsidRDefault="006E25AC" w:rsidP="00802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председателя садового некоммерческого товарищества «Катунинец» Болдыревой Л.И.</w:t>
      </w:r>
      <w:r w:rsidR="0080226E">
        <w:rPr>
          <w:sz w:val="28"/>
          <w:szCs w:val="28"/>
        </w:rPr>
        <w:t xml:space="preserve"> </w:t>
      </w:r>
      <w:r w:rsidR="00220808">
        <w:rPr>
          <w:sz w:val="28"/>
          <w:szCs w:val="28"/>
        </w:rPr>
        <w:t>(в</w:t>
      </w:r>
      <w:r w:rsidR="00220808" w:rsidRPr="00CD44E8">
        <w:rPr>
          <w:sz w:val="28"/>
          <w:szCs w:val="28"/>
        </w:rPr>
        <w:t>х.</w:t>
      </w:r>
      <w:r w:rsidR="00220808">
        <w:rPr>
          <w:sz w:val="28"/>
          <w:szCs w:val="28"/>
        </w:rPr>
        <w:t xml:space="preserve"> </w:t>
      </w:r>
      <w:r w:rsidR="00220808" w:rsidRPr="00CD44E8">
        <w:rPr>
          <w:sz w:val="28"/>
          <w:szCs w:val="28"/>
        </w:rPr>
        <w:t>№</w:t>
      </w:r>
      <w:r w:rsidR="00220808">
        <w:rPr>
          <w:sz w:val="28"/>
          <w:szCs w:val="28"/>
        </w:rPr>
        <w:t xml:space="preserve"> </w:t>
      </w:r>
      <w:r>
        <w:rPr>
          <w:sz w:val="28"/>
          <w:szCs w:val="28"/>
        </w:rPr>
        <w:t>201-3505</w:t>
      </w:r>
      <w:r w:rsidR="00220808">
        <w:rPr>
          <w:sz w:val="28"/>
          <w:szCs w:val="28"/>
        </w:rPr>
        <w:t xml:space="preserve"> от </w:t>
      </w:r>
      <w:r>
        <w:rPr>
          <w:sz w:val="28"/>
          <w:szCs w:val="28"/>
        </w:rPr>
        <w:t>9 дека</w:t>
      </w:r>
      <w:r w:rsidR="002649ED">
        <w:rPr>
          <w:sz w:val="28"/>
          <w:szCs w:val="28"/>
        </w:rPr>
        <w:t>б</w:t>
      </w:r>
      <w:r w:rsidR="004D4A4B">
        <w:rPr>
          <w:sz w:val="28"/>
          <w:szCs w:val="28"/>
        </w:rPr>
        <w:t>ря 2020 года</w:t>
      </w:r>
      <w:r w:rsidR="00220808">
        <w:rPr>
          <w:sz w:val="28"/>
          <w:szCs w:val="28"/>
        </w:rPr>
        <w:t>)</w:t>
      </w:r>
      <w:r w:rsidRPr="006E25AC">
        <w:t xml:space="preserve"> </w:t>
      </w:r>
      <w:r w:rsidRPr="006E25AC">
        <w:rPr>
          <w:sz w:val="28"/>
          <w:szCs w:val="28"/>
        </w:rPr>
        <w:t>путем дополнения градостроительного регламента территориальной зоны садоводства (существующие СНТ) (кодовое обозначение СХ</w:t>
      </w:r>
      <w:proofErr w:type="gramStart"/>
      <w:r w:rsidRPr="006E25AC">
        <w:rPr>
          <w:sz w:val="28"/>
          <w:szCs w:val="28"/>
        </w:rPr>
        <w:t>2</w:t>
      </w:r>
      <w:proofErr w:type="gramEnd"/>
      <w:r w:rsidRPr="006E25AC">
        <w:rPr>
          <w:sz w:val="28"/>
          <w:szCs w:val="28"/>
        </w:rPr>
        <w:t xml:space="preserve">) основным видом разрешенного использования «Земельные участки общего назначения» </w:t>
      </w:r>
      <w:r w:rsidR="005624CE">
        <w:rPr>
          <w:sz w:val="28"/>
          <w:szCs w:val="28"/>
        </w:rPr>
        <w:br/>
      </w:r>
      <w:r w:rsidRPr="006E25AC">
        <w:rPr>
          <w:sz w:val="28"/>
          <w:szCs w:val="28"/>
        </w:rPr>
        <w:t>(код 13.0</w:t>
      </w:r>
      <w:r>
        <w:rPr>
          <w:sz w:val="28"/>
          <w:szCs w:val="28"/>
        </w:rPr>
        <w:t>)</w:t>
      </w:r>
      <w:r w:rsidR="00303C53">
        <w:rPr>
          <w:sz w:val="28"/>
          <w:szCs w:val="28"/>
        </w:rPr>
        <w:t>;</w:t>
      </w:r>
    </w:p>
    <w:p w:rsidR="00416134" w:rsidRPr="00713129" w:rsidRDefault="00303C53" w:rsidP="00802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межрегионального территориального управления Росимущества </w:t>
      </w:r>
      <w:r>
        <w:rPr>
          <w:sz w:val="28"/>
          <w:szCs w:val="28"/>
        </w:rPr>
        <w:br/>
        <w:t>в</w:t>
      </w:r>
      <w:r w:rsidRPr="00303C53">
        <w:rPr>
          <w:sz w:val="28"/>
          <w:szCs w:val="28"/>
        </w:rPr>
        <w:t xml:space="preserve"> Архангельской области и Ненецком автономном округе</w:t>
      </w:r>
      <w:r>
        <w:rPr>
          <w:sz w:val="28"/>
          <w:szCs w:val="28"/>
        </w:rPr>
        <w:t xml:space="preserve"> (вх. № 201-3391 </w:t>
      </w:r>
      <w:r>
        <w:rPr>
          <w:sz w:val="28"/>
          <w:szCs w:val="28"/>
        </w:rPr>
        <w:br/>
        <w:t>от 26 ноября 2020 года) об и</w:t>
      </w:r>
      <w:r w:rsidRPr="00303C53">
        <w:rPr>
          <w:sz w:val="28"/>
          <w:szCs w:val="28"/>
        </w:rPr>
        <w:t>змен</w:t>
      </w:r>
      <w:r>
        <w:rPr>
          <w:sz w:val="28"/>
          <w:szCs w:val="28"/>
        </w:rPr>
        <w:t>ении</w:t>
      </w:r>
      <w:r w:rsidRPr="00303C53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303C53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303C53">
        <w:rPr>
          <w:sz w:val="28"/>
          <w:szCs w:val="28"/>
        </w:rPr>
        <w:t xml:space="preserve"> железнодорожного транспорта (кодовое обозначение </w:t>
      </w:r>
      <w:proofErr w:type="gramStart"/>
      <w:r w:rsidRPr="00303C53">
        <w:rPr>
          <w:sz w:val="28"/>
          <w:szCs w:val="28"/>
        </w:rPr>
        <w:t>ТЖ</w:t>
      </w:r>
      <w:proofErr w:type="gramEnd"/>
      <w:r w:rsidRPr="00303C53">
        <w:rPr>
          <w:sz w:val="28"/>
          <w:szCs w:val="28"/>
        </w:rPr>
        <w:t>) на зону застройки индивидуальными жилыми домами (кодовое обозначение Ж1) в отношении земельного участка с кадастровым номером 29:16:240101:50</w:t>
      </w:r>
      <w:r w:rsidR="0083124D" w:rsidRPr="0083124D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lastRenderedPageBreak/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3F697F">
        <w:rPr>
          <w:rFonts w:eastAsia="Calibri"/>
        </w:rPr>
        <w:t xml:space="preserve"> 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C21228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F711C1">
        <w:rPr>
          <w:sz w:val="28"/>
          <w:szCs w:val="28"/>
        </w:rPr>
        <w:t>П</w:t>
      </w:r>
      <w:r w:rsidR="006E25AC">
        <w:rPr>
          <w:sz w:val="28"/>
          <w:szCs w:val="28"/>
        </w:rPr>
        <w:t>риморс</w:t>
      </w:r>
      <w:r w:rsidR="006A2139">
        <w:rPr>
          <w:sz w:val="28"/>
          <w:szCs w:val="28"/>
        </w:rPr>
        <w:t xml:space="preserve">кого муниципального района </w:t>
      </w:r>
      <w:r w:rsidR="006A2139" w:rsidRPr="00CD44E8">
        <w:rPr>
          <w:sz w:val="28"/>
          <w:szCs w:val="28"/>
        </w:rPr>
        <w:t xml:space="preserve">Архангельской области </w:t>
      </w:r>
      <w:r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</w:t>
      </w:r>
      <w:r w:rsidR="0080226E"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6A2139" w:rsidRDefault="006A2139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Рекомендовать органу местного</w:t>
      </w:r>
      <w:r w:rsidRPr="006A2139">
        <w:rPr>
          <w:rFonts w:eastAsia="Calibri"/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 xml:space="preserve">самоуправления </w:t>
      </w:r>
      <w:r w:rsidR="006E25AC">
        <w:rPr>
          <w:rFonts w:eastAsia="Calibri"/>
          <w:sz w:val="28"/>
          <w:szCs w:val="28"/>
        </w:rPr>
        <w:t>сельского поселения «Катунинское» Приморс</w:t>
      </w:r>
      <w:r w:rsidR="006E25AC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района </w:t>
      </w:r>
      <w:r w:rsidRPr="00CD44E8">
        <w:rPr>
          <w:sz w:val="28"/>
          <w:szCs w:val="28"/>
        </w:rPr>
        <w:t>Архангельской области</w:t>
      </w:r>
      <w:r w:rsidRPr="006A2139">
        <w:t xml:space="preserve"> </w:t>
      </w:r>
      <w:r>
        <w:rPr>
          <w:sz w:val="28"/>
          <w:szCs w:val="28"/>
        </w:rPr>
        <w:t>о</w:t>
      </w:r>
      <w:r w:rsidRPr="006A2139">
        <w:rPr>
          <w:sz w:val="28"/>
          <w:szCs w:val="28"/>
        </w:rPr>
        <w:t xml:space="preserve">публиковать настоящее распоряжение </w:t>
      </w:r>
      <w:r w:rsidR="006E25AC">
        <w:rPr>
          <w:sz w:val="28"/>
          <w:szCs w:val="28"/>
        </w:rPr>
        <w:br/>
      </w:r>
      <w:r w:rsidRPr="006A2139">
        <w:rPr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995B0A" w:rsidRDefault="006A2139" w:rsidP="00995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95B0A">
        <w:rPr>
          <w:rFonts w:eastAsia="Calibri"/>
          <w:sz w:val="28"/>
          <w:szCs w:val="28"/>
        </w:rPr>
        <w:t xml:space="preserve">. </w:t>
      </w:r>
      <w:r w:rsidR="00995B0A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D02E94" w:rsidRPr="00246008" w:rsidRDefault="00D02E94" w:rsidP="00D02E94">
      <w:pPr>
        <w:shd w:val="clear" w:color="auto" w:fill="FFFFFF"/>
        <w:ind w:right="-75"/>
        <w:rPr>
          <w:rStyle w:val="fe-comment-title"/>
          <w:sz w:val="28"/>
          <w:szCs w:val="28"/>
        </w:rPr>
      </w:pPr>
      <w:proofErr w:type="gramStart"/>
      <w:r w:rsidRPr="00246008">
        <w:rPr>
          <w:rStyle w:val="fe-comment-title"/>
          <w:sz w:val="28"/>
          <w:szCs w:val="28"/>
        </w:rPr>
        <w:t>Исполняющий</w:t>
      </w:r>
      <w:proofErr w:type="gramEnd"/>
      <w:r w:rsidR="003F697F" w:rsidRPr="00246008">
        <w:rPr>
          <w:rStyle w:val="fe-comment-title"/>
          <w:sz w:val="28"/>
          <w:szCs w:val="28"/>
        </w:rPr>
        <w:t xml:space="preserve"> обязанности</w:t>
      </w:r>
    </w:p>
    <w:p w:rsidR="003F697F" w:rsidRPr="00246008" w:rsidRDefault="003F697F" w:rsidP="00373105">
      <w:pPr>
        <w:shd w:val="clear" w:color="auto" w:fill="FFFFFF"/>
        <w:ind w:right="-75"/>
        <w:rPr>
          <w:rStyle w:val="fe-comment-title"/>
          <w:sz w:val="28"/>
          <w:szCs w:val="28"/>
        </w:rPr>
      </w:pPr>
      <w:r w:rsidRPr="00246008">
        <w:rPr>
          <w:rStyle w:val="fe-comment-title"/>
          <w:sz w:val="28"/>
          <w:szCs w:val="28"/>
        </w:rPr>
        <w:t>м</w:t>
      </w:r>
      <w:r w:rsidR="00D02E94" w:rsidRPr="00246008">
        <w:rPr>
          <w:rStyle w:val="fe-comment-title"/>
          <w:sz w:val="28"/>
          <w:szCs w:val="28"/>
        </w:rPr>
        <w:t>инистра</w:t>
      </w:r>
      <w:r w:rsidRPr="00246008">
        <w:rPr>
          <w:rStyle w:val="fe-comment-title"/>
          <w:sz w:val="28"/>
          <w:szCs w:val="28"/>
        </w:rPr>
        <w:t xml:space="preserve"> строительства и архитектуры</w:t>
      </w:r>
    </w:p>
    <w:p w:rsidR="00995B0A" w:rsidRPr="00246008" w:rsidRDefault="003F697F" w:rsidP="00373105">
      <w:pPr>
        <w:shd w:val="clear" w:color="auto" w:fill="FFFFFF"/>
        <w:ind w:right="-75"/>
        <w:rPr>
          <w:sz w:val="28"/>
          <w:szCs w:val="28"/>
        </w:rPr>
      </w:pPr>
      <w:r w:rsidRPr="00246008">
        <w:rPr>
          <w:rStyle w:val="fe-comment-title"/>
          <w:sz w:val="28"/>
          <w:szCs w:val="28"/>
        </w:rPr>
        <w:t xml:space="preserve">Архангельской области   </w:t>
      </w:r>
      <w:r w:rsidR="00D02E94" w:rsidRPr="00246008">
        <w:rPr>
          <w:rStyle w:val="fe-comment-title"/>
          <w:sz w:val="28"/>
          <w:szCs w:val="28"/>
        </w:rPr>
        <w:tab/>
      </w:r>
      <w:r w:rsidR="00D02E94" w:rsidRPr="00246008">
        <w:rPr>
          <w:rStyle w:val="fe-comment-title"/>
          <w:sz w:val="28"/>
          <w:szCs w:val="28"/>
        </w:rPr>
        <w:tab/>
      </w:r>
      <w:r w:rsidR="00D02E94" w:rsidRPr="00246008">
        <w:rPr>
          <w:rStyle w:val="fe-comment-title"/>
          <w:sz w:val="28"/>
          <w:szCs w:val="28"/>
        </w:rPr>
        <w:tab/>
      </w:r>
      <w:r w:rsidR="00D02E94" w:rsidRPr="00246008">
        <w:rPr>
          <w:rStyle w:val="fe-comment-title"/>
          <w:sz w:val="28"/>
          <w:szCs w:val="28"/>
        </w:rPr>
        <w:tab/>
      </w:r>
      <w:r w:rsidR="00D02E94" w:rsidRPr="00246008">
        <w:rPr>
          <w:rStyle w:val="fe-comment-title"/>
          <w:sz w:val="28"/>
          <w:szCs w:val="28"/>
        </w:rPr>
        <w:tab/>
        <w:t xml:space="preserve">        </w:t>
      </w:r>
      <w:r w:rsidR="00246008">
        <w:rPr>
          <w:rStyle w:val="fe-comment-title"/>
          <w:sz w:val="28"/>
          <w:szCs w:val="28"/>
        </w:rPr>
        <w:t xml:space="preserve">  </w:t>
      </w:r>
      <w:r w:rsidR="00D02E94" w:rsidRPr="00246008">
        <w:rPr>
          <w:rStyle w:val="fe-comment-title"/>
          <w:sz w:val="28"/>
          <w:szCs w:val="28"/>
        </w:rPr>
        <w:t xml:space="preserve">      </w:t>
      </w:r>
      <w:r w:rsidRPr="00246008">
        <w:rPr>
          <w:rStyle w:val="fe-comment-title"/>
          <w:sz w:val="28"/>
          <w:szCs w:val="28"/>
        </w:rPr>
        <w:t xml:space="preserve"> </w:t>
      </w:r>
      <w:r w:rsidR="00D02E94" w:rsidRPr="00246008">
        <w:rPr>
          <w:rStyle w:val="fe-comment-title"/>
          <w:sz w:val="28"/>
          <w:szCs w:val="28"/>
        </w:rPr>
        <w:t xml:space="preserve"> В.Г. Полежаев</w:t>
      </w:r>
    </w:p>
    <w:sectPr w:rsidR="00995B0A" w:rsidRPr="00246008" w:rsidSect="003F697F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3C" w:rsidRDefault="00280D3C" w:rsidP="008B0E23">
      <w:r>
        <w:separator/>
      </w:r>
    </w:p>
  </w:endnote>
  <w:endnote w:type="continuationSeparator" w:id="0">
    <w:p w:rsidR="00280D3C" w:rsidRDefault="00280D3C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3C" w:rsidRDefault="00280D3C" w:rsidP="008B0E23">
      <w:r>
        <w:separator/>
      </w:r>
    </w:p>
  </w:footnote>
  <w:footnote w:type="continuationSeparator" w:id="0">
    <w:p w:rsidR="00280D3C" w:rsidRDefault="00280D3C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C6" w:rsidRDefault="004E3D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47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47C6" w:rsidRDefault="003C47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3C47C6" w:rsidRDefault="004E3D65">
        <w:pPr>
          <w:pStyle w:val="a3"/>
          <w:jc w:val="center"/>
        </w:pPr>
        <w:fldSimple w:instr=" PAGE   \* MERGEFORMAT ">
          <w:r w:rsidR="00EF25EE">
            <w:rPr>
              <w:noProof/>
            </w:rPr>
            <w:t>2</w:t>
          </w:r>
        </w:fldSimple>
      </w:p>
    </w:sdtContent>
  </w:sdt>
  <w:p w:rsidR="003C47C6" w:rsidRDefault="003C47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05C3F"/>
    <w:rsid w:val="00011340"/>
    <w:rsid w:val="000126CC"/>
    <w:rsid w:val="000127CD"/>
    <w:rsid w:val="00016FCC"/>
    <w:rsid w:val="00037A40"/>
    <w:rsid w:val="00064F4E"/>
    <w:rsid w:val="00083E2F"/>
    <w:rsid w:val="000958FC"/>
    <w:rsid w:val="000A76BA"/>
    <w:rsid w:val="000C18D7"/>
    <w:rsid w:val="000D52DF"/>
    <w:rsid w:val="000F0411"/>
    <w:rsid w:val="00122443"/>
    <w:rsid w:val="00153645"/>
    <w:rsid w:val="00157691"/>
    <w:rsid w:val="0016424F"/>
    <w:rsid w:val="00176A55"/>
    <w:rsid w:val="00182BE4"/>
    <w:rsid w:val="001A76D3"/>
    <w:rsid w:val="001B1A0B"/>
    <w:rsid w:val="001C4806"/>
    <w:rsid w:val="00220808"/>
    <w:rsid w:val="00246008"/>
    <w:rsid w:val="002649ED"/>
    <w:rsid w:val="00270EFC"/>
    <w:rsid w:val="00280D3C"/>
    <w:rsid w:val="00287017"/>
    <w:rsid w:val="002A0A98"/>
    <w:rsid w:val="002C28D0"/>
    <w:rsid w:val="002E71E5"/>
    <w:rsid w:val="002F06B7"/>
    <w:rsid w:val="002F3B02"/>
    <w:rsid w:val="00303C53"/>
    <w:rsid w:val="003147E8"/>
    <w:rsid w:val="00316D4D"/>
    <w:rsid w:val="00322292"/>
    <w:rsid w:val="00322328"/>
    <w:rsid w:val="00353428"/>
    <w:rsid w:val="0035687D"/>
    <w:rsid w:val="003654DF"/>
    <w:rsid w:val="0036624B"/>
    <w:rsid w:val="00373105"/>
    <w:rsid w:val="00376AC0"/>
    <w:rsid w:val="00393345"/>
    <w:rsid w:val="003A402B"/>
    <w:rsid w:val="003A724B"/>
    <w:rsid w:val="003B57AF"/>
    <w:rsid w:val="003C13F0"/>
    <w:rsid w:val="003C47C6"/>
    <w:rsid w:val="003D253F"/>
    <w:rsid w:val="003F024B"/>
    <w:rsid w:val="003F697F"/>
    <w:rsid w:val="004048D5"/>
    <w:rsid w:val="00416134"/>
    <w:rsid w:val="00420AE5"/>
    <w:rsid w:val="00427C06"/>
    <w:rsid w:val="004405D1"/>
    <w:rsid w:val="00456343"/>
    <w:rsid w:val="00461358"/>
    <w:rsid w:val="0047780C"/>
    <w:rsid w:val="00483DE9"/>
    <w:rsid w:val="004B09FD"/>
    <w:rsid w:val="004D4A4B"/>
    <w:rsid w:val="004D4F2D"/>
    <w:rsid w:val="004E3D65"/>
    <w:rsid w:val="004E71DD"/>
    <w:rsid w:val="004F71D3"/>
    <w:rsid w:val="00526B78"/>
    <w:rsid w:val="00544DEB"/>
    <w:rsid w:val="005462F6"/>
    <w:rsid w:val="00552956"/>
    <w:rsid w:val="00560E28"/>
    <w:rsid w:val="005624CE"/>
    <w:rsid w:val="00562C14"/>
    <w:rsid w:val="005A0183"/>
    <w:rsid w:val="005A79D8"/>
    <w:rsid w:val="005B5EFD"/>
    <w:rsid w:val="005D0215"/>
    <w:rsid w:val="005D1913"/>
    <w:rsid w:val="005D3A41"/>
    <w:rsid w:val="006013C9"/>
    <w:rsid w:val="00607775"/>
    <w:rsid w:val="00620CAF"/>
    <w:rsid w:val="00633469"/>
    <w:rsid w:val="00646CF9"/>
    <w:rsid w:val="00675EB8"/>
    <w:rsid w:val="00683AA2"/>
    <w:rsid w:val="00693C93"/>
    <w:rsid w:val="006A2139"/>
    <w:rsid w:val="006C7333"/>
    <w:rsid w:val="006D5846"/>
    <w:rsid w:val="006E1E76"/>
    <w:rsid w:val="006E25AC"/>
    <w:rsid w:val="006E7EB5"/>
    <w:rsid w:val="00705F10"/>
    <w:rsid w:val="00713129"/>
    <w:rsid w:val="0071423B"/>
    <w:rsid w:val="00723B0A"/>
    <w:rsid w:val="00726FFA"/>
    <w:rsid w:val="00735F64"/>
    <w:rsid w:val="0074686A"/>
    <w:rsid w:val="00755BE9"/>
    <w:rsid w:val="00761480"/>
    <w:rsid w:val="00763D4E"/>
    <w:rsid w:val="007A03FD"/>
    <w:rsid w:val="007A5C75"/>
    <w:rsid w:val="007B2550"/>
    <w:rsid w:val="007B433F"/>
    <w:rsid w:val="007D4348"/>
    <w:rsid w:val="007D6AB0"/>
    <w:rsid w:val="007E06CE"/>
    <w:rsid w:val="0080226E"/>
    <w:rsid w:val="00803499"/>
    <w:rsid w:val="00813C39"/>
    <w:rsid w:val="0081632C"/>
    <w:rsid w:val="00822E75"/>
    <w:rsid w:val="0083124D"/>
    <w:rsid w:val="0086348A"/>
    <w:rsid w:val="0087523B"/>
    <w:rsid w:val="008A0CAB"/>
    <w:rsid w:val="008B0E23"/>
    <w:rsid w:val="008B4E21"/>
    <w:rsid w:val="008C2021"/>
    <w:rsid w:val="008D1702"/>
    <w:rsid w:val="008E5100"/>
    <w:rsid w:val="008F04B8"/>
    <w:rsid w:val="008F78ED"/>
    <w:rsid w:val="00910ECF"/>
    <w:rsid w:val="00912355"/>
    <w:rsid w:val="009338F2"/>
    <w:rsid w:val="00987D93"/>
    <w:rsid w:val="0099496B"/>
    <w:rsid w:val="00995B0A"/>
    <w:rsid w:val="009A5960"/>
    <w:rsid w:val="009C40F1"/>
    <w:rsid w:val="009F1781"/>
    <w:rsid w:val="00A016FC"/>
    <w:rsid w:val="00A1091D"/>
    <w:rsid w:val="00A11606"/>
    <w:rsid w:val="00A352DE"/>
    <w:rsid w:val="00A40C6E"/>
    <w:rsid w:val="00A46AD7"/>
    <w:rsid w:val="00A75634"/>
    <w:rsid w:val="00A9082A"/>
    <w:rsid w:val="00AD6DC4"/>
    <w:rsid w:val="00B036CA"/>
    <w:rsid w:val="00B03E07"/>
    <w:rsid w:val="00B076D6"/>
    <w:rsid w:val="00B20ADF"/>
    <w:rsid w:val="00B357E5"/>
    <w:rsid w:val="00B45AED"/>
    <w:rsid w:val="00B50DCC"/>
    <w:rsid w:val="00B60BA8"/>
    <w:rsid w:val="00B7013E"/>
    <w:rsid w:val="00B962D6"/>
    <w:rsid w:val="00BE1159"/>
    <w:rsid w:val="00C0374E"/>
    <w:rsid w:val="00C21228"/>
    <w:rsid w:val="00C363CA"/>
    <w:rsid w:val="00C41ACC"/>
    <w:rsid w:val="00C44F12"/>
    <w:rsid w:val="00C675C8"/>
    <w:rsid w:val="00C7086B"/>
    <w:rsid w:val="00C74FE9"/>
    <w:rsid w:val="00C859D6"/>
    <w:rsid w:val="00C86D78"/>
    <w:rsid w:val="00CB43AE"/>
    <w:rsid w:val="00CC4B13"/>
    <w:rsid w:val="00CD44E8"/>
    <w:rsid w:val="00CE420D"/>
    <w:rsid w:val="00CF4CB9"/>
    <w:rsid w:val="00D016D1"/>
    <w:rsid w:val="00D02E94"/>
    <w:rsid w:val="00D03709"/>
    <w:rsid w:val="00D1673D"/>
    <w:rsid w:val="00D228C0"/>
    <w:rsid w:val="00D240F4"/>
    <w:rsid w:val="00D40144"/>
    <w:rsid w:val="00D706CE"/>
    <w:rsid w:val="00D8446D"/>
    <w:rsid w:val="00DA17B2"/>
    <w:rsid w:val="00DA6E89"/>
    <w:rsid w:val="00DB203E"/>
    <w:rsid w:val="00DC0348"/>
    <w:rsid w:val="00DD5E78"/>
    <w:rsid w:val="00E1601E"/>
    <w:rsid w:val="00E16FCE"/>
    <w:rsid w:val="00E26E83"/>
    <w:rsid w:val="00E379C2"/>
    <w:rsid w:val="00E428DA"/>
    <w:rsid w:val="00E46143"/>
    <w:rsid w:val="00E52AAE"/>
    <w:rsid w:val="00E53B22"/>
    <w:rsid w:val="00EC6E45"/>
    <w:rsid w:val="00EF25EE"/>
    <w:rsid w:val="00EF387A"/>
    <w:rsid w:val="00F004C8"/>
    <w:rsid w:val="00F0594D"/>
    <w:rsid w:val="00F711C1"/>
    <w:rsid w:val="00F73A02"/>
    <w:rsid w:val="00F84189"/>
    <w:rsid w:val="00FA605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72BB5-9C17-45AE-9748-DD75D8A8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8</cp:revision>
  <cp:lastPrinted>2021-02-12T13:35:00Z</cp:lastPrinted>
  <dcterms:created xsi:type="dcterms:W3CDTF">2021-02-13T15:04:00Z</dcterms:created>
  <dcterms:modified xsi:type="dcterms:W3CDTF">2021-02-18T14:26:00Z</dcterms:modified>
</cp:coreProperties>
</file>