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DE" w:rsidRDefault="006F6865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>Приморский муниципальный округ Архангельской области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Собрание депутатов </w:t>
      </w:r>
      <w:r w:rsidR="006F6865">
        <w:rPr>
          <w:rFonts w:cs="Tahoma"/>
        </w:rPr>
        <w:t xml:space="preserve">первого </w:t>
      </w:r>
      <w:r>
        <w:rPr>
          <w:rFonts w:cs="Tahoma"/>
        </w:rPr>
        <w:t>созыва</w:t>
      </w:r>
    </w:p>
    <w:p w:rsidR="001838DE" w:rsidRDefault="006F6865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Шестая </w:t>
      </w:r>
      <w:r w:rsidR="001838DE">
        <w:rPr>
          <w:rFonts w:cs="Tahoma"/>
        </w:rPr>
        <w:t>очередная  сессия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  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cs="Tahoma"/>
          <w:sz w:val="28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</w:t>
      </w:r>
      <w:r>
        <w:rPr>
          <w:rFonts w:cs="Tahoma"/>
          <w:sz w:val="28"/>
        </w:rPr>
        <w:t>РЕШЕНИЕ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8DE" w:rsidRPr="00C737D4" w:rsidRDefault="006F6865" w:rsidP="00210A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февраля 2024</w:t>
      </w:r>
      <w:r w:rsidR="001838DE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 w:rsidR="001838DE" w:rsidRPr="00C737D4">
        <w:rPr>
          <w:rFonts w:ascii="Times New Roman" w:hAnsi="Times New Roman"/>
          <w:sz w:val="28"/>
          <w:szCs w:val="28"/>
        </w:rPr>
        <w:t xml:space="preserve">№ </w:t>
      </w:r>
      <w:r w:rsidR="001C35D5">
        <w:rPr>
          <w:rFonts w:ascii="Times New Roman" w:hAnsi="Times New Roman"/>
          <w:sz w:val="28"/>
          <w:szCs w:val="28"/>
        </w:rPr>
        <w:t>102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8DE" w:rsidRPr="009C704C" w:rsidRDefault="001838DE" w:rsidP="001838DE">
      <w:pPr>
        <w:pStyle w:val="a7"/>
        <w:tabs>
          <w:tab w:val="clear" w:pos="5387"/>
        </w:tabs>
        <w:ind w:right="-1"/>
        <w:jc w:val="center"/>
        <w:rPr>
          <w:b/>
          <w:color w:val="000000"/>
        </w:rPr>
      </w:pPr>
      <w:r w:rsidRPr="00C737D4">
        <w:rPr>
          <w:b/>
        </w:rPr>
        <w:t xml:space="preserve">Об утверждении </w:t>
      </w:r>
      <w:r w:rsidR="006F6865">
        <w:rPr>
          <w:b/>
        </w:rPr>
        <w:t>Положения</w:t>
      </w:r>
      <w:r w:rsidR="000B4DAD">
        <w:rPr>
          <w:b/>
        </w:rPr>
        <w:t xml:space="preserve"> </w:t>
      </w:r>
      <w:r w:rsidRPr="001838DE">
        <w:rPr>
          <w:b/>
        </w:rPr>
        <w:t xml:space="preserve">об организации и проведении общественных обсуждений по вопросам </w:t>
      </w:r>
      <w:r>
        <w:rPr>
          <w:b/>
        </w:rPr>
        <w:t xml:space="preserve">градостроительной деятельности на территории </w:t>
      </w:r>
      <w:r w:rsidR="006F6865">
        <w:rPr>
          <w:b/>
        </w:rPr>
        <w:t>Приморского муниципального</w:t>
      </w:r>
      <w:r>
        <w:rPr>
          <w:b/>
        </w:rPr>
        <w:t xml:space="preserve"> </w:t>
      </w:r>
      <w:r w:rsidR="006F6865">
        <w:rPr>
          <w:b/>
        </w:rPr>
        <w:t xml:space="preserve">округа Архангельской области </w:t>
      </w:r>
    </w:p>
    <w:p w:rsidR="001838DE" w:rsidRPr="00C737D4" w:rsidRDefault="001838DE" w:rsidP="0018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38DE" w:rsidRDefault="001838DE" w:rsidP="001838DE">
      <w:pPr>
        <w:pStyle w:val="a7"/>
        <w:tabs>
          <w:tab w:val="clear" w:pos="5387"/>
        </w:tabs>
        <w:ind w:right="-1" w:firstLine="708"/>
      </w:pPr>
      <w:r w:rsidRPr="00C737D4">
        <w:rPr>
          <w:color w:val="000000"/>
        </w:rPr>
        <w:t xml:space="preserve">В </w:t>
      </w:r>
      <w:r w:rsidRPr="00C737D4">
        <w:t>соответствии</w:t>
      </w:r>
      <w:r w:rsidR="006F6865">
        <w:t xml:space="preserve"> с</w:t>
      </w:r>
      <w:r w:rsidRPr="00C737D4">
        <w:t xml:space="preserve"> </w:t>
      </w:r>
      <w:r w:rsidR="006F6865" w:rsidRPr="006F6865">
        <w:t>Градостроительным кодекс</w:t>
      </w:r>
      <w:r w:rsidR="006F6865">
        <w:t>ом</w:t>
      </w:r>
      <w:r w:rsidR="006F6865" w:rsidRPr="006F6865">
        <w:t xml:space="preserve"> Российской Федерации</w:t>
      </w:r>
      <w:r w:rsidR="006F6865">
        <w:t>,</w:t>
      </w:r>
      <w:r w:rsidR="006F6865" w:rsidRPr="006F6865">
        <w:t xml:space="preserve"> </w:t>
      </w:r>
      <w:r w:rsidRPr="00C737D4">
        <w:t>с</w:t>
      </w:r>
      <w:r w:rsidR="006F6865">
        <w:t>о статьей 16 Федерального закона</w:t>
      </w:r>
      <w:r w:rsidR="00E524D5">
        <w:t xml:space="preserve"> от </w:t>
      </w:r>
      <w:r w:rsidRPr="00C737D4">
        <w:t xml:space="preserve">6 октября 2003 года </w:t>
      </w:r>
      <w:r w:rsidRPr="00C737D4">
        <w:br/>
        <w:t xml:space="preserve">№ 131-ФЗ </w:t>
      </w:r>
      <w:r>
        <w:t>«</w:t>
      </w:r>
      <w:r w:rsidRPr="00C737D4">
        <w:t>Об общих принципах организации местного самоуправления в Российской Федерации</w:t>
      </w:r>
      <w:r>
        <w:t>»</w:t>
      </w:r>
      <w:r w:rsidRPr="00C737D4">
        <w:t xml:space="preserve">, </w:t>
      </w:r>
      <w:r w:rsidR="00E524D5">
        <w:t xml:space="preserve">пунктом 5 статьи 17 Устава </w:t>
      </w:r>
      <w:r w:rsidR="006F6865">
        <w:rPr>
          <w:color w:val="000000"/>
        </w:rPr>
        <w:t>Приморского муниципального округа Архангельской области</w:t>
      </w:r>
      <w:r>
        <w:t xml:space="preserve"> </w:t>
      </w:r>
    </w:p>
    <w:p w:rsidR="00E524D5" w:rsidRPr="0073243A" w:rsidRDefault="00E524D5" w:rsidP="001838DE">
      <w:pPr>
        <w:pStyle w:val="a7"/>
        <w:tabs>
          <w:tab w:val="clear" w:pos="5387"/>
        </w:tabs>
        <w:ind w:right="-1" w:firstLine="708"/>
        <w:rPr>
          <w:b/>
          <w:color w:val="000000"/>
          <w:sz w:val="24"/>
          <w:szCs w:val="24"/>
        </w:rPr>
      </w:pPr>
    </w:p>
    <w:p w:rsidR="001838DE" w:rsidRPr="0073243A" w:rsidRDefault="001C35D5" w:rsidP="001838D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1838DE" w:rsidRPr="0073243A">
        <w:rPr>
          <w:rFonts w:ascii="Times New Roman" w:hAnsi="Times New Roman"/>
          <w:b/>
          <w:sz w:val="28"/>
        </w:rPr>
        <w:t>Собрание  депутатов  Р Е Ш А Е Т:</w:t>
      </w:r>
    </w:p>
    <w:p w:rsidR="00E524D5" w:rsidRDefault="001838DE" w:rsidP="001838DE">
      <w:pPr>
        <w:pStyle w:val="a7"/>
        <w:tabs>
          <w:tab w:val="clear" w:pos="5387"/>
        </w:tabs>
        <w:ind w:right="-1" w:firstLine="708"/>
        <w:rPr>
          <w:color w:val="000000"/>
        </w:rPr>
      </w:pPr>
      <w:r>
        <w:rPr>
          <w:color w:val="000000"/>
        </w:rPr>
        <w:t xml:space="preserve">1. </w:t>
      </w:r>
      <w:r w:rsidR="006F6865">
        <w:t xml:space="preserve">Утвердить </w:t>
      </w:r>
      <w:r w:rsidR="00E524D5">
        <w:t xml:space="preserve"> прилагаемое </w:t>
      </w:r>
      <w:r w:rsidR="006F6865">
        <w:t>Положение</w:t>
      </w:r>
      <w:r>
        <w:t xml:space="preserve"> об организации и проведении общественных обсуждений по вопросам градостроительной деятельности на территории </w:t>
      </w:r>
      <w:r w:rsidR="006F6865">
        <w:rPr>
          <w:color w:val="000000"/>
        </w:rPr>
        <w:t>Приморского муниципального округа</w:t>
      </w:r>
      <w:r w:rsidR="00E524D5">
        <w:rPr>
          <w:color w:val="000000"/>
        </w:rPr>
        <w:t>.</w:t>
      </w:r>
      <w:r>
        <w:rPr>
          <w:b/>
          <w:color w:val="000000"/>
        </w:rPr>
        <w:t xml:space="preserve"> </w:t>
      </w:r>
    </w:p>
    <w:p w:rsidR="001838DE" w:rsidRDefault="006F6865" w:rsidP="001838DE">
      <w:pPr>
        <w:pStyle w:val="a7"/>
        <w:tabs>
          <w:tab w:val="clear" w:pos="5387"/>
        </w:tabs>
        <w:ind w:right="-1" w:firstLine="708"/>
      </w:pPr>
      <w:r>
        <w:t xml:space="preserve">2. </w:t>
      </w:r>
      <w:proofErr w:type="gramStart"/>
      <w:r w:rsidR="00E524D5">
        <w:t>Установить, что в</w:t>
      </w:r>
      <w:r w:rsidRPr="00BB22F2">
        <w:t xml:space="preserve"> случае принятия законов Архангельской области, предусматривающих перераспределение полномочий между органами государственной власти Архангельской области и органами местного самоуправления </w:t>
      </w:r>
      <w:r>
        <w:t>Приморского муниципального</w:t>
      </w:r>
      <w:r w:rsidRPr="00BB22F2">
        <w:t xml:space="preserve"> </w:t>
      </w:r>
      <w:r>
        <w:t xml:space="preserve">округа Архангельской области, </w:t>
      </w:r>
      <w:r w:rsidRPr="00BB22F2">
        <w:t>По</w:t>
      </w:r>
      <w:r>
        <w:t>ложение</w:t>
      </w:r>
      <w:r w:rsidRPr="00BB22F2">
        <w:t xml:space="preserve"> об организации и проведении общественных обсуждений по вопросам градостроительной деятельности на территории </w:t>
      </w:r>
      <w:r>
        <w:t>Приморского муниципального округа Архангельской области</w:t>
      </w:r>
      <w:r w:rsidRPr="00BB22F2">
        <w:t xml:space="preserve"> </w:t>
      </w:r>
      <w:r>
        <w:t>действуе</w:t>
      </w:r>
      <w:r w:rsidRPr="00BB22F2">
        <w:t>т в части, не противоречащей таким законам Архангельской области</w:t>
      </w:r>
      <w:r>
        <w:t>.</w:t>
      </w:r>
      <w:proofErr w:type="gramEnd"/>
    </w:p>
    <w:p w:rsidR="00064C20" w:rsidRDefault="00064C20" w:rsidP="00064C20">
      <w:pPr>
        <w:pStyle w:val="a7"/>
        <w:ind w:right="-1" w:firstLine="708"/>
      </w:pPr>
      <w:r>
        <w:t>3. Признать утратившими силу решения Собрания депутатов муниципального образования «Приморский муниципальный район»:</w:t>
      </w:r>
    </w:p>
    <w:p w:rsidR="00064C20" w:rsidRDefault="00064C20" w:rsidP="00064C20">
      <w:pPr>
        <w:pStyle w:val="a7"/>
        <w:tabs>
          <w:tab w:val="clear" w:pos="5387"/>
        </w:tabs>
        <w:ind w:right="-1" w:firstLine="708"/>
      </w:pPr>
      <w:r>
        <w:t>от 14 июня 2018 года № 486 «</w:t>
      </w:r>
      <w:r w:rsidRPr="00064C20">
        <w:t>Об утверждении Порядка об организации и проведении общественных обсуждений по вопросам градостроительной деятельности на территории муниципального образования «Приморский муниципальный район» и Порядка предоставления предложений и замечаний по вопросу, рассматриваемому на общественных обсуждениях в сфере градостроительной деятельности</w:t>
      </w:r>
      <w:r>
        <w:t>»;</w:t>
      </w:r>
    </w:p>
    <w:p w:rsidR="00064C20" w:rsidRDefault="00064C20" w:rsidP="00064C20">
      <w:pPr>
        <w:pStyle w:val="a7"/>
        <w:tabs>
          <w:tab w:val="clear" w:pos="5387"/>
        </w:tabs>
        <w:ind w:right="-1" w:firstLine="708"/>
      </w:pPr>
      <w:proofErr w:type="gramStart"/>
      <w:r>
        <w:t>от 14 февраля 2019 года № 58 «</w:t>
      </w:r>
      <w:r w:rsidRPr="00064C20">
        <w:t xml:space="preserve">О внесении дополнений в решение Собрания депутатов муниципального образования «Приморский муниципальный район»  от 14 июня 2018 № 486 «Об утверждении Порядка об организации и проведении общественных обсуждений по вопросам градостроительной деятельности на территории муниципального </w:t>
      </w:r>
      <w:r w:rsidRPr="00064C20">
        <w:lastRenderedPageBreak/>
        <w:t>образования «Приморский муниципальный район» и Порядка предоставления предложений и замечаний по вопросу, рассматриваемому на общественных обсуждениях в сфере градостроительной деятельности»</w:t>
      </w:r>
      <w:r>
        <w:t>;</w:t>
      </w:r>
      <w:proofErr w:type="gramEnd"/>
    </w:p>
    <w:p w:rsidR="00064C20" w:rsidRDefault="00064C20" w:rsidP="00064C20">
      <w:pPr>
        <w:pStyle w:val="a7"/>
        <w:tabs>
          <w:tab w:val="clear" w:pos="5387"/>
        </w:tabs>
        <w:ind w:right="-1" w:firstLine="708"/>
      </w:pPr>
      <w:r>
        <w:t>от 15 октября 2020 года № 206 «</w:t>
      </w:r>
      <w:r w:rsidRPr="00064C20">
        <w:t>О внесении изменений в Порядок об организации и проведении о</w:t>
      </w:r>
      <w:bookmarkStart w:id="0" w:name="_GoBack"/>
      <w:bookmarkEnd w:id="0"/>
      <w:r w:rsidRPr="00064C20">
        <w:t>бщественных обсуждений по вопросам градостроительной деятельности на территории муниципального образования «Приморский муниципальный район» и Порядок предоставления предложений и замечаний по вопросу, рассматриваемому на общественных обсуждениях в сфере градостроительной деятельности</w:t>
      </w:r>
      <w:r>
        <w:t>»;</w:t>
      </w:r>
    </w:p>
    <w:p w:rsidR="00064C20" w:rsidRDefault="00064C20" w:rsidP="00064C20">
      <w:pPr>
        <w:pStyle w:val="a7"/>
        <w:tabs>
          <w:tab w:val="clear" w:pos="5387"/>
        </w:tabs>
        <w:ind w:right="-1" w:firstLine="708"/>
      </w:pPr>
      <w:r>
        <w:t>от 16 сентября 2021 года № 283 «</w:t>
      </w:r>
      <w:r w:rsidRPr="00064C20">
        <w:t>О внесении изменений в Порядок об организации и проведении общественных обсуждений по вопросам градостроительной деятельности на территории муниципального образования «Приморский муниципальный район» и Порядок предоставления предложений и замечаний по вопросу, рассматриваемому на общественных обсуждениях в сфере градостроительной деятельности</w:t>
      </w:r>
      <w:r>
        <w:t>»;</w:t>
      </w:r>
    </w:p>
    <w:p w:rsidR="00064C20" w:rsidRPr="00064C20" w:rsidRDefault="00064C20" w:rsidP="00064C20">
      <w:pPr>
        <w:pStyle w:val="a7"/>
        <w:ind w:right="-1" w:firstLine="708"/>
      </w:pPr>
      <w:r>
        <w:t>от 23 марта 2023 года № 439 «О внесении изменений в Порядок об организации и проведении общественных обсуждений по вопросам градостроительной деятельности на территории муниципального образования «Приморский муниципальный район».</w:t>
      </w:r>
    </w:p>
    <w:p w:rsidR="001838DE" w:rsidRDefault="00064C20" w:rsidP="001838D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838DE" w:rsidRPr="00C737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3157" w:rsidRPr="00473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597" w:rsidRPr="00F90597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 и вступает в силу со дня его официального опубликования.</w:t>
      </w:r>
    </w:p>
    <w:p w:rsidR="001838DE" w:rsidRPr="00C737D4" w:rsidRDefault="001838DE" w:rsidP="001838D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838DE" w:rsidTr="001838DE">
        <w:tc>
          <w:tcPr>
            <w:tcW w:w="4785" w:type="dxa"/>
            <w:shd w:val="clear" w:color="auto" w:fill="auto"/>
          </w:tcPr>
          <w:p w:rsidR="001838DE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1838DE" w:rsidRPr="008A4F5D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Собрания депутатов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__________ А.Н. Авилов</w:t>
            </w:r>
          </w:p>
        </w:tc>
        <w:tc>
          <w:tcPr>
            <w:tcW w:w="4785" w:type="dxa"/>
            <w:shd w:val="clear" w:color="auto" w:fill="auto"/>
          </w:tcPr>
          <w:p w:rsidR="001838DE" w:rsidRPr="008A4F5D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3157" w:rsidRPr="00473157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__________ В.А. </w:t>
            </w:r>
            <w:proofErr w:type="spellStart"/>
            <w:r w:rsidRPr="008A4F5D">
              <w:rPr>
                <w:rFonts w:ascii="Times New Roman" w:hAnsi="Times New Roman"/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1717B4" w:rsidRDefault="001717B4" w:rsidP="00473157">
      <w:pPr>
        <w:pStyle w:val="15"/>
        <w:jc w:val="left"/>
      </w:pPr>
    </w:p>
    <w:p w:rsidR="001717B4" w:rsidRDefault="001717B4" w:rsidP="001717B4">
      <w:pPr>
        <w:pStyle w:val="15"/>
        <w:ind w:firstLine="5670"/>
        <w:jc w:val="left"/>
      </w:pPr>
    </w:p>
    <w:p w:rsidR="00712029" w:rsidRDefault="00712029" w:rsidP="001717B4">
      <w:pPr>
        <w:pStyle w:val="15"/>
        <w:ind w:firstLine="5670"/>
        <w:jc w:val="right"/>
      </w:pPr>
    </w:p>
    <w:p w:rsidR="00BB22F2" w:rsidRDefault="00BB22F2" w:rsidP="001717B4">
      <w:pPr>
        <w:pStyle w:val="15"/>
        <w:ind w:firstLine="5670"/>
        <w:jc w:val="right"/>
      </w:pPr>
    </w:p>
    <w:sectPr w:rsidR="00BB22F2" w:rsidSect="00241A6D">
      <w:headerReference w:type="default" r:id="rId9"/>
      <w:pgSz w:w="11906" w:h="16838" w:code="9"/>
      <w:pgMar w:top="1134" w:right="99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66" w:rsidRDefault="00074266" w:rsidP="00AC22BB">
      <w:pPr>
        <w:spacing w:after="0" w:line="240" w:lineRule="auto"/>
      </w:pPr>
      <w:r>
        <w:separator/>
      </w:r>
    </w:p>
  </w:endnote>
  <w:endnote w:type="continuationSeparator" w:id="0">
    <w:p w:rsidR="00074266" w:rsidRDefault="00074266" w:rsidP="00A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66" w:rsidRDefault="00074266" w:rsidP="00AC22BB">
      <w:pPr>
        <w:spacing w:after="0" w:line="240" w:lineRule="auto"/>
      </w:pPr>
      <w:r>
        <w:separator/>
      </w:r>
    </w:p>
  </w:footnote>
  <w:footnote w:type="continuationSeparator" w:id="0">
    <w:p w:rsidR="00074266" w:rsidRDefault="00074266" w:rsidP="00AC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824667"/>
      <w:docPartObj>
        <w:docPartGallery w:val="Page Numbers (Top of Page)"/>
        <w:docPartUnique/>
      </w:docPartObj>
    </w:sdtPr>
    <w:sdtContent>
      <w:p w:rsidR="00241A6D" w:rsidRDefault="00241A6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41A6D" w:rsidRDefault="00241A6D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>
    <w:nsid w:val="64DD35DF"/>
    <w:multiLevelType w:val="hybridMultilevel"/>
    <w:tmpl w:val="BA9A259C"/>
    <w:lvl w:ilvl="0" w:tplc="A4C48C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7">
    <w:nsid w:val="6F3D4D27"/>
    <w:multiLevelType w:val="hybridMultilevel"/>
    <w:tmpl w:val="07A6EC24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78EF4DD1"/>
    <w:multiLevelType w:val="hybridMultilevel"/>
    <w:tmpl w:val="D0C496AE"/>
    <w:lvl w:ilvl="0" w:tplc="2B5815D6">
      <w:start w:val="16"/>
      <w:numFmt w:val="decimal"/>
      <w:pStyle w:val="2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2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6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5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3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5"/>
    <w:lvlOverride w:ilvl="0">
      <w:startOverride w:val="2"/>
    </w:lvlOverride>
  </w:num>
  <w:num w:numId="19">
    <w:abstractNumId w:val="17"/>
  </w:num>
  <w:num w:numId="20">
    <w:abstractNumId w:val="18"/>
  </w:num>
  <w:num w:numId="21">
    <w:abstractNumId w:val="11"/>
  </w:num>
  <w:num w:numId="22">
    <w:abstractNumId w:val="6"/>
  </w:num>
  <w:num w:numId="23">
    <w:abstractNumId w:val="10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8DE"/>
    <w:rsid w:val="00031231"/>
    <w:rsid w:val="0004203E"/>
    <w:rsid w:val="00052AF6"/>
    <w:rsid w:val="00064A99"/>
    <w:rsid w:val="00064C20"/>
    <w:rsid w:val="00066463"/>
    <w:rsid w:val="00074266"/>
    <w:rsid w:val="000776D8"/>
    <w:rsid w:val="00082E78"/>
    <w:rsid w:val="000841B0"/>
    <w:rsid w:val="000914FB"/>
    <w:rsid w:val="000B4DAD"/>
    <w:rsid w:val="000C26CC"/>
    <w:rsid w:val="000E2517"/>
    <w:rsid w:val="000E2898"/>
    <w:rsid w:val="000F2CB2"/>
    <w:rsid w:val="00165A07"/>
    <w:rsid w:val="001717B4"/>
    <w:rsid w:val="001838DE"/>
    <w:rsid w:val="00185C45"/>
    <w:rsid w:val="001B12E0"/>
    <w:rsid w:val="001C35D5"/>
    <w:rsid w:val="00210A21"/>
    <w:rsid w:val="00215940"/>
    <w:rsid w:val="00225CF6"/>
    <w:rsid w:val="00241A6D"/>
    <w:rsid w:val="00254A20"/>
    <w:rsid w:val="00256523"/>
    <w:rsid w:val="002642DB"/>
    <w:rsid w:val="00271B3C"/>
    <w:rsid w:val="002812A1"/>
    <w:rsid w:val="002B5864"/>
    <w:rsid w:val="002D5A2C"/>
    <w:rsid w:val="002E2C77"/>
    <w:rsid w:val="002F4C89"/>
    <w:rsid w:val="002F6D98"/>
    <w:rsid w:val="00335C21"/>
    <w:rsid w:val="0036149F"/>
    <w:rsid w:val="00363E45"/>
    <w:rsid w:val="0037129F"/>
    <w:rsid w:val="003A1668"/>
    <w:rsid w:val="003F40E8"/>
    <w:rsid w:val="00400871"/>
    <w:rsid w:val="00403090"/>
    <w:rsid w:val="00426AEA"/>
    <w:rsid w:val="00441395"/>
    <w:rsid w:val="0045284B"/>
    <w:rsid w:val="00454E0D"/>
    <w:rsid w:val="004632B6"/>
    <w:rsid w:val="00473157"/>
    <w:rsid w:val="00491F86"/>
    <w:rsid w:val="00492A16"/>
    <w:rsid w:val="004D0AC3"/>
    <w:rsid w:val="005069B1"/>
    <w:rsid w:val="005138C8"/>
    <w:rsid w:val="0055448A"/>
    <w:rsid w:val="0056460A"/>
    <w:rsid w:val="00583A7D"/>
    <w:rsid w:val="005852BD"/>
    <w:rsid w:val="00587063"/>
    <w:rsid w:val="005D77FA"/>
    <w:rsid w:val="005F3444"/>
    <w:rsid w:val="00644771"/>
    <w:rsid w:val="00674711"/>
    <w:rsid w:val="00680E05"/>
    <w:rsid w:val="006B2F66"/>
    <w:rsid w:val="006B6DB0"/>
    <w:rsid w:val="006B7E13"/>
    <w:rsid w:val="006D0A03"/>
    <w:rsid w:val="006F6865"/>
    <w:rsid w:val="00712029"/>
    <w:rsid w:val="00734700"/>
    <w:rsid w:val="007A3107"/>
    <w:rsid w:val="007C2D41"/>
    <w:rsid w:val="007D3176"/>
    <w:rsid w:val="007F1442"/>
    <w:rsid w:val="008101C0"/>
    <w:rsid w:val="0081091D"/>
    <w:rsid w:val="008136C5"/>
    <w:rsid w:val="008405AE"/>
    <w:rsid w:val="008461EE"/>
    <w:rsid w:val="00847B41"/>
    <w:rsid w:val="00857B8B"/>
    <w:rsid w:val="00881C4B"/>
    <w:rsid w:val="00896097"/>
    <w:rsid w:val="008A471A"/>
    <w:rsid w:val="008C61EB"/>
    <w:rsid w:val="00907A94"/>
    <w:rsid w:val="0091077E"/>
    <w:rsid w:val="00912954"/>
    <w:rsid w:val="00921CB9"/>
    <w:rsid w:val="00931C5E"/>
    <w:rsid w:val="009A221B"/>
    <w:rsid w:val="009B5CB9"/>
    <w:rsid w:val="00A02E02"/>
    <w:rsid w:val="00A14232"/>
    <w:rsid w:val="00A21CCA"/>
    <w:rsid w:val="00A2242A"/>
    <w:rsid w:val="00A24E02"/>
    <w:rsid w:val="00A5785D"/>
    <w:rsid w:val="00A909ED"/>
    <w:rsid w:val="00AC22BB"/>
    <w:rsid w:val="00AC50AD"/>
    <w:rsid w:val="00AE1E14"/>
    <w:rsid w:val="00AE2349"/>
    <w:rsid w:val="00B63416"/>
    <w:rsid w:val="00B72CA6"/>
    <w:rsid w:val="00B977E0"/>
    <w:rsid w:val="00BA7904"/>
    <w:rsid w:val="00BB22F2"/>
    <w:rsid w:val="00BC1FE4"/>
    <w:rsid w:val="00BC7462"/>
    <w:rsid w:val="00BE418F"/>
    <w:rsid w:val="00BF4D3E"/>
    <w:rsid w:val="00C05A6E"/>
    <w:rsid w:val="00C11517"/>
    <w:rsid w:val="00C20FCA"/>
    <w:rsid w:val="00C41E4A"/>
    <w:rsid w:val="00C429C1"/>
    <w:rsid w:val="00C6074B"/>
    <w:rsid w:val="00C62423"/>
    <w:rsid w:val="00C760A8"/>
    <w:rsid w:val="00C84292"/>
    <w:rsid w:val="00C87DBB"/>
    <w:rsid w:val="00C93445"/>
    <w:rsid w:val="00C963F5"/>
    <w:rsid w:val="00CB274A"/>
    <w:rsid w:val="00CC7C6E"/>
    <w:rsid w:val="00CD7E1F"/>
    <w:rsid w:val="00CE7AA0"/>
    <w:rsid w:val="00CF3B08"/>
    <w:rsid w:val="00CF48FA"/>
    <w:rsid w:val="00D0581E"/>
    <w:rsid w:val="00D15BA2"/>
    <w:rsid w:val="00D43019"/>
    <w:rsid w:val="00D52D16"/>
    <w:rsid w:val="00D54D97"/>
    <w:rsid w:val="00D60CAF"/>
    <w:rsid w:val="00D77152"/>
    <w:rsid w:val="00DA6457"/>
    <w:rsid w:val="00DB7D4B"/>
    <w:rsid w:val="00DD383C"/>
    <w:rsid w:val="00DE2331"/>
    <w:rsid w:val="00DE70E8"/>
    <w:rsid w:val="00E00635"/>
    <w:rsid w:val="00E1344B"/>
    <w:rsid w:val="00E524D5"/>
    <w:rsid w:val="00E52AFB"/>
    <w:rsid w:val="00E54429"/>
    <w:rsid w:val="00E84BB0"/>
    <w:rsid w:val="00E84C2A"/>
    <w:rsid w:val="00EB7D9B"/>
    <w:rsid w:val="00ED4E27"/>
    <w:rsid w:val="00ED770A"/>
    <w:rsid w:val="00EE744A"/>
    <w:rsid w:val="00F0703E"/>
    <w:rsid w:val="00F113EF"/>
    <w:rsid w:val="00F12B43"/>
    <w:rsid w:val="00F15098"/>
    <w:rsid w:val="00F161AF"/>
    <w:rsid w:val="00F4221E"/>
    <w:rsid w:val="00F42945"/>
    <w:rsid w:val="00F801EA"/>
    <w:rsid w:val="00F90597"/>
    <w:rsid w:val="00FE44E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uiPriority w:val="99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rFonts w:ascii="Calibri" w:eastAsia="Times New Roman" w:hAnsi="Calibri" w:cs="Times New Roman"/>
      <w:b/>
      <w:bCs/>
      <w:sz w:val="20"/>
      <w:szCs w:val="20"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BF1D6-CB61-4E09-9F56-16943042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otdarh03</dc:creator>
  <cp:lastModifiedBy>Мельников Дмитрий Анатольевич</cp:lastModifiedBy>
  <cp:revision>9</cp:revision>
  <cp:lastPrinted>2018-07-04T06:50:00Z</cp:lastPrinted>
  <dcterms:created xsi:type="dcterms:W3CDTF">2021-09-23T08:50:00Z</dcterms:created>
  <dcterms:modified xsi:type="dcterms:W3CDTF">2024-02-13T08:32:00Z</dcterms:modified>
</cp:coreProperties>
</file>