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DB122E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</w:t>
      </w:r>
      <w:r w:rsidR="00537E5E">
        <w:rPr>
          <w:rFonts w:ascii="Times New Roman" w:eastAsia="Calibri" w:hAnsi="Times New Roman"/>
          <w:color w:val="000000"/>
          <w:sz w:val="24"/>
          <w:szCs w:val="24"/>
        </w:rPr>
        <w:t>8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.0</w:t>
      </w:r>
      <w:r>
        <w:rPr>
          <w:rFonts w:ascii="Times New Roman" w:eastAsia="Calibri" w:hAnsi="Times New Roman"/>
          <w:color w:val="000000"/>
          <w:sz w:val="24"/>
          <w:szCs w:val="24"/>
        </w:rPr>
        <w:t>4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E1B5F" w:rsidRPr="00AB692C" w:rsidRDefault="00175ACF" w:rsidP="001E1B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 отклонение от предельных параметров разрешенного строительства</w:t>
      </w:r>
      <w:r w:rsidR="001E1B5F" w:rsidRPr="00AB692C">
        <w:rPr>
          <w:rFonts w:ascii="Times New Roman" w:hAnsi="Times New Roman"/>
          <w:b/>
          <w:sz w:val="24"/>
          <w:szCs w:val="24"/>
        </w:rPr>
        <w:t>.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537E5E" w:rsidRPr="00823DF1" w:rsidRDefault="00851568" w:rsidP="00537E5E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10379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D10379" w:rsidRPr="001D3A6F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 w:rsidR="00D10379">
        <w:rPr>
          <w:rFonts w:ascii="Times New Roman" w:hAnsi="Times New Roman"/>
          <w:sz w:val="24"/>
          <w:szCs w:val="24"/>
        </w:rPr>
        <w:t>,</w:t>
      </w:r>
      <w:r w:rsidR="00D10379"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 </w:t>
      </w:r>
      <w:r w:rsidR="00D10379"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 w:rsidR="00D10379">
        <w:rPr>
          <w:rFonts w:ascii="Times New Roman" w:hAnsi="Times New Roman"/>
          <w:sz w:val="24"/>
          <w:szCs w:val="24"/>
        </w:rPr>
        <w:t xml:space="preserve"> </w:t>
      </w:r>
      <w:r w:rsidR="00D10379" w:rsidRPr="00823DF1">
        <w:rPr>
          <w:rFonts w:ascii="Times New Roman" w:hAnsi="Times New Roman"/>
          <w:b/>
          <w:sz w:val="27"/>
          <w:szCs w:val="27"/>
        </w:rPr>
        <w:t xml:space="preserve"> </w:t>
      </w:r>
      <w:r w:rsidR="00537E5E" w:rsidRPr="00BD3653">
        <w:rPr>
          <w:rFonts w:ascii="Times New Roman" w:hAnsi="Times New Roman"/>
          <w:sz w:val="24"/>
          <w:szCs w:val="24"/>
        </w:rPr>
        <w:t>29:16:064501:335, расположенного в СНТ «Борок» участок 443, МО «</w:t>
      </w:r>
      <w:proofErr w:type="spellStart"/>
      <w:r w:rsidR="00537E5E" w:rsidRPr="00BD3653">
        <w:rPr>
          <w:rFonts w:ascii="Times New Roman" w:hAnsi="Times New Roman"/>
          <w:sz w:val="24"/>
          <w:szCs w:val="24"/>
        </w:rPr>
        <w:t>Талажское</w:t>
      </w:r>
      <w:proofErr w:type="spellEnd"/>
      <w:r w:rsidR="00537E5E" w:rsidRPr="00BD3653">
        <w:rPr>
          <w:rFonts w:ascii="Times New Roman" w:hAnsi="Times New Roman"/>
          <w:sz w:val="24"/>
          <w:szCs w:val="24"/>
        </w:rPr>
        <w:t>», Приморского района, Архангельской области,  в части уменьшения отступа от границы участка до 1,0 метра со стороны границы с  земельным участком с кадастровым номером 29:16:064501:35</w:t>
      </w:r>
      <w:r w:rsidR="00537E5E">
        <w:rPr>
          <w:rFonts w:ascii="Times New Roman" w:hAnsi="Times New Roman"/>
          <w:sz w:val="24"/>
          <w:szCs w:val="24"/>
        </w:rPr>
        <w:t>7.</w:t>
      </w:r>
      <w:proofErr w:type="gramEnd"/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sz w:val="24"/>
          <w:szCs w:val="24"/>
        </w:rPr>
        <w:t>–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E5E">
        <w:rPr>
          <w:rFonts w:ascii="Times New Roman" w:hAnsi="Times New Roman"/>
          <w:sz w:val="24"/>
          <w:szCs w:val="24"/>
        </w:rPr>
        <w:t>Дубакова</w:t>
      </w:r>
      <w:proofErr w:type="spellEnd"/>
      <w:r w:rsidR="00537E5E">
        <w:rPr>
          <w:rFonts w:ascii="Times New Roman" w:hAnsi="Times New Roman"/>
          <w:sz w:val="24"/>
          <w:szCs w:val="24"/>
        </w:rPr>
        <w:t xml:space="preserve"> Н. Л.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нет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75ACF" w:rsidRPr="00AB692C" w:rsidRDefault="0014087C" w:rsidP="00175A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 w:rsidR="00175ACF" w:rsidRPr="00B32CE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hAnsi="Times New Roman"/>
          <w:sz w:val="24"/>
          <w:szCs w:val="24"/>
        </w:rPr>
        <w:t>В</w:t>
      </w:r>
      <w:r w:rsidR="00175AC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537E5E">
        <w:rPr>
          <w:rFonts w:ascii="Times New Roman" w:hAnsi="Times New Roman"/>
          <w:sz w:val="24"/>
          <w:szCs w:val="24"/>
        </w:rPr>
        <w:t>21</w:t>
      </w:r>
      <w:r w:rsidR="00DB122E">
        <w:rPr>
          <w:rFonts w:ascii="Times New Roman" w:hAnsi="Times New Roman"/>
          <w:sz w:val="24"/>
          <w:szCs w:val="24"/>
        </w:rPr>
        <w:t xml:space="preserve"> марта </w:t>
      </w:r>
      <w:r w:rsidR="00E355E5">
        <w:rPr>
          <w:rFonts w:ascii="Times New Roman" w:hAnsi="Times New Roman"/>
          <w:sz w:val="24"/>
          <w:szCs w:val="24"/>
        </w:rPr>
        <w:t xml:space="preserve">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 (день оповещения жителей о назначении общественных обсуждений) по </w:t>
      </w:r>
      <w:r w:rsidR="00537E5E">
        <w:rPr>
          <w:rFonts w:ascii="Times New Roman" w:hAnsi="Times New Roman"/>
          <w:sz w:val="24"/>
          <w:szCs w:val="24"/>
        </w:rPr>
        <w:t>18</w:t>
      </w:r>
      <w:r w:rsidR="00DB122E">
        <w:rPr>
          <w:rFonts w:ascii="Times New Roman" w:hAnsi="Times New Roman"/>
          <w:sz w:val="24"/>
          <w:szCs w:val="24"/>
        </w:rPr>
        <w:t xml:space="preserve"> апреля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>.</w:t>
      </w:r>
      <w:r w:rsidR="00175ACF" w:rsidRPr="00AB692C">
        <w:rPr>
          <w:sz w:val="28"/>
          <w:szCs w:val="28"/>
        </w:rPr>
        <w:t xml:space="preserve"> </w:t>
      </w:r>
      <w:r w:rsidR="00175AC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75AC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75ACF" w:rsidRPr="00AB692C">
        <w:rPr>
          <w:rFonts w:ascii="Times New Roman" w:hAnsi="Times New Roman"/>
          <w:sz w:val="24"/>
          <w:szCs w:val="24"/>
        </w:rPr>
        <w:t xml:space="preserve"> до </w:t>
      </w:r>
      <w:r w:rsidR="00537E5E">
        <w:rPr>
          <w:rFonts w:ascii="Times New Roman" w:hAnsi="Times New Roman"/>
          <w:sz w:val="24"/>
          <w:szCs w:val="24"/>
        </w:rPr>
        <w:t>10</w:t>
      </w:r>
      <w:r w:rsidR="003B7DC1">
        <w:rPr>
          <w:rFonts w:ascii="Times New Roman" w:hAnsi="Times New Roman"/>
          <w:sz w:val="24"/>
          <w:szCs w:val="24"/>
        </w:rPr>
        <w:t xml:space="preserve"> </w:t>
      </w:r>
      <w:r w:rsidR="00DB122E">
        <w:rPr>
          <w:rFonts w:ascii="Times New Roman" w:hAnsi="Times New Roman"/>
          <w:sz w:val="24"/>
          <w:szCs w:val="24"/>
        </w:rPr>
        <w:t>апреля</w:t>
      </w:r>
      <w:r w:rsidR="00E355E5">
        <w:rPr>
          <w:rFonts w:ascii="Times New Roman" w:hAnsi="Times New Roman"/>
          <w:sz w:val="24"/>
          <w:szCs w:val="24"/>
        </w:rPr>
        <w:t xml:space="preserve">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AB692C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 xml:space="preserve">.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DB122E">
        <w:rPr>
          <w:rFonts w:ascii="Times New Roman" w:eastAsia="Calibri" w:hAnsi="Times New Roman"/>
          <w:color w:val="000000"/>
          <w:sz w:val="24"/>
          <w:szCs w:val="24"/>
        </w:rPr>
        <w:t>Вест</w:t>
      </w:r>
      <w:r w:rsidR="00537E5E">
        <w:rPr>
          <w:rFonts w:ascii="Times New Roman" w:eastAsia="Calibri" w:hAnsi="Times New Roman"/>
          <w:color w:val="000000"/>
          <w:sz w:val="24"/>
          <w:szCs w:val="24"/>
        </w:rPr>
        <w:t>ник Приморского района» № 12</w:t>
      </w:r>
      <w:r w:rsidR="0030063E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537E5E">
        <w:rPr>
          <w:rFonts w:ascii="Times New Roman" w:eastAsia="Calibri" w:hAnsi="Times New Roman"/>
          <w:color w:val="000000"/>
          <w:sz w:val="24"/>
          <w:szCs w:val="24"/>
        </w:rPr>
        <w:t xml:space="preserve">  21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DB122E"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537E5E">
        <w:rPr>
          <w:rFonts w:ascii="Times New Roman" w:hAnsi="Times New Roman"/>
          <w:sz w:val="24"/>
          <w:szCs w:val="24"/>
        </w:rPr>
        <w:t>21</w:t>
      </w:r>
      <w:r w:rsidR="00DB122E">
        <w:rPr>
          <w:rFonts w:ascii="Times New Roman" w:hAnsi="Times New Roman"/>
          <w:sz w:val="24"/>
          <w:szCs w:val="24"/>
        </w:rPr>
        <w:t>.03</w:t>
      </w:r>
      <w:r w:rsidR="003B7DC1">
        <w:rPr>
          <w:rFonts w:ascii="Times New Roman" w:hAnsi="Times New Roman"/>
          <w:sz w:val="24"/>
          <w:szCs w:val="24"/>
        </w:rPr>
        <w:t>.</w:t>
      </w:r>
      <w:r w:rsidR="00EB2EB5">
        <w:rPr>
          <w:rFonts w:ascii="Times New Roman" w:hAnsi="Times New Roman"/>
          <w:sz w:val="24"/>
          <w:szCs w:val="24"/>
        </w:rPr>
        <w:t>2019</w:t>
      </w:r>
      <w:r w:rsidR="001E1B5F">
        <w:rPr>
          <w:rFonts w:ascii="Times New Roman" w:hAnsi="Times New Roman"/>
          <w:sz w:val="24"/>
          <w:szCs w:val="24"/>
        </w:rPr>
        <w:t xml:space="preserve">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</w:t>
      </w:r>
      <w:r w:rsidR="0030063E">
        <w:rPr>
          <w:rFonts w:ascii="Times New Roman" w:hAnsi="Times New Roman"/>
          <w:sz w:val="24"/>
          <w:szCs w:val="24"/>
        </w:rPr>
        <w:t>ный район» и на территории МО «</w:t>
      </w:r>
      <w:proofErr w:type="spellStart"/>
      <w:r w:rsidR="00537E5E">
        <w:rPr>
          <w:rFonts w:ascii="Times New Roman" w:hAnsi="Times New Roman"/>
          <w:sz w:val="24"/>
          <w:szCs w:val="24"/>
        </w:rPr>
        <w:t>Талажское</w:t>
      </w:r>
      <w:proofErr w:type="spellEnd"/>
      <w:r w:rsidR="0057773E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lastRenderedPageBreak/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6748B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Арх</w:t>
      </w:r>
      <w:r>
        <w:rPr>
          <w:rFonts w:ascii="Times New Roman" w:hAnsi="Times New Roman"/>
          <w:sz w:val="24"/>
          <w:szCs w:val="24"/>
        </w:rPr>
        <w:t xml:space="preserve">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="0030063E">
        <w:rPr>
          <w:rFonts w:ascii="Times New Roman" w:hAnsi="Times New Roman"/>
          <w:sz w:val="24"/>
          <w:szCs w:val="24"/>
        </w:rPr>
        <w:t xml:space="preserve"> </w:t>
      </w:r>
      <w:r w:rsidR="00DB122E">
        <w:rPr>
          <w:rFonts w:ascii="Times New Roman" w:hAnsi="Times New Roman"/>
          <w:sz w:val="24"/>
          <w:szCs w:val="24"/>
        </w:rPr>
        <w:t xml:space="preserve"> 27</w:t>
      </w:r>
      <w:r w:rsidR="00293DE7">
        <w:rPr>
          <w:rFonts w:ascii="Times New Roman" w:hAnsi="Times New Roman"/>
          <w:sz w:val="24"/>
          <w:szCs w:val="24"/>
        </w:rPr>
        <w:t xml:space="preserve"> марта</w:t>
      </w:r>
      <w:r w:rsidR="00DB122E">
        <w:rPr>
          <w:rFonts w:ascii="Times New Roman" w:hAnsi="Times New Roman"/>
          <w:sz w:val="24"/>
          <w:szCs w:val="24"/>
        </w:rPr>
        <w:t xml:space="preserve"> и 03, 10</w:t>
      </w:r>
      <w:r w:rsidR="00537E5E">
        <w:rPr>
          <w:rFonts w:ascii="Times New Roman" w:hAnsi="Times New Roman"/>
          <w:sz w:val="24"/>
          <w:szCs w:val="24"/>
        </w:rPr>
        <w:t>, 17</w:t>
      </w:r>
      <w:r w:rsidR="00DB122E">
        <w:rPr>
          <w:rFonts w:ascii="Times New Roman" w:hAnsi="Times New Roman"/>
          <w:sz w:val="24"/>
          <w:szCs w:val="24"/>
        </w:rPr>
        <w:t xml:space="preserve"> апреля </w:t>
      </w:r>
      <w:r w:rsidR="003B7DC1">
        <w:rPr>
          <w:rFonts w:ascii="Times New Roman" w:hAnsi="Times New Roman"/>
          <w:sz w:val="24"/>
          <w:szCs w:val="24"/>
        </w:rPr>
        <w:t xml:space="preserve"> </w:t>
      </w:r>
      <w:r w:rsidR="0057773E">
        <w:rPr>
          <w:rFonts w:ascii="Times New Roman" w:hAnsi="Times New Roman"/>
          <w:sz w:val="24"/>
          <w:szCs w:val="24"/>
        </w:rPr>
        <w:t>2019</w:t>
      </w:r>
      <w:r w:rsidRPr="00814965">
        <w:rPr>
          <w:rFonts w:ascii="Times New Roman" w:hAnsi="Times New Roman"/>
          <w:sz w:val="24"/>
          <w:szCs w:val="24"/>
        </w:rPr>
        <w:t xml:space="preserve"> года с 16.00 до 17.00 специалистами отдела архитектуры и градостроительства</w:t>
      </w:r>
      <w:r w:rsidR="005E5084"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537E5E">
        <w:rPr>
          <w:rFonts w:ascii="Times New Roman" w:eastAsia="Calibri" w:hAnsi="Times New Roman"/>
          <w:color w:val="000000"/>
          <w:sz w:val="24"/>
          <w:szCs w:val="24"/>
        </w:rPr>
        <w:t>кол общественных обсуждений № 32 от 18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DB122E">
        <w:rPr>
          <w:rFonts w:ascii="Times New Roman" w:eastAsia="Calibri" w:hAnsi="Times New Roman"/>
          <w:color w:val="000000"/>
          <w:sz w:val="24"/>
          <w:szCs w:val="24"/>
        </w:rPr>
        <w:t>4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 xml:space="preserve"> подписан</w:t>
      </w:r>
      <w:r w:rsidR="00537E5E">
        <w:rPr>
          <w:rFonts w:ascii="Times New Roman" w:eastAsia="Calibri" w:hAnsi="Times New Roman"/>
          <w:color w:val="000000"/>
          <w:sz w:val="24"/>
          <w:szCs w:val="24"/>
        </w:rPr>
        <w:t xml:space="preserve"> 18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DB122E">
        <w:rPr>
          <w:rFonts w:ascii="Times New Roman" w:eastAsia="Calibri" w:hAnsi="Times New Roman"/>
          <w:color w:val="000000"/>
          <w:sz w:val="24"/>
          <w:szCs w:val="24"/>
        </w:rPr>
        <w:t>4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.201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9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года председателем общественных обсуждений Колесниковым А. В. и секретарем общественных обсуждений 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537E5E" w:rsidRPr="00823DF1" w:rsidRDefault="00293DE7" w:rsidP="00537E5E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</w:t>
      </w:r>
      <w:proofErr w:type="gram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для при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нятия решения о</w:t>
      </w:r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748B4">
        <w:rPr>
          <w:rFonts w:ascii="Times New Roman" w:hAnsi="Times New Roman"/>
          <w:sz w:val="24"/>
          <w:szCs w:val="24"/>
        </w:rPr>
        <w:t>предоставлении</w:t>
      </w:r>
      <w:r w:rsidR="006748B4" w:rsidRPr="006748B4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</w:t>
      </w:r>
      <w:r w:rsidR="003B7DC1">
        <w:rPr>
          <w:rFonts w:ascii="Times New Roman" w:hAnsi="Times New Roman"/>
          <w:sz w:val="24"/>
          <w:szCs w:val="24"/>
        </w:rPr>
        <w:t>,</w:t>
      </w:r>
      <w:r w:rsidR="003B7DC1"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r w:rsidR="003B7DC1" w:rsidRPr="001D3A6F">
        <w:rPr>
          <w:rFonts w:ascii="Times New Roman" w:hAnsi="Times New Roman"/>
          <w:sz w:val="24"/>
          <w:szCs w:val="24"/>
        </w:rPr>
        <w:t xml:space="preserve"> </w:t>
      </w:r>
      <w:r w:rsidR="007F7C90"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537E5E" w:rsidRPr="00BD3653">
        <w:rPr>
          <w:rFonts w:ascii="Times New Roman" w:hAnsi="Times New Roman"/>
          <w:sz w:val="24"/>
          <w:szCs w:val="24"/>
        </w:rPr>
        <w:t>29:16:064501:335, расположенного в СНТ «Борок» участок 443, МО «</w:t>
      </w:r>
      <w:proofErr w:type="spellStart"/>
      <w:r w:rsidR="00537E5E" w:rsidRPr="00BD3653">
        <w:rPr>
          <w:rFonts w:ascii="Times New Roman" w:hAnsi="Times New Roman"/>
          <w:sz w:val="24"/>
          <w:szCs w:val="24"/>
        </w:rPr>
        <w:t>Талажское</w:t>
      </w:r>
      <w:proofErr w:type="spellEnd"/>
      <w:r w:rsidR="00537E5E" w:rsidRPr="00BD3653">
        <w:rPr>
          <w:rFonts w:ascii="Times New Roman" w:hAnsi="Times New Roman"/>
          <w:sz w:val="24"/>
          <w:szCs w:val="24"/>
        </w:rPr>
        <w:t>», Приморского района, Архангельской области,  в части уменьшения отступа от</w:t>
      </w:r>
      <w:proofErr w:type="gramEnd"/>
      <w:r w:rsidR="00537E5E" w:rsidRPr="00BD3653">
        <w:rPr>
          <w:rFonts w:ascii="Times New Roman" w:hAnsi="Times New Roman"/>
          <w:sz w:val="24"/>
          <w:szCs w:val="24"/>
        </w:rPr>
        <w:t xml:space="preserve"> границы участка до 1,0 метра со стороны границы с  земельным участком с кадастровым номером 29:16:064501:35</w:t>
      </w:r>
      <w:r w:rsidR="00537E5E">
        <w:rPr>
          <w:rFonts w:ascii="Times New Roman" w:hAnsi="Times New Roman"/>
          <w:sz w:val="24"/>
          <w:szCs w:val="24"/>
        </w:rPr>
        <w:t>7.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65921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B5F"/>
    <w:rsid w:val="000C26CC"/>
    <w:rsid w:val="0014087C"/>
    <w:rsid w:val="00175ACF"/>
    <w:rsid w:val="001E1B5F"/>
    <w:rsid w:val="002661FE"/>
    <w:rsid w:val="00293DE7"/>
    <w:rsid w:val="002A754C"/>
    <w:rsid w:val="002C27F3"/>
    <w:rsid w:val="0030063E"/>
    <w:rsid w:val="00317B0E"/>
    <w:rsid w:val="003A2848"/>
    <w:rsid w:val="003B7DC1"/>
    <w:rsid w:val="003D29D7"/>
    <w:rsid w:val="00443872"/>
    <w:rsid w:val="00537E5E"/>
    <w:rsid w:val="00555B5E"/>
    <w:rsid w:val="0057773E"/>
    <w:rsid w:val="005E5084"/>
    <w:rsid w:val="00652B63"/>
    <w:rsid w:val="006748B4"/>
    <w:rsid w:val="006A5868"/>
    <w:rsid w:val="007F7C90"/>
    <w:rsid w:val="00851568"/>
    <w:rsid w:val="008D4AC5"/>
    <w:rsid w:val="00AA4F63"/>
    <w:rsid w:val="00AD4A68"/>
    <w:rsid w:val="00C51F01"/>
    <w:rsid w:val="00D10379"/>
    <w:rsid w:val="00D54490"/>
    <w:rsid w:val="00D948AC"/>
    <w:rsid w:val="00DB122E"/>
    <w:rsid w:val="00E00761"/>
    <w:rsid w:val="00E355E5"/>
    <w:rsid w:val="00E46A9C"/>
    <w:rsid w:val="00E526ED"/>
    <w:rsid w:val="00E64ABB"/>
    <w:rsid w:val="00E65921"/>
    <w:rsid w:val="00EB2EB5"/>
    <w:rsid w:val="00EF0F50"/>
    <w:rsid w:val="00F0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16</cp:revision>
  <cp:lastPrinted>2019-03-20T13:45:00Z</cp:lastPrinted>
  <dcterms:created xsi:type="dcterms:W3CDTF">2018-08-16T05:41:00Z</dcterms:created>
  <dcterms:modified xsi:type="dcterms:W3CDTF">2019-04-18T06:23:00Z</dcterms:modified>
</cp:coreProperties>
</file>