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546A" w:rsidRPr="0014546A" w:rsidRDefault="0014546A" w:rsidP="0014546A">
      <w:pPr>
        <w:pStyle w:val="a7"/>
        <w:spacing w:line="218" w:lineRule="auto"/>
        <w:ind w:left="-360"/>
        <w:jc w:val="right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ПРИЛОЖЕНИЕ К ИНФОРМАЦИОННОМУ СООБЩЕНИЮ</w:t>
      </w:r>
    </w:p>
    <w:p w:rsidR="0014546A" w:rsidRPr="0014546A" w:rsidRDefault="0014546A" w:rsidP="0014546A">
      <w:pPr>
        <w:pStyle w:val="a7"/>
        <w:spacing w:line="218" w:lineRule="auto"/>
        <w:ind w:left="-360"/>
        <w:rPr>
          <w:b/>
          <w:color w:val="000000"/>
          <w:szCs w:val="28"/>
        </w:rPr>
      </w:pPr>
    </w:p>
    <w:p w:rsidR="0014546A" w:rsidRDefault="0014546A" w:rsidP="0014546A">
      <w:pPr>
        <w:widowControl w:val="0"/>
        <w:autoSpaceDE w:val="0"/>
        <w:autoSpaceDN w:val="0"/>
        <w:adjustRightInd w:val="0"/>
        <w:spacing w:line="21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 ДОГОВОРА КУПЛИ-ПРОДАЖИ</w:t>
      </w:r>
    </w:p>
    <w:p w:rsidR="0014546A" w:rsidRPr="00A70501" w:rsidRDefault="0014546A" w:rsidP="0014546A">
      <w:pPr>
        <w:pStyle w:val="a7"/>
        <w:spacing w:line="218" w:lineRule="auto"/>
        <w:ind w:left="-360"/>
        <w:rPr>
          <w:b/>
          <w:sz w:val="20"/>
        </w:rPr>
      </w:pPr>
      <w:r w:rsidRPr="00A70501">
        <w:rPr>
          <w:b/>
          <w:sz w:val="20"/>
        </w:rPr>
        <w:t>ДОГОВОР</w:t>
      </w:r>
    </w:p>
    <w:p w:rsidR="0014546A" w:rsidRPr="00A70501" w:rsidRDefault="0014546A" w:rsidP="0014546A">
      <w:pPr>
        <w:pStyle w:val="a7"/>
        <w:spacing w:line="218" w:lineRule="auto"/>
        <w:ind w:left="-360"/>
        <w:rPr>
          <w:sz w:val="20"/>
        </w:rPr>
      </w:pPr>
      <w:r w:rsidRPr="00A70501">
        <w:rPr>
          <w:b/>
          <w:sz w:val="20"/>
        </w:rPr>
        <w:t>купли-продажи земельного участка</w:t>
      </w:r>
    </w:p>
    <w:p w:rsidR="0014546A" w:rsidRPr="00A70501" w:rsidRDefault="0014546A" w:rsidP="0014546A">
      <w:pPr>
        <w:pStyle w:val="a7"/>
        <w:spacing w:line="218" w:lineRule="auto"/>
        <w:ind w:left="-360"/>
        <w:rPr>
          <w:sz w:val="20"/>
        </w:rPr>
      </w:pPr>
      <w:r w:rsidRPr="00A70501">
        <w:rPr>
          <w:sz w:val="20"/>
        </w:rPr>
        <w:t xml:space="preserve">Город Архангельск, _______________________   </w:t>
      </w:r>
    </w:p>
    <w:p w:rsidR="0014546A" w:rsidRPr="00A70501" w:rsidRDefault="0014546A" w:rsidP="0014546A">
      <w:pPr>
        <w:pStyle w:val="a7"/>
        <w:spacing w:line="218" w:lineRule="auto"/>
        <w:ind w:left="-360" w:firstLine="708"/>
        <w:jc w:val="both"/>
        <w:rPr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 xml:space="preserve">Мы, нижеподписавшиеся, </w:t>
      </w:r>
      <w:r w:rsidRPr="00A70501">
        <w:rPr>
          <w:b/>
          <w:sz w:val="20"/>
        </w:rPr>
        <w:t>Комитет по управлению муниципальным имуществом и земельным отношениям администрации муниципального образования «Приморский муниципальный район»</w:t>
      </w:r>
      <w:r w:rsidRPr="00A70501">
        <w:rPr>
          <w:sz w:val="20"/>
        </w:rPr>
        <w:t xml:space="preserve">, действующий от имени и в интересах муниципального образования «Приморский муниципальный район», именуемый  в дальнейшем «Продавец», в лице _________________________________________________________________________________  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 xml:space="preserve">и </w:t>
      </w:r>
      <w:r w:rsidRPr="00A70501">
        <w:rPr>
          <w:b/>
          <w:bCs/>
          <w:sz w:val="20"/>
        </w:rPr>
        <w:t>___________________________,</w:t>
      </w:r>
      <w:r w:rsidRPr="00A70501">
        <w:rPr>
          <w:sz w:val="20"/>
        </w:rPr>
        <w:t xml:space="preserve"> именуема</w:t>
      </w:r>
      <w:proofErr w:type="gramStart"/>
      <w:r w:rsidRPr="00A70501">
        <w:rPr>
          <w:sz w:val="20"/>
        </w:rPr>
        <w:t>я(</w:t>
      </w:r>
      <w:proofErr w:type="spellStart"/>
      <w:proofErr w:type="gramEnd"/>
      <w:r w:rsidRPr="00A70501">
        <w:rPr>
          <w:sz w:val="20"/>
        </w:rPr>
        <w:t>ый</w:t>
      </w:r>
      <w:proofErr w:type="spellEnd"/>
      <w:r w:rsidRPr="00A70501">
        <w:rPr>
          <w:sz w:val="20"/>
        </w:rPr>
        <w:t>) в дальнейшем «Покупатель», заключили договор о нижеследующем:</w:t>
      </w:r>
    </w:p>
    <w:p w:rsidR="0014546A" w:rsidRPr="00A70501" w:rsidRDefault="0014546A" w:rsidP="0014546A">
      <w:pPr>
        <w:pStyle w:val="a7"/>
        <w:spacing w:line="218" w:lineRule="auto"/>
        <w:rPr>
          <w:sz w:val="20"/>
        </w:rPr>
      </w:pPr>
      <w:r w:rsidRPr="00A70501">
        <w:rPr>
          <w:b/>
          <w:sz w:val="20"/>
        </w:rPr>
        <w:t>1. ПРЕДМЕТ ДОГОВОРА.</w:t>
      </w:r>
    </w:p>
    <w:p w:rsidR="0014546A" w:rsidRPr="00A70501" w:rsidRDefault="0014546A" w:rsidP="0014546A">
      <w:pPr>
        <w:pStyle w:val="a7"/>
        <w:spacing w:line="218" w:lineRule="auto"/>
        <w:jc w:val="both"/>
        <w:rPr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 xml:space="preserve">1.1. </w:t>
      </w:r>
      <w:proofErr w:type="gramStart"/>
      <w:r w:rsidRPr="00A70501">
        <w:rPr>
          <w:sz w:val="20"/>
        </w:rPr>
        <w:t xml:space="preserve">«Продавец» продал, а «Покупатель» приобрел в собственность______________________________________________________ земельный участок с кадастровым номером ________________, площадью – ______ </w:t>
      </w:r>
      <w:proofErr w:type="spellStart"/>
      <w:r w:rsidRPr="00A70501">
        <w:rPr>
          <w:sz w:val="20"/>
        </w:rPr>
        <w:t>кв.м</w:t>
      </w:r>
      <w:proofErr w:type="spellEnd"/>
      <w:r w:rsidRPr="00A70501">
        <w:rPr>
          <w:sz w:val="20"/>
        </w:rPr>
        <w:t xml:space="preserve">., для ________________________________________. Местоположение: __________________________________________, категория земель — _________________________________  </w:t>
      </w:r>
      <w:proofErr w:type="gramEnd"/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На земельном участке ______________________.</w:t>
      </w:r>
    </w:p>
    <w:p w:rsidR="0014546A" w:rsidRPr="00A70501" w:rsidRDefault="0014546A" w:rsidP="0014546A">
      <w:pPr>
        <w:pStyle w:val="a7"/>
        <w:spacing w:line="218" w:lineRule="auto"/>
        <w:rPr>
          <w:b/>
          <w:sz w:val="20"/>
        </w:rPr>
      </w:pPr>
      <w:r w:rsidRPr="00A70501">
        <w:rPr>
          <w:b/>
          <w:sz w:val="20"/>
        </w:rPr>
        <w:t>2. ПЛАТА ПО ДОГОВОРУ</w:t>
      </w:r>
      <w:bookmarkStart w:id="0" w:name="_GoBack"/>
      <w:bookmarkEnd w:id="0"/>
    </w:p>
    <w:p w:rsidR="0014546A" w:rsidRPr="00A70501" w:rsidRDefault="0014546A" w:rsidP="0014546A">
      <w:pPr>
        <w:pStyle w:val="a7"/>
        <w:spacing w:line="218" w:lineRule="auto"/>
        <w:rPr>
          <w:b/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2.1. Цена проданного земельного участка, ________________________________________________, в том числе, задаток — ___________________________________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2.2. «Покупатель» перечислил денежные суммы на счета</w:t>
      </w:r>
      <w:proofErr w:type="gramStart"/>
      <w:r w:rsidRPr="00A70501">
        <w:rPr>
          <w:sz w:val="20"/>
        </w:rPr>
        <w:t>:</w:t>
      </w:r>
      <w:proofErr w:type="gramEnd"/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b/>
          <w:sz w:val="20"/>
        </w:rPr>
      </w:pPr>
      <w:r w:rsidRPr="00A70501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546A" w:rsidRPr="00A70501" w:rsidRDefault="0014546A" w:rsidP="0014546A">
      <w:pPr>
        <w:pStyle w:val="a7"/>
        <w:spacing w:line="218" w:lineRule="auto"/>
        <w:ind w:firstLine="708"/>
        <w:rPr>
          <w:b/>
          <w:sz w:val="20"/>
        </w:rPr>
      </w:pPr>
      <w:r w:rsidRPr="00A70501">
        <w:rPr>
          <w:b/>
          <w:sz w:val="20"/>
        </w:rPr>
        <w:t>3. ОБРЕМЕНЕНИЕ ЗЕМЕЛЬНОГО УЧАСТКА</w:t>
      </w:r>
    </w:p>
    <w:p w:rsidR="0014546A" w:rsidRPr="00A70501" w:rsidRDefault="0014546A" w:rsidP="0014546A">
      <w:pPr>
        <w:pStyle w:val="a7"/>
        <w:spacing w:line="218" w:lineRule="auto"/>
        <w:ind w:firstLine="708"/>
        <w:rPr>
          <w:b/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720"/>
        <w:jc w:val="both"/>
        <w:rPr>
          <w:b/>
          <w:sz w:val="20"/>
        </w:rPr>
      </w:pPr>
      <w:r w:rsidRPr="00A70501">
        <w:rPr>
          <w:sz w:val="20"/>
        </w:rPr>
        <w:t xml:space="preserve"> 3.1. Приобретаемый "Покупателем" земельный участок  _______________________________________________________________________________.</w:t>
      </w:r>
    </w:p>
    <w:p w:rsidR="0014546A" w:rsidRPr="00A70501" w:rsidRDefault="0014546A" w:rsidP="0014546A">
      <w:pPr>
        <w:pStyle w:val="a7"/>
        <w:spacing w:line="218" w:lineRule="auto"/>
        <w:rPr>
          <w:b/>
          <w:sz w:val="20"/>
        </w:rPr>
      </w:pPr>
      <w:r>
        <w:rPr>
          <w:b/>
          <w:sz w:val="20"/>
        </w:rPr>
        <w:t>4. ОБЯЗАТЕЛЬСТВА СТОРОН.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4.1. «Продавец» продал, а «Покупатель» купил по настоящему договору земельный участок, указанный в пункте 1.1 настоящего Договора, свободный от любых имущественных прав и претензий третьих лиц, о которых в момент заключения договора «Продавец» и «Покупатель» не могли не знать.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4.2. «Продавец» обязуется передать, а «Покупатель» принять земельный участок, указанный в п. 1.1 настоящего Договора.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b/>
          <w:sz w:val="20"/>
        </w:rPr>
      </w:pPr>
      <w:r w:rsidRPr="00A70501">
        <w:rPr>
          <w:sz w:val="20"/>
        </w:rPr>
        <w:t>4.3. Расходы, связанные с государственной регистрацией настоящего Договора оплачивает «Покупатель».</w:t>
      </w:r>
    </w:p>
    <w:p w:rsidR="0014546A" w:rsidRPr="00A70501" w:rsidRDefault="0014546A" w:rsidP="0014546A">
      <w:pPr>
        <w:pStyle w:val="a7"/>
        <w:spacing w:line="218" w:lineRule="auto"/>
        <w:ind w:firstLine="708"/>
        <w:rPr>
          <w:b/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708"/>
        <w:rPr>
          <w:sz w:val="20"/>
        </w:rPr>
      </w:pPr>
      <w:r w:rsidRPr="00A70501">
        <w:rPr>
          <w:b/>
          <w:sz w:val="20"/>
        </w:rPr>
        <w:t>5.ОТВЕТСВЕННОСТЬ СТОРОН</w:t>
      </w:r>
    </w:p>
    <w:p w:rsidR="0014546A" w:rsidRPr="00A70501" w:rsidRDefault="0014546A" w:rsidP="0014546A">
      <w:pPr>
        <w:pStyle w:val="a3"/>
        <w:spacing w:line="21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501">
        <w:rPr>
          <w:rFonts w:ascii="Times New Roman" w:hAnsi="Times New Roman" w:cs="Times New Roman"/>
          <w:sz w:val="20"/>
          <w:szCs w:val="20"/>
        </w:rPr>
        <w:t xml:space="preserve">    </w:t>
      </w:r>
      <w:r w:rsidRPr="00A70501">
        <w:rPr>
          <w:rFonts w:ascii="Times New Roman" w:hAnsi="Times New Roman" w:cs="Times New Roman"/>
          <w:sz w:val="20"/>
          <w:szCs w:val="20"/>
        </w:rPr>
        <w:tab/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4546A" w:rsidRPr="00A70501" w:rsidRDefault="0014546A" w:rsidP="0014546A">
      <w:pPr>
        <w:pStyle w:val="a7"/>
        <w:spacing w:line="218" w:lineRule="auto"/>
        <w:ind w:firstLine="708"/>
        <w:rPr>
          <w:b/>
          <w:sz w:val="20"/>
        </w:rPr>
      </w:pPr>
      <w:r w:rsidRPr="00A70501">
        <w:rPr>
          <w:b/>
          <w:sz w:val="20"/>
        </w:rPr>
        <w:t>6. ЗАКЛЮЧИТЕЛЬНЫЕ ПОЛОЖЕНИЯ</w:t>
      </w:r>
    </w:p>
    <w:p w:rsidR="0014546A" w:rsidRPr="00A70501" w:rsidRDefault="0014546A" w:rsidP="0014546A">
      <w:pPr>
        <w:pStyle w:val="a7"/>
        <w:spacing w:line="218" w:lineRule="auto"/>
        <w:jc w:val="left"/>
        <w:rPr>
          <w:b/>
          <w:sz w:val="20"/>
        </w:rPr>
      </w:pPr>
    </w:p>
    <w:p w:rsidR="0014546A" w:rsidRPr="00A70501" w:rsidRDefault="0014546A" w:rsidP="0014546A">
      <w:pPr>
        <w:pStyle w:val="a7"/>
        <w:spacing w:line="218" w:lineRule="auto"/>
        <w:jc w:val="both"/>
        <w:rPr>
          <w:sz w:val="20"/>
        </w:rPr>
      </w:pPr>
      <w:r w:rsidRPr="00A70501">
        <w:rPr>
          <w:sz w:val="20"/>
        </w:rPr>
        <w:tab/>
        <w:t xml:space="preserve">6.1. Право собственности на земельный участок, указанный в п. 1.1. настоящего Договора, возникает у «Покупателя» с момента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>6.2. Настоящий договор составлен в трех экземплярах. Первый экземпляр передан "Покупателю", второй – "Продавцу", третий – в Управление Федеральной службы государственной регистрации, кадастра и картографии  по Архангельской области и Ненецкому автономному округу.</w:t>
      </w:r>
    </w:p>
    <w:p w:rsidR="0014546A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ab/>
        <w:t>6.3</w:t>
      </w:r>
      <w:r>
        <w:rPr>
          <w:sz w:val="20"/>
        </w:rPr>
        <w:t>.</w:t>
      </w:r>
      <w:r w:rsidRPr="00A70501">
        <w:rPr>
          <w:sz w:val="20"/>
        </w:rPr>
        <w:t xml:space="preserve"> </w:t>
      </w:r>
      <w:r w:rsidRPr="00D369A8">
        <w:rPr>
          <w:sz w:val="20"/>
        </w:rPr>
        <w:t>"Настоящий договор одновременно является передаточным актом земельного участка</w:t>
      </w:r>
      <w:r w:rsidRPr="00A70501">
        <w:rPr>
          <w:sz w:val="20"/>
        </w:rPr>
        <w:t xml:space="preserve"> </w:t>
      </w:r>
    </w:p>
    <w:p w:rsidR="0014546A" w:rsidRPr="00A70501" w:rsidRDefault="0014546A" w:rsidP="0014546A">
      <w:pPr>
        <w:pStyle w:val="a7"/>
        <w:spacing w:line="218" w:lineRule="auto"/>
        <w:jc w:val="both"/>
        <w:rPr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540"/>
        <w:jc w:val="both"/>
        <w:rPr>
          <w:b/>
          <w:sz w:val="20"/>
        </w:rPr>
      </w:pPr>
      <w:r w:rsidRPr="00A70501">
        <w:rPr>
          <w:sz w:val="20"/>
        </w:rPr>
        <w:t xml:space="preserve">Продавец: </w:t>
      </w:r>
      <w:r w:rsidRPr="00A70501">
        <w:rPr>
          <w:b/>
          <w:sz w:val="20"/>
        </w:rPr>
        <w:t xml:space="preserve">Комитет по управлению муниципальным имуществом </w:t>
      </w:r>
    </w:p>
    <w:p w:rsidR="0014546A" w:rsidRPr="00A70501" w:rsidRDefault="0014546A" w:rsidP="0014546A">
      <w:pPr>
        <w:pStyle w:val="a7"/>
        <w:spacing w:line="218" w:lineRule="auto"/>
        <w:ind w:firstLine="540"/>
        <w:jc w:val="both"/>
        <w:rPr>
          <w:b/>
          <w:sz w:val="20"/>
        </w:rPr>
      </w:pPr>
      <w:r w:rsidRPr="00A70501">
        <w:rPr>
          <w:b/>
          <w:sz w:val="20"/>
        </w:rPr>
        <w:t>и земельным отношениям администрации муниципального образования</w:t>
      </w:r>
    </w:p>
    <w:p w:rsidR="0014546A" w:rsidRPr="00A70501" w:rsidRDefault="0014546A" w:rsidP="0014546A">
      <w:pPr>
        <w:pStyle w:val="a7"/>
        <w:spacing w:line="218" w:lineRule="auto"/>
        <w:ind w:firstLine="540"/>
        <w:jc w:val="both"/>
        <w:rPr>
          <w:sz w:val="20"/>
        </w:rPr>
      </w:pPr>
      <w:r w:rsidRPr="00A70501">
        <w:rPr>
          <w:b/>
          <w:sz w:val="20"/>
        </w:rPr>
        <w:t xml:space="preserve"> «Приморский муниципальный район»</w:t>
      </w:r>
      <w:r w:rsidRPr="00A70501">
        <w:rPr>
          <w:sz w:val="20"/>
        </w:rPr>
        <w:t xml:space="preserve">, </w:t>
      </w:r>
    </w:p>
    <w:p w:rsidR="0014546A" w:rsidRPr="00A70501" w:rsidRDefault="0014546A" w:rsidP="0014546A">
      <w:pPr>
        <w:widowControl w:val="0"/>
        <w:spacing w:line="218" w:lineRule="auto"/>
        <w:ind w:firstLine="540"/>
        <w:rPr>
          <w:sz w:val="20"/>
          <w:szCs w:val="20"/>
        </w:rPr>
      </w:pPr>
      <w:r w:rsidRPr="00A70501">
        <w:rPr>
          <w:sz w:val="20"/>
          <w:szCs w:val="20"/>
        </w:rPr>
        <w:t xml:space="preserve">163002, г. Архангельск, пр. Ломоносова 30, </w:t>
      </w:r>
    </w:p>
    <w:p w:rsidR="0014546A" w:rsidRPr="00A70501" w:rsidRDefault="0014546A" w:rsidP="0014546A">
      <w:pPr>
        <w:widowControl w:val="0"/>
        <w:spacing w:line="218" w:lineRule="auto"/>
        <w:ind w:firstLine="540"/>
        <w:rPr>
          <w:sz w:val="20"/>
          <w:szCs w:val="20"/>
        </w:rPr>
      </w:pPr>
      <w:r w:rsidRPr="00A70501">
        <w:rPr>
          <w:sz w:val="20"/>
          <w:szCs w:val="20"/>
        </w:rPr>
        <w:t>ИНН 2921001442, КПП 290101001,</w:t>
      </w:r>
    </w:p>
    <w:p w:rsidR="0014546A" w:rsidRPr="00A70501" w:rsidRDefault="0014546A" w:rsidP="0014546A">
      <w:pPr>
        <w:widowControl w:val="0"/>
        <w:spacing w:line="218" w:lineRule="auto"/>
        <w:ind w:firstLine="540"/>
        <w:rPr>
          <w:sz w:val="20"/>
          <w:szCs w:val="20"/>
        </w:rPr>
      </w:pPr>
      <w:r w:rsidRPr="00A70501">
        <w:rPr>
          <w:sz w:val="20"/>
          <w:szCs w:val="20"/>
        </w:rPr>
        <w:t xml:space="preserve">ОГРН 1022901496551 </w:t>
      </w:r>
    </w:p>
    <w:p w:rsidR="0014546A" w:rsidRPr="00A70501" w:rsidRDefault="0014546A" w:rsidP="0014546A">
      <w:pPr>
        <w:pStyle w:val="a7"/>
        <w:spacing w:line="218" w:lineRule="auto"/>
        <w:ind w:firstLine="708"/>
        <w:jc w:val="both"/>
        <w:rPr>
          <w:sz w:val="20"/>
        </w:rPr>
      </w:pPr>
      <w:r w:rsidRPr="00A70501">
        <w:rPr>
          <w:sz w:val="20"/>
        </w:rPr>
        <w:t xml:space="preserve">___________________________________________________  </w:t>
      </w:r>
      <w:r w:rsidRPr="00A70501">
        <w:rPr>
          <w:b/>
          <w:bCs/>
          <w:sz w:val="20"/>
        </w:rPr>
        <w:t>________________</w:t>
      </w:r>
    </w:p>
    <w:p w:rsidR="0014546A" w:rsidRPr="00A70501" w:rsidRDefault="0014546A" w:rsidP="0014546A">
      <w:pPr>
        <w:pStyle w:val="a7"/>
        <w:spacing w:line="218" w:lineRule="auto"/>
        <w:jc w:val="both"/>
        <w:rPr>
          <w:sz w:val="20"/>
        </w:rPr>
      </w:pPr>
      <w:r w:rsidRPr="00A70501">
        <w:rPr>
          <w:sz w:val="20"/>
        </w:rPr>
        <w:t xml:space="preserve">          М.П.</w:t>
      </w:r>
    </w:p>
    <w:p w:rsidR="0014546A" w:rsidRPr="00A70501" w:rsidRDefault="0014546A" w:rsidP="0014546A">
      <w:pPr>
        <w:pStyle w:val="a7"/>
        <w:spacing w:line="218" w:lineRule="auto"/>
        <w:jc w:val="both"/>
        <w:rPr>
          <w:sz w:val="20"/>
        </w:rPr>
      </w:pPr>
    </w:p>
    <w:p w:rsidR="0014546A" w:rsidRPr="00A70501" w:rsidRDefault="0014546A" w:rsidP="0014546A">
      <w:pPr>
        <w:pStyle w:val="a7"/>
        <w:spacing w:line="218" w:lineRule="auto"/>
        <w:ind w:firstLine="180"/>
        <w:jc w:val="both"/>
        <w:rPr>
          <w:b/>
          <w:sz w:val="20"/>
        </w:rPr>
      </w:pPr>
      <w:r w:rsidRPr="00A70501">
        <w:rPr>
          <w:sz w:val="20"/>
        </w:rPr>
        <w:t>Покупатель:</w:t>
      </w:r>
    </w:p>
    <w:p w:rsidR="0014546A" w:rsidRPr="00A70501" w:rsidRDefault="0014546A" w:rsidP="0014546A">
      <w:pPr>
        <w:pStyle w:val="a7"/>
        <w:spacing w:line="218" w:lineRule="auto"/>
        <w:jc w:val="both"/>
        <w:rPr>
          <w:b/>
          <w:sz w:val="20"/>
        </w:rPr>
      </w:pPr>
      <w:r w:rsidRPr="00A70501">
        <w:rPr>
          <w:b/>
          <w:sz w:val="20"/>
        </w:rPr>
        <w:t>____________________________</w:t>
      </w:r>
    </w:p>
    <w:p w:rsidR="00FE4CF1" w:rsidRPr="0014546A" w:rsidRDefault="0014546A" w:rsidP="0014546A">
      <w:pPr>
        <w:pStyle w:val="a7"/>
        <w:spacing w:line="218" w:lineRule="auto"/>
        <w:jc w:val="left"/>
        <w:rPr>
          <w:b/>
          <w:bCs/>
          <w:color w:val="000000"/>
          <w:sz w:val="20"/>
        </w:rPr>
      </w:pPr>
      <w:r>
        <w:t>___________________________________________________________________________________________</w:t>
      </w:r>
    </w:p>
    <w:sectPr w:rsidR="00FE4CF1" w:rsidRPr="0014546A" w:rsidSect="0014546A">
      <w:pgSz w:w="11906" w:h="16838"/>
      <w:pgMar w:top="850" w:right="850" w:bottom="850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F4A6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3"/>
    <w:multiLevelType w:val="multilevel"/>
    <w:tmpl w:val="229062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6390F808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F6C450BE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17128EE0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B502C500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58C0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6B34ED"/>
    <w:multiLevelType w:val="multilevel"/>
    <w:tmpl w:val="D58C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A8A5EF2"/>
    <w:multiLevelType w:val="multilevel"/>
    <w:tmpl w:val="9732BE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30"/>
    <w:rsid w:val="00006DAF"/>
    <w:rsid w:val="0001162E"/>
    <w:rsid w:val="00011E64"/>
    <w:rsid w:val="000173E2"/>
    <w:rsid w:val="0002727E"/>
    <w:rsid w:val="000414FD"/>
    <w:rsid w:val="00044BF2"/>
    <w:rsid w:val="00061DF6"/>
    <w:rsid w:val="00080ED1"/>
    <w:rsid w:val="00080FEC"/>
    <w:rsid w:val="00085283"/>
    <w:rsid w:val="00086273"/>
    <w:rsid w:val="000914F1"/>
    <w:rsid w:val="00092F54"/>
    <w:rsid w:val="00095DCB"/>
    <w:rsid w:val="000A3447"/>
    <w:rsid w:val="000E2038"/>
    <w:rsid w:val="000E5461"/>
    <w:rsid w:val="000F04C8"/>
    <w:rsid w:val="000F3383"/>
    <w:rsid w:val="000F6092"/>
    <w:rsid w:val="00104315"/>
    <w:rsid w:val="00105CB4"/>
    <w:rsid w:val="00117370"/>
    <w:rsid w:val="0013407F"/>
    <w:rsid w:val="0013739E"/>
    <w:rsid w:val="0014082B"/>
    <w:rsid w:val="0014546A"/>
    <w:rsid w:val="001454F1"/>
    <w:rsid w:val="00151580"/>
    <w:rsid w:val="00161FB0"/>
    <w:rsid w:val="00167B84"/>
    <w:rsid w:val="00183512"/>
    <w:rsid w:val="00184114"/>
    <w:rsid w:val="00191214"/>
    <w:rsid w:val="0019205E"/>
    <w:rsid w:val="001934E6"/>
    <w:rsid w:val="001A2253"/>
    <w:rsid w:val="001A2EA9"/>
    <w:rsid w:val="001A46BB"/>
    <w:rsid w:val="001B6C27"/>
    <w:rsid w:val="001B77BE"/>
    <w:rsid w:val="001B7EA5"/>
    <w:rsid w:val="001C501E"/>
    <w:rsid w:val="001D0EC3"/>
    <w:rsid w:val="001D33C1"/>
    <w:rsid w:val="001D54D7"/>
    <w:rsid w:val="001F2536"/>
    <w:rsid w:val="001F6F37"/>
    <w:rsid w:val="001F7281"/>
    <w:rsid w:val="00203C3F"/>
    <w:rsid w:val="002107BC"/>
    <w:rsid w:val="0022135D"/>
    <w:rsid w:val="0023350C"/>
    <w:rsid w:val="00233BF8"/>
    <w:rsid w:val="00234E99"/>
    <w:rsid w:val="00240C05"/>
    <w:rsid w:val="00241CEE"/>
    <w:rsid w:val="002672CD"/>
    <w:rsid w:val="00267B41"/>
    <w:rsid w:val="002726F0"/>
    <w:rsid w:val="00291CFA"/>
    <w:rsid w:val="002E173C"/>
    <w:rsid w:val="002E2BE8"/>
    <w:rsid w:val="002E7D9B"/>
    <w:rsid w:val="0030628A"/>
    <w:rsid w:val="00310F4F"/>
    <w:rsid w:val="003115D1"/>
    <w:rsid w:val="00313737"/>
    <w:rsid w:val="003225D6"/>
    <w:rsid w:val="00323EDA"/>
    <w:rsid w:val="003451B1"/>
    <w:rsid w:val="00352EF3"/>
    <w:rsid w:val="00375086"/>
    <w:rsid w:val="00377FDE"/>
    <w:rsid w:val="00387D7D"/>
    <w:rsid w:val="00391BD8"/>
    <w:rsid w:val="00395BAB"/>
    <w:rsid w:val="003A475B"/>
    <w:rsid w:val="003B57E5"/>
    <w:rsid w:val="003B6A3E"/>
    <w:rsid w:val="003C254C"/>
    <w:rsid w:val="003D1F2C"/>
    <w:rsid w:val="003D1F9E"/>
    <w:rsid w:val="003F04C3"/>
    <w:rsid w:val="003F5D38"/>
    <w:rsid w:val="003F7B77"/>
    <w:rsid w:val="00405BA0"/>
    <w:rsid w:val="00406905"/>
    <w:rsid w:val="00410244"/>
    <w:rsid w:val="004137EE"/>
    <w:rsid w:val="0044657C"/>
    <w:rsid w:val="00487309"/>
    <w:rsid w:val="00495E69"/>
    <w:rsid w:val="004B0EAA"/>
    <w:rsid w:val="004B6860"/>
    <w:rsid w:val="004D4884"/>
    <w:rsid w:val="004F1914"/>
    <w:rsid w:val="004F34A3"/>
    <w:rsid w:val="004F3C07"/>
    <w:rsid w:val="005016AB"/>
    <w:rsid w:val="00502C9A"/>
    <w:rsid w:val="00530ECF"/>
    <w:rsid w:val="00532FD0"/>
    <w:rsid w:val="00537C88"/>
    <w:rsid w:val="00557988"/>
    <w:rsid w:val="00567277"/>
    <w:rsid w:val="005672D5"/>
    <w:rsid w:val="00570CE9"/>
    <w:rsid w:val="00571F27"/>
    <w:rsid w:val="0058450A"/>
    <w:rsid w:val="00590624"/>
    <w:rsid w:val="005909CD"/>
    <w:rsid w:val="0059712D"/>
    <w:rsid w:val="005A0E47"/>
    <w:rsid w:val="005A2191"/>
    <w:rsid w:val="005A25F0"/>
    <w:rsid w:val="005B26B0"/>
    <w:rsid w:val="005C5083"/>
    <w:rsid w:val="005D02F8"/>
    <w:rsid w:val="005F700E"/>
    <w:rsid w:val="00600012"/>
    <w:rsid w:val="006175DD"/>
    <w:rsid w:val="00622D65"/>
    <w:rsid w:val="00633C01"/>
    <w:rsid w:val="006368FB"/>
    <w:rsid w:val="006422E0"/>
    <w:rsid w:val="006978F8"/>
    <w:rsid w:val="006A3CA6"/>
    <w:rsid w:val="006C2911"/>
    <w:rsid w:val="006C36BA"/>
    <w:rsid w:val="006C4E5A"/>
    <w:rsid w:val="006D6959"/>
    <w:rsid w:val="006E21EB"/>
    <w:rsid w:val="006E5351"/>
    <w:rsid w:val="006E560B"/>
    <w:rsid w:val="006F3157"/>
    <w:rsid w:val="006F5EF0"/>
    <w:rsid w:val="00702260"/>
    <w:rsid w:val="00702367"/>
    <w:rsid w:val="0070422F"/>
    <w:rsid w:val="007113CA"/>
    <w:rsid w:val="00727652"/>
    <w:rsid w:val="00742195"/>
    <w:rsid w:val="00753F51"/>
    <w:rsid w:val="00762451"/>
    <w:rsid w:val="007728F1"/>
    <w:rsid w:val="0078736D"/>
    <w:rsid w:val="007971B9"/>
    <w:rsid w:val="007A17A7"/>
    <w:rsid w:val="007B0CE1"/>
    <w:rsid w:val="007B174F"/>
    <w:rsid w:val="007E090C"/>
    <w:rsid w:val="007E7171"/>
    <w:rsid w:val="008152BA"/>
    <w:rsid w:val="0081701D"/>
    <w:rsid w:val="008224FF"/>
    <w:rsid w:val="008512B0"/>
    <w:rsid w:val="00862367"/>
    <w:rsid w:val="00864D74"/>
    <w:rsid w:val="00871564"/>
    <w:rsid w:val="008778C3"/>
    <w:rsid w:val="008A329F"/>
    <w:rsid w:val="008A4A31"/>
    <w:rsid w:val="008B1BE7"/>
    <w:rsid w:val="008B41D2"/>
    <w:rsid w:val="008B62B0"/>
    <w:rsid w:val="008C2B04"/>
    <w:rsid w:val="008F266A"/>
    <w:rsid w:val="00907287"/>
    <w:rsid w:val="00914F11"/>
    <w:rsid w:val="009165DD"/>
    <w:rsid w:val="00916BD2"/>
    <w:rsid w:val="0092197E"/>
    <w:rsid w:val="00923A92"/>
    <w:rsid w:val="00931C39"/>
    <w:rsid w:val="00934C9F"/>
    <w:rsid w:val="009665D8"/>
    <w:rsid w:val="0097193D"/>
    <w:rsid w:val="009772B1"/>
    <w:rsid w:val="0099095D"/>
    <w:rsid w:val="00995AAA"/>
    <w:rsid w:val="009B02C8"/>
    <w:rsid w:val="009C109C"/>
    <w:rsid w:val="00A0142F"/>
    <w:rsid w:val="00A11DDA"/>
    <w:rsid w:val="00A12D52"/>
    <w:rsid w:val="00A17C79"/>
    <w:rsid w:val="00A23636"/>
    <w:rsid w:val="00A23EC5"/>
    <w:rsid w:val="00A30937"/>
    <w:rsid w:val="00A32A30"/>
    <w:rsid w:val="00A567BC"/>
    <w:rsid w:val="00A56893"/>
    <w:rsid w:val="00A67771"/>
    <w:rsid w:val="00A7190B"/>
    <w:rsid w:val="00A754A7"/>
    <w:rsid w:val="00A82A30"/>
    <w:rsid w:val="00AA71D0"/>
    <w:rsid w:val="00AD433F"/>
    <w:rsid w:val="00AE36C6"/>
    <w:rsid w:val="00AE7E81"/>
    <w:rsid w:val="00AF6C4D"/>
    <w:rsid w:val="00B038D8"/>
    <w:rsid w:val="00B2307D"/>
    <w:rsid w:val="00B3559C"/>
    <w:rsid w:val="00B54750"/>
    <w:rsid w:val="00B60A21"/>
    <w:rsid w:val="00B6259B"/>
    <w:rsid w:val="00B84E4E"/>
    <w:rsid w:val="00B87B6B"/>
    <w:rsid w:val="00BA1974"/>
    <w:rsid w:val="00BA5C02"/>
    <w:rsid w:val="00BB4877"/>
    <w:rsid w:val="00BC42CA"/>
    <w:rsid w:val="00BF2285"/>
    <w:rsid w:val="00C10B5F"/>
    <w:rsid w:val="00C14257"/>
    <w:rsid w:val="00C23587"/>
    <w:rsid w:val="00C245C7"/>
    <w:rsid w:val="00C27731"/>
    <w:rsid w:val="00C52FEE"/>
    <w:rsid w:val="00C61B41"/>
    <w:rsid w:val="00C64651"/>
    <w:rsid w:val="00C75847"/>
    <w:rsid w:val="00C872F8"/>
    <w:rsid w:val="00C90239"/>
    <w:rsid w:val="00CA480A"/>
    <w:rsid w:val="00CA534D"/>
    <w:rsid w:val="00CD58CB"/>
    <w:rsid w:val="00CE255E"/>
    <w:rsid w:val="00CE5F0A"/>
    <w:rsid w:val="00D01AF2"/>
    <w:rsid w:val="00D035BF"/>
    <w:rsid w:val="00D10B4C"/>
    <w:rsid w:val="00D12F93"/>
    <w:rsid w:val="00D30CD5"/>
    <w:rsid w:val="00D64699"/>
    <w:rsid w:val="00D81A1C"/>
    <w:rsid w:val="00DA348A"/>
    <w:rsid w:val="00DB3F2B"/>
    <w:rsid w:val="00DB68EF"/>
    <w:rsid w:val="00DB7ADD"/>
    <w:rsid w:val="00DD6A24"/>
    <w:rsid w:val="00DE4F6C"/>
    <w:rsid w:val="00DF1DBB"/>
    <w:rsid w:val="00E04EC7"/>
    <w:rsid w:val="00E07E7A"/>
    <w:rsid w:val="00E252AB"/>
    <w:rsid w:val="00E3540B"/>
    <w:rsid w:val="00E40B40"/>
    <w:rsid w:val="00E44B34"/>
    <w:rsid w:val="00E63D52"/>
    <w:rsid w:val="00E67753"/>
    <w:rsid w:val="00E8030E"/>
    <w:rsid w:val="00E96399"/>
    <w:rsid w:val="00EA7FDB"/>
    <w:rsid w:val="00EB1E2E"/>
    <w:rsid w:val="00EB4FB7"/>
    <w:rsid w:val="00EC6CB1"/>
    <w:rsid w:val="00EE120E"/>
    <w:rsid w:val="00EF50C0"/>
    <w:rsid w:val="00F0287F"/>
    <w:rsid w:val="00F02CAA"/>
    <w:rsid w:val="00F12E00"/>
    <w:rsid w:val="00F252B2"/>
    <w:rsid w:val="00F258C1"/>
    <w:rsid w:val="00F33FDD"/>
    <w:rsid w:val="00F80B8C"/>
    <w:rsid w:val="00F84390"/>
    <w:rsid w:val="00F971F0"/>
    <w:rsid w:val="00FA5B8C"/>
    <w:rsid w:val="00FA775D"/>
    <w:rsid w:val="00FA7FDC"/>
    <w:rsid w:val="00FB4598"/>
    <w:rsid w:val="00FC681F"/>
    <w:rsid w:val="00FD0014"/>
    <w:rsid w:val="00FD1043"/>
    <w:rsid w:val="00FE0DCA"/>
    <w:rsid w:val="00FE1253"/>
    <w:rsid w:val="00FE1887"/>
    <w:rsid w:val="00FE461B"/>
    <w:rsid w:val="00FE4CF1"/>
    <w:rsid w:val="00FF0BF1"/>
    <w:rsid w:val="00FF1579"/>
    <w:rsid w:val="00FF4A45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sz w:val="28"/>
      <w:szCs w:val="20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rsid w:val="00267B4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67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775D"/>
    <w:pPr>
      <w:spacing w:after="120"/>
    </w:pPr>
    <w:rPr>
      <w:sz w:val="16"/>
      <w:szCs w:val="16"/>
    </w:rPr>
  </w:style>
  <w:style w:type="paragraph" w:styleId="ac">
    <w:name w:val="Document Map"/>
    <w:basedOn w:val="a"/>
    <w:semiHidden/>
    <w:rsid w:val="00923A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sz w:val="28"/>
      <w:szCs w:val="20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rsid w:val="00267B4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67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775D"/>
    <w:pPr>
      <w:spacing w:after="120"/>
    </w:pPr>
    <w:rPr>
      <w:sz w:val="16"/>
      <w:szCs w:val="16"/>
    </w:rPr>
  </w:style>
  <w:style w:type="paragraph" w:styleId="ac">
    <w:name w:val="Document Map"/>
    <w:basedOn w:val="a"/>
    <w:semiHidden/>
    <w:rsid w:val="00923A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Хатанзейская Ксения Алексеевна</dc:creator>
  <cp:lastModifiedBy>Хатанзейская Ксения Алексеевна</cp:lastModifiedBy>
  <cp:revision>2</cp:revision>
  <cp:lastPrinted>2021-09-16T13:31:00Z</cp:lastPrinted>
  <dcterms:created xsi:type="dcterms:W3CDTF">2021-09-16T13:29:00Z</dcterms:created>
  <dcterms:modified xsi:type="dcterms:W3CDTF">2021-09-16T13:31:00Z</dcterms:modified>
</cp:coreProperties>
</file>