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5B5334" w:rsidRPr="005B5334" w:rsidRDefault="005B5334" w:rsidP="005B533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результатах контрольного мероприятия</w:t>
      </w:r>
    </w:p>
    <w:p w:rsidR="00525AA3" w:rsidRPr="002F7E1E" w:rsidRDefault="004B2CBF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4B2CB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«Проверка состояния муниципального внутреннего долга муниципального образования «Приморский муниципальный район»</w:t>
      </w:r>
    </w:p>
    <w:p w:rsidR="00525AA3" w:rsidRPr="002F7E1E" w:rsidRDefault="00525AA3" w:rsidP="00525AA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bookmarkStart w:id="0" w:name="_GoBack"/>
      <w:bookmarkEnd w:id="0"/>
    </w:p>
    <w:p w:rsidR="00525AA3" w:rsidRPr="002F7E1E" w:rsidRDefault="00525AA3" w:rsidP="002F7E1E">
      <w:pPr>
        <w:numPr>
          <w:ilvl w:val="0"/>
          <w:numId w:val="1"/>
        </w:numPr>
        <w:tabs>
          <w:tab w:val="clear" w:pos="360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Основание для проведения контрольного мероприятия: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7E1E" w:rsidRPr="002F7E1E">
        <w:rPr>
          <w:rFonts w:ascii="Times New Roman" w:eastAsia="Times New Roman" w:hAnsi="Times New Roman"/>
          <w:sz w:val="26"/>
          <w:szCs w:val="26"/>
          <w:lang w:eastAsia="ru-RU"/>
        </w:rPr>
        <w:t>статья 157, 268.1 Бюджетного кодекса Российской Федерации, статья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2.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F7E1E"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плана работы Контрольно-счетной палаты муниципального образования «Приморский муниципальный район» на 2023 год.</w:t>
      </w:r>
    </w:p>
    <w:p w:rsidR="004B2CBF" w:rsidRPr="004B2CBF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C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Объект (объекты) контрольного мероприятия</w:t>
      </w: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4B2CBF" w:rsidRPr="004B2CBF">
        <w:rPr>
          <w:rFonts w:ascii="Times New Roman" w:hAnsi="Times New Roman"/>
          <w:sz w:val="26"/>
          <w:szCs w:val="26"/>
        </w:rPr>
        <w:t>Администрация муниципального образования «Приморский муниципальный район»  (камерально); Финансовое управление администрации муниципального образования «Приморский муниципальный район» (камерально).</w:t>
      </w:r>
    </w:p>
    <w:p w:rsidR="00525AA3" w:rsidRPr="004B2CBF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C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Срок провед</w:t>
      </w:r>
      <w:r w:rsidR="002F7E1E" w:rsidRPr="004B2CB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ения контрольного мероприятия</w:t>
      </w:r>
      <w:r w:rsidR="005B5334" w:rsidRPr="004B2CBF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2F7E1E"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2F7E1E" w:rsidRPr="004B2CBF">
        <w:rPr>
          <w:sz w:val="26"/>
          <w:szCs w:val="26"/>
        </w:rPr>
        <w:t xml:space="preserve"> </w:t>
      </w:r>
      <w:r w:rsidR="004B2CBF">
        <w:rPr>
          <w:rFonts w:ascii="Times New Roman" w:hAnsi="Times New Roman"/>
          <w:sz w:val="26"/>
          <w:szCs w:val="26"/>
        </w:rPr>
        <w:t>0</w:t>
      </w:r>
      <w:r w:rsidR="002F7E1E" w:rsidRPr="004B2CBF">
        <w:rPr>
          <w:rFonts w:ascii="Times New Roman" w:hAnsi="Times New Roman"/>
          <w:sz w:val="26"/>
          <w:szCs w:val="26"/>
        </w:rPr>
        <w:t xml:space="preserve">4 </w:t>
      </w:r>
      <w:r w:rsidR="004B2CBF">
        <w:rPr>
          <w:rFonts w:ascii="Times New Roman" w:hAnsi="Times New Roman"/>
          <w:sz w:val="26"/>
          <w:szCs w:val="26"/>
        </w:rPr>
        <w:t>сентября</w:t>
      </w:r>
      <w:r w:rsidR="002F7E1E" w:rsidRPr="004B2CBF">
        <w:rPr>
          <w:rFonts w:ascii="Times New Roman" w:hAnsi="Times New Roman"/>
          <w:sz w:val="26"/>
          <w:szCs w:val="26"/>
        </w:rPr>
        <w:t xml:space="preserve"> 2023 г. по 2</w:t>
      </w:r>
      <w:r w:rsidR="004B2CBF">
        <w:rPr>
          <w:rFonts w:ascii="Times New Roman" w:hAnsi="Times New Roman"/>
          <w:sz w:val="26"/>
          <w:szCs w:val="26"/>
        </w:rPr>
        <w:t>9 сентября</w:t>
      </w:r>
      <w:r w:rsidR="002F7E1E" w:rsidRPr="004B2CBF">
        <w:rPr>
          <w:rFonts w:ascii="Times New Roman" w:hAnsi="Times New Roman"/>
          <w:sz w:val="26"/>
          <w:szCs w:val="26"/>
        </w:rPr>
        <w:t xml:space="preserve"> 2023 г. включительно.</w:t>
      </w:r>
    </w:p>
    <w:p w:rsidR="00525AA3" w:rsidRPr="002F7E1E" w:rsidRDefault="00525AA3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B533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Проверяемый период деятельности</w:t>
      </w:r>
      <w:r w:rsidRPr="002F7E1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86715" w:rsidRPr="00C86715">
        <w:rPr>
          <w:rFonts w:ascii="Times New Roman" w:eastAsia="Times New Roman" w:hAnsi="Times New Roman"/>
          <w:sz w:val="26"/>
          <w:szCs w:val="26"/>
          <w:lang w:eastAsia="ru-RU"/>
        </w:rPr>
        <w:t>2022 год</w:t>
      </w:r>
      <w:r w:rsidRPr="00C867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A78FC" w:rsidRDefault="001A78FC" w:rsidP="00525AA3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78F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Нарушения и недостатки, выявленные контрольным мероприятием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B2CBF" w:rsidRDefault="00BE5370" w:rsidP="004B2CB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нормативно-правовой базы по вопросам муниципальных долговых обязательств показала в целом ее соответствие нормам бюджетного законодательства. </w:t>
      </w:r>
    </w:p>
    <w:p w:rsidR="004B2CBF" w:rsidRDefault="004B2CBF" w:rsidP="004B2CB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>Однако отмечается, что Устав муниципального образования и Положение о бюджетном устройстве и бюджетном процессе не содержит норм регламентирующих предоставление муниципальных гар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антий и бюджетных кредитов;</w:t>
      </w:r>
    </w:p>
    <w:p w:rsidR="00BE5370" w:rsidRDefault="00BE5370" w:rsidP="004B2CB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B2CBF"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ходе проверки ведения муниципальной долговой книги выявлено несвоевременное внесение информации о долговых обязательствах, а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именно: </w:t>
      </w:r>
      <w:r w:rsidR="004B2CBF" w:rsidRPr="004B2CBF">
        <w:rPr>
          <w:rFonts w:ascii="Times New Roman" w:eastAsia="Times New Roman" w:hAnsi="Times New Roman"/>
          <w:sz w:val="26"/>
          <w:szCs w:val="26"/>
          <w:lang w:eastAsia="ru-RU"/>
        </w:rPr>
        <w:t>информация о заключенном 31 марта 2022 г. договоре №24-51-11/29 с Управлением Федерального казначейства по Архангельской области и Ненецкому автономному округу по предоставлению бюджетного кредита отражена в июне 2022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E5370" w:rsidRDefault="00BE5370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B2CBF" w:rsidRPr="004B2CBF">
        <w:rPr>
          <w:rFonts w:ascii="Times New Roman" w:eastAsia="Times New Roman" w:hAnsi="Times New Roman"/>
          <w:sz w:val="26"/>
          <w:szCs w:val="26"/>
          <w:lang w:eastAsia="ru-RU"/>
        </w:rPr>
        <w:t>ри проверке состояния расчётов по долговым обязательствам, обслуживанию муниципального долга, своевременности погашения кредита нарушений не установлено. Обязательства перед кредитором выполнялись своевременно и в полном объёме. Просроченная задолженность по привлекаемым кредитным ресурсам и расходам по обслуживанию до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лговых обязательств отсутствует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B2CBF" w:rsidRDefault="004B2CBF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>ри проверке правильности ведения учета операций расчетов по долговым обязательствам нарушений не выявлено.</w:t>
      </w:r>
    </w:p>
    <w:p w:rsidR="00F33A6D" w:rsidRDefault="00F33A6D" w:rsidP="00BE537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F33A6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Меры, принятые по результатам контрольного мероприятия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B2CBF" w:rsidRPr="004B2CBF" w:rsidRDefault="00135A0A" w:rsidP="004B2CB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4AE4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контрольного мероприятия 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4B2CBF" w:rsidRPr="004B2CBF">
        <w:rPr>
          <w:rFonts w:ascii="Times New Roman" w:eastAsia="Times New Roman" w:hAnsi="Times New Roman"/>
          <w:sz w:val="26"/>
          <w:szCs w:val="26"/>
          <w:lang w:eastAsia="ru-RU"/>
        </w:rPr>
        <w:t>екоменд</w:t>
      </w:r>
      <w:r w:rsidR="004B2CBF">
        <w:rPr>
          <w:rFonts w:ascii="Times New Roman" w:eastAsia="Times New Roman" w:hAnsi="Times New Roman"/>
          <w:sz w:val="26"/>
          <w:szCs w:val="26"/>
          <w:lang w:eastAsia="ru-RU"/>
        </w:rPr>
        <w:t>овано</w:t>
      </w:r>
      <w:r w:rsidR="004B2CBF"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усилить контроль за внесением информации о долговых обязательствах.</w:t>
      </w:r>
    </w:p>
    <w:p w:rsidR="00F33A6D" w:rsidRPr="002F4AE4" w:rsidRDefault="004B2CBF" w:rsidP="004B2CB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>Также рекоменд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овано</w:t>
      </w: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доработать Порядок ведения муниципальной долговой книги муниципального образования «Приморский муниципальный район» Архангельской области, утвержденн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</w:t>
      </w:r>
      <w:r w:rsidRPr="004B2CB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муниципального образования «Приморский муниципальный район» от 01.08.2023 г. №1628.</w:t>
      </w:r>
    </w:p>
    <w:sectPr w:rsidR="00F33A6D" w:rsidRPr="002F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A79"/>
    <w:multiLevelType w:val="multilevel"/>
    <w:tmpl w:val="23A2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3"/>
    <w:rsid w:val="00135A0A"/>
    <w:rsid w:val="001A78FC"/>
    <w:rsid w:val="0028693F"/>
    <w:rsid w:val="002A558D"/>
    <w:rsid w:val="002F4AE4"/>
    <w:rsid w:val="002F7E1E"/>
    <w:rsid w:val="00375EBA"/>
    <w:rsid w:val="003E36FA"/>
    <w:rsid w:val="004B2CBF"/>
    <w:rsid w:val="00525AA3"/>
    <w:rsid w:val="005B5334"/>
    <w:rsid w:val="006074D3"/>
    <w:rsid w:val="0062169F"/>
    <w:rsid w:val="0064219B"/>
    <w:rsid w:val="00883EA6"/>
    <w:rsid w:val="008A37B4"/>
    <w:rsid w:val="00917947"/>
    <w:rsid w:val="00A003C0"/>
    <w:rsid w:val="00BE5370"/>
    <w:rsid w:val="00C86715"/>
    <w:rsid w:val="00CE01B5"/>
    <w:rsid w:val="00DB1986"/>
    <w:rsid w:val="00EC406F"/>
    <w:rsid w:val="00F33A6D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69DAC-566A-4F0B-8836-70C6F77E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Панова Елена Юрьевна</cp:lastModifiedBy>
  <cp:revision>14</cp:revision>
  <dcterms:created xsi:type="dcterms:W3CDTF">2023-02-28T08:21:00Z</dcterms:created>
  <dcterms:modified xsi:type="dcterms:W3CDTF">2023-09-27T12:23:00Z</dcterms:modified>
</cp:coreProperties>
</file>