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F06" w:rsidRPr="00E93F26" w:rsidRDefault="007C207A" w:rsidP="00BB2F06">
      <w:pPr>
        <w:pStyle w:val="ConsTitle"/>
        <w:tabs>
          <w:tab w:val="center" w:pos="7230"/>
          <w:tab w:val="right" w:pos="9540"/>
          <w:tab w:val="left" w:pos="9639"/>
          <w:tab w:val="left" w:pos="9781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№</w:t>
      </w:r>
      <w:r w:rsidR="003B479F">
        <w:rPr>
          <w:rFonts w:ascii="Times New Roman" w:hAnsi="Times New Roman"/>
          <w:b w:val="0"/>
          <w:sz w:val="24"/>
          <w:szCs w:val="24"/>
        </w:rPr>
        <w:t xml:space="preserve"> 38</w:t>
      </w:r>
    </w:p>
    <w:p w:rsidR="00BB2F06" w:rsidRPr="00E93F26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 w:rsidRPr="00E93F26">
        <w:rPr>
          <w:rFonts w:ascii="Times New Roman" w:hAnsi="Times New Roman"/>
          <w:b w:val="0"/>
          <w:sz w:val="24"/>
          <w:szCs w:val="24"/>
        </w:rPr>
        <w:t xml:space="preserve">к Решению Собрания депутатов МО «Приморский муниципальный район» </w:t>
      </w:r>
      <w:r w:rsidR="006D7CC5">
        <w:rPr>
          <w:rFonts w:ascii="Times New Roman" w:hAnsi="Times New Roman"/>
          <w:b w:val="0"/>
          <w:sz w:val="24"/>
          <w:szCs w:val="24"/>
        </w:rPr>
        <w:t xml:space="preserve">от </w:t>
      </w:r>
      <w:r w:rsidR="00687FD0">
        <w:rPr>
          <w:rFonts w:ascii="Times New Roman" w:hAnsi="Times New Roman"/>
          <w:b w:val="0"/>
          <w:sz w:val="24"/>
          <w:szCs w:val="24"/>
        </w:rPr>
        <w:t>14</w:t>
      </w:r>
      <w:r w:rsidR="006D7CC5">
        <w:rPr>
          <w:rFonts w:ascii="Times New Roman" w:hAnsi="Times New Roman"/>
          <w:b w:val="0"/>
          <w:sz w:val="24"/>
          <w:szCs w:val="24"/>
        </w:rPr>
        <w:t xml:space="preserve"> декабря 2017</w:t>
      </w:r>
      <w:r w:rsidR="00CE227F">
        <w:rPr>
          <w:rFonts w:ascii="Times New Roman" w:hAnsi="Times New Roman"/>
          <w:b w:val="0"/>
          <w:sz w:val="24"/>
          <w:szCs w:val="24"/>
        </w:rPr>
        <w:t xml:space="preserve"> г. №</w:t>
      </w:r>
      <w:bookmarkStart w:id="0" w:name="_GoBack"/>
      <w:bookmarkEnd w:id="0"/>
      <w:r w:rsidR="00CE227F">
        <w:rPr>
          <w:rFonts w:ascii="Times New Roman" w:hAnsi="Times New Roman"/>
          <w:b w:val="0"/>
          <w:sz w:val="24"/>
          <w:szCs w:val="24"/>
        </w:rPr>
        <w:t xml:space="preserve"> </w:t>
      </w:r>
      <w:r w:rsidRPr="00E93F2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24"/>
          <w:szCs w:val="24"/>
        </w:rPr>
      </w:pPr>
    </w:p>
    <w:p w:rsidR="00BB2F06" w:rsidRDefault="00E56884" w:rsidP="00E56884">
      <w:pPr>
        <w:jc w:val="center"/>
        <w:rPr>
          <w:b/>
          <w:bCs/>
          <w:sz w:val="28"/>
          <w:szCs w:val="28"/>
        </w:rPr>
      </w:pPr>
      <w:r w:rsidRPr="00E56884">
        <w:rPr>
          <w:b/>
          <w:bCs/>
          <w:sz w:val="28"/>
          <w:szCs w:val="28"/>
        </w:rPr>
        <w:t>Программа муниципальных гарантий</w:t>
      </w:r>
      <w:r>
        <w:rPr>
          <w:b/>
          <w:bCs/>
          <w:sz w:val="28"/>
          <w:szCs w:val="28"/>
        </w:rPr>
        <w:t xml:space="preserve"> муниципального образования</w:t>
      </w:r>
    </w:p>
    <w:p w:rsidR="008F06BF" w:rsidRDefault="00E56884" w:rsidP="00E568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«Приморс</w:t>
      </w:r>
      <w:r w:rsidR="006D7CC5">
        <w:rPr>
          <w:b/>
          <w:bCs/>
          <w:sz w:val="28"/>
          <w:szCs w:val="28"/>
        </w:rPr>
        <w:t>кий муниципальный район» на 2018</w:t>
      </w:r>
      <w:r>
        <w:rPr>
          <w:b/>
          <w:bCs/>
          <w:sz w:val="28"/>
          <w:szCs w:val="28"/>
        </w:rPr>
        <w:t xml:space="preserve"> год</w:t>
      </w:r>
      <w:r w:rsidR="006D7CC5">
        <w:rPr>
          <w:b/>
          <w:bCs/>
          <w:sz w:val="28"/>
          <w:szCs w:val="28"/>
        </w:rPr>
        <w:t xml:space="preserve"> </w:t>
      </w:r>
    </w:p>
    <w:p w:rsidR="00E56884" w:rsidRDefault="006D7CC5" w:rsidP="00E568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плановый период 2019 и 2020</w:t>
      </w:r>
      <w:r w:rsidR="00BD3119">
        <w:rPr>
          <w:b/>
          <w:bCs/>
          <w:sz w:val="28"/>
          <w:szCs w:val="28"/>
        </w:rPr>
        <w:t xml:space="preserve"> годов</w:t>
      </w:r>
    </w:p>
    <w:p w:rsidR="00F4398C" w:rsidRDefault="00F4398C" w:rsidP="00E56884">
      <w:pPr>
        <w:jc w:val="center"/>
        <w:rPr>
          <w:b/>
          <w:bCs/>
          <w:sz w:val="28"/>
          <w:szCs w:val="28"/>
        </w:rPr>
      </w:pPr>
    </w:p>
    <w:p w:rsidR="00F4398C" w:rsidRPr="00F4398C" w:rsidRDefault="00F4398C" w:rsidP="00E56884">
      <w:pPr>
        <w:jc w:val="center"/>
        <w:rPr>
          <w:bCs/>
          <w:szCs w:val="24"/>
        </w:rPr>
      </w:pPr>
      <w:r w:rsidRPr="00F4398C">
        <w:rPr>
          <w:bCs/>
          <w:szCs w:val="24"/>
        </w:rPr>
        <w:t>Общий объем бюджетных ассигнований, предусмотренных на исполнение</w:t>
      </w:r>
    </w:p>
    <w:p w:rsidR="00F4398C" w:rsidRPr="00F4398C" w:rsidRDefault="005350E5" w:rsidP="00E56884">
      <w:pPr>
        <w:jc w:val="center"/>
        <w:rPr>
          <w:bCs/>
          <w:szCs w:val="24"/>
        </w:rPr>
      </w:pPr>
      <w:r>
        <w:rPr>
          <w:bCs/>
          <w:szCs w:val="24"/>
        </w:rPr>
        <w:t>м</w:t>
      </w:r>
      <w:r w:rsidR="00F4398C" w:rsidRPr="00F4398C">
        <w:rPr>
          <w:bCs/>
          <w:szCs w:val="24"/>
        </w:rPr>
        <w:t xml:space="preserve">униципальных гарантий </w:t>
      </w:r>
      <w:r w:rsidR="00FE3B48" w:rsidRPr="006C2BD1">
        <w:rPr>
          <w:szCs w:val="24"/>
        </w:rPr>
        <w:t>по возможным гарантийным случаям</w:t>
      </w:r>
    </w:p>
    <w:p w:rsidR="00BB2F06" w:rsidRDefault="00BB2F06" w:rsidP="00BB2F06">
      <w:pPr>
        <w:jc w:val="right"/>
        <w:rPr>
          <w:b/>
          <w:bCs/>
          <w:szCs w:val="24"/>
        </w:rPr>
      </w:pPr>
    </w:p>
    <w:p w:rsidR="00BB2F06" w:rsidRPr="00CA1B25" w:rsidRDefault="00BB2F06" w:rsidP="00BB2F06">
      <w:pPr>
        <w:jc w:val="right"/>
        <w:rPr>
          <w:bCs/>
          <w:szCs w:val="24"/>
        </w:rPr>
      </w:pPr>
      <w:r w:rsidRPr="00CA1B25">
        <w:rPr>
          <w:bCs/>
          <w:szCs w:val="24"/>
        </w:rPr>
        <w:t>тыс.</w:t>
      </w:r>
      <w:r w:rsidR="003B479F">
        <w:rPr>
          <w:bCs/>
          <w:szCs w:val="24"/>
        </w:rPr>
        <w:t xml:space="preserve"> </w:t>
      </w:r>
      <w:r w:rsidRPr="00CA1B25">
        <w:rPr>
          <w:bCs/>
          <w:szCs w:val="24"/>
        </w:rPr>
        <w:t>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2126"/>
        <w:gridCol w:w="1985"/>
        <w:gridCol w:w="2126"/>
      </w:tblGrid>
      <w:tr w:rsidR="00BD3119" w:rsidRPr="006C2BD1" w:rsidTr="00BD3119">
        <w:tc>
          <w:tcPr>
            <w:tcW w:w="3227" w:type="dxa"/>
            <w:vMerge w:val="restart"/>
          </w:tcPr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Исполнение муниципальных гарантий</w:t>
            </w:r>
          </w:p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 w:rsidRPr="006C2BD1">
              <w:rPr>
                <w:sz w:val="24"/>
                <w:szCs w:val="24"/>
              </w:rPr>
              <w:t>Объем бюджетных ассигнований на исполнение муниципальных гарантий по возможным гарантийным случаям</w:t>
            </w:r>
          </w:p>
        </w:tc>
      </w:tr>
      <w:tr w:rsidR="00BD3119" w:rsidRPr="006C2BD1" w:rsidTr="00BD3119">
        <w:tc>
          <w:tcPr>
            <w:tcW w:w="3227" w:type="dxa"/>
            <w:vMerge/>
          </w:tcPr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2</w:t>
            </w:r>
            <w:r w:rsidR="006D7CC5">
              <w:rPr>
                <w:sz w:val="24"/>
                <w:szCs w:val="24"/>
              </w:rPr>
              <w:t>018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BD3119" w:rsidRPr="006C2BD1" w:rsidRDefault="006D7CC5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BD3119">
              <w:rPr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:rsidR="00BD3119" w:rsidRPr="006C2BD1" w:rsidRDefault="006D7CC5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  <w:r w:rsidR="00BD3119">
              <w:rPr>
                <w:szCs w:val="24"/>
              </w:rPr>
              <w:t xml:space="preserve"> год</w:t>
            </w:r>
          </w:p>
        </w:tc>
      </w:tr>
      <w:tr w:rsidR="00BD3119" w:rsidRPr="006C2BD1" w:rsidTr="00BD3119">
        <w:tc>
          <w:tcPr>
            <w:tcW w:w="3227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26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126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D3119" w:rsidRPr="006C2BD1" w:rsidTr="00BD3119">
        <w:tc>
          <w:tcPr>
            <w:tcW w:w="3227" w:type="dxa"/>
          </w:tcPr>
          <w:p w:rsidR="00BD3119" w:rsidRPr="006C2BD1" w:rsidRDefault="00BD3119" w:rsidP="00BB2F06">
            <w:pPr>
              <w:rPr>
                <w:sz w:val="24"/>
                <w:szCs w:val="24"/>
              </w:rPr>
            </w:pPr>
            <w:r w:rsidRPr="00773AA4">
              <w:rPr>
                <w:sz w:val="24"/>
                <w:szCs w:val="24"/>
              </w:rPr>
              <w:t>За счет расходов районного бюджета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 w:val="24"/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BD3119" w:rsidRPr="006C2BD1" w:rsidTr="00BD3119">
        <w:tc>
          <w:tcPr>
            <w:tcW w:w="3227" w:type="dxa"/>
          </w:tcPr>
          <w:p w:rsidR="00BD3119" w:rsidRPr="006C2BD1" w:rsidRDefault="00BD3119" w:rsidP="00BB2F06">
            <w:pPr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За счет источников финансирования дефицита районного бюджета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 w:val="24"/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:rsidR="00BB2F06" w:rsidRPr="006C2BD1" w:rsidRDefault="00BB2F06" w:rsidP="00BB2F06">
      <w:pPr>
        <w:rPr>
          <w:szCs w:val="24"/>
        </w:rPr>
      </w:pPr>
    </w:p>
    <w:p w:rsidR="00BB2F06" w:rsidRPr="006C2BD1" w:rsidRDefault="00BB2F06" w:rsidP="00BB2F06">
      <w:pPr>
        <w:rPr>
          <w:szCs w:val="24"/>
        </w:rPr>
      </w:pPr>
    </w:p>
    <w:p w:rsidR="00BB2F06" w:rsidRDefault="00BB2F06" w:rsidP="00BB2F06">
      <w:pPr>
        <w:rPr>
          <w:szCs w:val="24"/>
        </w:rPr>
      </w:pPr>
    </w:p>
    <w:p w:rsidR="005B2102" w:rsidRDefault="005B2102"/>
    <w:sectPr w:rsidR="005B2102" w:rsidSect="006C2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F06"/>
    <w:rsid w:val="00051EDF"/>
    <w:rsid w:val="00096C35"/>
    <w:rsid w:val="001D252A"/>
    <w:rsid w:val="001E4704"/>
    <w:rsid w:val="00223244"/>
    <w:rsid w:val="00266926"/>
    <w:rsid w:val="002969B5"/>
    <w:rsid w:val="002A30FF"/>
    <w:rsid w:val="0034357F"/>
    <w:rsid w:val="003B479F"/>
    <w:rsid w:val="004478DA"/>
    <w:rsid w:val="00462059"/>
    <w:rsid w:val="0048511D"/>
    <w:rsid w:val="005165AB"/>
    <w:rsid w:val="005350E5"/>
    <w:rsid w:val="00594490"/>
    <w:rsid w:val="005B2102"/>
    <w:rsid w:val="005B2D21"/>
    <w:rsid w:val="00656840"/>
    <w:rsid w:val="00687FD0"/>
    <w:rsid w:val="006C2BD1"/>
    <w:rsid w:val="006D448C"/>
    <w:rsid w:val="006D7CC5"/>
    <w:rsid w:val="00773AA4"/>
    <w:rsid w:val="007C207A"/>
    <w:rsid w:val="008A2A3F"/>
    <w:rsid w:val="008C4C45"/>
    <w:rsid w:val="008E18F8"/>
    <w:rsid w:val="008F06BF"/>
    <w:rsid w:val="00911D56"/>
    <w:rsid w:val="00936EA9"/>
    <w:rsid w:val="00A12A72"/>
    <w:rsid w:val="00AA48AF"/>
    <w:rsid w:val="00AD1842"/>
    <w:rsid w:val="00AE1DB3"/>
    <w:rsid w:val="00AE5ADB"/>
    <w:rsid w:val="00BA2654"/>
    <w:rsid w:val="00BB0F26"/>
    <w:rsid w:val="00BB2F06"/>
    <w:rsid w:val="00BD3119"/>
    <w:rsid w:val="00C9310D"/>
    <w:rsid w:val="00CA1B25"/>
    <w:rsid w:val="00CB78AD"/>
    <w:rsid w:val="00CE227F"/>
    <w:rsid w:val="00D07922"/>
    <w:rsid w:val="00D6030C"/>
    <w:rsid w:val="00E22420"/>
    <w:rsid w:val="00E55835"/>
    <w:rsid w:val="00E56884"/>
    <w:rsid w:val="00E674F8"/>
    <w:rsid w:val="00E72537"/>
    <w:rsid w:val="00E93F26"/>
    <w:rsid w:val="00EF7E16"/>
    <w:rsid w:val="00F24F58"/>
    <w:rsid w:val="00F4398C"/>
    <w:rsid w:val="00F807C0"/>
    <w:rsid w:val="00F92CDC"/>
    <w:rsid w:val="00FE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A7E06-30E1-446C-A49D-0232167C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F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B2F0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3">
    <w:name w:val="Emphasis"/>
    <w:basedOn w:val="a0"/>
    <w:qFormat/>
    <w:rsid w:val="00BB2F06"/>
    <w:rPr>
      <w:i/>
      <w:iCs/>
    </w:rPr>
  </w:style>
  <w:style w:type="table" w:styleId="a4">
    <w:name w:val="Table Grid"/>
    <w:basedOn w:val="a1"/>
    <w:uiPriority w:val="59"/>
    <w:rsid w:val="00E56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EBelkova</dc:creator>
  <cp:keywords/>
  <dc:description/>
  <cp:lastModifiedBy>Елена Сергеевна Нечаева</cp:lastModifiedBy>
  <cp:revision>41</cp:revision>
  <dcterms:created xsi:type="dcterms:W3CDTF">2011-09-26T09:56:00Z</dcterms:created>
  <dcterms:modified xsi:type="dcterms:W3CDTF">2017-11-09T09:51:00Z</dcterms:modified>
</cp:coreProperties>
</file>