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1011A" w14:paraId="01B7C232" w14:textId="77777777" w:rsidTr="00D1011A">
        <w:tc>
          <w:tcPr>
            <w:tcW w:w="4819" w:type="dxa"/>
          </w:tcPr>
          <w:p w14:paraId="36CCF28C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>
              <w:rPr>
                <w:rFonts w:ascii="Times New Roman" w:hAnsi="Times New Roman"/>
                <w:caps/>
                <w:lang w:eastAsia="ru-RU"/>
              </w:rPr>
              <w:t>Утверждено</w:t>
            </w:r>
          </w:p>
          <w:p w14:paraId="6F81B9AD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постановлением администрации</w:t>
            </w:r>
          </w:p>
          <w:p w14:paraId="5EBD135D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муниципального образования</w:t>
            </w:r>
          </w:p>
          <w:p w14:paraId="169CB7D2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«Приморский муниципальный район»</w:t>
            </w:r>
          </w:p>
          <w:p w14:paraId="1544AF62" w14:textId="77777777" w:rsidR="00D1011A" w:rsidRDefault="00D1011A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20 мая 2021 года № 1018</w:t>
            </w:r>
          </w:p>
          <w:p w14:paraId="07091002" w14:textId="77777777" w:rsidR="00D1011A" w:rsidRDefault="00D1011A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4"/>
                <w:szCs w:val="24"/>
                <w:lang w:eastAsia="ru-RU"/>
              </w:rPr>
            </w:pPr>
          </w:p>
        </w:tc>
      </w:tr>
    </w:tbl>
    <w:p w14:paraId="01A1A4C0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0" w:line="276" w:lineRule="auto"/>
        <w:ind w:right="-3"/>
        <w:jc w:val="left"/>
        <w:rPr>
          <w:b/>
          <w:sz w:val="28"/>
          <w:szCs w:val="28"/>
        </w:rPr>
      </w:pPr>
      <w:bookmarkStart w:id="0" w:name="bookmark0"/>
    </w:p>
    <w:p w14:paraId="313A1027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0" w:line="276" w:lineRule="auto"/>
        <w:ind w:right="-3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B8A6DB3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0" w:line="276" w:lineRule="auto"/>
        <w:ind w:right="-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конкурсе по благоустройству территорий населенных пунктов муниципального образования </w:t>
      </w:r>
    </w:p>
    <w:p w14:paraId="289F21F1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0" w:line="276" w:lineRule="auto"/>
        <w:ind w:right="-3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«Приморский муниципальный район»</w:t>
      </w:r>
      <w:bookmarkEnd w:id="0"/>
      <w:r>
        <w:rPr>
          <w:b/>
          <w:sz w:val="28"/>
          <w:szCs w:val="28"/>
        </w:rPr>
        <w:t xml:space="preserve"> Архангельской области</w:t>
      </w:r>
    </w:p>
    <w:p w14:paraId="7BE5D554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0" w:line="276" w:lineRule="auto"/>
        <w:ind w:right="-3"/>
        <w:rPr>
          <w:sz w:val="28"/>
          <w:szCs w:val="28"/>
        </w:rPr>
      </w:pPr>
    </w:p>
    <w:p w14:paraId="3B35F79B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238" w:line="276" w:lineRule="auto"/>
        <w:ind w:left="220" w:right="-3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 xml:space="preserve">I. </w:t>
      </w:r>
      <w:bookmarkEnd w:id="1"/>
      <w:r>
        <w:rPr>
          <w:b/>
          <w:sz w:val="28"/>
          <w:szCs w:val="28"/>
        </w:rPr>
        <w:t>Общие положения</w:t>
      </w:r>
    </w:p>
    <w:p w14:paraId="2068CFC0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проведения ежегодного конкурса по благоустройству территорий населенных пунктов муниципального образования «Приморский муниципальный район» Архангельской области, определяет требования к участникам и конкурсным заявкам, порядок их предоставления, сроки проведения Конкурса.</w:t>
      </w:r>
    </w:p>
    <w:p w14:paraId="6FF6B570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конкурс по благоустройству территорий населенных пунктов муниципального образования «Приморский муниципальный район» Архангельской области (далее - Конкурс) проводится в целях привлечения населения Приморского района к наведению порядка на территории домовладений, предприятий и организаций всех форм собственности.</w:t>
      </w:r>
    </w:p>
    <w:p w14:paraId="669B8ED5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14:paraId="78C37909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населения, предприятий, организаций, учреждений, индивидуальных предпринимателей (далее - предприятий) к вопросам благоустройства;</w:t>
      </w:r>
    </w:p>
    <w:p w14:paraId="7E07518A" w14:textId="77777777" w:rsidR="00D1011A" w:rsidRDefault="00D1011A" w:rsidP="00D1011A">
      <w:pPr>
        <w:pStyle w:val="a7"/>
        <w:tabs>
          <w:tab w:val="left" w:pos="137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жилищному фонду, придомовым участкам, оборудованию и содержанию улиц, дворов, объектов малых архитектурных форм;</w:t>
      </w:r>
    </w:p>
    <w:p w14:paraId="79D02453" w14:textId="77777777" w:rsidR="00D1011A" w:rsidRDefault="00D1011A" w:rsidP="00D1011A">
      <w:pPr>
        <w:pStyle w:val="a7"/>
        <w:tabs>
          <w:tab w:val="left" w:pos="137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озеленение прилегающих территорий многоквартирных и частных домов, производственных объектов, зданий, принадлежащих предприятиям.  </w:t>
      </w:r>
    </w:p>
    <w:p w14:paraId="410E7478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администрация муниципального образования «Приморский муниципальный район» в лице Управления по инфраструктурному развитию и муниципальному хозяйству администрации муниципального образования «Приморский муниципальный район».</w:t>
      </w:r>
    </w:p>
    <w:p w14:paraId="62970438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4" w:line="276" w:lineRule="auto"/>
        <w:ind w:left="220" w:right="-3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lastRenderedPageBreak/>
        <w:t xml:space="preserve">II. </w:t>
      </w:r>
      <w:bookmarkEnd w:id="2"/>
      <w:r>
        <w:rPr>
          <w:b/>
          <w:sz w:val="28"/>
          <w:szCs w:val="28"/>
        </w:rPr>
        <w:t>Участники Конкурса</w:t>
      </w:r>
    </w:p>
    <w:p w14:paraId="5689D65F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4" w:line="276" w:lineRule="auto"/>
        <w:ind w:left="220" w:right="-3"/>
        <w:jc w:val="both"/>
        <w:rPr>
          <w:b/>
          <w:sz w:val="28"/>
          <w:szCs w:val="28"/>
        </w:rPr>
      </w:pPr>
    </w:p>
    <w:p w14:paraId="00F1E849" w14:textId="77777777" w:rsidR="00D1011A" w:rsidRDefault="00D1011A" w:rsidP="00D1011A">
      <w:pPr>
        <w:pStyle w:val="20"/>
        <w:numPr>
          <w:ilvl w:val="0"/>
          <w:numId w:val="1"/>
        </w:numPr>
        <w:shd w:val="clear" w:color="auto" w:fill="auto"/>
        <w:spacing w:after="20" w:line="276" w:lineRule="auto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жители, коллективы предприятий, учреждений, организаций, товарищества собственников жилья, а также собственники жилья независимо от организационно-правовых форм и форм собственности, находящиеся на территории муниципального образования «Приморский муниципальный район».</w:t>
      </w:r>
    </w:p>
    <w:p w14:paraId="5B68EFF7" w14:textId="77777777" w:rsidR="00D1011A" w:rsidRDefault="00D1011A" w:rsidP="00D1011A">
      <w:pPr>
        <w:pStyle w:val="20"/>
        <w:numPr>
          <w:ilvl w:val="0"/>
          <w:numId w:val="1"/>
        </w:numPr>
        <w:shd w:val="clear" w:color="auto" w:fill="auto"/>
        <w:spacing w:after="20" w:line="276" w:lineRule="auto"/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(далее - Заявка), подаются по установленной форме, согласно Приложению 1 к настоящему Порядку.</w:t>
      </w:r>
    </w:p>
    <w:p w14:paraId="63CAC074" w14:textId="77777777" w:rsidR="00D1011A" w:rsidRDefault="00D1011A" w:rsidP="00D1011A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  <w:lang w:eastAsia="hi-IN" w:bidi="hi-IN"/>
        </w:rPr>
        <w:t>Заполненные Заявки принимаются к учету в случаях направления их следующими способами:</w:t>
      </w:r>
    </w:p>
    <w:p w14:paraId="744612C1" w14:textId="77777777" w:rsidR="00D1011A" w:rsidRDefault="00D1011A" w:rsidP="00D1011A">
      <w:pPr>
        <w:pStyle w:val="a7"/>
        <w:ind w:left="1069"/>
        <w:jc w:val="both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highlight w:val="white"/>
          <w:lang w:eastAsia="hi-IN" w:bidi="hi-IN"/>
        </w:rPr>
        <w:t>почтой по адресу 163002 г. Архангельск пр. Ломоносова дом 30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;</w:t>
      </w:r>
    </w:p>
    <w:p w14:paraId="3F4A768A" w14:textId="77777777" w:rsidR="00D1011A" w:rsidRDefault="00D1011A" w:rsidP="00D1011A">
      <w:pPr>
        <w:pStyle w:val="a7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highlight w:val="white"/>
          <w:lang w:eastAsia="hi-IN" w:bidi="hi-IN"/>
        </w:rPr>
        <w:t xml:space="preserve">на электронную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gkh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primadm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;</w:t>
      </w:r>
    </w:p>
    <w:p w14:paraId="26B272DD" w14:textId="77777777" w:rsidR="00D1011A" w:rsidRDefault="00D1011A" w:rsidP="00D1011A">
      <w:pPr>
        <w:pStyle w:val="a7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highlight w:val="white"/>
          <w:lang w:eastAsia="hi-IN" w:bidi="hi-IN"/>
        </w:rPr>
        <w:t>лично в администрацию по адресу 163002 г. Архангельск пр. Ломоносова дом 30 каб. №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hi-IN" w:bidi="hi-IN"/>
        </w:rPr>
        <w:t>35.</w:t>
      </w:r>
    </w:p>
    <w:p w14:paraId="26ED3CE3" w14:textId="77777777" w:rsidR="00D1011A" w:rsidRDefault="00D1011A" w:rsidP="00D1011A">
      <w:pPr>
        <w:pStyle w:val="a7"/>
        <w:numPr>
          <w:ilvl w:val="0"/>
          <w:numId w:val="1"/>
        </w:numPr>
        <w:rPr>
          <w:rFonts w:ascii="Times New Roman" w:eastAsia="Lucida Sans Unicode" w:hAnsi="Times New Roman"/>
          <w:color w:val="000000"/>
          <w:kern w:val="2"/>
          <w:sz w:val="28"/>
          <w:szCs w:val="28"/>
          <w:highlight w:val="white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Одна Заявка может участвовать в одной номинации. </w:t>
      </w:r>
    </w:p>
    <w:p w14:paraId="76459792" w14:textId="77777777" w:rsidR="00D1011A" w:rsidRDefault="00D1011A" w:rsidP="00D1011A">
      <w:pPr>
        <w:pStyle w:val="20"/>
        <w:shd w:val="clear" w:color="auto" w:fill="auto"/>
        <w:spacing w:after="20" w:line="276" w:lineRule="auto"/>
        <w:ind w:left="709" w:right="-3"/>
        <w:jc w:val="both"/>
        <w:rPr>
          <w:sz w:val="28"/>
          <w:szCs w:val="28"/>
        </w:rPr>
      </w:pPr>
    </w:p>
    <w:p w14:paraId="66D4A456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253" w:line="276" w:lineRule="auto"/>
        <w:ind w:left="220" w:right="-3"/>
        <w:rPr>
          <w:b/>
          <w:sz w:val="28"/>
          <w:szCs w:val="28"/>
        </w:rPr>
      </w:pPr>
      <w:bookmarkStart w:id="3" w:name="bookmark3"/>
      <w:r>
        <w:rPr>
          <w:b/>
          <w:sz w:val="28"/>
          <w:szCs w:val="28"/>
        </w:rPr>
        <w:t xml:space="preserve">III. </w:t>
      </w:r>
      <w:bookmarkEnd w:id="3"/>
      <w:r>
        <w:rPr>
          <w:b/>
          <w:sz w:val="28"/>
          <w:szCs w:val="28"/>
        </w:rPr>
        <w:t>Порядок организации и проведение конкурса</w:t>
      </w:r>
    </w:p>
    <w:p w14:paraId="06B17174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ежегодно в весенне-летний период. </w:t>
      </w:r>
    </w:p>
    <w:p w14:paraId="605A2C6E" w14:textId="77777777" w:rsidR="00D1011A" w:rsidRDefault="00D1011A" w:rsidP="00D1011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этапа:</w:t>
      </w:r>
    </w:p>
    <w:p w14:paraId="7E676820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 w:line="276" w:lineRule="auto"/>
        <w:ind w:left="1069" w:hanging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этап – сбор конкурсных материалов;</w:t>
      </w:r>
    </w:p>
    <w:p w14:paraId="6012909B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 w:line="276" w:lineRule="auto"/>
        <w:ind w:left="1069" w:hanging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II этап – оценка благоустройства объектов, подведение итогов. </w:t>
      </w:r>
    </w:p>
    <w:p w14:paraId="43426340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3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сроки проведения Конкурса и приёма Заявок указываются в информационном сообщении о проведении Конкурса, согласно Приложению 2.</w:t>
      </w:r>
    </w:p>
    <w:p w14:paraId="64E65907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</w:t>
      </w:r>
    </w:p>
    <w:p w14:paraId="73F24605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Домовладение – территория, закрепленная за отдельным жителем либо семьей;</w:t>
      </w:r>
    </w:p>
    <w:p w14:paraId="30751DE9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Дворик – пространство земли, прилежащее к дому, жилым и хозяйственным помещениям.</w:t>
      </w:r>
    </w:p>
    <w:p w14:paraId="1809434C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шести номинациям:</w:t>
      </w:r>
    </w:p>
    <w:p w14:paraId="3667714F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«Лучшее домовладение» – среди жителей частных домов;</w:t>
      </w:r>
    </w:p>
    <w:p w14:paraId="3972AE1B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дворик» - среди многоквартирных домов;</w:t>
      </w:r>
    </w:p>
    <w:p w14:paraId="7F8E0371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подъезд жилого многоквартирного дома образцового состояния» - среди жителей, многоквартирных домов;</w:t>
      </w:r>
    </w:p>
    <w:p w14:paraId="06270AC1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территория образовательного учреждения» - среди общеобразовательных (школьных, дошкольных) учреждений;</w:t>
      </w:r>
    </w:p>
    <w:p w14:paraId="22D4359A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«Лучший рабочий (дворник) по уборке территорий» - среди работников по уборке территорий;</w:t>
      </w:r>
    </w:p>
    <w:p w14:paraId="42192438" w14:textId="77777777" w:rsidR="00D1011A" w:rsidRDefault="00D1011A" w:rsidP="00D1011A">
      <w:pPr>
        <w:pStyle w:val="11"/>
        <w:shd w:val="clear" w:color="auto" w:fill="auto"/>
        <w:spacing w:before="0" w:line="276" w:lineRule="auto"/>
        <w:ind w:left="20"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«Лучшая благоустроенная территория муниципального образования сельского поселения» - среди муниципальных образований.</w:t>
      </w:r>
    </w:p>
    <w:p w14:paraId="598F58ED" w14:textId="77777777" w:rsidR="00D1011A" w:rsidRDefault="00D1011A" w:rsidP="00D1011A">
      <w:pPr>
        <w:pStyle w:val="32"/>
        <w:shd w:val="clear" w:color="auto" w:fill="auto"/>
        <w:spacing w:after="302" w:line="276" w:lineRule="auto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работы рабочей группы</w:t>
      </w:r>
    </w:p>
    <w:p w14:paraId="6B535B1B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3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поступивших на Конкурс Заявок создаётся рабочая группа, состав которой утверждается распоряжением администрации муниципального образования «Приморский муниципальный район».</w:t>
      </w:r>
    </w:p>
    <w:p w14:paraId="77DB00EF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3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поступивших заявок с фотоматериалами (видеоматериалами) на участие в Конкурсе, члены рабочей группы посещают муниципальное образование сельское поселение, либо на основании поступивших фотоматериалов выявляет победителей Конкурса по каждой номинации.</w:t>
      </w:r>
    </w:p>
    <w:p w14:paraId="27BFC0D8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показатели, определяющие победителей в конкурсе: </w:t>
      </w:r>
    </w:p>
    <w:p w14:paraId="0255E73A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 xml:space="preserve">Номинация </w:t>
      </w:r>
      <w:r>
        <w:rPr>
          <w:sz w:val="28"/>
          <w:szCs w:val="28"/>
          <w:lang w:eastAsia="ru-RU"/>
        </w:rPr>
        <w:t>«Лучшее домовладение»</w:t>
      </w:r>
    </w:p>
    <w:p w14:paraId="34945DDC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опрятный внешний вид домовладения - оригинальность и единое композиционное оформления усадьбы; </w:t>
      </w:r>
    </w:p>
    <w:p w14:paraId="3AE186D5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номерного знака и таблички с названием улицы на доме; </w:t>
      </w:r>
    </w:p>
    <w:p w14:paraId="78FE75EA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 чистоте и порядке прилегающей территории, целостность ограждений; </w:t>
      </w:r>
    </w:p>
    <w:p w14:paraId="54FE785C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 w:firstLine="698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>наличие зеленых насаждений, цветников, установка вазонов.</w:t>
      </w:r>
    </w:p>
    <w:p w14:paraId="415C400E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Номинация </w:t>
      </w:r>
      <w:r>
        <w:rPr>
          <w:sz w:val="28"/>
          <w:szCs w:val="28"/>
        </w:rPr>
        <w:t>«Лучший дворик</w:t>
      </w:r>
      <w:r>
        <w:rPr>
          <w:sz w:val="28"/>
          <w:szCs w:val="28"/>
          <w:lang w:eastAsia="ru-RU"/>
        </w:rPr>
        <w:t>»</w:t>
      </w:r>
    </w:p>
    <w:p w14:paraId="0B1242BD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прилегающей территории в надлежащем состоянии;</w:t>
      </w:r>
    </w:p>
    <w:p w14:paraId="5697047B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зеленых насаждений, цветников, уголков отдыха;</w:t>
      </w:r>
    </w:p>
    <w:p w14:paraId="7A93C8E2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малых архитектурных форм (скамейки, урны);</w:t>
      </w:r>
    </w:p>
    <w:p w14:paraId="128E7D04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покрытия подхода (подъезда) к зданию;</w:t>
      </w:r>
    </w:p>
    <w:p w14:paraId="7F5EC01E" w14:textId="77777777" w:rsidR="00D1011A" w:rsidRDefault="00D1011A" w:rsidP="00D1011A">
      <w:pPr>
        <w:spacing w:after="0"/>
        <w:ind w:left="30" w:right="30" w:firstLine="6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дополнительно высаженных деревьев и кустарников;</w:t>
      </w:r>
    </w:p>
    <w:p w14:paraId="70FD2B8B" w14:textId="77777777" w:rsidR="00D1011A" w:rsidRDefault="00D1011A" w:rsidP="00D1011A">
      <w:pPr>
        <w:pStyle w:val="10"/>
        <w:keepNext/>
        <w:keepLines/>
        <w:shd w:val="clear" w:color="auto" w:fill="auto"/>
        <w:tabs>
          <w:tab w:val="left" w:pos="1282"/>
        </w:tabs>
        <w:spacing w:before="0" w:after="0" w:line="276" w:lineRule="auto"/>
        <w:ind w:right="-3"/>
        <w:jc w:val="both"/>
        <w:rPr>
          <w:sz w:val="28"/>
          <w:szCs w:val="28"/>
          <w:u w:val="single"/>
        </w:rPr>
      </w:pPr>
      <w:bookmarkStart w:id="4" w:name="bookmark5"/>
      <w:r>
        <w:rPr>
          <w:sz w:val="28"/>
          <w:szCs w:val="28"/>
          <w:u w:val="single"/>
        </w:rPr>
        <w:t>Номинация «Лучший подъезд жилого многоквартирного дома образцового состояния»</w:t>
      </w:r>
      <w:bookmarkEnd w:id="4"/>
      <w:r>
        <w:rPr>
          <w:sz w:val="28"/>
          <w:szCs w:val="28"/>
          <w:u w:val="single"/>
        </w:rPr>
        <w:t>:</w:t>
      </w:r>
    </w:p>
    <w:p w14:paraId="3B7C5C06" w14:textId="77777777" w:rsidR="00D1011A" w:rsidRDefault="00D1011A" w:rsidP="00D1011A">
      <w:pPr>
        <w:pStyle w:val="11"/>
        <w:shd w:val="clear" w:color="auto" w:fill="auto"/>
        <w:tabs>
          <w:tab w:val="left" w:pos="709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требуемого состояния лестничных клеток;</w:t>
      </w:r>
    </w:p>
    <w:p w14:paraId="2CE314A4" w14:textId="77777777" w:rsidR="00D1011A" w:rsidRDefault="00D1011A" w:rsidP="00D1011A">
      <w:pPr>
        <w:pStyle w:val="11"/>
        <w:shd w:val="clear" w:color="auto" w:fill="auto"/>
        <w:tabs>
          <w:tab w:val="left" w:pos="709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наружного освещения у входа в подъезд и на лестничных площадках;</w:t>
      </w:r>
    </w:p>
    <w:p w14:paraId="1E9BB5D7" w14:textId="77777777" w:rsidR="00D1011A" w:rsidRDefault="00D1011A" w:rsidP="00D1011A">
      <w:pPr>
        <w:pStyle w:val="11"/>
        <w:shd w:val="clear" w:color="auto" w:fill="auto"/>
        <w:tabs>
          <w:tab w:val="left" w:pos="709"/>
          <w:tab w:val="left" w:pos="903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табличек с указанием номера подъезда и номеров квартир на дверях;</w:t>
      </w:r>
    </w:p>
    <w:p w14:paraId="569BBFE9" w14:textId="77777777" w:rsidR="00D1011A" w:rsidRDefault="00D1011A" w:rsidP="00D1011A">
      <w:pPr>
        <w:pStyle w:val="11"/>
        <w:shd w:val="clear" w:color="auto" w:fill="auto"/>
        <w:tabs>
          <w:tab w:val="left" w:pos="709"/>
          <w:tab w:val="left" w:pos="878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исправность оконных и дверных блоков в подъезде;</w:t>
      </w:r>
    </w:p>
    <w:p w14:paraId="301E4070" w14:textId="77777777" w:rsidR="00D1011A" w:rsidRDefault="00D1011A" w:rsidP="00D1011A">
      <w:pPr>
        <w:pStyle w:val="11"/>
        <w:shd w:val="clear" w:color="auto" w:fill="auto"/>
        <w:tabs>
          <w:tab w:val="left" w:pos="709"/>
          <w:tab w:val="left" w:pos="883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исправность лестничных перил и почтовых ящиков;</w:t>
      </w:r>
    </w:p>
    <w:p w14:paraId="139AC6A8" w14:textId="77777777" w:rsidR="00D1011A" w:rsidRDefault="00D1011A" w:rsidP="00D1011A">
      <w:pPr>
        <w:pStyle w:val="11"/>
        <w:shd w:val="clear" w:color="auto" w:fill="auto"/>
        <w:tabs>
          <w:tab w:val="left" w:pos="709"/>
          <w:tab w:val="left" w:pos="883"/>
        </w:tabs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скамеек и урн возле подъездов.</w:t>
      </w:r>
    </w:p>
    <w:p w14:paraId="33C3D6D3" w14:textId="77777777" w:rsidR="00D1011A" w:rsidRDefault="00D1011A" w:rsidP="00D1011A">
      <w:pPr>
        <w:pStyle w:val="10"/>
        <w:keepNext/>
        <w:keepLines/>
        <w:shd w:val="clear" w:color="auto" w:fill="auto"/>
        <w:tabs>
          <w:tab w:val="left" w:pos="998"/>
        </w:tabs>
        <w:spacing w:before="0" w:after="0" w:line="276" w:lineRule="auto"/>
        <w:ind w:right="-3"/>
        <w:jc w:val="both"/>
        <w:rPr>
          <w:sz w:val="28"/>
          <w:szCs w:val="28"/>
        </w:rPr>
      </w:pPr>
      <w:bookmarkStart w:id="5" w:name="bookmark7"/>
      <w:bookmarkStart w:id="6" w:name="bookmark6"/>
      <w:r>
        <w:rPr>
          <w:sz w:val="28"/>
          <w:szCs w:val="28"/>
          <w:u w:val="single"/>
        </w:rPr>
        <w:lastRenderedPageBreak/>
        <w:t xml:space="preserve">Номинация </w:t>
      </w:r>
      <w:bookmarkEnd w:id="5"/>
      <w:r>
        <w:rPr>
          <w:sz w:val="28"/>
          <w:szCs w:val="28"/>
          <w:u w:val="single"/>
        </w:rPr>
        <w:t>«Лучшая территория образовательного учреждения»:</w:t>
      </w:r>
      <w:r>
        <w:rPr>
          <w:sz w:val="28"/>
          <w:szCs w:val="28"/>
        </w:rPr>
        <w:t xml:space="preserve"> </w:t>
      </w:r>
    </w:p>
    <w:p w14:paraId="7B15348A" w14:textId="77777777" w:rsidR="00D1011A" w:rsidRDefault="00D1011A" w:rsidP="00D1011A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рациональное использование территории;</w:t>
      </w:r>
    </w:p>
    <w:p w14:paraId="778D94CE" w14:textId="77777777" w:rsidR="00D1011A" w:rsidRDefault="00D1011A" w:rsidP="00D1011A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территории в чистоте и порядке;</w:t>
      </w:r>
    </w:p>
    <w:p w14:paraId="0D929AA6" w14:textId="77777777" w:rsidR="00D1011A" w:rsidRDefault="00D1011A" w:rsidP="00D1011A">
      <w:pPr>
        <w:pStyle w:val="11"/>
        <w:shd w:val="clear" w:color="auto" w:fill="auto"/>
        <w:tabs>
          <w:tab w:val="left" w:pos="883"/>
        </w:tabs>
        <w:spacing w:before="0"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и содержание малых архитектурных форм, пешеходных дорожек, площадок, декоративных ограждений и других элементов благоустройства;</w:t>
      </w:r>
    </w:p>
    <w:p w14:paraId="4C4396DD" w14:textId="77777777" w:rsidR="00D1011A" w:rsidRDefault="00D1011A" w:rsidP="00D1011A">
      <w:pPr>
        <w:pStyle w:val="11"/>
        <w:shd w:val="clear" w:color="auto" w:fill="auto"/>
        <w:tabs>
          <w:tab w:val="left" w:pos="883"/>
        </w:tabs>
        <w:spacing w:before="0" w:line="276" w:lineRule="auto"/>
        <w:ind w:left="720" w:right="-3"/>
        <w:jc w:val="both"/>
        <w:rPr>
          <w:sz w:val="28"/>
          <w:szCs w:val="28"/>
        </w:rPr>
      </w:pPr>
      <w:r>
        <w:rPr>
          <w:sz w:val="28"/>
          <w:szCs w:val="28"/>
        </w:rPr>
        <w:t>наличие вывески;</w:t>
      </w:r>
    </w:p>
    <w:p w14:paraId="57FF7DD7" w14:textId="77777777" w:rsidR="00D1011A" w:rsidRDefault="00D1011A" w:rsidP="00D1011A">
      <w:pPr>
        <w:pStyle w:val="11"/>
        <w:shd w:val="clear" w:color="auto" w:fill="auto"/>
        <w:tabs>
          <w:tab w:val="left" w:pos="883"/>
        </w:tabs>
        <w:spacing w:before="0" w:line="276" w:lineRule="auto"/>
        <w:ind w:left="720" w:right="-3"/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композиционная завершённость.</w:t>
      </w:r>
    </w:p>
    <w:p w14:paraId="7F8B8DF9" w14:textId="77777777" w:rsidR="00D1011A" w:rsidRDefault="00D1011A" w:rsidP="00D1011A">
      <w:pPr>
        <w:pStyle w:val="10"/>
        <w:keepNext/>
        <w:keepLines/>
        <w:shd w:val="clear" w:color="auto" w:fill="auto"/>
        <w:tabs>
          <w:tab w:val="left" w:pos="998"/>
        </w:tabs>
        <w:spacing w:before="0" w:after="0" w:line="276" w:lineRule="auto"/>
        <w:ind w:right="-3"/>
        <w:jc w:val="both"/>
        <w:rPr>
          <w:sz w:val="28"/>
          <w:szCs w:val="28"/>
          <w:u w:val="single"/>
        </w:rPr>
      </w:pPr>
      <w:bookmarkStart w:id="7" w:name="bookmark8"/>
      <w:r>
        <w:rPr>
          <w:sz w:val="28"/>
          <w:szCs w:val="28"/>
          <w:u w:val="single"/>
        </w:rPr>
        <w:t>Номинация «Лучший рабочий (дворник) по уборке территорий»</w:t>
      </w:r>
      <w:bookmarkEnd w:id="7"/>
      <w:r>
        <w:rPr>
          <w:sz w:val="28"/>
          <w:szCs w:val="28"/>
          <w:u w:val="single"/>
        </w:rPr>
        <w:t>:</w:t>
      </w:r>
    </w:p>
    <w:p w14:paraId="27D286BD" w14:textId="77777777" w:rsidR="00D1011A" w:rsidRDefault="00D1011A" w:rsidP="00D1011A">
      <w:pPr>
        <w:pStyle w:val="11"/>
        <w:shd w:val="clear" w:color="auto" w:fill="auto"/>
        <w:tabs>
          <w:tab w:val="left" w:pos="1038"/>
        </w:tabs>
        <w:spacing w:before="0"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глав муниципальных образований сельских поселений, руководителей управляющих компаний, председателей товариществ собственников жилья.</w:t>
      </w:r>
    </w:p>
    <w:bookmarkEnd w:id="6"/>
    <w:p w14:paraId="5287CF1C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Номинация «Лучшая благоустроенная территория муниципального образования сельского поселения»:</w:t>
      </w:r>
    </w:p>
    <w:p w14:paraId="3F2145D4" w14:textId="77777777" w:rsidR="00D1011A" w:rsidRDefault="00D1011A" w:rsidP="00D1011A">
      <w:pPr>
        <w:pStyle w:val="32"/>
        <w:shd w:val="clear" w:color="auto" w:fill="auto"/>
        <w:tabs>
          <w:tab w:val="left" w:pos="1334"/>
        </w:tabs>
        <w:spacing w:before="0" w:after="0" w:line="276" w:lineRule="auto"/>
        <w:ind w:right="-3" w:firstLine="709"/>
        <w:rPr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 сельского поселения очищена после зимнего сезона;</w:t>
      </w:r>
    </w:p>
    <w:p w14:paraId="7A80BBFD" w14:textId="77777777" w:rsidR="00D1011A" w:rsidRDefault="00D1011A" w:rsidP="00D1011A">
      <w:pPr>
        <w:pStyle w:val="11"/>
        <w:shd w:val="clear" w:color="auto" w:fill="auto"/>
        <w:tabs>
          <w:tab w:val="left" w:pos="902"/>
        </w:tabs>
        <w:spacing w:before="0" w:line="276" w:lineRule="auto"/>
        <w:ind w:right="-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благоустройству территории памятников, в скверах, на воинских захоронениях и кладбищах;</w:t>
      </w:r>
    </w:p>
    <w:p w14:paraId="37B8E148" w14:textId="77777777" w:rsidR="00D1011A" w:rsidRDefault="00D1011A" w:rsidP="00D1011A">
      <w:pPr>
        <w:pStyle w:val="11"/>
        <w:shd w:val="clear" w:color="auto" w:fill="auto"/>
        <w:tabs>
          <w:tab w:val="left" w:pos="868"/>
        </w:tabs>
        <w:spacing w:before="0" w:line="276" w:lineRule="auto"/>
        <w:ind w:right="-3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 своевременный вывоз бытового мусора, убраны несанкционированные свалки мусора;</w:t>
      </w:r>
    </w:p>
    <w:p w14:paraId="4AA7511C" w14:textId="77777777" w:rsidR="00D1011A" w:rsidRDefault="00D1011A" w:rsidP="00D1011A">
      <w:pPr>
        <w:pStyle w:val="11"/>
        <w:shd w:val="clear" w:color="auto" w:fill="auto"/>
        <w:tabs>
          <w:tab w:val="left" w:pos="898"/>
        </w:tabs>
        <w:spacing w:before="0"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уборка и благоустройство вокруг объектов социальной сферы, коммунального - бытового назначения;</w:t>
      </w:r>
    </w:p>
    <w:p w14:paraId="0FDF83BB" w14:textId="77777777" w:rsidR="00D1011A" w:rsidRDefault="00D1011A" w:rsidP="00D1011A">
      <w:pPr>
        <w:pStyle w:val="11"/>
        <w:shd w:val="clear" w:color="auto" w:fill="auto"/>
        <w:tabs>
          <w:tab w:val="left" w:pos="888"/>
        </w:tabs>
        <w:spacing w:before="0" w:line="276" w:lineRule="auto"/>
        <w:ind w:right="-3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наличие номерных знаков и табличек с названиями улиц на зданиях, строениях и сооружениях.</w:t>
      </w:r>
    </w:p>
    <w:p w14:paraId="0CCD4746" w14:textId="77777777" w:rsidR="00D1011A" w:rsidRDefault="00D1011A" w:rsidP="00D1011A">
      <w:pPr>
        <w:pStyle w:val="32"/>
        <w:shd w:val="clear" w:color="auto" w:fill="auto"/>
        <w:tabs>
          <w:tab w:val="left" w:pos="709"/>
        </w:tabs>
        <w:spacing w:before="0" w:after="0" w:line="276" w:lineRule="auto"/>
        <w:ind w:right="-3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33ED98" w14:textId="77777777" w:rsidR="00D1011A" w:rsidRDefault="00D1011A" w:rsidP="00D1011A">
      <w:pPr>
        <w:pStyle w:val="10"/>
        <w:keepNext/>
        <w:keepLines/>
        <w:shd w:val="clear" w:color="auto" w:fill="auto"/>
        <w:spacing w:before="0" w:after="312" w:line="276" w:lineRule="auto"/>
        <w:ind w:left="2160" w:right="-3"/>
        <w:jc w:val="left"/>
        <w:rPr>
          <w:b/>
          <w:sz w:val="28"/>
          <w:szCs w:val="28"/>
        </w:rPr>
      </w:pPr>
      <w:bookmarkStart w:id="8" w:name="bookmark9"/>
      <w:r>
        <w:rPr>
          <w:b/>
          <w:sz w:val="28"/>
          <w:szCs w:val="28"/>
        </w:rPr>
        <w:t>V. Награждение победителей конкурса</w:t>
      </w:r>
      <w:bookmarkEnd w:id="8"/>
    </w:p>
    <w:p w14:paraId="752EBDA7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определяет победителей Конкурса.</w:t>
      </w:r>
    </w:p>
    <w:p w14:paraId="1D2E9CEA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каждой номинации награждаются ценными подарками в следующих размерах:</w:t>
      </w:r>
    </w:p>
    <w:p w14:paraId="2046908E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домовладение» – 5 подарков по 3 000 рублей;</w:t>
      </w:r>
    </w:p>
    <w:p w14:paraId="4E245F5E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дворик» - 5 подарков по 2 500 рублей;</w:t>
      </w:r>
    </w:p>
    <w:p w14:paraId="646B736F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«Лучший подъезд жилого многоквартирного дома образцового состояния» - 4 подарка по 2 500 рублей;</w:t>
      </w:r>
    </w:p>
    <w:p w14:paraId="093864CF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территория образовательного учреждения» - 5 подарков по 4 500 рублей;</w:t>
      </w:r>
    </w:p>
    <w:p w14:paraId="538019DD" w14:textId="77777777" w:rsidR="00D1011A" w:rsidRDefault="00D1011A" w:rsidP="00D1011A">
      <w:pPr>
        <w:pStyle w:val="a5"/>
        <w:widowControl w:val="0"/>
        <w:tabs>
          <w:tab w:val="left" w:pos="709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рабочий (дворник) по уборке территорий» - 5 подарков по 2 000 рублей;</w:t>
      </w:r>
    </w:p>
    <w:p w14:paraId="746D03C1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благоустроенная территория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поселения» - один подарок в размере 10 000 рублей и вручение переходящего кубка «Самая благоустроенная территория».</w:t>
      </w:r>
    </w:p>
    <w:p w14:paraId="15360677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Конкурса проводится на Совете глав муниципальных образований сельских поселений в июне текущего года. </w:t>
      </w:r>
    </w:p>
    <w:p w14:paraId="54A2C6BD" w14:textId="77777777" w:rsidR="00D1011A" w:rsidRDefault="00D1011A" w:rsidP="00D1011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0" w:right="-3" w:firstLine="710"/>
        <w:jc w:val="both"/>
        <w:rPr>
          <w:sz w:val="28"/>
          <w:szCs w:val="28"/>
        </w:rPr>
      </w:pPr>
      <w:r>
        <w:rPr>
          <w:sz w:val="28"/>
          <w:szCs w:val="28"/>
        </w:rPr>
        <w:t>Итоги ежегодного конкурса оформляются распоряжением администрации муниципального образования «Приморский муниципальный район» на основании протокола заседания рабочей группы и размещается в сетевом издании «Официальный интернет-портал «Вестник Приморского района».</w:t>
      </w:r>
    </w:p>
    <w:p w14:paraId="03AF33C1" w14:textId="77777777" w:rsidR="00D1011A" w:rsidRDefault="00D1011A" w:rsidP="00D1011A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D1011A" w14:paraId="4ADB10CC" w14:textId="77777777" w:rsidTr="00D1011A">
        <w:tc>
          <w:tcPr>
            <w:tcW w:w="6096" w:type="dxa"/>
          </w:tcPr>
          <w:p w14:paraId="73612696" w14:textId="77777777" w:rsidR="00D1011A" w:rsidRDefault="00D1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14:paraId="71124086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положению о ежегодном конкурсе</w:t>
            </w:r>
          </w:p>
          <w:p w14:paraId="64425495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благоустройству территорий</w:t>
            </w:r>
          </w:p>
          <w:p w14:paraId="5FB3B45D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населенных пунктов муниципального образования</w:t>
            </w:r>
          </w:p>
          <w:p w14:paraId="0C1B44A1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«Приморский муниципальный район» </w:t>
            </w:r>
          </w:p>
          <w:p w14:paraId="0D249D19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Архангельской области</w:t>
            </w:r>
          </w:p>
          <w:p w14:paraId="50AB7BEF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DBE4DF9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8C2349A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Заместителю главы, </w:t>
            </w:r>
          </w:p>
          <w:p w14:paraId="7D68EE67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Начальнику Управления по инфраструктурному развитию и муниципальному хозяйству администрации муниципального образования </w:t>
            </w:r>
          </w:p>
          <w:p w14:paraId="3D8EEC4A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«Приморский муниципальный район» </w:t>
            </w:r>
          </w:p>
          <w:p w14:paraId="2F0BAAED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6DA909FB" w14:textId="77777777" w:rsidR="00D1011A" w:rsidRDefault="00D101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гражданина(ки)/ организации: ______________________________________________</w:t>
            </w:r>
          </w:p>
          <w:p w14:paraId="08F0D1C1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 проживающего (ей) по адресу/ расположенного по адресу: _______________________________________</w:t>
            </w:r>
          </w:p>
          <w:p w14:paraId="19AB9E6D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______________________________________________ </w:t>
            </w:r>
          </w:p>
          <w:p w14:paraId="67E96FBF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телефон: ___________________________</w:t>
            </w:r>
          </w:p>
          <w:p w14:paraId="0170DC6A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1C482CE" w14:textId="77777777" w:rsidR="00D1011A" w:rsidRDefault="00D10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1203FFE" w14:textId="77777777" w:rsidR="00D1011A" w:rsidRDefault="00D1011A" w:rsidP="00D10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Конкурсе</w:t>
      </w:r>
    </w:p>
    <w:p w14:paraId="5D43E3F7" w14:textId="77777777" w:rsidR="00D1011A" w:rsidRDefault="00D1011A" w:rsidP="00D1011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8D5BC4" w14:textId="77777777" w:rsidR="00D1011A" w:rsidRDefault="00D1011A" w:rsidP="00D10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рассмотреть кандидатуру для участия в ежегодном конкурсе по благоустройству территорий населенных пунктов муниципального образования «Приморский муниципальный район» Архангельской области  по номинации:______________________________________________________ __________________________________________________________________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__________________________________________________________________</w:t>
      </w:r>
    </w:p>
    <w:p w14:paraId="1A062A4C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17302" w14:textId="77777777" w:rsidR="00D1011A" w:rsidRDefault="00D1011A" w:rsidP="00D1011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фото\видеоматериалы (______ шт)</w:t>
      </w:r>
    </w:p>
    <w:p w14:paraId="5BF605EA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84DDB52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38F30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8F956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20401" w14:textId="77777777" w:rsidR="00D1011A" w:rsidRDefault="00D1011A" w:rsidP="00D101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____.____.202_ год                                                  Подпись      </w:t>
      </w:r>
    </w:p>
    <w:p w14:paraId="4DE050D6" w14:textId="77777777" w:rsidR="00D1011A" w:rsidRDefault="00D1011A" w:rsidP="00D1011A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3189FD9B" w14:textId="77777777" w:rsidR="00D1011A" w:rsidRDefault="00D1011A" w:rsidP="00D1011A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D1011A" w14:paraId="43808578" w14:textId="77777777" w:rsidTr="00D1011A">
        <w:tc>
          <w:tcPr>
            <w:tcW w:w="4785" w:type="dxa"/>
          </w:tcPr>
          <w:p w14:paraId="15D2F150" w14:textId="77777777" w:rsidR="00D1011A" w:rsidRDefault="00D1011A">
            <w:pPr>
              <w:pStyle w:val="11"/>
              <w:shd w:val="clear" w:color="auto" w:fill="auto"/>
              <w:spacing w:before="0" w:line="276" w:lineRule="auto"/>
              <w:ind w:right="-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88040E9" w14:textId="77777777" w:rsidR="00D1011A" w:rsidRDefault="00D1011A">
            <w:pPr>
              <w:pStyle w:val="11"/>
              <w:shd w:val="clear" w:color="auto" w:fill="auto"/>
              <w:spacing w:before="0" w:line="276" w:lineRule="auto"/>
              <w:ind w:right="-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2</w:t>
            </w:r>
          </w:p>
          <w:p w14:paraId="4B4702FC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положению о ежегодном конкурсе</w:t>
            </w:r>
          </w:p>
          <w:p w14:paraId="7E4A5D4D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благоустройству территорий</w:t>
            </w:r>
          </w:p>
          <w:p w14:paraId="05EA586C" w14:textId="77777777" w:rsidR="00D1011A" w:rsidRDefault="00D1011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населенных пунктов муниципального образования</w:t>
            </w:r>
          </w:p>
          <w:p w14:paraId="0A4EEE0C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«Приморский муниципальный район» </w:t>
            </w:r>
          </w:p>
          <w:p w14:paraId="110EE86D" w14:textId="77777777" w:rsidR="00D1011A" w:rsidRDefault="00D10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Архангельской области</w:t>
            </w:r>
          </w:p>
          <w:p w14:paraId="03F75B91" w14:textId="77777777" w:rsidR="00D1011A" w:rsidRDefault="00D1011A">
            <w:pPr>
              <w:pStyle w:val="11"/>
              <w:shd w:val="clear" w:color="auto" w:fill="auto"/>
              <w:spacing w:before="0" w:line="276" w:lineRule="auto"/>
              <w:ind w:right="-3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348D247C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right"/>
        <w:rPr>
          <w:sz w:val="28"/>
          <w:szCs w:val="28"/>
        </w:rPr>
      </w:pPr>
    </w:p>
    <w:p w14:paraId="25BD855C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right"/>
        <w:rPr>
          <w:sz w:val="28"/>
          <w:szCs w:val="28"/>
        </w:rPr>
      </w:pPr>
    </w:p>
    <w:p w14:paraId="72B1EBDE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center"/>
      </w:pPr>
      <w:r>
        <w:rPr>
          <w:b/>
        </w:rPr>
        <w:t>Примерная форма публикации информационного сообщения</w:t>
      </w:r>
    </w:p>
    <w:p w14:paraId="2EB28E7F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center"/>
      </w:pPr>
    </w:p>
    <w:p w14:paraId="131178E1" w14:textId="77777777" w:rsidR="00D1011A" w:rsidRDefault="00D1011A" w:rsidP="00D1011A">
      <w:pPr>
        <w:pStyle w:val="3"/>
        <w:shd w:val="clear" w:color="auto" w:fill="FFFFFF"/>
        <w:spacing w:before="0" w:beforeAutospacing="0" w:after="0" w:afterAutospacing="0"/>
        <w:jc w:val="center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t>Внимание! Объявлен конкурс по благоустройству!</w:t>
      </w:r>
    </w:p>
    <w:p w14:paraId="205701F1" w14:textId="77777777" w:rsidR="00D1011A" w:rsidRDefault="00D1011A" w:rsidP="00D1011A">
      <w:pPr>
        <w:pStyle w:val="a4"/>
        <w:shd w:val="clear" w:color="auto" w:fill="FFFFFF"/>
        <w:ind w:firstLine="708"/>
        <w:jc w:val="both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t>В соответствии с постановлением администрации муниципального образования «Приморский муниципальный район» от ________ 2021 года № ______«Об утверждении Положения о ежегодном конкурсе по благоустройству территорий населенных пунктов муниципального образования «Приморский муниципальный район» Архангельской области», Управление по инфраструктурному развитию и муниципальному хозяйству объявляет о начале приёма Заявок на участие в Конкурсе!</w:t>
      </w:r>
    </w:p>
    <w:p w14:paraId="44F248DA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6" w:firstLine="709"/>
        <w:jc w:val="both"/>
      </w:pPr>
      <w:r>
        <w:t xml:space="preserve">Главными задачами Конкурса является: </w:t>
      </w:r>
    </w:p>
    <w:p w14:paraId="1DE1A5EB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6" w:firstLine="709"/>
        <w:jc w:val="both"/>
      </w:pPr>
      <w:r>
        <w:t>привлечение внимания населения, предприятий, организаций, учреждений, индивидуальных предпринимателей к вопросам благоустройства;</w:t>
      </w:r>
    </w:p>
    <w:p w14:paraId="74A6F039" w14:textId="77777777" w:rsidR="00D1011A" w:rsidRDefault="00D1011A" w:rsidP="00D1011A">
      <w:pPr>
        <w:pStyle w:val="a7"/>
        <w:tabs>
          <w:tab w:val="left" w:pos="1371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бережного отношения к жилищному фонду, придомовым участкам, оборудованию и содержанию улиц, дворов, объектов малых архитектурных форм;</w:t>
      </w:r>
    </w:p>
    <w:p w14:paraId="435AC254" w14:textId="77777777" w:rsidR="00D1011A" w:rsidRDefault="00D1011A" w:rsidP="00D1011A">
      <w:pPr>
        <w:pStyle w:val="a7"/>
        <w:tabs>
          <w:tab w:val="left" w:pos="1371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озеленение прилегающих территорий многоквартирных и частных домов, производственных объектов, зданий, принадлежащих предприятиям  </w:t>
      </w:r>
    </w:p>
    <w:p w14:paraId="0BDDE1AB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t>На основании поступивших заявлений и фотоматериалов на участие в конкурсе рабочая группа определяет победителей по каждой из следующих номинаций:</w:t>
      </w:r>
    </w:p>
    <w:p w14:paraId="5A2705BB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«Лучшее домовладение» – среди жителей частных домов;</w:t>
      </w:r>
    </w:p>
    <w:p w14:paraId="2613C202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«Лучший дворик» - среди многоквартирных домов;</w:t>
      </w:r>
    </w:p>
    <w:p w14:paraId="5F068FDB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«Лучший подъезд жилого многоквартирного дома образцового состояния» - среди жителей, многоквартирных домов;</w:t>
      </w:r>
    </w:p>
    <w:p w14:paraId="19C9A931" w14:textId="77777777" w:rsidR="00D1011A" w:rsidRDefault="00D1011A" w:rsidP="00D1011A">
      <w:pPr>
        <w:pStyle w:val="a5"/>
        <w:widowControl w:val="0"/>
        <w:tabs>
          <w:tab w:val="left" w:pos="42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«Лучшая территория образовательного учреждения» - среди общеобразовательных (школьных, дошкольных) учреждений;</w:t>
      </w:r>
    </w:p>
    <w:p w14:paraId="686C6E1A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 w:firstLine="709"/>
        <w:jc w:val="both"/>
      </w:pPr>
      <w:r>
        <w:t>«Лучший рабочий (дворник) по уборке территорий» - среди работников по уборке территорий;</w:t>
      </w:r>
    </w:p>
    <w:p w14:paraId="22C8C938" w14:textId="77777777" w:rsidR="00D1011A" w:rsidRDefault="00D1011A" w:rsidP="00D1011A">
      <w:pPr>
        <w:pStyle w:val="11"/>
        <w:shd w:val="clear" w:color="auto" w:fill="auto"/>
        <w:spacing w:before="0" w:line="276" w:lineRule="auto"/>
        <w:ind w:left="20" w:right="-3" w:firstLine="720"/>
        <w:jc w:val="both"/>
      </w:pPr>
      <w:r>
        <w:t>«Лучшая благоустроенная территория муниципального образования сельского поселения» - среди муниципальных образований.</w:t>
      </w:r>
    </w:p>
    <w:p w14:paraId="0BDC20CB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</w:p>
    <w:p w14:paraId="16E2CF1C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lastRenderedPageBreak/>
        <w:t>Срок подачи заявок на участие в конкурсе – </w:t>
      </w:r>
      <w:r>
        <w:rPr>
          <w:b/>
          <w:bCs/>
          <w:color w:val="0A0808"/>
          <w:sz w:val="26"/>
          <w:szCs w:val="26"/>
        </w:rPr>
        <w:t>с ________</w:t>
      </w:r>
      <w:r>
        <w:rPr>
          <w:rStyle w:val="aa"/>
          <w:color w:val="0A0808"/>
          <w:sz w:val="26"/>
          <w:szCs w:val="26"/>
          <w:bdr w:val="none" w:sz="0" w:space="0" w:color="auto" w:frame="1"/>
        </w:rPr>
        <w:t>до ____ июня 202__ года!</w:t>
      </w:r>
    </w:p>
    <w:p w14:paraId="163023F7" w14:textId="77777777" w:rsidR="00D1011A" w:rsidRDefault="00D1011A" w:rsidP="00D1011A">
      <w:pPr>
        <w:pStyle w:val="a7"/>
        <w:ind w:left="1069"/>
        <w:jc w:val="both"/>
        <w:rPr>
          <w:rFonts w:ascii="Times New Roman" w:hAnsi="Times New Roman"/>
          <w:color w:val="0A0808"/>
          <w:sz w:val="26"/>
          <w:szCs w:val="26"/>
        </w:rPr>
      </w:pPr>
      <w:r>
        <w:rPr>
          <w:rFonts w:ascii="Times New Roman" w:hAnsi="Times New Roman"/>
          <w:color w:val="0A0808"/>
          <w:sz w:val="26"/>
          <w:szCs w:val="26"/>
        </w:rPr>
        <w:t xml:space="preserve">Свои заявки на участие вы можете направить по адресу: </w:t>
      </w:r>
    </w:p>
    <w:p w14:paraId="4FE07673" w14:textId="77777777" w:rsidR="00D1011A" w:rsidRDefault="00D1011A" w:rsidP="00D1011A">
      <w:pPr>
        <w:pStyle w:val="a7"/>
        <w:ind w:left="1069"/>
        <w:jc w:val="both"/>
        <w:rPr>
          <w:rFonts w:ascii="Times New Roman" w:eastAsia="Lucida Sans Unicode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6"/>
          <w:szCs w:val="26"/>
          <w:highlight w:val="white"/>
          <w:lang w:eastAsia="hi-IN" w:bidi="hi-IN"/>
        </w:rPr>
        <w:t>Почтой по адресу 163002 г. Архангельск пр. Ломоносова дом 30</w:t>
      </w:r>
      <w:r>
        <w:rPr>
          <w:rFonts w:ascii="Times New Roman" w:eastAsia="Lucida Sans Unicode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14:paraId="712CEAB2" w14:textId="77777777" w:rsidR="00D1011A" w:rsidRDefault="00D1011A" w:rsidP="00D1011A">
      <w:pPr>
        <w:pStyle w:val="a7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ucida Sans Unicode" w:hAnsi="Times New Roman"/>
          <w:color w:val="000000"/>
          <w:kern w:val="2"/>
          <w:sz w:val="26"/>
          <w:szCs w:val="26"/>
          <w:highlight w:val="white"/>
          <w:lang w:eastAsia="hi-IN" w:bidi="hi-IN"/>
        </w:rPr>
        <w:t xml:space="preserve">На электронную почту: </w:t>
      </w:r>
      <w:hyperlink r:id="rId6" w:history="1">
        <w:r>
          <w:rPr>
            <w:rStyle w:val="a3"/>
            <w:sz w:val="26"/>
            <w:szCs w:val="26"/>
            <w:lang w:val="en-US"/>
          </w:rPr>
          <w:t>gkh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primadm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Style w:val="a3"/>
          <w:sz w:val="26"/>
          <w:szCs w:val="26"/>
        </w:rPr>
        <w:t>;</w:t>
      </w:r>
    </w:p>
    <w:p w14:paraId="6334B575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r>
        <w:rPr>
          <w:rFonts w:eastAsia="Lucida Sans Unicode"/>
          <w:color w:val="000000"/>
          <w:kern w:val="2"/>
          <w:sz w:val="26"/>
          <w:szCs w:val="26"/>
          <w:highlight w:val="white"/>
          <w:lang w:eastAsia="hi-IN" w:bidi="hi-IN"/>
        </w:rPr>
        <w:t>Лично в администрацию по адресу 163002 г. Архангельск пр. Ломоносова дом 30 каб. №</w:t>
      </w:r>
      <w:r>
        <w:rPr>
          <w:rFonts w:eastAsia="Lucida Sans Unicode"/>
          <w:color w:val="000000"/>
          <w:kern w:val="2"/>
          <w:sz w:val="26"/>
          <w:szCs w:val="26"/>
          <w:lang w:eastAsia="hi-IN" w:bidi="hi-IN"/>
        </w:rPr>
        <w:t>35,</w:t>
      </w:r>
      <w:r>
        <w:rPr>
          <w:color w:val="0A0808"/>
          <w:sz w:val="26"/>
          <w:szCs w:val="26"/>
        </w:rPr>
        <w:t> c пометкой «На конкурс по благоустройству».</w:t>
      </w:r>
    </w:p>
    <w:p w14:paraId="78224103" w14:textId="77777777" w:rsidR="00D1011A" w:rsidRDefault="00D1011A" w:rsidP="00D1011A">
      <w:pPr>
        <w:ind w:left="710"/>
        <w:jc w:val="both"/>
        <w:rPr>
          <w:rFonts w:ascii="Times New Roman" w:eastAsia="Lucida Sans Unicode" w:hAnsi="Times New Roman"/>
          <w:color w:val="000000"/>
          <w:kern w:val="2"/>
          <w:sz w:val="26"/>
          <w:szCs w:val="26"/>
          <w:highlight w:val="white"/>
          <w:lang w:eastAsia="hi-IN" w:bidi="hi-IN"/>
        </w:rPr>
      </w:pPr>
      <w:r>
        <w:rPr>
          <w:rFonts w:ascii="Times New Roman" w:hAnsi="Times New Roman"/>
          <w:sz w:val="26"/>
          <w:szCs w:val="26"/>
        </w:rPr>
        <w:t xml:space="preserve">Одна Заявка может участвовать в одной номинации. </w:t>
      </w:r>
    </w:p>
    <w:p w14:paraId="5525056D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t>По всем интересующим вопросам обращаться по телефону: 68-13-23</w:t>
      </w:r>
    </w:p>
    <w:p w14:paraId="084E11D3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r>
        <w:rPr>
          <w:color w:val="0A0808"/>
          <w:sz w:val="26"/>
          <w:szCs w:val="26"/>
        </w:rPr>
        <w:t>Форма заявления представлена </w:t>
      </w:r>
      <w:hyperlink r:id="rId7" w:history="1">
        <w:r>
          <w:rPr>
            <w:rStyle w:val="aa"/>
            <w:color w:val="1A87D3"/>
            <w:sz w:val="26"/>
            <w:szCs w:val="26"/>
            <w:u w:val="single"/>
            <w:bdr w:val="none" w:sz="0" w:space="0" w:color="auto" w:frame="1"/>
          </w:rPr>
          <w:t>здесь</w:t>
        </w:r>
      </w:hyperlink>
      <w:r>
        <w:rPr>
          <w:color w:val="0A0808"/>
          <w:sz w:val="26"/>
          <w:szCs w:val="26"/>
        </w:rPr>
        <w:t>.</w:t>
      </w:r>
    </w:p>
    <w:p w14:paraId="360E7C5B" w14:textId="77777777" w:rsidR="00D1011A" w:rsidRDefault="00D1011A" w:rsidP="00D1011A">
      <w:pPr>
        <w:pStyle w:val="a4"/>
        <w:shd w:val="clear" w:color="auto" w:fill="FFFFFF"/>
        <w:spacing w:before="0" w:beforeAutospacing="0" w:after="0" w:afterAutospacing="0"/>
        <w:jc w:val="both"/>
        <w:rPr>
          <w:color w:val="0A0808"/>
          <w:sz w:val="26"/>
          <w:szCs w:val="26"/>
        </w:rPr>
      </w:pPr>
      <w:hyperlink r:id="rId8" w:history="1">
        <w:r>
          <w:rPr>
            <w:rStyle w:val="a3"/>
            <w:color w:val="1A87D3"/>
            <w:sz w:val="26"/>
            <w:szCs w:val="26"/>
          </w:rPr>
          <w:t>Положение о конкурсе</w:t>
        </w:r>
      </w:hyperlink>
    </w:p>
    <w:p w14:paraId="64C58B71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</w:p>
    <w:p w14:paraId="09836CD5" w14:textId="77777777" w:rsidR="00D1011A" w:rsidRDefault="00D1011A" w:rsidP="00D1011A">
      <w:pPr>
        <w:pStyle w:val="11"/>
        <w:shd w:val="clear" w:color="auto" w:fill="auto"/>
        <w:spacing w:before="0" w:line="276" w:lineRule="auto"/>
        <w:ind w:right="-3"/>
        <w:jc w:val="both"/>
        <w:rPr>
          <w:sz w:val="28"/>
          <w:szCs w:val="28"/>
        </w:rPr>
      </w:pPr>
    </w:p>
    <w:p w14:paraId="18976685" w14:textId="77777777" w:rsidR="008225FB" w:rsidRDefault="008225FB">
      <w:bookmarkStart w:id="9" w:name="_GoBack"/>
      <w:bookmarkEnd w:id="9"/>
    </w:p>
    <w:sectPr w:rsidR="0082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185"/>
    <w:multiLevelType w:val="hybridMultilevel"/>
    <w:tmpl w:val="AB6831B0"/>
    <w:lvl w:ilvl="0" w:tplc="BCF49408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0C"/>
    <w:rsid w:val="0044010C"/>
    <w:rsid w:val="008225FB"/>
    <w:rsid w:val="00D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B265-DABA-4F8B-9B62-2AF6824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1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D10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011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0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11A"/>
    <w:pPr>
      <w:spacing w:after="120" w:line="240" w:lineRule="exac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11A"/>
  </w:style>
  <w:style w:type="paragraph" w:styleId="a7">
    <w:name w:val="List Paragraph"/>
    <w:basedOn w:val="a"/>
    <w:uiPriority w:val="34"/>
    <w:qFormat/>
    <w:rsid w:val="00D1011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101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11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10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1011A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8">
    <w:name w:val="Основной текст_"/>
    <w:basedOn w:val="a0"/>
    <w:link w:val="11"/>
    <w:locked/>
    <w:rsid w:val="00D10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1011A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D10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011A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9">
    <w:name w:val="Table Grid"/>
    <w:basedOn w:val="a1"/>
    <w:uiPriority w:val="59"/>
    <w:rsid w:val="00D1011A"/>
    <w:pPr>
      <w:spacing w:after="0" w:line="240" w:lineRule="auto"/>
    </w:pPr>
    <w:rPr>
      <w:rFonts w:ascii="Arial Unicode MS" w:hAnsi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10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dm.ru/upload/news/polozhenie_konkurs_1806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adm.ru/upload/GKH/Forma_konkurs_blag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primadm.ru" TargetMode="External"/><Relationship Id="rId5" Type="http://schemas.openxmlformats.org/officeDocument/2006/relationships/hyperlink" Target="mailto:gkh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Ольга Анатольевна</dc:creator>
  <cp:keywords/>
  <dc:description/>
  <cp:lastModifiedBy>Прокопьева Ольга Анатольевна</cp:lastModifiedBy>
  <cp:revision>2</cp:revision>
  <dcterms:created xsi:type="dcterms:W3CDTF">2021-05-21T10:38:00Z</dcterms:created>
  <dcterms:modified xsi:type="dcterms:W3CDTF">2021-05-21T10:38:00Z</dcterms:modified>
</cp:coreProperties>
</file>