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C9361C" w:rsidRPr="00411F9A" w:rsidTr="00045767">
        <w:tc>
          <w:tcPr>
            <w:tcW w:w="4217" w:type="dxa"/>
            <w:shd w:val="clear" w:color="auto" w:fill="auto"/>
          </w:tcPr>
          <w:p w:rsidR="00C9361C" w:rsidRPr="00516B37" w:rsidRDefault="00C9361C" w:rsidP="00045767">
            <w:pPr>
              <w:jc w:val="center"/>
            </w:pPr>
            <w:r w:rsidRPr="00516B37">
              <w:t xml:space="preserve">УТВЕРЖДЕНО </w:t>
            </w:r>
          </w:p>
          <w:p w:rsidR="00C9361C" w:rsidRPr="00516B37" w:rsidRDefault="00C9361C" w:rsidP="00045767">
            <w:pPr>
              <w:jc w:val="center"/>
            </w:pPr>
            <w:r w:rsidRPr="00516B37">
              <w:t>приказом МКУ «Информационно-аналитический центр»</w:t>
            </w:r>
          </w:p>
          <w:p w:rsidR="00C9361C" w:rsidRPr="00516B37" w:rsidRDefault="00C9361C" w:rsidP="00045767">
            <w:pPr>
              <w:jc w:val="center"/>
            </w:pPr>
            <w:r w:rsidRPr="00516B37">
              <w:t>от 30.12.2019 года № 53/01-04</w:t>
            </w:r>
          </w:p>
        </w:tc>
      </w:tr>
    </w:tbl>
    <w:p w:rsidR="00C9361C" w:rsidRDefault="00C9361C" w:rsidP="00C9361C">
      <w:pPr>
        <w:jc w:val="center"/>
        <w:rPr>
          <w:sz w:val="28"/>
          <w:szCs w:val="28"/>
        </w:rPr>
      </w:pPr>
    </w:p>
    <w:p w:rsidR="00C9361C" w:rsidRPr="000709AD" w:rsidRDefault="00C9361C" w:rsidP="00C9361C">
      <w:pPr>
        <w:jc w:val="center"/>
        <w:rPr>
          <w:b/>
          <w:sz w:val="28"/>
          <w:szCs w:val="28"/>
        </w:rPr>
      </w:pPr>
      <w:r w:rsidRPr="000709AD">
        <w:rPr>
          <w:b/>
          <w:sz w:val="28"/>
          <w:szCs w:val="28"/>
        </w:rPr>
        <w:t>Положение о районном методическом объединении</w:t>
      </w:r>
      <w:r w:rsidRPr="000709AD">
        <w:rPr>
          <w:b/>
        </w:rPr>
        <w:t xml:space="preserve"> </w:t>
      </w:r>
      <w:r w:rsidRPr="000709AD">
        <w:rPr>
          <w:b/>
          <w:sz w:val="28"/>
          <w:szCs w:val="28"/>
        </w:rPr>
        <w:t>педагогических работников (творческой группе)  муниципальных бюджетных образовательных учреждений МО «Приморский муниципальный район»</w:t>
      </w:r>
    </w:p>
    <w:p w:rsidR="00C9361C" w:rsidRPr="00F24C38" w:rsidRDefault="00C9361C" w:rsidP="00C9361C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F24C38">
        <w:rPr>
          <w:rFonts w:ascii="Times New Roman" w:eastAsia="Times New Roman" w:hAnsi="Times New Roman"/>
          <w:b/>
          <w:bCs/>
          <w:color w:val="0A0503"/>
          <w:sz w:val="24"/>
          <w:szCs w:val="24"/>
          <w:lang w:eastAsia="ru-RU"/>
        </w:rPr>
        <w:t>Общие положения</w:t>
      </w:r>
    </w:p>
    <w:p w:rsidR="00C9361C" w:rsidRPr="00ED276D" w:rsidRDefault="00C9361C" w:rsidP="00C9361C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ED276D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Настоящее Положение регламентирует порядок создания и функционирования районных методических объединений педагогов на территории МО «Приморский муниципальный район».</w:t>
      </w:r>
    </w:p>
    <w:p w:rsidR="00C9361C" w:rsidRPr="00ED276D" w:rsidRDefault="00C9361C" w:rsidP="00C9361C">
      <w:pPr>
        <w:pStyle w:val="a8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/>
          <w:color w:val="0A0503"/>
          <w:sz w:val="24"/>
          <w:szCs w:val="24"/>
          <w:lang w:eastAsia="ru-RU"/>
        </w:rPr>
      </w:pPr>
      <w:r w:rsidRPr="00ED276D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Районные методические объединения педагогических работников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  <w:r w:rsidRPr="002C2F93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(творческ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ие</w:t>
      </w:r>
      <w:r w:rsidRPr="002C2F93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ы</w:t>
      </w:r>
      <w:r w:rsidRPr="002C2F93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)  </w:t>
      </w:r>
      <w:r w:rsidRPr="00ED276D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(далее – РМО) </w:t>
      </w:r>
      <w:r w:rsidRPr="00D63581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и объединяют</w:t>
      </w:r>
      <w:r w:rsidRPr="00ED276D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педагогов </w:t>
      </w:r>
      <w:r w:rsidRPr="00ED276D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одного предмета или направления деятельности среди образовательных организаций МО «Приморский муниципальный район»</w:t>
      </w:r>
      <w:r w:rsidRPr="00D63581">
        <w:t xml:space="preserve"> </w:t>
      </w:r>
      <w:r w:rsidRPr="00D63581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при наличии не менее пяти  педагогов</w:t>
      </w:r>
      <w:r w:rsidRPr="00ED276D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.</w:t>
      </w:r>
    </w:p>
    <w:p w:rsidR="00C9361C" w:rsidRPr="00F24C38" w:rsidRDefault="00C9361C" w:rsidP="00C9361C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B42CF2">
        <w:rPr>
          <w:rFonts w:ascii="Times New Roman" w:eastAsia="Times New Roman" w:hAnsi="Times New Roman"/>
          <w:sz w:val="24"/>
          <w:szCs w:val="24"/>
          <w:lang w:eastAsia="ru-RU"/>
        </w:rPr>
        <w:t>РМО в своей деятельности соблюдает Конвенцию о правах ребенка, руководствуется Конституцией Российской Федерации, Федеральным законом от 29 декабря 2012 № 273-ФЗ «Об образовании в Российской Федерации», нормативно-правовыми документами Министерства просвещения России, министерства образования  Архангельской области, Управления образования администрации муниципального образования «Приморский муниципальный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424CD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Pr="00F24C3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казённого учреждения «Информационно-аналитический центр» и данным Положением.</w:t>
      </w:r>
    </w:p>
    <w:p w:rsidR="00C9361C" w:rsidRPr="00F24C38" w:rsidRDefault="00C9361C" w:rsidP="00C9361C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24C38">
        <w:rPr>
          <w:rFonts w:ascii="Times New Roman" w:eastAsia="Times New Roman" w:hAnsi="Times New Roman"/>
          <w:sz w:val="24"/>
          <w:szCs w:val="24"/>
          <w:lang w:eastAsia="ru-RU"/>
        </w:rPr>
        <w:t>РМО создается и ликвидируется приказом муниципального казённого учреждения «Информационно-аналитический центр» (далее МКУ «Информационно-аналитический центр»)  сроком на 1 год.</w:t>
      </w:r>
    </w:p>
    <w:p w:rsidR="00C9361C" w:rsidRPr="00F24C38" w:rsidRDefault="00C9361C" w:rsidP="00C9361C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24C38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деятельностью РМО возложено на директора МКУ «Информационно-аналитический центр» ответственного за методическую работу на территории МО «Приморский муниципальный район».</w:t>
      </w:r>
    </w:p>
    <w:p w:rsidR="00C9361C" w:rsidRPr="00F24C38" w:rsidRDefault="00C9361C" w:rsidP="00C9361C">
      <w:pPr>
        <w:pStyle w:val="a8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</w:p>
    <w:p w:rsidR="00C9361C" w:rsidRPr="00B01495" w:rsidRDefault="00C9361C" w:rsidP="00C9361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1495">
        <w:rPr>
          <w:rFonts w:ascii="Times New Roman" w:eastAsia="Times New Roman" w:hAnsi="Times New Roman"/>
          <w:b/>
          <w:bCs/>
          <w:color w:val="0A0503"/>
          <w:sz w:val="24"/>
          <w:szCs w:val="24"/>
          <w:lang w:eastAsia="ru-RU"/>
        </w:rPr>
        <w:t>Цели и задачи РМО</w:t>
      </w:r>
    </w:p>
    <w:p w:rsidR="00C9361C" w:rsidRPr="00B01495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A0503"/>
          <w:sz w:val="20"/>
          <w:szCs w:val="20"/>
        </w:rPr>
      </w:pPr>
      <w:r w:rsidRPr="00B9623E">
        <w:rPr>
          <w:bCs/>
          <w:color w:val="0A0503"/>
        </w:rPr>
        <w:t>2</w:t>
      </w:r>
      <w:r w:rsidRPr="00B9623E">
        <w:rPr>
          <w:color w:val="0A0503"/>
        </w:rPr>
        <w:t>.1.</w:t>
      </w:r>
      <w:r w:rsidRPr="00B01495">
        <w:rPr>
          <w:color w:val="0A0503"/>
        </w:rPr>
        <w:t xml:space="preserve"> РМО создаются в целях </w:t>
      </w:r>
      <w:r>
        <w:rPr>
          <w:color w:val="0A0503"/>
        </w:rPr>
        <w:t>информационно</w:t>
      </w:r>
      <w:r w:rsidRPr="00B01495">
        <w:rPr>
          <w:color w:val="0A0503"/>
        </w:rPr>
        <w:t xml:space="preserve">-методической поддержки и повышения профессиональной компетентности педагогических кадров образовательных организаций </w:t>
      </w:r>
      <w:r>
        <w:rPr>
          <w:color w:val="0A0503"/>
        </w:rPr>
        <w:t xml:space="preserve">  </w:t>
      </w:r>
      <w:r w:rsidRPr="00B01495">
        <w:rPr>
          <w:color w:val="0A0503"/>
        </w:rPr>
        <w:t>МО «Приморский муниципальный район».</w:t>
      </w:r>
    </w:p>
    <w:p w:rsidR="00C9361C" w:rsidRPr="00EE1E38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A0503"/>
          <w:sz w:val="20"/>
          <w:szCs w:val="20"/>
        </w:rPr>
      </w:pPr>
      <w:r w:rsidRPr="00EE1E38">
        <w:rPr>
          <w:color w:val="0A0503"/>
        </w:rPr>
        <w:t>2.2. В работе методических объединений педагогических работников в различных видах деятельности предполагается решение следующих задач:</w:t>
      </w:r>
    </w:p>
    <w:p w:rsidR="00C9361C" w:rsidRPr="00AB0C22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изучение нормативной и методической документации по вопросам образования;</w:t>
      </w:r>
    </w:p>
    <w:p w:rsidR="00C9361C" w:rsidRPr="00AB0C22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обеспечение профессионального, культурного и творческого роста педагогов;</w:t>
      </w:r>
    </w:p>
    <w:p w:rsidR="00C9361C" w:rsidRPr="00AB0C22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C9361C" w:rsidRPr="00AB0C22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выявление, изучение и обобщение передового педагогического опыта, описание этого опыта с целью распространения и внедрения в образовательный процесс;</w:t>
      </w:r>
    </w:p>
    <w:p w:rsidR="00C9361C" w:rsidRPr="00F24C38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24C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развитие сетевого взаимодействия (в том числе с использованием сети Интернет) педагогов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схожего</w:t>
      </w:r>
      <w:r w:rsidRPr="00F24C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профиля, развитие новых форм дистанционного взаимодействия на образовательных сайтах, поддерживающих сетевое взаимодействие;</w:t>
      </w:r>
    </w:p>
    <w:p w:rsidR="00C9361C" w:rsidRPr="00AB0C22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организация инновационной деятельности по предмету;</w:t>
      </w:r>
    </w:p>
    <w:p w:rsidR="00C9361C" w:rsidRPr="00AB0C22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методических мероприятий в различных формах (</w:t>
      </w: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открытых уроков (занятий)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, круглых столов, семинаров, конференций и др.)</w:t>
      </w: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с </w:t>
      </w:r>
      <w:r w:rsidRPr="00AB0C2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целью обмена опытом и ознакомления с методическими разработками по предмету;</w:t>
      </w:r>
    </w:p>
    <w:p w:rsidR="00C9361C" w:rsidRPr="00911377" w:rsidRDefault="00C9361C" w:rsidP="00C9361C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6130AE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организация и проведение школьного и муниципального этапов предметных олимпиад, конкурсов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и других мероприятий с детьми в различных формах</w:t>
      </w:r>
      <w:r w:rsidRPr="006130AE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.</w:t>
      </w:r>
    </w:p>
    <w:p w:rsidR="00C9361C" w:rsidRPr="00B01495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A0503"/>
          <w:sz w:val="20"/>
          <w:szCs w:val="20"/>
        </w:rPr>
      </w:pPr>
      <w:r w:rsidRPr="00F24C38">
        <w:rPr>
          <w:b/>
          <w:color w:val="0A0503"/>
        </w:rPr>
        <w:t>3</w:t>
      </w:r>
      <w:r>
        <w:rPr>
          <w:color w:val="0A0503"/>
        </w:rPr>
        <w:t xml:space="preserve">. </w:t>
      </w:r>
      <w:r w:rsidRPr="00B01495">
        <w:rPr>
          <w:b/>
          <w:bCs/>
          <w:color w:val="0A0503"/>
        </w:rPr>
        <w:t>Деятельность РМО</w:t>
      </w:r>
    </w:p>
    <w:p w:rsidR="00C9361C" w:rsidRPr="00911377" w:rsidRDefault="00C9361C" w:rsidP="00C9361C">
      <w:pPr>
        <w:shd w:val="clear" w:color="auto" w:fill="FFFFFF"/>
        <w:ind w:firstLine="709"/>
        <w:jc w:val="both"/>
        <w:rPr>
          <w:rFonts w:ascii="Georgia" w:hAnsi="Georgia"/>
          <w:sz w:val="20"/>
          <w:szCs w:val="20"/>
        </w:rPr>
      </w:pPr>
      <w:r w:rsidRPr="00911377">
        <w:t>3.1. Работа РМО осуществляется в соответствии с действующими планами Управления образования администрации муниципального образования «Приморский муниципальный район» (далее – Управление образования), планами МКУ «Информационно-аналитический центр»  и планами РМО.</w:t>
      </w:r>
    </w:p>
    <w:p w:rsidR="00C9361C" w:rsidRPr="009A3F98" w:rsidRDefault="00C9361C" w:rsidP="00C9361C">
      <w:pPr>
        <w:shd w:val="clear" w:color="auto" w:fill="FFFFFF"/>
        <w:ind w:firstLine="709"/>
        <w:jc w:val="both"/>
        <w:rPr>
          <w:rFonts w:ascii="Georgia" w:hAnsi="Georgia"/>
          <w:sz w:val="20"/>
          <w:szCs w:val="20"/>
        </w:rPr>
      </w:pPr>
      <w:r w:rsidRPr="009A3F98">
        <w:t xml:space="preserve">3.2. Руководство деятельностью РМО организуется в очной форме, а также дистанционно с использованием информационно-коммуникационных технологий: электронная почта, сайты, группы в социальных сетях. </w:t>
      </w:r>
    </w:p>
    <w:p w:rsidR="00C9361C" w:rsidRPr="00C22EDE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0B050"/>
          <w:sz w:val="20"/>
          <w:szCs w:val="20"/>
        </w:rPr>
      </w:pPr>
      <w:r w:rsidRPr="00EE1E38">
        <w:rPr>
          <w:color w:val="0A0503"/>
        </w:rPr>
        <w:t>3.3. Основные направления работы РМО реализуются через следующие виды деятельности:</w:t>
      </w:r>
    </w:p>
    <w:p w:rsidR="00C9361C" w:rsidRPr="001C1138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участия педагогов</w:t>
      </w:r>
      <w:r w:rsidRPr="001C113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региональных семинарах, мастер-классах, конференциях и совещаниях, проводимых Министерством образования Архангельской области; </w:t>
      </w:r>
    </w:p>
    <w:p w:rsidR="00C9361C" w:rsidRPr="00942459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участия педагогов</w:t>
      </w:r>
      <w:r w:rsidRPr="001C113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районных  методических мероприятиях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различной форме)</w:t>
      </w:r>
      <w:r w:rsidRPr="001C113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совещаниях, проводимых Управлением образования и МКУ «Информационно-аналитический центр» на базе образовательных организаций района, на базе других организаций очно или заочно, в том числе с использованием дистанционных технологий;</w:t>
      </w:r>
    </w:p>
    <w:p w:rsidR="00C9361C" w:rsidRPr="00942459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педагогов района необходимой информацией по </w:t>
      </w: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актуальным проблемам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развития системы </w:t>
      </w: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 вопросам обновления содержания образования, внедрения инновационных технологий, по применению современных средств обучения, по обновлению линий УМК и др.;  </w:t>
      </w:r>
    </w:p>
    <w:p w:rsidR="00C9361C" w:rsidRPr="001C1138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и сопровождение специалистов образовательных организаций в ходе проектирования и внедрения образовательных, воспитательных программ, а также программ внеурочной деятельности и дополнительного образования</w:t>
      </w:r>
    </w:p>
    <w:p w:rsidR="00C9361C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50370">
        <w:rPr>
          <w:rFonts w:ascii="Times New Roman" w:eastAsia="Times New Roman" w:hAnsi="Times New Roman"/>
          <w:sz w:val="24"/>
          <w:szCs w:val="24"/>
          <w:lang w:eastAsia="ru-RU"/>
        </w:rPr>
        <w:t>нформирование педагогов о возможностях повышения профессионального уровня в рамках курсовой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мероприятий, направленных на повышение профессиональных компетенций;</w:t>
      </w:r>
    </w:p>
    <w:p w:rsidR="00C9361C" w:rsidRPr="00450370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сопровождение и консультирование педагогов в ходе аттестации;</w:t>
      </w:r>
    </w:p>
    <w:p w:rsidR="00C9361C" w:rsidRPr="003246B7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участия педагогов и сопровождение</w:t>
      </w: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в конкурсах профессионального мастерства всех уровней;</w:t>
      </w:r>
    </w:p>
    <w:p w:rsidR="00C9361C" w:rsidRPr="003246B7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консультирование по выбору наставника для педагога со стажем до 3-х лет и участие в организации работы молодых специалистов;</w:t>
      </w:r>
    </w:p>
    <w:p w:rsidR="00C9361C" w:rsidRPr="005D1ACC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организация </w:t>
      </w: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посещени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я</w:t>
      </w: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уроков (занятий) коллег с целью изучения и обобщения педагогического опыта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</w:p>
    <w:p w:rsidR="00C9361C" w:rsidRPr="005D1ACC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lastRenderedPageBreak/>
        <w:t xml:space="preserve">организация и проведение районных мероприятий с </w:t>
      </w:r>
      <w:proofErr w:type="gramStart"/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(олимпиады, конкурсы и др.);</w:t>
      </w:r>
    </w:p>
    <w:p w:rsidR="00C9361C" w:rsidRPr="008550FD" w:rsidRDefault="00C9361C" w:rsidP="00C9361C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информационно-методической помощи педагогам, </w:t>
      </w:r>
      <w:r w:rsidRPr="001C1138"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ющим с одарёнными детьми и </w:t>
      </w:r>
      <w:r w:rsidRPr="001C1138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1C1138"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361C" w:rsidRPr="001C1138" w:rsidRDefault="00C9361C" w:rsidP="00C9361C">
      <w:pPr>
        <w:pStyle w:val="a8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совершенствование антикоррупционного и правового образования (просвещения, пропаганды)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61C" w:rsidRDefault="00C9361C" w:rsidP="00C9361C">
      <w:pPr>
        <w:shd w:val="clear" w:color="auto" w:fill="FFFFFF"/>
        <w:ind w:firstLine="709"/>
        <w:jc w:val="both"/>
        <w:rPr>
          <w:color w:val="0A0503"/>
        </w:rPr>
      </w:pPr>
      <w:r w:rsidRPr="00EE1E38">
        <w:rPr>
          <w:color w:val="0A0503"/>
        </w:rPr>
        <w:t>3.4. Заседания членов РМО проводятся в соответствии с планом</w:t>
      </w:r>
      <w:r>
        <w:rPr>
          <w:color w:val="0A0503"/>
        </w:rPr>
        <w:t xml:space="preserve"> работы на текущий учебный год. План составляется руководителем РМО, обсуждается на заседании РМО и </w:t>
      </w:r>
      <w:r w:rsidRPr="00083C68">
        <w:rPr>
          <w:color w:val="0A0503"/>
        </w:rPr>
        <w:t>согласовывается</w:t>
      </w:r>
      <w:r>
        <w:rPr>
          <w:color w:val="0A0503"/>
        </w:rPr>
        <w:t xml:space="preserve"> с</w:t>
      </w:r>
      <w:r w:rsidRPr="00083C68">
        <w:rPr>
          <w:color w:val="0A0503"/>
        </w:rPr>
        <w:t xml:space="preserve"> </w:t>
      </w:r>
      <w:r>
        <w:rPr>
          <w:color w:val="0A0503"/>
        </w:rPr>
        <w:t>директором</w:t>
      </w:r>
      <w:r w:rsidRPr="00B051D2">
        <w:t xml:space="preserve"> </w:t>
      </w:r>
      <w:r w:rsidRPr="00B051D2">
        <w:rPr>
          <w:color w:val="0A0503"/>
        </w:rPr>
        <w:t>МКУ «Информационно-аналитический центр»</w:t>
      </w:r>
      <w:r>
        <w:rPr>
          <w:color w:val="0A0503"/>
        </w:rPr>
        <w:t xml:space="preserve">. </w:t>
      </w:r>
    </w:p>
    <w:p w:rsidR="00C9361C" w:rsidRDefault="00C9361C" w:rsidP="00C9361C">
      <w:pPr>
        <w:shd w:val="clear" w:color="auto" w:fill="FFFFFF"/>
        <w:ind w:firstLine="709"/>
        <w:jc w:val="both"/>
        <w:rPr>
          <w:color w:val="0A0503"/>
        </w:rPr>
      </w:pPr>
      <w:r>
        <w:rPr>
          <w:color w:val="0A0503"/>
        </w:rPr>
        <w:t>3.5. Заседания или мероприятия РМО в другой форме проводятся не реже четырех раз в течение учебного года</w:t>
      </w:r>
      <w:r w:rsidRPr="00EE1E38">
        <w:rPr>
          <w:color w:val="0A0503"/>
        </w:rPr>
        <w:t xml:space="preserve">. </w:t>
      </w:r>
      <w:r>
        <w:rPr>
          <w:color w:val="0A0503"/>
        </w:rPr>
        <w:t xml:space="preserve">Время и место проведения мероприятия руководитель РМО согласовывает с директором или координатором РМО в </w:t>
      </w:r>
      <w:r w:rsidRPr="00B051D2">
        <w:rPr>
          <w:color w:val="0A0503"/>
        </w:rPr>
        <w:t>МКУ «Информационно-аналитический центр»</w:t>
      </w:r>
      <w:r>
        <w:rPr>
          <w:color w:val="0A0503"/>
        </w:rPr>
        <w:t xml:space="preserve">. При рассмотрении вопросов, затрагивающих тематику или интересы других методических объединений, на заседания необходимо приглашать их руководителей. </w:t>
      </w:r>
      <w:r w:rsidRPr="00EE1E38">
        <w:rPr>
          <w:color w:val="0A0503"/>
        </w:rPr>
        <w:t>Заседания РМО протоколируются.</w:t>
      </w:r>
    </w:p>
    <w:p w:rsidR="00C9361C" w:rsidRPr="00EE1E38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A0503"/>
          <w:sz w:val="20"/>
          <w:szCs w:val="20"/>
        </w:rPr>
      </w:pPr>
    </w:p>
    <w:p w:rsidR="00C9361C" w:rsidRPr="00083C68" w:rsidRDefault="00C9361C" w:rsidP="00C9361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083C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членов РМО</w:t>
      </w:r>
    </w:p>
    <w:p w:rsidR="00C9361C" w:rsidRPr="00083C68" w:rsidRDefault="00C9361C" w:rsidP="00C9361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083C68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РМО имеют право:</w:t>
      </w:r>
    </w:p>
    <w:p w:rsidR="00C9361C" w:rsidRPr="003246B7" w:rsidRDefault="00C9361C" w:rsidP="00C9361C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вносить предложения по совершенствованию образовательного процесса в образовательных организациях района;</w:t>
      </w:r>
    </w:p>
    <w:p w:rsidR="00C9361C" w:rsidRPr="003246B7" w:rsidRDefault="00C9361C" w:rsidP="00C9361C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выдвигать предложения о поощрении педагогов за успехи в профессиональном развитии и высокие показатели педагогической деятельности;</w:t>
      </w:r>
    </w:p>
    <w:p w:rsidR="00C9361C" w:rsidRPr="003246B7" w:rsidRDefault="00C9361C" w:rsidP="00C9361C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3246B7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рекомендовать к публикации материалы о передовом педагогическом опыте, накопленном в РМО;</w:t>
      </w:r>
    </w:p>
    <w:p w:rsidR="00C9361C" w:rsidRPr="00083C68" w:rsidRDefault="00C9361C" w:rsidP="00C9361C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A0503"/>
          <w:sz w:val="24"/>
          <w:szCs w:val="24"/>
          <w:lang w:eastAsia="ru-RU"/>
        </w:rPr>
      </w:pPr>
      <w:r w:rsidRPr="00083C68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выдвигать учителей для участия в конкурсах профессионального мастерства;</w:t>
      </w:r>
    </w:p>
    <w:p w:rsidR="00C9361C" w:rsidRPr="00083C68" w:rsidRDefault="00C9361C" w:rsidP="00C9361C">
      <w:pPr>
        <w:pStyle w:val="a8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A0503"/>
          <w:sz w:val="24"/>
          <w:szCs w:val="24"/>
          <w:lang w:eastAsia="ru-RU"/>
        </w:rPr>
      </w:pPr>
      <w:r w:rsidRPr="00083C68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представл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ять</w:t>
      </w:r>
      <w:r w:rsidRPr="00083C68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собственн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ый</w:t>
      </w:r>
      <w:r w:rsidRPr="00083C68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опыт работы, педагогически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е</w:t>
      </w:r>
      <w:r w:rsidRPr="00083C68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достижени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я</w:t>
      </w:r>
      <w:r w:rsidRPr="00083C68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</w:p>
    <w:p w:rsidR="00C9361C" w:rsidRPr="008550FD" w:rsidRDefault="00C9361C" w:rsidP="00C9361C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0FD">
        <w:rPr>
          <w:rFonts w:ascii="Times New Roman" w:eastAsia="Times New Roman" w:hAnsi="Times New Roman"/>
          <w:sz w:val="24"/>
          <w:szCs w:val="24"/>
          <w:lang w:eastAsia="ru-RU"/>
        </w:rPr>
        <w:t>готовить диагностические материалы для</w:t>
      </w:r>
      <w:r w:rsidRPr="008550FD">
        <w:rPr>
          <w:rFonts w:ascii="Times New Roman" w:hAnsi="Times New Roman"/>
          <w:sz w:val="24"/>
          <w:szCs w:val="24"/>
        </w:rPr>
        <w:t xml:space="preserve"> </w:t>
      </w:r>
      <w:r w:rsidRPr="008550FD">
        <w:rPr>
          <w:rFonts w:ascii="Times New Roman" w:eastAsia="Times New Roman" w:hAnsi="Times New Roman"/>
          <w:sz w:val="24"/>
          <w:szCs w:val="24"/>
          <w:lang w:eastAsia="ru-RU"/>
        </w:rPr>
        <w:t xml:space="preserve">олимпиад, конкурсов и других мероприятий для работы с детьми. </w:t>
      </w:r>
    </w:p>
    <w:p w:rsidR="00C9361C" w:rsidRPr="00083C68" w:rsidRDefault="00C9361C" w:rsidP="00C9361C">
      <w:pPr>
        <w:pStyle w:val="a8"/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C9361C" w:rsidRPr="00B4571F" w:rsidRDefault="00C9361C" w:rsidP="00C9361C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4571F">
        <w:rPr>
          <w:rFonts w:ascii="Times New Roman" w:eastAsia="Times New Roman" w:hAnsi="Times New Roman"/>
          <w:b/>
          <w:bCs/>
          <w:color w:val="0A0503"/>
          <w:sz w:val="24"/>
          <w:szCs w:val="24"/>
          <w:lang w:eastAsia="ru-RU"/>
        </w:rPr>
        <w:t>Обязанности членов РМО</w:t>
      </w:r>
    </w:p>
    <w:p w:rsidR="00C9361C" w:rsidRPr="00716474" w:rsidRDefault="00C9361C" w:rsidP="00C9361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716474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является членом</w:t>
      </w:r>
      <w:r w:rsidRPr="00716474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РМО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по преподаваемому предмету (направлению)</w:t>
      </w:r>
      <w:r w:rsidRPr="00716474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работает по</w:t>
      </w:r>
      <w:r w:rsidRPr="00716474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индивидуальному</w:t>
      </w:r>
      <w:r w:rsidRPr="00716474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лану</w:t>
      </w:r>
      <w:r w:rsidRPr="00716474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офессионального самообразования по единой методической теме самообразования;</w:t>
      </w:r>
      <w:r w:rsidRPr="00716474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</w:p>
    <w:p w:rsidR="00C9361C" w:rsidRPr="00B051D2" w:rsidRDefault="00C9361C" w:rsidP="00C9361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участв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ует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в заседания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х РМО, 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других мероприятиях, проводимых по плану районного методического объединения;</w:t>
      </w:r>
    </w:p>
    <w:p w:rsidR="00C9361C" w:rsidRPr="00B051D2" w:rsidRDefault="00C9361C" w:rsidP="00C9361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участ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ует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в работе по повышению уровня с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обственных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ых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компетенций, в том числе по преподаваемому предмету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</w:p>
    <w:p w:rsidR="00C9361C" w:rsidRPr="00B051D2" w:rsidRDefault="00C9361C" w:rsidP="00C9361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участ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ует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в мониторинг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ах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, анкетировани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и,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профессиональном тестировании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и других мониторинговых мероприятиях различного характера.</w:t>
      </w:r>
    </w:p>
    <w:p w:rsidR="00C9361C" w:rsidRPr="00B93DD3" w:rsidRDefault="00C9361C" w:rsidP="00C9361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A0503"/>
        </w:rPr>
      </w:pPr>
      <w:r w:rsidRPr="00B93DD3">
        <w:rPr>
          <w:b/>
          <w:bCs/>
          <w:color w:val="0A0503"/>
        </w:rPr>
        <w:t>Организация деятельности, обязанности и права   руководителя РМО.</w:t>
      </w:r>
    </w:p>
    <w:p w:rsidR="00C9361C" w:rsidRPr="00EE1E38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A0503"/>
          <w:sz w:val="20"/>
          <w:szCs w:val="20"/>
        </w:rPr>
      </w:pPr>
      <w:r w:rsidRPr="00EE1E38">
        <w:rPr>
          <w:color w:val="0A0503"/>
        </w:rPr>
        <w:t xml:space="preserve">6.1. </w:t>
      </w:r>
      <w:r>
        <w:rPr>
          <w:color w:val="0A0503"/>
        </w:rPr>
        <w:t>Руководитель РМО назначается</w:t>
      </w:r>
      <w:r w:rsidRPr="00EE1E38">
        <w:rPr>
          <w:color w:val="0A0503"/>
        </w:rPr>
        <w:t xml:space="preserve"> приказом </w:t>
      </w:r>
      <w:r w:rsidRPr="00CF647F">
        <w:rPr>
          <w:color w:val="0A0503"/>
        </w:rPr>
        <w:t xml:space="preserve">МКУ «Информационно-аналитический центр»  </w:t>
      </w:r>
      <w:r w:rsidRPr="00EE1E38">
        <w:rPr>
          <w:color w:val="0A0503"/>
        </w:rPr>
        <w:t xml:space="preserve">из числа </w:t>
      </w:r>
      <w:r>
        <w:rPr>
          <w:color w:val="0A0503"/>
        </w:rPr>
        <w:t>опытных</w:t>
      </w:r>
      <w:r w:rsidRPr="00EE1E38">
        <w:rPr>
          <w:color w:val="0A0503"/>
        </w:rPr>
        <w:t xml:space="preserve"> педагогов</w:t>
      </w:r>
      <w:r>
        <w:rPr>
          <w:color w:val="0A0503"/>
        </w:rPr>
        <w:t>,</w:t>
      </w:r>
      <w:r w:rsidRPr="00FF2BD3">
        <w:rPr>
          <w:color w:val="00B050"/>
        </w:rPr>
        <w:t xml:space="preserve"> </w:t>
      </w:r>
      <w:r w:rsidRPr="00EE1E38">
        <w:rPr>
          <w:color w:val="0A0503"/>
        </w:rPr>
        <w:t>имеющих высшую или первую квалификационную категорию</w:t>
      </w:r>
      <w:r>
        <w:rPr>
          <w:color w:val="0A0503"/>
        </w:rPr>
        <w:t>.</w:t>
      </w:r>
      <w:r w:rsidRPr="00EE1E38">
        <w:rPr>
          <w:color w:val="0A0503"/>
        </w:rPr>
        <w:t xml:space="preserve"> </w:t>
      </w:r>
    </w:p>
    <w:p w:rsidR="00C9361C" w:rsidRDefault="00C9361C" w:rsidP="00C9361C">
      <w:pPr>
        <w:shd w:val="clear" w:color="auto" w:fill="FFFFFF"/>
        <w:ind w:firstLine="709"/>
        <w:jc w:val="both"/>
        <w:rPr>
          <w:color w:val="0A0503"/>
        </w:rPr>
      </w:pPr>
      <w:r>
        <w:rPr>
          <w:color w:val="0A0503"/>
        </w:rPr>
        <w:t>6.2. В случае</w:t>
      </w:r>
      <w:r w:rsidRPr="00EE1E38">
        <w:rPr>
          <w:color w:val="0A0503"/>
        </w:rPr>
        <w:t xml:space="preserve"> если руководитель РМО желает снять с себя возложенные на него обязанности, он пишет заявление на имя</w:t>
      </w:r>
      <w:r>
        <w:rPr>
          <w:color w:val="0A0503"/>
        </w:rPr>
        <w:t xml:space="preserve"> директора</w:t>
      </w:r>
      <w:r w:rsidRPr="00CF647F">
        <w:rPr>
          <w:color w:val="0A0503"/>
        </w:rPr>
        <w:t xml:space="preserve"> МКУ «Информационно-аналитический центр»  </w:t>
      </w:r>
      <w:r w:rsidRPr="00EE1E38">
        <w:rPr>
          <w:color w:val="0A0503"/>
        </w:rPr>
        <w:t>с обоснованием причин</w:t>
      </w:r>
      <w:r>
        <w:rPr>
          <w:color w:val="0A0503"/>
        </w:rPr>
        <w:t xml:space="preserve"> и вносит </w:t>
      </w:r>
      <w:r w:rsidRPr="003F5513">
        <w:t xml:space="preserve">предложения по кандидатуре </w:t>
      </w:r>
      <w:r w:rsidRPr="003F5513">
        <w:lastRenderedPageBreak/>
        <w:t>вновь назначаемого руководителя РМО. МКУ «Информ</w:t>
      </w:r>
      <w:r w:rsidRPr="00CF647F">
        <w:rPr>
          <w:color w:val="0A0503"/>
        </w:rPr>
        <w:t xml:space="preserve">ационно-аналитический центр»  </w:t>
      </w:r>
      <w:r w:rsidRPr="00EE1E38">
        <w:rPr>
          <w:color w:val="0A0503"/>
        </w:rPr>
        <w:t xml:space="preserve">организует назначение нового руководителя РМО. После утверждения </w:t>
      </w:r>
      <w:r>
        <w:rPr>
          <w:color w:val="0A0503"/>
        </w:rPr>
        <w:t>действовавший ранее  руководитель</w:t>
      </w:r>
      <w:r w:rsidRPr="00EE1E38">
        <w:rPr>
          <w:color w:val="0A0503"/>
        </w:rPr>
        <w:t xml:space="preserve"> </w:t>
      </w:r>
      <w:r>
        <w:rPr>
          <w:color w:val="0A0503"/>
        </w:rPr>
        <w:t xml:space="preserve">передаёт </w:t>
      </w:r>
      <w:r w:rsidRPr="00EE1E38">
        <w:rPr>
          <w:color w:val="0A0503"/>
        </w:rPr>
        <w:t xml:space="preserve"> документацию РМО</w:t>
      </w:r>
      <w:r>
        <w:rPr>
          <w:color w:val="0A0503"/>
        </w:rPr>
        <w:t>, согласно пункту</w:t>
      </w:r>
      <w:r w:rsidRPr="00EE1E38">
        <w:rPr>
          <w:color w:val="0A0503"/>
        </w:rPr>
        <w:t xml:space="preserve"> 7 настоящего Положения, </w:t>
      </w:r>
      <w:r w:rsidRPr="003F5513">
        <w:t xml:space="preserve">и считается освобождённым от обязанностей руководителя РМО. </w:t>
      </w:r>
    </w:p>
    <w:p w:rsidR="00C9361C" w:rsidRPr="00405779" w:rsidRDefault="00C9361C" w:rsidP="00C9361C">
      <w:pPr>
        <w:shd w:val="clear" w:color="auto" w:fill="FFFFFF"/>
        <w:ind w:firstLine="709"/>
        <w:jc w:val="both"/>
        <w:rPr>
          <w:rFonts w:ascii="Georgia" w:hAnsi="Georgia"/>
          <w:sz w:val="20"/>
          <w:szCs w:val="20"/>
        </w:rPr>
      </w:pPr>
      <w:r w:rsidRPr="00405779">
        <w:t>6.3. Руководитель РМО может быть освобожден от обязанностей руководителя РМО по представлению директора или координатора, отвечающего за методическую работу,  в МКУ «Информационно-аналитический центр», за систематическое (в течение трёх месяцев подряд) невыполнение обязанностей руководителя.</w:t>
      </w:r>
    </w:p>
    <w:p w:rsidR="00C9361C" w:rsidRPr="00EE1E38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A0503"/>
          <w:sz w:val="20"/>
          <w:szCs w:val="20"/>
        </w:rPr>
      </w:pPr>
      <w:r w:rsidRPr="00EE1E38">
        <w:rPr>
          <w:color w:val="0A0503"/>
        </w:rPr>
        <w:t>6.4. Обязанности руководителя РМО: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планирование и 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организация работы РМО в соответствии с целью и задачами деятельности;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своевременное изучение нормативных документов;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своевременное оформление документации РМО;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подготовка и проведение заседаний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и мероприятий 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РМО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в иной форме 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 соответствии с планом;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анализ деятельности РМО и составление на его основе плана работы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на следующий период работы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руководство муниципальными пред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метно-методическими комиссиями в ходе разработки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КИМ для 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школьного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и районного этапов олимпиад;</w:t>
      </w:r>
    </w:p>
    <w:p w:rsidR="00C9361C" w:rsidRPr="00FD2A9A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FD2A9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экспертизе педагогических статей, методических разработок для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различных источниках, в подготовке 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презентационных и методических материалов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</w:p>
    <w:p w:rsidR="00C9361C" w:rsidRPr="00C976C1" w:rsidRDefault="00C9361C" w:rsidP="00C9361C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организация консультативной помощи педагогам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по преподаваемому предмету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(направлению)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  <w:r w:rsidRPr="00C97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61C" w:rsidRPr="00BE4172" w:rsidRDefault="00C9361C" w:rsidP="00C9361C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BE4172">
        <w:rPr>
          <w:rFonts w:ascii="Times New Roman" w:eastAsia="Times New Roman" w:hAnsi="Times New Roman"/>
          <w:sz w:val="24"/>
          <w:szCs w:val="24"/>
          <w:lang w:eastAsia="ru-RU"/>
        </w:rPr>
        <w:t>выдвижение педагогов  РМО для участия в профессиональных конкурсах;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оказание помощи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педагогам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в подготовке и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участии в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професс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иональных и творческих конкурсах, фестивалях </w:t>
      </w:r>
      <w:proofErr w:type="spellStart"/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идр</w:t>
      </w:r>
      <w:proofErr w:type="spellEnd"/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.</w:t>
      </w: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</w:p>
    <w:p w:rsidR="00C9361C" w:rsidRPr="00BE4172" w:rsidRDefault="00C9361C" w:rsidP="00C9361C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создании</w:t>
      </w:r>
      <w:r w:rsidRPr="00BE41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</w:t>
      </w:r>
      <w:r w:rsidRPr="00BE4172">
        <w:rPr>
          <w:rFonts w:ascii="Times New Roman" w:eastAsia="Times New Roman" w:hAnsi="Times New Roman"/>
          <w:sz w:val="24"/>
          <w:szCs w:val="24"/>
          <w:lang w:eastAsia="ru-RU"/>
        </w:rPr>
        <w:t>банка о приоритетных направлениях деятельности педагогов профессионального сообщества района;</w:t>
      </w:r>
    </w:p>
    <w:p w:rsidR="00C9361C" w:rsidRPr="00B051D2" w:rsidRDefault="00C9361C" w:rsidP="00C9361C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B051D2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выдвижение кандидатур участников РМО для поощрения за активное профессиональное и творче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ское участие в его деятельности.</w:t>
      </w:r>
    </w:p>
    <w:p w:rsidR="00C9361C" w:rsidRPr="002B6D86" w:rsidRDefault="00C9361C" w:rsidP="00C9361C">
      <w:pPr>
        <w:shd w:val="clear" w:color="auto" w:fill="FFFFFF"/>
        <w:ind w:firstLine="709"/>
        <w:jc w:val="both"/>
        <w:rPr>
          <w:rFonts w:ascii="Georgia" w:hAnsi="Georgia"/>
          <w:sz w:val="20"/>
          <w:szCs w:val="20"/>
        </w:rPr>
      </w:pPr>
      <w:r w:rsidRPr="002B6D86">
        <w:t>6.5. Права руководителя РМО:</w:t>
      </w:r>
    </w:p>
    <w:p w:rsidR="00C9361C" w:rsidRPr="002B6D86" w:rsidRDefault="00C9361C" w:rsidP="00C9361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2B6D86">
        <w:rPr>
          <w:rFonts w:ascii="Times New Roman" w:eastAsia="Times New Roman" w:hAnsi="Times New Roman"/>
          <w:sz w:val="24"/>
          <w:szCs w:val="24"/>
          <w:lang w:eastAsia="ru-RU"/>
        </w:rPr>
        <w:t>обращение к специалистам</w:t>
      </w:r>
      <w:r w:rsidRPr="002B6D86">
        <w:t xml:space="preserve"> </w:t>
      </w:r>
      <w:r w:rsidRPr="002B6D86">
        <w:rPr>
          <w:rFonts w:ascii="Times New Roman" w:eastAsia="Times New Roman" w:hAnsi="Times New Roman"/>
          <w:sz w:val="24"/>
          <w:szCs w:val="24"/>
          <w:lang w:eastAsia="ru-RU"/>
        </w:rPr>
        <w:t>МКУ «Информационно-аналитический центр» за необходимой информационно-методической помощью;</w:t>
      </w:r>
    </w:p>
    <w:p w:rsidR="00C9361C" w:rsidRPr="002B6D86" w:rsidRDefault="00C9361C" w:rsidP="00C9361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sz w:val="20"/>
          <w:szCs w:val="20"/>
          <w:lang w:eastAsia="ru-RU"/>
        </w:rPr>
      </w:pPr>
      <w:r w:rsidRPr="002B6D86">
        <w:rPr>
          <w:rFonts w:ascii="Times New Roman" w:eastAsia="Times New Roman" w:hAnsi="Times New Roman"/>
          <w:sz w:val="24"/>
          <w:szCs w:val="24"/>
          <w:lang w:eastAsia="ru-RU"/>
        </w:rPr>
        <w:t>внесение предложений по повышению эффективности методической работы РМО.</w:t>
      </w:r>
    </w:p>
    <w:p w:rsidR="00C9361C" w:rsidRDefault="00C9361C" w:rsidP="00C9361C">
      <w:pPr>
        <w:shd w:val="clear" w:color="auto" w:fill="FFFFFF"/>
        <w:ind w:firstLine="709"/>
        <w:jc w:val="both"/>
        <w:rPr>
          <w:color w:val="0A0503"/>
        </w:rPr>
      </w:pPr>
      <w:r w:rsidRPr="00EE1E38">
        <w:rPr>
          <w:color w:val="0A0503"/>
        </w:rPr>
        <w:t>6.6. Руководитель РМО планирует деятельность своего предметного РМО  на основе анализа работы РМО за отчётный период, изучения образовательных потребностей педагогов, с учётом планов работы Управления образования. По итогам работы в отчётном периоде руководител</w:t>
      </w:r>
      <w:r>
        <w:rPr>
          <w:color w:val="0A0503"/>
        </w:rPr>
        <w:t>ь</w:t>
      </w:r>
      <w:r w:rsidRPr="00EE1E38">
        <w:rPr>
          <w:color w:val="0A0503"/>
        </w:rPr>
        <w:t xml:space="preserve"> РМО в срок до 30 июня предоставляет </w:t>
      </w:r>
      <w:r>
        <w:rPr>
          <w:color w:val="0A0503"/>
        </w:rPr>
        <w:t>в</w:t>
      </w:r>
      <w:r w:rsidRPr="00CF647F">
        <w:rPr>
          <w:color w:val="0A0503"/>
        </w:rPr>
        <w:t xml:space="preserve"> МКУ «Информационно-аналитический центр»  </w:t>
      </w:r>
      <w:r w:rsidRPr="00EE1E38">
        <w:rPr>
          <w:color w:val="0A0503"/>
        </w:rPr>
        <w:t>отчет с анализом работы своего направления</w:t>
      </w:r>
      <w:r>
        <w:rPr>
          <w:color w:val="0A0503"/>
        </w:rPr>
        <w:t xml:space="preserve"> и предложения в план работы</w:t>
      </w:r>
      <w:r w:rsidRPr="00EE1E38">
        <w:rPr>
          <w:color w:val="0A0503"/>
        </w:rPr>
        <w:t>.</w:t>
      </w:r>
    </w:p>
    <w:p w:rsidR="00C9361C" w:rsidRPr="00EE1E38" w:rsidRDefault="00C9361C" w:rsidP="00C9361C">
      <w:pPr>
        <w:shd w:val="clear" w:color="auto" w:fill="FFFFFF"/>
        <w:ind w:firstLine="709"/>
        <w:jc w:val="both"/>
        <w:rPr>
          <w:rFonts w:ascii="Georgia" w:hAnsi="Georgia"/>
          <w:color w:val="0A0503"/>
          <w:sz w:val="20"/>
          <w:szCs w:val="20"/>
        </w:rPr>
      </w:pPr>
    </w:p>
    <w:p w:rsidR="00C9361C" w:rsidRPr="00C976C1" w:rsidRDefault="00C9361C" w:rsidP="00C9361C">
      <w:pPr>
        <w:shd w:val="clear" w:color="auto" w:fill="FFFFFF"/>
        <w:ind w:firstLine="709"/>
        <w:jc w:val="both"/>
        <w:rPr>
          <w:rFonts w:ascii="Georgia" w:hAnsi="Georgia"/>
          <w:b/>
          <w:color w:val="0A0503"/>
          <w:sz w:val="20"/>
          <w:szCs w:val="20"/>
        </w:rPr>
      </w:pPr>
      <w:r w:rsidRPr="00C976C1">
        <w:rPr>
          <w:b/>
          <w:color w:val="0A0503"/>
        </w:rPr>
        <w:t xml:space="preserve"> 7. </w:t>
      </w:r>
      <w:r>
        <w:rPr>
          <w:b/>
          <w:color w:val="0A0503"/>
        </w:rPr>
        <w:t xml:space="preserve">     </w:t>
      </w:r>
      <w:r w:rsidRPr="00C976C1">
        <w:rPr>
          <w:b/>
          <w:bCs/>
          <w:color w:val="0A0503"/>
        </w:rPr>
        <w:t>Перечень документов руководителя РМО:</w:t>
      </w:r>
      <w:r w:rsidRPr="00C976C1">
        <w:rPr>
          <w:b/>
          <w:color w:val="0A0503"/>
        </w:rPr>
        <w:t xml:space="preserve"> </w:t>
      </w:r>
    </w:p>
    <w:p w:rsidR="00C9361C" w:rsidRPr="00302F06" w:rsidRDefault="00C9361C" w:rsidP="00C936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302F06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положение о РМО;</w:t>
      </w:r>
    </w:p>
    <w:p w:rsidR="00C9361C" w:rsidRPr="00302F06" w:rsidRDefault="00C9361C" w:rsidP="00C936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302F06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аналитический отчёт о деятельности РМО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 xml:space="preserve"> за предыдущий период</w:t>
      </w:r>
      <w:r w:rsidRPr="00302F06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;</w:t>
      </w:r>
    </w:p>
    <w:p w:rsidR="00C9361C" w:rsidRPr="00302F06" w:rsidRDefault="00C9361C" w:rsidP="00C936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eastAsia="Times New Roman" w:hAnsi="Georgia"/>
          <w:color w:val="0A0503"/>
          <w:sz w:val="20"/>
          <w:szCs w:val="20"/>
          <w:lang w:eastAsia="ru-RU"/>
        </w:rPr>
      </w:pPr>
      <w:r w:rsidRPr="00302F06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план работы РМО на текущий год;</w:t>
      </w:r>
    </w:p>
    <w:p w:rsidR="00C65E7A" w:rsidRDefault="00C9361C" w:rsidP="00C9361C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</w:pPr>
      <w:r w:rsidRPr="00951609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протоколы заседаний РМО, программы, планы  методических мероприятий и др. </w:t>
      </w:r>
    </w:p>
    <w:sectPr w:rsidR="00C65E7A" w:rsidSect="0069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98" w:rsidRDefault="00F76C98" w:rsidP="00693D5D">
      <w:r>
        <w:separator/>
      </w:r>
    </w:p>
  </w:endnote>
  <w:endnote w:type="continuationSeparator" w:id="0">
    <w:p w:rsidR="00F76C98" w:rsidRDefault="00F76C98" w:rsidP="0069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D6" w:rsidRDefault="009C1D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9A" w:rsidRDefault="00F76C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1DD6">
      <w:rPr>
        <w:noProof/>
      </w:rPr>
      <w:t>1</w:t>
    </w:r>
    <w:r>
      <w:fldChar w:fldCharType="end"/>
    </w:r>
  </w:p>
  <w:p w:rsidR="00411F9A" w:rsidRDefault="00F76C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D6" w:rsidRDefault="009C1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98" w:rsidRDefault="00F76C98" w:rsidP="00693D5D">
      <w:r>
        <w:separator/>
      </w:r>
    </w:p>
  </w:footnote>
  <w:footnote w:type="continuationSeparator" w:id="0">
    <w:p w:rsidR="00F76C98" w:rsidRDefault="00F76C98" w:rsidP="0069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59" w:rsidRDefault="00F76C98" w:rsidP="00D14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F59" w:rsidRDefault="00F76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59" w:rsidRPr="00FD5836" w:rsidRDefault="00F76C98" w:rsidP="00D14F59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D14F59" w:rsidRDefault="00F76C98" w:rsidP="009C1DD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D6" w:rsidRDefault="009C1D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3F3"/>
    <w:multiLevelType w:val="hybridMultilevel"/>
    <w:tmpl w:val="A7A4E356"/>
    <w:lvl w:ilvl="0" w:tplc="1E8C2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15AA"/>
    <w:multiLevelType w:val="multilevel"/>
    <w:tmpl w:val="54EC7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2456A"/>
    <w:multiLevelType w:val="hybridMultilevel"/>
    <w:tmpl w:val="4FFAAFE2"/>
    <w:lvl w:ilvl="0" w:tplc="03181E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1AD0"/>
    <w:multiLevelType w:val="hybridMultilevel"/>
    <w:tmpl w:val="4406EF86"/>
    <w:lvl w:ilvl="0" w:tplc="A426F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80541"/>
    <w:multiLevelType w:val="hybridMultilevel"/>
    <w:tmpl w:val="166A3492"/>
    <w:lvl w:ilvl="0" w:tplc="4FF60A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75919"/>
    <w:multiLevelType w:val="hybridMultilevel"/>
    <w:tmpl w:val="69C2AB86"/>
    <w:lvl w:ilvl="0" w:tplc="E5241C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6F3A"/>
    <w:multiLevelType w:val="multilevel"/>
    <w:tmpl w:val="B4C20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hint="default"/>
        <w:sz w:val="24"/>
      </w:rPr>
    </w:lvl>
  </w:abstractNum>
  <w:abstractNum w:abstractNumId="7">
    <w:nsid w:val="6E35251F"/>
    <w:multiLevelType w:val="hybridMultilevel"/>
    <w:tmpl w:val="AFACE994"/>
    <w:lvl w:ilvl="0" w:tplc="5B9E534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54039"/>
    <w:multiLevelType w:val="hybridMultilevel"/>
    <w:tmpl w:val="A76C4D02"/>
    <w:lvl w:ilvl="0" w:tplc="B1A22F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F1CDF"/>
    <w:multiLevelType w:val="hybridMultilevel"/>
    <w:tmpl w:val="725EE002"/>
    <w:lvl w:ilvl="0" w:tplc="2960D0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91"/>
    <w:rsid w:val="000536B0"/>
    <w:rsid w:val="00182791"/>
    <w:rsid w:val="00693D5D"/>
    <w:rsid w:val="00951609"/>
    <w:rsid w:val="009C1DD6"/>
    <w:rsid w:val="00C65E7A"/>
    <w:rsid w:val="00C9361C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3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361C"/>
  </w:style>
  <w:style w:type="paragraph" w:styleId="a6">
    <w:name w:val="footer"/>
    <w:basedOn w:val="a"/>
    <w:link w:val="a7"/>
    <w:uiPriority w:val="99"/>
    <w:rsid w:val="00C93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3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3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361C"/>
  </w:style>
  <w:style w:type="paragraph" w:styleId="a6">
    <w:name w:val="footer"/>
    <w:basedOn w:val="a"/>
    <w:link w:val="a7"/>
    <w:uiPriority w:val="99"/>
    <w:rsid w:val="00C93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3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Сергеевна</dc:creator>
  <cp:keywords/>
  <dc:description/>
  <cp:lastModifiedBy>Птицына Ирина Сергеевна</cp:lastModifiedBy>
  <cp:revision>5</cp:revision>
  <cp:lastPrinted>2021-06-21T08:01:00Z</cp:lastPrinted>
  <dcterms:created xsi:type="dcterms:W3CDTF">2021-06-21T08:00:00Z</dcterms:created>
  <dcterms:modified xsi:type="dcterms:W3CDTF">2021-06-21T08:03:00Z</dcterms:modified>
</cp:coreProperties>
</file>